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A7" w:rsidRDefault="00E80FA7" w:rsidP="001306F9">
      <w:pPr>
        <w:pStyle w:val="20"/>
        <w:rPr>
          <w:lang w:val="uk-UA"/>
        </w:rPr>
      </w:pPr>
      <w:r w:rsidRPr="00826293">
        <w:t>Оглавление</w:t>
      </w:r>
    </w:p>
    <w:p w:rsidR="00FC09D6" w:rsidRPr="00FC09D6" w:rsidRDefault="00FC09D6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1306F9" w:rsidRDefault="001306F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4473403" w:history="1">
        <w:r w:rsidRPr="00C93F6D">
          <w:rPr>
            <w:rStyle w:val="af7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_Toc224473403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306F9" w:rsidRDefault="00731C7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4473404" w:history="1">
        <w:r w:rsidR="001306F9" w:rsidRPr="00C93F6D">
          <w:rPr>
            <w:rStyle w:val="af7"/>
            <w:noProof/>
          </w:rPr>
          <w:t>Глава 1. Система управления организацией</w:t>
        </w:r>
        <w:r w:rsidR="001306F9">
          <w:rPr>
            <w:noProof/>
            <w:webHidden/>
          </w:rPr>
          <w:tab/>
        </w:r>
        <w:r w:rsidR="001306F9">
          <w:rPr>
            <w:noProof/>
            <w:webHidden/>
          </w:rPr>
          <w:fldChar w:fldCharType="begin"/>
        </w:r>
        <w:r w:rsidR="001306F9">
          <w:rPr>
            <w:noProof/>
            <w:webHidden/>
          </w:rPr>
          <w:instrText xml:space="preserve"> PAGEREF _Toc224473404 \h </w:instrText>
        </w:r>
        <w:r w:rsidR="001306F9">
          <w:rPr>
            <w:noProof/>
            <w:webHidden/>
          </w:rPr>
        </w:r>
        <w:r w:rsidR="001306F9">
          <w:rPr>
            <w:noProof/>
            <w:webHidden/>
          </w:rPr>
          <w:fldChar w:fldCharType="separate"/>
        </w:r>
        <w:r w:rsidR="001306F9">
          <w:rPr>
            <w:noProof/>
            <w:webHidden/>
          </w:rPr>
          <w:t>3</w:t>
        </w:r>
        <w:r w:rsidR="001306F9">
          <w:rPr>
            <w:noProof/>
            <w:webHidden/>
          </w:rPr>
          <w:fldChar w:fldCharType="end"/>
        </w:r>
      </w:hyperlink>
    </w:p>
    <w:p w:rsidR="001306F9" w:rsidRDefault="00731C7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4473405" w:history="1">
        <w:r w:rsidR="001306F9" w:rsidRPr="00C93F6D">
          <w:rPr>
            <w:rStyle w:val="af7"/>
            <w:noProof/>
          </w:rPr>
          <w:t>1.1. Организация как система управления</w:t>
        </w:r>
        <w:r w:rsidR="001306F9">
          <w:rPr>
            <w:noProof/>
            <w:webHidden/>
          </w:rPr>
          <w:tab/>
        </w:r>
        <w:r w:rsidR="001306F9">
          <w:rPr>
            <w:noProof/>
            <w:webHidden/>
          </w:rPr>
          <w:fldChar w:fldCharType="begin"/>
        </w:r>
        <w:r w:rsidR="001306F9">
          <w:rPr>
            <w:noProof/>
            <w:webHidden/>
          </w:rPr>
          <w:instrText xml:space="preserve"> PAGEREF _Toc224473405 \h </w:instrText>
        </w:r>
        <w:r w:rsidR="001306F9">
          <w:rPr>
            <w:noProof/>
            <w:webHidden/>
          </w:rPr>
        </w:r>
        <w:r w:rsidR="001306F9">
          <w:rPr>
            <w:noProof/>
            <w:webHidden/>
          </w:rPr>
          <w:fldChar w:fldCharType="separate"/>
        </w:r>
        <w:r w:rsidR="001306F9">
          <w:rPr>
            <w:noProof/>
            <w:webHidden/>
          </w:rPr>
          <w:t>3</w:t>
        </w:r>
        <w:r w:rsidR="001306F9">
          <w:rPr>
            <w:noProof/>
            <w:webHidden/>
          </w:rPr>
          <w:fldChar w:fldCharType="end"/>
        </w:r>
      </w:hyperlink>
    </w:p>
    <w:p w:rsidR="001306F9" w:rsidRDefault="00731C7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4473406" w:history="1">
        <w:r w:rsidR="001306F9" w:rsidRPr="00C93F6D">
          <w:rPr>
            <w:rStyle w:val="af7"/>
            <w:noProof/>
          </w:rPr>
          <w:t>1.2. Менеджмент как управляющая подсистема. Взаимосвязь между организацией и внешней средой</w:t>
        </w:r>
        <w:r w:rsidR="001306F9">
          <w:rPr>
            <w:noProof/>
            <w:webHidden/>
          </w:rPr>
          <w:tab/>
        </w:r>
        <w:r w:rsidR="001306F9">
          <w:rPr>
            <w:noProof/>
            <w:webHidden/>
          </w:rPr>
          <w:fldChar w:fldCharType="begin"/>
        </w:r>
        <w:r w:rsidR="001306F9">
          <w:rPr>
            <w:noProof/>
            <w:webHidden/>
          </w:rPr>
          <w:instrText xml:space="preserve"> PAGEREF _Toc224473406 \h </w:instrText>
        </w:r>
        <w:r w:rsidR="001306F9">
          <w:rPr>
            <w:noProof/>
            <w:webHidden/>
          </w:rPr>
        </w:r>
        <w:r w:rsidR="001306F9">
          <w:rPr>
            <w:noProof/>
            <w:webHidden/>
          </w:rPr>
          <w:fldChar w:fldCharType="separate"/>
        </w:r>
        <w:r w:rsidR="001306F9">
          <w:rPr>
            <w:noProof/>
            <w:webHidden/>
          </w:rPr>
          <w:t>5</w:t>
        </w:r>
        <w:r w:rsidR="001306F9">
          <w:rPr>
            <w:noProof/>
            <w:webHidden/>
          </w:rPr>
          <w:fldChar w:fldCharType="end"/>
        </w:r>
      </w:hyperlink>
    </w:p>
    <w:p w:rsidR="001306F9" w:rsidRDefault="00731C7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4473407" w:history="1">
        <w:r w:rsidR="001306F9" w:rsidRPr="00C93F6D">
          <w:rPr>
            <w:rStyle w:val="af7"/>
            <w:noProof/>
          </w:rPr>
          <w:t>1.3. Взаимосвязь между объектом управления и субъектом управления</w:t>
        </w:r>
        <w:r w:rsidR="001306F9">
          <w:rPr>
            <w:noProof/>
            <w:webHidden/>
          </w:rPr>
          <w:tab/>
        </w:r>
        <w:r w:rsidR="001306F9">
          <w:rPr>
            <w:noProof/>
            <w:webHidden/>
          </w:rPr>
          <w:fldChar w:fldCharType="begin"/>
        </w:r>
        <w:r w:rsidR="001306F9">
          <w:rPr>
            <w:noProof/>
            <w:webHidden/>
          </w:rPr>
          <w:instrText xml:space="preserve"> PAGEREF _Toc224473407 \h </w:instrText>
        </w:r>
        <w:r w:rsidR="001306F9">
          <w:rPr>
            <w:noProof/>
            <w:webHidden/>
          </w:rPr>
        </w:r>
        <w:r w:rsidR="001306F9">
          <w:rPr>
            <w:noProof/>
            <w:webHidden/>
          </w:rPr>
          <w:fldChar w:fldCharType="separate"/>
        </w:r>
        <w:r w:rsidR="001306F9">
          <w:rPr>
            <w:noProof/>
            <w:webHidden/>
          </w:rPr>
          <w:t>6</w:t>
        </w:r>
        <w:r w:rsidR="001306F9">
          <w:rPr>
            <w:noProof/>
            <w:webHidden/>
          </w:rPr>
          <w:fldChar w:fldCharType="end"/>
        </w:r>
      </w:hyperlink>
    </w:p>
    <w:p w:rsidR="001306F9" w:rsidRDefault="00731C7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4473408" w:history="1">
        <w:r w:rsidR="001306F9" w:rsidRPr="00C93F6D">
          <w:rPr>
            <w:rStyle w:val="af7"/>
            <w:noProof/>
          </w:rPr>
          <w:t>Глава 2. Анализ системы управления организацией на примере ООО «УАЗ - Автотранс»</w:t>
        </w:r>
        <w:r w:rsidR="001306F9">
          <w:rPr>
            <w:noProof/>
            <w:webHidden/>
          </w:rPr>
          <w:tab/>
        </w:r>
        <w:r w:rsidR="001306F9">
          <w:rPr>
            <w:noProof/>
            <w:webHidden/>
          </w:rPr>
          <w:fldChar w:fldCharType="begin"/>
        </w:r>
        <w:r w:rsidR="001306F9">
          <w:rPr>
            <w:noProof/>
            <w:webHidden/>
          </w:rPr>
          <w:instrText xml:space="preserve"> PAGEREF _Toc224473408 \h </w:instrText>
        </w:r>
        <w:r w:rsidR="001306F9">
          <w:rPr>
            <w:noProof/>
            <w:webHidden/>
          </w:rPr>
        </w:r>
        <w:r w:rsidR="001306F9">
          <w:rPr>
            <w:noProof/>
            <w:webHidden/>
          </w:rPr>
          <w:fldChar w:fldCharType="separate"/>
        </w:r>
        <w:r w:rsidR="001306F9">
          <w:rPr>
            <w:noProof/>
            <w:webHidden/>
          </w:rPr>
          <w:t>11</w:t>
        </w:r>
        <w:r w:rsidR="001306F9">
          <w:rPr>
            <w:noProof/>
            <w:webHidden/>
          </w:rPr>
          <w:fldChar w:fldCharType="end"/>
        </w:r>
      </w:hyperlink>
    </w:p>
    <w:p w:rsidR="001306F9" w:rsidRDefault="00731C7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4473409" w:history="1">
        <w:r w:rsidR="001306F9" w:rsidRPr="00C93F6D">
          <w:rPr>
            <w:rStyle w:val="af7"/>
            <w:noProof/>
          </w:rPr>
          <w:t>2.1. Характеристика ООО «УАЗ - Автотранс»</w:t>
        </w:r>
        <w:r w:rsidR="001306F9">
          <w:rPr>
            <w:noProof/>
            <w:webHidden/>
          </w:rPr>
          <w:tab/>
        </w:r>
        <w:r w:rsidR="001306F9">
          <w:rPr>
            <w:noProof/>
            <w:webHidden/>
          </w:rPr>
          <w:fldChar w:fldCharType="begin"/>
        </w:r>
        <w:r w:rsidR="001306F9">
          <w:rPr>
            <w:noProof/>
            <w:webHidden/>
          </w:rPr>
          <w:instrText xml:space="preserve"> PAGEREF _Toc224473409 \h </w:instrText>
        </w:r>
        <w:r w:rsidR="001306F9">
          <w:rPr>
            <w:noProof/>
            <w:webHidden/>
          </w:rPr>
        </w:r>
        <w:r w:rsidR="001306F9">
          <w:rPr>
            <w:noProof/>
            <w:webHidden/>
          </w:rPr>
          <w:fldChar w:fldCharType="separate"/>
        </w:r>
        <w:r w:rsidR="001306F9">
          <w:rPr>
            <w:noProof/>
            <w:webHidden/>
          </w:rPr>
          <w:t>11</w:t>
        </w:r>
        <w:r w:rsidR="001306F9">
          <w:rPr>
            <w:noProof/>
            <w:webHidden/>
          </w:rPr>
          <w:fldChar w:fldCharType="end"/>
        </w:r>
      </w:hyperlink>
    </w:p>
    <w:p w:rsidR="001306F9" w:rsidRDefault="00731C7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4473410" w:history="1">
        <w:r w:rsidR="001306F9" w:rsidRPr="00C93F6D">
          <w:rPr>
            <w:rStyle w:val="af7"/>
            <w:noProof/>
          </w:rPr>
          <w:t>2.2. Анализ внешней среды ООО «УАЗ - Автотранс»</w:t>
        </w:r>
        <w:r w:rsidR="001306F9">
          <w:rPr>
            <w:noProof/>
            <w:webHidden/>
          </w:rPr>
          <w:tab/>
        </w:r>
        <w:r w:rsidR="001306F9">
          <w:rPr>
            <w:noProof/>
            <w:webHidden/>
          </w:rPr>
          <w:fldChar w:fldCharType="begin"/>
        </w:r>
        <w:r w:rsidR="001306F9">
          <w:rPr>
            <w:noProof/>
            <w:webHidden/>
          </w:rPr>
          <w:instrText xml:space="preserve"> PAGEREF _Toc224473410 \h </w:instrText>
        </w:r>
        <w:r w:rsidR="001306F9">
          <w:rPr>
            <w:noProof/>
            <w:webHidden/>
          </w:rPr>
        </w:r>
        <w:r w:rsidR="001306F9">
          <w:rPr>
            <w:noProof/>
            <w:webHidden/>
          </w:rPr>
          <w:fldChar w:fldCharType="separate"/>
        </w:r>
        <w:r w:rsidR="001306F9">
          <w:rPr>
            <w:noProof/>
            <w:webHidden/>
          </w:rPr>
          <w:t>16</w:t>
        </w:r>
        <w:r w:rsidR="001306F9">
          <w:rPr>
            <w:noProof/>
            <w:webHidden/>
          </w:rPr>
          <w:fldChar w:fldCharType="end"/>
        </w:r>
      </w:hyperlink>
    </w:p>
    <w:p w:rsidR="001306F9" w:rsidRDefault="00731C7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4473411" w:history="1">
        <w:r w:rsidR="001306F9" w:rsidRPr="00C93F6D">
          <w:rPr>
            <w:rStyle w:val="af7"/>
            <w:noProof/>
          </w:rPr>
          <w:t>2.3. Анализ внутренней среды ООО «УАЗ - Автотранс»</w:t>
        </w:r>
        <w:r w:rsidR="001306F9">
          <w:rPr>
            <w:noProof/>
            <w:webHidden/>
          </w:rPr>
          <w:tab/>
        </w:r>
        <w:r w:rsidR="001306F9">
          <w:rPr>
            <w:noProof/>
            <w:webHidden/>
          </w:rPr>
          <w:fldChar w:fldCharType="begin"/>
        </w:r>
        <w:r w:rsidR="001306F9">
          <w:rPr>
            <w:noProof/>
            <w:webHidden/>
          </w:rPr>
          <w:instrText xml:space="preserve"> PAGEREF _Toc224473411 \h </w:instrText>
        </w:r>
        <w:r w:rsidR="001306F9">
          <w:rPr>
            <w:noProof/>
            <w:webHidden/>
          </w:rPr>
        </w:r>
        <w:r w:rsidR="001306F9">
          <w:rPr>
            <w:noProof/>
            <w:webHidden/>
          </w:rPr>
          <w:fldChar w:fldCharType="separate"/>
        </w:r>
        <w:r w:rsidR="001306F9">
          <w:rPr>
            <w:noProof/>
            <w:webHidden/>
          </w:rPr>
          <w:t>19</w:t>
        </w:r>
        <w:r w:rsidR="001306F9">
          <w:rPr>
            <w:noProof/>
            <w:webHidden/>
          </w:rPr>
          <w:fldChar w:fldCharType="end"/>
        </w:r>
      </w:hyperlink>
    </w:p>
    <w:p w:rsidR="001306F9" w:rsidRDefault="00731C7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4473412" w:history="1">
        <w:r w:rsidR="001306F9" w:rsidRPr="00C93F6D">
          <w:rPr>
            <w:rStyle w:val="af7"/>
            <w:noProof/>
          </w:rPr>
          <w:t>2.4. Определение миссии фирмы и построение «дерева целей»</w:t>
        </w:r>
        <w:r w:rsidR="001306F9">
          <w:rPr>
            <w:noProof/>
            <w:webHidden/>
          </w:rPr>
          <w:tab/>
        </w:r>
        <w:r w:rsidR="001306F9">
          <w:rPr>
            <w:noProof/>
            <w:webHidden/>
          </w:rPr>
          <w:fldChar w:fldCharType="begin"/>
        </w:r>
        <w:r w:rsidR="001306F9">
          <w:rPr>
            <w:noProof/>
            <w:webHidden/>
          </w:rPr>
          <w:instrText xml:space="preserve"> PAGEREF _Toc224473412 \h </w:instrText>
        </w:r>
        <w:r w:rsidR="001306F9">
          <w:rPr>
            <w:noProof/>
            <w:webHidden/>
          </w:rPr>
        </w:r>
        <w:r w:rsidR="001306F9">
          <w:rPr>
            <w:noProof/>
            <w:webHidden/>
          </w:rPr>
          <w:fldChar w:fldCharType="separate"/>
        </w:r>
        <w:r w:rsidR="001306F9">
          <w:rPr>
            <w:noProof/>
            <w:webHidden/>
          </w:rPr>
          <w:t>23</w:t>
        </w:r>
        <w:r w:rsidR="001306F9">
          <w:rPr>
            <w:noProof/>
            <w:webHidden/>
          </w:rPr>
          <w:fldChar w:fldCharType="end"/>
        </w:r>
      </w:hyperlink>
    </w:p>
    <w:p w:rsidR="001306F9" w:rsidRDefault="00731C7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4473413" w:history="1">
        <w:r w:rsidR="001306F9" w:rsidRPr="00C93F6D">
          <w:rPr>
            <w:rStyle w:val="af7"/>
            <w:noProof/>
          </w:rPr>
          <w:t>2.5. Проектирование структуры управления организации</w:t>
        </w:r>
        <w:r w:rsidR="001306F9">
          <w:rPr>
            <w:noProof/>
            <w:webHidden/>
          </w:rPr>
          <w:tab/>
        </w:r>
        <w:r w:rsidR="001306F9">
          <w:rPr>
            <w:noProof/>
            <w:webHidden/>
          </w:rPr>
          <w:fldChar w:fldCharType="begin"/>
        </w:r>
        <w:r w:rsidR="001306F9">
          <w:rPr>
            <w:noProof/>
            <w:webHidden/>
          </w:rPr>
          <w:instrText xml:space="preserve"> PAGEREF _Toc224473413 \h </w:instrText>
        </w:r>
        <w:r w:rsidR="001306F9">
          <w:rPr>
            <w:noProof/>
            <w:webHidden/>
          </w:rPr>
        </w:r>
        <w:r w:rsidR="001306F9">
          <w:rPr>
            <w:noProof/>
            <w:webHidden/>
          </w:rPr>
          <w:fldChar w:fldCharType="separate"/>
        </w:r>
        <w:r w:rsidR="001306F9">
          <w:rPr>
            <w:noProof/>
            <w:webHidden/>
          </w:rPr>
          <w:t>28</w:t>
        </w:r>
        <w:r w:rsidR="001306F9">
          <w:rPr>
            <w:noProof/>
            <w:webHidden/>
          </w:rPr>
          <w:fldChar w:fldCharType="end"/>
        </w:r>
      </w:hyperlink>
    </w:p>
    <w:p w:rsidR="001306F9" w:rsidRDefault="00731C7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4473414" w:history="1">
        <w:r w:rsidR="001306F9" w:rsidRPr="00C93F6D">
          <w:rPr>
            <w:rStyle w:val="af7"/>
            <w:noProof/>
          </w:rPr>
          <w:t>2.6. Разработка концепции организационной культуры</w:t>
        </w:r>
        <w:r w:rsidR="001306F9">
          <w:rPr>
            <w:noProof/>
            <w:webHidden/>
          </w:rPr>
          <w:tab/>
        </w:r>
        <w:r w:rsidR="001306F9">
          <w:rPr>
            <w:noProof/>
            <w:webHidden/>
          </w:rPr>
          <w:fldChar w:fldCharType="begin"/>
        </w:r>
        <w:r w:rsidR="001306F9">
          <w:rPr>
            <w:noProof/>
            <w:webHidden/>
          </w:rPr>
          <w:instrText xml:space="preserve"> PAGEREF _Toc224473414 \h </w:instrText>
        </w:r>
        <w:r w:rsidR="001306F9">
          <w:rPr>
            <w:noProof/>
            <w:webHidden/>
          </w:rPr>
        </w:r>
        <w:r w:rsidR="001306F9">
          <w:rPr>
            <w:noProof/>
            <w:webHidden/>
          </w:rPr>
          <w:fldChar w:fldCharType="separate"/>
        </w:r>
        <w:r w:rsidR="001306F9">
          <w:rPr>
            <w:noProof/>
            <w:webHidden/>
          </w:rPr>
          <w:t>30</w:t>
        </w:r>
        <w:r w:rsidR="001306F9">
          <w:rPr>
            <w:noProof/>
            <w:webHidden/>
          </w:rPr>
          <w:fldChar w:fldCharType="end"/>
        </w:r>
      </w:hyperlink>
    </w:p>
    <w:p w:rsidR="001306F9" w:rsidRDefault="00731C7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4473415" w:history="1">
        <w:r w:rsidR="001306F9" w:rsidRPr="00C93F6D">
          <w:rPr>
            <w:rStyle w:val="af7"/>
            <w:noProof/>
          </w:rPr>
          <w:t>2.7. Мотивация труда</w:t>
        </w:r>
        <w:r w:rsidR="001306F9">
          <w:rPr>
            <w:noProof/>
            <w:webHidden/>
          </w:rPr>
          <w:tab/>
        </w:r>
        <w:r w:rsidR="001306F9">
          <w:rPr>
            <w:noProof/>
            <w:webHidden/>
          </w:rPr>
          <w:fldChar w:fldCharType="begin"/>
        </w:r>
        <w:r w:rsidR="001306F9">
          <w:rPr>
            <w:noProof/>
            <w:webHidden/>
          </w:rPr>
          <w:instrText xml:space="preserve"> PAGEREF _Toc224473415 \h </w:instrText>
        </w:r>
        <w:r w:rsidR="001306F9">
          <w:rPr>
            <w:noProof/>
            <w:webHidden/>
          </w:rPr>
        </w:r>
        <w:r w:rsidR="001306F9">
          <w:rPr>
            <w:noProof/>
            <w:webHidden/>
          </w:rPr>
          <w:fldChar w:fldCharType="separate"/>
        </w:r>
        <w:r w:rsidR="001306F9">
          <w:rPr>
            <w:noProof/>
            <w:webHidden/>
          </w:rPr>
          <w:t>32</w:t>
        </w:r>
        <w:r w:rsidR="001306F9">
          <w:rPr>
            <w:noProof/>
            <w:webHidden/>
          </w:rPr>
          <w:fldChar w:fldCharType="end"/>
        </w:r>
      </w:hyperlink>
    </w:p>
    <w:p w:rsidR="001306F9" w:rsidRDefault="00731C7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4473416" w:history="1">
        <w:r w:rsidR="001306F9" w:rsidRPr="00C93F6D">
          <w:rPr>
            <w:rStyle w:val="af7"/>
            <w:noProof/>
          </w:rPr>
          <w:t>Заключение</w:t>
        </w:r>
        <w:r w:rsidR="001306F9">
          <w:rPr>
            <w:noProof/>
            <w:webHidden/>
          </w:rPr>
          <w:tab/>
        </w:r>
        <w:r w:rsidR="001306F9">
          <w:rPr>
            <w:noProof/>
            <w:webHidden/>
          </w:rPr>
          <w:fldChar w:fldCharType="begin"/>
        </w:r>
        <w:r w:rsidR="001306F9">
          <w:rPr>
            <w:noProof/>
            <w:webHidden/>
          </w:rPr>
          <w:instrText xml:space="preserve"> PAGEREF _Toc224473416 \h </w:instrText>
        </w:r>
        <w:r w:rsidR="001306F9">
          <w:rPr>
            <w:noProof/>
            <w:webHidden/>
          </w:rPr>
        </w:r>
        <w:r w:rsidR="001306F9">
          <w:rPr>
            <w:noProof/>
            <w:webHidden/>
          </w:rPr>
          <w:fldChar w:fldCharType="separate"/>
        </w:r>
        <w:r w:rsidR="001306F9">
          <w:rPr>
            <w:noProof/>
            <w:webHidden/>
          </w:rPr>
          <w:t>35</w:t>
        </w:r>
        <w:r w:rsidR="001306F9">
          <w:rPr>
            <w:noProof/>
            <w:webHidden/>
          </w:rPr>
          <w:fldChar w:fldCharType="end"/>
        </w:r>
      </w:hyperlink>
    </w:p>
    <w:p w:rsidR="001306F9" w:rsidRDefault="00731C7B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4473417" w:history="1">
        <w:r w:rsidR="001306F9" w:rsidRPr="00C93F6D">
          <w:rPr>
            <w:rStyle w:val="af7"/>
            <w:noProof/>
          </w:rPr>
          <w:t>Список литературы</w:t>
        </w:r>
        <w:r w:rsidR="001306F9">
          <w:rPr>
            <w:noProof/>
            <w:webHidden/>
          </w:rPr>
          <w:tab/>
        </w:r>
        <w:r w:rsidR="001306F9">
          <w:rPr>
            <w:noProof/>
            <w:webHidden/>
          </w:rPr>
          <w:fldChar w:fldCharType="begin"/>
        </w:r>
        <w:r w:rsidR="001306F9">
          <w:rPr>
            <w:noProof/>
            <w:webHidden/>
          </w:rPr>
          <w:instrText xml:space="preserve"> PAGEREF _Toc224473417 \h </w:instrText>
        </w:r>
        <w:r w:rsidR="001306F9">
          <w:rPr>
            <w:noProof/>
            <w:webHidden/>
          </w:rPr>
        </w:r>
        <w:r w:rsidR="001306F9">
          <w:rPr>
            <w:noProof/>
            <w:webHidden/>
          </w:rPr>
          <w:fldChar w:fldCharType="separate"/>
        </w:r>
        <w:r w:rsidR="001306F9">
          <w:rPr>
            <w:noProof/>
            <w:webHidden/>
          </w:rPr>
          <w:t>37</w:t>
        </w:r>
        <w:r w:rsidR="001306F9">
          <w:rPr>
            <w:noProof/>
            <w:webHidden/>
          </w:rPr>
          <w:fldChar w:fldCharType="end"/>
        </w:r>
      </w:hyperlink>
    </w:p>
    <w:p w:rsidR="00826293" w:rsidRPr="00826293" w:rsidRDefault="001306F9" w:rsidP="00826293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:rsidR="0066613B" w:rsidRPr="00826293" w:rsidRDefault="00E80FA7" w:rsidP="00FC09D6">
      <w:pPr>
        <w:pStyle w:val="20"/>
        <w:rPr>
          <w:kern w:val="0"/>
        </w:rPr>
      </w:pPr>
      <w:r w:rsidRPr="00826293">
        <w:br w:type="page"/>
      </w:r>
      <w:bookmarkStart w:id="0" w:name="_Toc218662222"/>
      <w:bookmarkStart w:id="1" w:name="_Toc224473403"/>
      <w:r w:rsidR="00423DBE" w:rsidRPr="00826293">
        <w:rPr>
          <w:kern w:val="0"/>
        </w:rPr>
        <w:lastRenderedPageBreak/>
        <w:t>Введение</w:t>
      </w:r>
      <w:bookmarkEnd w:id="0"/>
      <w:bookmarkEnd w:id="1"/>
    </w:p>
    <w:p w:rsidR="00FC09D6" w:rsidRDefault="00FC09D6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923D5" w:rsidRPr="00826293" w:rsidRDefault="00D923D5" w:rsidP="00826293">
      <w:pPr>
        <w:widowControl w:val="0"/>
        <w:autoSpaceDE w:val="0"/>
        <w:autoSpaceDN w:val="0"/>
        <w:adjustRightInd w:val="0"/>
        <w:ind w:firstLine="709"/>
      </w:pPr>
      <w:r w:rsidRPr="00826293">
        <w:t>Важнейшим понятием в менеджменте является организация</w:t>
      </w:r>
      <w:r w:rsidR="00826293" w:rsidRPr="00826293">
        <w:t xml:space="preserve">. </w:t>
      </w:r>
      <w:r w:rsidRPr="00826293">
        <w:t>Любая организация находится и функционирует в среде</w:t>
      </w:r>
      <w:r w:rsidR="00826293" w:rsidRPr="00826293">
        <w:t xml:space="preserve">. </w:t>
      </w:r>
      <w:r w:rsidRPr="00826293">
        <w:t>Каждое действие всех без исключения организаций возможно только в том случае если, среда допускает его осуществление</w:t>
      </w:r>
      <w:r w:rsidR="00826293" w:rsidRPr="00826293">
        <w:t xml:space="preserve">. </w:t>
      </w:r>
      <w:r w:rsidRPr="00826293">
        <w:t>Внутренняя среда является источником ее жизненной силы</w:t>
      </w:r>
      <w:r w:rsidR="00826293" w:rsidRPr="00826293">
        <w:t xml:space="preserve">. </w:t>
      </w:r>
      <w:r w:rsidRPr="00826293">
        <w:t>Она заключает в себе потенциал, необходимый для функционирования организации, но в это, же время может быть источником проблем и даже ее гибели</w:t>
      </w:r>
      <w:r w:rsidR="00826293" w:rsidRPr="00826293">
        <w:t xml:space="preserve">. </w:t>
      </w:r>
      <w:r w:rsidRPr="00826293">
        <w:t>Внешняя среда является источником, питающим организацию ресурсами</w:t>
      </w:r>
      <w:r w:rsidR="00826293" w:rsidRPr="00826293">
        <w:t xml:space="preserve">. </w:t>
      </w:r>
      <w:r w:rsidRPr="00826293">
        <w:t>Организация находится в состоянии постоянного обмена с внешней средой, обеспечивая тем самым себе возможность выживания</w:t>
      </w:r>
      <w:r w:rsidR="00826293" w:rsidRPr="00826293">
        <w:t xml:space="preserve">. </w:t>
      </w:r>
      <w:r w:rsidRPr="00826293">
        <w:t>Естественно, эти моменты должны быть предметом постоянного внимания со стороны менеджера</w:t>
      </w:r>
      <w:r w:rsidR="00826293" w:rsidRPr="00826293">
        <w:t xml:space="preserve">. </w:t>
      </w:r>
    </w:p>
    <w:p w:rsidR="00D923D5" w:rsidRPr="00826293" w:rsidRDefault="00D923D5" w:rsidP="00826293">
      <w:pPr>
        <w:widowControl w:val="0"/>
        <w:autoSpaceDE w:val="0"/>
        <w:autoSpaceDN w:val="0"/>
        <w:adjustRightInd w:val="0"/>
        <w:ind w:firstLine="709"/>
      </w:pPr>
      <w:r w:rsidRPr="00826293">
        <w:t>Основной задачей данной курсовой работы будет рассмотрение элементов внутренней и внешней среды организации, находящихся в постоянном взаимодействии</w:t>
      </w:r>
      <w:r w:rsidR="00826293" w:rsidRPr="00826293">
        <w:t xml:space="preserve">. </w:t>
      </w:r>
      <w:r w:rsidRPr="00826293">
        <w:t>А также оценка и анализ этих факторов с помощью различных методов</w:t>
      </w:r>
      <w:r w:rsidR="00826293" w:rsidRPr="00826293">
        <w:t xml:space="preserve">. </w:t>
      </w:r>
    </w:p>
    <w:p w:rsidR="00826293" w:rsidRDefault="00D923D5" w:rsidP="00826293">
      <w:pPr>
        <w:widowControl w:val="0"/>
        <w:autoSpaceDE w:val="0"/>
        <w:autoSpaceDN w:val="0"/>
        <w:adjustRightInd w:val="0"/>
        <w:ind w:firstLine="709"/>
      </w:pPr>
      <w:r w:rsidRPr="00826293">
        <w:t>Данная тема является актуальной, как и вся теория менеджмента</w:t>
      </w:r>
      <w:r w:rsidR="00826293" w:rsidRPr="00826293">
        <w:t xml:space="preserve">. </w:t>
      </w:r>
      <w:r w:rsidRPr="00826293">
        <w:t>В новом тысячелетии наша страна должна научиться жить в условиях рыночной экономики, важнейшим условием этого является высококвалифицированные управленцы</w:t>
      </w:r>
      <w:r w:rsidR="00826293" w:rsidRPr="00826293">
        <w:t xml:space="preserve">. </w:t>
      </w:r>
      <w:r w:rsidRPr="00826293">
        <w:t>Умение выделить и проанализировать элементы организации и внешние факторы является залогом успеха фирмы</w:t>
      </w:r>
      <w:r w:rsidR="00826293" w:rsidRPr="00826293">
        <w:t xml:space="preserve">. </w:t>
      </w:r>
    </w:p>
    <w:p w:rsidR="00B42004" w:rsidRPr="00826293" w:rsidRDefault="00FC09D6" w:rsidP="00FC09D6">
      <w:pPr>
        <w:pStyle w:val="20"/>
        <w:rPr>
          <w:kern w:val="0"/>
        </w:rPr>
      </w:pPr>
      <w:bookmarkStart w:id="2" w:name="_Toc218662223"/>
      <w:r>
        <w:br w:type="page"/>
      </w:r>
      <w:bookmarkStart w:id="3" w:name="_Toc224473404"/>
      <w:r w:rsidR="00423DBE" w:rsidRPr="00826293">
        <w:rPr>
          <w:kern w:val="0"/>
        </w:rPr>
        <w:lastRenderedPageBreak/>
        <w:t>Глава 1</w:t>
      </w:r>
      <w:r w:rsidR="00826293" w:rsidRPr="00826293">
        <w:rPr>
          <w:kern w:val="0"/>
        </w:rPr>
        <w:t xml:space="preserve">. </w:t>
      </w:r>
      <w:r w:rsidR="00423DBE" w:rsidRPr="00826293">
        <w:rPr>
          <w:kern w:val="0"/>
        </w:rPr>
        <w:t>Система управления организацией</w:t>
      </w:r>
      <w:bookmarkEnd w:id="2"/>
      <w:bookmarkEnd w:id="3"/>
    </w:p>
    <w:p w:rsidR="00FC09D6" w:rsidRDefault="00FC09D6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4" w:name="_Toc218662224"/>
    </w:p>
    <w:p w:rsidR="00423DBE" w:rsidRPr="00826293" w:rsidRDefault="00826293" w:rsidP="00FC09D6">
      <w:pPr>
        <w:pStyle w:val="20"/>
        <w:rPr>
          <w:kern w:val="0"/>
        </w:rPr>
      </w:pPr>
      <w:bookmarkStart w:id="5" w:name="_Toc224473405"/>
      <w:r w:rsidRPr="00826293">
        <w:rPr>
          <w:kern w:val="0"/>
        </w:rPr>
        <w:t xml:space="preserve">1.1. </w:t>
      </w:r>
      <w:r w:rsidR="00423DBE" w:rsidRPr="00826293">
        <w:rPr>
          <w:kern w:val="0"/>
        </w:rPr>
        <w:t>Организация как система управления</w:t>
      </w:r>
      <w:bookmarkEnd w:id="4"/>
      <w:bookmarkEnd w:id="5"/>
    </w:p>
    <w:p w:rsidR="00FC09D6" w:rsidRDefault="00FC09D6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42004" w:rsidRPr="00826293" w:rsidRDefault="00956470" w:rsidP="00826293">
      <w:pPr>
        <w:widowControl w:val="0"/>
        <w:autoSpaceDE w:val="0"/>
        <w:autoSpaceDN w:val="0"/>
        <w:adjustRightInd w:val="0"/>
        <w:ind w:firstLine="709"/>
      </w:pPr>
      <w:r w:rsidRPr="00826293">
        <w:t>Организация представляет собой сложную организационно-производственную систему управления</w:t>
      </w:r>
      <w:r w:rsidR="00826293" w:rsidRPr="00826293">
        <w:t xml:space="preserve">. </w:t>
      </w:r>
    </w:p>
    <w:p w:rsidR="00826293" w:rsidRPr="00826293" w:rsidRDefault="003A7C71" w:rsidP="00826293">
      <w:pPr>
        <w:widowControl w:val="0"/>
        <w:autoSpaceDE w:val="0"/>
        <w:autoSpaceDN w:val="0"/>
        <w:adjustRightInd w:val="0"/>
        <w:ind w:firstLine="709"/>
      </w:pPr>
      <w:r w:rsidRPr="00826293">
        <w:t>Система – это совокупность из двух или более элементов, удовлетворяющих следующим условиям</w:t>
      </w:r>
      <w:r w:rsidR="00826293" w:rsidRPr="00826293">
        <w:t>:</w:t>
      </w:r>
    </w:p>
    <w:p w:rsidR="00826293" w:rsidRPr="00826293" w:rsidRDefault="00826293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- </w:t>
      </w:r>
      <w:r w:rsidR="003A7C71" w:rsidRPr="00826293">
        <w:t>поведение каждого элемента влияет на поведение целого</w:t>
      </w:r>
      <w:r w:rsidRPr="00826293">
        <w:t>;</w:t>
      </w:r>
    </w:p>
    <w:p w:rsidR="00826293" w:rsidRPr="00826293" w:rsidRDefault="00826293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- </w:t>
      </w:r>
      <w:r w:rsidR="003A7C71" w:rsidRPr="00826293">
        <w:t>поведение элементов и их взаимодействие на целое взаимозависимы</w:t>
      </w:r>
      <w:r w:rsidRPr="00826293">
        <w:t>;</w:t>
      </w:r>
    </w:p>
    <w:p w:rsidR="003A7C71" w:rsidRPr="00826293" w:rsidRDefault="00826293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- </w:t>
      </w:r>
      <w:r w:rsidR="003A7C71" w:rsidRPr="00826293">
        <w:t>если существуют подгруппы элементов, то каждая из их влияет на поведение целого и ни одна из них не оказывает такого влияния независимо</w:t>
      </w:r>
      <w:r w:rsidRPr="00826293">
        <w:t xml:space="preserve">. </w:t>
      </w:r>
    </w:p>
    <w:p w:rsidR="003A7C71" w:rsidRPr="00826293" w:rsidRDefault="003A7C71" w:rsidP="00826293">
      <w:pPr>
        <w:widowControl w:val="0"/>
        <w:autoSpaceDE w:val="0"/>
        <w:autoSpaceDN w:val="0"/>
        <w:adjustRightInd w:val="0"/>
        <w:ind w:firstLine="709"/>
      </w:pPr>
      <w:r w:rsidRPr="00826293">
        <w:t>Из этого следует, что «система» представляет собой некое единство, а непростую совокупность составляющих её частей</w:t>
      </w:r>
      <w:r w:rsidR="00826293" w:rsidRPr="00826293">
        <w:t xml:space="preserve">. </w:t>
      </w:r>
    </w:p>
    <w:p w:rsidR="003A7C71" w:rsidRPr="00826293" w:rsidRDefault="00FF6FC6" w:rsidP="00826293">
      <w:pPr>
        <w:widowControl w:val="0"/>
        <w:autoSpaceDE w:val="0"/>
        <w:autoSpaceDN w:val="0"/>
        <w:adjustRightInd w:val="0"/>
        <w:ind w:firstLine="709"/>
      </w:pPr>
      <w:r w:rsidRPr="00826293">
        <w:t>Основными системными принципами являются</w:t>
      </w:r>
      <w:r w:rsidR="00826293" w:rsidRPr="00826293">
        <w:t xml:space="preserve">: </w:t>
      </w:r>
    </w:p>
    <w:p w:rsidR="00FF6FC6" w:rsidRPr="00826293" w:rsidRDefault="00FF6FC6" w:rsidP="00826293">
      <w:pPr>
        <w:widowControl w:val="0"/>
        <w:autoSpaceDE w:val="0"/>
        <w:autoSpaceDN w:val="0"/>
        <w:adjustRightInd w:val="0"/>
        <w:ind w:firstLine="709"/>
      </w:pPr>
      <w:r w:rsidRPr="00826293">
        <w:t>Целостность – не</w:t>
      </w:r>
      <w:r w:rsidR="00FC09D6">
        <w:rPr>
          <w:lang w:val="uk-UA"/>
        </w:rPr>
        <w:t xml:space="preserve"> </w:t>
      </w:r>
      <w:r w:rsidRPr="00826293">
        <w:t>сводимость свойств системы к сумме свойств составляющих её элементов и не</w:t>
      </w:r>
      <w:r w:rsidR="00FC09D6">
        <w:rPr>
          <w:lang w:val="uk-UA"/>
        </w:rPr>
        <w:t xml:space="preserve"> </w:t>
      </w:r>
      <w:r w:rsidRPr="00826293">
        <w:t>выводимость из последних свойств целого</w:t>
      </w:r>
      <w:r w:rsidR="00826293" w:rsidRPr="00826293">
        <w:t xml:space="preserve">. </w:t>
      </w:r>
    </w:p>
    <w:p w:rsidR="00FF6FC6" w:rsidRPr="00826293" w:rsidRDefault="00FF6FC6" w:rsidP="00826293">
      <w:pPr>
        <w:widowControl w:val="0"/>
        <w:autoSpaceDE w:val="0"/>
        <w:autoSpaceDN w:val="0"/>
        <w:adjustRightInd w:val="0"/>
        <w:ind w:firstLine="709"/>
      </w:pPr>
      <w:r w:rsidRPr="00826293">
        <w:t>Структурность – возможность описания системы через установление её структуры, то есть обусловленность поведения системы не столько поведением её отдельных элементов, сколько свойствами её структуры</w:t>
      </w:r>
      <w:r w:rsidR="00826293" w:rsidRPr="00826293">
        <w:t xml:space="preserve">. </w:t>
      </w:r>
    </w:p>
    <w:p w:rsidR="00FF6FC6" w:rsidRPr="00826293" w:rsidRDefault="009A3CDB" w:rsidP="00826293">
      <w:pPr>
        <w:widowControl w:val="0"/>
        <w:autoSpaceDE w:val="0"/>
        <w:autoSpaceDN w:val="0"/>
        <w:adjustRightInd w:val="0"/>
        <w:ind w:firstLine="709"/>
      </w:pPr>
      <w:r w:rsidRPr="00826293">
        <w:t>Взаимозависимость структуры и среды – система формирует и проявляет свои свойства в процессе взаимодействия со средой, являясь при этом активным элементом взаимодействия</w:t>
      </w:r>
      <w:r w:rsidR="00826293" w:rsidRPr="00826293">
        <w:t xml:space="preserve">. </w:t>
      </w:r>
    </w:p>
    <w:p w:rsidR="009A3CDB" w:rsidRPr="00826293" w:rsidRDefault="009A3CDB" w:rsidP="00826293">
      <w:pPr>
        <w:widowControl w:val="0"/>
        <w:autoSpaceDE w:val="0"/>
        <w:autoSpaceDN w:val="0"/>
        <w:adjustRightInd w:val="0"/>
        <w:ind w:firstLine="709"/>
      </w:pPr>
      <w:r w:rsidRPr="00826293">
        <w:t>Иерархичность – каждый элемент системы в свою очередь может рассматриваться как система, а исследуемая система представляет собой один из элементов более широкой, глобальной системы</w:t>
      </w:r>
      <w:r w:rsidR="00826293" w:rsidRPr="00826293">
        <w:t xml:space="preserve">. </w:t>
      </w:r>
    </w:p>
    <w:p w:rsidR="009A3CDB" w:rsidRPr="00826293" w:rsidRDefault="00F06B38" w:rsidP="00826293">
      <w:pPr>
        <w:widowControl w:val="0"/>
        <w:autoSpaceDE w:val="0"/>
        <w:autoSpaceDN w:val="0"/>
        <w:adjustRightInd w:val="0"/>
        <w:ind w:firstLine="709"/>
      </w:pPr>
      <w:r w:rsidRPr="00826293">
        <w:t>Множественность описания каждой системы, дающее макроскопическое, микроскопическое, иерархическое, функциональное и процессуальное представление о системе</w:t>
      </w:r>
      <w:r w:rsidR="00826293" w:rsidRPr="00826293">
        <w:t xml:space="preserve">. </w:t>
      </w:r>
      <w:r w:rsidRPr="00826293">
        <w:t xml:space="preserve">В связи с этим задачей системного подхода является идентифицировать целое, объяснить поведение и свойства </w:t>
      </w:r>
      <w:r w:rsidRPr="00826293">
        <w:lastRenderedPageBreak/>
        <w:t>целого с точки зрения его роли и функции</w:t>
      </w:r>
      <w:r w:rsidR="00826293" w:rsidRPr="00826293">
        <w:t xml:space="preserve">. </w:t>
      </w:r>
    </w:p>
    <w:p w:rsidR="00826293" w:rsidRPr="00826293" w:rsidRDefault="005041B8" w:rsidP="00826293">
      <w:pPr>
        <w:widowControl w:val="0"/>
        <w:autoSpaceDE w:val="0"/>
        <w:autoSpaceDN w:val="0"/>
        <w:adjustRightInd w:val="0"/>
        <w:ind w:firstLine="709"/>
      </w:pPr>
      <w:r w:rsidRPr="00826293">
        <w:t>Система управления организацией с позиции системного подхода может быть определена как</w:t>
      </w:r>
      <w:r w:rsidR="00826293" w:rsidRPr="00826293">
        <w:t>:</w:t>
      </w:r>
    </w:p>
    <w:p w:rsidR="00826293" w:rsidRPr="00826293" w:rsidRDefault="00826293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- </w:t>
      </w:r>
      <w:r w:rsidR="005041B8" w:rsidRPr="00826293">
        <w:t>концептуальная, если она рассматривается как модель системы управления</w:t>
      </w:r>
      <w:r w:rsidRPr="00826293">
        <w:t>;</w:t>
      </w:r>
    </w:p>
    <w:p w:rsidR="00826293" w:rsidRPr="00826293" w:rsidRDefault="00826293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- </w:t>
      </w:r>
      <w:r w:rsidR="005041B8" w:rsidRPr="00826293">
        <w:t>эмпирическая, если рассматривается конкретная организация</w:t>
      </w:r>
      <w:r w:rsidRPr="00826293">
        <w:t>;</w:t>
      </w:r>
    </w:p>
    <w:p w:rsidR="00826293" w:rsidRPr="00826293" w:rsidRDefault="00826293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- </w:t>
      </w:r>
      <w:r w:rsidR="005041B8" w:rsidRPr="00826293">
        <w:t>искусственная, поскольку она создана и используется людьми</w:t>
      </w:r>
      <w:r w:rsidRPr="00826293">
        <w:t>;</w:t>
      </w:r>
    </w:p>
    <w:p w:rsidR="00826293" w:rsidRPr="00826293" w:rsidRDefault="00826293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- </w:t>
      </w:r>
      <w:r w:rsidR="005041B8" w:rsidRPr="00826293">
        <w:t>«человеко-машинная», по</w:t>
      </w:r>
      <w:r w:rsidR="00C25F95" w:rsidRPr="00826293">
        <w:t>скольку в контур управления вклю</w:t>
      </w:r>
      <w:r w:rsidR="005041B8" w:rsidRPr="00826293">
        <w:t>чена автоматизированная информационная система</w:t>
      </w:r>
      <w:r w:rsidRPr="00826293">
        <w:t>;</w:t>
      </w:r>
    </w:p>
    <w:p w:rsidR="00826293" w:rsidRPr="00826293" w:rsidRDefault="00826293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- </w:t>
      </w:r>
      <w:r w:rsidR="005041B8" w:rsidRPr="00826293">
        <w:t>замкнутая или открытая в зависимости от решаемых задач и используемой для этого информации</w:t>
      </w:r>
      <w:r w:rsidR="00C25F95" w:rsidRPr="00826293">
        <w:t xml:space="preserve"> – только внутренней или связанной с окружающей средой</w:t>
      </w:r>
      <w:r w:rsidRPr="00826293">
        <w:t>;</w:t>
      </w:r>
    </w:p>
    <w:p w:rsidR="00C25F95" w:rsidRPr="00826293" w:rsidRDefault="00826293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- </w:t>
      </w:r>
      <w:r w:rsidR="00C25F95" w:rsidRPr="00826293">
        <w:t>временная, поскольку она периодически подвергается формальным или неформальным изменениям</w:t>
      </w:r>
      <w:r w:rsidRPr="00826293">
        <w:t xml:space="preserve">. </w:t>
      </w:r>
    </w:p>
    <w:p w:rsidR="00C25F95" w:rsidRPr="00826293" w:rsidRDefault="00C62EBB" w:rsidP="00826293">
      <w:pPr>
        <w:widowControl w:val="0"/>
        <w:autoSpaceDE w:val="0"/>
        <w:autoSpaceDN w:val="0"/>
        <w:adjustRightInd w:val="0"/>
        <w:ind w:firstLine="709"/>
      </w:pPr>
      <w:r w:rsidRPr="00826293">
        <w:t>Термин «система» наиболее часто употребляется в значении интегральной системы</w:t>
      </w:r>
      <w:r w:rsidR="00826293" w:rsidRPr="00826293">
        <w:t xml:space="preserve">. </w:t>
      </w:r>
      <w:r w:rsidRPr="00826293">
        <w:t>Меньшие системы в рамках такой организации называются подсистемами, а их составляющие – элементами или компонентами</w:t>
      </w:r>
      <w:r w:rsidR="00826293" w:rsidRPr="00826293">
        <w:t xml:space="preserve">. </w:t>
      </w:r>
    </w:p>
    <w:p w:rsidR="00C62EBB" w:rsidRPr="00826293" w:rsidRDefault="0091560A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Система управления организацией состоит из отдельных подсистем, каждая из которых может быть описана как некоторая </w:t>
      </w:r>
      <w:r w:rsidR="00E27CF3" w:rsidRPr="00826293">
        <w:t>система</w:t>
      </w:r>
      <w:r w:rsidRPr="00826293">
        <w:t xml:space="preserve">, однако в </w:t>
      </w:r>
      <w:r w:rsidR="00273189" w:rsidRPr="00826293">
        <w:t>ней,</w:t>
      </w:r>
      <w:r w:rsidRPr="00826293">
        <w:t xml:space="preserve"> </w:t>
      </w:r>
      <w:r w:rsidR="00273189" w:rsidRPr="00826293">
        <w:t>возможно,</w:t>
      </w:r>
      <w:r w:rsidRPr="00826293">
        <w:t xml:space="preserve"> выделить компоненты, которые существуют на самом нижнем уроне иерархии организации</w:t>
      </w:r>
      <w:r w:rsidR="00826293" w:rsidRPr="00826293">
        <w:t xml:space="preserve">. </w:t>
      </w:r>
      <w:r w:rsidRPr="00826293">
        <w:t>Компоненты системы обладают определёнными свойствами или характеристиками</w:t>
      </w:r>
      <w:r w:rsidR="00826293" w:rsidRPr="00826293">
        <w:t xml:space="preserve">. </w:t>
      </w:r>
      <w:r w:rsidRPr="00826293">
        <w:t>Эти характеристики воздействуют на функционирование организации, её динамичность, точность, надёжность, гибкость и другие параметры, что предопределяет многовариантность построения организации</w:t>
      </w:r>
      <w:r w:rsidR="00826293" w:rsidRPr="00826293">
        <w:t xml:space="preserve">. </w:t>
      </w:r>
    </w:p>
    <w:p w:rsidR="00F06B38" w:rsidRPr="00826293" w:rsidRDefault="00E27CF3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Организация представляет собой систему, предназначенную для достижения поставленных целей, которые реализуются с </w:t>
      </w:r>
      <w:r w:rsidR="0017589A" w:rsidRPr="00826293">
        <w:t>помощью</w:t>
      </w:r>
      <w:r w:rsidRPr="00826293">
        <w:t xml:space="preserve"> решения проблем и осуществления операций</w:t>
      </w:r>
      <w:r w:rsidR="00826293" w:rsidRPr="00826293">
        <w:t xml:space="preserve">. </w:t>
      </w:r>
      <w:r w:rsidRPr="00826293">
        <w:t>Лица, ответственные за принятия решений,</w:t>
      </w:r>
      <w:r w:rsidR="00826293" w:rsidRPr="00826293">
        <w:t xml:space="preserve"> - </w:t>
      </w:r>
      <w:r w:rsidRPr="00826293">
        <w:t xml:space="preserve">менеджеры и исполнители решений – специалисты-управленцы </w:t>
      </w:r>
      <w:r w:rsidR="0017589A" w:rsidRPr="00826293">
        <w:lastRenderedPageBreak/>
        <w:t>объединены</w:t>
      </w:r>
      <w:r w:rsidRPr="00826293">
        <w:t xml:space="preserve"> между собой системами взаимодействия</w:t>
      </w:r>
      <w:r w:rsidR="00826293" w:rsidRPr="00826293">
        <w:t xml:space="preserve">. </w:t>
      </w:r>
      <w:r w:rsidRPr="00826293">
        <w:t>Существуют два типа взаимосвязей</w:t>
      </w:r>
      <w:r w:rsidR="00826293" w:rsidRPr="00826293">
        <w:t xml:space="preserve">: </w:t>
      </w:r>
      <w:r w:rsidRPr="00826293">
        <w:t>формальные (</w:t>
      </w:r>
      <w:r w:rsidR="0017589A" w:rsidRPr="00826293">
        <w:t>вертикальные</w:t>
      </w:r>
      <w:r w:rsidRPr="00826293">
        <w:t xml:space="preserve"> и горизонтальные</w:t>
      </w:r>
      <w:r w:rsidR="00826293" w:rsidRPr="00826293">
        <w:t>),</w:t>
      </w:r>
      <w:r w:rsidRPr="00826293">
        <w:t xml:space="preserve"> отражающие организационную структуру организации, и неформальные (в основном горизонтальные</w:t>
      </w:r>
      <w:r w:rsidR="00826293" w:rsidRPr="00826293">
        <w:t>),</w:t>
      </w:r>
      <w:r w:rsidRPr="00826293">
        <w:t xml:space="preserve"> возникающие на основе реализации интересов между отдельными менеджерами и специалистами</w:t>
      </w:r>
      <w:r w:rsidR="00826293" w:rsidRPr="00826293">
        <w:t xml:space="preserve">. </w:t>
      </w:r>
    </w:p>
    <w:p w:rsidR="00FC09D6" w:rsidRDefault="00FC09D6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6" w:name="_Toc218662225"/>
    </w:p>
    <w:p w:rsidR="00423DBE" w:rsidRPr="00826293" w:rsidRDefault="00826293" w:rsidP="00FC09D6">
      <w:pPr>
        <w:pStyle w:val="20"/>
        <w:rPr>
          <w:kern w:val="0"/>
        </w:rPr>
      </w:pPr>
      <w:bookmarkStart w:id="7" w:name="_Toc224473406"/>
      <w:r w:rsidRPr="00826293">
        <w:rPr>
          <w:kern w:val="0"/>
        </w:rPr>
        <w:t xml:space="preserve">1.2. </w:t>
      </w:r>
      <w:r w:rsidR="00423DBE" w:rsidRPr="00826293">
        <w:rPr>
          <w:kern w:val="0"/>
        </w:rPr>
        <w:t>Менеджмент как управляющая подсистема</w:t>
      </w:r>
      <w:r w:rsidRPr="00826293">
        <w:rPr>
          <w:kern w:val="0"/>
        </w:rPr>
        <w:t xml:space="preserve">. </w:t>
      </w:r>
      <w:r w:rsidR="00423DBE" w:rsidRPr="00826293">
        <w:rPr>
          <w:kern w:val="0"/>
        </w:rPr>
        <w:t>Взаимосвязь между организацией и внешней средой</w:t>
      </w:r>
      <w:bookmarkEnd w:id="6"/>
      <w:bookmarkEnd w:id="7"/>
    </w:p>
    <w:p w:rsidR="00FC09D6" w:rsidRDefault="00FC09D6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42004" w:rsidRPr="00826293" w:rsidRDefault="009306F5" w:rsidP="00826293">
      <w:pPr>
        <w:widowControl w:val="0"/>
        <w:autoSpaceDE w:val="0"/>
        <w:autoSpaceDN w:val="0"/>
        <w:adjustRightInd w:val="0"/>
        <w:ind w:firstLine="709"/>
      </w:pPr>
      <w:r w:rsidRPr="00826293">
        <w:t>Менеджмент как управляющая подсистема системы управления является многогранным, поэтому его следует рассматривать в различных аспектах и получать соответственно разные представления</w:t>
      </w:r>
      <w:r w:rsidR="00826293" w:rsidRPr="00826293">
        <w:t xml:space="preserve">. </w:t>
      </w:r>
      <w:r w:rsidRPr="00826293">
        <w:t>Объединить всё многообразие представлений в единое целое возможно с помощью классификатора, имеющего следующие основания классификации</w:t>
      </w:r>
      <w:r w:rsidR="00826293" w:rsidRPr="00826293">
        <w:t xml:space="preserve">: </w:t>
      </w:r>
    </w:p>
    <w:p w:rsidR="009306F5" w:rsidRPr="00826293" w:rsidRDefault="0044203F" w:rsidP="00826293">
      <w:pPr>
        <w:widowControl w:val="0"/>
        <w:autoSpaceDE w:val="0"/>
        <w:autoSpaceDN w:val="0"/>
        <w:adjustRightInd w:val="0"/>
        <w:ind w:firstLine="709"/>
      </w:pPr>
      <w:r w:rsidRPr="00826293">
        <w:t>взаимосвязь между системой управления и внешней средой</w:t>
      </w:r>
      <w:r w:rsidR="00826293" w:rsidRPr="00826293">
        <w:t xml:space="preserve">; </w:t>
      </w:r>
    </w:p>
    <w:p w:rsidR="0044203F" w:rsidRPr="00826293" w:rsidRDefault="0044203F" w:rsidP="00826293">
      <w:pPr>
        <w:widowControl w:val="0"/>
        <w:autoSpaceDE w:val="0"/>
        <w:autoSpaceDN w:val="0"/>
        <w:adjustRightInd w:val="0"/>
        <w:ind w:firstLine="709"/>
      </w:pPr>
      <w:r w:rsidRPr="00826293">
        <w:t>взаимосвязь между объектом управления и субъектом управления</w:t>
      </w:r>
      <w:r w:rsidR="00826293" w:rsidRPr="00826293">
        <w:t xml:space="preserve">; </w:t>
      </w:r>
    </w:p>
    <w:p w:rsidR="0044203F" w:rsidRPr="00826293" w:rsidRDefault="0044203F" w:rsidP="00826293">
      <w:pPr>
        <w:widowControl w:val="0"/>
        <w:autoSpaceDE w:val="0"/>
        <w:autoSpaceDN w:val="0"/>
        <w:adjustRightInd w:val="0"/>
        <w:ind w:firstLine="709"/>
      </w:pPr>
      <w:r w:rsidRPr="00826293">
        <w:t>компоненты процессов менеджмента</w:t>
      </w:r>
      <w:r w:rsidR="00826293" w:rsidRPr="00826293">
        <w:t xml:space="preserve">; </w:t>
      </w:r>
    </w:p>
    <w:p w:rsidR="0044203F" w:rsidRPr="00826293" w:rsidRDefault="0044203F" w:rsidP="00826293">
      <w:pPr>
        <w:widowControl w:val="0"/>
        <w:autoSpaceDE w:val="0"/>
        <w:autoSpaceDN w:val="0"/>
        <w:adjustRightInd w:val="0"/>
        <w:ind w:firstLine="709"/>
      </w:pPr>
      <w:r w:rsidRPr="00826293">
        <w:t>этапы принятия решений в менеджменте</w:t>
      </w:r>
      <w:r w:rsidR="00826293" w:rsidRPr="00826293">
        <w:t xml:space="preserve">. </w:t>
      </w:r>
    </w:p>
    <w:p w:rsidR="0044203F" w:rsidRPr="00826293" w:rsidRDefault="0044203F" w:rsidP="00826293">
      <w:pPr>
        <w:widowControl w:val="0"/>
        <w:autoSpaceDE w:val="0"/>
        <w:autoSpaceDN w:val="0"/>
        <w:adjustRightInd w:val="0"/>
        <w:ind w:firstLine="709"/>
      </w:pPr>
      <w:r w:rsidRPr="00826293">
        <w:t>Внешняя среда является определяющей, поскольку она включает потребителей, конкурентов, партнёров, поставщиков, финансовые организации, источники рабочей силы и, конечно, различного рода государственные учреждения</w:t>
      </w:r>
      <w:r w:rsidR="00826293" w:rsidRPr="00826293">
        <w:t xml:space="preserve">. </w:t>
      </w:r>
      <w:r w:rsidRPr="00826293">
        <w:t>Внешняя среда организации характеризуется сложностью, подвижностью, неопределённостью</w:t>
      </w:r>
      <w:r w:rsidR="00826293" w:rsidRPr="00826293">
        <w:t xml:space="preserve">. </w:t>
      </w:r>
    </w:p>
    <w:p w:rsidR="0044203F" w:rsidRPr="00826293" w:rsidRDefault="00911EFD" w:rsidP="00826293">
      <w:pPr>
        <w:widowControl w:val="0"/>
        <w:autoSpaceDE w:val="0"/>
        <w:autoSpaceDN w:val="0"/>
        <w:adjustRightInd w:val="0"/>
        <w:ind w:firstLine="709"/>
      </w:pPr>
      <w:r w:rsidRPr="00826293">
        <w:t>Сложность внешней среды – это многочисленность условий и факторов, без которых организация не может функционировать, и обязана на них реагировать</w:t>
      </w:r>
      <w:r w:rsidR="00826293" w:rsidRPr="00826293">
        <w:t xml:space="preserve">. </w:t>
      </w:r>
      <w:r w:rsidRPr="00826293">
        <w:t>К числу таких внешних факторов относятся</w:t>
      </w:r>
      <w:r w:rsidR="00826293" w:rsidRPr="00826293">
        <w:t xml:space="preserve">: </w:t>
      </w:r>
      <w:r w:rsidRPr="00826293">
        <w:t>воздействие государственных актов, заинтересованные группы влияния, конкуренты и существенные технологические изменения</w:t>
      </w:r>
      <w:r w:rsidR="00826293" w:rsidRPr="00826293">
        <w:t xml:space="preserve">. </w:t>
      </w:r>
      <w:r w:rsidR="00897F5B" w:rsidRPr="00826293">
        <w:t xml:space="preserve">Организация, использующая большое количество видов исходных материалов, различных специалистов и </w:t>
      </w:r>
      <w:r w:rsidR="0095607D" w:rsidRPr="00826293">
        <w:t>контактирующая</w:t>
      </w:r>
      <w:r w:rsidR="00897F5B" w:rsidRPr="00826293">
        <w:t xml:space="preserve"> с многими другими организациями, а также </w:t>
      </w:r>
      <w:r w:rsidR="00FC09D6">
        <w:rPr>
          <w:lang w:val="uk-UA"/>
        </w:rPr>
        <w:lastRenderedPageBreak/>
        <w:t>д</w:t>
      </w:r>
      <w:r w:rsidR="00897F5B" w:rsidRPr="00826293">
        <w:t>омохозяйствами, действует в более сложной среде, ч</w:t>
      </w:r>
      <w:r w:rsidR="00FC09D6">
        <w:t>ем организация, у которой эти п</w:t>
      </w:r>
      <w:r w:rsidR="00FC09D6">
        <w:rPr>
          <w:lang w:val="uk-UA"/>
        </w:rPr>
        <w:t>а</w:t>
      </w:r>
      <w:r w:rsidR="00897F5B" w:rsidRPr="00826293">
        <w:t>раметры проще</w:t>
      </w:r>
      <w:r w:rsidR="00826293" w:rsidRPr="00826293">
        <w:t xml:space="preserve">. </w:t>
      </w:r>
      <w:r w:rsidR="0095607D" w:rsidRPr="00826293">
        <w:t>В более сложных условиях действуют быстро развивающиеся организации, использующие разнообразные технологии</w:t>
      </w:r>
      <w:r w:rsidR="00826293" w:rsidRPr="00826293">
        <w:t xml:space="preserve">. </w:t>
      </w:r>
    </w:p>
    <w:p w:rsidR="0095607D" w:rsidRPr="00826293" w:rsidRDefault="00D67112" w:rsidP="00826293">
      <w:pPr>
        <w:widowControl w:val="0"/>
        <w:autoSpaceDE w:val="0"/>
        <w:autoSpaceDN w:val="0"/>
        <w:adjustRightInd w:val="0"/>
        <w:ind w:firstLine="709"/>
      </w:pPr>
      <w:r w:rsidRPr="00826293">
        <w:t>Подвижность внешней среды – это скорость, с которой происходят изменения среды вокруг организации</w:t>
      </w:r>
      <w:r w:rsidR="00826293" w:rsidRPr="00826293">
        <w:t xml:space="preserve">. </w:t>
      </w:r>
      <w:r w:rsidRPr="00826293">
        <w:t>Практика показывает, что окружение современных организаций изменяется с нарастающей скоростью</w:t>
      </w:r>
      <w:r w:rsidR="00826293" w:rsidRPr="00826293">
        <w:t xml:space="preserve">. </w:t>
      </w:r>
      <w:r w:rsidRPr="00826293">
        <w:t>Кроме того, подвижность внешнего окружения может проявляться неодинаково</w:t>
      </w:r>
      <w:r w:rsidR="00826293" w:rsidRPr="00826293">
        <w:t xml:space="preserve">: </w:t>
      </w:r>
      <w:r w:rsidRPr="00826293">
        <w:t>быть выше для одних подразделений организации и ниже для других</w:t>
      </w:r>
      <w:r w:rsidR="00826293" w:rsidRPr="00826293">
        <w:t xml:space="preserve">. </w:t>
      </w:r>
      <w:r w:rsidRPr="00826293">
        <w:t xml:space="preserve">Подвижность среды определяет необходимость опираться на разнообразную </w:t>
      </w:r>
      <w:r w:rsidR="003C57A7" w:rsidRPr="00826293">
        <w:t>информацию,</w:t>
      </w:r>
      <w:r w:rsidRPr="00826293">
        <w:t xml:space="preserve"> чтобы принимать эффективные решения</w:t>
      </w:r>
      <w:r w:rsidR="00826293" w:rsidRPr="00826293">
        <w:t xml:space="preserve">. </w:t>
      </w:r>
      <w:r w:rsidR="003C57A7" w:rsidRPr="00826293">
        <w:t>Подвижность среды также оценивается степенью изменчивости факторов внешней среды</w:t>
      </w:r>
      <w:r w:rsidR="00826293" w:rsidRPr="00826293">
        <w:t xml:space="preserve">. </w:t>
      </w:r>
    </w:p>
    <w:p w:rsidR="003C57A7" w:rsidRPr="00826293" w:rsidRDefault="009B2ACC" w:rsidP="00826293">
      <w:pPr>
        <w:widowControl w:val="0"/>
        <w:autoSpaceDE w:val="0"/>
        <w:autoSpaceDN w:val="0"/>
        <w:adjustRightInd w:val="0"/>
        <w:ind w:firstLine="709"/>
      </w:pPr>
      <w:r w:rsidRPr="00826293">
        <w:t>Неопределённость внешней среды является функцией количества информации, которой располагает управляющая подсистема о конкретном факторе, и функцией достоверности информации</w:t>
      </w:r>
      <w:r w:rsidR="00826293" w:rsidRPr="00826293">
        <w:t xml:space="preserve">. </w:t>
      </w:r>
      <w:r w:rsidRPr="00826293">
        <w:t>Если информации мало или есть сомнения в её точности, среда становится более неопределённой, чем в ситуации, когда имеется адекватная, точная и надёжная информация</w:t>
      </w:r>
      <w:r w:rsidR="00826293" w:rsidRPr="00826293">
        <w:t xml:space="preserve">. </w:t>
      </w:r>
      <w:r w:rsidRPr="00826293">
        <w:t>Чем неопределённее внешнее окружение, тем труднее принимать эффективные решения</w:t>
      </w:r>
      <w:r w:rsidR="00826293" w:rsidRPr="00826293">
        <w:t xml:space="preserve">. </w:t>
      </w:r>
    </w:p>
    <w:p w:rsidR="006F518F" w:rsidRPr="00826293" w:rsidRDefault="00901678" w:rsidP="00826293">
      <w:pPr>
        <w:widowControl w:val="0"/>
        <w:autoSpaceDE w:val="0"/>
        <w:autoSpaceDN w:val="0"/>
        <w:adjustRightInd w:val="0"/>
        <w:ind w:firstLine="709"/>
      </w:pPr>
      <w:r w:rsidRPr="00826293">
        <w:t>По степени неопределённости хозяйственные ситуации, в которых принимают решения, могут быть трёх видов</w:t>
      </w:r>
      <w:r w:rsidR="00826293" w:rsidRPr="00826293">
        <w:t xml:space="preserve">: </w:t>
      </w:r>
      <w:r w:rsidRPr="00826293">
        <w:t>определённости, риска и неопреде</w:t>
      </w:r>
      <w:r w:rsidR="006F518F" w:rsidRPr="00826293">
        <w:t>лённости</w:t>
      </w:r>
      <w:r w:rsidR="00826293" w:rsidRPr="00826293">
        <w:t xml:space="preserve">. </w:t>
      </w:r>
    </w:p>
    <w:p w:rsidR="00FC09D6" w:rsidRDefault="00FC09D6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8" w:name="_Toc218662226"/>
    </w:p>
    <w:p w:rsidR="00B42004" w:rsidRPr="00826293" w:rsidRDefault="00826293" w:rsidP="00FC09D6">
      <w:pPr>
        <w:pStyle w:val="20"/>
        <w:rPr>
          <w:kern w:val="0"/>
        </w:rPr>
      </w:pPr>
      <w:bookmarkStart w:id="9" w:name="_Toc224473407"/>
      <w:r w:rsidRPr="00826293">
        <w:rPr>
          <w:kern w:val="0"/>
        </w:rPr>
        <w:t xml:space="preserve">1.3. </w:t>
      </w:r>
      <w:r w:rsidR="00423DBE" w:rsidRPr="00826293">
        <w:rPr>
          <w:kern w:val="0"/>
        </w:rPr>
        <w:t>Вз</w:t>
      </w:r>
      <w:r w:rsidR="00D02556" w:rsidRPr="00826293">
        <w:rPr>
          <w:kern w:val="0"/>
        </w:rPr>
        <w:t>а</w:t>
      </w:r>
      <w:r w:rsidR="00423DBE" w:rsidRPr="00826293">
        <w:rPr>
          <w:kern w:val="0"/>
        </w:rPr>
        <w:t xml:space="preserve">имосвязь между объектом </w:t>
      </w:r>
      <w:r w:rsidR="00D32406" w:rsidRPr="00826293">
        <w:rPr>
          <w:kern w:val="0"/>
        </w:rPr>
        <w:t>управления и субъектом управления</w:t>
      </w:r>
      <w:bookmarkEnd w:id="8"/>
      <w:bookmarkEnd w:id="9"/>
    </w:p>
    <w:p w:rsidR="00FC09D6" w:rsidRDefault="00FC09D6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02556" w:rsidRDefault="00731C7B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6.95pt;margin-top:367.7pt;width:0;height:29.35pt;z-index:251655680" o:connectortype="straight">
            <v:stroke endarrow="block"/>
          </v:shape>
        </w:pict>
      </w:r>
      <w:r w:rsidR="00FF09F4" w:rsidRPr="00826293">
        <w:t>В соответствии с методологией системного подхода, как было показано, система управления может быть рассмотрена в микроскопическом, макроскопическом, иерархическом, функциональном и процессуальном аспекте</w:t>
      </w:r>
      <w:r w:rsidR="00826293" w:rsidRPr="00826293">
        <w:t xml:space="preserve">. </w:t>
      </w:r>
      <w:r w:rsidR="00FF09F4" w:rsidRPr="00826293">
        <w:t xml:space="preserve">Если макроскопическое представление раскрывает взаимосвязь организации с внешней средой и даёт возможность провести оценку эффективности системы управления в целом, то микроскопическое </w:t>
      </w:r>
      <w:r w:rsidR="00FF09F4" w:rsidRPr="00826293">
        <w:lastRenderedPageBreak/>
        <w:t>представление позволяет выявить особенности взаимосвязи между объектом и субъектом управления</w:t>
      </w:r>
      <w:r w:rsidR="00826293" w:rsidRPr="00826293">
        <w:t xml:space="preserve">. </w:t>
      </w:r>
      <w:r w:rsidR="00FF09F4" w:rsidRPr="00826293">
        <w:t>Как видно из кибернетической модели системы управления (</w:t>
      </w:r>
      <w:r w:rsidR="00826293">
        <w:t>рис.1</w:t>
      </w:r>
      <w:r w:rsidR="00826293" w:rsidRPr="00826293">
        <w:t>),</w:t>
      </w:r>
      <w:r w:rsidR="00FF09F4" w:rsidRPr="00826293">
        <w:t xml:space="preserve"> объект управления представляет собой управляемую </w:t>
      </w:r>
      <w:r w:rsidR="00FC48B1" w:rsidRPr="00826293">
        <w:t>подсистему</w:t>
      </w:r>
      <w:r w:rsidR="00FF09F4" w:rsidRPr="00826293">
        <w:t>, а субъект управления – управляющую подсистему</w:t>
      </w:r>
      <w:r w:rsidR="00826293" w:rsidRPr="00826293">
        <w:t xml:space="preserve">. </w:t>
      </w:r>
      <w:r w:rsidR="00A013BD" w:rsidRPr="00826293">
        <w:t xml:space="preserve">Между последней и объектом управления существует прямая связь в виде управляющих </w:t>
      </w:r>
      <w:r w:rsidR="00FC48B1" w:rsidRPr="00826293">
        <w:t>команд</w:t>
      </w:r>
      <w:r w:rsidR="00A013BD" w:rsidRPr="00826293">
        <w:t xml:space="preserve"> на проведение каких-либо действий и обратная связь в виде информации о результатах этих действий</w:t>
      </w:r>
      <w:r w:rsidR="00826293" w:rsidRPr="00826293">
        <w:t xml:space="preserve">. </w:t>
      </w:r>
      <w:r w:rsidR="00A013BD" w:rsidRPr="00826293">
        <w:t>Сравнение фактических результатов действий в объекте управления с целевыми командами позволяет судить об эффективности действий по управлению</w:t>
      </w:r>
      <w:r w:rsidR="00826293" w:rsidRPr="00826293">
        <w:t xml:space="preserve">. </w:t>
      </w:r>
    </w:p>
    <w:p w:rsidR="0071082B" w:rsidRPr="0071082B" w:rsidRDefault="0071082B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FC09D6" w:rsidRPr="00FC09D6" w:rsidRDefault="00731C7B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noProof/>
        </w:rPr>
        <w:pict>
          <v:group id="_x0000_s1027" style="position:absolute;left:0;text-align:left;margin-left:25.2pt;margin-top:5.5pt;width:374.65pt;height:218.15pt;z-index:251656704" coordorigin="2205,5591" coordsize="7493,4136">
            <v:rect id="_x0000_s1028" style="position:absolute;left:3109;top:6465;width:5875;height:2739" strokeweight="1pt"/>
            <v:rect id="_x0000_s1029" style="position:absolute;left:3619;top:7284;width:2065;height:1071">
              <v:textbox>
                <w:txbxContent>
                  <w:p w:rsidR="001306F9" w:rsidRDefault="001306F9" w:rsidP="0071082B">
                    <w:pPr>
                      <w:pStyle w:val="aff0"/>
                      <w:rPr>
                        <w:lang w:val="uk-UA"/>
                      </w:rPr>
                    </w:pPr>
                    <w:r w:rsidRPr="00C704C3">
                      <w:t xml:space="preserve">Управляющая </w:t>
                    </w:r>
                  </w:p>
                  <w:p w:rsidR="001306F9" w:rsidRDefault="001306F9" w:rsidP="0071082B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auto"/>
                      <w:ind w:firstLine="0"/>
                      <w:jc w:val="center"/>
                      <w:rPr>
                        <w:color w:val="000000"/>
                        <w:sz w:val="24"/>
                        <w:szCs w:val="24"/>
                        <w:lang w:val="uk-UA"/>
                      </w:rPr>
                    </w:pPr>
                    <w:r w:rsidRPr="00C704C3">
                      <w:rPr>
                        <w:color w:val="000000"/>
                        <w:sz w:val="24"/>
                        <w:szCs w:val="24"/>
                      </w:rPr>
                      <w:t>подсистема (орган упр</w:t>
                    </w:r>
                  </w:p>
                  <w:p w:rsidR="001306F9" w:rsidRPr="00C704C3" w:rsidRDefault="001306F9" w:rsidP="0071082B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auto"/>
                      <w:ind w:firstLine="0"/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 w:rsidRPr="00C704C3">
                      <w:rPr>
                        <w:color w:val="000000"/>
                        <w:sz w:val="24"/>
                        <w:szCs w:val="24"/>
                      </w:rPr>
                      <w:t>вления)</w:t>
                    </w:r>
                  </w:p>
                </w:txbxContent>
              </v:textbox>
            </v:rect>
            <v:rect id="_x0000_s1030" style="position:absolute;left:6512;top:7284;width:2064;height:1071">
              <v:textbox>
                <w:txbxContent>
                  <w:p w:rsidR="001306F9" w:rsidRPr="00C704C3" w:rsidRDefault="001306F9" w:rsidP="0071082B">
                    <w:pPr>
                      <w:pStyle w:val="aff0"/>
                    </w:pPr>
                    <w:r w:rsidRPr="00C704C3">
                      <w:t>Управляемая подсистема (объект управления)</w:t>
                    </w:r>
                  </w:p>
                </w:txbxContent>
              </v:textbox>
            </v:rect>
            <v:shape id="_x0000_s1031" type="#_x0000_t32" style="position:absolute;left:5684;top:7701;width:828;height:0" o:connectortype="straight">
              <v:stroke endarrow="block"/>
            </v:shape>
            <v:shape id="_x0000_s1032" type="#_x0000_t32" style="position:absolute;left:2205;top:7701;width:904;height:0" o:connectortype="straight">
              <v:stroke endarrow="block"/>
            </v:shape>
            <v:shape id="_x0000_s1033" type="#_x0000_t32" style="position:absolute;left:6117;top:9077;width:0;height:650" o:connectortype="straight">
              <v:stroke endarrow="block"/>
            </v:shape>
            <v:shape id="_x0000_s1034" type="#_x0000_t32" style="position:absolute;left:8984;top:7701;width:714;height:0" o:connectortype="straight">
              <v:stroke endarrow="block"/>
            </v:shape>
            <v:shape id="_x0000_s1035" type="#_x0000_t32" style="position:absolute;left:7557;top:8224;width:0;height:229" o:connectortype="straight">
              <v:stroke dashstyle="dash"/>
            </v:shape>
            <v:shape id="_x0000_s1036" type="#_x0000_t32" style="position:absolute;left:4792;top:8453;width:2765;height:0;flip:x" o:connectortype="straight">
              <v:stroke dashstyle="dash"/>
            </v:shape>
            <v:shape id="_x0000_s1037" type="#_x0000_t32" style="position:absolute;left:4792;top:8224;width:0;height:229;flip:y" o:connectortype="straight">
              <v:stroke dashstyle="dash" endarrow="block"/>
            </v:shape>
            <v:shape id="_x0000_s1038" type="#_x0000_t32" style="position:absolute;left:6117;top:5591;width:0;height:747" o:connectortype="straight">
              <v:stroke endarrow="block"/>
            </v:shape>
          </v:group>
        </w:pict>
      </w:r>
    </w:p>
    <w:p w:rsidR="00BD2F1D" w:rsidRPr="00826293" w:rsidRDefault="00731C7B" w:rsidP="0071082B">
      <w:pPr>
        <w:pStyle w:val="aff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9.5pt">
            <v:imagedata r:id="rId7" o:title="" chromakey="white"/>
          </v:shape>
        </w:pict>
      </w:r>
    </w:p>
    <w:p w:rsidR="00826293" w:rsidRPr="00826293" w:rsidRDefault="00826293" w:rsidP="00826293">
      <w:pPr>
        <w:widowControl w:val="0"/>
        <w:autoSpaceDE w:val="0"/>
        <w:autoSpaceDN w:val="0"/>
        <w:adjustRightInd w:val="0"/>
        <w:ind w:firstLine="709"/>
      </w:pPr>
    </w:p>
    <w:p w:rsidR="00BD2F1D" w:rsidRPr="00826293" w:rsidRDefault="00BD2F1D" w:rsidP="00826293">
      <w:pPr>
        <w:widowControl w:val="0"/>
        <w:autoSpaceDE w:val="0"/>
        <w:autoSpaceDN w:val="0"/>
        <w:adjustRightInd w:val="0"/>
        <w:ind w:firstLine="709"/>
      </w:pPr>
    </w:p>
    <w:p w:rsidR="00826293" w:rsidRPr="00FC09D6" w:rsidRDefault="00731C7B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pict>
          <v:shape id="_x0000_i1026" type="#_x0000_t75" style="width:7.5pt;height:19.5pt">
            <v:imagedata r:id="rId8" o:title="" chromakey="white"/>
          </v:shape>
        </w:pict>
      </w:r>
      <w:r>
        <w:pict>
          <v:shape id="_x0000_i1027" type="#_x0000_t75" style="width:6.75pt;height:19.5pt">
            <v:imagedata r:id="rId9" o:title="" chromakey="white"/>
          </v:shape>
        </w:pict>
      </w:r>
    </w:p>
    <w:p w:rsidR="00872697" w:rsidRPr="00826293" w:rsidRDefault="00872697" w:rsidP="00826293">
      <w:pPr>
        <w:widowControl w:val="0"/>
        <w:autoSpaceDE w:val="0"/>
        <w:autoSpaceDN w:val="0"/>
        <w:adjustRightInd w:val="0"/>
        <w:ind w:firstLine="709"/>
      </w:pPr>
    </w:p>
    <w:p w:rsidR="00FC09D6" w:rsidRDefault="00FC09D6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FC09D6" w:rsidRDefault="00FC09D6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FC09D6" w:rsidRDefault="00731C7B" w:rsidP="0071082B">
      <w:pPr>
        <w:pStyle w:val="aff0"/>
        <w:rPr>
          <w:lang w:val="uk-UA"/>
        </w:rPr>
      </w:pPr>
      <w:r>
        <w:pict>
          <v:shape id="_x0000_i1028" type="#_x0000_t75" style="width:8.25pt;height:19.5pt">
            <v:imagedata r:id="rId10" o:title="" chromakey="white"/>
          </v:shape>
        </w:pict>
      </w:r>
    </w:p>
    <w:p w:rsidR="00B96F84" w:rsidRPr="00826293" w:rsidRDefault="00826293" w:rsidP="00826293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826293">
        <w:t xml:space="preserve">. </w:t>
      </w:r>
      <w:r w:rsidR="00B96F84" w:rsidRPr="00826293">
        <w:t>Кибернетическая модель системы управления</w:t>
      </w:r>
      <w:r w:rsidRPr="00826293">
        <w:t xml:space="preserve">: </w:t>
      </w:r>
      <w:r w:rsidR="00731C7B">
        <w:pict>
          <v:shape id="_x0000_i1029" type="#_x0000_t75" style="width:7.5pt;height:19.5pt">
            <v:imagedata r:id="rId8" o:title="" chromakey="white"/>
          </v:shape>
        </w:pict>
      </w:r>
      <w:r w:rsidR="00B96F84" w:rsidRPr="00826293">
        <w:t xml:space="preserve"> – «вход» (поставщики</w:t>
      </w:r>
      <w:r w:rsidRPr="00826293">
        <w:t xml:space="preserve">); </w:t>
      </w:r>
      <w:r w:rsidR="00731C7B">
        <w:pict>
          <v:shape id="_x0000_i1030" type="#_x0000_t75" style="width:9.75pt;height:19.5pt">
            <v:imagedata r:id="rId7" o:title="" chromakey="white"/>
          </v:shape>
        </w:pict>
      </w:r>
      <w:r w:rsidRPr="00826293">
        <w:t xml:space="preserve"> - </w:t>
      </w:r>
      <w:r w:rsidR="00B96F84" w:rsidRPr="00826293">
        <w:t>воздействие внешней среды на систему управления</w:t>
      </w:r>
      <w:r w:rsidR="00FC09D6">
        <w:t>;</w:t>
      </w:r>
      <w:r w:rsidR="00731C7B">
        <w:pict>
          <v:shape id="_x0000_i1031" type="#_x0000_t75" style="width:9pt;height:21pt">
            <v:imagedata r:id="rId11" o:title="" chromakey="white"/>
          </v:shape>
        </w:pict>
      </w:r>
      <w:r w:rsidRPr="00826293">
        <w:t xml:space="preserve"> - </w:t>
      </w:r>
      <w:r w:rsidR="00B96F84" w:rsidRPr="00826293">
        <w:t>воздействие системы управления на внешнюю среду</w:t>
      </w:r>
      <w:r w:rsidR="00FC09D6">
        <w:t>;</w:t>
      </w:r>
      <w:r w:rsidR="00731C7B">
        <w:pict>
          <v:shape id="_x0000_i1032" type="#_x0000_t75" style="width:7.5pt;height:21pt">
            <v:imagedata r:id="rId12" o:title="" chromakey="white"/>
          </v:shape>
        </w:pict>
      </w:r>
      <w:r w:rsidRPr="00826293">
        <w:t xml:space="preserve">- </w:t>
      </w:r>
      <w:r w:rsidR="00B96F84" w:rsidRPr="00826293">
        <w:t>«выход» (поставки продуктов и услуг потребителям</w:t>
      </w:r>
      <w:r w:rsidRPr="00826293">
        <w:t xml:space="preserve">). </w:t>
      </w:r>
    </w:p>
    <w:p w:rsidR="00FC09D6" w:rsidRDefault="00FC09D6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F382D" w:rsidRPr="00826293" w:rsidRDefault="00FC5EBD" w:rsidP="00826293">
      <w:pPr>
        <w:widowControl w:val="0"/>
        <w:autoSpaceDE w:val="0"/>
        <w:autoSpaceDN w:val="0"/>
        <w:adjustRightInd w:val="0"/>
        <w:ind w:firstLine="709"/>
      </w:pPr>
      <w:r w:rsidRPr="00826293">
        <w:t>Следуя принципам микроскопического представления о системе, каждую из подсистем можно также представить состоящей из элементов, которые в подсистеме представляют ряды с горизонтальными (между равнозначными элементами</w:t>
      </w:r>
      <w:r w:rsidR="00826293" w:rsidRPr="00826293">
        <w:t xml:space="preserve">) </w:t>
      </w:r>
      <w:r w:rsidRPr="00826293">
        <w:t xml:space="preserve">и вертикальными связями (между зависимыми по </w:t>
      </w:r>
      <w:r w:rsidR="00056773" w:rsidRPr="00826293">
        <w:t>вертикали</w:t>
      </w:r>
      <w:r w:rsidRPr="00826293">
        <w:t xml:space="preserve"> рядами элементов</w:t>
      </w:r>
      <w:r w:rsidR="00826293" w:rsidRPr="00826293">
        <w:t xml:space="preserve">). </w:t>
      </w:r>
      <w:r w:rsidRPr="00826293">
        <w:t xml:space="preserve">Ряды элементов одного ряда образуют </w:t>
      </w:r>
      <w:r w:rsidRPr="00826293">
        <w:lastRenderedPageBreak/>
        <w:t>уровни иерархии управления в органе управления организации (</w:t>
      </w:r>
      <w:r w:rsidR="00826293">
        <w:t>рис.2</w:t>
      </w:r>
      <w:r w:rsidR="00826293" w:rsidRPr="00826293">
        <w:t xml:space="preserve">). </w:t>
      </w:r>
    </w:p>
    <w:p w:rsidR="00056773" w:rsidRPr="00826293" w:rsidRDefault="00056773" w:rsidP="00826293">
      <w:pPr>
        <w:widowControl w:val="0"/>
        <w:autoSpaceDE w:val="0"/>
        <w:autoSpaceDN w:val="0"/>
        <w:adjustRightInd w:val="0"/>
        <w:ind w:firstLine="709"/>
      </w:pPr>
      <w:r w:rsidRPr="00826293">
        <w:t>Модель любой системы управления может быть описана с помощью пяти базовых элементов, так называемой упорядоченной пятёрки – среда, ресурсы, цель, структура, время</w:t>
      </w:r>
      <w:r w:rsidR="00826293" w:rsidRPr="00826293">
        <w:t xml:space="preserve">. </w:t>
      </w:r>
      <w:r w:rsidRPr="00826293">
        <w:t>Их формализация позволяет построить модель организации и более глубоко исследовать происходящие процессы менеджмента в организации</w:t>
      </w:r>
      <w:r w:rsidR="00826293" w:rsidRPr="00826293">
        <w:t xml:space="preserve">. </w:t>
      </w:r>
      <w:r w:rsidR="001825F2" w:rsidRPr="00826293">
        <w:t>Принцип «</w:t>
      </w:r>
      <w:r w:rsidR="0047188A" w:rsidRPr="00826293">
        <w:t>упорядоченной пятёрки</w:t>
      </w:r>
      <w:r w:rsidR="001825F2" w:rsidRPr="00826293">
        <w:t>»</w:t>
      </w:r>
      <w:r w:rsidR="0047188A" w:rsidRPr="00826293">
        <w:t xml:space="preserve"> </w:t>
      </w:r>
      <w:r w:rsidR="00F95505" w:rsidRPr="00826293">
        <w:t>предполагает</w:t>
      </w:r>
      <w:r w:rsidR="0047188A" w:rsidRPr="00826293">
        <w:t xml:space="preserve"> учёт взаимосвязей между пятью названными элементами организации</w:t>
      </w:r>
      <w:r w:rsidR="00826293" w:rsidRPr="00826293">
        <w:t xml:space="preserve">. </w:t>
      </w:r>
      <w:r w:rsidR="0047188A" w:rsidRPr="00826293">
        <w:t>Эти взаимосвязи позволяют установить следующую логику менеджмента как системы управления</w:t>
      </w:r>
      <w:r w:rsidR="00826293" w:rsidRPr="00826293">
        <w:t xml:space="preserve">. </w:t>
      </w:r>
    </w:p>
    <w:p w:rsidR="008F382D" w:rsidRPr="00826293" w:rsidRDefault="008F382D" w:rsidP="00826293">
      <w:pPr>
        <w:widowControl w:val="0"/>
        <w:autoSpaceDE w:val="0"/>
        <w:autoSpaceDN w:val="0"/>
        <w:adjustRightInd w:val="0"/>
        <w:ind w:firstLine="709"/>
      </w:pPr>
    </w:p>
    <w:p w:rsidR="00B96F84" w:rsidRPr="00826293" w:rsidRDefault="00F95505" w:rsidP="00826293">
      <w:pPr>
        <w:widowControl w:val="0"/>
        <w:autoSpaceDE w:val="0"/>
        <w:autoSpaceDN w:val="0"/>
        <w:adjustRightInd w:val="0"/>
        <w:ind w:firstLine="709"/>
      </w:pPr>
      <w:r w:rsidRPr="00826293">
        <w:t>Руководители высшего звена</w:t>
      </w:r>
      <w:r w:rsidR="00826293" w:rsidRPr="00826293">
        <w:t xml:space="preserve"> </w:t>
      </w:r>
      <w:r w:rsidR="0071082B">
        <w:rPr>
          <w:lang w:val="uk-UA"/>
        </w:rPr>
        <w:tab/>
      </w:r>
      <w:r w:rsidR="0071082B">
        <w:rPr>
          <w:lang w:val="uk-UA"/>
        </w:rPr>
        <w:tab/>
      </w:r>
      <w:r w:rsidR="00777F05" w:rsidRPr="00826293">
        <w:t>Генеральный директор</w:t>
      </w:r>
    </w:p>
    <w:p w:rsidR="00826293" w:rsidRPr="00826293" w:rsidRDefault="00731C7B" w:rsidP="0071082B">
      <w:pPr>
        <w:widowControl w:val="0"/>
        <w:autoSpaceDE w:val="0"/>
        <w:autoSpaceDN w:val="0"/>
        <w:adjustRightInd w:val="0"/>
        <w:ind w:left="4955" w:firstLine="709"/>
      </w:pPr>
      <w:r>
        <w:rPr>
          <w:noProof/>
        </w:rPr>
        <w:pict>
          <v:group id="_x0000_s1039" style="position:absolute;left:0;text-align:left;margin-left:151.85pt;margin-top:9.85pt;width:205.15pt;height:183.5pt;z-index:251657728" coordorigin="3670,5445" coordsize="4103,367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0" type="#_x0000_t5" style="position:absolute;left:3670;top:5445;width:4103;height:3670" strokeweight="1.25pt">
              <v:textbox>
                <w:txbxContent>
                  <w:p w:rsidR="001306F9" w:rsidRDefault="001306F9" w:rsidP="0071082B">
                    <w:pPr>
                      <w:widowControl w:val="0"/>
                      <w:autoSpaceDE w:val="0"/>
                      <w:autoSpaceDN w:val="0"/>
                      <w:adjustRightInd w:val="0"/>
                      <w:ind w:firstLine="0"/>
                    </w:pPr>
                  </w:p>
                  <w:p w:rsidR="001306F9" w:rsidRDefault="001306F9" w:rsidP="0071082B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</w:p>
                </w:txbxContent>
              </v:textbox>
            </v:shape>
            <v:shape id="_x0000_s1041" type="#_x0000_t32" style="position:absolute;left:5477;top:5830;width:471;height:0" o:connectortype="straight" strokeweight="1.25pt"/>
            <v:shape id="_x0000_s1042" type="#_x0000_t32" style="position:absolute;left:5212;top:6389;width:1032;height:0" o:connectortype="straight" strokeweight="1.25pt"/>
            <v:shape id="_x0000_s1043" type="#_x0000_t32" style="position:absolute;left:4944;top:6848;width:1606;height:0" o:connectortype="straight" strokeweight="1.25pt"/>
            <v:shape id="_x0000_s1044" type="#_x0000_t32" style="position:absolute;left:4651;top:7396;width:2179;height:0" o:connectortype="straight" strokeweight="1.25pt"/>
            <v:shape id="_x0000_s1045" type="#_x0000_t32" style="position:absolute;left:4358;top:7918;width:2753;height:0" o:connectortype="straight" strokeweight="1.25pt"/>
            <v:shape id="_x0000_s1046" type="#_x0000_t32" style="position:absolute;left:4014;top:8478;width:3377;height:0" o:connectortype="curved" adj="-25674,-1,-25674" strokeweight="1.25pt"/>
            <v:shape id="_x0000_s1047" style="position:absolute;left:3788;top:7395;width:662;height:1083;mso-position-horizontal:absolute" coordsize="662,1083" path="m662,l,,,1083r229,e" filled="f">
              <v:path arrowok="t"/>
            </v:shape>
            <v:shape id="_x0000_s1048" style="position:absolute;left:4868;top:5445;width:841;height:943" coordsize="841,943" path="m841,l,,,943r344,e" filled="f">
              <v:path arrowok="t"/>
            </v:shape>
            <v:shape id="_x0000_s1049" style="position:absolute;left:4447;top:6389;width:421;height:1007" coordsize="421,1007" path="m421,l,,,1007r204,e" filled="f">
              <v:path arrowok="t"/>
            </v:shape>
          </v:group>
        </w:pict>
      </w:r>
      <w:r w:rsidR="00777F05" w:rsidRPr="00826293">
        <w:t>Заместители генерального</w:t>
      </w:r>
    </w:p>
    <w:p w:rsidR="00872697" w:rsidRPr="00826293" w:rsidRDefault="00777F05" w:rsidP="0071082B">
      <w:pPr>
        <w:widowControl w:val="0"/>
        <w:autoSpaceDE w:val="0"/>
        <w:autoSpaceDN w:val="0"/>
        <w:adjustRightInd w:val="0"/>
        <w:ind w:left="4955" w:firstLine="709"/>
      </w:pPr>
      <w:r w:rsidRPr="00826293">
        <w:t>директора</w:t>
      </w:r>
    </w:p>
    <w:p w:rsidR="00F95505" w:rsidRPr="00826293" w:rsidRDefault="00777F05" w:rsidP="0071082B">
      <w:pPr>
        <w:widowControl w:val="0"/>
        <w:autoSpaceDE w:val="0"/>
        <w:autoSpaceDN w:val="0"/>
        <w:adjustRightInd w:val="0"/>
        <w:ind w:left="4955" w:firstLine="709"/>
      </w:pPr>
      <w:r w:rsidRPr="00826293">
        <w:t>Руководители подразделений</w:t>
      </w:r>
    </w:p>
    <w:p w:rsidR="00777F05" w:rsidRPr="00826293" w:rsidRDefault="00F95505" w:rsidP="00826293">
      <w:pPr>
        <w:widowControl w:val="0"/>
        <w:autoSpaceDE w:val="0"/>
        <w:autoSpaceDN w:val="0"/>
        <w:adjustRightInd w:val="0"/>
        <w:ind w:firstLine="709"/>
      </w:pPr>
      <w:r w:rsidRPr="00826293">
        <w:t>Руководители среднего звена</w:t>
      </w:r>
      <w:r w:rsidR="00826293" w:rsidRPr="00826293">
        <w:t xml:space="preserve"> </w:t>
      </w:r>
      <w:r w:rsidR="0071082B">
        <w:rPr>
          <w:lang w:val="uk-UA"/>
        </w:rPr>
        <w:tab/>
      </w:r>
      <w:r w:rsidR="0071082B">
        <w:rPr>
          <w:lang w:val="uk-UA"/>
        </w:rPr>
        <w:tab/>
      </w:r>
      <w:r w:rsidR="0071082B">
        <w:rPr>
          <w:lang w:val="uk-UA"/>
        </w:rPr>
        <w:tab/>
      </w:r>
      <w:r w:rsidR="00777F05" w:rsidRPr="00826293">
        <w:t>Начальники цехов</w:t>
      </w:r>
    </w:p>
    <w:p w:rsidR="00777F05" w:rsidRPr="00826293" w:rsidRDefault="00777F05" w:rsidP="00826293">
      <w:pPr>
        <w:widowControl w:val="0"/>
        <w:autoSpaceDE w:val="0"/>
        <w:autoSpaceDN w:val="0"/>
        <w:adjustRightInd w:val="0"/>
        <w:ind w:firstLine="709"/>
      </w:pPr>
    </w:p>
    <w:p w:rsidR="00777F05" w:rsidRPr="00826293" w:rsidRDefault="00F95505" w:rsidP="00826293">
      <w:pPr>
        <w:widowControl w:val="0"/>
        <w:autoSpaceDE w:val="0"/>
        <w:autoSpaceDN w:val="0"/>
        <w:adjustRightInd w:val="0"/>
        <w:ind w:firstLine="709"/>
      </w:pPr>
      <w:r w:rsidRPr="00826293">
        <w:t>Руководители низового</w:t>
      </w:r>
      <w:r w:rsidR="00826293" w:rsidRPr="00826293">
        <w:t xml:space="preserve"> </w:t>
      </w:r>
      <w:r w:rsidR="0071082B">
        <w:rPr>
          <w:lang w:val="uk-UA"/>
        </w:rPr>
        <w:tab/>
      </w:r>
      <w:r w:rsidR="0071082B">
        <w:rPr>
          <w:lang w:val="uk-UA"/>
        </w:rPr>
        <w:tab/>
      </w:r>
      <w:r w:rsidR="0071082B">
        <w:rPr>
          <w:lang w:val="uk-UA"/>
        </w:rPr>
        <w:tab/>
      </w:r>
      <w:r w:rsidR="0071082B">
        <w:rPr>
          <w:lang w:val="uk-UA"/>
        </w:rPr>
        <w:tab/>
      </w:r>
      <w:r w:rsidR="0071082B">
        <w:rPr>
          <w:lang w:val="uk-UA"/>
        </w:rPr>
        <w:tab/>
      </w:r>
      <w:r w:rsidR="00777F05" w:rsidRPr="00826293">
        <w:t>Старшие мастера</w:t>
      </w:r>
    </w:p>
    <w:p w:rsidR="00777F05" w:rsidRPr="00826293" w:rsidRDefault="00F95505" w:rsidP="00826293">
      <w:pPr>
        <w:widowControl w:val="0"/>
        <w:autoSpaceDE w:val="0"/>
        <w:autoSpaceDN w:val="0"/>
        <w:adjustRightInd w:val="0"/>
        <w:ind w:firstLine="709"/>
      </w:pPr>
      <w:r w:rsidRPr="00826293">
        <w:t>звена</w:t>
      </w:r>
    </w:p>
    <w:p w:rsidR="00826293" w:rsidRPr="00826293" w:rsidRDefault="00777F05" w:rsidP="0071082B">
      <w:pPr>
        <w:widowControl w:val="0"/>
        <w:autoSpaceDE w:val="0"/>
        <w:autoSpaceDN w:val="0"/>
        <w:adjustRightInd w:val="0"/>
        <w:ind w:left="7079" w:firstLine="709"/>
      </w:pPr>
      <w:r w:rsidRPr="00826293">
        <w:t>Мастера</w:t>
      </w:r>
    </w:p>
    <w:p w:rsidR="00826293" w:rsidRPr="00826293" w:rsidRDefault="00777F05" w:rsidP="0071082B">
      <w:pPr>
        <w:widowControl w:val="0"/>
        <w:autoSpaceDE w:val="0"/>
        <w:autoSpaceDN w:val="0"/>
        <w:adjustRightInd w:val="0"/>
        <w:ind w:left="7079" w:firstLine="709"/>
      </w:pPr>
      <w:r w:rsidRPr="00826293">
        <w:t>Рабочие</w:t>
      </w:r>
    </w:p>
    <w:p w:rsidR="00AD4651" w:rsidRPr="0071082B" w:rsidRDefault="00826293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t>Рис.2</w:t>
      </w:r>
      <w:r w:rsidRPr="00826293">
        <w:t xml:space="preserve">. </w:t>
      </w:r>
      <w:r w:rsidR="00745998" w:rsidRPr="00826293">
        <w:t>Уровни в иерархии управления организацией</w:t>
      </w:r>
      <w:r w:rsidR="0071082B">
        <w:rPr>
          <w:lang w:val="uk-UA"/>
        </w:rPr>
        <w:t>.</w:t>
      </w:r>
    </w:p>
    <w:p w:rsidR="0071082B" w:rsidRDefault="0071082B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45998" w:rsidRPr="00826293" w:rsidRDefault="00745998" w:rsidP="00826293">
      <w:pPr>
        <w:widowControl w:val="0"/>
        <w:autoSpaceDE w:val="0"/>
        <w:autoSpaceDN w:val="0"/>
        <w:adjustRightInd w:val="0"/>
        <w:ind w:firstLine="709"/>
      </w:pPr>
      <w:r w:rsidRPr="00826293">
        <w:t>Система S состоит из структурных элементов S0, которые называются её подсистемами</w:t>
      </w:r>
      <w:r w:rsidR="00826293" w:rsidRPr="00826293">
        <w:t xml:space="preserve">. </w:t>
      </w:r>
      <w:r w:rsidRPr="00826293">
        <w:t>Множества структурных элементов системы E0 образуют элементарную базу подсистемы, то есть S</w:t>
      </w:r>
      <w:r w:rsidR="00731C7B">
        <w:pict>
          <v:shape id="_x0000_i1033" type="#_x0000_t75" style="width:9pt;height:24.75pt">
            <v:imagedata r:id="rId13" o:title="" chromakey="white"/>
          </v:shape>
        </w:pict>
      </w:r>
      <w:r w:rsidR="007D714C" w:rsidRPr="00826293">
        <w:rPr>
          <w:lang w:val="en-US"/>
        </w:rPr>
        <w:t>S</w:t>
      </w:r>
      <w:r w:rsidR="007D714C" w:rsidRPr="00826293">
        <w:t xml:space="preserve">0, а </w:t>
      </w:r>
      <w:r w:rsidR="007D714C" w:rsidRPr="00826293">
        <w:rPr>
          <w:lang w:val="en-US"/>
        </w:rPr>
        <w:t>S</w:t>
      </w:r>
      <w:r w:rsidR="007D714C" w:rsidRPr="00826293">
        <w:t>0</w:t>
      </w:r>
      <w:r w:rsidR="00731C7B">
        <w:pict>
          <v:shape id="_x0000_i1034" type="#_x0000_t75" style="width:9pt;height:24.75pt">
            <v:imagedata r:id="rId13" o:title="" chromakey="white"/>
          </v:shape>
        </w:pict>
      </w:r>
      <w:r w:rsidR="007D714C" w:rsidRPr="00826293">
        <w:t>E0</w:t>
      </w:r>
      <w:r w:rsidR="00826293" w:rsidRPr="00826293">
        <w:t xml:space="preserve">. </w:t>
      </w:r>
    </w:p>
    <w:p w:rsidR="00474FFF" w:rsidRPr="00826293" w:rsidRDefault="00474FFF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Среда системы </w:t>
      </w:r>
      <w:r w:rsidR="00731C7B">
        <w:pict>
          <v:shape id="_x0000_i1035" type="#_x0000_t75" style="width:7.5pt;height:25.5pt">
            <v:imagedata r:id="rId14" o:title="" chromakey="white"/>
          </v:shape>
        </w:pict>
      </w:r>
      <w:r w:rsidRPr="00826293">
        <w:t xml:space="preserve"> представляет совокупность всех объектов, окружающих систему, свойства которых не только воздействуют на систему, но и меняются под воздействием самой системы</w:t>
      </w:r>
      <w:r w:rsidR="00826293" w:rsidRPr="00826293">
        <w:t xml:space="preserve">. </w:t>
      </w:r>
      <w:r w:rsidRPr="00826293">
        <w:t>Формализировать это определение можно формулой</w:t>
      </w:r>
      <w:r w:rsidR="00826293" w:rsidRPr="00826293">
        <w:t xml:space="preserve">: </w:t>
      </w:r>
    </w:p>
    <w:p w:rsidR="00474FFF" w:rsidRPr="00826293" w:rsidRDefault="00731C7B" w:rsidP="00826293">
      <w:pPr>
        <w:widowControl w:val="0"/>
        <w:autoSpaceDE w:val="0"/>
        <w:autoSpaceDN w:val="0"/>
        <w:adjustRightInd w:val="0"/>
        <w:ind w:firstLine="709"/>
      </w:pPr>
      <w:r>
        <w:pict>
          <v:shape id="_x0000_i1036" type="#_x0000_t75" style="width:60.75pt;height:25.5pt">
            <v:imagedata r:id="rId15" o:title="" chromakey="white"/>
          </v:shape>
        </w:pict>
      </w:r>
      <w:r w:rsidR="005D189C" w:rsidRPr="00826293">
        <w:t>,</w:t>
      </w:r>
    </w:p>
    <w:p w:rsidR="005D189C" w:rsidRPr="00826293" w:rsidRDefault="005D189C" w:rsidP="00826293">
      <w:pPr>
        <w:widowControl w:val="0"/>
        <w:autoSpaceDE w:val="0"/>
        <w:autoSpaceDN w:val="0"/>
        <w:adjustRightInd w:val="0"/>
        <w:ind w:firstLine="709"/>
      </w:pPr>
      <w:r w:rsidRPr="00826293">
        <w:t>где – x – множеств</w:t>
      </w:r>
      <w:r w:rsidR="00205C84" w:rsidRPr="00826293">
        <w:t>о</w:t>
      </w:r>
      <w:r w:rsidRPr="00826293">
        <w:t xml:space="preserve"> входных объектов системы со стороны среды</w:t>
      </w:r>
      <w:r w:rsidR="00826293" w:rsidRPr="00826293">
        <w:t xml:space="preserve">; </w:t>
      </w:r>
    </w:p>
    <w:p w:rsidR="005D189C" w:rsidRPr="00826293" w:rsidRDefault="005D189C" w:rsidP="00826293">
      <w:pPr>
        <w:widowControl w:val="0"/>
        <w:autoSpaceDE w:val="0"/>
        <w:autoSpaceDN w:val="0"/>
        <w:adjustRightInd w:val="0"/>
        <w:ind w:firstLine="709"/>
      </w:pPr>
      <w:r w:rsidRPr="00826293">
        <w:rPr>
          <w:lang w:val="en-US"/>
        </w:rPr>
        <w:t>y</w:t>
      </w:r>
      <w:r w:rsidRPr="00826293">
        <w:t xml:space="preserve"> – множество внесистемных объектов среды, подвергнувшихся воздействию со стороны системы</w:t>
      </w:r>
      <w:r w:rsidR="00826293" w:rsidRPr="00826293">
        <w:t xml:space="preserve">. </w:t>
      </w:r>
    </w:p>
    <w:p w:rsidR="00205C84" w:rsidRPr="00826293" w:rsidRDefault="00125D4A" w:rsidP="00826293">
      <w:pPr>
        <w:widowControl w:val="0"/>
        <w:autoSpaceDE w:val="0"/>
        <w:autoSpaceDN w:val="0"/>
        <w:adjustRightInd w:val="0"/>
        <w:ind w:firstLine="709"/>
      </w:pPr>
      <w:r w:rsidRPr="00826293">
        <w:t>Ресурсы системы – это те объекты P из множества R, изменения которых зависит от эффективности изменения структурных элементов системы S, то есть R</w:t>
      </w:r>
      <w:r w:rsidR="00731C7B">
        <w:pict>
          <v:shape id="_x0000_i1037" type="#_x0000_t75" style="width:9pt;height:24.75pt">
            <v:imagedata r:id="rId13" o:title="" chromakey="white"/>
          </v:shape>
        </w:pict>
      </w:r>
      <w:r w:rsidRPr="00826293">
        <w:rPr>
          <w:lang w:val="en-US"/>
        </w:rPr>
        <w:t>P</w:t>
      </w:r>
      <w:r w:rsidRPr="00826293">
        <w:t xml:space="preserve">, а </w:t>
      </w:r>
      <w:r w:rsidRPr="00826293">
        <w:rPr>
          <w:lang w:val="en-US"/>
        </w:rPr>
        <w:t>S</w:t>
      </w:r>
      <w:r w:rsidR="00731C7B">
        <w:pict>
          <v:shape id="_x0000_i1038" type="#_x0000_t75" style="width:9pt;height:24.75pt">
            <v:imagedata r:id="rId13" o:title="" chromakey="white"/>
          </v:shape>
        </w:pict>
      </w:r>
      <w:r w:rsidRPr="00826293">
        <w:rPr>
          <w:lang w:val="en-US"/>
        </w:rPr>
        <w:t>R</w:t>
      </w:r>
      <w:r w:rsidR="00826293" w:rsidRPr="00826293">
        <w:t xml:space="preserve">. </w:t>
      </w:r>
    </w:p>
    <w:p w:rsidR="00125D4A" w:rsidRPr="00826293" w:rsidRDefault="00813CD8" w:rsidP="00826293">
      <w:pPr>
        <w:widowControl w:val="0"/>
        <w:autoSpaceDE w:val="0"/>
        <w:autoSpaceDN w:val="0"/>
        <w:adjustRightInd w:val="0"/>
        <w:ind w:firstLine="709"/>
      </w:pPr>
      <w:r w:rsidRPr="00826293">
        <w:t>Цель порождается миссией, возможностью конкретной системы удовлетворять потребности людей</w:t>
      </w:r>
      <w:r w:rsidR="00826293" w:rsidRPr="00826293">
        <w:t xml:space="preserve">. </w:t>
      </w:r>
      <w:r w:rsidRPr="00826293">
        <w:t>Формализация цели во многом определяется уровнем формализации самой системы</w:t>
      </w:r>
      <w:r w:rsidR="00826293" w:rsidRPr="00826293">
        <w:t xml:space="preserve">. </w:t>
      </w:r>
      <w:r w:rsidRPr="00826293">
        <w:t>В экономических задачах достаточно формализовать цель математической функцией, максимизирующей, минимизирующей или численно ограничивающей целевую установку</w:t>
      </w:r>
      <w:r w:rsidR="00826293" w:rsidRPr="00826293">
        <w:t xml:space="preserve">. </w:t>
      </w:r>
    </w:p>
    <w:p w:rsidR="00696375" w:rsidRPr="00826293" w:rsidRDefault="00696375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Структура </w:t>
      </w:r>
      <w:r w:rsidR="00A23B91" w:rsidRPr="00826293">
        <w:t>системы</w:t>
      </w:r>
      <w:r w:rsidRPr="00826293">
        <w:t xml:space="preserve"> S – это такая модель </w:t>
      </w:r>
      <w:r w:rsidRPr="00826293">
        <w:rPr>
          <w:lang w:val="en-US"/>
        </w:rPr>
        <w:t>S</w:t>
      </w:r>
      <w:r w:rsidR="00A23B91" w:rsidRPr="00826293">
        <w:t>*, которая определяется системой отношений, задающих параметры системы на каждом уровне её иерархии</w:t>
      </w:r>
      <w:r w:rsidR="00826293" w:rsidRPr="00826293">
        <w:t xml:space="preserve">. </w:t>
      </w:r>
    </w:p>
    <w:p w:rsidR="00A23B91" w:rsidRPr="00826293" w:rsidRDefault="001F2509" w:rsidP="00826293">
      <w:pPr>
        <w:widowControl w:val="0"/>
        <w:autoSpaceDE w:val="0"/>
        <w:autoSpaceDN w:val="0"/>
        <w:adjustRightInd w:val="0"/>
        <w:ind w:firstLine="709"/>
      </w:pPr>
      <w:r w:rsidRPr="00826293">
        <w:t>Элементарной базой системы и её подсистем</w:t>
      </w:r>
      <w:r w:rsidR="00826293" w:rsidRPr="00826293">
        <w:t xml:space="preserve">: </w:t>
      </w:r>
      <w:r w:rsidRPr="00826293">
        <w:t>E0, E1, …</w:t>
      </w:r>
      <w:r w:rsidR="00826293" w:rsidRPr="00826293">
        <w:t>,</w:t>
      </w:r>
      <w:r w:rsidRPr="00826293">
        <w:t xml:space="preserve"> </w:t>
      </w:r>
      <w:r w:rsidRPr="00826293">
        <w:rPr>
          <w:lang w:val="en-US"/>
        </w:rPr>
        <w:t>En</w:t>
      </w:r>
      <w:r w:rsidR="00826293" w:rsidRPr="00826293">
        <w:t xml:space="preserve">. </w:t>
      </w:r>
    </w:p>
    <w:p w:rsidR="001F2509" w:rsidRPr="00826293" w:rsidRDefault="001F2509" w:rsidP="00826293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826293">
        <w:t>Всеми</w:t>
      </w:r>
      <w:r w:rsidRPr="00826293">
        <w:rPr>
          <w:lang w:val="en-US"/>
        </w:rPr>
        <w:t xml:space="preserve"> </w:t>
      </w:r>
      <w:r w:rsidRPr="00826293">
        <w:t>подсистемами</w:t>
      </w:r>
      <w:r w:rsidR="00826293" w:rsidRPr="00826293">
        <w:rPr>
          <w:lang w:val="en-US"/>
        </w:rPr>
        <w:t xml:space="preserve">: </w:t>
      </w:r>
      <w:r w:rsidRPr="00826293">
        <w:rPr>
          <w:lang w:val="en-US"/>
        </w:rPr>
        <w:t xml:space="preserve">S0i </w:t>
      </w:r>
      <w:r w:rsidR="00731C7B">
        <w:pict>
          <v:shape id="_x0000_i1039" type="#_x0000_t75" style="width:9pt;height:24.75pt">
            <v:imagedata r:id="rId13" o:title="" chromakey="white"/>
          </v:shape>
        </w:pict>
      </w:r>
      <w:r w:rsidRPr="00826293">
        <w:rPr>
          <w:lang w:val="en-US"/>
        </w:rPr>
        <w:t xml:space="preserve"> E0, S1i</w:t>
      </w:r>
      <w:r w:rsidR="00731C7B">
        <w:pict>
          <v:shape id="_x0000_i1040" type="#_x0000_t75" style="width:12pt;height:24.75pt">
            <v:imagedata r:id="rId16" o:title="" chromakey="white"/>
          </v:shape>
        </w:pict>
      </w:r>
      <w:r w:rsidRPr="00826293">
        <w:rPr>
          <w:lang w:val="en-US"/>
        </w:rPr>
        <w:t xml:space="preserve"> E1, … Sni </w:t>
      </w:r>
      <w:r w:rsidR="00731C7B">
        <w:pict>
          <v:shape id="_x0000_i1041" type="#_x0000_t75" style="width:9pt;height:24.75pt">
            <v:imagedata r:id="rId13" o:title="" chromakey="white"/>
          </v:shape>
        </w:pict>
      </w:r>
      <w:r w:rsidRPr="00826293">
        <w:rPr>
          <w:lang w:val="en-US"/>
        </w:rPr>
        <w:t xml:space="preserve"> En</w:t>
      </w:r>
      <w:r w:rsidR="00826293" w:rsidRPr="00826293">
        <w:rPr>
          <w:lang w:val="en-US"/>
        </w:rPr>
        <w:t xml:space="preserve">. </w:t>
      </w:r>
    </w:p>
    <w:p w:rsidR="001F2509" w:rsidRPr="00826293" w:rsidRDefault="00443DE2" w:rsidP="00826293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826293">
        <w:t>Средой</w:t>
      </w:r>
      <w:r w:rsidRPr="00826293">
        <w:rPr>
          <w:lang w:val="en-US"/>
        </w:rPr>
        <w:t xml:space="preserve"> </w:t>
      </w:r>
      <w:r w:rsidRPr="00826293">
        <w:t>для</w:t>
      </w:r>
      <w:r w:rsidRPr="00826293">
        <w:rPr>
          <w:lang w:val="en-US"/>
        </w:rPr>
        <w:t xml:space="preserve"> </w:t>
      </w:r>
      <w:r w:rsidRPr="00826293">
        <w:t>всех</w:t>
      </w:r>
      <w:r w:rsidRPr="00826293">
        <w:rPr>
          <w:lang w:val="en-US"/>
        </w:rPr>
        <w:t xml:space="preserve"> </w:t>
      </w:r>
      <w:r w:rsidRPr="00826293">
        <w:t>подсистем</w:t>
      </w:r>
      <w:r w:rsidR="00826293" w:rsidRPr="00826293">
        <w:rPr>
          <w:lang w:val="en-US"/>
        </w:rPr>
        <w:t xml:space="preserve">: </w:t>
      </w:r>
      <w:r w:rsidR="00731C7B">
        <w:pict>
          <v:shape id="_x0000_i1042" type="#_x0000_t75" style="width:7.5pt;height:25.5pt">
            <v:imagedata r:id="rId14" o:title="" chromakey="white"/>
          </v:shape>
        </w:pict>
      </w:r>
      <w:r w:rsidRPr="00826293">
        <w:rPr>
          <w:lang w:val="en-US"/>
        </w:rPr>
        <w:t xml:space="preserve">0i = x0i </w:t>
      </w:r>
      <w:r w:rsidR="00731C7B">
        <w:pict>
          <v:shape id="_x0000_i1043" type="#_x0000_t75" style="width:9.75pt;height:24.75pt">
            <v:imagedata r:id="rId17" o:title="" chromakey="white"/>
          </v:shape>
        </w:pict>
      </w:r>
      <w:r w:rsidRPr="00826293">
        <w:rPr>
          <w:lang w:val="en-US"/>
        </w:rPr>
        <w:t xml:space="preserve"> y0i, </w:t>
      </w:r>
      <w:r w:rsidR="00731C7B">
        <w:pict>
          <v:shape id="_x0000_i1044" type="#_x0000_t75" style="width:7.5pt;height:25.5pt">
            <v:imagedata r:id="rId14" o:title="" chromakey="white"/>
          </v:shape>
        </w:pict>
      </w:r>
      <w:r w:rsidR="00506A53" w:rsidRPr="00826293">
        <w:rPr>
          <w:lang w:val="en-US"/>
        </w:rPr>
        <w:t xml:space="preserve">1i = x1i </w:t>
      </w:r>
      <w:r w:rsidR="00731C7B">
        <w:pict>
          <v:shape id="_x0000_i1045" type="#_x0000_t75" style="width:9.75pt;height:24.75pt">
            <v:imagedata r:id="rId17" o:title="" chromakey="white"/>
          </v:shape>
        </w:pict>
      </w:r>
      <w:r w:rsidR="00506A53" w:rsidRPr="00826293">
        <w:rPr>
          <w:lang w:val="en-US"/>
        </w:rPr>
        <w:t xml:space="preserve"> y1i, …</w:t>
      </w:r>
      <w:r w:rsidR="00826293" w:rsidRPr="00826293">
        <w:rPr>
          <w:lang w:val="en-US"/>
        </w:rPr>
        <w:t>,</w:t>
      </w:r>
      <w:r w:rsidR="00506A53" w:rsidRPr="00826293">
        <w:rPr>
          <w:lang w:val="en-US"/>
        </w:rPr>
        <w:t xml:space="preserve"> </w:t>
      </w:r>
      <w:r w:rsidR="00731C7B">
        <w:pict>
          <v:shape id="_x0000_i1046" type="#_x0000_t75" style="width:7.5pt;height:25.5pt">
            <v:imagedata r:id="rId14" o:title="" chromakey="white"/>
          </v:shape>
        </w:pict>
      </w:r>
      <w:r w:rsidR="00506A53" w:rsidRPr="00826293">
        <w:rPr>
          <w:lang w:val="en-US"/>
        </w:rPr>
        <w:t xml:space="preserve">ni = xni </w:t>
      </w:r>
      <w:r w:rsidR="00731C7B">
        <w:pict>
          <v:shape id="_x0000_i1047" type="#_x0000_t75" style="width:9.75pt;height:24.75pt">
            <v:imagedata r:id="rId17" o:title="" chromakey="white"/>
          </v:shape>
        </w:pict>
      </w:r>
      <w:r w:rsidR="00506A53" w:rsidRPr="00826293">
        <w:rPr>
          <w:lang w:val="en-US"/>
        </w:rPr>
        <w:t xml:space="preserve"> yni</w:t>
      </w:r>
      <w:r w:rsidR="00826293" w:rsidRPr="00826293">
        <w:rPr>
          <w:lang w:val="en-US"/>
        </w:rPr>
        <w:t xml:space="preserve">. </w:t>
      </w:r>
    </w:p>
    <w:p w:rsidR="00506A53" w:rsidRPr="00826293" w:rsidRDefault="0005061D" w:rsidP="00826293">
      <w:pPr>
        <w:widowControl w:val="0"/>
        <w:autoSpaceDE w:val="0"/>
        <w:autoSpaceDN w:val="0"/>
        <w:adjustRightInd w:val="0"/>
        <w:ind w:firstLine="709"/>
      </w:pPr>
      <w:r w:rsidRPr="00826293">
        <w:t>Характером отношений элементов каждой подсистемы между собой и внешней средой</w:t>
      </w:r>
      <w:r w:rsidR="00826293" w:rsidRPr="00826293">
        <w:t xml:space="preserve">. </w:t>
      </w:r>
    </w:p>
    <w:p w:rsidR="0005061D" w:rsidRPr="00826293" w:rsidRDefault="0005061D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Способом </w:t>
      </w:r>
      <w:r w:rsidR="000E4974" w:rsidRPr="00826293">
        <w:t>агрегирования элементов на каждом уровне иерархии системы</w:t>
      </w:r>
      <w:r w:rsidR="00826293" w:rsidRPr="00826293">
        <w:t xml:space="preserve">. </w:t>
      </w:r>
    </w:p>
    <w:p w:rsidR="00826293" w:rsidRPr="00826293" w:rsidRDefault="000E4974" w:rsidP="00826293">
      <w:pPr>
        <w:widowControl w:val="0"/>
        <w:autoSpaceDE w:val="0"/>
        <w:autoSpaceDN w:val="0"/>
        <w:adjustRightInd w:val="0"/>
        <w:ind w:firstLine="709"/>
      </w:pPr>
      <w:r w:rsidRPr="00826293">
        <w:t>Метод «упорядоченной пятёрки» формализации организации позволяет путём рассмотрения её в различных аспектах методологии системного анализа проектировать эффективные системы управления, адекватные внешней среде во времени</w:t>
      </w:r>
      <w:r w:rsidR="00826293" w:rsidRPr="00826293">
        <w:t xml:space="preserve">. </w:t>
      </w:r>
      <w:r w:rsidRPr="00826293">
        <w:t>При этом понятие «во времени» или просто время характеризует последний базовый элемент – жизненный цикл организации, то есть этапы её создания и развития</w:t>
      </w:r>
      <w:r w:rsidR="00826293" w:rsidRPr="00826293">
        <w:t xml:space="preserve">. </w:t>
      </w:r>
    </w:p>
    <w:p w:rsidR="00D32406" w:rsidRPr="00826293" w:rsidRDefault="005E0D94" w:rsidP="005E0D94">
      <w:pPr>
        <w:pStyle w:val="20"/>
      </w:pPr>
      <w:bookmarkStart w:id="10" w:name="_Toc218662227"/>
      <w:r>
        <w:br w:type="page"/>
      </w:r>
      <w:bookmarkStart w:id="11" w:name="_Toc224473408"/>
      <w:r w:rsidR="00D32406" w:rsidRPr="00826293">
        <w:t>Глава 2</w:t>
      </w:r>
      <w:r w:rsidR="00826293" w:rsidRPr="00826293">
        <w:t xml:space="preserve">. </w:t>
      </w:r>
      <w:r w:rsidR="00B42004" w:rsidRPr="00826293">
        <w:t>Анализ системы управления организацией на примере ООО «</w:t>
      </w:r>
      <w:r w:rsidR="00DC1FEF" w:rsidRPr="00826293">
        <w:t>УАЗ</w:t>
      </w:r>
      <w:r w:rsidR="00826293" w:rsidRPr="00826293">
        <w:t xml:space="preserve"> - </w:t>
      </w:r>
      <w:r w:rsidR="00DC1FEF" w:rsidRPr="00826293">
        <w:t>Автотранс</w:t>
      </w:r>
      <w:r w:rsidR="00B42004" w:rsidRPr="00826293">
        <w:t>»</w:t>
      </w:r>
      <w:bookmarkEnd w:id="10"/>
      <w:bookmarkEnd w:id="11"/>
    </w:p>
    <w:p w:rsidR="005E0D94" w:rsidRDefault="005E0D94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12" w:name="_Toc218662228"/>
    </w:p>
    <w:p w:rsidR="00B42004" w:rsidRPr="00826293" w:rsidRDefault="00826293" w:rsidP="005E0D94">
      <w:pPr>
        <w:pStyle w:val="20"/>
      </w:pPr>
      <w:bookmarkStart w:id="13" w:name="_Toc224473409"/>
      <w:r w:rsidRPr="00826293">
        <w:t xml:space="preserve">2.1. </w:t>
      </w:r>
      <w:r w:rsidR="00B42004" w:rsidRPr="00826293">
        <w:t xml:space="preserve">Характеристика </w:t>
      </w:r>
      <w:r w:rsidR="00BD0673" w:rsidRPr="00826293">
        <w:t>ООО «УАЗ</w:t>
      </w:r>
      <w:r w:rsidRPr="00826293">
        <w:t xml:space="preserve"> - </w:t>
      </w:r>
      <w:r w:rsidR="00BD0673" w:rsidRPr="00826293">
        <w:t>Автотранс</w:t>
      </w:r>
      <w:r w:rsidR="00B42004" w:rsidRPr="00826293">
        <w:t>»</w:t>
      </w:r>
      <w:bookmarkEnd w:id="12"/>
      <w:bookmarkEnd w:id="13"/>
    </w:p>
    <w:p w:rsidR="005E0D94" w:rsidRDefault="005E0D94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Общество с ограниченной ответственностью «</w:t>
      </w:r>
      <w:r w:rsidR="00BD0673" w:rsidRPr="00826293">
        <w:t>УАЗ-Автотранс</w:t>
      </w:r>
      <w:r w:rsidRPr="00826293">
        <w:t>» создано 22 октября 2002 г</w:t>
      </w:r>
      <w:r w:rsidR="00826293" w:rsidRPr="00826293">
        <w:t xml:space="preserve">. </w:t>
      </w:r>
      <w:r w:rsidRPr="00826293">
        <w:t>в соответствии с Гражданским Кодексом РФ</w:t>
      </w:r>
      <w:r w:rsidRPr="00826293">
        <w:rPr>
          <w:rStyle w:val="af2"/>
          <w:sz w:val="20"/>
          <w:szCs w:val="20"/>
        </w:rPr>
        <w:footnoteReference w:id="1"/>
      </w:r>
      <w:r w:rsidRPr="00826293">
        <w:t>, Федеральным законом «Об обществах с ограниченной ответственностью»</w:t>
      </w:r>
      <w:r w:rsidRPr="00826293">
        <w:rPr>
          <w:rStyle w:val="af2"/>
          <w:sz w:val="20"/>
          <w:szCs w:val="20"/>
        </w:rPr>
        <w:footnoteReference w:id="2"/>
      </w:r>
      <w:r w:rsidR="00826293" w:rsidRPr="00826293">
        <w:t xml:space="preserve">.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Общество имеет Устав, утвержденный Решением Учредителя №1 от 28</w:t>
      </w:r>
      <w:r w:rsidR="00826293">
        <w:t>.1</w:t>
      </w:r>
      <w:r w:rsidRPr="00826293">
        <w:t>0</w:t>
      </w:r>
      <w:r w:rsidR="00826293">
        <w:t>. 20</w:t>
      </w:r>
      <w:r w:rsidRPr="00826293">
        <w:t>04</w:t>
      </w:r>
      <w:r w:rsidR="00826293" w:rsidRPr="00826293">
        <w:t xml:space="preserve">.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Учредителем Общества является физическое лицо</w:t>
      </w:r>
      <w:r w:rsidR="00826293" w:rsidRPr="00826293">
        <w:t xml:space="preserve">. </w:t>
      </w:r>
      <w:r w:rsidRPr="00826293">
        <w:t>Для обеспечения деятельности Общества создан уставный капитал в размере 10</w:t>
      </w:r>
      <w:r w:rsidRPr="00826293">
        <w:rPr>
          <w:lang w:val="en-US"/>
        </w:rPr>
        <w:t> </w:t>
      </w:r>
      <w:r w:rsidRPr="00826293">
        <w:t>000 рублей за счет вклада учредителя денежными средствами</w:t>
      </w:r>
      <w:r w:rsidR="00826293" w:rsidRPr="00826293">
        <w:t xml:space="preserve">.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Филиалов и представительств Общество не имее</w:t>
      </w:r>
      <w:r w:rsidR="00826293" w:rsidRPr="00826293">
        <w:t>т.д.</w:t>
      </w:r>
      <w:r w:rsidRPr="00826293">
        <w:t>очерних и зависимых обществ нет</w:t>
      </w:r>
      <w:r w:rsidR="00826293" w:rsidRPr="00826293">
        <w:t xml:space="preserve">.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Форма собственности</w:t>
      </w:r>
      <w:r w:rsidR="00826293" w:rsidRPr="00826293">
        <w:t xml:space="preserve">: </w:t>
      </w:r>
      <w:r w:rsidRPr="00826293">
        <w:t>частная</w:t>
      </w:r>
      <w:r w:rsidR="00826293" w:rsidRPr="00826293">
        <w:t xml:space="preserve">.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Полное фирменное наименование Общества</w:t>
      </w:r>
      <w:r w:rsidR="00826293" w:rsidRPr="00826293">
        <w:t xml:space="preserve">: </w:t>
      </w:r>
      <w:r w:rsidRPr="00826293">
        <w:t>Общество с ограниченной ответственностью «</w:t>
      </w:r>
      <w:r w:rsidR="00BD0673" w:rsidRPr="00826293">
        <w:t>УАЗ-Автотранс</w:t>
      </w:r>
      <w:r w:rsidRPr="00826293">
        <w:t>»</w:t>
      </w:r>
      <w:r w:rsidR="00826293" w:rsidRPr="00826293">
        <w:t xml:space="preserve">.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Сокращенное наименование Общества</w:t>
      </w:r>
      <w:r w:rsidR="00826293" w:rsidRPr="00826293">
        <w:t xml:space="preserve">: </w:t>
      </w:r>
      <w:r w:rsidRPr="00826293">
        <w:t>ООО «</w:t>
      </w:r>
      <w:r w:rsidR="00BD0673" w:rsidRPr="00826293">
        <w:t>УАЗ-Автотранс</w:t>
      </w:r>
      <w:r w:rsidRPr="00826293">
        <w:t>»</w:t>
      </w:r>
      <w:r w:rsidR="00826293" w:rsidRPr="00826293">
        <w:t xml:space="preserve">.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Местонахождение Общества</w:t>
      </w:r>
      <w:r w:rsidR="00826293" w:rsidRPr="00826293">
        <w:t xml:space="preserve">: </w:t>
      </w:r>
      <w:r w:rsidR="00BD0673" w:rsidRPr="00826293">
        <w:t>432049, г</w:t>
      </w:r>
      <w:r w:rsidR="00826293" w:rsidRPr="00826293">
        <w:t xml:space="preserve">. </w:t>
      </w:r>
      <w:r w:rsidR="00BD0673" w:rsidRPr="00826293">
        <w:t>Ульяновск, ул</w:t>
      </w:r>
      <w:r w:rsidR="00826293" w:rsidRPr="00826293">
        <w:t xml:space="preserve">. </w:t>
      </w:r>
      <w:r w:rsidR="00BD0673" w:rsidRPr="00826293">
        <w:t>Азовская, 99</w:t>
      </w:r>
      <w:r w:rsidR="00826293" w:rsidRPr="00826293">
        <w:t xml:space="preserve">.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Целью деятельности Общества является получение прибыли</w:t>
      </w:r>
      <w:r w:rsidR="00826293" w:rsidRPr="00826293">
        <w:t xml:space="preserve">.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Общество осуществляет любые виды деятельности, не запрещенные, законом, в том числе предметом деятельности общества являются</w:t>
      </w:r>
      <w:r w:rsidR="00826293" w:rsidRPr="00826293">
        <w:t xml:space="preserve">: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перевозка грузов автомобильным транспортом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перевозки пассажирские, багажа, грузобагажа и грузовые перевозки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услуги строительно-дорожными машинами, автоуслуги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транспортно-экспедиторские, погрузо-разгрузочные, такелажные, складские работы и услуги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деятельность по техническому обслуживанию и ремонту автотранспортных средств, осуществляемая на коммерческой основе, в том числе</w:t>
      </w:r>
      <w:r w:rsidR="00826293" w:rsidRPr="00826293">
        <w:t xml:space="preserve">: </w:t>
      </w:r>
      <w:r w:rsidRPr="00826293">
        <w:t>услуги по техническому обслуживанию и ремонту легковых и грузовых автомобилей, автобусов, кузовов, рабочих органов, оборудования и оснастки специальных и специализированных автотранспортных средств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Предприятие имеет следующие лицензии</w:t>
      </w:r>
      <w:r w:rsidR="00826293" w:rsidRPr="00826293">
        <w:t xml:space="preserve">: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29-Л от 12</w:t>
      </w:r>
      <w:r w:rsidR="00826293">
        <w:t>.0</w:t>
      </w:r>
      <w:r w:rsidRPr="00826293">
        <w:t>7</w:t>
      </w:r>
      <w:r w:rsidR="00826293">
        <w:t>. 20</w:t>
      </w:r>
      <w:r w:rsidRPr="00826293">
        <w:t>04 – разрешает применение знака соответствия системы сертификации ГОСТ Р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36 ЭК 007544 от 15</w:t>
      </w:r>
      <w:r w:rsidR="00826293">
        <w:t>.0</w:t>
      </w:r>
      <w:r w:rsidRPr="00826293">
        <w:t>6</w:t>
      </w:r>
      <w:r w:rsidR="00826293">
        <w:t>. 20</w:t>
      </w:r>
      <w:r w:rsidRPr="00826293">
        <w:t>03 – эксплуатация стреловых самоходных кранов и автоподъемников (вышек</w:t>
      </w:r>
      <w:r w:rsidR="00826293" w:rsidRPr="00826293">
        <w:t xml:space="preserve">);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АА 120985 от 2</w:t>
      </w:r>
      <w:r w:rsidR="00826293">
        <w:t>3.11. 20</w:t>
      </w:r>
      <w:r w:rsidRPr="00826293">
        <w:t>03 – Международные грузовые перевозки автомобильным транспортом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АА 153900 от 2</w:t>
      </w:r>
      <w:r w:rsidR="00826293">
        <w:t>3.11. 20</w:t>
      </w:r>
      <w:r w:rsidRPr="00826293">
        <w:t>03 – перевозка пассажиров автобусами в пределах Российской Федерации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АА 427262 от 2</w:t>
      </w:r>
      <w:r w:rsidR="00826293">
        <w:t>3.11. 20</w:t>
      </w:r>
      <w:r w:rsidRPr="00826293">
        <w:t>03 – грузовые перевозки автомобильным транспортом в пределах Российской Федерации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АА 427462 от 9</w:t>
      </w:r>
      <w:r w:rsidR="00826293">
        <w:t>.0</w:t>
      </w:r>
      <w:r w:rsidRPr="00826293">
        <w:t>9</w:t>
      </w:r>
      <w:r w:rsidR="00826293">
        <w:t>. 20</w:t>
      </w:r>
      <w:r w:rsidRPr="00826293">
        <w:t>03 – перевозка автомобильным транспортом опасных грузов класса 2, 3 (ЛВЖ</w:t>
      </w:r>
      <w:r w:rsidR="00826293" w:rsidRPr="00826293">
        <w:t>),</w:t>
      </w:r>
      <w:r w:rsidRPr="00826293">
        <w:t xml:space="preserve"> 4(ЛВТ, СВ</w:t>
      </w:r>
      <w:r w:rsidR="00826293" w:rsidRPr="00826293">
        <w:t>),</w:t>
      </w:r>
      <w:r w:rsidRPr="00826293">
        <w:t xml:space="preserve"> 5(ОК, ОП</w:t>
      </w:r>
      <w:r w:rsidR="00826293" w:rsidRPr="00826293">
        <w:t>),</w:t>
      </w:r>
      <w:r w:rsidRPr="00826293">
        <w:t xml:space="preserve"> 6(ЯВ, ИВ</w:t>
      </w:r>
      <w:r w:rsidR="00826293" w:rsidRPr="00826293">
        <w:t>),</w:t>
      </w:r>
      <w:r w:rsidRPr="00826293">
        <w:t xml:space="preserve"> 8 (ЕК</w:t>
      </w:r>
      <w:r w:rsidR="00826293" w:rsidRPr="00826293">
        <w:t>),</w:t>
      </w:r>
      <w:r w:rsidRPr="00826293">
        <w:t xml:space="preserve"> 9</w:t>
      </w:r>
      <w:r w:rsidR="00826293" w:rsidRPr="00826293">
        <w:t xml:space="preserve"> </w:t>
      </w:r>
      <w:r w:rsidRPr="00826293">
        <w:t>в пределах Российской Федерации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Б 007862 от 11</w:t>
      </w:r>
      <w:r w:rsidR="00826293">
        <w:t>.0</w:t>
      </w:r>
      <w:r w:rsidRPr="00826293">
        <w:t>6</w:t>
      </w:r>
      <w:r w:rsidR="00826293">
        <w:t>. 20</w:t>
      </w:r>
      <w:r w:rsidRPr="00826293">
        <w:t>03 – производство, наладка и эксплуатация природоохранного оборудования, средств измерений и контроля экологических параметров производств и транспортных средств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Г 709500 от 15</w:t>
      </w:r>
      <w:r w:rsidR="00826293">
        <w:t>.02. 20</w:t>
      </w:r>
      <w:r w:rsidRPr="00826293">
        <w:t>03 – жестяницко-сварочные работы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Г 709501 от 15</w:t>
      </w:r>
      <w:r w:rsidR="00826293">
        <w:t>.02. 20</w:t>
      </w:r>
      <w:r w:rsidRPr="00826293">
        <w:t>03 – подготовка к окраске и окраска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Г 709502 от 15</w:t>
      </w:r>
      <w:r w:rsidR="00826293">
        <w:t>.02. 20</w:t>
      </w:r>
      <w:r w:rsidRPr="00826293">
        <w:t>03 – шиномонтажные работы, балансировка колес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Г 709503 – от 15</w:t>
      </w:r>
      <w:r w:rsidR="00826293">
        <w:t>.02. 20</w:t>
      </w:r>
      <w:r w:rsidRPr="00826293">
        <w:t>03 – ремонт, зарядка и приемка непригодных к эксплуатации аккумуляторных батарей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Г 709504 от 15</w:t>
      </w:r>
      <w:r w:rsidR="00826293">
        <w:t>.02. 20</w:t>
      </w:r>
      <w:r w:rsidRPr="00826293">
        <w:t>03 – регламентные работы (по видам технического обслуживания</w:t>
      </w:r>
      <w:r w:rsidR="00826293" w:rsidRPr="00826293">
        <w:t xml:space="preserve">);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Г 709505 от 15</w:t>
      </w:r>
      <w:r w:rsidR="00826293">
        <w:t>.02. 20</w:t>
      </w:r>
      <w:r w:rsidRPr="00826293">
        <w:t>03 – монтажные и крепежные работы, связанные с заменой узлов, агрегатов и установкой дополнительного оборудования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Г 709506 от 15</w:t>
      </w:r>
      <w:r w:rsidR="00826293">
        <w:t>.02. 20</w:t>
      </w:r>
      <w:r w:rsidRPr="00826293">
        <w:t>03 – ремонт двигателей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Г 709507 от 15</w:t>
      </w:r>
      <w:r w:rsidR="00826293">
        <w:t>.02. 20</w:t>
      </w:r>
      <w:r w:rsidRPr="00826293">
        <w:t>03 – ремонт топливной аппаратуры бензиновых двигателей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Г 709508 от 15</w:t>
      </w:r>
      <w:r w:rsidR="00826293">
        <w:t>.02. 20</w:t>
      </w:r>
      <w:r w:rsidRPr="00826293">
        <w:t>03 – ремонт КПП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Г 709509 от 15</w:t>
      </w:r>
      <w:r w:rsidR="00826293">
        <w:t>.02. 20</w:t>
      </w:r>
      <w:r w:rsidRPr="00826293">
        <w:t>03 – кузовные (сварочные, жестяницкие, деревообделочные, арматурные, обойные</w:t>
      </w:r>
      <w:r w:rsidR="00826293" w:rsidRPr="00826293">
        <w:t xml:space="preserve">) </w:t>
      </w:r>
      <w:r w:rsidRPr="00826293">
        <w:t>работы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Г 709510 от 15</w:t>
      </w:r>
      <w:r w:rsidR="00826293">
        <w:t>.02. 20</w:t>
      </w:r>
      <w:r w:rsidRPr="00826293">
        <w:t>03 – малярные работы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Г 722579 от 14</w:t>
      </w:r>
      <w:r w:rsidR="00826293">
        <w:t>.02. 20</w:t>
      </w:r>
      <w:r w:rsidRPr="00826293">
        <w:t>03 – деятельность по приему хранению и реализации нефтепродуктов, масел, смазок, запасных частей и специальных жидкостей (содержание и эксплуатация ведомственной передвижной АЗС</w:t>
      </w:r>
      <w:r w:rsidR="00826293" w:rsidRPr="00826293">
        <w:t xml:space="preserve">);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Г 723021 от 19</w:t>
      </w:r>
      <w:r w:rsidR="00826293">
        <w:t>.01. 20</w:t>
      </w:r>
      <w:r w:rsidRPr="00826293">
        <w:t>04 – техобслуживание и ремонт транспортных средств, связанных с обеспечением безопасности движения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Г 762689 от 1</w:t>
      </w:r>
      <w:r w:rsidR="00826293">
        <w:t>2.11. 20</w:t>
      </w:r>
      <w:r w:rsidRPr="00826293">
        <w:t>04 – эксплуатация автозаправочных станций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Г 769840 от 27</w:t>
      </w:r>
      <w:r w:rsidR="00826293">
        <w:t>.02. 20</w:t>
      </w:r>
      <w:r w:rsidRPr="00826293">
        <w:t>04 – оптовая, розничная и комиссионная торговля автомобилями (легковые, грузовые, специализированные</w:t>
      </w:r>
      <w:r w:rsidR="00826293" w:rsidRPr="00826293">
        <w:t xml:space="preserve">) </w:t>
      </w:r>
      <w:r w:rsidRPr="00826293">
        <w:t>код /501/, номерными агрегатами к ним код /503/, мотоциклами и номерными агрегатами к ним код /504/, тракторами, самоходными машинами код /515/ и номерными агрегатами к ним код /517/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Главным критерием развития ООО «</w:t>
      </w:r>
      <w:r w:rsidR="003A3E22" w:rsidRPr="00826293">
        <w:t>УАЗ-Автотранс</w:t>
      </w:r>
      <w:r w:rsidRPr="00826293">
        <w:t>» является</w:t>
      </w:r>
      <w:r w:rsidR="00826293" w:rsidRPr="00826293">
        <w:t xml:space="preserve">: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улучшение качества обслуживания клиентов компании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увеличение парка собственного подвижного состава и скорости доставки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снижение стоимости услуг</w:t>
      </w:r>
      <w:r w:rsidR="00826293" w:rsidRPr="00826293">
        <w:t xml:space="preserve">.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Совместная деятельность отсутствует</w:t>
      </w:r>
      <w:r w:rsidR="00826293" w:rsidRPr="00826293">
        <w:t xml:space="preserve">. </w:t>
      </w:r>
    </w:p>
    <w:p w:rsidR="00BD0673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Основные рынки сбыта</w:t>
      </w:r>
      <w:r w:rsidR="00826293" w:rsidRPr="00826293">
        <w:t xml:space="preserve">: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г</w:t>
      </w:r>
      <w:r w:rsidR="00826293" w:rsidRPr="00826293">
        <w:t xml:space="preserve">. </w:t>
      </w:r>
      <w:r w:rsidR="00BD0673" w:rsidRPr="00826293">
        <w:t>Ульяновск</w:t>
      </w:r>
      <w:r w:rsidR="00826293" w:rsidRPr="00826293">
        <w:t xml:space="preserve">; </w:t>
      </w:r>
    </w:p>
    <w:p w:rsidR="000E636F" w:rsidRPr="00826293" w:rsidRDefault="00BD0673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Ульяновская </w:t>
      </w:r>
      <w:r w:rsidR="000E636F" w:rsidRPr="00826293">
        <w:t>область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Свердловская область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Основные конкуренты предприятия</w:t>
      </w:r>
      <w:r w:rsidR="00826293" w:rsidRPr="00826293">
        <w:t xml:space="preserve">: </w:t>
      </w:r>
    </w:p>
    <w:p w:rsidR="000E636F" w:rsidRPr="00826293" w:rsidRDefault="000D44FC" w:rsidP="00826293">
      <w:pPr>
        <w:widowControl w:val="0"/>
        <w:autoSpaceDE w:val="0"/>
        <w:autoSpaceDN w:val="0"/>
        <w:adjustRightInd w:val="0"/>
        <w:ind w:firstLine="709"/>
      </w:pPr>
      <w:r w:rsidRPr="00826293">
        <w:t>ООО «СтройАвто» (г</w:t>
      </w:r>
      <w:r w:rsidR="00826293" w:rsidRPr="00826293">
        <w:t xml:space="preserve">. </w:t>
      </w:r>
      <w:r w:rsidRPr="00826293">
        <w:t>Ульяновск, ул</w:t>
      </w:r>
      <w:r w:rsidR="00826293" w:rsidRPr="00826293">
        <w:t xml:space="preserve">. </w:t>
      </w:r>
      <w:r w:rsidRPr="00826293">
        <w:t>Брестская, 80</w:t>
      </w:r>
      <w:r w:rsidR="00826293" w:rsidRPr="00826293">
        <w:t xml:space="preserve">);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ООО «</w:t>
      </w:r>
      <w:r w:rsidR="000D44FC" w:rsidRPr="00826293">
        <w:t>Симбирск-Автотранс</w:t>
      </w:r>
      <w:r w:rsidRPr="00826293">
        <w:t>» (</w:t>
      </w:r>
      <w:r w:rsidR="000D44FC" w:rsidRPr="00826293">
        <w:t>г</w:t>
      </w:r>
      <w:r w:rsidR="00826293" w:rsidRPr="00826293">
        <w:t xml:space="preserve">. </w:t>
      </w:r>
      <w:r w:rsidR="000D44FC" w:rsidRPr="00826293">
        <w:t>Ульяновск, Московское шоссе, 24</w:t>
      </w:r>
      <w:r w:rsidR="00826293" w:rsidRPr="00826293">
        <w:t xml:space="preserve">);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«</w:t>
      </w:r>
      <w:r w:rsidR="000D44FC" w:rsidRPr="00826293">
        <w:t>Симбирский УТЭП</w:t>
      </w:r>
      <w:r w:rsidRPr="00826293">
        <w:t>» (г</w:t>
      </w:r>
      <w:r w:rsidR="00826293" w:rsidRPr="00826293">
        <w:t xml:space="preserve">. </w:t>
      </w:r>
      <w:r w:rsidR="000D44FC" w:rsidRPr="00826293">
        <w:t>Ульяновск, ул</w:t>
      </w:r>
      <w:r w:rsidR="00826293" w:rsidRPr="00826293">
        <w:t xml:space="preserve">. </w:t>
      </w:r>
      <w:r w:rsidR="000D44FC" w:rsidRPr="00826293">
        <w:t>Урицкого, 23</w:t>
      </w:r>
      <w:r w:rsidR="00826293" w:rsidRPr="00826293">
        <w:t xml:space="preserve">);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ОАО </w:t>
      </w:r>
      <w:r w:rsidR="000D44FC" w:rsidRPr="00826293">
        <w:t>«Автотранспортное предприятие №2</w:t>
      </w:r>
      <w:r w:rsidRPr="00826293">
        <w:t>» (г</w:t>
      </w:r>
      <w:r w:rsidR="00826293" w:rsidRPr="00826293">
        <w:t xml:space="preserve">. </w:t>
      </w:r>
      <w:r w:rsidR="000D44FC" w:rsidRPr="00826293">
        <w:t>Ульяновск</w:t>
      </w:r>
      <w:r w:rsidR="00442203" w:rsidRPr="00826293">
        <w:t>, Московское шоссе, 8</w:t>
      </w:r>
      <w:r w:rsidR="00826293" w:rsidRPr="00826293">
        <w:t xml:space="preserve">)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Среднесписочная численность работников – 34 чел</w:t>
      </w:r>
      <w:r w:rsidR="00826293" w:rsidRPr="00826293">
        <w:t xml:space="preserve">.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Организационная структура ООО «</w:t>
      </w:r>
      <w:r w:rsidR="00442203" w:rsidRPr="00826293">
        <w:t>УАЗ-Автотранс</w:t>
      </w:r>
      <w:r w:rsidRPr="00826293">
        <w:t xml:space="preserve">» представлена на </w:t>
      </w:r>
      <w:r w:rsidR="00826293">
        <w:t>рис.3</w:t>
      </w:r>
      <w:r w:rsidR="00826293" w:rsidRPr="00826293">
        <w:t xml:space="preserve">. </w:t>
      </w:r>
    </w:p>
    <w:p w:rsidR="00826293" w:rsidRDefault="000E636F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826293">
        <w:t>Учредителем (участником</w:t>
      </w:r>
      <w:r w:rsidR="00826293" w:rsidRPr="00826293">
        <w:t xml:space="preserve">) </w:t>
      </w:r>
      <w:r w:rsidRPr="00826293">
        <w:t>Общества является физическое лицо гражданин Российской Федерации</w:t>
      </w:r>
      <w:r w:rsidR="00826293" w:rsidRPr="00826293">
        <w:t xml:space="preserve">. </w:t>
      </w:r>
    </w:p>
    <w:p w:rsidR="005E0D94" w:rsidRPr="005E0D94" w:rsidRDefault="005E0D94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E636F" w:rsidRPr="00826293" w:rsidRDefault="00731C7B" w:rsidP="00826293">
      <w:pPr>
        <w:widowControl w:val="0"/>
        <w:autoSpaceDE w:val="0"/>
        <w:autoSpaceDN w:val="0"/>
        <w:adjustRightInd w:val="0"/>
        <w:ind w:firstLine="709"/>
      </w:pPr>
      <w:r>
        <w:pict>
          <v:shape id="_x0000_i1048" type="#_x0000_t75" style="width:375pt;height:2in">
            <v:imagedata r:id="rId18" o:title=""/>
          </v:shape>
        </w:pict>
      </w:r>
    </w:p>
    <w:p w:rsidR="00826293" w:rsidRPr="005E0D94" w:rsidRDefault="00826293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t>Рис.3</w:t>
      </w:r>
      <w:r w:rsidRPr="00826293">
        <w:t xml:space="preserve">. </w:t>
      </w:r>
      <w:r w:rsidR="000E636F" w:rsidRPr="00826293">
        <w:t>Организационная структура ООО «</w:t>
      </w:r>
      <w:r w:rsidR="003A3E22" w:rsidRPr="00826293">
        <w:t>УАЗ</w:t>
      </w:r>
      <w:r w:rsidRPr="00826293">
        <w:t xml:space="preserve"> - </w:t>
      </w:r>
      <w:r w:rsidR="003A3E22" w:rsidRPr="00826293">
        <w:t>Автотранс</w:t>
      </w:r>
      <w:r w:rsidR="000E636F" w:rsidRPr="00826293">
        <w:t>»</w:t>
      </w:r>
      <w:r w:rsidR="005E0D94">
        <w:rPr>
          <w:lang w:val="uk-UA"/>
        </w:rPr>
        <w:t>.</w:t>
      </w:r>
    </w:p>
    <w:p w:rsidR="005E0D94" w:rsidRDefault="005E0D94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Высшим органом управления общества является общее собрание участников общества</w:t>
      </w:r>
      <w:r w:rsidR="00826293" w:rsidRPr="00826293">
        <w:t xml:space="preserve">.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Руководство текущей деятельностью Общества осуществляется единоличным исполнительным органом – директором Общества</w:t>
      </w:r>
      <w:r w:rsidR="00826293" w:rsidRPr="00826293">
        <w:t xml:space="preserve">; </w:t>
      </w:r>
      <w:r w:rsidRPr="00826293">
        <w:t>избираемым (назначаемым</w:t>
      </w:r>
      <w:r w:rsidR="00826293" w:rsidRPr="00826293">
        <w:t xml:space="preserve">) </w:t>
      </w:r>
      <w:r w:rsidRPr="00826293">
        <w:t>на общем собрании участников общества сроком на 5 лет</w:t>
      </w:r>
      <w:r w:rsidR="00826293" w:rsidRPr="00826293">
        <w:t xml:space="preserve">.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Структура управления ООО «</w:t>
      </w:r>
      <w:r w:rsidR="00EE3422" w:rsidRPr="00826293">
        <w:t>УАЗ-Автотранс</w:t>
      </w:r>
      <w:r w:rsidRPr="00826293">
        <w:t>» является линейно-функциональной</w:t>
      </w:r>
      <w:r w:rsidR="00826293" w:rsidRPr="00826293">
        <w:t xml:space="preserve">. </w:t>
      </w:r>
      <w:r w:rsidRPr="00826293">
        <w:t>Линейно-функциональная структура обеспечивает такое разделение управленческого труда, при котором линейные звенья управления призваны командовать, а функциональные – консультировать, помогать в разработке конкретных вопросов и подготовке соответствующих решений, программ, планов</w:t>
      </w:r>
      <w:r w:rsidR="00826293" w:rsidRPr="00826293">
        <w:t xml:space="preserve">.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Звенья управления показаны в табл</w:t>
      </w:r>
      <w:r w:rsidR="00826293">
        <w:t>.1</w:t>
      </w:r>
      <w:r w:rsidR="00826293" w:rsidRPr="00826293">
        <w:t xml:space="preserve">. </w:t>
      </w:r>
    </w:p>
    <w:p w:rsidR="005E0D94" w:rsidRDefault="005E0D94" w:rsidP="005E0D94">
      <w:pPr>
        <w:widowControl w:val="0"/>
        <w:autoSpaceDE w:val="0"/>
        <w:autoSpaceDN w:val="0"/>
        <w:adjustRightInd w:val="0"/>
        <w:ind w:left="709" w:firstLine="0"/>
        <w:rPr>
          <w:lang w:val="uk-UA"/>
        </w:rPr>
      </w:pPr>
    </w:p>
    <w:p w:rsidR="000E636F" w:rsidRPr="00826293" w:rsidRDefault="000E636F" w:rsidP="005E0D94">
      <w:pPr>
        <w:widowControl w:val="0"/>
        <w:autoSpaceDE w:val="0"/>
        <w:autoSpaceDN w:val="0"/>
        <w:adjustRightInd w:val="0"/>
        <w:ind w:left="709" w:firstLine="0"/>
      </w:pPr>
      <w:r w:rsidRPr="00826293">
        <w:t>Таблица 1</w:t>
      </w:r>
      <w:r w:rsidR="005E0D94">
        <w:rPr>
          <w:lang w:val="uk-UA"/>
        </w:rPr>
        <w:t xml:space="preserve">. </w:t>
      </w:r>
      <w:r w:rsidRPr="00826293">
        <w:t>Звенья управления организационной структуры ООО «</w:t>
      </w:r>
      <w:r w:rsidR="00EE3422" w:rsidRPr="00826293">
        <w:t>УАЗ-Автотранс</w:t>
      </w:r>
      <w:r w:rsidRPr="00826293">
        <w:t>»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6716"/>
      </w:tblGrid>
      <w:tr w:rsidR="000E636F" w:rsidRPr="00826293" w:rsidTr="00497DA0">
        <w:tc>
          <w:tcPr>
            <w:tcW w:w="2384" w:type="dxa"/>
            <w:shd w:val="clear" w:color="auto" w:fill="auto"/>
            <w:vAlign w:val="center"/>
          </w:tcPr>
          <w:p w:rsidR="000E636F" w:rsidRPr="00826293" w:rsidRDefault="000E636F" w:rsidP="00497DA0">
            <w:pPr>
              <w:pStyle w:val="aff0"/>
              <w:ind w:firstLine="709"/>
            </w:pPr>
            <w:r w:rsidRPr="00826293">
              <w:t>Звено</w:t>
            </w:r>
          </w:p>
        </w:tc>
        <w:tc>
          <w:tcPr>
            <w:tcW w:w="6716" w:type="dxa"/>
            <w:shd w:val="clear" w:color="auto" w:fill="auto"/>
            <w:vAlign w:val="center"/>
          </w:tcPr>
          <w:p w:rsidR="000E636F" w:rsidRPr="00826293" w:rsidRDefault="000E636F" w:rsidP="00497DA0">
            <w:pPr>
              <w:pStyle w:val="aff0"/>
              <w:ind w:firstLine="709"/>
            </w:pPr>
            <w:r w:rsidRPr="00826293">
              <w:t>Подразделение / структурная единица</w:t>
            </w:r>
          </w:p>
        </w:tc>
      </w:tr>
      <w:tr w:rsidR="000E636F" w:rsidRPr="00826293" w:rsidTr="00497DA0">
        <w:trPr>
          <w:trHeight w:val="310"/>
        </w:trPr>
        <w:tc>
          <w:tcPr>
            <w:tcW w:w="2384" w:type="dxa"/>
            <w:shd w:val="clear" w:color="auto" w:fill="auto"/>
          </w:tcPr>
          <w:p w:rsidR="000E636F" w:rsidRPr="00826293" w:rsidRDefault="000E636F" w:rsidP="00497DA0">
            <w:pPr>
              <w:pStyle w:val="aff0"/>
              <w:ind w:firstLine="709"/>
            </w:pPr>
            <w:r w:rsidRPr="00826293">
              <w:t>Линейное</w:t>
            </w:r>
          </w:p>
        </w:tc>
        <w:tc>
          <w:tcPr>
            <w:tcW w:w="6716" w:type="dxa"/>
            <w:shd w:val="clear" w:color="auto" w:fill="auto"/>
          </w:tcPr>
          <w:p w:rsidR="000E636F" w:rsidRPr="00826293" w:rsidRDefault="000E636F" w:rsidP="00497DA0">
            <w:pPr>
              <w:pStyle w:val="aff0"/>
              <w:ind w:firstLine="709"/>
            </w:pPr>
            <w:r w:rsidRPr="00826293">
              <w:t xml:space="preserve">Производственное подразделение во главе с главными </w:t>
            </w:r>
            <w:r w:rsidR="00EE3422" w:rsidRPr="00826293">
              <w:t>механиками</w:t>
            </w:r>
          </w:p>
        </w:tc>
      </w:tr>
      <w:tr w:rsidR="000E636F" w:rsidRPr="00826293" w:rsidTr="00497DA0">
        <w:tc>
          <w:tcPr>
            <w:tcW w:w="2384" w:type="dxa"/>
            <w:shd w:val="clear" w:color="auto" w:fill="auto"/>
          </w:tcPr>
          <w:p w:rsidR="000E636F" w:rsidRPr="00826293" w:rsidRDefault="000E636F" w:rsidP="00497DA0">
            <w:pPr>
              <w:pStyle w:val="aff0"/>
              <w:ind w:firstLine="709"/>
            </w:pPr>
            <w:r w:rsidRPr="00826293">
              <w:t>Функциональное</w:t>
            </w:r>
          </w:p>
        </w:tc>
        <w:tc>
          <w:tcPr>
            <w:tcW w:w="6716" w:type="dxa"/>
            <w:shd w:val="clear" w:color="auto" w:fill="auto"/>
          </w:tcPr>
          <w:p w:rsidR="000E636F" w:rsidRPr="00826293" w:rsidRDefault="000E636F" w:rsidP="00497DA0">
            <w:pPr>
              <w:pStyle w:val="aff0"/>
              <w:ind w:firstLine="709"/>
            </w:pPr>
            <w:r w:rsidRPr="00826293">
              <w:t>Инженер по ТБ</w:t>
            </w:r>
          </w:p>
          <w:p w:rsidR="000E636F" w:rsidRPr="00826293" w:rsidRDefault="000E636F" w:rsidP="00497DA0">
            <w:pPr>
              <w:pStyle w:val="aff0"/>
              <w:ind w:firstLine="709"/>
            </w:pPr>
            <w:r w:rsidRPr="00826293">
              <w:t>Диспетчер</w:t>
            </w:r>
          </w:p>
          <w:p w:rsidR="000E636F" w:rsidRPr="00826293" w:rsidRDefault="000E636F" w:rsidP="00497DA0">
            <w:pPr>
              <w:pStyle w:val="aff0"/>
              <w:ind w:firstLine="709"/>
            </w:pPr>
            <w:r w:rsidRPr="00826293">
              <w:t>Кладовщик</w:t>
            </w:r>
          </w:p>
          <w:p w:rsidR="000E636F" w:rsidRPr="00826293" w:rsidRDefault="000E636F" w:rsidP="00497DA0">
            <w:pPr>
              <w:pStyle w:val="aff0"/>
              <w:ind w:firstLine="709"/>
            </w:pPr>
            <w:r w:rsidRPr="00826293">
              <w:t>Бухгалтерия во главе с главным бухгалтером</w:t>
            </w:r>
          </w:p>
        </w:tc>
      </w:tr>
    </w:tbl>
    <w:p w:rsidR="005E0D94" w:rsidRDefault="005E0D94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Руководители функциональных подразделений осуществляют влияние на автотранспортное хозяйство формально</w:t>
      </w:r>
      <w:r w:rsidR="00826293" w:rsidRPr="00826293">
        <w:t xml:space="preserve">. </w:t>
      </w:r>
      <w:r w:rsidRPr="00826293">
        <w:t>Они не имеют права самостоятельно отдавать распоряжения работникам автотранспортного хозяйства</w:t>
      </w:r>
      <w:r w:rsidR="00826293" w:rsidRPr="00826293">
        <w:t xml:space="preserve">. </w:t>
      </w:r>
      <w:r w:rsidRPr="00826293">
        <w:t>Функциональные службы осуществляют подготовку реализации услуг</w:t>
      </w:r>
      <w:r w:rsidR="00826293" w:rsidRPr="00826293">
        <w:t xml:space="preserve">; </w:t>
      </w:r>
      <w:r w:rsidRPr="00826293">
        <w:t>подготавливают варианты решений вопросов, связанных с руководством реализации услуг</w:t>
      </w:r>
      <w:r w:rsidR="00826293" w:rsidRPr="00826293">
        <w:t xml:space="preserve">.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Уровни управления ООО «</w:t>
      </w:r>
      <w:r w:rsidR="002659BB" w:rsidRPr="00826293">
        <w:t>УАЗ-Автотранс</w:t>
      </w:r>
      <w:r w:rsidRPr="00826293">
        <w:t>»</w:t>
      </w:r>
      <w:r w:rsidR="00826293" w:rsidRPr="00826293">
        <w:t xml:space="preserve">: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rPr>
          <w:lang w:val="en-US"/>
        </w:rPr>
        <w:t>I</w:t>
      </w:r>
      <w:r w:rsidR="00826293" w:rsidRPr="00826293">
        <w:t xml:space="preserve">. </w:t>
      </w:r>
      <w:r w:rsidRPr="00826293">
        <w:t>Высшее руководство организации (top management</w:t>
      </w:r>
      <w:r w:rsidR="00826293" w:rsidRPr="00826293">
        <w:t xml:space="preserve">):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учредитель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генеральный директор</w:t>
      </w:r>
      <w:r w:rsidR="00826293" w:rsidRPr="00826293">
        <w:t xml:space="preserve">.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rPr>
          <w:lang w:val="en-US"/>
        </w:rPr>
        <w:t>II</w:t>
      </w:r>
      <w:r w:rsidR="00826293" w:rsidRPr="00826293">
        <w:t xml:space="preserve">. </w:t>
      </w:r>
      <w:r w:rsidRPr="00826293">
        <w:t>Средний уровень (</w:t>
      </w:r>
      <w:r w:rsidRPr="00826293">
        <w:rPr>
          <w:lang w:val="en-US"/>
        </w:rPr>
        <w:t>middle</w:t>
      </w:r>
      <w:r w:rsidRPr="00826293">
        <w:t xml:space="preserve"> </w:t>
      </w:r>
      <w:r w:rsidRPr="00826293">
        <w:rPr>
          <w:lang w:val="en-US"/>
        </w:rPr>
        <w:t>management</w:t>
      </w:r>
      <w:r w:rsidR="00826293" w:rsidRPr="00826293">
        <w:t xml:space="preserve">) </w:t>
      </w:r>
      <w:r w:rsidRPr="00826293">
        <w:t>отсутствует</w:t>
      </w:r>
      <w:r w:rsidR="00826293" w:rsidRPr="00826293">
        <w:t xml:space="preserve">.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rPr>
          <w:lang w:val="en-US"/>
        </w:rPr>
        <w:t>III</w:t>
      </w:r>
      <w:r w:rsidR="00826293" w:rsidRPr="00826293">
        <w:t xml:space="preserve">. </w:t>
      </w:r>
      <w:r w:rsidRPr="00826293">
        <w:t>Менеджмент первого уровня (</w:t>
      </w:r>
      <w:r w:rsidRPr="00826293">
        <w:rPr>
          <w:lang w:val="en-US"/>
        </w:rPr>
        <w:t>first</w:t>
      </w:r>
      <w:r w:rsidRPr="00826293">
        <w:t>-</w:t>
      </w:r>
      <w:r w:rsidRPr="00826293">
        <w:rPr>
          <w:lang w:val="en-US"/>
        </w:rPr>
        <w:t>line</w:t>
      </w:r>
      <w:r w:rsidRPr="00826293">
        <w:t xml:space="preserve"> </w:t>
      </w:r>
      <w:r w:rsidRPr="00826293">
        <w:rPr>
          <w:lang w:val="en-US"/>
        </w:rPr>
        <w:t>management</w:t>
      </w:r>
      <w:r w:rsidR="00826293" w:rsidRPr="00826293">
        <w:t xml:space="preserve">):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механик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главный бухгалтер</w:t>
      </w:r>
      <w:r w:rsidR="00826293" w:rsidRPr="00826293">
        <w:t xml:space="preserve">.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Достоинства структуры управления ООО «</w:t>
      </w:r>
      <w:r w:rsidR="002659BB" w:rsidRPr="00826293">
        <w:t>УАЗ-Автотранс</w:t>
      </w:r>
      <w:r w:rsidRPr="00826293">
        <w:t>»</w:t>
      </w:r>
      <w:r w:rsidR="00826293" w:rsidRPr="00826293">
        <w:t xml:space="preserve">: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освобождение линейных руководителей от решения многих вопросов, связанных с планированием финансовых расчетов, материально-техническим обеспечением и др</w:t>
      </w:r>
      <w:r w:rsidR="00826293" w:rsidRPr="00826293">
        <w:t xml:space="preserve">.;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построение связей «руководитель – подчиненный» по иерархической лестнице, при которых каждый работник подчинен только одному руководителю</w:t>
      </w:r>
      <w:r w:rsidR="00826293" w:rsidRPr="00826293">
        <w:t xml:space="preserve">.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Недостатки структуры</w:t>
      </w:r>
      <w:r w:rsidR="00826293" w:rsidRPr="00826293">
        <w:t xml:space="preserve">: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каждое звено заинтересовано в достижении своей узкой цели, а не общей цели фирмы</w:t>
      </w:r>
      <w:r w:rsidR="00826293" w:rsidRPr="00826293">
        <w:t xml:space="preserve">; </w:t>
      </w:r>
    </w:p>
    <w:p w:rsidR="000E636F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отсутствие тесных взаимосвязей и взаимодействия на горизонтальном уровне между подразделениями</w:t>
      </w:r>
      <w:r w:rsidR="00826293" w:rsidRPr="00826293">
        <w:t xml:space="preserve">; </w:t>
      </w:r>
    </w:p>
    <w:p w:rsidR="00826293" w:rsidRPr="00826293" w:rsidRDefault="000E636F" w:rsidP="00826293">
      <w:pPr>
        <w:widowControl w:val="0"/>
        <w:autoSpaceDE w:val="0"/>
        <w:autoSpaceDN w:val="0"/>
        <w:adjustRightInd w:val="0"/>
        <w:ind w:firstLine="709"/>
      </w:pPr>
      <w:r w:rsidRPr="00826293">
        <w:t>чрезмерно развитая система взаимодействия по вертикали</w:t>
      </w:r>
      <w:r w:rsidR="00826293" w:rsidRPr="00826293">
        <w:t>;</w:t>
      </w:r>
    </w:p>
    <w:p w:rsidR="00B42004" w:rsidRPr="00826293" w:rsidRDefault="00826293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- </w:t>
      </w:r>
      <w:r w:rsidR="000E636F" w:rsidRPr="00826293">
        <w:t>аккумулирование на верхнем уровне полномочий по решению наряду со стратегическими</w:t>
      </w:r>
      <w:r w:rsidR="002659BB" w:rsidRPr="00826293">
        <w:t>,</w:t>
      </w:r>
      <w:r w:rsidR="000E636F" w:rsidRPr="00826293">
        <w:t xml:space="preserve"> множества оперативных задач</w:t>
      </w:r>
      <w:r w:rsidRPr="00826293">
        <w:t xml:space="preserve">. </w:t>
      </w:r>
    </w:p>
    <w:p w:rsidR="005E0D94" w:rsidRDefault="005E0D94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15" w:name="_Toc218662229"/>
    </w:p>
    <w:p w:rsidR="00B42004" w:rsidRPr="00826293" w:rsidRDefault="00826293" w:rsidP="005E0D94">
      <w:pPr>
        <w:pStyle w:val="20"/>
      </w:pPr>
      <w:bookmarkStart w:id="16" w:name="_Toc224473410"/>
      <w:r w:rsidRPr="00826293">
        <w:t xml:space="preserve">2.2. </w:t>
      </w:r>
      <w:r w:rsidR="00B42004" w:rsidRPr="00826293">
        <w:t xml:space="preserve">Анализ внешней среды </w:t>
      </w:r>
      <w:r w:rsidR="003A3E22" w:rsidRPr="00826293">
        <w:t xml:space="preserve">ООО </w:t>
      </w:r>
      <w:r w:rsidR="00B42004" w:rsidRPr="00826293">
        <w:t>«</w:t>
      </w:r>
      <w:r w:rsidR="003A3E22" w:rsidRPr="00826293">
        <w:t>УАЗ</w:t>
      </w:r>
      <w:r w:rsidRPr="00826293">
        <w:t xml:space="preserve"> - </w:t>
      </w:r>
      <w:r w:rsidR="003A3E22" w:rsidRPr="00826293">
        <w:t>Автотранс</w:t>
      </w:r>
      <w:r w:rsidR="00B42004" w:rsidRPr="00826293">
        <w:t>»</w:t>
      </w:r>
      <w:bookmarkEnd w:id="15"/>
      <w:bookmarkEnd w:id="16"/>
    </w:p>
    <w:p w:rsidR="005E0D94" w:rsidRDefault="005E0D94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95CA5" w:rsidRPr="00826293" w:rsidRDefault="00795CA5" w:rsidP="00826293">
      <w:pPr>
        <w:widowControl w:val="0"/>
        <w:autoSpaceDE w:val="0"/>
        <w:autoSpaceDN w:val="0"/>
        <w:adjustRightInd w:val="0"/>
        <w:ind w:firstLine="709"/>
      </w:pPr>
      <w:r w:rsidRPr="00826293">
        <w:t>Анализ внешней среды представляет собой процесс, посредством которого разработчики стратегического плана контролируют внешние по отношению к предприятию факторы, чтобы определить возможности и угрозы для фирмы</w:t>
      </w:r>
      <w:r w:rsidR="00826293" w:rsidRPr="00826293">
        <w:t xml:space="preserve">. </w:t>
      </w:r>
      <w:r w:rsidRPr="00826293">
        <w:t>Анализ внешней среды помогает получить важные результаты</w:t>
      </w:r>
      <w:r w:rsidR="00826293" w:rsidRPr="00826293">
        <w:t xml:space="preserve">. </w:t>
      </w:r>
      <w:r w:rsidRPr="00826293">
        <w:t>Он дает организации время для прогнозирования возможностей, время для составления плана на случай возможных угроз и время на разработку стратегий, которые могут превратить прежние угрозы в любые выгодные возможности</w:t>
      </w:r>
      <w:r w:rsidR="00826293" w:rsidRPr="00826293">
        <w:t xml:space="preserve">. </w:t>
      </w:r>
    </w:p>
    <w:p w:rsidR="00826293" w:rsidRPr="00826293" w:rsidRDefault="00835EF9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Внешняя среда ООО «УАЗ-Автотранс» по своей структуре </w:t>
      </w:r>
      <w:r w:rsidR="004358DA" w:rsidRPr="00826293">
        <w:t>неоднородна</w:t>
      </w:r>
      <w:r w:rsidRPr="00826293">
        <w:t xml:space="preserve"> и представлена </w:t>
      </w:r>
      <w:r w:rsidR="004358DA" w:rsidRPr="00826293">
        <w:t>средой прямого и средой косвенного воздействия</w:t>
      </w:r>
      <w:r w:rsidR="00826293" w:rsidRPr="00826293">
        <w:t xml:space="preserve">. </w:t>
      </w:r>
      <w:r w:rsidR="0032170B" w:rsidRPr="00826293">
        <w:t>Анализ внешней среды ООО «УАЗ-Автотранс» представлен в таблице 2, де рассматриваются факторы прямого и факторы косвенного воздействия</w:t>
      </w:r>
      <w:r w:rsidR="00826293" w:rsidRPr="00826293">
        <w:t xml:space="preserve">. </w:t>
      </w:r>
    </w:p>
    <w:p w:rsidR="0032170B" w:rsidRPr="00826293" w:rsidRDefault="005E0D94" w:rsidP="0082629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32170B" w:rsidRPr="00826293">
        <w:t>Таблица 2</w:t>
      </w:r>
      <w:r w:rsidR="00826293" w:rsidRPr="00826293">
        <w:t xml:space="preserve">. </w:t>
      </w:r>
    </w:p>
    <w:p w:rsidR="0032170B" w:rsidRPr="00826293" w:rsidRDefault="0032170B" w:rsidP="00826293">
      <w:pPr>
        <w:widowControl w:val="0"/>
        <w:autoSpaceDE w:val="0"/>
        <w:autoSpaceDN w:val="0"/>
        <w:adjustRightInd w:val="0"/>
        <w:ind w:firstLine="709"/>
      </w:pPr>
      <w:r w:rsidRPr="00826293">
        <w:t>Анализ внешней среды ООО «УАЗ-Автотранс»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9"/>
        <w:gridCol w:w="3591"/>
        <w:gridCol w:w="2930"/>
      </w:tblGrid>
      <w:tr w:rsidR="00E208EA" w:rsidRPr="00826293" w:rsidTr="00497DA0">
        <w:tc>
          <w:tcPr>
            <w:tcW w:w="2439" w:type="dxa"/>
            <w:shd w:val="clear" w:color="auto" w:fill="auto"/>
          </w:tcPr>
          <w:p w:rsidR="00E208EA" w:rsidRPr="00826293" w:rsidRDefault="00E208EA" w:rsidP="00497DA0">
            <w:pPr>
              <w:pStyle w:val="aff0"/>
              <w:ind w:firstLine="709"/>
            </w:pPr>
            <w:r w:rsidRPr="00826293">
              <w:t>Наименование фактора</w:t>
            </w:r>
          </w:p>
        </w:tc>
        <w:tc>
          <w:tcPr>
            <w:tcW w:w="3591" w:type="dxa"/>
            <w:shd w:val="clear" w:color="auto" w:fill="auto"/>
          </w:tcPr>
          <w:p w:rsidR="00E208EA" w:rsidRPr="00826293" w:rsidRDefault="00E208EA" w:rsidP="00497DA0">
            <w:pPr>
              <w:pStyle w:val="aff0"/>
              <w:ind w:firstLine="709"/>
            </w:pPr>
            <w:r w:rsidRPr="00826293">
              <w:t>Степень значимости</w:t>
            </w:r>
          </w:p>
        </w:tc>
        <w:tc>
          <w:tcPr>
            <w:tcW w:w="2930" w:type="dxa"/>
            <w:shd w:val="clear" w:color="auto" w:fill="auto"/>
          </w:tcPr>
          <w:p w:rsidR="00E208EA" w:rsidRPr="00826293" w:rsidRDefault="00E208EA" w:rsidP="00497DA0">
            <w:pPr>
              <w:pStyle w:val="aff0"/>
              <w:ind w:firstLine="709"/>
            </w:pPr>
            <w:r w:rsidRPr="00826293">
              <w:t>Характер воздействия</w:t>
            </w:r>
          </w:p>
        </w:tc>
      </w:tr>
      <w:tr w:rsidR="007E5299" w:rsidRPr="00826293" w:rsidTr="00497DA0">
        <w:tc>
          <w:tcPr>
            <w:tcW w:w="8960" w:type="dxa"/>
            <w:gridSpan w:val="3"/>
            <w:shd w:val="clear" w:color="auto" w:fill="auto"/>
          </w:tcPr>
          <w:p w:rsidR="007E5299" w:rsidRPr="00826293" w:rsidRDefault="007E5299" w:rsidP="00497DA0">
            <w:pPr>
              <w:pStyle w:val="aff0"/>
              <w:ind w:firstLine="709"/>
            </w:pPr>
            <w:r w:rsidRPr="00826293">
              <w:t>Факторы прямого воздействия</w:t>
            </w:r>
            <w:r w:rsidR="00826293" w:rsidRPr="00826293">
              <w:t xml:space="preserve">: </w:t>
            </w:r>
          </w:p>
        </w:tc>
      </w:tr>
      <w:tr w:rsidR="00E208EA" w:rsidRPr="00826293" w:rsidTr="00497DA0">
        <w:trPr>
          <w:trHeight w:val="309"/>
        </w:trPr>
        <w:tc>
          <w:tcPr>
            <w:tcW w:w="2439" w:type="dxa"/>
            <w:shd w:val="clear" w:color="auto" w:fill="auto"/>
          </w:tcPr>
          <w:p w:rsidR="00D31035" w:rsidRPr="00826293" w:rsidRDefault="00C94C1B" w:rsidP="00497DA0">
            <w:pPr>
              <w:pStyle w:val="aff0"/>
              <w:ind w:firstLine="709"/>
            </w:pPr>
            <w:r w:rsidRPr="00826293">
              <w:t>поставщики</w:t>
            </w:r>
          </w:p>
        </w:tc>
        <w:tc>
          <w:tcPr>
            <w:tcW w:w="3591" w:type="dxa"/>
            <w:shd w:val="clear" w:color="auto" w:fill="auto"/>
          </w:tcPr>
          <w:p w:rsidR="00E208EA" w:rsidRPr="00826293" w:rsidRDefault="00CE5839" w:rsidP="00497DA0">
            <w:pPr>
              <w:pStyle w:val="aff0"/>
              <w:ind w:firstLine="709"/>
            </w:pPr>
            <w:r w:rsidRPr="00826293">
              <w:t>С позиции макроскопического представления организация – это система преобразования «входов» и «выходов»</w:t>
            </w:r>
            <w:r w:rsidR="00826293" w:rsidRPr="00826293">
              <w:t xml:space="preserve">. </w:t>
            </w:r>
            <w:r w:rsidRPr="00826293">
              <w:t>Основные разновидности входов – это рабочая сила, материалы, оборудование, энергия, капитал</w:t>
            </w:r>
            <w:r w:rsidR="00826293" w:rsidRPr="00826293">
              <w:t xml:space="preserve">. </w:t>
            </w:r>
          </w:p>
        </w:tc>
        <w:tc>
          <w:tcPr>
            <w:tcW w:w="2930" w:type="dxa"/>
            <w:shd w:val="clear" w:color="auto" w:fill="auto"/>
          </w:tcPr>
          <w:p w:rsidR="00E208EA" w:rsidRPr="00826293" w:rsidRDefault="008B72A0" w:rsidP="00497DA0">
            <w:pPr>
              <w:pStyle w:val="aff0"/>
              <w:ind w:firstLine="709"/>
            </w:pPr>
            <w:r w:rsidRPr="00826293">
              <w:t>Зависимость между ООО «УАЗ-Автотранс» и поставщиками, обеспечивающими ввод указанных ресурсов,</w:t>
            </w:r>
            <w:r w:rsidR="00826293" w:rsidRPr="00826293">
              <w:t xml:space="preserve"> - </w:t>
            </w:r>
            <w:r w:rsidRPr="00826293">
              <w:t>это прямое воздействие внешней среды на организацию</w:t>
            </w:r>
            <w:r w:rsidR="00826293" w:rsidRPr="00826293">
              <w:t xml:space="preserve">. </w:t>
            </w:r>
            <w:r w:rsidRPr="00826293">
              <w:t>Изменчивость качества и цены ресурсов создаёт определённые проблемы</w:t>
            </w:r>
            <w:r w:rsidR="00826293" w:rsidRPr="00826293">
              <w:t xml:space="preserve">. </w:t>
            </w:r>
          </w:p>
        </w:tc>
      </w:tr>
      <w:tr w:rsidR="00D31035" w:rsidRPr="00826293" w:rsidTr="00497DA0">
        <w:tc>
          <w:tcPr>
            <w:tcW w:w="2439" w:type="dxa"/>
            <w:shd w:val="clear" w:color="auto" w:fill="auto"/>
          </w:tcPr>
          <w:p w:rsidR="00D31035" w:rsidRPr="00826293" w:rsidRDefault="00D31035" w:rsidP="00497DA0">
            <w:pPr>
              <w:pStyle w:val="aff0"/>
              <w:ind w:firstLine="709"/>
            </w:pPr>
            <w:r w:rsidRPr="00826293">
              <w:t>материалы</w:t>
            </w:r>
          </w:p>
        </w:tc>
        <w:tc>
          <w:tcPr>
            <w:tcW w:w="3591" w:type="dxa"/>
            <w:shd w:val="clear" w:color="auto" w:fill="auto"/>
          </w:tcPr>
          <w:p w:rsidR="00D31035" w:rsidRPr="00826293" w:rsidRDefault="003F5A29" w:rsidP="00497DA0">
            <w:pPr>
              <w:pStyle w:val="aff0"/>
              <w:ind w:firstLine="709"/>
            </w:pPr>
            <w:r w:rsidRPr="00826293">
              <w:t>Невозможность обеспечить поставки в нужных объёмах и в необходимые сроки может создать большие трудности для ООО «УАЗ-Автотранс»</w:t>
            </w:r>
            <w:r w:rsidR="00826293" w:rsidRPr="00826293">
              <w:t xml:space="preserve">. </w:t>
            </w:r>
          </w:p>
        </w:tc>
        <w:tc>
          <w:tcPr>
            <w:tcW w:w="2930" w:type="dxa"/>
            <w:shd w:val="clear" w:color="auto" w:fill="auto"/>
          </w:tcPr>
          <w:p w:rsidR="00D31035" w:rsidRPr="00826293" w:rsidRDefault="003F5A29" w:rsidP="00497DA0">
            <w:pPr>
              <w:pStyle w:val="aff0"/>
              <w:ind w:firstLine="709"/>
            </w:pPr>
            <w:r w:rsidRPr="00826293">
              <w:t>Такая система снабжения требует тесного взаимодействия ООО «УАЗ-Автотранс» с поставщиками</w:t>
            </w:r>
            <w:r w:rsidR="00826293" w:rsidRPr="00826293">
              <w:t xml:space="preserve">. </w:t>
            </w:r>
          </w:p>
        </w:tc>
      </w:tr>
      <w:tr w:rsidR="00D31035" w:rsidRPr="00826293" w:rsidTr="00497DA0">
        <w:tc>
          <w:tcPr>
            <w:tcW w:w="2439" w:type="dxa"/>
            <w:shd w:val="clear" w:color="auto" w:fill="auto"/>
          </w:tcPr>
          <w:p w:rsidR="00D31035" w:rsidRPr="00826293" w:rsidRDefault="00D31035" w:rsidP="00497DA0">
            <w:pPr>
              <w:pStyle w:val="aff0"/>
              <w:ind w:firstLine="709"/>
            </w:pPr>
            <w:r w:rsidRPr="00826293">
              <w:t>капитал</w:t>
            </w:r>
          </w:p>
        </w:tc>
        <w:tc>
          <w:tcPr>
            <w:tcW w:w="3591" w:type="dxa"/>
            <w:shd w:val="clear" w:color="auto" w:fill="auto"/>
          </w:tcPr>
          <w:p w:rsidR="00D31035" w:rsidRPr="00826293" w:rsidRDefault="004F208A" w:rsidP="00497DA0">
            <w:pPr>
              <w:pStyle w:val="aff0"/>
              <w:ind w:firstLine="709"/>
            </w:pPr>
            <w:r w:rsidRPr="00826293">
              <w:t>Для роста и процветания ООО «УАЗ-Автотранс» нужны «поставщики» к</w:t>
            </w:r>
            <w:r w:rsidR="00B62CE3" w:rsidRPr="00826293">
              <w:t>а</w:t>
            </w:r>
            <w:r w:rsidRPr="00826293">
              <w:t>питала</w:t>
            </w:r>
            <w:r w:rsidR="00826293" w:rsidRPr="00826293">
              <w:t xml:space="preserve">. </w:t>
            </w:r>
          </w:p>
        </w:tc>
        <w:tc>
          <w:tcPr>
            <w:tcW w:w="2930" w:type="dxa"/>
            <w:shd w:val="clear" w:color="auto" w:fill="auto"/>
          </w:tcPr>
          <w:p w:rsidR="00D31035" w:rsidRPr="00826293" w:rsidRDefault="004F208A" w:rsidP="00497DA0">
            <w:pPr>
              <w:pStyle w:val="aff0"/>
              <w:ind w:firstLine="709"/>
            </w:pPr>
            <w:r w:rsidRPr="00826293">
              <w:t>Существует много видов потенциальных инвесторов – это банки, инвестиционные и кредитные программы, акционеры, частные лица</w:t>
            </w:r>
            <w:r w:rsidR="00826293" w:rsidRPr="00826293">
              <w:t xml:space="preserve">. </w:t>
            </w:r>
          </w:p>
        </w:tc>
      </w:tr>
      <w:tr w:rsidR="00D31035" w:rsidRPr="00826293" w:rsidTr="00497DA0">
        <w:tc>
          <w:tcPr>
            <w:tcW w:w="2439" w:type="dxa"/>
            <w:shd w:val="clear" w:color="auto" w:fill="auto"/>
          </w:tcPr>
          <w:p w:rsidR="00D31035" w:rsidRPr="00826293" w:rsidRDefault="00D31035" w:rsidP="00497DA0">
            <w:pPr>
              <w:pStyle w:val="aff0"/>
              <w:ind w:firstLine="709"/>
            </w:pPr>
            <w:r w:rsidRPr="00826293">
              <w:t>трудовые ресурсы</w:t>
            </w:r>
          </w:p>
        </w:tc>
        <w:tc>
          <w:tcPr>
            <w:tcW w:w="3591" w:type="dxa"/>
            <w:shd w:val="clear" w:color="auto" w:fill="auto"/>
          </w:tcPr>
          <w:p w:rsidR="00D31035" w:rsidRPr="00826293" w:rsidRDefault="00A8385D" w:rsidP="00497DA0">
            <w:pPr>
              <w:pStyle w:val="aff0"/>
              <w:ind w:firstLine="709"/>
            </w:pPr>
            <w:r w:rsidRPr="00826293">
              <w:t xml:space="preserve">Для реализации задач, связанных с достижением поставленных целей, </w:t>
            </w:r>
            <w:r w:rsidR="00E75D99" w:rsidRPr="00826293">
              <w:t xml:space="preserve">ООО «УАЗ-Автотранс» </w:t>
            </w:r>
            <w:r w:rsidRPr="00826293">
              <w:t>обеспечен</w:t>
            </w:r>
            <w:r w:rsidR="00E75D99" w:rsidRPr="00826293">
              <w:t>о</w:t>
            </w:r>
            <w:r w:rsidRPr="00826293">
              <w:t xml:space="preserve"> персоналом нужных специальностей и квалификации</w:t>
            </w:r>
            <w:r w:rsidR="00826293" w:rsidRPr="00826293">
              <w:t xml:space="preserve">. </w:t>
            </w:r>
          </w:p>
        </w:tc>
        <w:tc>
          <w:tcPr>
            <w:tcW w:w="2930" w:type="dxa"/>
            <w:shd w:val="clear" w:color="auto" w:fill="auto"/>
          </w:tcPr>
          <w:p w:rsidR="00D31035" w:rsidRPr="00826293" w:rsidRDefault="00A8385D" w:rsidP="00497DA0">
            <w:pPr>
              <w:pStyle w:val="aff0"/>
              <w:ind w:firstLine="709"/>
            </w:pPr>
            <w:r w:rsidRPr="00826293">
              <w:t>Люди, способные эффективно использовать сложную технологию, капитал и материалы, представляют главный ресурс, использование которого обеспечивает эффективность и результативность организации</w:t>
            </w:r>
            <w:r w:rsidR="00826293" w:rsidRPr="00826293">
              <w:t xml:space="preserve">. </w:t>
            </w:r>
          </w:p>
        </w:tc>
      </w:tr>
      <w:tr w:rsidR="00D31035" w:rsidRPr="00826293" w:rsidTr="00497DA0">
        <w:tc>
          <w:tcPr>
            <w:tcW w:w="2439" w:type="dxa"/>
            <w:shd w:val="clear" w:color="auto" w:fill="auto"/>
          </w:tcPr>
          <w:p w:rsidR="00D31035" w:rsidRPr="00826293" w:rsidRDefault="00D31035" w:rsidP="00497DA0">
            <w:pPr>
              <w:pStyle w:val="aff0"/>
              <w:ind w:firstLine="709"/>
            </w:pPr>
            <w:r w:rsidRPr="00826293">
              <w:t>законы и государственная власть</w:t>
            </w:r>
          </w:p>
        </w:tc>
        <w:tc>
          <w:tcPr>
            <w:tcW w:w="3591" w:type="dxa"/>
            <w:shd w:val="clear" w:color="auto" w:fill="auto"/>
          </w:tcPr>
          <w:p w:rsidR="00D31035" w:rsidRPr="00826293" w:rsidRDefault="00E75D99" w:rsidP="00497DA0">
            <w:pPr>
              <w:pStyle w:val="aff0"/>
              <w:ind w:firstLine="709"/>
            </w:pPr>
            <w:r w:rsidRPr="00826293">
              <w:t>ООО «УАЗ-Автотранс» имеет определённый правовой статус, являясь частным предприятием</w:t>
            </w:r>
            <w:r w:rsidR="00826293" w:rsidRPr="00826293">
              <w:t xml:space="preserve">. </w:t>
            </w:r>
            <w:r w:rsidRPr="00826293">
              <w:t>Это определяет, как организация может вести дела и какие налоги должна платить</w:t>
            </w:r>
            <w:r w:rsidR="00826293" w:rsidRPr="00826293">
              <w:t xml:space="preserve">. </w:t>
            </w:r>
          </w:p>
        </w:tc>
        <w:tc>
          <w:tcPr>
            <w:tcW w:w="2930" w:type="dxa"/>
            <w:shd w:val="clear" w:color="auto" w:fill="auto"/>
          </w:tcPr>
          <w:p w:rsidR="00D31035" w:rsidRPr="00826293" w:rsidRDefault="00E75D99" w:rsidP="00497DA0">
            <w:pPr>
              <w:pStyle w:val="aff0"/>
              <w:ind w:firstLine="709"/>
            </w:pPr>
            <w:r w:rsidRPr="00826293">
              <w:t>Состояние законодательства часто характеризуется не только его сложностью, но и изменчивостью</w:t>
            </w:r>
            <w:r w:rsidR="00826293" w:rsidRPr="00826293">
              <w:t xml:space="preserve">. </w:t>
            </w:r>
            <w:r w:rsidRPr="00826293">
              <w:t>В РФ принимается множество законов, непосредственно влияющих на предприятие, регулирующие деятельность ООО «УАЗ-Автотранс»</w:t>
            </w:r>
            <w:r w:rsidR="00826293" w:rsidRPr="00826293">
              <w:t xml:space="preserve">. </w:t>
            </w:r>
          </w:p>
        </w:tc>
      </w:tr>
      <w:tr w:rsidR="00D31035" w:rsidRPr="00826293" w:rsidTr="00497DA0">
        <w:tc>
          <w:tcPr>
            <w:tcW w:w="2439" w:type="dxa"/>
            <w:shd w:val="clear" w:color="auto" w:fill="auto"/>
          </w:tcPr>
          <w:p w:rsidR="00D31035" w:rsidRPr="00826293" w:rsidRDefault="00D31035" w:rsidP="00497DA0">
            <w:pPr>
              <w:pStyle w:val="aff0"/>
              <w:ind w:firstLine="709"/>
            </w:pPr>
            <w:r w:rsidRPr="00826293">
              <w:t>государственные органы</w:t>
            </w:r>
          </w:p>
        </w:tc>
        <w:tc>
          <w:tcPr>
            <w:tcW w:w="3591" w:type="dxa"/>
            <w:shd w:val="clear" w:color="auto" w:fill="auto"/>
          </w:tcPr>
          <w:p w:rsidR="00D31035" w:rsidRPr="00826293" w:rsidRDefault="0006209A" w:rsidP="00497DA0">
            <w:pPr>
              <w:pStyle w:val="aff0"/>
              <w:ind w:firstLine="709"/>
            </w:pPr>
            <w:r w:rsidRPr="00826293">
              <w:t>Эти органы обеспечивают принудительное выполнение законов в соответствующих сферах своей компетенции, а также вводят свои собственные требования, имеющие силу закона</w:t>
            </w:r>
            <w:r w:rsidR="00826293" w:rsidRPr="00826293">
              <w:t xml:space="preserve">. </w:t>
            </w:r>
          </w:p>
        </w:tc>
        <w:tc>
          <w:tcPr>
            <w:tcW w:w="2930" w:type="dxa"/>
            <w:shd w:val="clear" w:color="auto" w:fill="auto"/>
          </w:tcPr>
          <w:p w:rsidR="00D31035" w:rsidRPr="00826293" w:rsidRDefault="0006209A" w:rsidP="00497DA0">
            <w:pPr>
              <w:pStyle w:val="aff0"/>
              <w:ind w:firstLine="709"/>
            </w:pPr>
            <w:r w:rsidRPr="00826293">
              <w:t>Министерства и ведомства Правительства, Центральный банк, департаменты, управления и отделы местных органов власти занимаются контролем, лицензирование деятельности по различным направлениям</w:t>
            </w:r>
            <w:r w:rsidR="00826293" w:rsidRPr="00826293">
              <w:t xml:space="preserve">. </w:t>
            </w:r>
          </w:p>
        </w:tc>
      </w:tr>
      <w:tr w:rsidR="00D31035" w:rsidRPr="00826293" w:rsidTr="00497DA0">
        <w:tc>
          <w:tcPr>
            <w:tcW w:w="2439" w:type="dxa"/>
            <w:shd w:val="clear" w:color="auto" w:fill="auto"/>
          </w:tcPr>
          <w:p w:rsidR="00D31035" w:rsidRPr="00826293" w:rsidRDefault="00D31035" w:rsidP="00497DA0">
            <w:pPr>
              <w:pStyle w:val="aff0"/>
              <w:ind w:firstLine="709"/>
            </w:pPr>
            <w:r w:rsidRPr="00826293">
              <w:t>законотворчество региональных и муниципальных органов власти</w:t>
            </w:r>
          </w:p>
        </w:tc>
        <w:tc>
          <w:tcPr>
            <w:tcW w:w="3591" w:type="dxa"/>
            <w:shd w:val="clear" w:color="auto" w:fill="auto"/>
          </w:tcPr>
          <w:p w:rsidR="00D31035" w:rsidRPr="00826293" w:rsidRDefault="00AA2EC4" w:rsidP="00497DA0">
            <w:pPr>
              <w:pStyle w:val="aff0"/>
              <w:ind w:firstLine="709"/>
            </w:pPr>
            <w:r w:rsidRPr="00826293">
              <w:t>Дополнительно усложняют деятельность ООО «УАЗ-Автотранс» регулирующие решения субъектов Федерации и местных органов власти</w:t>
            </w:r>
            <w:r w:rsidR="00826293" w:rsidRPr="00826293">
              <w:t xml:space="preserve">. </w:t>
            </w:r>
          </w:p>
        </w:tc>
        <w:tc>
          <w:tcPr>
            <w:tcW w:w="2930" w:type="dxa"/>
            <w:shd w:val="clear" w:color="auto" w:fill="auto"/>
          </w:tcPr>
          <w:p w:rsidR="00D31035" w:rsidRPr="00826293" w:rsidRDefault="00AA2EC4" w:rsidP="00497DA0">
            <w:pPr>
              <w:pStyle w:val="aff0"/>
              <w:ind w:firstLine="709"/>
            </w:pPr>
            <w:r w:rsidRPr="00826293">
              <w:t>Каждый субъект Федерации, каждое муниципальное образование требуют от ООО «УАЗ-Автотранс» приобретение лицензий, ограничивают возможности выбора места для ведения дела, облагают налогами</w:t>
            </w:r>
            <w:r w:rsidR="00826293" w:rsidRPr="00826293">
              <w:t xml:space="preserve">. </w:t>
            </w:r>
          </w:p>
        </w:tc>
      </w:tr>
      <w:tr w:rsidR="00370F4D" w:rsidRPr="00826293" w:rsidTr="00497DA0">
        <w:tc>
          <w:tcPr>
            <w:tcW w:w="2439" w:type="dxa"/>
            <w:shd w:val="clear" w:color="auto" w:fill="auto"/>
          </w:tcPr>
          <w:p w:rsidR="00370F4D" w:rsidRPr="00826293" w:rsidRDefault="00370F4D" w:rsidP="00497DA0">
            <w:pPr>
              <w:pStyle w:val="aff0"/>
              <w:ind w:firstLine="709"/>
            </w:pPr>
            <w:r w:rsidRPr="00826293">
              <w:t>потребители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370F4D" w:rsidRPr="00826293" w:rsidRDefault="00370F4D" w:rsidP="00497DA0">
            <w:pPr>
              <w:pStyle w:val="aff0"/>
              <w:ind w:firstLine="709"/>
            </w:pPr>
            <w:r w:rsidRPr="00826293">
              <w:t>Эффективность ООО «УАЗ-Автотранс» зависит от её способности находить или создавать для себя потребителя результатов деятельности</w:t>
            </w:r>
            <w:r w:rsidR="00826293" w:rsidRPr="00826293">
              <w:t xml:space="preserve">. </w:t>
            </w:r>
          </w:p>
        </w:tc>
      </w:tr>
      <w:tr w:rsidR="00D31035" w:rsidRPr="00826293" w:rsidTr="00497DA0">
        <w:tc>
          <w:tcPr>
            <w:tcW w:w="2439" w:type="dxa"/>
            <w:shd w:val="clear" w:color="auto" w:fill="auto"/>
          </w:tcPr>
          <w:p w:rsidR="00D31035" w:rsidRPr="00826293" w:rsidRDefault="00D31035" w:rsidP="00497DA0">
            <w:pPr>
              <w:pStyle w:val="aff0"/>
              <w:ind w:firstLine="709"/>
            </w:pPr>
            <w:r w:rsidRPr="00826293">
              <w:t>конкуренты</w:t>
            </w:r>
          </w:p>
        </w:tc>
        <w:tc>
          <w:tcPr>
            <w:tcW w:w="3591" w:type="dxa"/>
            <w:shd w:val="clear" w:color="auto" w:fill="auto"/>
          </w:tcPr>
          <w:p w:rsidR="00D31035" w:rsidRPr="00826293" w:rsidRDefault="005F7236" w:rsidP="00497DA0">
            <w:pPr>
              <w:pStyle w:val="aff0"/>
              <w:ind w:firstLine="709"/>
            </w:pPr>
            <w:r w:rsidRPr="00826293">
              <w:t>Если не удовлетворять нужды потребителей более эффективно, чем конкуренты, то организация просуществует недолго</w:t>
            </w:r>
            <w:r w:rsidR="00826293" w:rsidRPr="00826293">
              <w:t xml:space="preserve">. </w:t>
            </w:r>
          </w:p>
        </w:tc>
        <w:tc>
          <w:tcPr>
            <w:tcW w:w="2930" w:type="dxa"/>
            <w:shd w:val="clear" w:color="auto" w:fill="auto"/>
          </w:tcPr>
          <w:p w:rsidR="00D31035" w:rsidRPr="00826293" w:rsidRDefault="005F7236" w:rsidP="00497DA0">
            <w:pPr>
              <w:pStyle w:val="aff0"/>
              <w:ind w:firstLine="709"/>
            </w:pPr>
            <w:r w:rsidRPr="00826293">
              <w:t>Потребители – не единственный объект соперничества</w:t>
            </w:r>
            <w:r w:rsidR="00826293" w:rsidRPr="00826293">
              <w:t xml:space="preserve">. </w:t>
            </w:r>
            <w:r w:rsidRPr="00826293">
              <w:t>Конкурентную борьбу ООО «УАЗ-Автотранс» ведёт за трудовые ресурсы, капитал и право использовать определённые технические нововведения</w:t>
            </w:r>
            <w:r w:rsidR="00826293" w:rsidRPr="00826293">
              <w:t xml:space="preserve">. </w:t>
            </w:r>
          </w:p>
        </w:tc>
      </w:tr>
      <w:tr w:rsidR="007E5299" w:rsidRPr="00826293" w:rsidTr="00497DA0">
        <w:tc>
          <w:tcPr>
            <w:tcW w:w="8960" w:type="dxa"/>
            <w:gridSpan w:val="3"/>
            <w:shd w:val="clear" w:color="auto" w:fill="auto"/>
          </w:tcPr>
          <w:p w:rsidR="007E5299" w:rsidRPr="00826293" w:rsidRDefault="007E5299" w:rsidP="00497DA0">
            <w:pPr>
              <w:pStyle w:val="aff0"/>
              <w:ind w:firstLine="709"/>
            </w:pPr>
            <w:r w:rsidRPr="00826293">
              <w:t>Факторы косвенного воздействия</w:t>
            </w:r>
            <w:r w:rsidR="00826293" w:rsidRPr="00826293">
              <w:t xml:space="preserve">: </w:t>
            </w:r>
          </w:p>
        </w:tc>
      </w:tr>
      <w:tr w:rsidR="000D6370" w:rsidRPr="00826293" w:rsidTr="00497DA0">
        <w:tc>
          <w:tcPr>
            <w:tcW w:w="2439" w:type="dxa"/>
            <w:shd w:val="clear" w:color="auto" w:fill="auto"/>
          </w:tcPr>
          <w:p w:rsidR="000D6370" w:rsidRPr="00826293" w:rsidRDefault="000D6370" w:rsidP="00497DA0">
            <w:pPr>
              <w:pStyle w:val="aff0"/>
              <w:ind w:firstLine="709"/>
            </w:pPr>
            <w:r w:rsidRPr="00826293">
              <w:t>технология</w:t>
            </w:r>
          </w:p>
        </w:tc>
        <w:tc>
          <w:tcPr>
            <w:tcW w:w="3591" w:type="dxa"/>
            <w:shd w:val="clear" w:color="auto" w:fill="auto"/>
          </w:tcPr>
          <w:p w:rsidR="000D6370" w:rsidRPr="00826293" w:rsidRDefault="00806B66" w:rsidP="00497DA0">
            <w:pPr>
              <w:pStyle w:val="aff0"/>
              <w:ind w:firstLine="709"/>
            </w:pPr>
            <w:r w:rsidRPr="00826293">
              <w:t>Скорость изменения технологий быстро растёт, и эта тенденция сохранится в дальнейшем</w:t>
            </w:r>
            <w:r w:rsidR="00826293" w:rsidRPr="00826293">
              <w:t xml:space="preserve">. </w:t>
            </w:r>
            <w:r w:rsidRPr="00826293">
              <w:t>ООО «УАЗ-Автотранс» должно быстро реагировать на новые разработки</w:t>
            </w:r>
            <w:r w:rsidR="00826293" w:rsidRPr="00826293">
              <w:t xml:space="preserve">. </w:t>
            </w:r>
          </w:p>
        </w:tc>
        <w:tc>
          <w:tcPr>
            <w:tcW w:w="2930" w:type="dxa"/>
            <w:shd w:val="clear" w:color="auto" w:fill="auto"/>
          </w:tcPr>
          <w:p w:rsidR="000D6370" w:rsidRPr="00826293" w:rsidRDefault="00806B66" w:rsidP="00497DA0">
            <w:pPr>
              <w:pStyle w:val="aff0"/>
              <w:ind w:firstLine="709"/>
            </w:pPr>
            <w:r w:rsidRPr="00826293">
              <w:t>Технологические нововведения влияют на эффективность работы ООО «УАЗ-Автотранс», конкурентоспособность, на процесс обновления услуг</w:t>
            </w:r>
          </w:p>
        </w:tc>
      </w:tr>
      <w:tr w:rsidR="000D6370" w:rsidRPr="00826293" w:rsidTr="00497DA0">
        <w:tc>
          <w:tcPr>
            <w:tcW w:w="2439" w:type="dxa"/>
            <w:shd w:val="clear" w:color="auto" w:fill="auto"/>
          </w:tcPr>
          <w:p w:rsidR="000D6370" w:rsidRPr="00826293" w:rsidRDefault="000D6370" w:rsidP="00497DA0">
            <w:pPr>
              <w:pStyle w:val="aff0"/>
              <w:ind w:firstLine="709"/>
            </w:pPr>
            <w:r w:rsidRPr="00826293">
              <w:t>состояние экономики</w:t>
            </w:r>
          </w:p>
        </w:tc>
        <w:tc>
          <w:tcPr>
            <w:tcW w:w="3591" w:type="dxa"/>
            <w:shd w:val="clear" w:color="auto" w:fill="auto"/>
          </w:tcPr>
          <w:p w:rsidR="000D6370" w:rsidRPr="00826293" w:rsidRDefault="00372A94" w:rsidP="00497DA0">
            <w:pPr>
              <w:pStyle w:val="aff0"/>
              <w:ind w:firstLine="709"/>
            </w:pPr>
            <w:r w:rsidRPr="00826293">
              <w:t>Состояние экономики может сильно повлиять на возможности получения ООО «УАЗ-Автотранс» капитала для своих нужд</w:t>
            </w:r>
            <w:r w:rsidR="00826293" w:rsidRPr="00826293">
              <w:t xml:space="preserve">. </w:t>
            </w:r>
          </w:p>
        </w:tc>
        <w:tc>
          <w:tcPr>
            <w:tcW w:w="2930" w:type="dxa"/>
            <w:shd w:val="clear" w:color="auto" w:fill="auto"/>
          </w:tcPr>
          <w:p w:rsidR="000D6370" w:rsidRPr="00826293" w:rsidRDefault="00372A94" w:rsidP="00497DA0">
            <w:pPr>
              <w:pStyle w:val="aff0"/>
              <w:ind w:firstLine="709"/>
            </w:pPr>
            <w:r w:rsidRPr="00826293">
              <w:t>Состояние экономики влияет на стоимость всех ресурсов и способность потребителей покупать определённые товары и услуги ООО «УАЗ-Автотранс»</w:t>
            </w:r>
            <w:r w:rsidR="00826293" w:rsidRPr="00826293">
              <w:t xml:space="preserve">. </w:t>
            </w:r>
          </w:p>
        </w:tc>
      </w:tr>
      <w:tr w:rsidR="000D6370" w:rsidRPr="00826293" w:rsidTr="00497DA0">
        <w:tc>
          <w:tcPr>
            <w:tcW w:w="2439" w:type="dxa"/>
            <w:shd w:val="clear" w:color="auto" w:fill="auto"/>
          </w:tcPr>
          <w:p w:rsidR="000D6370" w:rsidRPr="00826293" w:rsidRDefault="000D6370" w:rsidP="00497DA0">
            <w:pPr>
              <w:pStyle w:val="aff0"/>
              <w:ind w:firstLine="709"/>
            </w:pPr>
            <w:r w:rsidRPr="00826293">
              <w:t>социокультурные факторы</w:t>
            </w:r>
          </w:p>
        </w:tc>
        <w:tc>
          <w:tcPr>
            <w:tcW w:w="3591" w:type="dxa"/>
            <w:shd w:val="clear" w:color="auto" w:fill="auto"/>
          </w:tcPr>
          <w:p w:rsidR="000D6370" w:rsidRPr="00826293" w:rsidRDefault="00990148" w:rsidP="00497DA0">
            <w:pPr>
              <w:pStyle w:val="aff0"/>
              <w:ind w:firstLine="709"/>
            </w:pPr>
            <w:r w:rsidRPr="00826293">
              <w:t>Это установки, жизненные ценности и традиции</w:t>
            </w:r>
            <w:r w:rsidR="00826293" w:rsidRPr="00826293">
              <w:t xml:space="preserve">. </w:t>
            </w:r>
            <w:r w:rsidRPr="00826293">
              <w:t>Изменение установок влияет на то, что работники считают положительным в деятельности ООО «УАЗ-Автотранс»</w:t>
            </w:r>
            <w:r w:rsidR="00826293" w:rsidRPr="00826293">
              <w:t xml:space="preserve">. </w:t>
            </w:r>
          </w:p>
        </w:tc>
        <w:tc>
          <w:tcPr>
            <w:tcW w:w="2930" w:type="dxa"/>
            <w:shd w:val="clear" w:color="auto" w:fill="auto"/>
          </w:tcPr>
          <w:p w:rsidR="000D6370" w:rsidRPr="00826293" w:rsidRDefault="00990148" w:rsidP="00497DA0">
            <w:pPr>
              <w:pStyle w:val="aff0"/>
              <w:ind w:firstLine="709"/>
            </w:pPr>
            <w:r w:rsidRPr="00826293">
              <w:t>Эти факторы влияют на услуги, являющиеся результатом деятельности ООО «УАЗ-Автотранс», поскольку они определяют вкусы потребителей</w:t>
            </w:r>
            <w:r w:rsidR="00826293" w:rsidRPr="00826293">
              <w:t xml:space="preserve">. </w:t>
            </w:r>
          </w:p>
        </w:tc>
      </w:tr>
      <w:tr w:rsidR="000D6370" w:rsidRPr="00826293" w:rsidTr="00497DA0">
        <w:tc>
          <w:tcPr>
            <w:tcW w:w="2439" w:type="dxa"/>
            <w:shd w:val="clear" w:color="auto" w:fill="auto"/>
          </w:tcPr>
          <w:p w:rsidR="000D6370" w:rsidRPr="00826293" w:rsidRDefault="000D6370" w:rsidP="00497DA0">
            <w:pPr>
              <w:pStyle w:val="aff0"/>
              <w:ind w:firstLine="709"/>
            </w:pPr>
            <w:r w:rsidRPr="00826293">
              <w:t>политические факторы</w:t>
            </w:r>
          </w:p>
        </w:tc>
        <w:tc>
          <w:tcPr>
            <w:tcW w:w="3591" w:type="dxa"/>
            <w:shd w:val="clear" w:color="auto" w:fill="auto"/>
          </w:tcPr>
          <w:p w:rsidR="000D6370" w:rsidRPr="00826293" w:rsidRDefault="00333D56" w:rsidP="00497DA0">
            <w:pPr>
              <w:pStyle w:val="aff0"/>
              <w:ind w:firstLine="709"/>
            </w:pPr>
            <w:r w:rsidRPr="00826293">
              <w:t>Они имеют для руководителя ООО «УАЗ-Автотранс» особое значение</w:t>
            </w:r>
            <w:r w:rsidR="00826293" w:rsidRPr="00826293">
              <w:t xml:space="preserve">. </w:t>
            </w:r>
            <w:r w:rsidRPr="00826293">
              <w:t>Один из них – отношение органов власти и управления, судебных органов к предпринимательству</w:t>
            </w:r>
            <w:r w:rsidR="00826293" w:rsidRPr="00826293">
              <w:t xml:space="preserve">. </w:t>
            </w:r>
            <w:r w:rsidRPr="00826293">
              <w:t>Больше значение имеет фактор политической стабильности</w:t>
            </w:r>
            <w:r w:rsidR="00826293" w:rsidRPr="00826293">
              <w:t xml:space="preserve">. </w:t>
            </w:r>
          </w:p>
        </w:tc>
        <w:tc>
          <w:tcPr>
            <w:tcW w:w="2930" w:type="dxa"/>
            <w:shd w:val="clear" w:color="auto" w:fill="auto"/>
          </w:tcPr>
          <w:p w:rsidR="000D6370" w:rsidRPr="00826293" w:rsidRDefault="00333D56" w:rsidP="00497DA0">
            <w:pPr>
              <w:pStyle w:val="aff0"/>
              <w:ind w:firstLine="709"/>
            </w:pPr>
            <w:r w:rsidRPr="00826293">
              <w:t>Для экспорта продукции политические изменения могут привести к ограничению прав собственности, к установлению специальных пошлин</w:t>
            </w:r>
            <w:r w:rsidR="00826293" w:rsidRPr="00826293">
              <w:t xml:space="preserve">. </w:t>
            </w:r>
          </w:p>
        </w:tc>
      </w:tr>
    </w:tbl>
    <w:p w:rsidR="005E0D94" w:rsidRDefault="005E0D94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32170B" w:rsidRPr="00826293" w:rsidRDefault="009F1B23" w:rsidP="00826293">
      <w:pPr>
        <w:widowControl w:val="0"/>
        <w:autoSpaceDE w:val="0"/>
        <w:autoSpaceDN w:val="0"/>
        <w:adjustRightInd w:val="0"/>
        <w:ind w:firstLine="709"/>
      </w:pPr>
      <w:r w:rsidRPr="00826293">
        <w:t>Таким образом, анализ</w:t>
      </w:r>
      <w:r w:rsidR="00826293" w:rsidRPr="00826293">
        <w:t xml:space="preserve"> </w:t>
      </w:r>
      <w:r w:rsidRPr="00826293">
        <w:t>внешней</w:t>
      </w:r>
      <w:r w:rsidR="00826293" w:rsidRPr="00826293">
        <w:t xml:space="preserve"> </w:t>
      </w:r>
      <w:r w:rsidRPr="00826293">
        <w:t xml:space="preserve">среды позволяет </w:t>
      </w:r>
      <w:r w:rsidR="00AF2C68" w:rsidRPr="00826293">
        <w:t xml:space="preserve">ООО «УАЗ-Автотранс» </w:t>
      </w:r>
      <w:r w:rsidRPr="00826293">
        <w:t xml:space="preserve">создать перечень опасностей и возможностей, с которыми </w:t>
      </w:r>
      <w:r w:rsidR="00AF2C68" w:rsidRPr="00826293">
        <w:t xml:space="preserve">организация </w:t>
      </w:r>
      <w:r w:rsidRPr="00826293">
        <w:t>сталкивается в этой среде</w:t>
      </w:r>
      <w:r w:rsidR="00826293" w:rsidRPr="00826293">
        <w:t xml:space="preserve">. </w:t>
      </w:r>
      <w:r w:rsidRPr="00826293">
        <w:t>Для успешного формирования стратегии руководство должно иметь полное представление о существенных внешних проблемах</w:t>
      </w:r>
      <w:r w:rsidR="00826293" w:rsidRPr="00826293">
        <w:t xml:space="preserve">. </w:t>
      </w:r>
    </w:p>
    <w:p w:rsidR="005E0D94" w:rsidRDefault="005E0D94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17" w:name="_Toc218662230"/>
    </w:p>
    <w:p w:rsidR="00B42004" w:rsidRPr="00826293" w:rsidRDefault="00826293" w:rsidP="005E0D94">
      <w:pPr>
        <w:pStyle w:val="20"/>
      </w:pPr>
      <w:bookmarkStart w:id="18" w:name="_Toc224473411"/>
      <w:r w:rsidRPr="00826293">
        <w:t xml:space="preserve">2.3. </w:t>
      </w:r>
      <w:r w:rsidR="00B42004" w:rsidRPr="00826293">
        <w:t xml:space="preserve">Анализ внутренней среды </w:t>
      </w:r>
      <w:r w:rsidR="003A3E22" w:rsidRPr="00826293">
        <w:t>ООО «УАЗ</w:t>
      </w:r>
      <w:r w:rsidRPr="00826293">
        <w:t xml:space="preserve"> - </w:t>
      </w:r>
      <w:r w:rsidR="003A3E22" w:rsidRPr="00826293">
        <w:t>Автотранс»</w:t>
      </w:r>
      <w:bookmarkEnd w:id="17"/>
      <w:bookmarkEnd w:id="18"/>
    </w:p>
    <w:p w:rsidR="005E0D94" w:rsidRDefault="005E0D94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01D21" w:rsidRPr="00826293" w:rsidRDefault="00401D21" w:rsidP="00826293">
      <w:pPr>
        <w:widowControl w:val="0"/>
        <w:autoSpaceDE w:val="0"/>
        <w:autoSpaceDN w:val="0"/>
        <w:adjustRightInd w:val="0"/>
        <w:ind w:firstLine="709"/>
      </w:pPr>
      <w:r w:rsidRPr="00826293">
        <w:t>Менеджер ООО «УАЗ-Автотранс» формирует и изменяет, когда это необходимо, внутреннюю среду организации, представляющую собой органичное сочетание ее внутренних переменных</w:t>
      </w:r>
      <w:r w:rsidR="00826293" w:rsidRPr="00826293">
        <w:t xml:space="preserve">. </w:t>
      </w:r>
      <w:r w:rsidRPr="00826293">
        <w:t>Но для этого он должен уметь выделять и знать их</w:t>
      </w:r>
      <w:r w:rsidR="00826293" w:rsidRPr="00826293">
        <w:t xml:space="preserve">. </w:t>
      </w:r>
    </w:p>
    <w:p w:rsidR="00B42004" w:rsidRPr="00826293" w:rsidRDefault="00401D21" w:rsidP="00826293">
      <w:pPr>
        <w:widowControl w:val="0"/>
        <w:autoSpaceDE w:val="0"/>
        <w:autoSpaceDN w:val="0"/>
        <w:adjustRightInd w:val="0"/>
        <w:ind w:firstLine="709"/>
      </w:pPr>
      <w:r w:rsidRPr="00826293">
        <w:t>Внутренние переменные – это ситуационные факторы внутри организации</w:t>
      </w:r>
      <w:r w:rsidR="00826293" w:rsidRPr="00826293">
        <w:t xml:space="preserve">. </w:t>
      </w:r>
      <w:r w:rsidRPr="00826293">
        <w:t>Поскольку организации представляют собой созданные людьми системы, то внутренние переменные в основном являются результатом управленческих решений</w:t>
      </w:r>
      <w:r w:rsidR="00826293" w:rsidRPr="00826293">
        <w:t xml:space="preserve">. </w:t>
      </w:r>
      <w:r w:rsidRPr="00826293">
        <w:t>Это, однако, вовсе не означает, что все внутренние переменные полностью контролируются руководством</w:t>
      </w:r>
      <w:r w:rsidR="00826293" w:rsidRPr="00826293">
        <w:t xml:space="preserve">. </w:t>
      </w:r>
    </w:p>
    <w:p w:rsidR="00401D21" w:rsidRPr="00826293" w:rsidRDefault="00401D21" w:rsidP="00826293">
      <w:pPr>
        <w:widowControl w:val="0"/>
        <w:autoSpaceDE w:val="0"/>
        <w:autoSpaceDN w:val="0"/>
        <w:adjustRightInd w:val="0"/>
        <w:ind w:firstLine="709"/>
      </w:pPr>
      <w:r w:rsidRPr="00826293">
        <w:t>Основные переменные в ООО «УАЗ-Автотранс», которые требуют внимания руководства, это цели, структура, задачи, технология и люди</w:t>
      </w:r>
      <w:r w:rsidR="00826293" w:rsidRPr="00826293">
        <w:t xml:space="preserve">. </w:t>
      </w:r>
    </w:p>
    <w:p w:rsidR="00401D21" w:rsidRPr="00826293" w:rsidRDefault="00DF22BA" w:rsidP="00826293">
      <w:pPr>
        <w:widowControl w:val="0"/>
        <w:autoSpaceDE w:val="0"/>
        <w:autoSpaceDN w:val="0"/>
        <w:adjustRightInd w:val="0"/>
        <w:ind w:firstLine="709"/>
      </w:pPr>
      <w:r w:rsidRPr="00826293">
        <w:t>Проанализируем внутреннею среду организации ООО «УАЗ-Автотранс»</w:t>
      </w:r>
      <w:r w:rsidR="00826293" w:rsidRPr="00826293">
        <w:t xml:space="preserve"> </w:t>
      </w:r>
      <w:r w:rsidRPr="00826293">
        <w:t>представим её в таблице 3</w:t>
      </w:r>
      <w:r w:rsidR="00826293" w:rsidRPr="00826293">
        <w:t xml:space="preserve">. </w:t>
      </w:r>
    </w:p>
    <w:p w:rsidR="005E0D94" w:rsidRDefault="005E0D94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F22BA" w:rsidRPr="00826293" w:rsidRDefault="00DF22BA" w:rsidP="00826293">
      <w:pPr>
        <w:widowControl w:val="0"/>
        <w:autoSpaceDE w:val="0"/>
        <w:autoSpaceDN w:val="0"/>
        <w:adjustRightInd w:val="0"/>
        <w:ind w:firstLine="709"/>
      </w:pPr>
      <w:r w:rsidRPr="00826293">
        <w:t>Таблица 3</w:t>
      </w:r>
      <w:r w:rsidR="00826293" w:rsidRPr="00826293">
        <w:t xml:space="preserve">. </w:t>
      </w:r>
    </w:p>
    <w:p w:rsidR="00DF22BA" w:rsidRPr="00826293" w:rsidRDefault="00DF22BA" w:rsidP="00826293">
      <w:pPr>
        <w:widowControl w:val="0"/>
        <w:autoSpaceDE w:val="0"/>
        <w:autoSpaceDN w:val="0"/>
        <w:adjustRightInd w:val="0"/>
        <w:ind w:firstLine="709"/>
      </w:pPr>
      <w:r w:rsidRPr="00826293">
        <w:t>Анализ внутренней среды ООО «УАЗ-Автотранс»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739"/>
        <w:gridCol w:w="2845"/>
      </w:tblGrid>
      <w:tr w:rsidR="0051454F" w:rsidRPr="00826293" w:rsidTr="00497DA0">
        <w:tc>
          <w:tcPr>
            <w:tcW w:w="2376" w:type="dxa"/>
            <w:shd w:val="clear" w:color="auto" w:fill="auto"/>
          </w:tcPr>
          <w:p w:rsidR="0051454F" w:rsidRPr="00826293" w:rsidRDefault="0051454F" w:rsidP="00497DA0">
            <w:pPr>
              <w:pStyle w:val="aff0"/>
              <w:ind w:firstLine="709"/>
            </w:pPr>
            <w:r w:rsidRPr="00826293">
              <w:t>Функциональная подсистема</w:t>
            </w:r>
          </w:p>
        </w:tc>
        <w:tc>
          <w:tcPr>
            <w:tcW w:w="3739" w:type="dxa"/>
            <w:shd w:val="clear" w:color="auto" w:fill="auto"/>
          </w:tcPr>
          <w:p w:rsidR="0051454F" w:rsidRPr="00826293" w:rsidRDefault="0051454F" w:rsidP="00497DA0">
            <w:pPr>
              <w:pStyle w:val="aff0"/>
              <w:ind w:firstLine="709"/>
            </w:pPr>
            <w:r w:rsidRPr="00826293">
              <w:t>Роль в бизнес-процессе</w:t>
            </w:r>
          </w:p>
        </w:tc>
        <w:tc>
          <w:tcPr>
            <w:tcW w:w="2845" w:type="dxa"/>
            <w:shd w:val="clear" w:color="auto" w:fill="auto"/>
          </w:tcPr>
          <w:p w:rsidR="0051454F" w:rsidRPr="00826293" w:rsidRDefault="0051454F" w:rsidP="00497DA0">
            <w:pPr>
              <w:pStyle w:val="aff0"/>
              <w:ind w:firstLine="709"/>
            </w:pPr>
            <w:r w:rsidRPr="00826293">
              <w:t>Характеристика функций</w:t>
            </w:r>
          </w:p>
        </w:tc>
      </w:tr>
      <w:tr w:rsidR="0051454F" w:rsidRPr="00826293" w:rsidTr="00497DA0">
        <w:tc>
          <w:tcPr>
            <w:tcW w:w="2376" w:type="dxa"/>
            <w:shd w:val="clear" w:color="auto" w:fill="auto"/>
          </w:tcPr>
          <w:p w:rsidR="0051454F" w:rsidRPr="00826293" w:rsidRDefault="0051454F" w:rsidP="00497DA0">
            <w:pPr>
              <w:pStyle w:val="aff0"/>
              <w:ind w:firstLine="709"/>
            </w:pPr>
            <w:r w:rsidRPr="00826293">
              <w:t>Цели</w:t>
            </w:r>
          </w:p>
        </w:tc>
        <w:tc>
          <w:tcPr>
            <w:tcW w:w="3739" w:type="dxa"/>
            <w:shd w:val="clear" w:color="auto" w:fill="auto"/>
          </w:tcPr>
          <w:p w:rsidR="00613291" w:rsidRPr="00826293" w:rsidRDefault="00613291" w:rsidP="00497DA0">
            <w:pPr>
              <w:pStyle w:val="aff0"/>
              <w:ind w:firstLine="709"/>
            </w:pPr>
            <w:r w:rsidRPr="00826293">
              <w:t>Цель представляет собой предвосхищение результатов какого-либо рода деятельности</w:t>
            </w:r>
            <w:r w:rsidR="00826293" w:rsidRPr="00826293">
              <w:t xml:space="preserve">. </w:t>
            </w:r>
            <w:r w:rsidRPr="00826293">
              <w:t>Цель ООО «УАЗ-Автотранс» определяет концепцию развития и основные направления деловой активности</w:t>
            </w:r>
            <w:r w:rsidR="00826293" w:rsidRPr="00826293">
              <w:t xml:space="preserve">. </w:t>
            </w:r>
            <w:r w:rsidRPr="00826293">
              <w:t>Для достижения поставленной цели ООО «УАЗ-Автотранс» выполняет программу действий, которая позволит разрешить проблему, отделяющую данную ситуацию от желаемой</w:t>
            </w:r>
            <w:r w:rsidR="00826293" w:rsidRPr="00826293">
              <w:t xml:space="preserve">. </w:t>
            </w:r>
          </w:p>
        </w:tc>
        <w:tc>
          <w:tcPr>
            <w:tcW w:w="2845" w:type="dxa"/>
            <w:shd w:val="clear" w:color="auto" w:fill="auto"/>
          </w:tcPr>
          <w:p w:rsidR="0051454F" w:rsidRPr="00826293" w:rsidRDefault="00613291" w:rsidP="00497DA0">
            <w:pPr>
              <w:pStyle w:val="aff0"/>
              <w:ind w:firstLine="709"/>
            </w:pPr>
            <w:r w:rsidRPr="00826293">
              <w:t>Основной целью ООО «УАЗ-Автотранс» является получение прибыли</w:t>
            </w:r>
            <w:r w:rsidR="00826293" w:rsidRPr="00826293">
              <w:t xml:space="preserve">. </w:t>
            </w:r>
            <w:r w:rsidRPr="00826293">
              <w:t>Прибыль это ключевой показатель организации</w:t>
            </w:r>
            <w:r w:rsidR="00826293" w:rsidRPr="00826293">
              <w:t xml:space="preserve">. </w:t>
            </w:r>
            <w:r w:rsidRPr="00826293">
              <w:t>Её планируется увеличить с помощью ориентации на минимизацию</w:t>
            </w:r>
            <w:r w:rsidR="00826293" w:rsidRPr="00826293">
              <w:t xml:space="preserve"> </w:t>
            </w:r>
            <w:r w:rsidRPr="00826293">
              <w:t>прибыли</w:t>
            </w:r>
            <w:r w:rsidR="00826293" w:rsidRPr="00826293">
              <w:t xml:space="preserve">. </w:t>
            </w:r>
            <w:r w:rsidRPr="00826293">
              <w:t>Это обозначает максимизацию минимума ожидаемых доходов наряду с минимизацией максимума потерь</w:t>
            </w:r>
            <w:r w:rsidR="00826293" w:rsidRPr="00826293">
              <w:t xml:space="preserve">. </w:t>
            </w:r>
          </w:p>
        </w:tc>
      </w:tr>
      <w:tr w:rsidR="0051454F" w:rsidRPr="00826293" w:rsidTr="00497DA0">
        <w:tc>
          <w:tcPr>
            <w:tcW w:w="2376" w:type="dxa"/>
            <w:shd w:val="clear" w:color="auto" w:fill="auto"/>
          </w:tcPr>
          <w:p w:rsidR="0051454F" w:rsidRPr="00826293" w:rsidRDefault="0051454F" w:rsidP="00497DA0">
            <w:pPr>
              <w:pStyle w:val="aff0"/>
              <w:ind w:firstLine="709"/>
            </w:pPr>
            <w:r w:rsidRPr="00826293">
              <w:t>Структура</w:t>
            </w:r>
          </w:p>
        </w:tc>
        <w:tc>
          <w:tcPr>
            <w:tcW w:w="3739" w:type="dxa"/>
            <w:shd w:val="clear" w:color="auto" w:fill="auto"/>
          </w:tcPr>
          <w:p w:rsidR="0051454F" w:rsidRPr="00826293" w:rsidRDefault="00EF4311" w:rsidP="00497DA0">
            <w:pPr>
              <w:pStyle w:val="aff0"/>
              <w:ind w:firstLine="709"/>
            </w:pPr>
            <w:r w:rsidRPr="00826293">
              <w:t>Организационная структура представляет собой сочетание отдельных звеньев в их взаимосвязи и соподчиненности, выполняющих различные функции управления организации, и характеризует собой один из базовых элементов системы управления</w:t>
            </w:r>
            <w:r w:rsidR="00826293" w:rsidRPr="00826293">
              <w:t xml:space="preserve">. </w:t>
            </w:r>
          </w:p>
        </w:tc>
        <w:tc>
          <w:tcPr>
            <w:tcW w:w="2845" w:type="dxa"/>
            <w:shd w:val="clear" w:color="auto" w:fill="auto"/>
          </w:tcPr>
          <w:p w:rsidR="0051454F" w:rsidRPr="00826293" w:rsidRDefault="00D17D22" w:rsidP="00497DA0">
            <w:pPr>
              <w:pStyle w:val="aff0"/>
              <w:ind w:firstLine="709"/>
            </w:pPr>
            <w:r w:rsidRPr="00826293">
              <w:t>Структура управления ООО «УАЗ-Автотранс» является линейно-функциональной</w:t>
            </w:r>
            <w:r w:rsidR="00826293" w:rsidRPr="00826293">
              <w:t xml:space="preserve">. </w:t>
            </w:r>
            <w:r w:rsidRPr="00826293">
              <w:t>Линейно-функциональная структура обеспечивает такое разделение управленческого труда, при котором линейные звенья управления призваны командовать, а функциональные – консультировать, помогать в разработке конкретных вопросов и подготовке соответствующих решений, программ, планов</w:t>
            </w:r>
            <w:r w:rsidR="00826293" w:rsidRPr="00826293">
              <w:t xml:space="preserve">. </w:t>
            </w:r>
          </w:p>
        </w:tc>
      </w:tr>
      <w:tr w:rsidR="0051454F" w:rsidRPr="00826293" w:rsidTr="00497DA0">
        <w:tc>
          <w:tcPr>
            <w:tcW w:w="2376" w:type="dxa"/>
            <w:shd w:val="clear" w:color="auto" w:fill="auto"/>
          </w:tcPr>
          <w:p w:rsidR="0051454F" w:rsidRPr="00826293" w:rsidRDefault="0051454F" w:rsidP="00497DA0">
            <w:pPr>
              <w:pStyle w:val="aff0"/>
              <w:ind w:firstLine="709"/>
            </w:pPr>
            <w:r w:rsidRPr="00826293">
              <w:t>Задачи</w:t>
            </w:r>
          </w:p>
        </w:tc>
        <w:tc>
          <w:tcPr>
            <w:tcW w:w="3739" w:type="dxa"/>
            <w:shd w:val="clear" w:color="auto" w:fill="auto"/>
          </w:tcPr>
          <w:p w:rsidR="0051454F" w:rsidRPr="00826293" w:rsidRDefault="00EF0664" w:rsidP="00497DA0">
            <w:pPr>
              <w:pStyle w:val="aff0"/>
              <w:ind w:firstLine="709"/>
            </w:pPr>
            <w:r w:rsidRPr="00826293">
              <w:t>Задача – это предписанная работа, серия работ или часть работы, которая должна быть выполнена заранее установленным способом в заранее оговоренные сроки</w:t>
            </w:r>
            <w:r w:rsidR="00826293" w:rsidRPr="00826293">
              <w:t xml:space="preserve">. </w:t>
            </w:r>
            <w:r w:rsidRPr="00826293">
              <w:t>С технической точки зрения задачи предписываются не работнику, а его должности</w:t>
            </w:r>
            <w:r w:rsidR="00826293" w:rsidRPr="00826293">
              <w:t xml:space="preserve">. </w:t>
            </w:r>
            <w:r w:rsidRPr="00826293">
              <w:t>На основе решения руководства</w:t>
            </w:r>
            <w:r w:rsidR="00826293" w:rsidRPr="00826293">
              <w:t xml:space="preserve"> </w:t>
            </w:r>
            <w:r w:rsidRPr="00826293">
              <w:t>ООО «УАЗ-Автотранс» о структуре каждая должность включает ряд задач, которые рассматриваются как необходимый вклад в достижение целей организации</w:t>
            </w:r>
            <w:r w:rsidR="00826293" w:rsidRPr="00826293">
              <w:t xml:space="preserve">. </w:t>
            </w:r>
          </w:p>
        </w:tc>
        <w:tc>
          <w:tcPr>
            <w:tcW w:w="2845" w:type="dxa"/>
            <w:shd w:val="clear" w:color="auto" w:fill="auto"/>
          </w:tcPr>
          <w:p w:rsidR="0051454F" w:rsidRPr="00826293" w:rsidRDefault="00A05568" w:rsidP="00497DA0">
            <w:pPr>
              <w:pStyle w:val="aff0"/>
              <w:ind w:firstLine="709"/>
            </w:pPr>
            <w:r w:rsidRPr="00826293">
              <w:t>Руководство ООО «УАЗ-Автотранс» достигает решение задач через других людей, поэтому люди являются центральным фактором в организации</w:t>
            </w:r>
            <w:r w:rsidR="00826293" w:rsidRPr="00826293">
              <w:t xml:space="preserve">. </w:t>
            </w:r>
          </w:p>
        </w:tc>
      </w:tr>
      <w:tr w:rsidR="0051454F" w:rsidRPr="00826293" w:rsidTr="00497DA0">
        <w:tc>
          <w:tcPr>
            <w:tcW w:w="2376" w:type="dxa"/>
            <w:shd w:val="clear" w:color="auto" w:fill="auto"/>
          </w:tcPr>
          <w:p w:rsidR="0051454F" w:rsidRPr="00826293" w:rsidRDefault="0051454F" w:rsidP="00497DA0">
            <w:pPr>
              <w:pStyle w:val="aff0"/>
              <w:ind w:firstLine="709"/>
            </w:pPr>
            <w:r w:rsidRPr="00826293">
              <w:t>Технология</w:t>
            </w:r>
          </w:p>
        </w:tc>
        <w:tc>
          <w:tcPr>
            <w:tcW w:w="3739" w:type="dxa"/>
            <w:shd w:val="clear" w:color="auto" w:fill="auto"/>
          </w:tcPr>
          <w:p w:rsidR="0051454F" w:rsidRPr="00826293" w:rsidRDefault="00F66A89" w:rsidP="00497DA0">
            <w:pPr>
              <w:pStyle w:val="aff0"/>
              <w:ind w:firstLine="709"/>
            </w:pPr>
            <w:r w:rsidRPr="00826293">
              <w:t>Это системное сочетание знаний, навыков, оборудования и инфраструктуры, которые необходимы для выполнения образовательных услуг</w:t>
            </w:r>
            <w:r w:rsidR="00826293" w:rsidRPr="00826293">
              <w:t xml:space="preserve">. </w:t>
            </w:r>
          </w:p>
        </w:tc>
        <w:tc>
          <w:tcPr>
            <w:tcW w:w="2845" w:type="dxa"/>
            <w:shd w:val="clear" w:color="auto" w:fill="auto"/>
          </w:tcPr>
          <w:p w:rsidR="0051454F" w:rsidRPr="00826293" w:rsidRDefault="002038FE" w:rsidP="00497DA0">
            <w:pPr>
              <w:pStyle w:val="aff0"/>
              <w:ind w:firstLine="709"/>
            </w:pPr>
            <w:r w:rsidRPr="00826293">
              <w:t>Задачи и технологии ООО «УАЗ-Автотранс» тесно связаны между собой</w:t>
            </w:r>
            <w:r w:rsidR="00826293" w:rsidRPr="00826293">
              <w:t xml:space="preserve">. </w:t>
            </w:r>
            <w:r w:rsidRPr="00826293">
              <w:t>Для выполнения задач используются конкретные технологии как средство преобразования информации и «материала», поступающих на «вход» и исходящих на «выходе»</w:t>
            </w:r>
            <w:r w:rsidR="00826293" w:rsidRPr="00826293">
              <w:t xml:space="preserve">. </w:t>
            </w:r>
          </w:p>
        </w:tc>
      </w:tr>
      <w:tr w:rsidR="0051454F" w:rsidRPr="00826293" w:rsidTr="00497DA0">
        <w:tc>
          <w:tcPr>
            <w:tcW w:w="2376" w:type="dxa"/>
            <w:shd w:val="clear" w:color="auto" w:fill="auto"/>
          </w:tcPr>
          <w:p w:rsidR="0051454F" w:rsidRPr="00826293" w:rsidRDefault="0051454F" w:rsidP="00497DA0">
            <w:pPr>
              <w:pStyle w:val="aff0"/>
              <w:ind w:firstLine="709"/>
            </w:pPr>
            <w:r w:rsidRPr="00826293">
              <w:t>Люди</w:t>
            </w:r>
          </w:p>
        </w:tc>
        <w:tc>
          <w:tcPr>
            <w:tcW w:w="3739" w:type="dxa"/>
            <w:shd w:val="clear" w:color="auto" w:fill="auto"/>
          </w:tcPr>
          <w:p w:rsidR="00344C3C" w:rsidRPr="00826293" w:rsidRDefault="00344C3C" w:rsidP="00497DA0">
            <w:pPr>
              <w:pStyle w:val="aff0"/>
              <w:ind w:firstLine="709"/>
            </w:pPr>
            <w:r w:rsidRPr="00826293">
              <w:t>Люди являются основой любой организации</w:t>
            </w:r>
            <w:r w:rsidR="00826293" w:rsidRPr="00826293">
              <w:t xml:space="preserve">. </w:t>
            </w:r>
            <w:r w:rsidRPr="00826293">
              <w:t>Без людей нет организации</w:t>
            </w:r>
            <w:r w:rsidR="00826293" w:rsidRPr="00826293">
              <w:t xml:space="preserve">. </w:t>
            </w:r>
            <w:r w:rsidRPr="00826293">
              <w:t>Люди в организации создают ее продукт, они формируют культуру организации, ее внутренний климат, от них зависит то, чем является организация</w:t>
            </w:r>
            <w:r w:rsidR="00826293" w:rsidRPr="00826293">
              <w:t xml:space="preserve">. </w:t>
            </w:r>
          </w:p>
          <w:p w:rsidR="0051454F" w:rsidRPr="00826293" w:rsidRDefault="00344C3C" w:rsidP="00497DA0">
            <w:pPr>
              <w:pStyle w:val="aff0"/>
              <w:ind w:firstLine="709"/>
            </w:pPr>
            <w:r w:rsidRPr="00826293">
              <w:t>В силу такого положения люди для менеджера являются “предметом номер один”</w:t>
            </w:r>
            <w:r w:rsidR="00826293" w:rsidRPr="00826293">
              <w:t xml:space="preserve">. </w:t>
            </w:r>
          </w:p>
        </w:tc>
        <w:tc>
          <w:tcPr>
            <w:tcW w:w="2845" w:type="dxa"/>
            <w:shd w:val="clear" w:color="auto" w:fill="auto"/>
          </w:tcPr>
          <w:p w:rsidR="00826293" w:rsidRPr="00826293" w:rsidRDefault="006948C2" w:rsidP="00497DA0">
            <w:pPr>
              <w:pStyle w:val="aff0"/>
              <w:ind w:firstLine="709"/>
            </w:pPr>
            <w:r w:rsidRPr="00826293">
              <w:t>Менеджер ООО «УАЗ-Автотранс» формирует кадры, устанавливает систему отношений между ними, включает их в созидательный процесс совместной работы, способствует их развитию, обучению и продвижению по работе</w:t>
            </w:r>
            <w:r w:rsidR="00826293" w:rsidRPr="00826293">
              <w:t xml:space="preserve">. </w:t>
            </w:r>
          </w:p>
          <w:p w:rsidR="0051454F" w:rsidRPr="00826293" w:rsidRDefault="006948C2" w:rsidP="00497DA0">
            <w:pPr>
              <w:pStyle w:val="aff0"/>
              <w:ind w:firstLine="709"/>
            </w:pPr>
            <w:r w:rsidRPr="00826293">
              <w:t>Люди, работающие в ООО «УАЗ-Автотранс», очень сильно отличаются друг от друга по многим параметрам</w:t>
            </w:r>
            <w:r w:rsidR="00826293" w:rsidRPr="00826293">
              <w:t xml:space="preserve">: </w:t>
            </w:r>
            <w:r w:rsidRPr="00826293">
              <w:t xml:space="preserve">пол, возраст, образование, национальность, семейное положение, его способности и </w:t>
            </w:r>
            <w:r w:rsidR="00826293">
              <w:t>т.п.</w:t>
            </w:r>
            <w:r w:rsidR="00826293" w:rsidRPr="00826293">
              <w:t xml:space="preserve"> </w:t>
            </w:r>
            <w:r w:rsidRPr="00826293">
              <w:t>Все эти отличия оказы</w:t>
            </w:r>
            <w:r w:rsidR="00DB69DE" w:rsidRPr="00826293">
              <w:t>вают</w:t>
            </w:r>
            <w:r w:rsidRPr="00826293">
              <w:t xml:space="preserve"> серьезное влияние как на характери</w:t>
            </w:r>
            <w:r w:rsidR="00DB69DE" w:rsidRPr="00826293">
              <w:t>стику</w:t>
            </w:r>
            <w:r w:rsidRPr="00826293">
              <w:t xml:space="preserve"> работы и поведение отдельного работника, так и на действия и поведение других членов организации</w:t>
            </w:r>
            <w:r w:rsidR="00826293" w:rsidRPr="00826293">
              <w:t xml:space="preserve">. </w:t>
            </w:r>
            <w:r w:rsidRPr="00826293">
              <w:t xml:space="preserve">В связи с этим менеджмент ООО «УАЗ-Автотранс» </w:t>
            </w:r>
            <w:r w:rsidR="00DB69DE" w:rsidRPr="00826293">
              <w:t>строит</w:t>
            </w:r>
            <w:r w:rsidRPr="00826293">
              <w:t xml:space="preserve"> свою работу с кадрами таким образом, чтобы способствовать развитию положительных результатов поведения и деятельности каждого отдельного человека и ста</w:t>
            </w:r>
            <w:r w:rsidR="00DB69DE" w:rsidRPr="00826293">
              <w:t>рается</w:t>
            </w:r>
            <w:r w:rsidRPr="00826293">
              <w:t xml:space="preserve"> устранять отрицательные последствия его действий</w:t>
            </w:r>
            <w:r w:rsidR="00826293" w:rsidRPr="00826293">
              <w:t xml:space="preserve">. </w:t>
            </w:r>
          </w:p>
        </w:tc>
      </w:tr>
    </w:tbl>
    <w:p w:rsidR="005E0D94" w:rsidRDefault="005E0D94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A647D2" w:rsidRDefault="00A647D2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826293">
        <w:t>Но следует помнить, что в управлении эти переменные никогда не должны рассматриваться отдельно</w:t>
      </w:r>
      <w:r w:rsidR="00826293" w:rsidRPr="00826293">
        <w:t xml:space="preserve">. </w:t>
      </w:r>
      <w:r w:rsidRPr="00826293">
        <w:t xml:space="preserve">Никто не будет </w:t>
      </w:r>
      <w:r w:rsidR="00B42839" w:rsidRPr="00826293">
        <w:t>отрицать,</w:t>
      </w:r>
      <w:r w:rsidRPr="00826293">
        <w:t xml:space="preserve"> что задачи организации влияют на выработку целей</w:t>
      </w:r>
      <w:r w:rsidR="00826293" w:rsidRPr="00826293">
        <w:t xml:space="preserve">. </w:t>
      </w:r>
      <w:r w:rsidRPr="00826293">
        <w:t>Точно так и все остальные внутренние переменные взаимосвязаны и влияют друг на друга</w:t>
      </w:r>
      <w:r w:rsidR="00B42839" w:rsidRPr="00826293">
        <w:t xml:space="preserve"> (</w:t>
      </w:r>
      <w:r w:rsidR="00826293">
        <w:t>рис.4</w:t>
      </w:r>
      <w:r w:rsidR="00826293" w:rsidRPr="00826293">
        <w:t xml:space="preserve">). </w:t>
      </w:r>
    </w:p>
    <w:p w:rsidR="005E0D94" w:rsidRPr="005E0D94" w:rsidRDefault="00731C7B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noProof/>
        </w:rPr>
        <w:pict>
          <v:group id="_x0000_s1050" style="position:absolute;left:0;text-align:left;margin-left:16.25pt;margin-top:56.5pt;width:329.75pt;height:146.55pt;z-index:251658752" coordorigin="1918,5485" coordsize="6595,293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4752;top:6482;width:864;height:432" o:allowincell="f" filled="f" stroked="f">
              <v:textbox style="mso-next-textbox:#_x0000_s1051">
                <w:txbxContent>
                  <w:p w:rsidR="001306F9" w:rsidRPr="00B42839" w:rsidRDefault="001306F9" w:rsidP="005E0D94">
                    <w:pPr>
                      <w:pStyle w:val="aff0"/>
                    </w:pPr>
                    <w:r w:rsidRPr="00B42839">
                      <w:t>Цели</w:t>
                    </w:r>
                  </w:p>
                </w:txbxContent>
              </v:textbox>
            </v:shape>
            <v:shape id="_x0000_s1052" type="#_x0000_t202" style="position:absolute;left:1918;top:6482;width:1179;height:432" o:allowincell="f" filled="f" stroked="f">
              <v:textbox style="mso-next-textbox:#_x0000_s1052">
                <w:txbxContent>
                  <w:p w:rsidR="001306F9" w:rsidRPr="00B42839" w:rsidRDefault="001306F9" w:rsidP="005E0D94">
                    <w:pPr>
                      <w:pStyle w:val="aff0"/>
                    </w:pPr>
                    <w:r w:rsidRPr="00B42839">
                      <w:t>Люди</w:t>
                    </w:r>
                  </w:p>
                </w:txbxContent>
              </v:textbox>
            </v:shape>
            <v:shape id="_x0000_s1053" type="#_x0000_t202" style="position:absolute;left:4608;top:7872;width:1331;height:544" o:allowincell="f" filled="f" stroked="f">
              <v:textbox style="mso-next-textbox:#_x0000_s1053">
                <w:txbxContent>
                  <w:p w:rsidR="001306F9" w:rsidRPr="00B42839" w:rsidRDefault="001306F9" w:rsidP="005E0D94">
                    <w:pPr>
                      <w:pStyle w:val="aff0"/>
                    </w:pPr>
                    <w:r w:rsidRPr="00B42839">
                      <w:t>Задачи</w:t>
                    </w:r>
                  </w:p>
                </w:txbxContent>
              </v:textbox>
            </v:shape>
            <v:shape id="_x0000_s1054" type="#_x0000_t202" style="position:absolute;left:6909;top:6482;width:1604;height:554" o:allowincell="f" filled="f" stroked="f">
              <v:textbox>
                <w:txbxContent>
                  <w:p w:rsidR="001306F9" w:rsidRPr="00B42839" w:rsidRDefault="001306F9" w:rsidP="005E0D94">
                    <w:pPr>
                      <w:pStyle w:val="aff0"/>
                    </w:pPr>
                    <w:r w:rsidRPr="00B42839">
                      <w:t>Структура</w:t>
                    </w:r>
                  </w:p>
                </w:txbxContent>
              </v:textbox>
            </v:shape>
            <v:line id="_x0000_s1055" style="position:absolute" from="5716,6725" to="7012,6725" o:allowincell="f">
              <v:stroke startarrow="classic" startarrowlength="long" endarrow="classic" endarrowlength="long"/>
            </v:line>
            <v:line id="_x0000_s1056" style="position:absolute;flip:x" from="3168,6725" to="4608,6725" o:allowincell="f">
              <v:stroke startarrow="classic" startarrowlength="long" endarrow="classic" endarrowlength="long"/>
            </v:line>
            <v:line id="_x0000_s1057" style="position:absolute" from="5250,7036" to="5250,7756" o:allowincell="f">
              <v:stroke startarrow="classic" startarrowlength="long" endarrow="classic" endarrowlength="long"/>
            </v:line>
            <v:line id="_x0000_s1058" style="position:absolute;flip:y" from="5184,5629" to="5184,6349" o:allowincell="f">
              <v:stroke startarrow="classic" startarrowlength="long" endarrow="classic" endarrowlength="long"/>
            </v:line>
            <v:line id="_x0000_s1059" style="position:absolute" from="2592,8188" to="4608,8188" o:allowincell="f">
              <v:stroke endarrow="classic" endarrowlength="long"/>
            </v:line>
            <v:line id="_x0000_s1060" style="position:absolute;flip:y" from="2592,7036" to="2592,8188" o:allowincell="f">
              <v:stroke endarrow="classic" endarrowlength="long"/>
            </v:line>
            <v:line id="_x0000_s1061" style="position:absolute" from="2592,5485" to="4464,5485" o:allowincell="f">
              <v:stroke endarrow="classic" endarrowlength="long"/>
            </v:line>
            <v:line id="_x0000_s1062" style="position:absolute" from="2592,5485" to="2592,6349" o:allowincell="f">
              <v:stroke endarrow="classic" endarrowlength="long"/>
            </v:line>
            <v:line id="_x0000_s1063" style="position:absolute;flip:x" from="5904,8188" to="7632,8188" o:allowincell="f">
              <v:stroke endarrow="classic" endarrowlength="long"/>
            </v:line>
            <v:line id="_x0000_s1064" style="position:absolute;flip:y" from="7632,7036" to="7632,8188" o:allowincell="f">
              <v:stroke endarrow="classic" endarrowlength="long"/>
            </v:line>
            <v:line id="_x0000_s1065" style="position:absolute;flip:y" from="7632,5485" to="7632,6349" o:allowincell="f">
              <v:stroke startarrow="classic" startarrowlength="long"/>
            </v:line>
            <v:line id="_x0000_s1066" style="position:absolute;flip:x" from="6048,5485" to="7632,5485" o:allowincell="f">
              <v:stroke endarrow="classic" endarrowlength="long"/>
            </v:line>
            <w10:wrap type="topAndBottom"/>
          </v:group>
        </w:pict>
      </w:r>
    </w:p>
    <w:p w:rsidR="00826293" w:rsidRPr="00826293" w:rsidRDefault="00B42839" w:rsidP="005E0D94">
      <w:pPr>
        <w:widowControl w:val="0"/>
        <w:autoSpaceDE w:val="0"/>
        <w:autoSpaceDN w:val="0"/>
        <w:adjustRightInd w:val="0"/>
        <w:ind w:left="2123" w:firstLine="709"/>
      </w:pPr>
      <w:r w:rsidRPr="00826293">
        <w:t>Технология</w:t>
      </w:r>
    </w:p>
    <w:p w:rsidR="00A647D2" w:rsidRPr="005E0D94" w:rsidRDefault="00826293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t>Рис.4</w:t>
      </w:r>
      <w:r w:rsidRPr="00826293">
        <w:t xml:space="preserve">. </w:t>
      </w:r>
      <w:r w:rsidR="00A647D2" w:rsidRPr="00826293">
        <w:t>Вз</w:t>
      </w:r>
      <w:r w:rsidR="00B07D77" w:rsidRPr="00826293">
        <w:t>аимосвязь внутренних переменных</w:t>
      </w:r>
      <w:r w:rsidR="005E0D94">
        <w:rPr>
          <w:lang w:val="uk-UA"/>
        </w:rPr>
        <w:t>.</w:t>
      </w:r>
    </w:p>
    <w:p w:rsidR="005E0D94" w:rsidRDefault="005E0D94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F22BA" w:rsidRPr="00826293" w:rsidRDefault="00A647D2" w:rsidP="00826293">
      <w:pPr>
        <w:widowControl w:val="0"/>
        <w:autoSpaceDE w:val="0"/>
        <w:autoSpaceDN w:val="0"/>
        <w:adjustRightInd w:val="0"/>
        <w:ind w:firstLine="709"/>
      </w:pPr>
      <w:r w:rsidRPr="00826293">
        <w:t>Этот рисунок представляет собой модель, показывающую взаимоотношения внутренних переменных</w:t>
      </w:r>
      <w:r w:rsidR="00826293" w:rsidRPr="00826293">
        <w:t xml:space="preserve">: </w:t>
      </w:r>
      <w:r w:rsidRPr="00826293">
        <w:t>целей, структуры, задач, технологии и людей</w:t>
      </w:r>
      <w:r w:rsidR="00826293" w:rsidRPr="00826293">
        <w:t xml:space="preserve">. </w:t>
      </w:r>
      <w:r w:rsidRPr="00826293">
        <w:t xml:space="preserve">Но нужно не забывать, что </w:t>
      </w:r>
      <w:r w:rsidR="00D7195F" w:rsidRPr="00826293">
        <w:t xml:space="preserve">ООО «УАЗ-Автотранс» </w:t>
      </w:r>
      <w:r w:rsidRPr="00826293">
        <w:t>– открытая система</w:t>
      </w:r>
      <w:r w:rsidR="00826293" w:rsidRPr="00826293">
        <w:t xml:space="preserve">. </w:t>
      </w:r>
      <w:r w:rsidRPr="00826293">
        <w:t>И поэтому эта схема не может быть адекватной полной моделью переменных, влияющих на успешность действий организации, потому что на нем показаны только внутренние переменные</w:t>
      </w:r>
      <w:r w:rsidR="00826293" w:rsidRPr="00826293">
        <w:t xml:space="preserve">. </w:t>
      </w:r>
      <w:r w:rsidRPr="00826293">
        <w:t>Правильнее рассматривать этот рисунок как модель внутренних социотехнических подсистем организации</w:t>
      </w:r>
      <w:r w:rsidR="00826293" w:rsidRPr="00826293">
        <w:t xml:space="preserve">. </w:t>
      </w:r>
      <w:r w:rsidRPr="00826293">
        <w:t xml:space="preserve">Внутренние переменные обычно называют социотехническими подсистемами, </w:t>
      </w:r>
      <w:r w:rsidR="00D7195F" w:rsidRPr="00826293">
        <w:t>потому,</w:t>
      </w:r>
      <w:r w:rsidRPr="00826293">
        <w:t xml:space="preserve"> что они имеют социальный компонент (людей</w:t>
      </w:r>
      <w:r w:rsidR="00826293" w:rsidRPr="00826293">
        <w:t xml:space="preserve">) </w:t>
      </w:r>
      <w:r w:rsidRPr="00826293">
        <w:t>и технический компонент (другие внутренние переменные</w:t>
      </w:r>
      <w:r w:rsidR="00826293" w:rsidRPr="00826293">
        <w:t xml:space="preserve">). </w:t>
      </w:r>
    </w:p>
    <w:p w:rsidR="00B05133" w:rsidRDefault="00B05133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19" w:name="_Toc218662231"/>
    </w:p>
    <w:p w:rsidR="00B42004" w:rsidRPr="00826293" w:rsidRDefault="00826293" w:rsidP="00B05133">
      <w:pPr>
        <w:pStyle w:val="20"/>
      </w:pPr>
      <w:bookmarkStart w:id="20" w:name="_Toc224473412"/>
      <w:r w:rsidRPr="00826293">
        <w:t xml:space="preserve">2.4. </w:t>
      </w:r>
      <w:r w:rsidR="00B42004" w:rsidRPr="00826293">
        <w:t>Определение миссии фирмы и построение «дерева целей»</w:t>
      </w:r>
      <w:bookmarkEnd w:id="19"/>
      <w:bookmarkEnd w:id="20"/>
    </w:p>
    <w:p w:rsidR="00B05133" w:rsidRDefault="00B05133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42004" w:rsidRPr="00826293" w:rsidRDefault="00F15674" w:rsidP="00826293">
      <w:pPr>
        <w:widowControl w:val="0"/>
        <w:autoSpaceDE w:val="0"/>
        <w:autoSpaceDN w:val="0"/>
        <w:adjustRightInd w:val="0"/>
        <w:ind w:firstLine="709"/>
      </w:pPr>
      <w:r w:rsidRPr="00826293">
        <w:t>Миссия организации – это главная цель организации, ради которой она создана и которая характеризует определённый вид её деятельности</w:t>
      </w:r>
      <w:r w:rsidR="00826293" w:rsidRPr="00826293">
        <w:t xml:space="preserve">. </w:t>
      </w:r>
      <w:r w:rsidRPr="00826293">
        <w:t>Миссия детализирует статус организации и направление деятельности для определения главной цели и стратегии организации</w:t>
      </w:r>
      <w:r w:rsidR="00826293" w:rsidRPr="00826293">
        <w:t xml:space="preserve">. </w:t>
      </w:r>
      <w:r w:rsidRPr="00826293">
        <w:t>Формулировка миссии обычно включает</w:t>
      </w:r>
      <w:r w:rsidR="00826293" w:rsidRPr="00826293">
        <w:t xml:space="preserve">: </w:t>
      </w:r>
      <w:r w:rsidRPr="00826293">
        <w:t>цель организации по товарам и услугам, рынкам, технологиям</w:t>
      </w:r>
      <w:r w:rsidR="00826293" w:rsidRPr="00826293">
        <w:t xml:space="preserve">; </w:t>
      </w:r>
      <w:r w:rsidRPr="00826293">
        <w:t>характеристику культуры организации</w:t>
      </w:r>
      <w:r w:rsidR="00826293" w:rsidRPr="00826293">
        <w:t xml:space="preserve">; </w:t>
      </w:r>
      <w:r w:rsidRPr="00826293">
        <w:t>тип привлекаемых работников</w:t>
      </w:r>
      <w:r w:rsidR="00826293" w:rsidRPr="00826293">
        <w:t xml:space="preserve">. </w:t>
      </w:r>
    </w:p>
    <w:p w:rsidR="00D22196" w:rsidRPr="00826293" w:rsidRDefault="00D22196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Миссия ООО «УАЗ-Автотранс» заключается в </w:t>
      </w:r>
      <w:r w:rsidR="00A93AF1" w:rsidRPr="00826293">
        <w:t>том,</w:t>
      </w:r>
      <w:r w:rsidRPr="00826293">
        <w:t xml:space="preserve"> чтобы оказывать услуги наивысшего качества для максимального удовлетворения запросов потребителей</w:t>
      </w:r>
      <w:r w:rsidR="00826293" w:rsidRPr="00826293">
        <w:t xml:space="preserve">. </w:t>
      </w:r>
    </w:p>
    <w:p w:rsidR="00D22196" w:rsidRPr="00826293" w:rsidRDefault="00D22196" w:rsidP="00826293">
      <w:pPr>
        <w:widowControl w:val="0"/>
        <w:autoSpaceDE w:val="0"/>
        <w:autoSpaceDN w:val="0"/>
        <w:adjustRightInd w:val="0"/>
        <w:ind w:firstLine="709"/>
      </w:pPr>
      <w:r w:rsidRPr="00826293">
        <w:t>Достижение этой цели требует создания организации и условий работы, привлекающих самых достойных людей, обеспечивающих наиболее полное развитие их талантов, свободный и вдохновенный труд на благо процветания дела, сохранение и развитие исторических принципов честного отношения к труду и правильных действий</w:t>
      </w:r>
      <w:r w:rsidR="00826293" w:rsidRPr="00826293">
        <w:t xml:space="preserve">. </w:t>
      </w:r>
    </w:p>
    <w:p w:rsidR="00D22196" w:rsidRPr="00826293" w:rsidRDefault="00D22196" w:rsidP="00826293">
      <w:pPr>
        <w:widowControl w:val="0"/>
        <w:autoSpaceDE w:val="0"/>
        <w:autoSpaceDN w:val="0"/>
        <w:adjustRightInd w:val="0"/>
        <w:ind w:firstLine="709"/>
      </w:pPr>
      <w:r w:rsidRPr="00826293">
        <w:t>Путём успешного применения этих принципов ООО «УАЗ-Автотранс» сможет добиться лидирующего положения</w:t>
      </w:r>
      <w:r w:rsidR="00667FAA" w:rsidRPr="00826293">
        <w:t xml:space="preserve"> своих услуг на рынке по доле и прибыли, что приведёт к процветанию дела, рабочих и служащих</w:t>
      </w:r>
      <w:r w:rsidR="00826293" w:rsidRPr="00826293">
        <w:t xml:space="preserve">. </w:t>
      </w:r>
    </w:p>
    <w:p w:rsidR="00A93AF1" w:rsidRDefault="00565F51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826293">
        <w:t>Цель – фундаментальное понятие теории управления</w:t>
      </w:r>
      <w:r w:rsidR="00826293" w:rsidRPr="00826293">
        <w:t xml:space="preserve">. </w:t>
      </w:r>
      <w:r w:rsidRPr="00826293">
        <w:t>Цел</w:t>
      </w:r>
      <w:r w:rsidR="008772D7" w:rsidRPr="00826293">
        <w:t>и</w:t>
      </w:r>
      <w:r w:rsidRPr="00826293">
        <w:t xml:space="preserve"> разделяются на общие и специфические</w:t>
      </w:r>
      <w:r w:rsidR="00826293" w:rsidRPr="00826293">
        <w:t xml:space="preserve">. </w:t>
      </w:r>
      <w:r w:rsidRPr="00826293">
        <w:t>Общие цели отражают концепцию организации, её миссию и разрабатываются на длительную перспективу</w:t>
      </w:r>
      <w:r w:rsidR="00826293" w:rsidRPr="00826293">
        <w:t xml:space="preserve">. </w:t>
      </w:r>
      <w:r w:rsidRPr="00826293">
        <w:t>Специфические цели разрабатываются в контурах общих целей по основным направлениям деятельности организации и по её подразделениям или дочерним организациям</w:t>
      </w:r>
      <w:r w:rsidR="00826293" w:rsidRPr="00826293">
        <w:t xml:space="preserve">. </w:t>
      </w:r>
    </w:p>
    <w:p w:rsidR="00B05133" w:rsidRDefault="00731C7B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noProof/>
        </w:rPr>
        <w:pict>
          <v:group id="_x0000_s1067" style="position:absolute;left:0;text-align:left;margin-left:23.1pt;margin-top:26.55pt;width:403.9pt;height:579.25pt;z-index:251659776" coordorigin="1463,1249" coordsize="9909,12488">
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prod #2 30573 4096"/>
                <v:f eqn="prod @10 2 1"/>
                <v:f eqn="sum @10 height #2"/>
                <v:f eqn="sum @10 #1 0"/>
                <v:f eqn="prod #1 1 2"/>
                <v:f eqn="sum @10 @14 0"/>
                <v:f eqn="sum @12 0 #1"/>
                <v:f eqn="sum #0 @5 0"/>
                <v:f eqn="sum width 0 @17"/>
                <v:f eqn="sum width 0 #0"/>
                <v:f eqn="sum @6 0 #0"/>
                <v:f eqn="ellipse @20 width @10"/>
                <v:f eqn="sum @10 0 @21"/>
                <v:f eqn="sum @22 @16 @10"/>
                <v:f eqn="sum #2 @16 @10"/>
                <v:f eqn="prod @10 2391 32768"/>
                <v:f eqn="sum @6 0 @17"/>
                <v:f eqn="ellipse @26 width @10"/>
                <v:f eqn="sum @10 #1 @27"/>
                <v:f eqn="sum @22 #1 0"/>
                <v:f eqn="sum @12 0 @27"/>
                <v:f eqn="sum height 0 #2"/>
                <v:f eqn="sum @10 @12 0"/>
                <v:f eqn="sum @32 @10 @16"/>
                <v:f eqn="sum @31 @10 @13"/>
                <v:f eqn="sum @32 @10 @13"/>
                <v:f eqn="sum @25 @12 @15"/>
                <v:f eqn="sum @16 0 @15"/>
                <v:f eqn="prod @37 2 3"/>
                <v:f eqn="sum @1 @38 0"/>
                <v:f eqn="sum #2 @38 0"/>
                <v:f eqn="max @40 675"/>
                <v:f eqn="prod width 3 8"/>
                <v:f eqn="sum @42 0 4"/>
              </v:formulas>
              <v:path o:extrusionok="f" o:connecttype="custom" o:connectlocs="@6,0;@5,@36;@6,@1;@7,@36" o:connectangles="270,180,90,0" textboxrect="@0,@22,@19,@1"/>
              <v:handles>
                <v:h position="#0,topLeft" xrange="@5,@43"/>
                <v:h position="center,#1" yrange="@39,@31"/>
                <v:h position="topLeft,#2" yrange="@41,@24"/>
              </v:handles>
              <o:complex v:ext="view"/>
            </v:shapetype>
            <v:shape id="_x0000_s1068" type="#_x0000_t108" style="position:absolute;left:1657;top:1249;width:8895;height:841" fillcolor="#ffc" strokeweight="1pt">
              <v:fill r:id="rId19" o:title="" color2="#ffebfa" rotate="t" colors="0 #5e9eff;26214f #85c2ff;45875f #c4d6eb;1 #ffebfa" method="none" focus="100%" type="tile"/>
              <v:textbox>
                <w:txbxContent>
                  <w:p w:rsidR="001306F9" w:rsidRPr="00C704C3" w:rsidRDefault="001306F9" w:rsidP="00B05133">
                    <w:pPr>
                      <w:pStyle w:val="aff0"/>
                    </w:pPr>
                    <w:r w:rsidRPr="00C704C3">
                      <w:t>Оказание услуг наивысшего качества</w:t>
                    </w:r>
                  </w:p>
                </w:txbxContent>
              </v:textbox>
            </v:shape>
            <v:rect id="_x0000_s1069" style="position:absolute;left:3887;top:2574;width:4320;height:574" fillcolor="#ccecff">
              <v:fill r:id="rId20" o:title="" color2="#92cddc" rotate="t" focus="100%" type="tile"/>
              <v:textbox>
                <w:txbxContent>
                  <w:p w:rsidR="001306F9" w:rsidRPr="00C531CA" w:rsidRDefault="001306F9" w:rsidP="00B05133">
                    <w:pPr>
                      <w:pStyle w:val="aff0"/>
                    </w:pPr>
                    <w:r>
                      <w:t>Получение прибыли</w:t>
                    </w:r>
                  </w:p>
                </w:txbxContent>
              </v:textbox>
            </v:rect>
            <v:roundrect id="_x0000_s1070" style="position:absolute;left:1657;top:3849;width:1669;height:853" arcsize="10923f" fillcolor="#f8f8f8">
              <v:fill r:id="rId21" o:title="" rotate="t" type="tile"/>
              <v:textbox style="mso-next-textbox:#_x0000_s1070">
                <w:txbxContent>
                  <w:p w:rsidR="001306F9" w:rsidRPr="00DA2FE1" w:rsidRDefault="001306F9" w:rsidP="00B05133">
                    <w:pPr>
                      <w:pStyle w:val="aff0"/>
                    </w:pPr>
                    <w:r>
                      <w:t>Экономические цели</w:t>
                    </w:r>
                  </w:p>
                </w:txbxContent>
              </v:textbox>
            </v:roundrect>
            <v:roundrect id="_x0000_s1071" style="position:absolute;left:3542;top:3849;width:1657;height:853" arcsize="10923f" fillcolor="#f8f8f8">
              <v:fill r:id="rId21" o:title="" rotate="t" type="tile"/>
              <v:textbox>
                <w:txbxContent>
                  <w:p w:rsidR="001306F9" w:rsidRPr="00DA2FE1" w:rsidRDefault="001306F9" w:rsidP="00B05133">
                    <w:pPr>
                      <w:pStyle w:val="aff0"/>
                    </w:pPr>
                    <w:r>
                      <w:t>Маркетинговые цели</w:t>
                    </w:r>
                  </w:p>
                </w:txbxContent>
              </v:textbox>
            </v:roundrect>
            <v:roundrect id="_x0000_s1072" style="position:absolute;left:5629;top:3773;width:1494;height:891" arcsize="10923f" fillcolor="#f8f8f8">
              <v:fill r:id="rId21" o:title="" rotate="t" type="tile"/>
              <v:textbox>
                <w:txbxContent>
                  <w:p w:rsidR="001306F9" w:rsidRPr="00DA2FE1" w:rsidRDefault="001306F9" w:rsidP="00B05133">
                    <w:pPr>
                      <w:pStyle w:val="aff0"/>
                    </w:pPr>
                    <w:r>
                      <w:t>Кадровые цели</w:t>
                    </w:r>
                  </w:p>
                </w:txbxContent>
              </v:textbox>
            </v:roundrect>
            <v:oval id="_x0000_s1073" style="position:absolute;left:1529;top:5123;width:1797;height:1746">
              <v:fill r:id="rId22" o:title="" rotate="t" type="tile"/>
              <v:textbox style="mso-next-textbox:#_x0000_s1073">
                <w:txbxContent>
                  <w:p w:rsidR="001306F9" w:rsidRPr="00210DCD" w:rsidRDefault="001306F9" w:rsidP="00B05133">
                    <w:pPr>
                      <w:pStyle w:val="aff0"/>
                    </w:pPr>
                    <w:r>
                      <w:t>Повышение прибыли от оказываемых услуг</w:t>
                    </w:r>
                  </w:p>
                </w:txbxContent>
              </v:textbox>
            </v:oval>
            <v:oval id="_x0000_s1074" style="position:absolute;left:9520;top:5161;width:1797;height:1746">
              <v:fill r:id="rId22" o:title="" rotate="t" type="tile"/>
              <v:textbox>
                <w:txbxContent>
                  <w:p w:rsidR="001306F9" w:rsidRPr="006163E6" w:rsidRDefault="001306F9" w:rsidP="00B05133">
                    <w:pPr>
                      <w:pStyle w:val="aff0"/>
                    </w:pPr>
                    <w:r>
                      <w:t>Снижение расходов на себестоимость услуг</w:t>
                    </w:r>
                  </w:p>
                </w:txbxContent>
              </v:textbox>
            </v:oval>
            <v:oval id="_x0000_s1075" style="position:absolute;left:9520;top:7558;width:1852;height:1746">
              <v:fill r:id="rId22" o:title="" rotate="t" type="tile"/>
              <v:textbox>
                <w:txbxContent>
                  <w:p w:rsidR="001306F9" w:rsidRPr="00E82B98" w:rsidRDefault="001306F9" w:rsidP="00B05133">
                    <w:pPr>
                      <w:pStyle w:val="aff0"/>
                    </w:pPr>
                    <w:r>
                      <w:t>Уменьшение расходов на поставку материала</w:t>
                    </w:r>
                  </w:p>
                </w:txbxContent>
              </v:textbox>
            </v:oval>
            <v:oval id="_x0000_s1076" style="position:absolute;left:9520;top:9966;width:1797;height:1746">
              <v:fill r:id="rId22" o:title="" rotate="t" type="tile"/>
              <v:textbox>
                <w:txbxContent>
                  <w:p w:rsidR="001306F9" w:rsidRPr="00E82B98" w:rsidRDefault="001306F9" w:rsidP="00B05133">
                    <w:pPr>
                      <w:pStyle w:val="aff0"/>
                    </w:pPr>
                    <w:r>
                      <w:t>Снижение транспортных расходов</w:t>
                    </w:r>
                  </w:p>
                </w:txbxContent>
              </v:textbox>
            </v:oval>
            <v:oval id="_x0000_s1077" style="position:absolute;left:3477;top:5161;width:1797;height:1746">
              <v:fill r:id="rId22" o:title="" rotate="t" type="tile"/>
              <v:textbox>
                <w:txbxContent>
                  <w:p w:rsidR="001306F9" w:rsidRPr="00042EF5" w:rsidRDefault="001306F9" w:rsidP="00B05133">
                    <w:pPr>
                      <w:pStyle w:val="aff0"/>
                    </w:pPr>
                    <w:r>
                      <w:t>Улучшение качества оказываемых услуг</w:t>
                    </w:r>
                  </w:p>
                </w:txbxContent>
              </v:textbox>
            </v:oval>
            <v:oval id="_x0000_s1078" style="position:absolute;left:3381;top:7455;width:2017;height:2000">
              <v:fill r:id="rId22" o:title="" rotate="t" type="tile"/>
              <v:textbox>
                <w:txbxContent>
                  <w:p w:rsidR="001306F9" w:rsidRPr="005B4629" w:rsidRDefault="001306F9" w:rsidP="00B05133">
                    <w:pPr>
                      <w:pStyle w:val="aff0"/>
                    </w:pPr>
                    <w:r>
                      <w:t>Координирование деятельности хозяйствующих субъектов</w:t>
                    </w:r>
                  </w:p>
                </w:txbxContent>
              </v:textbox>
            </v:oval>
            <v:oval id="_x0000_s1079" style="position:absolute;left:7430;top:5085;width:2090;height:1988">
              <v:fill r:id="rId22" o:title="" rotate="t" type="tile"/>
              <v:textbox>
                <w:txbxContent>
                  <w:p w:rsidR="001306F9" w:rsidRPr="005B4629" w:rsidRDefault="001306F9" w:rsidP="00B05133">
                    <w:pPr>
                      <w:pStyle w:val="aff0"/>
                    </w:pPr>
                    <w:r>
                      <w:t>Максимизация эффективного использования ресурсов</w:t>
                    </w:r>
                  </w:p>
                </w:txbxContent>
              </v:textbox>
            </v:oval>
            <v:oval id="_x0000_s1080" style="position:absolute;left:5398;top:5149;width:1937;height:1784">
              <v:fill r:id="rId22" o:title="" rotate="t" type="tile"/>
              <v:textbox style="mso-next-textbox:#_x0000_s1080">
                <w:txbxContent>
                  <w:p w:rsidR="001306F9" w:rsidRPr="00586EF1" w:rsidRDefault="001306F9" w:rsidP="00B05133">
                    <w:pPr>
                      <w:pStyle w:val="aff0"/>
                    </w:pPr>
                    <w:r>
                      <w:t>Найм квалифицированного рабочего персонала</w:t>
                    </w:r>
                  </w:p>
                </w:txbxContent>
              </v:textbox>
            </v:oval>
            <v:oval id="_x0000_s1081" style="position:absolute;left:5462;top:7545;width:1797;height:1746">
              <v:fill r:id="rId22" o:title="" rotate="t" type="tile"/>
              <v:textbox>
                <w:txbxContent>
                  <w:p w:rsidR="001306F9" w:rsidRPr="00586EF1" w:rsidRDefault="001306F9" w:rsidP="00B05133">
                    <w:pPr>
                      <w:pStyle w:val="aff0"/>
                    </w:pPr>
                    <w:r>
                      <w:t>Обучение и переквалификация работников</w:t>
                    </w:r>
                  </w:p>
                </w:txbxContent>
              </v:textbox>
            </v:oval>
            <v:shape id="_x0000_s1082" type="#_x0000_t32" style="position:absolute;left:6091;top:1873;width:0;height:701" o:connectortype="straight"/>
            <v:shape id="_x0000_s1083" type="#_x0000_t32" style="position:absolute;left:6360;top:3148;width:1;height:357" o:connectortype="straight"/>
            <v:shape id="_x0000_s1084" type="#_x0000_t32" style="position:absolute;left:2459;top:3504;width:7876;height:0" o:connectortype="straight"/>
            <v:shape id="_x0000_s1085" type="#_x0000_t32" style="position:absolute;left:2459;top:3504;width:0;height:345" o:connectortype="straight"/>
            <v:shape id="_x0000_s1086" type="#_x0000_t32" style="position:absolute;left:4333;top:3505;width:0;height:345" o:connectortype="straight"/>
            <v:shape id="_x0000_s1087" type="#_x0000_t32" style="position:absolute;left:2459;top:4702;width:0;height:421" o:connectortype="straight"/>
            <v:shape id="_x0000_s1088" type="#_x0000_t32" style="position:absolute;left:4409;top:4702;width:0;height:459" o:connectortype="straight"/>
            <v:shape id="_x0000_s1089" type="#_x0000_t32" style="position:absolute;left:6359;top:4664;width:1;height:485" o:connectortype="straight"/>
            <v:shape id="_x0000_s1090" type="#_x0000_t32" style="position:absolute;left:10336;top:4702;width:0;height:447" o:connectortype="straight"/>
            <v:shape id="_x0000_s1091" type="#_x0000_t32" style="position:absolute;left:4409;top:6933;width:0;height:548" o:connectortype="straight"/>
            <v:shape id="_x0000_s1092" type="#_x0000_t32" style="position:absolute;left:6359;top:6933;width:0;height:612" o:connectortype="straight"/>
            <v:shape id="_x0000_s1093" type="#_x0000_t32" style="position:absolute;left:10462;top:6933;width:0;height:625" o:connectortype="straight"/>
            <v:shape id="_x0000_s1094" type="#_x0000_t32" style="position:absolute;left:8436;top:4664;width:0;height:421" o:connectortype="straight"/>
            <v:shape id="_x0000_s1095" type="#_x0000_t32" style="position:absolute;left:10462;top:9304;width:0;height:662" o:connectortype="straight"/>
            <v:shape id="_x0000_s1096" type="#_x0000_t32" style="position:absolute;left:6360;top:3504;width:0;height:307" o:connectortype="straight"/>
            <v:shape id="_x0000_s1097" type="#_x0000_t32" style="position:absolute;left:8436;top:3505;width:0;height:307" o:connectortype="straight"/>
            <v:roundrect id="_x0000_s1098" style="position:absolute;left:7683;top:3811;width:1415;height:853" arcsize="10923f" fillcolor="#f8f8f8">
              <v:fill r:id="rId21" o:title="" rotate="t" type="tile"/>
              <v:textbox>
                <w:txbxContent>
                  <w:p w:rsidR="001306F9" w:rsidRPr="00C475BE" w:rsidRDefault="001306F9" w:rsidP="00B05133">
                    <w:pPr>
                      <w:pStyle w:val="aff0"/>
                    </w:pPr>
                    <w:r>
                      <w:t>Ресурсные цели</w:t>
                    </w:r>
                  </w:p>
                </w:txbxContent>
              </v:textbox>
            </v:roundrect>
            <v:oval id="_x0000_s1099" style="position:absolute;left:7480;top:7621;width:1963;height:1834">
              <v:fill r:id="rId22" o:title="" rotate="t" type="tile"/>
              <v:textbox>
                <w:txbxContent>
                  <w:p w:rsidR="001306F9" w:rsidRPr="00C475BE" w:rsidRDefault="001306F9" w:rsidP="00B05133">
                    <w:pPr>
                      <w:pStyle w:val="aff0"/>
                    </w:pPr>
                    <w:r>
                      <w:t>Применение ресурсов сберегательных технологий</w:t>
                    </w:r>
                  </w:p>
                </w:txbxContent>
              </v:textbox>
            </v:oval>
            <v:shape id="_x0000_s1100" type="#_x0000_t32" style="position:absolute;left:8500;top:7073;width:0;height:548" o:connectortype="straight"/>
            <v:shape id="_x0000_s1101" type="#_x0000_t32" style="position:absolute;left:10335;top:3504;width:1;height:346" o:connectortype="straight"/>
            <v:roundrect id="_x0000_s1102" style="position:absolute;left:9520;top:3850;width:1633;height:814" arcsize="10923f" fillcolor="#f8f8f8">
              <v:fill r:id="rId21" o:title="" rotate="t" type="tile"/>
              <v:textbox>
                <w:txbxContent>
                  <w:p w:rsidR="001306F9" w:rsidRPr="00B4420A" w:rsidRDefault="001306F9" w:rsidP="00B05133">
                    <w:pPr>
                      <w:pStyle w:val="aff0"/>
                    </w:pPr>
                    <w:r>
                      <w:t>Производственные цели</w:t>
                    </w:r>
                  </w:p>
                </w:txbxContent>
              </v:textbox>
            </v:roundrect>
            <v:oval id="_x0000_s1103" style="position:absolute;left:1529;top:7545;width:1694;height:1683">
              <v:fill r:id="rId22" o:title="" rotate="t" type="tile"/>
              <v:textbox>
                <w:txbxContent>
                  <w:p w:rsidR="001306F9" w:rsidRPr="00A018D1" w:rsidRDefault="001306F9" w:rsidP="00B05133">
                    <w:pPr>
                      <w:pStyle w:val="aff0"/>
                    </w:pPr>
                    <w:r>
                      <w:t>Повышение рентабельности</w:t>
                    </w:r>
                  </w:p>
                </w:txbxContent>
              </v:textbox>
            </v:oval>
            <v:shape id="_x0000_s1104" type="#_x0000_t32" style="position:absolute;left:2370;top:6869;width:0;height:689" o:connectortype="straight"/>
            <v:oval id="_x0000_s1105" style="position:absolute;left:1463;top:9872;width:1760;height:1673">
              <v:fill r:id="rId22" o:title="" rotate="t" type="tile"/>
              <v:textbox>
                <w:txbxContent>
                  <w:p w:rsidR="001306F9" w:rsidRPr="00A018D1" w:rsidRDefault="001306F9" w:rsidP="00B05133">
                    <w:pPr>
                      <w:pStyle w:val="aff0"/>
                    </w:pPr>
                    <w:r>
                      <w:t>Увеличение доли рынка</w:t>
                    </w:r>
                  </w:p>
                </w:txbxContent>
              </v:textbox>
            </v:oval>
            <v:shape id="_x0000_s1106" type="#_x0000_t32" style="position:absolute;left:2370;top:9228;width:0;height:644" o:connectortype="straight"/>
            <v:oval id="_x0000_s1107" style="position:absolute;left:5369;top:9935;width:2061;height:1847">
              <v:fill r:id="rId22" o:title="" rotate="t" type="tile"/>
              <v:textbox>
                <w:txbxContent>
                  <w:p w:rsidR="001306F9" w:rsidRPr="00A018D1" w:rsidRDefault="001306F9" w:rsidP="00B05133">
                    <w:pPr>
                      <w:pStyle w:val="aff0"/>
                    </w:pPr>
                    <w:r>
                      <w:t>Обеспечение высокого качества трудовой жизни</w:t>
                    </w:r>
                  </w:p>
                </w:txbxContent>
              </v:textbox>
            </v:oval>
            <v:shape id="_x0000_s1108" type="#_x0000_t32" style="position:absolute;left:6361;top:9291;width:0;height:644" o:connectortype="straight"/>
            <v:oval id="_x0000_s1109" style="position:absolute;left:1463;top:12189;width:1672;height:1548">
              <v:fill r:id="rId22" o:title="" rotate="t" type="tile"/>
              <v:textbox>
                <w:txbxContent>
                  <w:p w:rsidR="001306F9" w:rsidRPr="00A018D1" w:rsidRDefault="001306F9" w:rsidP="00B05133">
                    <w:pPr>
                      <w:pStyle w:val="aff0"/>
                    </w:pPr>
                    <w:r>
                      <w:t>Увеличе</w:t>
                    </w:r>
                    <w:r>
                      <w:rPr>
                        <w:lang w:val="uk-UA"/>
                      </w:rPr>
                      <w:t>-</w:t>
                    </w:r>
                    <w:r>
                      <w:t xml:space="preserve">ние темпа роста </w:t>
                    </w:r>
                  </w:p>
                </w:txbxContent>
              </v:textbox>
            </v:oval>
            <v:shape id="_x0000_s1110" type="#_x0000_t32" style="position:absolute;left:2294;top:11545;width:0;height:644" o:connectortype="straight"/>
            <w10:wrap type="topAndBottom"/>
          </v:group>
        </w:pict>
      </w:r>
    </w:p>
    <w:p w:rsidR="00B05133" w:rsidRPr="00B05133" w:rsidRDefault="00B05133" w:rsidP="00B0513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t>Рис.5</w:t>
      </w:r>
      <w:r w:rsidRPr="00826293">
        <w:t>. «Дерево целей» ООО «УАЗ-Автотранс»</w:t>
      </w:r>
      <w:r>
        <w:rPr>
          <w:lang w:val="uk-UA"/>
        </w:rPr>
        <w:t>.</w:t>
      </w:r>
    </w:p>
    <w:p w:rsidR="00AC3C92" w:rsidRPr="00826293" w:rsidRDefault="00B05133" w:rsidP="0082629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AC3C92" w:rsidRPr="00826293">
        <w:t>Поскольку цели определяют стремление работать эффективно в заданном ими направлении, постольку для этого необходим период времени для достижения цели разделяется на этапы</w:t>
      </w:r>
      <w:r w:rsidR="00826293" w:rsidRPr="00826293">
        <w:t xml:space="preserve">. </w:t>
      </w:r>
      <w:r w:rsidR="00AC3C92" w:rsidRPr="00826293">
        <w:t>На каждом таком этапе цель подразделяется на подцели с тем, чтобы чётко определить на каждом этапе количественно измеряемые рубежи</w:t>
      </w:r>
      <w:r w:rsidR="00826293" w:rsidRPr="00826293">
        <w:t xml:space="preserve">. </w:t>
      </w:r>
      <w:r w:rsidR="00AC3C92" w:rsidRPr="00826293">
        <w:t>Чтобы сама цель и подцели были выполнены в полном объёме и в установленные сроки, необходима полная увязка подцелей и цели с ресурсным обеспечением для их достижения</w:t>
      </w:r>
      <w:r w:rsidR="00826293" w:rsidRPr="00826293">
        <w:t xml:space="preserve">. </w:t>
      </w:r>
    </w:p>
    <w:p w:rsidR="00565F51" w:rsidRPr="00826293" w:rsidRDefault="00565F51" w:rsidP="00826293">
      <w:pPr>
        <w:widowControl w:val="0"/>
        <w:autoSpaceDE w:val="0"/>
        <w:autoSpaceDN w:val="0"/>
        <w:adjustRightInd w:val="0"/>
        <w:ind w:firstLine="709"/>
      </w:pPr>
      <w:r w:rsidRPr="00826293">
        <w:t>Чтобы лучше рассмотреть цели ООО «УАЗ-Автотранс» следует составить «дерево целей» (</w:t>
      </w:r>
      <w:r w:rsidR="00826293">
        <w:t>рис.5</w:t>
      </w:r>
      <w:r w:rsidR="00826293" w:rsidRPr="00826293">
        <w:t xml:space="preserve">). </w:t>
      </w:r>
    </w:p>
    <w:p w:rsidR="00B32CE9" w:rsidRPr="00826293" w:rsidRDefault="00BD2D59" w:rsidP="00826293">
      <w:pPr>
        <w:widowControl w:val="0"/>
        <w:autoSpaceDE w:val="0"/>
        <w:autoSpaceDN w:val="0"/>
        <w:adjustRightInd w:val="0"/>
        <w:ind w:firstLine="709"/>
      </w:pPr>
      <w:r w:rsidRPr="00826293">
        <w:t>После составления «дерева целей» необходимо произвести расчёт необходимых факторов производства</w:t>
      </w:r>
      <w:r w:rsidR="00826293" w:rsidRPr="00826293">
        <w:t xml:space="preserve">. </w:t>
      </w:r>
      <w:r w:rsidRPr="00826293">
        <w:t>Для этого определим, что прибыль от оказываемых услуг может увеличиться за счёт</w:t>
      </w:r>
      <w:r w:rsidR="00826293" w:rsidRPr="00826293">
        <w:t xml:space="preserve">: </w:t>
      </w:r>
    </w:p>
    <w:p w:rsidR="00BD2D59" w:rsidRPr="00826293" w:rsidRDefault="00BD2D59" w:rsidP="00826293">
      <w:pPr>
        <w:widowControl w:val="0"/>
        <w:autoSpaceDE w:val="0"/>
        <w:autoSpaceDN w:val="0"/>
        <w:adjustRightInd w:val="0"/>
        <w:ind w:firstLine="709"/>
      </w:pPr>
      <w:r w:rsidRPr="00826293">
        <w:t>снижения расходов по оказываемым услугам</w:t>
      </w:r>
      <w:r w:rsidR="00826293" w:rsidRPr="00826293">
        <w:t xml:space="preserve">; </w:t>
      </w:r>
    </w:p>
    <w:p w:rsidR="00BD2D59" w:rsidRPr="00826293" w:rsidRDefault="00BD2D59" w:rsidP="00826293">
      <w:pPr>
        <w:widowControl w:val="0"/>
        <w:autoSpaceDE w:val="0"/>
        <w:autoSpaceDN w:val="0"/>
        <w:adjustRightInd w:val="0"/>
        <w:ind w:firstLine="709"/>
      </w:pPr>
      <w:r w:rsidRPr="00826293">
        <w:t>увеличения объёма услуг оказываемых населению, с помощью нахождения новых потребителей предлагаемых услуг</w:t>
      </w:r>
      <w:r w:rsidR="00826293" w:rsidRPr="00826293">
        <w:t xml:space="preserve">; </w:t>
      </w:r>
    </w:p>
    <w:p w:rsidR="00826293" w:rsidRPr="00826293" w:rsidRDefault="00BD2D59" w:rsidP="00826293">
      <w:pPr>
        <w:widowControl w:val="0"/>
        <w:autoSpaceDE w:val="0"/>
        <w:autoSpaceDN w:val="0"/>
        <w:adjustRightInd w:val="0"/>
        <w:ind w:firstLine="709"/>
      </w:pPr>
      <w:r w:rsidRPr="00826293">
        <w:t>снижения транспортных расходов</w:t>
      </w:r>
      <w:r w:rsidR="00B64039" w:rsidRPr="00826293">
        <w:t xml:space="preserve"> за счёт</w:t>
      </w:r>
      <w:r w:rsidR="00826293" w:rsidRPr="00826293">
        <w:t>:</w:t>
      </w:r>
    </w:p>
    <w:p w:rsidR="00826293" w:rsidRPr="00826293" w:rsidRDefault="00826293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- </w:t>
      </w:r>
      <w:r w:rsidR="00B64039" w:rsidRPr="00826293">
        <w:t>закупки более дешёвого топлива</w:t>
      </w:r>
      <w:r w:rsidRPr="00826293">
        <w:t>;</w:t>
      </w:r>
    </w:p>
    <w:p w:rsidR="00B64039" w:rsidRPr="00826293" w:rsidRDefault="00826293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- </w:t>
      </w:r>
      <w:r w:rsidR="00B64039" w:rsidRPr="00826293">
        <w:t>уменьшения количества поставок материала, за счёт поставки его более большими партиями</w:t>
      </w:r>
      <w:r w:rsidRPr="00826293">
        <w:t xml:space="preserve">; </w:t>
      </w:r>
    </w:p>
    <w:p w:rsidR="00177C3C" w:rsidRPr="00826293" w:rsidRDefault="00177C3C" w:rsidP="00826293">
      <w:pPr>
        <w:widowControl w:val="0"/>
        <w:autoSpaceDE w:val="0"/>
        <w:autoSpaceDN w:val="0"/>
        <w:adjustRightInd w:val="0"/>
        <w:ind w:firstLine="709"/>
      </w:pPr>
      <w:r w:rsidRPr="00826293">
        <w:t>4</w:t>
      </w:r>
      <w:r w:rsidR="00826293" w:rsidRPr="00826293">
        <w:t xml:space="preserve">. </w:t>
      </w:r>
      <w:r w:rsidR="00B5371B" w:rsidRPr="00826293">
        <w:t>снижения расходов на рекламу</w:t>
      </w:r>
      <w:r w:rsidR="00826293" w:rsidRPr="00826293">
        <w:t xml:space="preserve">; </w:t>
      </w:r>
    </w:p>
    <w:p w:rsidR="00B5371B" w:rsidRPr="00826293" w:rsidRDefault="00B5371B" w:rsidP="00826293">
      <w:pPr>
        <w:widowControl w:val="0"/>
        <w:autoSpaceDE w:val="0"/>
        <w:autoSpaceDN w:val="0"/>
        <w:adjustRightInd w:val="0"/>
        <w:ind w:firstLine="709"/>
      </w:pPr>
      <w:r w:rsidRPr="00826293">
        <w:t>5</w:t>
      </w:r>
      <w:r w:rsidR="00826293" w:rsidRPr="00826293">
        <w:t xml:space="preserve">. </w:t>
      </w:r>
      <w:r w:rsidRPr="00826293">
        <w:t>за счёт экономии электроэнергии и экономии горячего и холодного водоснабжения, для этого</w:t>
      </w:r>
      <w:r w:rsidR="00826293" w:rsidRPr="00826293">
        <w:t xml:space="preserve"> </w:t>
      </w:r>
      <w:r w:rsidRPr="00826293">
        <w:t>надо установить счётчики и назначить ответственное лицо, которое будет следить за экономией света и воды в помещениях</w:t>
      </w:r>
      <w:r w:rsidR="00826293" w:rsidRPr="00826293">
        <w:t xml:space="preserve">; </w:t>
      </w:r>
    </w:p>
    <w:p w:rsidR="00B5371B" w:rsidRPr="00826293" w:rsidRDefault="00685C82" w:rsidP="00826293">
      <w:pPr>
        <w:widowControl w:val="0"/>
        <w:autoSpaceDE w:val="0"/>
        <w:autoSpaceDN w:val="0"/>
        <w:adjustRightInd w:val="0"/>
        <w:ind w:firstLine="709"/>
      </w:pPr>
      <w:r w:rsidRPr="00826293">
        <w:t>Объём оказываемых услуг в 2009 году планируется увеличить на 7%</w:t>
      </w:r>
      <w:r w:rsidR="00CD527F" w:rsidRPr="00826293">
        <w:t xml:space="preserve"> (таб</w:t>
      </w:r>
      <w:r w:rsidR="00826293">
        <w:t>.4</w:t>
      </w:r>
      <w:r w:rsidR="00826293" w:rsidRPr="00826293">
        <w:t>),</w:t>
      </w:r>
      <w:r w:rsidRPr="00826293">
        <w:t xml:space="preserve"> для расчёта этого показателя использовалась следующая формула</w:t>
      </w:r>
      <w:r w:rsidR="00826293" w:rsidRPr="00826293">
        <w:t xml:space="preserve">: </w:t>
      </w:r>
    </w:p>
    <w:p w:rsidR="00CD527F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  <w:r w:rsidRPr="00826293">
        <w:t>объём услуг 2008 года Ч (100 +</w:t>
      </w:r>
      <w:r w:rsidR="00826293" w:rsidRPr="00826293">
        <w:t>%</w:t>
      </w:r>
      <w:r w:rsidRPr="00826293">
        <w:t xml:space="preserve"> повышения</w:t>
      </w:r>
      <w:r w:rsidR="00826293" w:rsidRPr="00826293">
        <w:t xml:space="preserve">) </w:t>
      </w:r>
    </w:p>
    <w:p w:rsidR="00CD527F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  <w:r w:rsidRPr="00826293">
        <w:t>100</w:t>
      </w:r>
    </w:p>
    <w:p w:rsidR="00CD527F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  <w:r w:rsidRPr="00826293">
        <w:t>В первом квартале объём оказываемых услуг планируется увеличить на 26%</w:t>
      </w:r>
      <w:r w:rsidR="00826293" w:rsidRPr="00826293">
        <w:t xml:space="preserve">: </w:t>
      </w:r>
    </w:p>
    <w:p w:rsidR="00826293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  <w:r w:rsidRPr="00826293">
        <w:t>3568 Ч (100 + 26</w:t>
      </w:r>
      <w:r w:rsidR="00826293" w:rsidRPr="00826293">
        <w:t xml:space="preserve">) </w:t>
      </w:r>
      <w:r w:rsidRPr="00826293">
        <w:t>= 4500 ед</w:t>
      </w:r>
      <w:r w:rsidR="00826293" w:rsidRPr="00826293">
        <w:t xml:space="preserve">. </w:t>
      </w:r>
    </w:p>
    <w:p w:rsidR="00CD527F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  <w:r w:rsidRPr="00826293">
        <w:t>100</w:t>
      </w:r>
    </w:p>
    <w:p w:rsidR="00CD527F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  <w:r w:rsidRPr="00826293">
        <w:t>Во втором квартале на 3%</w:t>
      </w:r>
      <w:r w:rsidR="00826293" w:rsidRPr="00826293">
        <w:t xml:space="preserve">: </w:t>
      </w:r>
    </w:p>
    <w:p w:rsidR="00826293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  <w:r w:rsidRPr="00826293">
        <w:t>4950 Ч (100 + 3</w:t>
      </w:r>
      <w:r w:rsidR="00826293" w:rsidRPr="00826293">
        <w:t xml:space="preserve">) </w:t>
      </w:r>
      <w:r w:rsidRPr="00826293">
        <w:t>= 5100 ед</w:t>
      </w:r>
      <w:r w:rsidR="00826293" w:rsidRPr="00826293">
        <w:t xml:space="preserve">. </w:t>
      </w:r>
    </w:p>
    <w:p w:rsidR="00CD527F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  <w:r w:rsidRPr="00826293">
        <w:t>100</w:t>
      </w:r>
    </w:p>
    <w:p w:rsidR="00CD527F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  <w:r w:rsidRPr="00826293">
        <w:t>В третьем квартале на 3,4%</w:t>
      </w:r>
      <w:r w:rsidR="00826293" w:rsidRPr="00826293">
        <w:t xml:space="preserve">: </w:t>
      </w:r>
    </w:p>
    <w:p w:rsidR="00826293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  <w:r w:rsidRPr="00826293">
        <w:t>5800 Ч (100 + 3,4</w:t>
      </w:r>
      <w:r w:rsidR="00826293" w:rsidRPr="00826293">
        <w:t xml:space="preserve">) </w:t>
      </w:r>
      <w:r w:rsidRPr="00826293">
        <w:t>= 6000 ед</w:t>
      </w:r>
      <w:r w:rsidR="00826293" w:rsidRPr="00826293">
        <w:t xml:space="preserve">. </w:t>
      </w:r>
    </w:p>
    <w:p w:rsidR="00CD527F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  <w:r w:rsidRPr="00826293">
        <w:t>100</w:t>
      </w:r>
    </w:p>
    <w:p w:rsidR="00CD527F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  <w:r w:rsidRPr="00826293">
        <w:t>В четвёртом квартале на 2,5%</w:t>
      </w:r>
      <w:r w:rsidR="00826293" w:rsidRPr="00826293">
        <w:t xml:space="preserve">: </w:t>
      </w:r>
    </w:p>
    <w:p w:rsidR="00826293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  <w:r w:rsidRPr="00826293">
        <w:t>6182 Ч (100 + 2,5</w:t>
      </w:r>
      <w:r w:rsidR="00826293" w:rsidRPr="00826293">
        <w:t xml:space="preserve">) </w:t>
      </w:r>
      <w:r w:rsidRPr="00826293">
        <w:t>= 6335 ед</w:t>
      </w:r>
      <w:r w:rsidR="00826293" w:rsidRPr="00826293">
        <w:t xml:space="preserve">. </w:t>
      </w:r>
    </w:p>
    <w:p w:rsidR="00826293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  <w:r w:rsidRPr="00826293">
        <w:t>100</w:t>
      </w:r>
    </w:p>
    <w:p w:rsidR="00CD527F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  <w:r w:rsidRPr="00826293">
        <w:t>В целом объём услуг в 2009 году планируется увеличить на 7%</w:t>
      </w:r>
      <w:r w:rsidR="00826293" w:rsidRPr="00826293">
        <w:t xml:space="preserve">: </w:t>
      </w:r>
    </w:p>
    <w:p w:rsidR="00826293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  <w:r w:rsidRPr="00826293">
        <w:t>20500 Ч (100 + 7</w:t>
      </w:r>
      <w:r w:rsidR="00826293" w:rsidRPr="00826293">
        <w:t xml:space="preserve">) </w:t>
      </w:r>
      <w:r w:rsidRPr="00826293">
        <w:t>= 21935 ед</w:t>
      </w:r>
      <w:r w:rsidR="00826293" w:rsidRPr="00826293">
        <w:t xml:space="preserve">. </w:t>
      </w:r>
    </w:p>
    <w:p w:rsidR="00CD527F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  <w:r w:rsidRPr="00826293">
        <w:t>100</w:t>
      </w:r>
    </w:p>
    <w:p w:rsidR="00B05133" w:rsidRDefault="00B05133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D527F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  <w:r w:rsidRPr="00826293">
        <w:t>Таблица 4</w:t>
      </w:r>
      <w:r w:rsidR="00826293" w:rsidRPr="00826293">
        <w:t xml:space="preserve">. </w:t>
      </w:r>
    </w:p>
    <w:p w:rsidR="00CD527F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  <w:r w:rsidRPr="00826293">
        <w:t>Планирование объёма услуг на 2009 год по кварталам</w:t>
      </w:r>
    </w:p>
    <w:tbl>
      <w:tblPr>
        <w:tblW w:w="8934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2268"/>
        <w:gridCol w:w="2126"/>
        <w:gridCol w:w="1843"/>
      </w:tblGrid>
      <w:tr w:rsidR="00CD527F" w:rsidRPr="00826293">
        <w:tc>
          <w:tcPr>
            <w:tcW w:w="2697" w:type="dxa"/>
          </w:tcPr>
          <w:p w:rsidR="00CD527F" w:rsidRPr="00826293" w:rsidRDefault="00CD527F" w:rsidP="00B05133">
            <w:pPr>
              <w:pStyle w:val="aff0"/>
            </w:pPr>
            <w:r w:rsidRPr="00826293">
              <w:t>Наименование квартала</w:t>
            </w:r>
          </w:p>
        </w:tc>
        <w:tc>
          <w:tcPr>
            <w:tcW w:w="2268" w:type="dxa"/>
          </w:tcPr>
          <w:p w:rsidR="00CD527F" w:rsidRPr="00826293" w:rsidRDefault="00273189" w:rsidP="00B05133">
            <w:pPr>
              <w:pStyle w:val="aff0"/>
            </w:pPr>
            <w:r w:rsidRPr="00826293">
              <w:t>отчётный 2008</w:t>
            </w:r>
            <w:r w:rsidR="00CD527F" w:rsidRPr="00826293">
              <w:t xml:space="preserve"> год, ед</w:t>
            </w:r>
            <w:r w:rsidR="00826293" w:rsidRPr="00826293">
              <w:t xml:space="preserve">. </w:t>
            </w:r>
          </w:p>
        </w:tc>
        <w:tc>
          <w:tcPr>
            <w:tcW w:w="2126" w:type="dxa"/>
          </w:tcPr>
          <w:p w:rsidR="00CD527F" w:rsidRPr="00826293" w:rsidRDefault="00273189" w:rsidP="00B05133">
            <w:pPr>
              <w:pStyle w:val="aff0"/>
            </w:pPr>
            <w:r w:rsidRPr="00826293">
              <w:t>план на 2009</w:t>
            </w:r>
            <w:r w:rsidR="00CD527F" w:rsidRPr="00826293">
              <w:t xml:space="preserve"> год, ед</w:t>
            </w:r>
            <w:r w:rsidR="00826293" w:rsidRPr="00826293">
              <w:t xml:space="preserve">. </w:t>
            </w:r>
          </w:p>
        </w:tc>
        <w:tc>
          <w:tcPr>
            <w:tcW w:w="1843" w:type="dxa"/>
          </w:tcPr>
          <w:p w:rsidR="00CD527F" w:rsidRPr="00826293" w:rsidRDefault="00CD527F" w:rsidP="00B05133">
            <w:pPr>
              <w:pStyle w:val="aff0"/>
            </w:pPr>
            <w:r w:rsidRPr="00826293">
              <w:t>изменение +/-</w:t>
            </w:r>
          </w:p>
        </w:tc>
      </w:tr>
      <w:tr w:rsidR="00CD527F" w:rsidRPr="00826293">
        <w:trPr>
          <w:trHeight w:val="163"/>
        </w:trPr>
        <w:tc>
          <w:tcPr>
            <w:tcW w:w="2697" w:type="dxa"/>
          </w:tcPr>
          <w:p w:rsidR="00CD527F" w:rsidRPr="00826293" w:rsidRDefault="00CD527F" w:rsidP="00B05133">
            <w:pPr>
              <w:pStyle w:val="aff0"/>
            </w:pPr>
            <w:r w:rsidRPr="00826293">
              <w:t xml:space="preserve">А </w:t>
            </w:r>
          </w:p>
        </w:tc>
        <w:tc>
          <w:tcPr>
            <w:tcW w:w="2268" w:type="dxa"/>
          </w:tcPr>
          <w:p w:rsidR="00CD527F" w:rsidRPr="00826293" w:rsidRDefault="00CD527F" w:rsidP="00B05133">
            <w:pPr>
              <w:pStyle w:val="aff0"/>
            </w:pPr>
            <w:r w:rsidRPr="00826293">
              <w:t>2</w:t>
            </w:r>
          </w:p>
        </w:tc>
        <w:tc>
          <w:tcPr>
            <w:tcW w:w="2126" w:type="dxa"/>
          </w:tcPr>
          <w:p w:rsidR="00CD527F" w:rsidRPr="00826293" w:rsidRDefault="00CD527F" w:rsidP="00B05133">
            <w:pPr>
              <w:pStyle w:val="aff0"/>
            </w:pPr>
            <w:r w:rsidRPr="00826293">
              <w:t>3</w:t>
            </w:r>
          </w:p>
        </w:tc>
        <w:tc>
          <w:tcPr>
            <w:tcW w:w="1843" w:type="dxa"/>
          </w:tcPr>
          <w:p w:rsidR="00CD527F" w:rsidRPr="00826293" w:rsidRDefault="00CD527F" w:rsidP="00B05133">
            <w:pPr>
              <w:pStyle w:val="aff0"/>
            </w:pPr>
            <w:r w:rsidRPr="00826293">
              <w:t>4</w:t>
            </w:r>
          </w:p>
        </w:tc>
      </w:tr>
      <w:tr w:rsidR="00CD527F" w:rsidRPr="00826293">
        <w:trPr>
          <w:trHeight w:val="163"/>
        </w:trPr>
        <w:tc>
          <w:tcPr>
            <w:tcW w:w="2697" w:type="dxa"/>
          </w:tcPr>
          <w:p w:rsidR="00CD527F" w:rsidRPr="00826293" w:rsidRDefault="00CD527F" w:rsidP="00B05133">
            <w:pPr>
              <w:pStyle w:val="aff0"/>
            </w:pPr>
            <w:r w:rsidRPr="00826293">
              <w:t>1 квартал</w:t>
            </w:r>
          </w:p>
        </w:tc>
        <w:tc>
          <w:tcPr>
            <w:tcW w:w="2268" w:type="dxa"/>
          </w:tcPr>
          <w:p w:rsidR="00CD527F" w:rsidRPr="00826293" w:rsidRDefault="00CD527F" w:rsidP="00B05133">
            <w:pPr>
              <w:pStyle w:val="aff0"/>
            </w:pPr>
            <w:r w:rsidRPr="00826293">
              <w:t>3568</w:t>
            </w:r>
          </w:p>
        </w:tc>
        <w:tc>
          <w:tcPr>
            <w:tcW w:w="2126" w:type="dxa"/>
          </w:tcPr>
          <w:p w:rsidR="00CD527F" w:rsidRPr="00826293" w:rsidRDefault="00CD527F" w:rsidP="00B05133">
            <w:pPr>
              <w:pStyle w:val="aff0"/>
            </w:pPr>
            <w:r w:rsidRPr="00826293">
              <w:t>4500</w:t>
            </w:r>
          </w:p>
        </w:tc>
        <w:tc>
          <w:tcPr>
            <w:tcW w:w="1843" w:type="dxa"/>
          </w:tcPr>
          <w:p w:rsidR="00CD527F" w:rsidRPr="00826293" w:rsidRDefault="00CD527F" w:rsidP="00B05133">
            <w:pPr>
              <w:pStyle w:val="aff0"/>
            </w:pPr>
            <w:r w:rsidRPr="00826293">
              <w:t>932</w:t>
            </w:r>
          </w:p>
        </w:tc>
      </w:tr>
      <w:tr w:rsidR="00CD527F" w:rsidRPr="00826293">
        <w:tc>
          <w:tcPr>
            <w:tcW w:w="2697" w:type="dxa"/>
          </w:tcPr>
          <w:p w:rsidR="00CD527F" w:rsidRPr="00826293" w:rsidRDefault="00CD527F" w:rsidP="00B05133">
            <w:pPr>
              <w:pStyle w:val="aff0"/>
            </w:pPr>
            <w:r w:rsidRPr="00826293">
              <w:t>2 квартал</w:t>
            </w:r>
          </w:p>
        </w:tc>
        <w:tc>
          <w:tcPr>
            <w:tcW w:w="2268" w:type="dxa"/>
          </w:tcPr>
          <w:p w:rsidR="00CD527F" w:rsidRPr="00826293" w:rsidRDefault="00CD527F" w:rsidP="00B05133">
            <w:pPr>
              <w:pStyle w:val="aff0"/>
            </w:pPr>
            <w:r w:rsidRPr="00826293">
              <w:t>4950</w:t>
            </w:r>
          </w:p>
        </w:tc>
        <w:tc>
          <w:tcPr>
            <w:tcW w:w="2126" w:type="dxa"/>
          </w:tcPr>
          <w:p w:rsidR="00CD527F" w:rsidRPr="00826293" w:rsidRDefault="00CD527F" w:rsidP="00B05133">
            <w:pPr>
              <w:pStyle w:val="aff0"/>
            </w:pPr>
            <w:r w:rsidRPr="00826293">
              <w:t>5100</w:t>
            </w:r>
          </w:p>
        </w:tc>
        <w:tc>
          <w:tcPr>
            <w:tcW w:w="1843" w:type="dxa"/>
          </w:tcPr>
          <w:p w:rsidR="00CD527F" w:rsidRPr="00826293" w:rsidRDefault="00CD527F" w:rsidP="00B05133">
            <w:pPr>
              <w:pStyle w:val="aff0"/>
            </w:pPr>
            <w:r w:rsidRPr="00826293">
              <w:t>150</w:t>
            </w:r>
          </w:p>
        </w:tc>
      </w:tr>
      <w:tr w:rsidR="00CD527F" w:rsidRPr="00826293">
        <w:tc>
          <w:tcPr>
            <w:tcW w:w="2697" w:type="dxa"/>
          </w:tcPr>
          <w:p w:rsidR="00CD527F" w:rsidRPr="00826293" w:rsidRDefault="00CD527F" w:rsidP="00B05133">
            <w:pPr>
              <w:pStyle w:val="aff0"/>
            </w:pPr>
            <w:r w:rsidRPr="00826293">
              <w:t>3 квартал</w:t>
            </w:r>
          </w:p>
        </w:tc>
        <w:tc>
          <w:tcPr>
            <w:tcW w:w="2268" w:type="dxa"/>
          </w:tcPr>
          <w:p w:rsidR="00CD527F" w:rsidRPr="00826293" w:rsidRDefault="00CD527F" w:rsidP="00B05133">
            <w:pPr>
              <w:pStyle w:val="aff0"/>
            </w:pPr>
            <w:r w:rsidRPr="00826293">
              <w:t>5800</w:t>
            </w:r>
          </w:p>
        </w:tc>
        <w:tc>
          <w:tcPr>
            <w:tcW w:w="2126" w:type="dxa"/>
          </w:tcPr>
          <w:p w:rsidR="00CD527F" w:rsidRPr="00826293" w:rsidRDefault="00CD527F" w:rsidP="00B05133">
            <w:pPr>
              <w:pStyle w:val="aff0"/>
            </w:pPr>
            <w:r w:rsidRPr="00826293">
              <w:t>6000</w:t>
            </w:r>
          </w:p>
        </w:tc>
        <w:tc>
          <w:tcPr>
            <w:tcW w:w="1843" w:type="dxa"/>
          </w:tcPr>
          <w:p w:rsidR="00CD527F" w:rsidRPr="00826293" w:rsidRDefault="00CD527F" w:rsidP="00B05133">
            <w:pPr>
              <w:pStyle w:val="aff0"/>
            </w:pPr>
            <w:r w:rsidRPr="00826293">
              <w:t>200</w:t>
            </w:r>
          </w:p>
        </w:tc>
      </w:tr>
      <w:tr w:rsidR="00CD527F" w:rsidRPr="00826293">
        <w:trPr>
          <w:trHeight w:val="108"/>
        </w:trPr>
        <w:tc>
          <w:tcPr>
            <w:tcW w:w="2697" w:type="dxa"/>
          </w:tcPr>
          <w:p w:rsidR="00CD527F" w:rsidRPr="00826293" w:rsidRDefault="00CD527F" w:rsidP="00B05133">
            <w:pPr>
              <w:pStyle w:val="aff0"/>
            </w:pPr>
            <w:r w:rsidRPr="00826293">
              <w:t>4 квартал</w:t>
            </w:r>
          </w:p>
        </w:tc>
        <w:tc>
          <w:tcPr>
            <w:tcW w:w="2268" w:type="dxa"/>
          </w:tcPr>
          <w:p w:rsidR="00CD527F" w:rsidRPr="00826293" w:rsidRDefault="00CD527F" w:rsidP="00B05133">
            <w:pPr>
              <w:pStyle w:val="aff0"/>
            </w:pPr>
            <w:r w:rsidRPr="00826293">
              <w:t>6182</w:t>
            </w:r>
          </w:p>
        </w:tc>
        <w:tc>
          <w:tcPr>
            <w:tcW w:w="2126" w:type="dxa"/>
          </w:tcPr>
          <w:p w:rsidR="00CD527F" w:rsidRPr="00826293" w:rsidRDefault="00CD527F" w:rsidP="00B05133">
            <w:pPr>
              <w:pStyle w:val="aff0"/>
            </w:pPr>
            <w:r w:rsidRPr="00826293">
              <w:t>6335</w:t>
            </w:r>
          </w:p>
        </w:tc>
        <w:tc>
          <w:tcPr>
            <w:tcW w:w="1843" w:type="dxa"/>
          </w:tcPr>
          <w:p w:rsidR="00CD527F" w:rsidRPr="00826293" w:rsidRDefault="00CD527F" w:rsidP="00B05133">
            <w:pPr>
              <w:pStyle w:val="aff0"/>
            </w:pPr>
            <w:r w:rsidRPr="00826293">
              <w:t>153</w:t>
            </w:r>
          </w:p>
        </w:tc>
      </w:tr>
      <w:tr w:rsidR="00CD527F" w:rsidRPr="00826293">
        <w:tc>
          <w:tcPr>
            <w:tcW w:w="2697" w:type="dxa"/>
          </w:tcPr>
          <w:p w:rsidR="00CD527F" w:rsidRPr="00826293" w:rsidRDefault="00CD527F" w:rsidP="00B05133">
            <w:pPr>
              <w:pStyle w:val="aff0"/>
            </w:pPr>
            <w:r w:rsidRPr="00826293">
              <w:t xml:space="preserve">Итого </w:t>
            </w:r>
          </w:p>
        </w:tc>
        <w:tc>
          <w:tcPr>
            <w:tcW w:w="2268" w:type="dxa"/>
          </w:tcPr>
          <w:p w:rsidR="00CD527F" w:rsidRPr="00826293" w:rsidRDefault="00CD527F" w:rsidP="00B05133">
            <w:pPr>
              <w:pStyle w:val="aff0"/>
            </w:pPr>
            <w:r w:rsidRPr="00826293">
              <w:t>20500</w:t>
            </w:r>
          </w:p>
        </w:tc>
        <w:tc>
          <w:tcPr>
            <w:tcW w:w="2126" w:type="dxa"/>
          </w:tcPr>
          <w:p w:rsidR="00CD527F" w:rsidRPr="00826293" w:rsidRDefault="00CD527F" w:rsidP="00B05133">
            <w:pPr>
              <w:pStyle w:val="aff0"/>
            </w:pPr>
            <w:r w:rsidRPr="00826293">
              <w:t>21935</w:t>
            </w:r>
          </w:p>
        </w:tc>
        <w:tc>
          <w:tcPr>
            <w:tcW w:w="1843" w:type="dxa"/>
          </w:tcPr>
          <w:p w:rsidR="00CD527F" w:rsidRPr="00826293" w:rsidRDefault="00CD527F" w:rsidP="00B05133">
            <w:pPr>
              <w:pStyle w:val="aff0"/>
            </w:pPr>
            <w:r w:rsidRPr="00826293">
              <w:t>1435</w:t>
            </w:r>
          </w:p>
        </w:tc>
      </w:tr>
    </w:tbl>
    <w:p w:rsidR="00CD527F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</w:p>
    <w:p w:rsidR="00826293" w:rsidRPr="00826293" w:rsidRDefault="007774A7" w:rsidP="00826293">
      <w:pPr>
        <w:widowControl w:val="0"/>
        <w:autoSpaceDE w:val="0"/>
        <w:autoSpaceDN w:val="0"/>
        <w:adjustRightInd w:val="0"/>
        <w:ind w:firstLine="709"/>
      </w:pPr>
      <w:r w:rsidRPr="00826293">
        <w:t>Объём услуг на 2009 год по сравнению с 2008</w:t>
      </w:r>
      <w:r w:rsidR="00CD527F" w:rsidRPr="00826293">
        <w:t xml:space="preserve"> годом увеличился на 1435 ед</w:t>
      </w:r>
      <w:r w:rsidR="00826293" w:rsidRPr="00826293">
        <w:t xml:space="preserve">. </w:t>
      </w:r>
      <w:r w:rsidR="00CD527F" w:rsidRPr="00826293">
        <w:t>и составил 21935 ед</w:t>
      </w:r>
      <w:r w:rsidR="00826293" w:rsidRPr="00826293">
        <w:t xml:space="preserve">. </w:t>
      </w:r>
      <w:r w:rsidRPr="00826293">
        <w:t xml:space="preserve">Это приводит к увеличению </w:t>
      </w:r>
      <w:r w:rsidR="00CD527F" w:rsidRPr="00826293">
        <w:t>оборота</w:t>
      </w:r>
      <w:r w:rsidR="00826293" w:rsidRPr="00826293">
        <w:t xml:space="preserve">. </w:t>
      </w:r>
    </w:p>
    <w:p w:rsidR="00685C82" w:rsidRPr="00826293" w:rsidRDefault="00CD527F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Также планируется снизить расходы на </w:t>
      </w:r>
      <w:r w:rsidR="007774A7" w:rsidRPr="00826293">
        <w:t xml:space="preserve">оказания услуг </w:t>
      </w:r>
      <w:r w:rsidRPr="00826293">
        <w:t>за счёт закупки более дешёвого топлива для машин, сокращения штатных единиц</w:t>
      </w:r>
      <w:r w:rsidR="00826293" w:rsidRPr="00826293">
        <w:t xml:space="preserve">. </w:t>
      </w:r>
      <w:r w:rsidRPr="00826293">
        <w:t>Ещё можно снизить расходы за счёт экономии электроэнергии, водоснабжения и отопления</w:t>
      </w:r>
      <w:r w:rsidR="00826293" w:rsidRPr="00826293">
        <w:t xml:space="preserve">. </w:t>
      </w:r>
      <w:r w:rsidRPr="00826293">
        <w:t>Для этого устанавливаются счётчики на электричество, водоотведение и отопления и назначается ответственное лицо, которое будет контролировать использование воды и света</w:t>
      </w:r>
      <w:r w:rsidR="00826293" w:rsidRPr="00826293">
        <w:t xml:space="preserve">. </w:t>
      </w:r>
    </w:p>
    <w:p w:rsidR="00BB1C1F" w:rsidRPr="00826293" w:rsidRDefault="00BB1C1F" w:rsidP="00826293">
      <w:pPr>
        <w:widowControl w:val="0"/>
        <w:autoSpaceDE w:val="0"/>
        <w:autoSpaceDN w:val="0"/>
        <w:adjustRightInd w:val="0"/>
        <w:ind w:firstLine="709"/>
      </w:pPr>
      <w:r w:rsidRPr="00826293">
        <w:t>Также планируется снизить постоянные издержки на 3%, а переменные на 2%</w:t>
      </w:r>
      <w:r w:rsidR="00826293" w:rsidRPr="00826293">
        <w:t xml:space="preserve">. </w:t>
      </w:r>
      <w:r w:rsidRPr="00826293">
        <w:t>Рассчитаем плановые показатели на 2009 год (таблица 5</w:t>
      </w:r>
      <w:r w:rsidR="00826293" w:rsidRPr="00826293">
        <w:t xml:space="preserve">). </w:t>
      </w:r>
    </w:p>
    <w:p w:rsidR="00BB1C1F" w:rsidRPr="00826293" w:rsidRDefault="00BB1C1F" w:rsidP="00826293">
      <w:pPr>
        <w:widowControl w:val="0"/>
        <w:autoSpaceDE w:val="0"/>
        <w:autoSpaceDN w:val="0"/>
        <w:adjustRightInd w:val="0"/>
        <w:ind w:firstLine="709"/>
      </w:pPr>
      <w:r w:rsidRPr="00826293">
        <w:t>Плановые постоянные расходы рассчитываются по формуле</w:t>
      </w:r>
      <w:r w:rsidR="00826293" w:rsidRPr="00826293">
        <w:t xml:space="preserve">: </w:t>
      </w:r>
    </w:p>
    <w:p w:rsidR="00BB1C1F" w:rsidRPr="00826293" w:rsidRDefault="00BB1C1F" w:rsidP="00826293">
      <w:pPr>
        <w:widowControl w:val="0"/>
        <w:autoSpaceDE w:val="0"/>
        <w:autoSpaceDN w:val="0"/>
        <w:adjustRightInd w:val="0"/>
        <w:ind w:firstLine="709"/>
      </w:pPr>
      <w:r w:rsidRPr="00826293">
        <w:t>постоянные расходы 2008 года Ч (100</w:t>
      </w:r>
      <w:r w:rsidR="00826293" w:rsidRPr="00826293">
        <w:t xml:space="preserve"> -%</w:t>
      </w:r>
      <w:r w:rsidRPr="00826293">
        <w:t xml:space="preserve"> понижения</w:t>
      </w:r>
      <w:r w:rsidR="00826293" w:rsidRPr="00826293">
        <w:t xml:space="preserve">) </w:t>
      </w:r>
    </w:p>
    <w:p w:rsidR="00BB1C1F" w:rsidRPr="00826293" w:rsidRDefault="00BB1C1F" w:rsidP="00826293">
      <w:pPr>
        <w:widowControl w:val="0"/>
        <w:autoSpaceDE w:val="0"/>
        <w:autoSpaceDN w:val="0"/>
        <w:adjustRightInd w:val="0"/>
        <w:ind w:firstLine="709"/>
      </w:pPr>
      <w:r w:rsidRPr="00826293">
        <w:t>100</w:t>
      </w:r>
    </w:p>
    <w:p w:rsidR="00826293" w:rsidRPr="00826293" w:rsidRDefault="00BB1C1F" w:rsidP="00826293">
      <w:pPr>
        <w:widowControl w:val="0"/>
        <w:autoSpaceDE w:val="0"/>
        <w:autoSpaceDN w:val="0"/>
        <w:adjustRightInd w:val="0"/>
        <w:ind w:firstLine="709"/>
      </w:pPr>
      <w:r w:rsidRPr="00826293">
        <w:t>483,2 Ч (100</w:t>
      </w:r>
      <w:r w:rsidR="00826293" w:rsidRPr="00826293">
        <w:t xml:space="preserve"> - </w:t>
      </w:r>
      <w:r w:rsidRPr="00826293">
        <w:t>3</w:t>
      </w:r>
      <w:r w:rsidR="00826293" w:rsidRPr="00826293">
        <w:t xml:space="preserve">) </w:t>
      </w:r>
      <w:r w:rsidRPr="00826293">
        <w:t>= 468,7 тыс</w:t>
      </w:r>
      <w:r w:rsidR="00826293" w:rsidRPr="00826293">
        <w:t xml:space="preserve">. </w:t>
      </w:r>
      <w:r w:rsidRPr="00826293">
        <w:t>руб</w:t>
      </w:r>
      <w:r w:rsidR="00826293" w:rsidRPr="00826293">
        <w:t xml:space="preserve">. </w:t>
      </w:r>
    </w:p>
    <w:p w:rsidR="00BB1C1F" w:rsidRPr="00826293" w:rsidRDefault="00BB1C1F" w:rsidP="00826293">
      <w:pPr>
        <w:widowControl w:val="0"/>
        <w:autoSpaceDE w:val="0"/>
        <w:autoSpaceDN w:val="0"/>
        <w:adjustRightInd w:val="0"/>
        <w:ind w:firstLine="709"/>
      </w:pPr>
      <w:r w:rsidRPr="00826293">
        <w:t>100</w:t>
      </w:r>
    </w:p>
    <w:p w:rsidR="00BB1C1F" w:rsidRPr="00826293" w:rsidRDefault="00BB1C1F" w:rsidP="00826293">
      <w:pPr>
        <w:widowControl w:val="0"/>
        <w:autoSpaceDE w:val="0"/>
        <w:autoSpaceDN w:val="0"/>
        <w:adjustRightInd w:val="0"/>
        <w:ind w:firstLine="709"/>
      </w:pPr>
      <w:r w:rsidRPr="00826293">
        <w:t>Плановые переменные расходы рассчитываются по формуле</w:t>
      </w:r>
      <w:r w:rsidR="00826293" w:rsidRPr="00826293">
        <w:t xml:space="preserve">: </w:t>
      </w:r>
    </w:p>
    <w:p w:rsidR="00BB1C1F" w:rsidRPr="00826293" w:rsidRDefault="00BB1C1F" w:rsidP="00826293">
      <w:pPr>
        <w:widowControl w:val="0"/>
        <w:autoSpaceDE w:val="0"/>
        <w:autoSpaceDN w:val="0"/>
        <w:adjustRightInd w:val="0"/>
        <w:ind w:firstLine="709"/>
      </w:pPr>
      <w:r w:rsidRPr="00826293">
        <w:t>переменные расходы 2008 года Ч (100</w:t>
      </w:r>
      <w:r w:rsidR="00826293" w:rsidRPr="00826293">
        <w:t xml:space="preserve"> -%</w:t>
      </w:r>
      <w:r w:rsidRPr="00826293">
        <w:t xml:space="preserve"> понижения</w:t>
      </w:r>
      <w:r w:rsidR="00826293" w:rsidRPr="00826293">
        <w:t xml:space="preserve">) </w:t>
      </w:r>
    </w:p>
    <w:p w:rsidR="00BB1C1F" w:rsidRPr="00826293" w:rsidRDefault="00BB1C1F" w:rsidP="00826293">
      <w:pPr>
        <w:widowControl w:val="0"/>
        <w:autoSpaceDE w:val="0"/>
        <w:autoSpaceDN w:val="0"/>
        <w:adjustRightInd w:val="0"/>
        <w:ind w:firstLine="709"/>
      </w:pPr>
      <w:r w:rsidRPr="00826293">
        <w:t>100</w:t>
      </w:r>
    </w:p>
    <w:p w:rsidR="00826293" w:rsidRPr="00826293" w:rsidRDefault="00BB1C1F" w:rsidP="00826293">
      <w:pPr>
        <w:widowControl w:val="0"/>
        <w:autoSpaceDE w:val="0"/>
        <w:autoSpaceDN w:val="0"/>
        <w:adjustRightInd w:val="0"/>
        <w:ind w:firstLine="709"/>
      </w:pPr>
      <w:r w:rsidRPr="00826293">
        <w:t>323</w:t>
      </w:r>
      <w:r w:rsidR="00826293">
        <w:t xml:space="preserve">,19 </w:t>
      </w:r>
      <w:r w:rsidRPr="00826293">
        <w:t>Ч (100</w:t>
      </w:r>
      <w:r w:rsidR="00826293" w:rsidRPr="00826293">
        <w:t xml:space="preserve"> - </w:t>
      </w:r>
      <w:r w:rsidRPr="00826293">
        <w:t>2</w:t>
      </w:r>
      <w:r w:rsidR="00826293" w:rsidRPr="00826293">
        <w:t xml:space="preserve">) </w:t>
      </w:r>
      <w:r w:rsidRPr="00826293">
        <w:t>= 316,73 тыс</w:t>
      </w:r>
      <w:r w:rsidR="00826293" w:rsidRPr="00826293">
        <w:t xml:space="preserve">. </w:t>
      </w:r>
      <w:r w:rsidRPr="00826293">
        <w:t>руб</w:t>
      </w:r>
      <w:r w:rsidR="00826293" w:rsidRPr="00826293">
        <w:t xml:space="preserve">. </w:t>
      </w:r>
    </w:p>
    <w:p w:rsidR="00826293" w:rsidRPr="00826293" w:rsidRDefault="00BB1C1F" w:rsidP="00826293">
      <w:pPr>
        <w:widowControl w:val="0"/>
        <w:autoSpaceDE w:val="0"/>
        <w:autoSpaceDN w:val="0"/>
        <w:adjustRightInd w:val="0"/>
        <w:ind w:firstLine="709"/>
      </w:pPr>
      <w:r w:rsidRPr="00826293">
        <w:t>100</w:t>
      </w:r>
    </w:p>
    <w:p w:rsidR="00B05133" w:rsidRDefault="00B05133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E0DFB" w:rsidRPr="00826293" w:rsidRDefault="000E0DFB" w:rsidP="00826293">
      <w:pPr>
        <w:widowControl w:val="0"/>
        <w:autoSpaceDE w:val="0"/>
        <w:autoSpaceDN w:val="0"/>
        <w:adjustRightInd w:val="0"/>
        <w:ind w:firstLine="709"/>
      </w:pPr>
      <w:r w:rsidRPr="00826293">
        <w:t>Таблица 5</w:t>
      </w:r>
      <w:r w:rsidR="00826293" w:rsidRPr="00826293">
        <w:t xml:space="preserve">. </w:t>
      </w:r>
    </w:p>
    <w:p w:rsidR="00BB1C1F" w:rsidRPr="00826293" w:rsidRDefault="00BB1C1F" w:rsidP="00B05133">
      <w:pPr>
        <w:widowControl w:val="0"/>
        <w:autoSpaceDE w:val="0"/>
        <w:autoSpaceDN w:val="0"/>
        <w:adjustRightInd w:val="0"/>
        <w:ind w:left="708" w:firstLine="1"/>
      </w:pPr>
      <w:r w:rsidRPr="00826293">
        <w:t xml:space="preserve">Плановые показатели переменных и постоянных расходов </w:t>
      </w:r>
      <w:r w:rsidR="000E0DFB" w:rsidRPr="00826293">
        <w:t>ООО «УАЗ-Автотранс» на 2009</w:t>
      </w:r>
      <w:r w:rsidRPr="00826293">
        <w:t xml:space="preserve"> год 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1312"/>
        <w:gridCol w:w="1843"/>
        <w:gridCol w:w="1525"/>
      </w:tblGrid>
      <w:tr w:rsidR="00BB1C1F" w:rsidRPr="00826293">
        <w:trPr>
          <w:trHeight w:val="1090"/>
        </w:trPr>
        <w:tc>
          <w:tcPr>
            <w:tcW w:w="4080" w:type="dxa"/>
          </w:tcPr>
          <w:p w:rsidR="00BB1C1F" w:rsidRPr="00826293" w:rsidRDefault="00BB1C1F" w:rsidP="00B05133">
            <w:pPr>
              <w:pStyle w:val="aff0"/>
            </w:pPr>
            <w:r w:rsidRPr="00826293">
              <w:t>показатели</w:t>
            </w:r>
          </w:p>
        </w:tc>
        <w:tc>
          <w:tcPr>
            <w:tcW w:w="1312" w:type="dxa"/>
          </w:tcPr>
          <w:p w:rsidR="00BB1C1F" w:rsidRPr="00826293" w:rsidRDefault="00273189" w:rsidP="00B05133">
            <w:pPr>
              <w:pStyle w:val="aff0"/>
            </w:pPr>
            <w:r w:rsidRPr="00826293">
              <w:t>отчётный 2008</w:t>
            </w:r>
            <w:r w:rsidR="00BB1C1F" w:rsidRPr="00826293">
              <w:t xml:space="preserve"> год</w:t>
            </w:r>
          </w:p>
        </w:tc>
        <w:tc>
          <w:tcPr>
            <w:tcW w:w="1843" w:type="dxa"/>
          </w:tcPr>
          <w:p w:rsidR="00BB1C1F" w:rsidRPr="00826293" w:rsidRDefault="00BB1C1F" w:rsidP="00B05133">
            <w:pPr>
              <w:pStyle w:val="aff0"/>
            </w:pPr>
            <w:r w:rsidRPr="00826293">
              <w:t>плановые по</w:t>
            </w:r>
            <w:r w:rsidR="00273189" w:rsidRPr="00826293">
              <w:t>казатели на 2009</w:t>
            </w:r>
            <w:r w:rsidRPr="00826293">
              <w:t xml:space="preserve"> год </w:t>
            </w:r>
          </w:p>
        </w:tc>
        <w:tc>
          <w:tcPr>
            <w:tcW w:w="1525" w:type="dxa"/>
          </w:tcPr>
          <w:p w:rsidR="00BB1C1F" w:rsidRPr="00826293" w:rsidRDefault="00BB1C1F" w:rsidP="00B05133">
            <w:pPr>
              <w:pStyle w:val="aff0"/>
            </w:pPr>
            <w:r w:rsidRPr="00826293">
              <w:t>Изменения,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+/</w:t>
            </w:r>
            <w:r w:rsidR="00826293" w:rsidRPr="00826293">
              <w:t xml:space="preserve"> - </w:t>
            </w:r>
          </w:p>
          <w:p w:rsidR="00BB1C1F" w:rsidRPr="00826293" w:rsidRDefault="00BB1C1F" w:rsidP="00B05133">
            <w:pPr>
              <w:pStyle w:val="aff0"/>
            </w:pPr>
          </w:p>
        </w:tc>
      </w:tr>
      <w:tr w:rsidR="00BB1C1F" w:rsidRPr="00826293">
        <w:tc>
          <w:tcPr>
            <w:tcW w:w="4080" w:type="dxa"/>
          </w:tcPr>
          <w:p w:rsidR="00BB1C1F" w:rsidRPr="00826293" w:rsidRDefault="00BB1C1F" w:rsidP="00B05133">
            <w:pPr>
              <w:pStyle w:val="aff0"/>
            </w:pPr>
            <w:r w:rsidRPr="00826293">
              <w:t>1</w:t>
            </w:r>
          </w:p>
        </w:tc>
        <w:tc>
          <w:tcPr>
            <w:tcW w:w="1312" w:type="dxa"/>
          </w:tcPr>
          <w:p w:rsidR="00BB1C1F" w:rsidRPr="00826293" w:rsidRDefault="00BB1C1F" w:rsidP="00B05133">
            <w:pPr>
              <w:pStyle w:val="aff0"/>
            </w:pPr>
            <w:r w:rsidRPr="00826293">
              <w:t>2</w:t>
            </w:r>
          </w:p>
        </w:tc>
        <w:tc>
          <w:tcPr>
            <w:tcW w:w="1843" w:type="dxa"/>
          </w:tcPr>
          <w:p w:rsidR="00BB1C1F" w:rsidRPr="00826293" w:rsidRDefault="00BB1C1F" w:rsidP="00B05133">
            <w:pPr>
              <w:pStyle w:val="aff0"/>
            </w:pPr>
            <w:r w:rsidRPr="00826293">
              <w:t>3</w:t>
            </w:r>
          </w:p>
        </w:tc>
        <w:tc>
          <w:tcPr>
            <w:tcW w:w="1525" w:type="dxa"/>
          </w:tcPr>
          <w:p w:rsidR="00BB1C1F" w:rsidRPr="00826293" w:rsidRDefault="00BB1C1F" w:rsidP="00B05133">
            <w:pPr>
              <w:pStyle w:val="aff0"/>
            </w:pPr>
            <w:r w:rsidRPr="00826293">
              <w:t>4</w:t>
            </w:r>
          </w:p>
        </w:tc>
      </w:tr>
      <w:tr w:rsidR="00BB1C1F" w:rsidRPr="00826293">
        <w:tc>
          <w:tcPr>
            <w:tcW w:w="4080" w:type="dxa"/>
          </w:tcPr>
          <w:p w:rsidR="00826293" w:rsidRPr="00826293" w:rsidRDefault="00BB1C1F" w:rsidP="00B05133">
            <w:pPr>
              <w:pStyle w:val="aff0"/>
            </w:pPr>
            <w:r w:rsidRPr="00826293">
              <w:t>постоянные расходы, тыс</w:t>
            </w:r>
            <w:r w:rsidR="00826293" w:rsidRPr="00826293">
              <w:t xml:space="preserve">. </w:t>
            </w:r>
            <w:r w:rsidRPr="00826293">
              <w:t>руб</w:t>
            </w:r>
            <w:r w:rsidR="00826293" w:rsidRPr="00826293">
              <w:t>.,</w:t>
            </w:r>
            <w:r w:rsidRPr="00826293">
              <w:t xml:space="preserve"> в том числе</w:t>
            </w:r>
            <w:r w:rsidR="00826293" w:rsidRPr="00826293">
              <w:t>:</w:t>
            </w:r>
          </w:p>
          <w:p w:rsidR="00826293" w:rsidRPr="00826293" w:rsidRDefault="00826293" w:rsidP="00B05133">
            <w:pPr>
              <w:pStyle w:val="aff0"/>
            </w:pPr>
            <w:r w:rsidRPr="00826293">
              <w:t xml:space="preserve">- </w:t>
            </w:r>
            <w:r w:rsidR="00BB1C1F" w:rsidRPr="00826293">
              <w:t>отопление</w:t>
            </w:r>
            <w:r w:rsidRPr="00826293">
              <w:t>;</w:t>
            </w:r>
          </w:p>
          <w:p w:rsidR="00826293" w:rsidRPr="00826293" w:rsidRDefault="00826293" w:rsidP="00B05133">
            <w:pPr>
              <w:pStyle w:val="aff0"/>
            </w:pPr>
            <w:r w:rsidRPr="00826293">
              <w:t xml:space="preserve">- </w:t>
            </w:r>
            <w:r w:rsidR="00BB1C1F" w:rsidRPr="00826293">
              <w:t>освещение</w:t>
            </w:r>
            <w:r w:rsidRPr="00826293">
              <w:t>;</w:t>
            </w:r>
          </w:p>
          <w:p w:rsidR="00826293" w:rsidRPr="00826293" w:rsidRDefault="00826293" w:rsidP="00B05133">
            <w:pPr>
              <w:pStyle w:val="aff0"/>
            </w:pPr>
            <w:r w:rsidRPr="00826293">
              <w:t xml:space="preserve">- </w:t>
            </w:r>
            <w:r w:rsidR="00BB1C1F" w:rsidRPr="00826293">
              <w:t>водоснабжение</w:t>
            </w:r>
            <w:r w:rsidRPr="00826293">
              <w:t>;</w:t>
            </w:r>
          </w:p>
          <w:p w:rsidR="00826293" w:rsidRPr="00826293" w:rsidRDefault="00826293" w:rsidP="00B05133">
            <w:pPr>
              <w:pStyle w:val="aff0"/>
            </w:pPr>
            <w:r w:rsidRPr="00826293">
              <w:t xml:space="preserve">- </w:t>
            </w:r>
            <w:r w:rsidR="00BB1C1F" w:rsidRPr="00826293">
              <w:t>з/п обслуживающего персонала</w:t>
            </w:r>
            <w:r w:rsidRPr="00826293">
              <w:t>;</w:t>
            </w:r>
          </w:p>
          <w:p w:rsidR="00BB1C1F" w:rsidRPr="00826293" w:rsidRDefault="00826293" w:rsidP="00B05133">
            <w:pPr>
              <w:pStyle w:val="aff0"/>
            </w:pPr>
            <w:r w:rsidRPr="00826293">
              <w:t xml:space="preserve">- </w:t>
            </w:r>
            <w:r w:rsidR="00BB1C1F" w:rsidRPr="00826293">
              <w:t>аренда имущества</w:t>
            </w:r>
            <w:r w:rsidRPr="00826293">
              <w:t xml:space="preserve">. </w:t>
            </w:r>
          </w:p>
        </w:tc>
        <w:tc>
          <w:tcPr>
            <w:tcW w:w="1312" w:type="dxa"/>
          </w:tcPr>
          <w:p w:rsidR="00826293" w:rsidRPr="00826293" w:rsidRDefault="00BB1C1F" w:rsidP="00B05133">
            <w:pPr>
              <w:pStyle w:val="aff0"/>
            </w:pPr>
            <w:r w:rsidRPr="00826293">
              <w:t>483,2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10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8,35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8,95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424,3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31,6</w:t>
            </w:r>
          </w:p>
        </w:tc>
        <w:tc>
          <w:tcPr>
            <w:tcW w:w="1843" w:type="dxa"/>
          </w:tcPr>
          <w:p w:rsidR="00826293" w:rsidRPr="00826293" w:rsidRDefault="00BB1C1F" w:rsidP="00B05133">
            <w:pPr>
              <w:pStyle w:val="aff0"/>
            </w:pPr>
            <w:r w:rsidRPr="00826293">
              <w:t>468,7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9,7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8,1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8,68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411,57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30,65</w:t>
            </w:r>
          </w:p>
        </w:tc>
        <w:tc>
          <w:tcPr>
            <w:tcW w:w="1525" w:type="dxa"/>
          </w:tcPr>
          <w:p w:rsidR="00826293" w:rsidRPr="00826293" w:rsidRDefault="00BB1C1F" w:rsidP="00B05133">
            <w:pPr>
              <w:pStyle w:val="aff0"/>
            </w:pPr>
            <w:r w:rsidRPr="00826293">
              <w:t>-14,5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-0,3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-0,25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-0,27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-12,73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-0,95</w:t>
            </w:r>
          </w:p>
        </w:tc>
      </w:tr>
      <w:tr w:rsidR="00BB1C1F" w:rsidRPr="00826293">
        <w:tc>
          <w:tcPr>
            <w:tcW w:w="4080" w:type="dxa"/>
          </w:tcPr>
          <w:p w:rsidR="00826293" w:rsidRPr="00826293" w:rsidRDefault="00BB1C1F" w:rsidP="00B05133">
            <w:pPr>
              <w:pStyle w:val="aff0"/>
            </w:pPr>
            <w:r w:rsidRPr="00826293">
              <w:t>переменные расходы, тыс</w:t>
            </w:r>
            <w:r w:rsidR="00826293" w:rsidRPr="00826293">
              <w:t xml:space="preserve">. </w:t>
            </w:r>
            <w:r w:rsidRPr="00826293">
              <w:t>руб</w:t>
            </w:r>
            <w:r w:rsidR="00826293" w:rsidRPr="00826293">
              <w:t>.,</w:t>
            </w:r>
            <w:r w:rsidRPr="00826293">
              <w:t xml:space="preserve"> в том числе</w:t>
            </w:r>
            <w:r w:rsidR="00826293" w:rsidRPr="00826293">
              <w:t>:</w:t>
            </w:r>
          </w:p>
          <w:p w:rsidR="00826293" w:rsidRPr="00826293" w:rsidRDefault="00826293" w:rsidP="00B05133">
            <w:pPr>
              <w:pStyle w:val="aff0"/>
            </w:pPr>
            <w:r w:rsidRPr="00826293">
              <w:t xml:space="preserve">- </w:t>
            </w:r>
            <w:r w:rsidR="00BB1C1F" w:rsidRPr="00826293">
              <w:t>транспортные расходы</w:t>
            </w:r>
            <w:r w:rsidRPr="00826293">
              <w:t>;</w:t>
            </w:r>
          </w:p>
          <w:p w:rsidR="00BB1C1F" w:rsidRPr="00826293" w:rsidRDefault="00826293" w:rsidP="00B05133">
            <w:pPr>
              <w:pStyle w:val="aff0"/>
            </w:pPr>
            <w:r w:rsidRPr="00826293">
              <w:t xml:space="preserve">- </w:t>
            </w:r>
            <w:r w:rsidR="00BB1C1F" w:rsidRPr="00826293">
              <w:t>расходы на з/п, выплачиваемую сдельно в</w:t>
            </w:r>
            <w:r w:rsidRPr="00826293">
              <w:t>%</w:t>
            </w:r>
            <w:r w:rsidR="00BB1C1F" w:rsidRPr="00826293">
              <w:t xml:space="preserve"> к товарообороту в сумме</w:t>
            </w:r>
          </w:p>
        </w:tc>
        <w:tc>
          <w:tcPr>
            <w:tcW w:w="1312" w:type="dxa"/>
          </w:tcPr>
          <w:p w:rsidR="00826293" w:rsidRPr="00826293" w:rsidRDefault="00BB1C1F" w:rsidP="00B05133">
            <w:pPr>
              <w:pStyle w:val="aff0"/>
            </w:pPr>
            <w:r w:rsidRPr="00826293">
              <w:t>323</w:t>
            </w:r>
            <w:r w:rsidR="00826293">
              <w:t>, 19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18,05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305,14</w:t>
            </w:r>
          </w:p>
        </w:tc>
        <w:tc>
          <w:tcPr>
            <w:tcW w:w="1843" w:type="dxa"/>
          </w:tcPr>
          <w:p w:rsidR="00826293" w:rsidRPr="00826293" w:rsidRDefault="00BB1C1F" w:rsidP="00B05133">
            <w:pPr>
              <w:pStyle w:val="aff0"/>
            </w:pPr>
            <w:r w:rsidRPr="00826293">
              <w:t>316,73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17,69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299,04</w:t>
            </w:r>
          </w:p>
        </w:tc>
        <w:tc>
          <w:tcPr>
            <w:tcW w:w="1525" w:type="dxa"/>
          </w:tcPr>
          <w:p w:rsidR="00826293" w:rsidRPr="00826293" w:rsidRDefault="00BB1C1F" w:rsidP="00B05133">
            <w:pPr>
              <w:pStyle w:val="aff0"/>
            </w:pPr>
            <w:r w:rsidRPr="00826293">
              <w:t>-6,46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-0,36</w:t>
            </w:r>
          </w:p>
          <w:p w:rsidR="00BB1C1F" w:rsidRPr="00826293" w:rsidRDefault="00BB1C1F" w:rsidP="00B05133">
            <w:pPr>
              <w:pStyle w:val="aff0"/>
            </w:pPr>
            <w:r w:rsidRPr="00826293">
              <w:t>-6,1</w:t>
            </w:r>
          </w:p>
        </w:tc>
      </w:tr>
      <w:tr w:rsidR="00BB1C1F" w:rsidRPr="00826293">
        <w:trPr>
          <w:trHeight w:val="275"/>
        </w:trPr>
        <w:tc>
          <w:tcPr>
            <w:tcW w:w="4080" w:type="dxa"/>
          </w:tcPr>
          <w:p w:rsidR="00BB1C1F" w:rsidRPr="00826293" w:rsidRDefault="00BB1C1F" w:rsidP="00B05133">
            <w:pPr>
              <w:pStyle w:val="aff0"/>
            </w:pPr>
            <w:r w:rsidRPr="00826293">
              <w:t>оборот, тыс</w:t>
            </w:r>
            <w:r w:rsidR="00826293" w:rsidRPr="00826293">
              <w:t xml:space="preserve">. </w:t>
            </w:r>
            <w:r w:rsidRPr="00826293">
              <w:t>руб</w:t>
            </w:r>
            <w:r w:rsidR="00826293" w:rsidRPr="00826293">
              <w:t xml:space="preserve">. </w:t>
            </w:r>
          </w:p>
        </w:tc>
        <w:tc>
          <w:tcPr>
            <w:tcW w:w="1312" w:type="dxa"/>
          </w:tcPr>
          <w:p w:rsidR="00BB1C1F" w:rsidRPr="00826293" w:rsidRDefault="00BB1C1F" w:rsidP="00B05133">
            <w:pPr>
              <w:pStyle w:val="aff0"/>
            </w:pPr>
            <w:r w:rsidRPr="00826293">
              <w:t>1179,23</w:t>
            </w:r>
          </w:p>
        </w:tc>
        <w:tc>
          <w:tcPr>
            <w:tcW w:w="1843" w:type="dxa"/>
          </w:tcPr>
          <w:p w:rsidR="00BB1C1F" w:rsidRPr="00826293" w:rsidRDefault="00BB1C1F" w:rsidP="00B05133">
            <w:pPr>
              <w:pStyle w:val="aff0"/>
            </w:pPr>
            <w:r w:rsidRPr="00826293">
              <w:t>1709,88</w:t>
            </w:r>
          </w:p>
        </w:tc>
        <w:tc>
          <w:tcPr>
            <w:tcW w:w="1525" w:type="dxa"/>
          </w:tcPr>
          <w:p w:rsidR="00BB1C1F" w:rsidRPr="00826293" w:rsidRDefault="00BB1C1F" w:rsidP="00B05133">
            <w:pPr>
              <w:pStyle w:val="aff0"/>
            </w:pPr>
            <w:r w:rsidRPr="00826293">
              <w:t>530,65</w:t>
            </w:r>
          </w:p>
        </w:tc>
      </w:tr>
      <w:tr w:rsidR="00BB1C1F" w:rsidRPr="00826293">
        <w:trPr>
          <w:trHeight w:val="274"/>
        </w:trPr>
        <w:tc>
          <w:tcPr>
            <w:tcW w:w="4080" w:type="dxa"/>
          </w:tcPr>
          <w:p w:rsidR="00BB1C1F" w:rsidRPr="00826293" w:rsidRDefault="00BB1C1F" w:rsidP="00B05133">
            <w:pPr>
              <w:pStyle w:val="aff0"/>
            </w:pPr>
            <w:r w:rsidRPr="00826293">
              <w:t>уровень постоянных расходов,</w:t>
            </w:r>
            <w:r w:rsidR="00826293" w:rsidRPr="00826293">
              <w:t>%</w:t>
            </w:r>
          </w:p>
        </w:tc>
        <w:tc>
          <w:tcPr>
            <w:tcW w:w="1312" w:type="dxa"/>
          </w:tcPr>
          <w:p w:rsidR="00BB1C1F" w:rsidRPr="00826293" w:rsidRDefault="00BB1C1F" w:rsidP="00B05133">
            <w:pPr>
              <w:pStyle w:val="aff0"/>
            </w:pPr>
            <w:r w:rsidRPr="00826293">
              <w:t>40,98</w:t>
            </w:r>
          </w:p>
        </w:tc>
        <w:tc>
          <w:tcPr>
            <w:tcW w:w="1843" w:type="dxa"/>
          </w:tcPr>
          <w:p w:rsidR="00BB1C1F" w:rsidRPr="00826293" w:rsidRDefault="00BB1C1F" w:rsidP="00B05133">
            <w:pPr>
              <w:pStyle w:val="aff0"/>
            </w:pPr>
            <w:r w:rsidRPr="00826293">
              <w:t>27,41</w:t>
            </w:r>
          </w:p>
        </w:tc>
        <w:tc>
          <w:tcPr>
            <w:tcW w:w="1525" w:type="dxa"/>
          </w:tcPr>
          <w:p w:rsidR="00BB1C1F" w:rsidRPr="00826293" w:rsidRDefault="00BB1C1F" w:rsidP="00B05133">
            <w:pPr>
              <w:pStyle w:val="aff0"/>
            </w:pPr>
            <w:r w:rsidRPr="00826293">
              <w:t>-13,57</w:t>
            </w:r>
          </w:p>
        </w:tc>
      </w:tr>
      <w:tr w:rsidR="00BB1C1F" w:rsidRPr="00826293">
        <w:tc>
          <w:tcPr>
            <w:tcW w:w="4080" w:type="dxa"/>
          </w:tcPr>
          <w:p w:rsidR="00BB1C1F" w:rsidRPr="00826293" w:rsidRDefault="00BB1C1F" w:rsidP="00B05133">
            <w:pPr>
              <w:pStyle w:val="aff0"/>
            </w:pPr>
            <w:r w:rsidRPr="00826293">
              <w:t>уровень переменных расходов,</w:t>
            </w:r>
            <w:r w:rsidR="00826293" w:rsidRPr="00826293">
              <w:t>%</w:t>
            </w:r>
          </w:p>
        </w:tc>
        <w:tc>
          <w:tcPr>
            <w:tcW w:w="1312" w:type="dxa"/>
          </w:tcPr>
          <w:p w:rsidR="00BB1C1F" w:rsidRPr="00826293" w:rsidRDefault="00BB1C1F" w:rsidP="00B05133">
            <w:pPr>
              <w:pStyle w:val="aff0"/>
            </w:pPr>
            <w:r w:rsidRPr="00826293">
              <w:t>27,41</w:t>
            </w:r>
          </w:p>
        </w:tc>
        <w:tc>
          <w:tcPr>
            <w:tcW w:w="1843" w:type="dxa"/>
          </w:tcPr>
          <w:p w:rsidR="00BB1C1F" w:rsidRPr="00826293" w:rsidRDefault="00BB1C1F" w:rsidP="00B05133">
            <w:pPr>
              <w:pStyle w:val="aff0"/>
            </w:pPr>
            <w:r w:rsidRPr="00826293">
              <w:t>18,52</w:t>
            </w:r>
          </w:p>
        </w:tc>
        <w:tc>
          <w:tcPr>
            <w:tcW w:w="1525" w:type="dxa"/>
          </w:tcPr>
          <w:p w:rsidR="00BB1C1F" w:rsidRPr="00826293" w:rsidRDefault="00BB1C1F" w:rsidP="00B05133">
            <w:pPr>
              <w:pStyle w:val="aff0"/>
            </w:pPr>
            <w:r w:rsidRPr="00826293">
              <w:t>-8,89</w:t>
            </w:r>
          </w:p>
        </w:tc>
      </w:tr>
    </w:tbl>
    <w:p w:rsidR="00B32CE9" w:rsidRPr="00826293" w:rsidRDefault="00BB1C1F" w:rsidP="00826293">
      <w:pPr>
        <w:widowControl w:val="0"/>
        <w:autoSpaceDE w:val="0"/>
        <w:autoSpaceDN w:val="0"/>
        <w:adjustRightInd w:val="0"/>
        <w:ind w:firstLine="709"/>
      </w:pPr>
      <w:r w:rsidRPr="00826293">
        <w:t>Если постоянные рас</w:t>
      </w:r>
      <w:r w:rsidR="00BD5AD1" w:rsidRPr="00826293">
        <w:t>ходы уменьшатся на 3%, то в 2009</w:t>
      </w:r>
      <w:r w:rsidRPr="00826293">
        <w:t xml:space="preserve"> году они составят 468,7 тыс</w:t>
      </w:r>
      <w:r w:rsidR="00826293" w:rsidRPr="00826293">
        <w:t xml:space="preserve">. </w:t>
      </w:r>
      <w:r w:rsidRPr="00826293">
        <w:t>руб</w:t>
      </w:r>
      <w:r w:rsidR="00826293" w:rsidRPr="00826293">
        <w:t>.,</w:t>
      </w:r>
      <w:r w:rsidRPr="00826293">
        <w:t xml:space="preserve"> то есть на 14,5 тыс</w:t>
      </w:r>
      <w:r w:rsidR="00826293" w:rsidRPr="00826293">
        <w:t xml:space="preserve">. </w:t>
      </w:r>
      <w:r w:rsidRPr="00826293">
        <w:t>руб</w:t>
      </w:r>
      <w:r w:rsidR="00826293" w:rsidRPr="00826293">
        <w:t xml:space="preserve">. </w:t>
      </w:r>
      <w:r w:rsidRPr="00826293">
        <w:t>меньше ч</w:t>
      </w:r>
      <w:r w:rsidR="00BD5AD1" w:rsidRPr="00826293">
        <w:t>ем в 2008</w:t>
      </w:r>
      <w:r w:rsidRPr="00826293">
        <w:t xml:space="preserve"> году</w:t>
      </w:r>
      <w:r w:rsidR="00826293" w:rsidRPr="00826293">
        <w:t xml:space="preserve">. </w:t>
      </w:r>
      <w:r w:rsidRPr="00826293">
        <w:t>Переменные расходы планируется</w:t>
      </w:r>
      <w:r w:rsidR="00BD5AD1" w:rsidRPr="00826293">
        <w:t xml:space="preserve"> уменьшить на 2%</w:t>
      </w:r>
      <w:r w:rsidR="00826293" w:rsidRPr="00826293">
        <w:t xml:space="preserve">. </w:t>
      </w:r>
      <w:r w:rsidR="00BD5AD1" w:rsidRPr="00826293">
        <w:t>Значит, в 2009</w:t>
      </w:r>
      <w:r w:rsidRPr="00826293">
        <w:t xml:space="preserve"> году они составят 316,73 тыс</w:t>
      </w:r>
      <w:r w:rsidR="00826293" w:rsidRPr="00826293">
        <w:t xml:space="preserve">. </w:t>
      </w:r>
      <w:r w:rsidRPr="00826293">
        <w:t>руб</w:t>
      </w:r>
      <w:r w:rsidR="00826293" w:rsidRPr="00826293">
        <w:t xml:space="preserve">. </w:t>
      </w:r>
      <w:r w:rsidRPr="00826293">
        <w:t xml:space="preserve">это на </w:t>
      </w:r>
      <w:r w:rsidR="00BD5AD1" w:rsidRPr="00826293">
        <w:t>6,46 тыс</w:t>
      </w:r>
      <w:r w:rsidR="00826293" w:rsidRPr="00826293">
        <w:t xml:space="preserve">. </w:t>
      </w:r>
      <w:r w:rsidR="00BD5AD1" w:rsidRPr="00826293">
        <w:t>руб</w:t>
      </w:r>
      <w:r w:rsidR="00826293" w:rsidRPr="00826293">
        <w:t xml:space="preserve">. </w:t>
      </w:r>
      <w:r w:rsidR="00BD5AD1" w:rsidRPr="00826293">
        <w:t>меньше чем в 2008</w:t>
      </w:r>
      <w:r w:rsidRPr="00826293">
        <w:t xml:space="preserve"> году</w:t>
      </w:r>
      <w:r w:rsidR="00826293" w:rsidRPr="00826293">
        <w:t xml:space="preserve">. </w:t>
      </w:r>
    </w:p>
    <w:p w:rsidR="00B32CE9" w:rsidRPr="00826293" w:rsidRDefault="006F274A" w:rsidP="00826293">
      <w:pPr>
        <w:widowControl w:val="0"/>
        <w:autoSpaceDE w:val="0"/>
        <w:autoSpaceDN w:val="0"/>
        <w:adjustRightInd w:val="0"/>
        <w:ind w:firstLine="709"/>
      </w:pPr>
      <w:r w:rsidRPr="00826293">
        <w:t>К переменным расходом относятся транспортные расходы и расходы на заработную плату, выплачиваемую сдельно в</w:t>
      </w:r>
      <w:r w:rsidR="00B05133">
        <w:rPr>
          <w:lang w:val="uk-UA"/>
        </w:rPr>
        <w:t xml:space="preserve"> </w:t>
      </w:r>
      <w:r w:rsidR="00826293" w:rsidRPr="00826293">
        <w:t>%</w:t>
      </w:r>
      <w:r w:rsidRPr="00826293">
        <w:t xml:space="preserve"> к обороту</w:t>
      </w:r>
      <w:r w:rsidR="00826293" w:rsidRPr="00826293">
        <w:t xml:space="preserve">. </w:t>
      </w:r>
      <w:r w:rsidRPr="00826293">
        <w:t>Планируемые транспортные расходы должны уменьшатся на 0,36 тыс</w:t>
      </w:r>
      <w:r w:rsidR="00826293" w:rsidRPr="00826293">
        <w:t xml:space="preserve">. </w:t>
      </w:r>
      <w:r w:rsidRPr="00826293">
        <w:t>руб</w:t>
      </w:r>
      <w:r w:rsidR="00826293" w:rsidRPr="00826293">
        <w:t xml:space="preserve">. </w:t>
      </w:r>
      <w:r w:rsidRPr="00826293">
        <w:t>и составят 17,69 тыс</w:t>
      </w:r>
      <w:r w:rsidR="00826293" w:rsidRPr="00826293">
        <w:t xml:space="preserve">. </w:t>
      </w:r>
      <w:r w:rsidRPr="00826293">
        <w:t>руб</w:t>
      </w:r>
      <w:r w:rsidR="00826293" w:rsidRPr="00826293">
        <w:t xml:space="preserve">. </w:t>
      </w:r>
      <w:r w:rsidRPr="00826293">
        <w:t>Транспортные расходы могут уменьшаться за счёт экономии топлива</w:t>
      </w:r>
      <w:r w:rsidR="00826293" w:rsidRPr="00826293">
        <w:t xml:space="preserve">. </w:t>
      </w:r>
      <w:r w:rsidRPr="00826293">
        <w:t>Для этого топливо закупается более дешёвое</w:t>
      </w:r>
      <w:r w:rsidR="00826293" w:rsidRPr="00826293">
        <w:t xml:space="preserve">. </w:t>
      </w:r>
      <w:r w:rsidRPr="00826293">
        <w:t>Также можно уменьшить количество поставок материала, но тогда надо увеличить объём поставляемых материалов за один раз, чтобы не было их недостачи, когда спрос на них велик</w:t>
      </w:r>
      <w:r w:rsidR="00826293" w:rsidRPr="00826293">
        <w:t xml:space="preserve">. </w:t>
      </w:r>
      <w:r w:rsidRPr="00826293">
        <w:t>Также планируется снизить расходы на заработную плату, выплачиваемую сдельно в</w:t>
      </w:r>
      <w:r w:rsidR="00B05133">
        <w:rPr>
          <w:lang w:val="uk-UA"/>
        </w:rPr>
        <w:t xml:space="preserve"> </w:t>
      </w:r>
      <w:r w:rsidR="00826293" w:rsidRPr="00826293">
        <w:t>%</w:t>
      </w:r>
      <w:r w:rsidRPr="00826293">
        <w:t xml:space="preserve"> к обороту, она составит 299,04 тыс</w:t>
      </w:r>
      <w:r w:rsidR="00826293" w:rsidRPr="00826293">
        <w:t xml:space="preserve">. </w:t>
      </w:r>
      <w:r w:rsidRPr="00826293">
        <w:t>руб</w:t>
      </w:r>
      <w:r w:rsidR="00826293" w:rsidRPr="00826293">
        <w:t>.,</w:t>
      </w:r>
      <w:r w:rsidRPr="00826293">
        <w:t xml:space="preserve"> это на 6,1 тыс</w:t>
      </w:r>
      <w:r w:rsidR="00826293" w:rsidRPr="00826293">
        <w:t xml:space="preserve">. </w:t>
      </w:r>
      <w:r w:rsidRPr="00826293">
        <w:t>руб</w:t>
      </w:r>
      <w:r w:rsidR="00826293" w:rsidRPr="00826293">
        <w:t xml:space="preserve">. </w:t>
      </w:r>
      <w:r w:rsidRPr="00826293">
        <w:t>меньше чем в 2008 году</w:t>
      </w:r>
      <w:r w:rsidR="00826293" w:rsidRPr="00826293">
        <w:t xml:space="preserve">. </w:t>
      </w:r>
      <w:r w:rsidRPr="00826293">
        <w:t>Это снижение можно сделать за счёт сокращения штатных единиц</w:t>
      </w:r>
      <w:r w:rsidR="00826293" w:rsidRPr="00826293">
        <w:t xml:space="preserve">. </w:t>
      </w:r>
    </w:p>
    <w:p w:rsidR="00B05133" w:rsidRDefault="00B05133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21" w:name="_Toc218662232"/>
    </w:p>
    <w:p w:rsidR="00B42004" w:rsidRPr="00826293" w:rsidRDefault="00826293" w:rsidP="00B05133">
      <w:pPr>
        <w:pStyle w:val="20"/>
      </w:pPr>
      <w:bookmarkStart w:id="22" w:name="_Toc224473413"/>
      <w:r w:rsidRPr="00826293">
        <w:t xml:space="preserve">2.5. </w:t>
      </w:r>
      <w:r w:rsidR="00B42004" w:rsidRPr="00826293">
        <w:t>Проектирование структуры управления организации</w:t>
      </w:r>
      <w:bookmarkEnd w:id="21"/>
      <w:bookmarkEnd w:id="22"/>
    </w:p>
    <w:p w:rsidR="00B05133" w:rsidRDefault="00B05133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47D1F" w:rsidRPr="00826293" w:rsidRDefault="00D47D1F" w:rsidP="00826293">
      <w:pPr>
        <w:widowControl w:val="0"/>
        <w:autoSpaceDE w:val="0"/>
        <w:autoSpaceDN w:val="0"/>
        <w:adjustRightInd w:val="0"/>
        <w:ind w:firstLine="709"/>
      </w:pPr>
      <w:r w:rsidRPr="00826293">
        <w:t>Организационная структура управления представляет собой сочетание отдельных звеньев в их взаимосвязи и соподчинённости, выполняющих различные функции управления организации, и характеризует собой один из базовых элементов системы управления</w:t>
      </w:r>
      <w:r w:rsidR="00826293" w:rsidRPr="00826293">
        <w:t xml:space="preserve">. </w:t>
      </w:r>
    </w:p>
    <w:p w:rsidR="00FD7408" w:rsidRPr="00826293" w:rsidRDefault="00FD7408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Организационная структура ООО «УАЗ-Автотранс» представлена на </w:t>
      </w:r>
      <w:r w:rsidR="00826293">
        <w:t>Рис.6</w:t>
      </w:r>
      <w:r w:rsidR="00826293" w:rsidRPr="00826293">
        <w:t xml:space="preserve">. </w:t>
      </w:r>
    </w:p>
    <w:p w:rsidR="00B05133" w:rsidRDefault="00FD7408" w:rsidP="00826293">
      <w:pPr>
        <w:widowControl w:val="0"/>
        <w:autoSpaceDE w:val="0"/>
        <w:autoSpaceDN w:val="0"/>
        <w:adjustRightInd w:val="0"/>
        <w:ind w:firstLine="709"/>
      </w:pPr>
      <w:r w:rsidRPr="00826293">
        <w:t>Учредителем (участником</w:t>
      </w:r>
      <w:r w:rsidR="00826293" w:rsidRPr="00826293">
        <w:t xml:space="preserve">) </w:t>
      </w:r>
      <w:r w:rsidRPr="00826293">
        <w:t>Общества является физическое лицо гражданин Российской Федерации</w:t>
      </w:r>
      <w:r w:rsidR="00826293" w:rsidRPr="00826293">
        <w:t xml:space="preserve">. </w:t>
      </w:r>
    </w:p>
    <w:p w:rsidR="00FD7408" w:rsidRPr="00826293" w:rsidRDefault="00B05133" w:rsidP="0082629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731C7B">
        <w:pict>
          <v:shape id="_x0000_i1049" type="#_x0000_t75" style="width:408pt;height:156.75pt">
            <v:imagedata r:id="rId18" o:title=""/>
          </v:shape>
        </w:pict>
      </w:r>
    </w:p>
    <w:p w:rsidR="00826293" w:rsidRPr="00B05133" w:rsidRDefault="00826293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t>Рис.6</w:t>
      </w:r>
      <w:r w:rsidRPr="00826293">
        <w:t xml:space="preserve">. </w:t>
      </w:r>
      <w:r w:rsidR="00FD7408" w:rsidRPr="00826293">
        <w:t>Организационная структура ООО «УАЗ</w:t>
      </w:r>
      <w:r w:rsidRPr="00826293">
        <w:t xml:space="preserve"> - </w:t>
      </w:r>
      <w:r w:rsidR="00FD7408" w:rsidRPr="00826293">
        <w:t>Автотранс»</w:t>
      </w:r>
      <w:r w:rsidR="00B05133">
        <w:rPr>
          <w:lang w:val="uk-UA"/>
        </w:rPr>
        <w:t>.</w:t>
      </w:r>
    </w:p>
    <w:p w:rsidR="00B05133" w:rsidRDefault="00B05133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FD7408" w:rsidRPr="00826293" w:rsidRDefault="00FD7408" w:rsidP="00826293">
      <w:pPr>
        <w:widowControl w:val="0"/>
        <w:autoSpaceDE w:val="0"/>
        <w:autoSpaceDN w:val="0"/>
        <w:adjustRightInd w:val="0"/>
        <w:ind w:firstLine="709"/>
      </w:pPr>
      <w:r w:rsidRPr="00826293">
        <w:t>Высшим органом управления общества является общее собрание участников общества</w:t>
      </w:r>
      <w:r w:rsidR="00826293" w:rsidRPr="00826293">
        <w:t xml:space="preserve">. </w:t>
      </w:r>
    </w:p>
    <w:p w:rsidR="00FD7408" w:rsidRPr="00826293" w:rsidRDefault="00FD7408" w:rsidP="00826293">
      <w:pPr>
        <w:widowControl w:val="0"/>
        <w:autoSpaceDE w:val="0"/>
        <w:autoSpaceDN w:val="0"/>
        <w:adjustRightInd w:val="0"/>
        <w:ind w:firstLine="709"/>
      </w:pPr>
      <w:r w:rsidRPr="00826293">
        <w:t>Руководство текущей деятельностью Общества осуществляется единоличным исполнительным органом – директором Общества</w:t>
      </w:r>
      <w:r w:rsidR="00826293" w:rsidRPr="00826293">
        <w:t xml:space="preserve">; </w:t>
      </w:r>
      <w:r w:rsidRPr="00826293">
        <w:t>избираемым (назначаемым</w:t>
      </w:r>
      <w:r w:rsidR="00826293" w:rsidRPr="00826293">
        <w:t xml:space="preserve">) </w:t>
      </w:r>
      <w:r w:rsidRPr="00826293">
        <w:t>на общем собрании участников общества сроком на 5 лет</w:t>
      </w:r>
      <w:r w:rsidR="00826293" w:rsidRPr="00826293">
        <w:t xml:space="preserve">. </w:t>
      </w:r>
    </w:p>
    <w:p w:rsidR="00B42004" w:rsidRPr="00826293" w:rsidRDefault="00FD7408" w:rsidP="00826293">
      <w:pPr>
        <w:widowControl w:val="0"/>
        <w:autoSpaceDE w:val="0"/>
        <w:autoSpaceDN w:val="0"/>
        <w:adjustRightInd w:val="0"/>
        <w:ind w:firstLine="709"/>
      </w:pPr>
      <w:r w:rsidRPr="00826293">
        <w:t>Структура управления ООО «УАЗ-Автотранс» является линейно-функциональной</w:t>
      </w:r>
      <w:r w:rsidR="00826293" w:rsidRPr="00826293">
        <w:t xml:space="preserve">. </w:t>
      </w:r>
      <w:r w:rsidRPr="00826293">
        <w:t>Линейно-функциональная структура обеспечивает такое разделение управленческого труда, при котором линейные звенья управления призваны командовать, а функциональные – консультировать, помогать в разработке конкретных вопросов и подготовке соответствующих решений, программ, планов</w:t>
      </w:r>
      <w:r w:rsidR="00826293" w:rsidRPr="00826293">
        <w:t xml:space="preserve">. </w:t>
      </w:r>
    </w:p>
    <w:p w:rsidR="00FD7408" w:rsidRPr="00826293" w:rsidRDefault="00BC66F0" w:rsidP="00826293">
      <w:pPr>
        <w:widowControl w:val="0"/>
        <w:autoSpaceDE w:val="0"/>
        <w:autoSpaceDN w:val="0"/>
        <w:adjustRightInd w:val="0"/>
        <w:ind w:firstLine="709"/>
      </w:pPr>
      <w:r w:rsidRPr="00826293">
        <w:t>Руководители функциональных подразделений осуществляют влияние на автотранспортное хозяйство формально</w:t>
      </w:r>
      <w:r w:rsidR="00826293" w:rsidRPr="00826293">
        <w:t xml:space="preserve">. </w:t>
      </w:r>
      <w:r w:rsidRPr="00826293">
        <w:t>Они не имеют права самостоятельно отдавать распоряжения работникам автотранспортного хозяйства</w:t>
      </w:r>
      <w:r w:rsidR="00826293" w:rsidRPr="00826293">
        <w:t xml:space="preserve">. </w:t>
      </w:r>
      <w:r w:rsidRPr="00826293">
        <w:t>Функциональные службы осуществляют подготовку реализации услуг</w:t>
      </w:r>
      <w:r w:rsidR="00826293" w:rsidRPr="00826293">
        <w:t xml:space="preserve">; </w:t>
      </w:r>
      <w:r w:rsidRPr="00826293">
        <w:t>подготавливают варианты решений вопросов, связанных с руководством реализации услуг</w:t>
      </w:r>
      <w:r w:rsidR="00826293" w:rsidRPr="00826293">
        <w:t xml:space="preserve">. </w:t>
      </w:r>
    </w:p>
    <w:p w:rsidR="00E13B6B" w:rsidRPr="00826293" w:rsidRDefault="00E13B6B" w:rsidP="00826293">
      <w:pPr>
        <w:widowControl w:val="0"/>
        <w:autoSpaceDE w:val="0"/>
        <w:autoSpaceDN w:val="0"/>
        <w:adjustRightInd w:val="0"/>
        <w:ind w:firstLine="709"/>
      </w:pPr>
      <w:r w:rsidRPr="00826293">
        <w:t>Достоинства структуры управления ООО «УАЗ-Автотранс»</w:t>
      </w:r>
      <w:r w:rsidR="00826293" w:rsidRPr="00826293">
        <w:t xml:space="preserve">: </w:t>
      </w:r>
    </w:p>
    <w:p w:rsidR="00E13B6B" w:rsidRPr="00826293" w:rsidRDefault="00E13B6B" w:rsidP="00826293">
      <w:pPr>
        <w:widowControl w:val="0"/>
        <w:autoSpaceDE w:val="0"/>
        <w:autoSpaceDN w:val="0"/>
        <w:adjustRightInd w:val="0"/>
        <w:ind w:firstLine="709"/>
      </w:pPr>
      <w:r w:rsidRPr="00826293">
        <w:t>освобождение линейных руководителей от решения многих вопросов, связанных с планированием финансовых расчетов, материально-техническим обеспечением и др</w:t>
      </w:r>
      <w:r w:rsidR="00826293" w:rsidRPr="00826293">
        <w:t xml:space="preserve">.; </w:t>
      </w:r>
    </w:p>
    <w:p w:rsidR="00E13B6B" w:rsidRPr="00826293" w:rsidRDefault="00E13B6B" w:rsidP="00826293">
      <w:pPr>
        <w:widowControl w:val="0"/>
        <w:autoSpaceDE w:val="0"/>
        <w:autoSpaceDN w:val="0"/>
        <w:adjustRightInd w:val="0"/>
        <w:ind w:firstLine="709"/>
      </w:pPr>
      <w:r w:rsidRPr="00826293">
        <w:t>построение связей «руководитель – подчиненный» по иерархической лестнице, при которых каждый работник подчинен только одному руководителю</w:t>
      </w:r>
      <w:r w:rsidR="00826293" w:rsidRPr="00826293">
        <w:t xml:space="preserve">. </w:t>
      </w:r>
    </w:p>
    <w:p w:rsidR="00E13B6B" w:rsidRPr="00826293" w:rsidRDefault="00E13B6B" w:rsidP="00826293">
      <w:pPr>
        <w:widowControl w:val="0"/>
        <w:autoSpaceDE w:val="0"/>
        <w:autoSpaceDN w:val="0"/>
        <w:adjustRightInd w:val="0"/>
        <w:ind w:firstLine="709"/>
      </w:pPr>
      <w:r w:rsidRPr="00826293">
        <w:t>Недостатки структуры</w:t>
      </w:r>
      <w:r w:rsidR="00826293" w:rsidRPr="00826293">
        <w:t xml:space="preserve">: </w:t>
      </w:r>
    </w:p>
    <w:p w:rsidR="00E13B6B" w:rsidRPr="00826293" w:rsidRDefault="00E13B6B" w:rsidP="00826293">
      <w:pPr>
        <w:widowControl w:val="0"/>
        <w:autoSpaceDE w:val="0"/>
        <w:autoSpaceDN w:val="0"/>
        <w:adjustRightInd w:val="0"/>
        <w:ind w:firstLine="709"/>
      </w:pPr>
      <w:r w:rsidRPr="00826293">
        <w:t>каждое звено заинтересовано в достижении своей узкой цели, а не общей цели фирмы</w:t>
      </w:r>
      <w:r w:rsidR="00826293" w:rsidRPr="00826293">
        <w:t xml:space="preserve">; </w:t>
      </w:r>
    </w:p>
    <w:p w:rsidR="00E13B6B" w:rsidRPr="00826293" w:rsidRDefault="00E13B6B" w:rsidP="00826293">
      <w:pPr>
        <w:widowControl w:val="0"/>
        <w:autoSpaceDE w:val="0"/>
        <w:autoSpaceDN w:val="0"/>
        <w:adjustRightInd w:val="0"/>
        <w:ind w:firstLine="709"/>
      </w:pPr>
      <w:r w:rsidRPr="00826293">
        <w:t>отсутствие тесных взаимосвязей и взаимодействия на горизонтальном уровне между подразделениями</w:t>
      </w:r>
      <w:r w:rsidR="00826293" w:rsidRPr="00826293">
        <w:t xml:space="preserve">; </w:t>
      </w:r>
    </w:p>
    <w:p w:rsidR="00826293" w:rsidRPr="00826293" w:rsidRDefault="00E13B6B" w:rsidP="00826293">
      <w:pPr>
        <w:widowControl w:val="0"/>
        <w:autoSpaceDE w:val="0"/>
        <w:autoSpaceDN w:val="0"/>
        <w:adjustRightInd w:val="0"/>
        <w:ind w:firstLine="709"/>
      </w:pPr>
      <w:r w:rsidRPr="00826293">
        <w:t>чрезмерно развитая система взаимодействия по вертикали</w:t>
      </w:r>
      <w:r w:rsidR="00826293" w:rsidRPr="00826293">
        <w:t>;</w:t>
      </w:r>
    </w:p>
    <w:p w:rsidR="00BC66F0" w:rsidRPr="00826293" w:rsidRDefault="00E13B6B" w:rsidP="00826293">
      <w:pPr>
        <w:widowControl w:val="0"/>
        <w:autoSpaceDE w:val="0"/>
        <w:autoSpaceDN w:val="0"/>
        <w:adjustRightInd w:val="0"/>
        <w:ind w:firstLine="709"/>
      </w:pPr>
      <w:r w:rsidRPr="00826293">
        <w:t>аккумулирование на верхнем уровне полномочий по решению наряду со стратегическими, множества оперативных задач</w:t>
      </w:r>
      <w:r w:rsidR="00826293" w:rsidRPr="00826293">
        <w:t xml:space="preserve">. </w:t>
      </w:r>
    </w:p>
    <w:p w:rsidR="00EC7AD9" w:rsidRPr="00826293" w:rsidRDefault="00341E92" w:rsidP="00826293">
      <w:pPr>
        <w:widowControl w:val="0"/>
        <w:autoSpaceDE w:val="0"/>
        <w:autoSpaceDN w:val="0"/>
        <w:adjustRightInd w:val="0"/>
        <w:ind w:firstLine="709"/>
      </w:pPr>
      <w:r w:rsidRPr="00826293">
        <w:t xml:space="preserve">Организационная </w:t>
      </w:r>
      <w:r w:rsidR="00F42C4D" w:rsidRPr="00826293">
        <w:t>структура</w:t>
      </w:r>
      <w:r w:rsidRPr="00826293">
        <w:t xml:space="preserve"> управления, несмотря на то что является статичной частью системы управления, вследствие динамичности самой системы управления также должна развиваться</w:t>
      </w:r>
      <w:r w:rsidR="00826293" w:rsidRPr="00826293">
        <w:t xml:space="preserve">. </w:t>
      </w:r>
      <w:r w:rsidRPr="00826293">
        <w:t>Этот процесс не должен быть стихийным, и его следует осуществлять целенаправленно</w:t>
      </w:r>
      <w:r w:rsidR="00826293" w:rsidRPr="00826293">
        <w:t xml:space="preserve">. </w:t>
      </w:r>
      <w:r w:rsidR="00731825" w:rsidRPr="00826293">
        <w:t xml:space="preserve">Можно получить всю необходимую информацию и повысить её эффективность путём заранее </w:t>
      </w:r>
      <w:r w:rsidR="00F42C4D" w:rsidRPr="00826293">
        <w:t>спланированного</w:t>
      </w:r>
      <w:r w:rsidR="00731825" w:rsidRPr="00826293">
        <w:t xml:space="preserve"> изменения в комбинациях отдельных э</w:t>
      </w:r>
      <w:r w:rsidR="00F42C4D" w:rsidRPr="00826293">
        <w:t>л</w:t>
      </w:r>
      <w:r w:rsidR="00731825" w:rsidRPr="00826293">
        <w:t>ементов организации, во внутренних структурах, во взаимосвязи отдельных элементов технологии управления</w:t>
      </w:r>
      <w:r w:rsidR="00826293" w:rsidRPr="00826293">
        <w:t xml:space="preserve">. </w:t>
      </w:r>
    </w:p>
    <w:p w:rsidR="00B05133" w:rsidRDefault="00B05133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23" w:name="_Toc218662233"/>
    </w:p>
    <w:p w:rsidR="00B42004" w:rsidRPr="00826293" w:rsidRDefault="00826293" w:rsidP="00B05133">
      <w:pPr>
        <w:pStyle w:val="20"/>
      </w:pPr>
      <w:bookmarkStart w:id="24" w:name="_Toc224473414"/>
      <w:r w:rsidRPr="00826293">
        <w:t xml:space="preserve">2.6. </w:t>
      </w:r>
      <w:r w:rsidR="00B42004" w:rsidRPr="00826293">
        <w:t>Разработка концепции организационной культуры</w:t>
      </w:r>
      <w:bookmarkEnd w:id="23"/>
      <w:bookmarkEnd w:id="24"/>
    </w:p>
    <w:p w:rsidR="00B05133" w:rsidRDefault="00B05133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42004" w:rsidRPr="00826293" w:rsidRDefault="00F34F33" w:rsidP="00826293">
      <w:pPr>
        <w:widowControl w:val="0"/>
        <w:autoSpaceDE w:val="0"/>
        <w:autoSpaceDN w:val="0"/>
        <w:adjustRightInd w:val="0"/>
        <w:ind w:firstLine="709"/>
      </w:pPr>
      <w:r w:rsidRPr="00826293">
        <w:t>Организационная культура</w:t>
      </w:r>
      <w:r w:rsidR="00826293" w:rsidRPr="00826293">
        <w:t xml:space="preserve"> - </w:t>
      </w:r>
      <w:r w:rsidRPr="00826293">
        <w:t>это специфические для данной организации ценности, отношения, поведенческие нормы, сложившиеся в деловой практ</w:t>
      </w:r>
      <w:r w:rsidR="00C90D49" w:rsidRPr="00826293">
        <w:t>ике и сознании работников</w:t>
      </w:r>
      <w:r w:rsidR="00826293" w:rsidRPr="00826293">
        <w:t xml:space="preserve">. </w:t>
      </w:r>
      <w:r w:rsidR="00C90D49" w:rsidRPr="00826293">
        <w:t xml:space="preserve">Она </w:t>
      </w:r>
      <w:r w:rsidRPr="00826293">
        <w:t>опирается на систему ценностей организации</w:t>
      </w:r>
      <w:r w:rsidR="00826293" w:rsidRPr="00826293">
        <w:t xml:space="preserve">. </w:t>
      </w:r>
    </w:p>
    <w:p w:rsidR="00C90D49" w:rsidRPr="00826293" w:rsidRDefault="0014273D" w:rsidP="00826293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826293">
        <w:rPr>
          <w:snapToGrid w:val="0"/>
        </w:rPr>
        <w:t xml:space="preserve">Каково же содержание организационной культуры </w:t>
      </w:r>
      <w:r w:rsidRPr="00826293">
        <w:t>ООО «УАЗ-Автотранс»</w:t>
      </w:r>
      <w:r w:rsidR="00826293" w:rsidRPr="00826293">
        <w:rPr>
          <w:snapToGrid w:val="0"/>
        </w:rPr>
        <w:t xml:space="preserve">? </w:t>
      </w:r>
      <w:r w:rsidRPr="00826293">
        <w:rPr>
          <w:snapToGrid w:val="0"/>
        </w:rPr>
        <w:t>Ведущую роль в культуре организации играют организационные ценности</w:t>
      </w:r>
      <w:r w:rsidR="00826293" w:rsidRPr="00826293">
        <w:rPr>
          <w:snapToGrid w:val="0"/>
        </w:rPr>
        <w:t xml:space="preserve">. </w:t>
      </w:r>
      <w:r w:rsidRPr="00826293">
        <w:rPr>
          <w:snapToGrid w:val="0"/>
        </w:rPr>
        <w:t>Организационные ценности</w:t>
      </w:r>
      <w:r w:rsidR="00826293" w:rsidRPr="00826293">
        <w:rPr>
          <w:snapToGrid w:val="0"/>
        </w:rPr>
        <w:t xml:space="preserve"> - </w:t>
      </w:r>
      <w:r w:rsidRPr="00826293">
        <w:rPr>
          <w:snapToGrid w:val="0"/>
        </w:rPr>
        <w:t>это предметы, явления и процессы, направленные на удовлетворение потребностей членов организации и признающиеся в качестве таковых большинством членов организации</w:t>
      </w:r>
      <w:r w:rsidR="00826293" w:rsidRPr="00826293">
        <w:rPr>
          <w:snapToGrid w:val="0"/>
        </w:rPr>
        <w:t xml:space="preserve">. </w:t>
      </w:r>
      <w:r w:rsidRPr="00826293">
        <w:rPr>
          <w:snapToGrid w:val="0"/>
        </w:rPr>
        <w:t>Главные из них</w:t>
      </w:r>
      <w:r w:rsidR="00826293" w:rsidRPr="00826293">
        <w:rPr>
          <w:snapToGrid w:val="0"/>
        </w:rPr>
        <w:t xml:space="preserve">: </w:t>
      </w:r>
      <w:r w:rsidRPr="00826293">
        <w:rPr>
          <w:snapToGrid w:val="0"/>
        </w:rPr>
        <w:t>оказание услуг</w:t>
      </w:r>
      <w:r w:rsidR="00826293" w:rsidRPr="00826293">
        <w:rPr>
          <w:snapToGrid w:val="0"/>
        </w:rPr>
        <w:t xml:space="preserve">; </w:t>
      </w:r>
      <w:r w:rsidRPr="00826293">
        <w:rPr>
          <w:snapToGrid w:val="0"/>
        </w:rPr>
        <w:t>стабильные долговременные устойчивые отношения с заказчиком</w:t>
      </w:r>
      <w:r w:rsidR="00826293" w:rsidRPr="00826293">
        <w:rPr>
          <w:snapToGrid w:val="0"/>
        </w:rPr>
        <w:t xml:space="preserve">; </w:t>
      </w:r>
      <w:r w:rsidRPr="00826293">
        <w:rPr>
          <w:snapToGrid w:val="0"/>
        </w:rPr>
        <w:t>максимальная экономическая эффективность, получение прибыли является важной организационной ценностью в условиях товарного производства</w:t>
      </w:r>
      <w:r w:rsidR="00826293" w:rsidRPr="00826293">
        <w:rPr>
          <w:snapToGrid w:val="0"/>
        </w:rPr>
        <w:t xml:space="preserve">; </w:t>
      </w:r>
      <w:r w:rsidRPr="00826293">
        <w:rPr>
          <w:snapToGrid w:val="0"/>
        </w:rPr>
        <w:t>проведение определенной социальной политики, направленной на удовлетворение разнообразных потребностей работников предприятия</w:t>
      </w:r>
      <w:r w:rsidR="00826293" w:rsidRPr="00826293">
        <w:rPr>
          <w:snapToGrid w:val="0"/>
        </w:rPr>
        <w:t xml:space="preserve">. </w:t>
      </w:r>
    </w:p>
    <w:p w:rsidR="0014273D" w:rsidRPr="00826293" w:rsidRDefault="0014273D" w:rsidP="00826293">
      <w:pPr>
        <w:widowControl w:val="0"/>
        <w:autoSpaceDE w:val="0"/>
        <w:autoSpaceDN w:val="0"/>
        <w:adjustRightInd w:val="0"/>
        <w:ind w:firstLine="709"/>
      </w:pPr>
      <w:r w:rsidRPr="00826293">
        <w:t>ООО «УАЗ-Автотранс» ставит перед собой задачу оказывать услуги наивысшего качества и потребительской ценности для максимального удовлетворения запросов клиентов</w:t>
      </w:r>
      <w:r w:rsidR="00826293" w:rsidRPr="00826293">
        <w:t xml:space="preserve">. </w:t>
      </w:r>
      <w:r w:rsidRPr="00826293">
        <w:t>Успех деятельности ООО «УАЗ-Автотранс» зависит от создания благоприятных отношений с потребителями, основанных на добросовестности, соблюдении этических норм и взаимном доверии</w:t>
      </w:r>
      <w:r w:rsidR="00826293" w:rsidRPr="00826293">
        <w:t xml:space="preserve">. </w:t>
      </w:r>
    </w:p>
    <w:p w:rsidR="009948A2" w:rsidRPr="00826293" w:rsidRDefault="009948A2" w:rsidP="00826293">
      <w:pPr>
        <w:widowControl w:val="0"/>
        <w:autoSpaceDE w:val="0"/>
        <w:autoSpaceDN w:val="0"/>
        <w:adjustRightInd w:val="0"/>
        <w:ind w:firstLine="709"/>
      </w:pPr>
      <w:r w:rsidRPr="00826293">
        <w:t>В своих взаимоотношениях с поставщиками ООО «УАЗ-Автотранс» руководствуется принципами честности, справедливости, взаимного уважения</w:t>
      </w:r>
      <w:r w:rsidR="00826293" w:rsidRPr="00826293">
        <w:t xml:space="preserve">. </w:t>
      </w:r>
      <w:r w:rsidRPr="00826293">
        <w:t>ООО «УАЗ-Автотранс» стремиться создать систему всесторонней поддержки поставщиков, способствующую общему процветанию, а также долгосрочному сотрудничеству на прочной основе</w:t>
      </w:r>
      <w:r w:rsidR="00826293" w:rsidRPr="00826293">
        <w:t xml:space="preserve">. </w:t>
      </w:r>
    </w:p>
    <w:p w:rsidR="00A25A2E" w:rsidRPr="00826293" w:rsidRDefault="00A25A2E" w:rsidP="00826293">
      <w:pPr>
        <w:widowControl w:val="0"/>
        <w:autoSpaceDE w:val="0"/>
        <w:autoSpaceDN w:val="0"/>
        <w:adjustRightInd w:val="0"/>
        <w:ind w:firstLine="709"/>
      </w:pPr>
      <w:r w:rsidRPr="00826293">
        <w:t>Каждый сотрудник ООО «УАЗ-Автотранс» должен знать и соблюдать в своей повседневной работе правила безопасности труда и охраны окружающей среды</w:t>
      </w:r>
      <w:r w:rsidR="00826293" w:rsidRPr="00826293">
        <w:t xml:space="preserve">. </w:t>
      </w:r>
    </w:p>
    <w:p w:rsidR="00A25A2E" w:rsidRPr="00826293" w:rsidRDefault="00A25A2E" w:rsidP="00826293">
      <w:pPr>
        <w:widowControl w:val="0"/>
        <w:autoSpaceDE w:val="0"/>
        <w:autoSpaceDN w:val="0"/>
        <w:adjustRightInd w:val="0"/>
        <w:ind w:firstLine="709"/>
      </w:pPr>
      <w:r w:rsidRPr="00826293">
        <w:t>Сотрудники, в обязанность которых входит оценка безопасности предлагаемых услуг, должны принимать все возможные меры для того, чтобы характеристики услуг соответствовали наивысшим профессиональным и научным стандартам</w:t>
      </w:r>
      <w:r w:rsidR="00826293" w:rsidRPr="00826293">
        <w:t xml:space="preserve">. </w:t>
      </w:r>
    </w:p>
    <w:p w:rsidR="008B7584" w:rsidRPr="00826293" w:rsidRDefault="008B7584" w:rsidP="00826293">
      <w:pPr>
        <w:widowControl w:val="0"/>
        <w:autoSpaceDE w:val="0"/>
        <w:autoSpaceDN w:val="0"/>
        <w:adjustRightInd w:val="0"/>
        <w:ind w:firstLine="709"/>
      </w:pPr>
      <w:r w:rsidRPr="00826293">
        <w:t>ООО «УАЗ-Автотранс» стремиться создать на работе безопасные, здоровые и стимулирующие высокую производительность труда условия</w:t>
      </w:r>
      <w:r w:rsidR="00826293" w:rsidRPr="00826293">
        <w:t xml:space="preserve">. </w:t>
      </w:r>
      <w:r w:rsidRPr="00826293">
        <w:t>Каждый сотрудник несёт личную ответственность перед коллегами и компанией за содействие в устранении причин и обстоятельств, подрывающих такие условия и отрицательно сказывающихся на обстановке в коллективе</w:t>
      </w:r>
      <w:r w:rsidR="00826293" w:rsidRPr="00826293">
        <w:t xml:space="preserve">. </w:t>
      </w:r>
    </w:p>
    <w:p w:rsidR="002D6262" w:rsidRPr="00826293" w:rsidRDefault="002D6262" w:rsidP="00826293">
      <w:pPr>
        <w:widowControl w:val="0"/>
        <w:autoSpaceDE w:val="0"/>
        <w:autoSpaceDN w:val="0"/>
        <w:adjustRightInd w:val="0"/>
        <w:ind w:firstLine="709"/>
      </w:pPr>
      <w:r w:rsidRPr="00826293">
        <w:t>ООО «УАЗ-Автотранс» руководствуется правилом приёма на работу на основе оценки профессиональных качеств кандидатов и с учётом требований, предъявляемых к данной должности</w:t>
      </w:r>
      <w:r w:rsidR="00826293" w:rsidRPr="00826293">
        <w:t xml:space="preserve">. </w:t>
      </w:r>
    </w:p>
    <w:p w:rsidR="0050486C" w:rsidRPr="00826293" w:rsidRDefault="0050486C" w:rsidP="00826293">
      <w:pPr>
        <w:widowControl w:val="0"/>
        <w:autoSpaceDE w:val="0"/>
        <w:autoSpaceDN w:val="0"/>
        <w:adjustRightInd w:val="0"/>
        <w:ind w:firstLine="709"/>
      </w:pPr>
      <w:r w:rsidRPr="00826293">
        <w:t>Не допускается нахождения н</w:t>
      </w:r>
      <w:r w:rsidR="00780C06" w:rsidRPr="00826293">
        <w:t>а</w:t>
      </w:r>
      <w:r w:rsidRPr="00826293">
        <w:t xml:space="preserve"> рабочем месте в состоянии алкогольного или наркотического опьянения, так как это может поставить под угрозу безопасность труда</w:t>
      </w:r>
      <w:r w:rsidR="00826293" w:rsidRPr="00826293">
        <w:t xml:space="preserve">. </w:t>
      </w:r>
      <w:r w:rsidRPr="00826293">
        <w:t>Должны быть приняты надлежащие меры для недопущения того, чтобы употребления сотрудниками алкоголя или наркотических средств оказывало отрицательное воздействие на безопасность и успешное ведения бизнеса</w:t>
      </w:r>
      <w:r w:rsidR="00826293" w:rsidRPr="00826293">
        <w:t xml:space="preserve">. </w:t>
      </w:r>
    </w:p>
    <w:p w:rsidR="00384C62" w:rsidRPr="00826293" w:rsidRDefault="00384C62" w:rsidP="00826293">
      <w:pPr>
        <w:widowControl w:val="0"/>
        <w:autoSpaceDE w:val="0"/>
        <w:autoSpaceDN w:val="0"/>
        <w:adjustRightInd w:val="0"/>
        <w:ind w:firstLine="709"/>
      </w:pPr>
      <w:r w:rsidRPr="00826293">
        <w:t>Ввиду того что в конечном счёте характер организации представляет собой лишь отражение деятельности её коллектива, каждый сотрудник несёт постоянную личную ответственность за то, чтобы в своих отношениях с заказчиками, поставщиками, коллегами, акционерами и общественностью организация, как и ранее, продолжала своё стремление «поступать наилучшим образ</w:t>
      </w:r>
      <w:r w:rsidR="005B2C26" w:rsidRPr="00826293">
        <w:t>о</w:t>
      </w:r>
      <w:r w:rsidRPr="00826293">
        <w:t>м»</w:t>
      </w:r>
      <w:r w:rsidR="00826293" w:rsidRPr="00826293">
        <w:t xml:space="preserve">. </w:t>
      </w:r>
    </w:p>
    <w:p w:rsidR="00B05133" w:rsidRDefault="00B05133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25" w:name="_Toc218662234"/>
    </w:p>
    <w:p w:rsidR="00B42004" w:rsidRPr="00826293" w:rsidRDefault="00826293" w:rsidP="00B05133">
      <w:pPr>
        <w:pStyle w:val="20"/>
      </w:pPr>
      <w:bookmarkStart w:id="26" w:name="_Toc224473415"/>
      <w:r w:rsidRPr="00826293">
        <w:t xml:space="preserve">2.7. </w:t>
      </w:r>
      <w:r w:rsidR="00B42004" w:rsidRPr="00826293">
        <w:t>Мотивация труда</w:t>
      </w:r>
      <w:bookmarkEnd w:id="25"/>
      <w:bookmarkEnd w:id="26"/>
    </w:p>
    <w:p w:rsidR="00B05133" w:rsidRDefault="00B05133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6226A" w:rsidRPr="00826293" w:rsidRDefault="0076226A" w:rsidP="00826293">
      <w:pPr>
        <w:widowControl w:val="0"/>
        <w:autoSpaceDE w:val="0"/>
        <w:autoSpaceDN w:val="0"/>
        <w:adjustRightInd w:val="0"/>
        <w:ind w:firstLine="709"/>
      </w:pPr>
      <w:r w:rsidRPr="00826293">
        <w:t>Для того чтобы мотивировать конкретного человека, руководитель ООО «УАЗ-Автотранс» должен дать ему возможность удовлетворить его важнейшие потребности посредством такого образа действий, который способствует достижению целей всей организации</w:t>
      </w:r>
      <w:r w:rsidR="00826293" w:rsidRPr="00826293">
        <w:t xml:space="preserve">. </w:t>
      </w:r>
    </w:p>
    <w:p w:rsidR="0076226A" w:rsidRPr="00826293" w:rsidRDefault="0076226A" w:rsidP="00826293">
      <w:pPr>
        <w:widowControl w:val="0"/>
        <w:autoSpaceDE w:val="0"/>
        <w:autoSpaceDN w:val="0"/>
        <w:adjustRightInd w:val="0"/>
        <w:ind w:firstLine="709"/>
      </w:pPr>
      <w:r w:rsidRPr="00826293">
        <w:t>Для удовлетворения высших потребностей руководство ООО «УАЗ-Автотранс» использует рекомендации, которые показаны в таблице 6</w:t>
      </w:r>
      <w:r w:rsidR="00826293" w:rsidRPr="00826293">
        <w:t xml:space="preserve">. </w:t>
      </w:r>
    </w:p>
    <w:p w:rsidR="0076226A" w:rsidRPr="00826293" w:rsidRDefault="00B05133" w:rsidP="0082629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76226A" w:rsidRPr="00826293">
        <w:t>Таблица 6</w:t>
      </w:r>
      <w:r w:rsidR="00826293" w:rsidRPr="00826293">
        <w:t xml:space="preserve">. </w:t>
      </w:r>
    </w:p>
    <w:p w:rsidR="0076226A" w:rsidRPr="00826293" w:rsidRDefault="0076226A" w:rsidP="00826293">
      <w:pPr>
        <w:widowControl w:val="0"/>
        <w:autoSpaceDE w:val="0"/>
        <w:autoSpaceDN w:val="0"/>
        <w:adjustRightInd w:val="0"/>
        <w:ind w:firstLine="709"/>
      </w:pPr>
      <w:r w:rsidRPr="00826293">
        <w:t>Рекомендации по удовлетворению высших потребностей</w:t>
      </w:r>
    </w:p>
    <w:tbl>
      <w:tblPr>
        <w:tblW w:w="8936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1"/>
        <w:gridCol w:w="3118"/>
        <w:gridCol w:w="2977"/>
      </w:tblGrid>
      <w:tr w:rsidR="005E4A77" w:rsidRPr="00826293" w:rsidTr="00497DA0">
        <w:tc>
          <w:tcPr>
            <w:tcW w:w="2841" w:type="dxa"/>
            <w:shd w:val="clear" w:color="auto" w:fill="auto"/>
          </w:tcPr>
          <w:p w:rsidR="005E4A77" w:rsidRPr="00826293" w:rsidRDefault="005E4A77" w:rsidP="00497DA0">
            <w:pPr>
              <w:pStyle w:val="aff0"/>
              <w:ind w:firstLine="709"/>
            </w:pPr>
            <w:r w:rsidRPr="00826293">
              <w:t>Социальные потребности</w:t>
            </w:r>
          </w:p>
        </w:tc>
        <w:tc>
          <w:tcPr>
            <w:tcW w:w="3118" w:type="dxa"/>
            <w:shd w:val="clear" w:color="auto" w:fill="auto"/>
          </w:tcPr>
          <w:p w:rsidR="005E4A77" w:rsidRPr="00826293" w:rsidRDefault="005E4A77" w:rsidP="00497DA0">
            <w:pPr>
              <w:pStyle w:val="aff0"/>
              <w:ind w:firstLine="709"/>
            </w:pPr>
            <w:r w:rsidRPr="00826293">
              <w:t>Потребности в уважении</w:t>
            </w:r>
          </w:p>
        </w:tc>
        <w:tc>
          <w:tcPr>
            <w:tcW w:w="2977" w:type="dxa"/>
            <w:shd w:val="clear" w:color="auto" w:fill="auto"/>
          </w:tcPr>
          <w:p w:rsidR="005E4A77" w:rsidRPr="00826293" w:rsidRDefault="005E4A77" w:rsidP="00497DA0">
            <w:pPr>
              <w:pStyle w:val="aff0"/>
              <w:ind w:firstLine="709"/>
            </w:pPr>
            <w:r w:rsidRPr="00826293">
              <w:t>Потребности в самовыражении</w:t>
            </w:r>
          </w:p>
        </w:tc>
      </w:tr>
      <w:tr w:rsidR="005E4A77" w:rsidRPr="00826293" w:rsidTr="00497DA0">
        <w:tc>
          <w:tcPr>
            <w:tcW w:w="2841" w:type="dxa"/>
            <w:shd w:val="clear" w:color="auto" w:fill="auto"/>
          </w:tcPr>
          <w:p w:rsidR="005E4A77" w:rsidRPr="00826293" w:rsidRDefault="005E4A77" w:rsidP="00497DA0">
            <w:pPr>
              <w:pStyle w:val="aff0"/>
              <w:ind w:firstLine="709"/>
            </w:pPr>
            <w:r w:rsidRPr="00826293">
              <w:t>Руководитель ООО «УАЗ-Автотранс» создаёт в коллективе чувство единой команды</w:t>
            </w:r>
            <w:r w:rsidR="00826293" w:rsidRPr="00826293">
              <w:t xml:space="preserve">; </w:t>
            </w:r>
          </w:p>
          <w:p w:rsidR="005E4A77" w:rsidRPr="00826293" w:rsidRDefault="005E4A77" w:rsidP="00497DA0">
            <w:pPr>
              <w:pStyle w:val="aff0"/>
              <w:ind w:firstLine="709"/>
            </w:pPr>
            <w:r w:rsidRPr="00826293">
              <w:t>Строит работу так, чтобы сотрудники могли общаться</w:t>
            </w:r>
            <w:r w:rsidR="00826293" w:rsidRPr="00826293">
              <w:t xml:space="preserve">; </w:t>
            </w:r>
          </w:p>
          <w:p w:rsidR="005E4A77" w:rsidRPr="00826293" w:rsidRDefault="005E4A77" w:rsidP="00497DA0">
            <w:pPr>
              <w:pStyle w:val="aff0"/>
              <w:ind w:firstLine="709"/>
            </w:pPr>
            <w:r w:rsidRPr="00826293">
              <w:t>Проводит с подчинёнными периодические совещания</w:t>
            </w:r>
            <w:r w:rsidR="00826293" w:rsidRPr="00826293">
              <w:t xml:space="preserve">: </w:t>
            </w:r>
          </w:p>
          <w:p w:rsidR="005E4A77" w:rsidRPr="00826293" w:rsidRDefault="005E4A77" w:rsidP="00497DA0">
            <w:pPr>
              <w:pStyle w:val="aff0"/>
              <w:ind w:firstLine="709"/>
            </w:pPr>
            <w:r w:rsidRPr="00826293">
              <w:t>Не стара</w:t>
            </w:r>
            <w:r w:rsidR="00BD447A" w:rsidRPr="00826293">
              <w:t>е</w:t>
            </w:r>
            <w:r w:rsidRPr="00826293">
              <w:t>тся разрушить неформальные группы, если они не наносят организации ущерба</w:t>
            </w:r>
            <w:r w:rsidR="00826293" w:rsidRPr="00826293">
              <w:t xml:space="preserve">; </w:t>
            </w:r>
          </w:p>
          <w:p w:rsidR="005E4A77" w:rsidRPr="00826293" w:rsidRDefault="005E4A77" w:rsidP="00497DA0">
            <w:pPr>
              <w:pStyle w:val="aff0"/>
              <w:ind w:firstLine="709"/>
            </w:pPr>
            <w:r w:rsidRPr="00826293">
              <w:t>Созда</w:t>
            </w:r>
            <w:r w:rsidR="00BD447A" w:rsidRPr="00826293">
              <w:t>ё</w:t>
            </w:r>
            <w:r w:rsidRPr="00826293">
              <w:t>т условия для социальной активности работников ООО «УАЗ-Автотранс» вне её рамок</w:t>
            </w:r>
            <w:r w:rsidR="00826293" w:rsidRPr="00826293">
              <w:t xml:space="preserve">. </w:t>
            </w:r>
          </w:p>
        </w:tc>
        <w:tc>
          <w:tcPr>
            <w:tcW w:w="3118" w:type="dxa"/>
            <w:shd w:val="clear" w:color="auto" w:fill="auto"/>
          </w:tcPr>
          <w:p w:rsidR="005E4A77" w:rsidRPr="00826293" w:rsidRDefault="00746C36" w:rsidP="00497DA0">
            <w:pPr>
              <w:pStyle w:val="aff0"/>
              <w:ind w:firstLine="709"/>
            </w:pPr>
            <w:r w:rsidRPr="00826293">
              <w:t>Руководитель ООО «УАЗ-Автотранс» предлагает подчинённым содер</w:t>
            </w:r>
            <w:r w:rsidR="007C212C" w:rsidRPr="00826293">
              <w:t>жательную р</w:t>
            </w:r>
            <w:r w:rsidRPr="00826293">
              <w:t>аботу</w:t>
            </w:r>
            <w:r w:rsidR="00826293" w:rsidRPr="00826293">
              <w:t xml:space="preserve">; </w:t>
            </w:r>
          </w:p>
          <w:p w:rsidR="00746C36" w:rsidRPr="00826293" w:rsidRDefault="00746C36" w:rsidP="00497DA0">
            <w:pPr>
              <w:pStyle w:val="aff0"/>
              <w:ind w:firstLine="709"/>
            </w:pPr>
            <w:r w:rsidRPr="00826293">
              <w:t>Обеспечивает им положительную обратную связь с достигнутыми результатами</w:t>
            </w:r>
            <w:r w:rsidR="00826293" w:rsidRPr="00826293">
              <w:t xml:space="preserve">; </w:t>
            </w:r>
          </w:p>
          <w:p w:rsidR="00746C36" w:rsidRPr="00826293" w:rsidRDefault="00746C36" w:rsidP="00497DA0">
            <w:pPr>
              <w:pStyle w:val="aff0"/>
              <w:ind w:firstLine="709"/>
            </w:pPr>
            <w:r w:rsidRPr="00826293">
              <w:t>Высоко оценивает и поощряет достигнутые подчинёнными результаты</w:t>
            </w:r>
            <w:r w:rsidR="00826293" w:rsidRPr="00826293">
              <w:t xml:space="preserve">; </w:t>
            </w:r>
          </w:p>
          <w:p w:rsidR="00746C36" w:rsidRPr="00826293" w:rsidRDefault="00746C36" w:rsidP="00497DA0">
            <w:pPr>
              <w:pStyle w:val="aff0"/>
              <w:ind w:firstLine="709"/>
            </w:pPr>
            <w:r w:rsidRPr="00826293">
              <w:t>Привлекает подчинённых к формулировке целей и выработке решений</w:t>
            </w:r>
            <w:r w:rsidR="00826293" w:rsidRPr="00826293">
              <w:t xml:space="preserve">; </w:t>
            </w:r>
          </w:p>
          <w:p w:rsidR="00746C36" w:rsidRPr="00826293" w:rsidRDefault="00746C36" w:rsidP="00497DA0">
            <w:pPr>
              <w:pStyle w:val="aff0"/>
              <w:ind w:firstLine="709"/>
            </w:pPr>
            <w:r w:rsidRPr="00826293">
              <w:t>Делегирует подчинённым дополнительные права и полномочия</w:t>
            </w:r>
            <w:r w:rsidR="00826293" w:rsidRPr="00826293">
              <w:t xml:space="preserve">; </w:t>
            </w:r>
          </w:p>
          <w:p w:rsidR="00746C36" w:rsidRPr="00826293" w:rsidRDefault="00746C36" w:rsidP="00497DA0">
            <w:pPr>
              <w:pStyle w:val="aff0"/>
              <w:ind w:firstLine="709"/>
            </w:pPr>
            <w:r w:rsidRPr="00826293">
              <w:t>Продвигает подчинённых по служебной лестнице</w:t>
            </w:r>
            <w:r w:rsidR="00826293" w:rsidRPr="00826293">
              <w:t xml:space="preserve">; </w:t>
            </w:r>
          </w:p>
          <w:p w:rsidR="00746C36" w:rsidRPr="00826293" w:rsidRDefault="00746C36" w:rsidP="00497DA0">
            <w:pPr>
              <w:pStyle w:val="aff0"/>
              <w:ind w:firstLine="709"/>
            </w:pPr>
            <w:r w:rsidRPr="00826293">
              <w:t>Обеспечивает обучение и переподготовку, которая повышает уровень компетентности</w:t>
            </w:r>
            <w:r w:rsidR="00826293" w:rsidRPr="00826293"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:rsidR="005E4A77" w:rsidRPr="00826293" w:rsidRDefault="00D91927" w:rsidP="00497DA0">
            <w:pPr>
              <w:pStyle w:val="aff0"/>
              <w:ind w:firstLine="709"/>
            </w:pPr>
            <w:r w:rsidRPr="00826293">
              <w:t>Руководитель ООО «УАЗ-Автотранс» обеспечивает подчинённым возможности для о</w:t>
            </w:r>
            <w:r w:rsidR="0092076B" w:rsidRPr="00826293">
              <w:t>б</w:t>
            </w:r>
            <w:r w:rsidRPr="00826293">
              <w:t>учения и развития, которые позволили бы полностью использовать их потенциал</w:t>
            </w:r>
            <w:r w:rsidR="00826293" w:rsidRPr="00826293">
              <w:t xml:space="preserve">; </w:t>
            </w:r>
          </w:p>
          <w:p w:rsidR="00D91927" w:rsidRPr="00826293" w:rsidRDefault="0092076B" w:rsidP="00497DA0">
            <w:pPr>
              <w:pStyle w:val="aff0"/>
              <w:ind w:firstLine="709"/>
            </w:pPr>
            <w:r w:rsidRPr="00826293">
              <w:t>Даёт подчинённым сложную и важную работу, требующую у них полной отдачи</w:t>
            </w:r>
            <w:r w:rsidR="00826293" w:rsidRPr="00826293">
              <w:t xml:space="preserve">; </w:t>
            </w:r>
          </w:p>
          <w:p w:rsidR="0092076B" w:rsidRPr="00826293" w:rsidRDefault="0092076B" w:rsidP="00497DA0">
            <w:pPr>
              <w:pStyle w:val="aff0"/>
              <w:ind w:firstLine="709"/>
            </w:pPr>
            <w:r w:rsidRPr="00826293">
              <w:t>Поощряет и развивает у подчинённых творческие способности</w:t>
            </w:r>
            <w:r w:rsidR="00826293" w:rsidRPr="00826293">
              <w:t xml:space="preserve">. </w:t>
            </w:r>
          </w:p>
        </w:tc>
      </w:tr>
    </w:tbl>
    <w:p w:rsidR="002B2E5C" w:rsidRPr="00826293" w:rsidRDefault="002B2E5C" w:rsidP="00826293">
      <w:pPr>
        <w:widowControl w:val="0"/>
        <w:autoSpaceDE w:val="0"/>
        <w:autoSpaceDN w:val="0"/>
        <w:adjustRightInd w:val="0"/>
        <w:ind w:firstLine="709"/>
      </w:pPr>
    </w:p>
    <w:p w:rsidR="00B42004" w:rsidRPr="00826293" w:rsidRDefault="005B69D0" w:rsidP="00826293">
      <w:pPr>
        <w:widowControl w:val="0"/>
        <w:autoSpaceDE w:val="0"/>
        <w:autoSpaceDN w:val="0"/>
        <w:adjustRightInd w:val="0"/>
        <w:ind w:firstLine="709"/>
      </w:pPr>
      <w:r w:rsidRPr="00826293">
        <w:t>Одним из факторов успешного развития ООО «УАЗ-Автотранс» является эффективная система стимулирования труда</w:t>
      </w:r>
      <w:r w:rsidR="00826293" w:rsidRPr="00826293">
        <w:t xml:space="preserve">. </w:t>
      </w:r>
      <w:r w:rsidRPr="00826293">
        <w:t>Она интегрирует хорошо продуманные и неукоснительно используемые формы и методы повышения трудовой активности персонала, которые по своему характеру подразделяются на две тесно связанные между собой группы экономических и психологических стимулов</w:t>
      </w:r>
      <w:r w:rsidR="00826293" w:rsidRPr="00826293">
        <w:t xml:space="preserve">. </w:t>
      </w:r>
    </w:p>
    <w:p w:rsidR="005B69D0" w:rsidRPr="00826293" w:rsidRDefault="00C83FA3" w:rsidP="00826293">
      <w:pPr>
        <w:widowControl w:val="0"/>
        <w:autoSpaceDE w:val="0"/>
        <w:autoSpaceDN w:val="0"/>
        <w:adjustRightInd w:val="0"/>
        <w:ind w:firstLine="709"/>
      </w:pPr>
      <w:r w:rsidRPr="00826293">
        <w:t>Главным экономическим стимулом повышения трудовой активности работников является заработная плата</w:t>
      </w:r>
      <w:r w:rsidR="00826293" w:rsidRPr="00826293">
        <w:t xml:space="preserve">. </w:t>
      </w:r>
      <w:r w:rsidRPr="00826293">
        <w:t>Задержка ее выплаты исключена</w:t>
      </w:r>
      <w:r w:rsidR="00826293" w:rsidRPr="00826293">
        <w:t xml:space="preserve">. </w:t>
      </w:r>
    </w:p>
    <w:p w:rsidR="008F1FD7" w:rsidRPr="00826293" w:rsidRDefault="008F1FD7" w:rsidP="00826293">
      <w:pPr>
        <w:widowControl w:val="0"/>
        <w:autoSpaceDE w:val="0"/>
        <w:autoSpaceDN w:val="0"/>
        <w:adjustRightInd w:val="0"/>
        <w:ind w:firstLine="709"/>
      </w:pPr>
      <w:r w:rsidRPr="00826293">
        <w:t>Эффективным стимулом является предоставление работникам ООО «УАЗ-Автотранс» материальной помощи в виде различных единовременных пособий</w:t>
      </w:r>
      <w:r w:rsidR="00826293" w:rsidRPr="00826293">
        <w:t xml:space="preserve"> - </w:t>
      </w:r>
      <w:r w:rsidRPr="00826293">
        <w:t>на жилье, некоторые виды коммунальных услуг, питание, одежду, транспорт, культурные и медицинские нужды</w:t>
      </w:r>
      <w:r w:rsidR="00826293" w:rsidRPr="00826293">
        <w:t xml:space="preserve">. </w:t>
      </w:r>
      <w:r w:rsidRPr="00826293">
        <w:t>Эти пособия носят разовый характер и выплачиваются лишь в исключительных случаях, являясь, по сути, своеобразной благотворительной помощью</w:t>
      </w:r>
      <w:r w:rsidR="00826293" w:rsidRPr="00826293">
        <w:t xml:space="preserve">. </w:t>
      </w:r>
    </w:p>
    <w:p w:rsidR="002E5334" w:rsidRPr="00826293" w:rsidRDefault="002E5334" w:rsidP="00826293">
      <w:pPr>
        <w:widowControl w:val="0"/>
        <w:autoSpaceDE w:val="0"/>
        <w:autoSpaceDN w:val="0"/>
        <w:adjustRightInd w:val="0"/>
        <w:ind w:firstLine="709"/>
      </w:pPr>
      <w:r w:rsidRPr="00826293">
        <w:t>Работникам ООО «УАЗ-Автотранс» осуществляется заранее оговоренная единовременная выплата в форме выходных пособий при уходе на пенсию по достижении пенсионного возраста</w:t>
      </w:r>
      <w:r w:rsidR="00826293" w:rsidRPr="00826293">
        <w:t xml:space="preserve">. </w:t>
      </w:r>
      <w:r w:rsidRPr="00826293">
        <w:t>Это либо особая единовременная сумма, либо сумма, эквивалентная заработанной пенсии</w:t>
      </w:r>
      <w:r w:rsidR="00826293" w:rsidRPr="00826293">
        <w:t xml:space="preserve">. </w:t>
      </w:r>
      <w:r w:rsidRPr="00826293">
        <w:t>Эти выплаты не требуют каких-либо предварительных взносов со стороны</w:t>
      </w:r>
      <w:r w:rsidR="008D5766" w:rsidRPr="00826293">
        <w:t xml:space="preserve"> сотрудников</w:t>
      </w:r>
      <w:r w:rsidRPr="00826293">
        <w:t>, а осуществляются на безвозмездной основе за счет прибыли предприятия</w:t>
      </w:r>
      <w:r w:rsidR="00826293" w:rsidRPr="00826293">
        <w:t xml:space="preserve">. </w:t>
      </w:r>
      <w:r w:rsidRPr="00826293">
        <w:t>Единственное условие, дающее право на получение таких выплат,</w:t>
      </w:r>
      <w:r w:rsidR="00826293" w:rsidRPr="00826293">
        <w:t xml:space="preserve"> - </w:t>
      </w:r>
      <w:r w:rsidRPr="00826293">
        <w:t>непрерывный стаж работы на данном предприятии не менее 20 лет</w:t>
      </w:r>
      <w:r w:rsidR="00826293" w:rsidRPr="00826293">
        <w:t xml:space="preserve">. </w:t>
      </w:r>
    </w:p>
    <w:p w:rsidR="00826293" w:rsidRDefault="00435D22" w:rsidP="00826293">
      <w:pPr>
        <w:widowControl w:val="0"/>
        <w:autoSpaceDE w:val="0"/>
        <w:autoSpaceDN w:val="0"/>
        <w:adjustRightInd w:val="0"/>
        <w:ind w:firstLine="709"/>
      </w:pPr>
      <w:r w:rsidRPr="00826293">
        <w:t>Необходимо иметь в виду, что мотивация работника сопряжена с общей системой вознаграждения в организации, которая может обеспечить огромное разнообразие, стимулируя интенсификацию труда</w:t>
      </w:r>
      <w:r w:rsidR="00826293" w:rsidRPr="00826293">
        <w:t xml:space="preserve">. </w:t>
      </w:r>
    </w:p>
    <w:p w:rsidR="00826293" w:rsidRDefault="00826293" w:rsidP="00826293">
      <w:pPr>
        <w:widowControl w:val="0"/>
        <w:autoSpaceDE w:val="0"/>
        <w:autoSpaceDN w:val="0"/>
        <w:adjustRightInd w:val="0"/>
        <w:ind w:firstLine="709"/>
      </w:pPr>
    </w:p>
    <w:p w:rsidR="00B42004" w:rsidRPr="00826293" w:rsidRDefault="00B05133" w:rsidP="00B05133">
      <w:pPr>
        <w:pStyle w:val="20"/>
      </w:pPr>
      <w:bookmarkStart w:id="27" w:name="_Toc218662235"/>
      <w:r>
        <w:br w:type="page"/>
      </w:r>
      <w:bookmarkStart w:id="28" w:name="_Toc224473416"/>
      <w:r w:rsidR="00B42004" w:rsidRPr="00826293">
        <w:t>Заключение</w:t>
      </w:r>
      <w:bookmarkEnd w:id="27"/>
      <w:bookmarkEnd w:id="28"/>
    </w:p>
    <w:p w:rsidR="00B05133" w:rsidRDefault="00B05133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C06FF" w:rsidRPr="00826293" w:rsidRDefault="00CC06FF" w:rsidP="00826293">
      <w:pPr>
        <w:widowControl w:val="0"/>
        <w:autoSpaceDE w:val="0"/>
        <w:autoSpaceDN w:val="0"/>
        <w:adjustRightInd w:val="0"/>
        <w:ind w:firstLine="709"/>
      </w:pPr>
      <w:r w:rsidRPr="00826293">
        <w:t>В ходе анализа, было выявлено, что высшим органом управления ООО «УАЗ-Автотранс» является общее собрание участников общества</w:t>
      </w:r>
      <w:r w:rsidR="00826293" w:rsidRPr="00826293">
        <w:t xml:space="preserve">. </w:t>
      </w:r>
    </w:p>
    <w:p w:rsidR="00CC06FF" w:rsidRPr="00826293" w:rsidRDefault="00CC06FF" w:rsidP="00826293">
      <w:pPr>
        <w:widowControl w:val="0"/>
        <w:autoSpaceDE w:val="0"/>
        <w:autoSpaceDN w:val="0"/>
        <w:adjustRightInd w:val="0"/>
        <w:ind w:firstLine="709"/>
      </w:pPr>
      <w:r w:rsidRPr="00826293">
        <w:t>Руководство текущей деятельностью Общества осуществляется единоличным исполнительным органом – директором Общества</w:t>
      </w:r>
      <w:r w:rsidR="00826293" w:rsidRPr="00826293">
        <w:t xml:space="preserve">; </w:t>
      </w:r>
      <w:r w:rsidRPr="00826293">
        <w:t>избираемым (назначаемым</w:t>
      </w:r>
      <w:r w:rsidR="00826293" w:rsidRPr="00826293">
        <w:t xml:space="preserve">) </w:t>
      </w:r>
      <w:r w:rsidRPr="00826293">
        <w:t>на общем собрании участников общества сроком на 5 лет</w:t>
      </w:r>
      <w:r w:rsidR="00826293" w:rsidRPr="00826293">
        <w:t xml:space="preserve">. </w:t>
      </w:r>
    </w:p>
    <w:p w:rsidR="00EE39D2" w:rsidRPr="00826293" w:rsidRDefault="00CC06FF" w:rsidP="00826293">
      <w:pPr>
        <w:widowControl w:val="0"/>
        <w:autoSpaceDE w:val="0"/>
        <w:autoSpaceDN w:val="0"/>
        <w:adjustRightInd w:val="0"/>
        <w:ind w:firstLine="709"/>
      </w:pPr>
      <w:r w:rsidRPr="00826293">
        <w:t>Структура управления ООО «УАЗ-Автотранс» является линейно-функциональной</w:t>
      </w:r>
      <w:r w:rsidR="00826293" w:rsidRPr="00826293">
        <w:t xml:space="preserve">. </w:t>
      </w:r>
      <w:r w:rsidRPr="00826293">
        <w:t>Внешняя среда ООО «УАЗ-Автотранс» по своей структуре неоднородна и представлена средой прямого и средой косвенного воздействия</w:t>
      </w:r>
      <w:r w:rsidR="00826293" w:rsidRPr="00826293">
        <w:t xml:space="preserve">. </w:t>
      </w:r>
    </w:p>
    <w:p w:rsidR="00826293" w:rsidRPr="00826293" w:rsidRDefault="00EE39D2" w:rsidP="00826293">
      <w:pPr>
        <w:widowControl w:val="0"/>
        <w:autoSpaceDE w:val="0"/>
        <w:autoSpaceDN w:val="0"/>
        <w:adjustRightInd w:val="0"/>
        <w:ind w:firstLine="709"/>
      </w:pPr>
      <w:r w:rsidRPr="00826293">
        <w:t>Внутренние переменные – это ситуационные факторы внутри организации, которые в основном являются контролируемыми и регулируемыми</w:t>
      </w:r>
      <w:r w:rsidR="00826293" w:rsidRPr="00826293">
        <w:t xml:space="preserve">. </w:t>
      </w:r>
      <w:r w:rsidRPr="00826293">
        <w:t>Основными переменными внутренней среды</w:t>
      </w:r>
      <w:r w:rsidR="00CC06FF" w:rsidRPr="00826293">
        <w:t xml:space="preserve"> ООО «УАЗ-Автотранс»</w:t>
      </w:r>
      <w:r w:rsidRPr="00826293">
        <w:t>, которые требуют внимания руководства, являются</w:t>
      </w:r>
      <w:r w:rsidR="00826293" w:rsidRPr="00826293">
        <w:t xml:space="preserve">: </w:t>
      </w:r>
      <w:r w:rsidRPr="00826293">
        <w:t>цели, структура, задачи, технология и люди</w:t>
      </w:r>
      <w:r w:rsidR="00826293" w:rsidRPr="00826293">
        <w:t xml:space="preserve">. </w:t>
      </w:r>
      <w:r w:rsidRPr="00826293">
        <w:t>Все внутренние переменные взаимосвязаны</w:t>
      </w:r>
      <w:r w:rsidR="00826293" w:rsidRPr="00826293">
        <w:t xml:space="preserve">. </w:t>
      </w:r>
      <w:r w:rsidRPr="00826293">
        <w:t>В своей совокупности</w:t>
      </w:r>
      <w:r w:rsidR="00826293" w:rsidRPr="00826293">
        <w:t xml:space="preserve"> </w:t>
      </w:r>
      <w:r w:rsidRPr="00826293">
        <w:t>они рассматриваются как социотехнические подсистемы</w:t>
      </w:r>
      <w:r w:rsidR="00826293" w:rsidRPr="00826293">
        <w:t xml:space="preserve">. </w:t>
      </w:r>
    </w:p>
    <w:p w:rsidR="00EE39D2" w:rsidRPr="00826293" w:rsidRDefault="00EE39D2" w:rsidP="00826293">
      <w:pPr>
        <w:widowControl w:val="0"/>
        <w:autoSpaceDE w:val="0"/>
        <w:autoSpaceDN w:val="0"/>
        <w:adjustRightInd w:val="0"/>
        <w:ind w:firstLine="709"/>
      </w:pPr>
      <w:r w:rsidRPr="00826293">
        <w:t>От внутренних переменных, от которых зависит внутреннее благополучие организации, и их взаимодействие способствует достижению общих целей организации</w:t>
      </w:r>
      <w:r w:rsidR="00826293" w:rsidRPr="00826293">
        <w:t xml:space="preserve">. </w:t>
      </w:r>
      <w:r w:rsidRPr="00826293">
        <w:t>Внешняя среда имеет свойства сложности и неопределенности</w:t>
      </w:r>
      <w:r w:rsidR="00826293" w:rsidRPr="00826293">
        <w:t xml:space="preserve">. </w:t>
      </w:r>
    </w:p>
    <w:p w:rsidR="00B42004" w:rsidRPr="00826293" w:rsidRDefault="00EE39D2" w:rsidP="00826293">
      <w:pPr>
        <w:widowControl w:val="0"/>
        <w:autoSpaceDE w:val="0"/>
        <w:autoSpaceDN w:val="0"/>
        <w:adjustRightInd w:val="0"/>
        <w:ind w:firstLine="709"/>
      </w:pPr>
      <w:r w:rsidRPr="00826293">
        <w:t>Таким образом, главное, что необходимо усвоить – то, что внешние факторы в совокупности с факторами внутренней среды оказывают решающее воздействие на функционирование организации</w:t>
      </w:r>
      <w:r w:rsidR="00826293" w:rsidRPr="00826293">
        <w:t xml:space="preserve">. </w:t>
      </w:r>
      <w:r w:rsidRPr="00826293">
        <w:t>Все переменные тесно переплетаются и влияют друг на друга</w:t>
      </w:r>
      <w:r w:rsidR="00826293" w:rsidRPr="00826293">
        <w:t xml:space="preserve">. </w:t>
      </w:r>
      <w:r w:rsidRPr="00826293">
        <w:t>Менеджер должен уметь анализировать все эти факторы в совокупности, не упуская ни одного из виду, и принимать верное решение</w:t>
      </w:r>
      <w:r w:rsidR="00826293" w:rsidRPr="00826293">
        <w:t xml:space="preserve">. </w:t>
      </w:r>
    </w:p>
    <w:p w:rsidR="00CC06FF" w:rsidRPr="00826293" w:rsidRDefault="00FC1CF6" w:rsidP="00826293">
      <w:pPr>
        <w:widowControl w:val="0"/>
        <w:autoSpaceDE w:val="0"/>
        <w:autoSpaceDN w:val="0"/>
        <w:adjustRightInd w:val="0"/>
        <w:ind w:firstLine="709"/>
      </w:pPr>
      <w:r w:rsidRPr="00826293">
        <w:t>Миссия ООО «УАЗ-Автотранс» заключается в том, чтобы оказывать услуги наивысшего качества для максимального удовлетворения запросов потребителей</w:t>
      </w:r>
      <w:r w:rsidR="00826293" w:rsidRPr="00826293">
        <w:t xml:space="preserve">. </w:t>
      </w:r>
    </w:p>
    <w:p w:rsidR="00BC0BBA" w:rsidRPr="00826293" w:rsidRDefault="00BC0BBA" w:rsidP="00826293">
      <w:pPr>
        <w:widowControl w:val="0"/>
        <w:autoSpaceDE w:val="0"/>
        <w:autoSpaceDN w:val="0"/>
        <w:adjustRightInd w:val="0"/>
        <w:ind w:firstLine="709"/>
      </w:pPr>
      <w:r w:rsidRPr="00826293">
        <w:t>Построение «дерева целей» показало, что необходимо произвести расчёт необходимых факторов производства, из которых следует, что если постоянные расходы уменьшатся на 3%, то в 2009 году они составят 468,7 тыс</w:t>
      </w:r>
      <w:r w:rsidR="00826293" w:rsidRPr="00826293">
        <w:t xml:space="preserve">. </w:t>
      </w:r>
      <w:r w:rsidRPr="00826293">
        <w:t>руб</w:t>
      </w:r>
      <w:r w:rsidR="00826293" w:rsidRPr="00826293">
        <w:t>.,</w:t>
      </w:r>
      <w:r w:rsidRPr="00826293">
        <w:t xml:space="preserve"> то есть на 14,5 тыс</w:t>
      </w:r>
      <w:r w:rsidR="00826293" w:rsidRPr="00826293">
        <w:t xml:space="preserve">. </w:t>
      </w:r>
      <w:r w:rsidRPr="00826293">
        <w:t>руб</w:t>
      </w:r>
      <w:r w:rsidR="00826293" w:rsidRPr="00826293">
        <w:t xml:space="preserve">. </w:t>
      </w:r>
      <w:r w:rsidRPr="00826293">
        <w:t>меньше чем в 2008 году</w:t>
      </w:r>
      <w:r w:rsidR="00826293" w:rsidRPr="00826293">
        <w:t xml:space="preserve">. </w:t>
      </w:r>
      <w:r w:rsidRPr="00826293">
        <w:t>Переменные расходы планируется уменьшить на 2%</w:t>
      </w:r>
      <w:r w:rsidR="00826293" w:rsidRPr="00826293">
        <w:t xml:space="preserve">. </w:t>
      </w:r>
      <w:r w:rsidRPr="00826293">
        <w:t>Значит, в 2009 году они составят 316,73 тыс</w:t>
      </w:r>
      <w:r w:rsidR="00826293" w:rsidRPr="00826293">
        <w:t xml:space="preserve">. </w:t>
      </w:r>
      <w:r w:rsidRPr="00826293">
        <w:t>руб</w:t>
      </w:r>
      <w:r w:rsidR="00826293" w:rsidRPr="00826293">
        <w:t xml:space="preserve">. </w:t>
      </w:r>
      <w:r w:rsidRPr="00826293">
        <w:t>это на 6,46 тыс</w:t>
      </w:r>
      <w:r w:rsidR="00826293" w:rsidRPr="00826293">
        <w:t xml:space="preserve">. </w:t>
      </w:r>
      <w:r w:rsidRPr="00826293">
        <w:t>руб</w:t>
      </w:r>
      <w:r w:rsidR="00826293" w:rsidRPr="00826293">
        <w:t xml:space="preserve">. </w:t>
      </w:r>
      <w:r w:rsidRPr="00826293">
        <w:t>меньше чем в 2008 году</w:t>
      </w:r>
      <w:r w:rsidR="00826293" w:rsidRPr="00826293">
        <w:t xml:space="preserve">. </w:t>
      </w:r>
    </w:p>
    <w:p w:rsidR="00CC06FF" w:rsidRPr="00826293" w:rsidRDefault="00BC0BBA" w:rsidP="00826293">
      <w:pPr>
        <w:widowControl w:val="0"/>
        <w:autoSpaceDE w:val="0"/>
        <w:autoSpaceDN w:val="0"/>
        <w:adjustRightInd w:val="0"/>
        <w:ind w:firstLine="709"/>
      </w:pPr>
      <w:r w:rsidRPr="00826293">
        <w:t>К переменным расходом относятся транспортные расходы и расходы на заработную плату, выплачиваемую сдельно в</w:t>
      </w:r>
      <w:r w:rsidR="00826293" w:rsidRPr="00826293">
        <w:t>%</w:t>
      </w:r>
      <w:r w:rsidRPr="00826293">
        <w:t xml:space="preserve"> к обороту</w:t>
      </w:r>
      <w:r w:rsidR="00826293" w:rsidRPr="00826293">
        <w:t xml:space="preserve">. </w:t>
      </w:r>
      <w:r w:rsidRPr="00826293">
        <w:t>Планируемые транспортные расходы должны уменьшатся на 0,36 тыс</w:t>
      </w:r>
      <w:r w:rsidR="00826293" w:rsidRPr="00826293">
        <w:t xml:space="preserve">. </w:t>
      </w:r>
      <w:r w:rsidRPr="00826293">
        <w:t>руб</w:t>
      </w:r>
      <w:r w:rsidR="00826293" w:rsidRPr="00826293">
        <w:t xml:space="preserve">. </w:t>
      </w:r>
      <w:r w:rsidRPr="00826293">
        <w:t>и составят 17,69 тыс</w:t>
      </w:r>
      <w:r w:rsidR="00826293" w:rsidRPr="00826293">
        <w:t xml:space="preserve">. </w:t>
      </w:r>
      <w:r w:rsidRPr="00826293">
        <w:t>руб</w:t>
      </w:r>
      <w:r w:rsidR="00826293" w:rsidRPr="00826293">
        <w:t xml:space="preserve">. </w:t>
      </w:r>
      <w:r w:rsidRPr="00826293">
        <w:t>Транспортные расходы могут уменьшаться за счёт экономии топлива</w:t>
      </w:r>
      <w:r w:rsidR="00826293" w:rsidRPr="00826293">
        <w:t xml:space="preserve">. </w:t>
      </w:r>
      <w:r w:rsidRPr="00826293">
        <w:t>Для этого топливо закупается более дешёвое</w:t>
      </w:r>
      <w:r w:rsidR="00826293" w:rsidRPr="00826293">
        <w:t xml:space="preserve">. </w:t>
      </w:r>
      <w:r w:rsidRPr="00826293">
        <w:t>Также можно уменьшить количество поставок материала, но тогда надо увеличить объём поставляемых материалов за один раз, чтобы не было их недостачи, когда спрос на них велик</w:t>
      </w:r>
      <w:r w:rsidR="00826293" w:rsidRPr="00826293">
        <w:t xml:space="preserve">. </w:t>
      </w:r>
      <w:r w:rsidRPr="00826293">
        <w:t>Также планируется снизить расходы на заработную плату, выплачиваемую сдельно в</w:t>
      </w:r>
      <w:r w:rsidR="00826293" w:rsidRPr="00826293">
        <w:t>%</w:t>
      </w:r>
      <w:r w:rsidRPr="00826293">
        <w:t xml:space="preserve"> к обороту, она составит 299,04 тыс</w:t>
      </w:r>
      <w:r w:rsidR="00826293" w:rsidRPr="00826293">
        <w:t xml:space="preserve">. </w:t>
      </w:r>
      <w:r w:rsidRPr="00826293">
        <w:t>руб</w:t>
      </w:r>
      <w:r w:rsidR="00826293" w:rsidRPr="00826293">
        <w:t>.,</w:t>
      </w:r>
      <w:r w:rsidRPr="00826293">
        <w:t xml:space="preserve"> это на 6,1 тыс</w:t>
      </w:r>
      <w:r w:rsidR="00826293" w:rsidRPr="00826293">
        <w:t xml:space="preserve">. </w:t>
      </w:r>
      <w:r w:rsidRPr="00826293">
        <w:t>руб</w:t>
      </w:r>
      <w:r w:rsidR="00826293" w:rsidRPr="00826293">
        <w:t xml:space="preserve">. </w:t>
      </w:r>
      <w:r w:rsidRPr="00826293">
        <w:t>меньше чем в 2008 году</w:t>
      </w:r>
      <w:r w:rsidR="00826293" w:rsidRPr="00826293">
        <w:t xml:space="preserve">. </w:t>
      </w:r>
      <w:r w:rsidRPr="00826293">
        <w:t>Это снижение можно сделать за счёт сокращения штатных единиц</w:t>
      </w:r>
      <w:r w:rsidR="00826293" w:rsidRPr="00826293">
        <w:t xml:space="preserve">. </w:t>
      </w:r>
    </w:p>
    <w:p w:rsidR="00826293" w:rsidRDefault="00CC06FF" w:rsidP="00826293">
      <w:pPr>
        <w:widowControl w:val="0"/>
        <w:autoSpaceDE w:val="0"/>
        <w:autoSpaceDN w:val="0"/>
        <w:adjustRightInd w:val="0"/>
        <w:ind w:firstLine="709"/>
      </w:pPr>
      <w:r w:rsidRPr="00826293">
        <w:t>Учеными доказано, что самым мощным мотивирующим средством трудового поведения человека является интерес к работе</w:t>
      </w:r>
      <w:r w:rsidR="00826293" w:rsidRPr="00826293">
        <w:t xml:space="preserve">. </w:t>
      </w:r>
      <w:r w:rsidRPr="00826293">
        <w:t>Чем больше знаний имеет человек, чем выше его квалификация, тем больше он будет стремиться к интересной работе</w:t>
      </w:r>
      <w:r w:rsidR="00826293" w:rsidRPr="00826293">
        <w:t xml:space="preserve">. </w:t>
      </w:r>
      <w:r w:rsidRPr="00826293">
        <w:t>Удовлетворение будет приносить содержание работы, ее процесс, а не только плата за труд</w:t>
      </w:r>
      <w:r w:rsidR="00826293" w:rsidRPr="00826293">
        <w:t xml:space="preserve">. </w:t>
      </w:r>
      <w:r w:rsidRPr="00826293">
        <w:t>В интересной работе человек самоактуализирует способности, реализует свой психологический потенциал</w:t>
      </w:r>
      <w:r w:rsidR="00826293" w:rsidRPr="00826293">
        <w:t xml:space="preserve">. </w:t>
      </w:r>
    </w:p>
    <w:p w:rsidR="00826293" w:rsidRPr="00826293" w:rsidRDefault="00826293" w:rsidP="00826293">
      <w:pPr>
        <w:widowControl w:val="0"/>
        <w:autoSpaceDE w:val="0"/>
        <w:autoSpaceDN w:val="0"/>
        <w:adjustRightInd w:val="0"/>
        <w:ind w:firstLine="709"/>
      </w:pPr>
    </w:p>
    <w:p w:rsidR="00B42004" w:rsidRPr="00826293" w:rsidRDefault="00B05133" w:rsidP="00B05133">
      <w:pPr>
        <w:pStyle w:val="20"/>
      </w:pPr>
      <w:bookmarkStart w:id="29" w:name="_Toc218662236"/>
      <w:r>
        <w:br w:type="page"/>
      </w:r>
      <w:bookmarkStart w:id="30" w:name="_Toc224473417"/>
      <w:r w:rsidR="00B42004" w:rsidRPr="00826293">
        <w:t>Список литературы</w:t>
      </w:r>
      <w:bookmarkEnd w:id="29"/>
      <w:bookmarkEnd w:id="30"/>
    </w:p>
    <w:p w:rsidR="00B05133" w:rsidRDefault="00B05133" w:rsidP="008262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96EE3" w:rsidRPr="00826293" w:rsidRDefault="00296EE3" w:rsidP="00B05133">
      <w:pPr>
        <w:pStyle w:val="a1"/>
        <w:tabs>
          <w:tab w:val="left" w:pos="560"/>
        </w:tabs>
        <w:ind w:firstLine="0"/>
      </w:pPr>
      <w:r w:rsidRPr="00826293">
        <w:t>Гражданский кодекс Российской Федерации</w:t>
      </w:r>
      <w:r w:rsidR="00826293" w:rsidRPr="00826293">
        <w:t xml:space="preserve">: </w:t>
      </w:r>
      <w:r w:rsidRPr="00826293">
        <w:t>С учетом Федерального закона от 2 февраля 2006 года № 19-ФЗ</w:t>
      </w:r>
      <w:r w:rsidR="00826293" w:rsidRPr="00826293">
        <w:t xml:space="preserve">. </w:t>
      </w:r>
      <w:r w:rsidRPr="00826293">
        <w:t>По состоянию на 10 апреля 2006 года</w:t>
      </w:r>
      <w:r w:rsidR="00826293" w:rsidRPr="00826293">
        <w:t xml:space="preserve">. </w:t>
      </w:r>
      <w:r w:rsidRPr="00826293">
        <w:t>М</w:t>
      </w:r>
      <w:r w:rsidR="00826293" w:rsidRPr="00826293">
        <w:t xml:space="preserve">.: </w:t>
      </w:r>
      <w:r w:rsidRPr="00826293">
        <w:t>Гросс-медиа, 2006</w:t>
      </w:r>
      <w:r w:rsidR="00826293" w:rsidRPr="00826293">
        <w:t xml:space="preserve">. </w:t>
      </w:r>
    </w:p>
    <w:p w:rsidR="007905D3" w:rsidRPr="00826293" w:rsidRDefault="00296EE3" w:rsidP="00B05133">
      <w:pPr>
        <w:pStyle w:val="a1"/>
        <w:tabs>
          <w:tab w:val="left" w:pos="560"/>
        </w:tabs>
        <w:ind w:firstLine="0"/>
      </w:pPr>
      <w:r w:rsidRPr="00826293">
        <w:t>Федеральный закон от 8 февраля 1998 г</w:t>
      </w:r>
      <w:r w:rsidR="00826293" w:rsidRPr="00826293">
        <w:t xml:space="preserve">. </w:t>
      </w:r>
      <w:r w:rsidRPr="00826293">
        <w:t>N 14-ФЗ "Об обществах с ограниченной ответственностью"</w:t>
      </w:r>
      <w:r w:rsidR="00826293" w:rsidRPr="00826293">
        <w:t xml:space="preserve"> // </w:t>
      </w:r>
      <w:r w:rsidRPr="00826293">
        <w:t>Российская газета</w:t>
      </w:r>
      <w:r w:rsidR="00826293">
        <w:t>. 19</w:t>
      </w:r>
      <w:r w:rsidRPr="00826293">
        <w:t>98</w:t>
      </w:r>
      <w:r w:rsidR="00826293">
        <w:t>.1</w:t>
      </w:r>
      <w:r w:rsidRPr="00826293">
        <w:t>7 февраля</w:t>
      </w:r>
      <w:r w:rsidR="00826293" w:rsidRPr="00826293">
        <w:t xml:space="preserve">. </w:t>
      </w:r>
    </w:p>
    <w:p w:rsidR="00296EE3" w:rsidRPr="00826293" w:rsidRDefault="00296EE3" w:rsidP="00B05133">
      <w:pPr>
        <w:pStyle w:val="a1"/>
        <w:tabs>
          <w:tab w:val="left" w:pos="560"/>
        </w:tabs>
        <w:ind w:firstLine="0"/>
      </w:pPr>
      <w:r w:rsidRPr="00826293">
        <w:t>Менеджмент</w:t>
      </w:r>
      <w:r w:rsidR="00826293" w:rsidRPr="00826293">
        <w:t xml:space="preserve">: </w:t>
      </w:r>
      <w:r w:rsidRPr="00826293">
        <w:t>под общей редакцией проф</w:t>
      </w:r>
      <w:r w:rsidR="00826293" w:rsidRPr="00826293">
        <w:t xml:space="preserve">. </w:t>
      </w:r>
      <w:r w:rsidRPr="00826293">
        <w:t>М</w:t>
      </w:r>
      <w:r w:rsidR="00826293">
        <w:t xml:space="preserve">.П. </w:t>
      </w:r>
      <w:r w:rsidRPr="00826293">
        <w:t>Переверзева, Москва ИНФРА-М 2007</w:t>
      </w:r>
      <w:r w:rsidR="00826293" w:rsidRPr="00826293">
        <w:t xml:space="preserve">. </w:t>
      </w:r>
    </w:p>
    <w:p w:rsidR="00296EE3" w:rsidRPr="00826293" w:rsidRDefault="009159E9" w:rsidP="00B05133">
      <w:pPr>
        <w:pStyle w:val="a1"/>
        <w:tabs>
          <w:tab w:val="left" w:pos="560"/>
        </w:tabs>
        <w:ind w:firstLine="0"/>
      </w:pPr>
      <w:r w:rsidRPr="00826293">
        <w:t>Белокоровин Э</w:t>
      </w:r>
      <w:r w:rsidR="00826293">
        <w:t xml:space="preserve">.А., </w:t>
      </w:r>
      <w:r w:rsidRPr="00826293">
        <w:t>Маслов Д</w:t>
      </w:r>
      <w:r w:rsidR="00826293">
        <w:t xml:space="preserve">.В. </w:t>
      </w:r>
      <w:r w:rsidRPr="00826293">
        <w:t>Малый бизнес</w:t>
      </w:r>
      <w:r w:rsidR="00826293" w:rsidRPr="00826293">
        <w:t xml:space="preserve">: </w:t>
      </w:r>
      <w:r w:rsidRPr="00826293">
        <w:t>пути развития</w:t>
      </w:r>
      <w:r w:rsidR="00826293" w:rsidRPr="00826293">
        <w:t xml:space="preserve">. </w:t>
      </w:r>
      <w:r w:rsidRPr="00826293">
        <w:t>– Архангельск</w:t>
      </w:r>
      <w:r w:rsidR="00826293" w:rsidRPr="00826293">
        <w:t xml:space="preserve">: </w:t>
      </w:r>
      <w:r w:rsidRPr="00826293">
        <w:t>Март, 2003</w:t>
      </w:r>
      <w:r w:rsidR="00826293" w:rsidRPr="00826293">
        <w:t xml:space="preserve">. </w:t>
      </w:r>
    </w:p>
    <w:p w:rsidR="009159E9" w:rsidRPr="00826293" w:rsidRDefault="009159E9" w:rsidP="00B05133">
      <w:pPr>
        <w:pStyle w:val="a1"/>
        <w:tabs>
          <w:tab w:val="left" w:pos="560"/>
        </w:tabs>
        <w:ind w:firstLine="0"/>
      </w:pPr>
      <w:r w:rsidRPr="00826293">
        <w:t>Шубенкова Е</w:t>
      </w:r>
      <w:r w:rsidR="00826293">
        <w:t xml:space="preserve">.В. </w:t>
      </w:r>
      <w:r w:rsidRPr="00826293">
        <w:t>Особенности корпоративной культуры в условиях тотального менеджмента качества</w:t>
      </w:r>
      <w:r w:rsidR="00826293" w:rsidRPr="00826293">
        <w:t xml:space="preserve"> // </w:t>
      </w:r>
      <w:r w:rsidRPr="00826293">
        <w:t>Управление персоналом</w:t>
      </w:r>
      <w:r w:rsidR="00826293">
        <w:t>. 20</w:t>
      </w:r>
      <w:r w:rsidRPr="00826293">
        <w:t>04</w:t>
      </w:r>
      <w:r w:rsidR="00826293" w:rsidRPr="00826293">
        <w:t xml:space="preserve">. </w:t>
      </w:r>
      <w:r w:rsidRPr="00826293">
        <w:t>№3</w:t>
      </w:r>
      <w:r w:rsidR="00826293" w:rsidRPr="00826293">
        <w:t xml:space="preserve">. </w:t>
      </w:r>
      <w:r w:rsidRPr="00826293">
        <w:t>С</w:t>
      </w:r>
      <w:r w:rsidR="00826293">
        <w:t>.5</w:t>
      </w:r>
      <w:r w:rsidRPr="00826293">
        <w:t>1-55</w:t>
      </w:r>
      <w:r w:rsidR="00826293" w:rsidRPr="00826293">
        <w:t xml:space="preserve">. </w:t>
      </w:r>
    </w:p>
    <w:p w:rsidR="009159E9" w:rsidRPr="00826293" w:rsidRDefault="00F94BFE" w:rsidP="00B05133">
      <w:pPr>
        <w:pStyle w:val="a1"/>
        <w:tabs>
          <w:tab w:val="left" w:pos="560"/>
        </w:tabs>
        <w:ind w:firstLine="0"/>
      </w:pPr>
      <w:r w:rsidRPr="00826293">
        <w:t>Ясин Е</w:t>
      </w:r>
      <w:r w:rsidR="00826293">
        <w:t xml:space="preserve">.Г. </w:t>
      </w:r>
      <w:r w:rsidRPr="00826293">
        <w:t>Российская экономика</w:t>
      </w:r>
      <w:r w:rsidR="00826293" w:rsidRPr="00826293">
        <w:t xml:space="preserve">. </w:t>
      </w:r>
      <w:r w:rsidRPr="00826293">
        <w:t>Истоки и панорама рыночных реформ</w:t>
      </w:r>
      <w:r w:rsidR="00826293" w:rsidRPr="00826293">
        <w:t xml:space="preserve">. </w:t>
      </w:r>
      <w:r w:rsidRPr="00826293">
        <w:t>– М</w:t>
      </w:r>
      <w:r w:rsidR="00826293" w:rsidRPr="00826293">
        <w:t xml:space="preserve">.: </w:t>
      </w:r>
      <w:r w:rsidRPr="00826293">
        <w:t>ГУ ВШЭ, 2003</w:t>
      </w:r>
      <w:r w:rsidR="00826293" w:rsidRPr="00826293">
        <w:t xml:space="preserve">. </w:t>
      </w:r>
    </w:p>
    <w:p w:rsidR="00F94BFE" w:rsidRPr="00826293" w:rsidRDefault="00040D89" w:rsidP="00B05133">
      <w:pPr>
        <w:pStyle w:val="a1"/>
        <w:tabs>
          <w:tab w:val="left" w:pos="560"/>
        </w:tabs>
        <w:ind w:firstLine="0"/>
      </w:pPr>
      <w:r w:rsidRPr="00826293">
        <w:t>Савина О</w:t>
      </w:r>
      <w:r w:rsidR="00826293" w:rsidRPr="00826293">
        <w:t xml:space="preserve">. </w:t>
      </w:r>
      <w:r w:rsidRPr="00826293">
        <w:t>А, Управление промышленными предприятиями с использованием систем поддержки решений</w:t>
      </w:r>
      <w:r w:rsidR="00826293" w:rsidRPr="00826293">
        <w:t xml:space="preserve">. </w:t>
      </w:r>
      <w:r w:rsidRPr="00826293">
        <w:t>– М</w:t>
      </w:r>
      <w:r w:rsidR="00826293" w:rsidRPr="00826293">
        <w:t xml:space="preserve">.: </w:t>
      </w:r>
      <w:r w:rsidRPr="00826293">
        <w:t>МАИ, 2006</w:t>
      </w:r>
      <w:r w:rsidR="00826293" w:rsidRPr="00826293">
        <w:t xml:space="preserve">. </w:t>
      </w:r>
    </w:p>
    <w:p w:rsidR="00040D89" w:rsidRPr="00826293" w:rsidRDefault="00040D89" w:rsidP="00B05133">
      <w:pPr>
        <w:pStyle w:val="a1"/>
        <w:tabs>
          <w:tab w:val="left" w:pos="560"/>
        </w:tabs>
        <w:ind w:firstLine="0"/>
      </w:pPr>
      <w:r w:rsidRPr="00826293">
        <w:t>Петрунин Ю</w:t>
      </w:r>
      <w:r w:rsidR="00826293">
        <w:t xml:space="preserve">.Ю., </w:t>
      </w:r>
      <w:r w:rsidRPr="00826293">
        <w:t>Борисов В</w:t>
      </w:r>
      <w:r w:rsidR="00826293">
        <w:t xml:space="preserve">.К. </w:t>
      </w:r>
      <w:r w:rsidRPr="00826293">
        <w:t>Этика бизнеса</w:t>
      </w:r>
      <w:r w:rsidR="00826293" w:rsidRPr="00826293">
        <w:t xml:space="preserve">. </w:t>
      </w:r>
      <w:r w:rsidRPr="00826293">
        <w:t>– М</w:t>
      </w:r>
      <w:r w:rsidR="00826293" w:rsidRPr="00826293">
        <w:t xml:space="preserve">.: </w:t>
      </w:r>
      <w:r w:rsidRPr="00826293">
        <w:t>Дело</w:t>
      </w:r>
      <w:r w:rsidR="00826293">
        <w:t>, 20</w:t>
      </w:r>
      <w:r w:rsidRPr="00826293">
        <w:t>05</w:t>
      </w:r>
      <w:r w:rsidR="00826293" w:rsidRPr="00826293">
        <w:t xml:space="preserve">. </w:t>
      </w:r>
    </w:p>
    <w:p w:rsidR="00040D89" w:rsidRPr="00826293" w:rsidRDefault="00040D89" w:rsidP="00B05133">
      <w:pPr>
        <w:pStyle w:val="a1"/>
        <w:tabs>
          <w:tab w:val="left" w:pos="560"/>
        </w:tabs>
        <w:ind w:firstLine="0"/>
      </w:pPr>
      <w:r w:rsidRPr="00826293">
        <w:t>Карпиков О</w:t>
      </w:r>
      <w:r w:rsidR="00826293">
        <w:t xml:space="preserve">.В., </w:t>
      </w:r>
      <w:r w:rsidRPr="00826293">
        <w:t>Смирнов В</w:t>
      </w:r>
      <w:r w:rsidR="00826293">
        <w:t xml:space="preserve">.Т. </w:t>
      </w:r>
      <w:r w:rsidRPr="00826293">
        <w:t>Коммерческая активность предприятия</w:t>
      </w:r>
      <w:r w:rsidR="00826293" w:rsidRPr="00826293">
        <w:t xml:space="preserve">. </w:t>
      </w:r>
      <w:r w:rsidRPr="00826293">
        <w:t>– Орёл</w:t>
      </w:r>
      <w:r w:rsidR="00826293" w:rsidRPr="00826293">
        <w:t xml:space="preserve">: </w:t>
      </w:r>
      <w:r w:rsidRPr="00826293">
        <w:t>ОрёлГТУ</w:t>
      </w:r>
      <w:r w:rsidR="00826293">
        <w:t>, 20</w:t>
      </w:r>
      <w:r w:rsidRPr="00826293">
        <w:t>03</w:t>
      </w:r>
      <w:r w:rsidR="00826293" w:rsidRPr="00826293">
        <w:t xml:space="preserve">. </w:t>
      </w:r>
    </w:p>
    <w:p w:rsidR="00040D89" w:rsidRPr="00826293" w:rsidRDefault="00040D89" w:rsidP="00B05133">
      <w:pPr>
        <w:pStyle w:val="a1"/>
        <w:tabs>
          <w:tab w:val="left" w:pos="560"/>
        </w:tabs>
        <w:ind w:firstLine="0"/>
      </w:pPr>
      <w:r w:rsidRPr="00826293">
        <w:t>Басовский Л</w:t>
      </w:r>
      <w:r w:rsidR="00826293">
        <w:t xml:space="preserve">.Е. </w:t>
      </w:r>
      <w:r w:rsidRPr="00826293">
        <w:t>Менеджмент</w:t>
      </w:r>
      <w:r w:rsidR="00826293" w:rsidRPr="00826293">
        <w:t xml:space="preserve">: </w:t>
      </w:r>
      <w:r w:rsidRPr="00826293">
        <w:t>Учебное пособие для вузов</w:t>
      </w:r>
      <w:r w:rsidR="00826293" w:rsidRPr="00826293">
        <w:t xml:space="preserve">. </w:t>
      </w:r>
      <w:r w:rsidRPr="00826293">
        <w:t>– М</w:t>
      </w:r>
      <w:r w:rsidR="00826293" w:rsidRPr="00826293">
        <w:t xml:space="preserve">.: </w:t>
      </w:r>
      <w:r w:rsidRPr="00826293">
        <w:t>ИНФРА-М, 2004</w:t>
      </w:r>
      <w:r w:rsidR="00826293" w:rsidRPr="00826293">
        <w:t xml:space="preserve">. </w:t>
      </w:r>
    </w:p>
    <w:p w:rsidR="00040D89" w:rsidRPr="00826293" w:rsidRDefault="00810782" w:rsidP="00B05133">
      <w:pPr>
        <w:pStyle w:val="a1"/>
        <w:tabs>
          <w:tab w:val="left" w:pos="560"/>
        </w:tabs>
        <w:ind w:firstLine="0"/>
      </w:pPr>
      <w:r w:rsidRPr="00826293">
        <w:t>Сафронов Н</w:t>
      </w:r>
      <w:r w:rsidR="00826293">
        <w:t xml:space="preserve">.А. </w:t>
      </w:r>
      <w:r w:rsidRPr="00826293">
        <w:t>«Экономика организации (предприятия</w:t>
      </w:r>
      <w:r w:rsidR="00826293">
        <w:t>)"</w:t>
      </w:r>
      <w:r w:rsidR="00826293" w:rsidRPr="00826293">
        <w:t xml:space="preserve">: </w:t>
      </w:r>
      <w:r w:rsidRPr="00826293">
        <w:t>учебник для средних учебных заведений – Москва</w:t>
      </w:r>
      <w:r w:rsidR="00826293" w:rsidRPr="00826293">
        <w:t xml:space="preserve">: </w:t>
      </w:r>
      <w:r w:rsidRPr="00826293">
        <w:t>Экономист</w:t>
      </w:r>
      <w:r w:rsidR="00826293">
        <w:t>, 20</w:t>
      </w:r>
      <w:r w:rsidRPr="00826293">
        <w:t>03г</w:t>
      </w:r>
      <w:r w:rsidR="00826293" w:rsidRPr="00826293">
        <w:t xml:space="preserve">. </w:t>
      </w:r>
      <w:r w:rsidRPr="00826293">
        <w:t>-251с</w:t>
      </w:r>
      <w:r w:rsidR="00826293" w:rsidRPr="00826293">
        <w:t xml:space="preserve">. </w:t>
      </w:r>
    </w:p>
    <w:p w:rsidR="00810782" w:rsidRPr="00826293" w:rsidRDefault="00810782" w:rsidP="00B05133">
      <w:pPr>
        <w:pStyle w:val="a1"/>
        <w:tabs>
          <w:tab w:val="left" w:pos="560"/>
        </w:tabs>
        <w:ind w:firstLine="0"/>
      </w:pPr>
      <w:r w:rsidRPr="00826293">
        <w:t>Баканов М</w:t>
      </w:r>
      <w:r w:rsidR="00826293">
        <w:t xml:space="preserve">.И. </w:t>
      </w:r>
      <w:r w:rsidRPr="00826293">
        <w:t>«Экономический анализ в торговле», Москва «Финансы и статистика», 2004г</w:t>
      </w:r>
      <w:r w:rsidR="00826293" w:rsidRPr="00826293">
        <w:t xml:space="preserve">. </w:t>
      </w:r>
      <w:bookmarkStart w:id="31" w:name="_GoBack"/>
      <w:bookmarkEnd w:id="31"/>
    </w:p>
    <w:sectPr w:rsidR="00810782" w:rsidRPr="00826293" w:rsidSect="00826293">
      <w:headerReference w:type="default" r:id="rId23"/>
      <w:footerReference w:type="default" r:id="rId24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DA0" w:rsidRDefault="00497DA0" w:rsidP="00B648C5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497DA0" w:rsidRDefault="00497DA0" w:rsidP="00B648C5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6F9" w:rsidRPr="00FC09D6" w:rsidRDefault="001306F9" w:rsidP="00FC09D6">
    <w:pPr>
      <w:pStyle w:val="ae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DA0" w:rsidRDefault="00497DA0" w:rsidP="00B648C5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497DA0" w:rsidRDefault="00497DA0" w:rsidP="00B648C5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  <w:footnote w:id="1">
    <w:p w:rsidR="00497DA0" w:rsidRDefault="001306F9" w:rsidP="005E0D94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Гражданский кодекс Российской Федерации: С учетом Федерального закона от 2 февраля 2006 года № 19-ФЗ. По состоянию на 10 апреля 2006 года. М.: Гросс-медиа, 2006.</w:t>
      </w:r>
    </w:p>
  </w:footnote>
  <w:footnote w:id="2">
    <w:p w:rsidR="00497DA0" w:rsidRDefault="001306F9" w:rsidP="00296EE3">
      <w:pPr>
        <w:pStyle w:val="af0"/>
      </w:pPr>
      <w:r>
        <w:rPr>
          <w:rStyle w:val="af2"/>
          <w:sz w:val="20"/>
          <w:szCs w:val="20"/>
        </w:rPr>
        <w:footnoteRef/>
      </w:r>
      <w:r>
        <w:t xml:space="preserve"> </w:t>
      </w:r>
      <w:bookmarkStart w:id="14" w:name="_Ref139460762"/>
      <w:r w:rsidRPr="006D35E3">
        <w:t>Федеральный закон от 8 февраля 1998 г. N 14-ФЗ "Об обществах с ограниченной ответственностью"</w:t>
      </w:r>
      <w:r>
        <w:t xml:space="preserve"> // </w:t>
      </w:r>
      <w:r w:rsidRPr="006D35E3">
        <w:t>Российск</w:t>
      </w:r>
      <w:r>
        <w:t>ая г</w:t>
      </w:r>
      <w:r w:rsidRPr="006D35E3">
        <w:t>азет</w:t>
      </w:r>
      <w:r>
        <w:t>а.</w:t>
      </w:r>
      <w:r w:rsidRPr="006D35E3">
        <w:t xml:space="preserve"> 1998</w:t>
      </w:r>
      <w:r>
        <w:t xml:space="preserve">. </w:t>
      </w:r>
      <w:r w:rsidRPr="006D35E3">
        <w:t>17 февраля</w:t>
      </w:r>
      <w:r>
        <w:t>.</w:t>
      </w:r>
      <w:bookmarkEnd w:id="14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6F9" w:rsidRDefault="001306F9" w:rsidP="00826293">
    <w:pPr>
      <w:pStyle w:val="ab"/>
      <w:framePr w:wrap="auto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731C7B">
      <w:rPr>
        <w:rStyle w:val="afc"/>
      </w:rPr>
      <w:t>7</w:t>
    </w:r>
    <w:r>
      <w:rPr>
        <w:rStyle w:val="afc"/>
      </w:rPr>
      <w:fldChar w:fldCharType="end"/>
    </w:r>
  </w:p>
  <w:p w:rsidR="001306F9" w:rsidRDefault="001306F9" w:rsidP="0082629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071A49"/>
    <w:multiLevelType w:val="hybridMultilevel"/>
    <w:tmpl w:val="E968D31E"/>
    <w:lvl w:ilvl="0" w:tplc="F838443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2B6FB0"/>
    <w:multiLevelType w:val="hybridMultilevel"/>
    <w:tmpl w:val="0C403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42AB4"/>
    <w:multiLevelType w:val="hybridMultilevel"/>
    <w:tmpl w:val="4DC87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58683E"/>
    <w:multiLevelType w:val="multilevel"/>
    <w:tmpl w:val="0A583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F108E2"/>
    <w:multiLevelType w:val="hybridMultilevel"/>
    <w:tmpl w:val="75363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A024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8">
    <w:nsid w:val="4F7D44E6"/>
    <w:multiLevelType w:val="hybridMultilevel"/>
    <w:tmpl w:val="84DC733E"/>
    <w:lvl w:ilvl="0" w:tplc="7D42A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76BBF"/>
    <w:multiLevelType w:val="hybridMultilevel"/>
    <w:tmpl w:val="3D02E916"/>
    <w:lvl w:ilvl="0" w:tplc="F1AAC8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EB33B27"/>
    <w:multiLevelType w:val="hybridMultilevel"/>
    <w:tmpl w:val="B0AE9D6E"/>
    <w:lvl w:ilvl="0" w:tplc="9DE25BCA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9802920"/>
    <w:multiLevelType w:val="hybridMultilevel"/>
    <w:tmpl w:val="84C4D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E7004"/>
    <w:multiLevelType w:val="hybridMultilevel"/>
    <w:tmpl w:val="753A9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95F7A"/>
    <w:multiLevelType w:val="hybridMultilevel"/>
    <w:tmpl w:val="9E50DDE8"/>
    <w:lvl w:ilvl="0" w:tplc="8A2669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D4628E2"/>
    <w:multiLevelType w:val="hybridMultilevel"/>
    <w:tmpl w:val="D5DAB3BE"/>
    <w:lvl w:ilvl="0" w:tplc="2474CF02">
      <w:start w:val="1"/>
      <w:numFmt w:val="bullet"/>
      <w:pStyle w:val="2"/>
      <w:lvlText w:val="–"/>
      <w:lvlJc w:val="left"/>
      <w:pPr>
        <w:tabs>
          <w:tab w:val="num" w:pos="709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14"/>
  </w:num>
  <w:num w:numId="6">
    <w:abstractNumId w:val="11"/>
  </w:num>
  <w:num w:numId="7">
    <w:abstractNumId w:val="12"/>
  </w:num>
  <w:num w:numId="8">
    <w:abstractNumId w:val="7"/>
  </w:num>
  <w:num w:numId="9">
    <w:abstractNumId w:val="13"/>
  </w:num>
  <w:num w:numId="10">
    <w:abstractNumId w:val="6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B81"/>
    <w:rsid w:val="00023C71"/>
    <w:rsid w:val="00040D89"/>
    <w:rsid w:val="00042EF5"/>
    <w:rsid w:val="0005061D"/>
    <w:rsid w:val="0005220B"/>
    <w:rsid w:val="00056773"/>
    <w:rsid w:val="0006209A"/>
    <w:rsid w:val="000A0A48"/>
    <w:rsid w:val="000A456C"/>
    <w:rsid w:val="000D44FC"/>
    <w:rsid w:val="000D4CF5"/>
    <w:rsid w:val="000D6370"/>
    <w:rsid w:val="000E0DFB"/>
    <w:rsid w:val="000E4974"/>
    <w:rsid w:val="000E636F"/>
    <w:rsid w:val="00105EFB"/>
    <w:rsid w:val="00117EDF"/>
    <w:rsid w:val="00125D4A"/>
    <w:rsid w:val="001306F9"/>
    <w:rsid w:val="001345E3"/>
    <w:rsid w:val="0014273D"/>
    <w:rsid w:val="00142F4E"/>
    <w:rsid w:val="0017589A"/>
    <w:rsid w:val="00177C3C"/>
    <w:rsid w:val="001825F2"/>
    <w:rsid w:val="00184859"/>
    <w:rsid w:val="00187FD8"/>
    <w:rsid w:val="001D5600"/>
    <w:rsid w:val="001F2509"/>
    <w:rsid w:val="002038FE"/>
    <w:rsid w:val="00205C84"/>
    <w:rsid w:val="00210DCD"/>
    <w:rsid w:val="00222D05"/>
    <w:rsid w:val="00241D1F"/>
    <w:rsid w:val="00265965"/>
    <w:rsid w:val="002659BB"/>
    <w:rsid w:val="0027035A"/>
    <w:rsid w:val="00273189"/>
    <w:rsid w:val="00290667"/>
    <w:rsid w:val="00296EE3"/>
    <w:rsid w:val="002B2E5C"/>
    <w:rsid w:val="002D6262"/>
    <w:rsid w:val="002E5334"/>
    <w:rsid w:val="002F3D0B"/>
    <w:rsid w:val="002F61FC"/>
    <w:rsid w:val="00307711"/>
    <w:rsid w:val="0032170B"/>
    <w:rsid w:val="00331C69"/>
    <w:rsid w:val="003334DB"/>
    <w:rsid w:val="00333D56"/>
    <w:rsid w:val="0033451D"/>
    <w:rsid w:val="00337C55"/>
    <w:rsid w:val="00341E92"/>
    <w:rsid w:val="00344C3C"/>
    <w:rsid w:val="0035753B"/>
    <w:rsid w:val="00357A73"/>
    <w:rsid w:val="00370F4D"/>
    <w:rsid w:val="00372A94"/>
    <w:rsid w:val="0037322E"/>
    <w:rsid w:val="00384C62"/>
    <w:rsid w:val="003A0E8E"/>
    <w:rsid w:val="003A3E22"/>
    <w:rsid w:val="003A7C71"/>
    <w:rsid w:val="003B1E90"/>
    <w:rsid w:val="003B7274"/>
    <w:rsid w:val="003C57A7"/>
    <w:rsid w:val="003F5A29"/>
    <w:rsid w:val="00401D21"/>
    <w:rsid w:val="00401F05"/>
    <w:rsid w:val="00423DBE"/>
    <w:rsid w:val="0042546C"/>
    <w:rsid w:val="004358DA"/>
    <w:rsid w:val="00435D22"/>
    <w:rsid w:val="0044203F"/>
    <w:rsid w:val="00442203"/>
    <w:rsid w:val="00443DE2"/>
    <w:rsid w:val="0047188A"/>
    <w:rsid w:val="00474FFF"/>
    <w:rsid w:val="00483049"/>
    <w:rsid w:val="004938EF"/>
    <w:rsid w:val="00497DA0"/>
    <w:rsid w:val="004F208A"/>
    <w:rsid w:val="005041B8"/>
    <w:rsid w:val="0050486C"/>
    <w:rsid w:val="00506A53"/>
    <w:rsid w:val="0051454F"/>
    <w:rsid w:val="00553C18"/>
    <w:rsid w:val="00565F51"/>
    <w:rsid w:val="00584BD0"/>
    <w:rsid w:val="00586EF1"/>
    <w:rsid w:val="005B2C26"/>
    <w:rsid w:val="005B4629"/>
    <w:rsid w:val="005B69D0"/>
    <w:rsid w:val="005D189C"/>
    <w:rsid w:val="005E0D94"/>
    <w:rsid w:val="005E4A77"/>
    <w:rsid w:val="005F7236"/>
    <w:rsid w:val="00613101"/>
    <w:rsid w:val="00613291"/>
    <w:rsid w:val="006163E6"/>
    <w:rsid w:val="00635BC1"/>
    <w:rsid w:val="0066613B"/>
    <w:rsid w:val="00667FAA"/>
    <w:rsid w:val="00685C82"/>
    <w:rsid w:val="006948C2"/>
    <w:rsid w:val="00696375"/>
    <w:rsid w:val="006A26A7"/>
    <w:rsid w:val="006C265A"/>
    <w:rsid w:val="006D35E3"/>
    <w:rsid w:val="006F274A"/>
    <w:rsid w:val="006F518F"/>
    <w:rsid w:val="00703119"/>
    <w:rsid w:val="0071082B"/>
    <w:rsid w:val="00731825"/>
    <w:rsid w:val="00731C7B"/>
    <w:rsid w:val="00745998"/>
    <w:rsid w:val="00746C36"/>
    <w:rsid w:val="0076226A"/>
    <w:rsid w:val="0076751C"/>
    <w:rsid w:val="007774A7"/>
    <w:rsid w:val="00777F05"/>
    <w:rsid w:val="00780B62"/>
    <w:rsid w:val="00780C06"/>
    <w:rsid w:val="007904FB"/>
    <w:rsid w:val="007905D3"/>
    <w:rsid w:val="007959E8"/>
    <w:rsid w:val="00795CA5"/>
    <w:rsid w:val="00796C5B"/>
    <w:rsid w:val="007C212C"/>
    <w:rsid w:val="007D4EB6"/>
    <w:rsid w:val="007D714C"/>
    <w:rsid w:val="007E5299"/>
    <w:rsid w:val="00802D29"/>
    <w:rsid w:val="00806B66"/>
    <w:rsid w:val="00810782"/>
    <w:rsid w:val="00813CD8"/>
    <w:rsid w:val="00826293"/>
    <w:rsid w:val="00835EF9"/>
    <w:rsid w:val="008365C1"/>
    <w:rsid w:val="00854D06"/>
    <w:rsid w:val="00861B86"/>
    <w:rsid w:val="00872697"/>
    <w:rsid w:val="00876D3B"/>
    <w:rsid w:val="008772D7"/>
    <w:rsid w:val="008816A1"/>
    <w:rsid w:val="0088376F"/>
    <w:rsid w:val="00897F5B"/>
    <w:rsid w:val="008A3C4C"/>
    <w:rsid w:val="008B72A0"/>
    <w:rsid w:val="008B7584"/>
    <w:rsid w:val="008C72CF"/>
    <w:rsid w:val="008D0B81"/>
    <w:rsid w:val="008D15CE"/>
    <w:rsid w:val="008D5766"/>
    <w:rsid w:val="008E4A59"/>
    <w:rsid w:val="008F1FD7"/>
    <w:rsid w:val="008F382D"/>
    <w:rsid w:val="00901678"/>
    <w:rsid w:val="00911EFD"/>
    <w:rsid w:val="0091560A"/>
    <w:rsid w:val="009159E9"/>
    <w:rsid w:val="0092076B"/>
    <w:rsid w:val="00922DBE"/>
    <w:rsid w:val="00927B91"/>
    <w:rsid w:val="009306F5"/>
    <w:rsid w:val="009323AD"/>
    <w:rsid w:val="00946E5B"/>
    <w:rsid w:val="0095607D"/>
    <w:rsid w:val="00956470"/>
    <w:rsid w:val="00974778"/>
    <w:rsid w:val="0097757A"/>
    <w:rsid w:val="00990148"/>
    <w:rsid w:val="009948A2"/>
    <w:rsid w:val="009A3CDB"/>
    <w:rsid w:val="009B2ACC"/>
    <w:rsid w:val="009C2453"/>
    <w:rsid w:val="009D01B1"/>
    <w:rsid w:val="009E7F48"/>
    <w:rsid w:val="009F1B23"/>
    <w:rsid w:val="00A013BD"/>
    <w:rsid w:val="00A018D1"/>
    <w:rsid w:val="00A05568"/>
    <w:rsid w:val="00A1580A"/>
    <w:rsid w:val="00A23B91"/>
    <w:rsid w:val="00A25A2E"/>
    <w:rsid w:val="00A647D2"/>
    <w:rsid w:val="00A7011B"/>
    <w:rsid w:val="00A8385D"/>
    <w:rsid w:val="00A86F1B"/>
    <w:rsid w:val="00A93AF1"/>
    <w:rsid w:val="00AA2EC4"/>
    <w:rsid w:val="00AA576D"/>
    <w:rsid w:val="00AB69D7"/>
    <w:rsid w:val="00AC3C92"/>
    <w:rsid w:val="00AD2004"/>
    <w:rsid w:val="00AD4651"/>
    <w:rsid w:val="00AF2C68"/>
    <w:rsid w:val="00B05133"/>
    <w:rsid w:val="00B07D77"/>
    <w:rsid w:val="00B32CE9"/>
    <w:rsid w:val="00B33C48"/>
    <w:rsid w:val="00B42004"/>
    <w:rsid w:val="00B42839"/>
    <w:rsid w:val="00B4420A"/>
    <w:rsid w:val="00B47516"/>
    <w:rsid w:val="00B523C3"/>
    <w:rsid w:val="00B5371B"/>
    <w:rsid w:val="00B62CE3"/>
    <w:rsid w:val="00B64039"/>
    <w:rsid w:val="00B648C5"/>
    <w:rsid w:val="00B96F84"/>
    <w:rsid w:val="00BB1C1F"/>
    <w:rsid w:val="00BB48B6"/>
    <w:rsid w:val="00BC0BBA"/>
    <w:rsid w:val="00BC66F0"/>
    <w:rsid w:val="00BD0673"/>
    <w:rsid w:val="00BD2D59"/>
    <w:rsid w:val="00BD2F1D"/>
    <w:rsid w:val="00BD447A"/>
    <w:rsid w:val="00BD5AD1"/>
    <w:rsid w:val="00BE1AEA"/>
    <w:rsid w:val="00C15AF6"/>
    <w:rsid w:val="00C25F95"/>
    <w:rsid w:val="00C41635"/>
    <w:rsid w:val="00C41A8F"/>
    <w:rsid w:val="00C475BE"/>
    <w:rsid w:val="00C531CA"/>
    <w:rsid w:val="00C62EBB"/>
    <w:rsid w:val="00C704C3"/>
    <w:rsid w:val="00C83FA3"/>
    <w:rsid w:val="00C86457"/>
    <w:rsid w:val="00C90D49"/>
    <w:rsid w:val="00C93F6D"/>
    <w:rsid w:val="00C94C1B"/>
    <w:rsid w:val="00CA0BB8"/>
    <w:rsid w:val="00CC06FF"/>
    <w:rsid w:val="00CC3B0C"/>
    <w:rsid w:val="00CD527F"/>
    <w:rsid w:val="00CE149A"/>
    <w:rsid w:val="00CE5839"/>
    <w:rsid w:val="00D02556"/>
    <w:rsid w:val="00D149AF"/>
    <w:rsid w:val="00D17D22"/>
    <w:rsid w:val="00D22196"/>
    <w:rsid w:val="00D31035"/>
    <w:rsid w:val="00D32406"/>
    <w:rsid w:val="00D47D1F"/>
    <w:rsid w:val="00D67112"/>
    <w:rsid w:val="00D7195F"/>
    <w:rsid w:val="00D90531"/>
    <w:rsid w:val="00D91927"/>
    <w:rsid w:val="00D923D5"/>
    <w:rsid w:val="00DA2FE1"/>
    <w:rsid w:val="00DA75CB"/>
    <w:rsid w:val="00DB69DE"/>
    <w:rsid w:val="00DC1FEF"/>
    <w:rsid w:val="00DC51A5"/>
    <w:rsid w:val="00DD0692"/>
    <w:rsid w:val="00DF22BA"/>
    <w:rsid w:val="00DF32D2"/>
    <w:rsid w:val="00E11AC8"/>
    <w:rsid w:val="00E127B7"/>
    <w:rsid w:val="00E13B6B"/>
    <w:rsid w:val="00E208EA"/>
    <w:rsid w:val="00E27CF3"/>
    <w:rsid w:val="00E356ED"/>
    <w:rsid w:val="00E5257F"/>
    <w:rsid w:val="00E75D99"/>
    <w:rsid w:val="00E80FA7"/>
    <w:rsid w:val="00E81345"/>
    <w:rsid w:val="00E82B98"/>
    <w:rsid w:val="00EC08F8"/>
    <w:rsid w:val="00EC7AD9"/>
    <w:rsid w:val="00EE3422"/>
    <w:rsid w:val="00EE39D2"/>
    <w:rsid w:val="00EF0664"/>
    <w:rsid w:val="00EF4311"/>
    <w:rsid w:val="00F06B38"/>
    <w:rsid w:val="00F15674"/>
    <w:rsid w:val="00F34F33"/>
    <w:rsid w:val="00F42C4D"/>
    <w:rsid w:val="00F66A89"/>
    <w:rsid w:val="00F818DC"/>
    <w:rsid w:val="00F94BFE"/>
    <w:rsid w:val="00F95505"/>
    <w:rsid w:val="00FB78A7"/>
    <w:rsid w:val="00FC09D6"/>
    <w:rsid w:val="00FC1CF6"/>
    <w:rsid w:val="00FC48B1"/>
    <w:rsid w:val="00FC5EBD"/>
    <w:rsid w:val="00FD2AB4"/>
    <w:rsid w:val="00FD7408"/>
    <w:rsid w:val="00FF09F4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8" type="connector" idref="#_x0000_s1037"/>
        <o:r id="V:Rule9" type="connector" idref="#_x0000_s1038"/>
        <o:r id="V:Rule10" type="connector" idref="#_x0000_s1041"/>
        <o:r id="V:Rule11" type="connector" idref="#_x0000_s1042"/>
        <o:r id="V:Rule12" type="connector" idref="#_x0000_s1043"/>
        <o:r id="V:Rule13" type="connector" idref="#_x0000_s1044"/>
        <o:r id="V:Rule14" type="connector" idref="#_x0000_s1045"/>
        <o:r id="V:Rule15" type="connector" idref="#_x0000_s1046"/>
        <o:r id="V:Rule16" type="connector" idref="#_x0000_s1082"/>
        <o:r id="V:Rule17" type="connector" idref="#_x0000_s1083"/>
        <o:r id="V:Rule18" type="connector" idref="#_x0000_s1084"/>
        <o:r id="V:Rule19" type="connector" idref="#_x0000_s1085"/>
        <o:r id="V:Rule20" type="connector" idref="#_x0000_s1086"/>
        <o:r id="V:Rule21" type="connector" idref="#_x0000_s1087"/>
        <o:r id="V:Rule22" type="connector" idref="#_x0000_s1088"/>
        <o:r id="V:Rule23" type="connector" idref="#_x0000_s1089"/>
        <o:r id="V:Rule24" type="connector" idref="#_x0000_s1090"/>
        <o:r id="V:Rule25" type="connector" idref="#_x0000_s1091"/>
        <o:r id="V:Rule26" type="connector" idref="#_x0000_s1092"/>
        <o:r id="V:Rule27" type="connector" idref="#_x0000_s1093"/>
        <o:r id="V:Rule28" type="connector" idref="#_x0000_s1094"/>
        <o:r id="V:Rule29" type="connector" idref="#_x0000_s1095"/>
        <o:r id="V:Rule30" type="connector" idref="#_x0000_s1096"/>
        <o:r id="V:Rule31" type="connector" idref="#_x0000_s1097"/>
        <o:r id="V:Rule32" type="connector" idref="#_x0000_s1100"/>
        <o:r id="V:Rule33" type="connector" idref="#_x0000_s1101"/>
        <o:r id="V:Rule34" type="connector" idref="#_x0000_s1104"/>
        <o:r id="V:Rule35" type="connector" idref="#_x0000_s1106"/>
        <o:r id="V:Rule36" type="connector" idref="#_x0000_s1108"/>
        <o:r id="V:Rule37" type="connector" idref="#_x0000_s1110"/>
      </o:rules>
    </o:shapelayout>
  </w:shapeDefaults>
  <w:decimalSymbol w:val=","/>
  <w:listSeparator w:val=";"/>
  <w14:defaultImageDpi w14:val="0"/>
  <w15:chartTrackingRefBased/>
  <w15:docId w15:val="{EC6AAFD0-8131-4088-9EDD-37AD1D0D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82629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2629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0">
    <w:name w:val="heading 2"/>
    <w:basedOn w:val="a2"/>
    <w:next w:val="a2"/>
    <w:link w:val="21"/>
    <w:autoRedefine/>
    <w:uiPriority w:val="99"/>
    <w:qFormat/>
    <w:rsid w:val="0082629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locked/>
    <w:rsid w:val="0082629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82629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82629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82629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82629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82629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3DBE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21">
    <w:name w:val="Заголовок 2 Знак"/>
    <w:link w:val="20"/>
    <w:uiPriority w:val="99"/>
    <w:locked/>
    <w:rsid w:val="00D02556"/>
    <w:rPr>
      <w:b/>
      <w:bCs/>
      <w:i/>
      <w:iCs/>
      <w:smallCaps/>
      <w:noProof/>
      <w:kern w:val="16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прр"/>
    <w:basedOn w:val="1"/>
    <w:next w:val="1"/>
    <w:uiPriority w:val="99"/>
    <w:rsid w:val="00423DBE"/>
    <w:rPr>
      <w:color w:val="000000"/>
    </w:rPr>
  </w:style>
  <w:style w:type="paragraph" w:styleId="a7">
    <w:name w:val="List Paragraph"/>
    <w:basedOn w:val="a2"/>
    <w:uiPriority w:val="99"/>
    <w:qFormat/>
    <w:rsid w:val="00FF6FC6"/>
    <w:pPr>
      <w:widowControl w:val="0"/>
      <w:autoSpaceDE w:val="0"/>
      <w:autoSpaceDN w:val="0"/>
      <w:adjustRightInd w:val="0"/>
      <w:ind w:left="720" w:firstLine="709"/>
    </w:pPr>
  </w:style>
  <w:style w:type="character" w:styleId="a8">
    <w:name w:val="Placeholder Text"/>
    <w:uiPriority w:val="99"/>
    <w:semiHidden/>
    <w:rsid w:val="00BD2F1D"/>
    <w:rPr>
      <w:color w:val="808080"/>
    </w:rPr>
  </w:style>
  <w:style w:type="paragraph" w:styleId="a9">
    <w:name w:val="Balloon Text"/>
    <w:basedOn w:val="a2"/>
    <w:link w:val="aa"/>
    <w:uiPriority w:val="99"/>
    <w:semiHidden/>
    <w:rsid w:val="00BD2F1D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BD2F1D"/>
    <w:rPr>
      <w:rFonts w:ascii="Tahoma" w:hAnsi="Tahoma" w:cs="Tahoma"/>
      <w:sz w:val="16"/>
      <w:szCs w:val="16"/>
    </w:rPr>
  </w:style>
  <w:style w:type="paragraph" w:styleId="31">
    <w:name w:val="Body Text Indent 3"/>
    <w:basedOn w:val="a2"/>
    <w:link w:val="32"/>
    <w:uiPriority w:val="99"/>
    <w:rsid w:val="00D923D5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character" w:customStyle="1" w:styleId="32">
    <w:name w:val="Основний текст з відступом 3 Знак"/>
    <w:link w:val="31"/>
    <w:uiPriority w:val="99"/>
    <w:locked/>
    <w:rsid w:val="00D923D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header"/>
    <w:basedOn w:val="a2"/>
    <w:next w:val="ac"/>
    <w:link w:val="ad"/>
    <w:uiPriority w:val="99"/>
    <w:rsid w:val="008262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  <w:sz w:val="24"/>
      <w:szCs w:val="24"/>
    </w:rPr>
  </w:style>
  <w:style w:type="character" w:customStyle="1" w:styleId="ad">
    <w:name w:val="Верхній колонтитул Знак"/>
    <w:link w:val="ab"/>
    <w:uiPriority w:val="99"/>
    <w:locked/>
    <w:rsid w:val="00826293"/>
    <w:rPr>
      <w:kern w:val="16"/>
      <w:sz w:val="24"/>
      <w:szCs w:val="24"/>
    </w:rPr>
  </w:style>
  <w:style w:type="paragraph" w:styleId="ae">
    <w:name w:val="footer"/>
    <w:basedOn w:val="a2"/>
    <w:link w:val="af"/>
    <w:uiPriority w:val="99"/>
    <w:semiHidden/>
    <w:rsid w:val="0082629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22">
    <w:name w:val="Знак Знак2"/>
    <w:uiPriority w:val="99"/>
    <w:semiHidden/>
    <w:locked/>
    <w:rsid w:val="00826293"/>
    <w:rPr>
      <w:noProof/>
      <w:kern w:val="16"/>
      <w:sz w:val="28"/>
      <w:szCs w:val="28"/>
      <w:lang w:val="ru-RU" w:eastAsia="ru-RU"/>
    </w:rPr>
  </w:style>
  <w:style w:type="paragraph" w:styleId="af0">
    <w:name w:val="footnote text"/>
    <w:basedOn w:val="a2"/>
    <w:link w:val="af1"/>
    <w:autoRedefine/>
    <w:uiPriority w:val="99"/>
    <w:semiHidden/>
    <w:rsid w:val="00826293"/>
    <w:pPr>
      <w:autoSpaceDE w:val="0"/>
      <w:autoSpaceDN w:val="0"/>
      <w:ind w:firstLine="709"/>
    </w:pPr>
    <w:rPr>
      <w:sz w:val="20"/>
      <w:szCs w:val="20"/>
    </w:rPr>
  </w:style>
  <w:style w:type="character" w:customStyle="1" w:styleId="af1">
    <w:name w:val="Текст виноски Знак"/>
    <w:link w:val="af0"/>
    <w:uiPriority w:val="99"/>
    <w:semiHidden/>
    <w:locked/>
    <w:rsid w:val="00296EE3"/>
    <w:rPr>
      <w:sz w:val="28"/>
      <w:szCs w:val="28"/>
      <w:lang w:val="ru-RU" w:eastAsia="ru-RU"/>
    </w:rPr>
  </w:style>
  <w:style w:type="character" w:styleId="af2">
    <w:name w:val="footnote reference"/>
    <w:uiPriority w:val="99"/>
    <w:semiHidden/>
    <w:rsid w:val="00826293"/>
    <w:rPr>
      <w:sz w:val="28"/>
      <w:szCs w:val="28"/>
      <w:vertAlign w:val="superscript"/>
    </w:rPr>
  </w:style>
  <w:style w:type="paragraph" w:customStyle="1" w:styleId="2">
    <w:name w:val="Маркированный список2"/>
    <w:basedOn w:val="a2"/>
    <w:link w:val="23"/>
    <w:autoRedefine/>
    <w:uiPriority w:val="99"/>
    <w:rsid w:val="00BD0673"/>
    <w:pPr>
      <w:widowControl w:val="0"/>
      <w:numPr>
        <w:numId w:val="5"/>
      </w:numPr>
      <w:tabs>
        <w:tab w:val="left" w:pos="426"/>
      </w:tabs>
      <w:autoSpaceDE w:val="0"/>
      <w:autoSpaceDN w:val="0"/>
      <w:adjustRightInd w:val="0"/>
    </w:pPr>
  </w:style>
  <w:style w:type="character" w:customStyle="1" w:styleId="23">
    <w:name w:val="Маркированный список2 Знак"/>
    <w:link w:val="2"/>
    <w:uiPriority w:val="99"/>
    <w:locked/>
    <w:rsid w:val="00BD0673"/>
    <w:rPr>
      <w:rFonts w:ascii="Times New Roman" w:hAnsi="Times New Roman" w:cs="Times New Roman"/>
      <w:sz w:val="28"/>
      <w:szCs w:val="28"/>
      <w:lang w:val="x-none" w:eastAsia="ru-RU"/>
    </w:rPr>
  </w:style>
  <w:style w:type="table" w:styleId="af3">
    <w:name w:val="Table Grid"/>
    <w:basedOn w:val="a4"/>
    <w:uiPriority w:val="99"/>
    <w:rsid w:val="000E636F"/>
    <w:pPr>
      <w:spacing w:line="360" w:lineRule="auto"/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2"/>
    <w:link w:val="25"/>
    <w:uiPriority w:val="99"/>
    <w:semiHidden/>
    <w:rsid w:val="00401D21"/>
    <w:pPr>
      <w:widowControl w:val="0"/>
      <w:autoSpaceDE w:val="0"/>
      <w:autoSpaceDN w:val="0"/>
      <w:adjustRightInd w:val="0"/>
      <w:spacing w:after="120" w:line="480" w:lineRule="auto"/>
      <w:ind w:firstLine="709"/>
    </w:pPr>
  </w:style>
  <w:style w:type="character" w:customStyle="1" w:styleId="25">
    <w:name w:val="Основний текст 2 Знак"/>
    <w:link w:val="24"/>
    <w:uiPriority w:val="99"/>
    <w:semiHidden/>
    <w:locked/>
    <w:rsid w:val="00401D21"/>
  </w:style>
  <w:style w:type="paragraph" w:styleId="af4">
    <w:name w:val="Body Text Indent"/>
    <w:basedOn w:val="a2"/>
    <w:link w:val="af5"/>
    <w:uiPriority w:val="99"/>
    <w:semiHidden/>
    <w:rsid w:val="00CC06FF"/>
    <w:pPr>
      <w:widowControl w:val="0"/>
      <w:autoSpaceDE w:val="0"/>
      <w:autoSpaceDN w:val="0"/>
      <w:adjustRightInd w:val="0"/>
      <w:spacing w:after="120"/>
      <w:ind w:left="283" w:firstLine="709"/>
    </w:pPr>
  </w:style>
  <w:style w:type="character" w:customStyle="1" w:styleId="af5">
    <w:name w:val="Основний текст з відступом Знак"/>
    <w:link w:val="af4"/>
    <w:uiPriority w:val="99"/>
    <w:semiHidden/>
    <w:locked/>
    <w:rsid w:val="00CC06FF"/>
  </w:style>
  <w:style w:type="paragraph" w:styleId="af6">
    <w:name w:val="TOC Heading"/>
    <w:basedOn w:val="1"/>
    <w:next w:val="a2"/>
    <w:uiPriority w:val="99"/>
    <w:qFormat/>
    <w:rsid w:val="00E80FA7"/>
    <w:pPr>
      <w:spacing w:line="276" w:lineRule="auto"/>
      <w:jc w:val="left"/>
      <w:outlineLvl w:val="9"/>
    </w:pPr>
  </w:style>
  <w:style w:type="paragraph" w:styleId="11">
    <w:name w:val="toc 1"/>
    <w:basedOn w:val="a2"/>
    <w:next w:val="a2"/>
    <w:autoRedefine/>
    <w:uiPriority w:val="99"/>
    <w:semiHidden/>
    <w:rsid w:val="00826293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character" w:styleId="af7">
    <w:name w:val="Hyperlink"/>
    <w:uiPriority w:val="99"/>
    <w:rsid w:val="00826293"/>
    <w:rPr>
      <w:color w:val="0000FF"/>
      <w:u w:val="single"/>
    </w:rPr>
  </w:style>
  <w:style w:type="paragraph" w:styleId="ac">
    <w:name w:val="Body Text"/>
    <w:basedOn w:val="a2"/>
    <w:link w:val="af8"/>
    <w:uiPriority w:val="99"/>
    <w:rsid w:val="00826293"/>
    <w:pPr>
      <w:widowControl w:val="0"/>
      <w:autoSpaceDE w:val="0"/>
      <w:autoSpaceDN w:val="0"/>
      <w:adjustRightInd w:val="0"/>
      <w:ind w:firstLine="709"/>
    </w:pPr>
  </w:style>
  <w:style w:type="character" w:customStyle="1" w:styleId="af8">
    <w:name w:val="Основний текст Знак"/>
    <w:link w:val="ac"/>
    <w:uiPriority w:val="99"/>
    <w:semiHidden/>
    <w:rPr>
      <w:rFonts w:ascii="Times New Roman" w:hAnsi="Times New Roman"/>
      <w:sz w:val="28"/>
      <w:szCs w:val="28"/>
    </w:rPr>
  </w:style>
  <w:style w:type="paragraph" w:customStyle="1" w:styleId="af9">
    <w:name w:val="выделение"/>
    <w:uiPriority w:val="99"/>
    <w:rsid w:val="0082629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a"/>
    <w:uiPriority w:val="99"/>
    <w:locked/>
    <w:rsid w:val="0082629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2"/>
    <w:uiPriority w:val="99"/>
    <w:rsid w:val="00826293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ій колонтитул Знак"/>
    <w:link w:val="ae"/>
    <w:uiPriority w:val="99"/>
    <w:semiHidden/>
    <w:locked/>
    <w:rsid w:val="00826293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826293"/>
    <w:pPr>
      <w:widowControl w:val="0"/>
      <w:numPr>
        <w:numId w:val="14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c">
    <w:name w:val="page number"/>
    <w:uiPriority w:val="99"/>
    <w:rsid w:val="00826293"/>
  </w:style>
  <w:style w:type="character" w:customStyle="1" w:styleId="afd">
    <w:name w:val="номер страницы"/>
    <w:uiPriority w:val="99"/>
    <w:rsid w:val="00826293"/>
    <w:rPr>
      <w:sz w:val="28"/>
      <w:szCs w:val="28"/>
    </w:rPr>
  </w:style>
  <w:style w:type="paragraph" w:styleId="afe">
    <w:name w:val="Normal (Web)"/>
    <w:basedOn w:val="a2"/>
    <w:uiPriority w:val="99"/>
    <w:rsid w:val="0082629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6">
    <w:name w:val="toc 2"/>
    <w:basedOn w:val="a2"/>
    <w:next w:val="a2"/>
    <w:autoRedefine/>
    <w:uiPriority w:val="99"/>
    <w:semiHidden/>
    <w:locked/>
    <w:rsid w:val="00826293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locked/>
    <w:rsid w:val="0082629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82629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826293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826293"/>
    <w:pPr>
      <w:numPr>
        <w:numId w:val="15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26293"/>
    <w:pPr>
      <w:numPr>
        <w:numId w:val="16"/>
      </w:numPr>
      <w:tabs>
        <w:tab w:val="num" w:pos="1077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82629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826293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826293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826293"/>
    <w:rPr>
      <w:i/>
      <w:iCs/>
    </w:rPr>
  </w:style>
  <w:style w:type="paragraph" w:customStyle="1" w:styleId="aff">
    <w:name w:val="схема"/>
    <w:basedOn w:val="a2"/>
    <w:uiPriority w:val="99"/>
    <w:rsid w:val="0082629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0">
    <w:name w:val="ТАБЛИЦА"/>
    <w:next w:val="a2"/>
    <w:autoRedefine/>
    <w:uiPriority w:val="99"/>
    <w:rsid w:val="00826293"/>
    <w:pPr>
      <w:spacing w:line="360" w:lineRule="auto"/>
      <w:jc w:val="center"/>
    </w:pPr>
    <w:rPr>
      <w:rFonts w:ascii="Times New Roman" w:hAnsi="Times New Roman"/>
      <w:color w:val="000000"/>
    </w:rPr>
  </w:style>
  <w:style w:type="paragraph" w:customStyle="1" w:styleId="aff1">
    <w:name w:val="титут"/>
    <w:uiPriority w:val="99"/>
    <w:rsid w:val="0082629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7692</Words>
  <Characters>43850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Diapsalmata</Company>
  <LinksUpToDate>false</LinksUpToDate>
  <CharactersWithSpaces>51440</CharactersWithSpaces>
  <SharedDoc>false</SharedDoc>
  <HLinks>
    <vt:vector size="90" baseType="variant"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_Toc224473417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_Toc224473416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_Toc224473415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_Toc224473414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_Toc224473413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_Toc224473412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_Toc224473411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_Toc224473410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_Toc224473409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_Toc224473408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_Toc224473407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_Toc224473406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_Toc224473405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_Toc224473404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_Toc224473403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Irina</cp:lastModifiedBy>
  <cp:revision>2</cp:revision>
  <cp:lastPrinted>2009-01-16T11:05:00Z</cp:lastPrinted>
  <dcterms:created xsi:type="dcterms:W3CDTF">2014-08-29T16:04:00Z</dcterms:created>
  <dcterms:modified xsi:type="dcterms:W3CDTF">2014-08-29T16:04:00Z</dcterms:modified>
</cp:coreProperties>
</file>