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F71836" w:rsidRDefault="003363EF" w:rsidP="00F7183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F71836">
        <w:rPr>
          <w:b/>
          <w:color w:val="000000"/>
          <w:sz w:val="28"/>
          <w:szCs w:val="36"/>
        </w:rPr>
        <w:t>Содержание</w:t>
      </w:r>
    </w:p>
    <w:p w:rsidR="003363EF" w:rsidRPr="00F71836" w:rsidRDefault="003363EF" w:rsidP="00F7183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A511E" w:rsidRPr="00F71836" w:rsidRDefault="003363EF" w:rsidP="00F71836">
      <w:pPr>
        <w:pStyle w:val="3"/>
        <w:tabs>
          <w:tab w:val="left" w:pos="240"/>
        </w:tabs>
        <w:ind w:firstLine="0"/>
        <w:rPr>
          <w:color w:val="000000"/>
        </w:rPr>
      </w:pPr>
      <w:r w:rsidRPr="00F71836">
        <w:rPr>
          <w:color w:val="000000"/>
        </w:rPr>
        <w:t>Введение</w:t>
      </w:r>
    </w:p>
    <w:p w:rsidR="003363EF" w:rsidRPr="00F71836" w:rsidRDefault="003363EF" w:rsidP="00F71836">
      <w:pPr>
        <w:pStyle w:val="3"/>
        <w:tabs>
          <w:tab w:val="left" w:pos="240"/>
        </w:tabs>
        <w:ind w:firstLine="0"/>
        <w:rPr>
          <w:color w:val="000000"/>
        </w:rPr>
      </w:pPr>
      <w:r w:rsidRPr="00F71836">
        <w:rPr>
          <w:color w:val="000000"/>
        </w:rPr>
        <w:t>Общая характеристика предприятия</w:t>
      </w:r>
    </w:p>
    <w:p w:rsidR="003363EF" w:rsidRPr="00F71836" w:rsidRDefault="003363EF" w:rsidP="00F71836">
      <w:pPr>
        <w:pStyle w:val="3"/>
        <w:numPr>
          <w:ilvl w:val="0"/>
          <w:numId w:val="1"/>
        </w:numPr>
        <w:tabs>
          <w:tab w:val="left" w:pos="240"/>
        </w:tabs>
        <w:ind w:left="0" w:firstLine="0"/>
        <w:rPr>
          <w:color w:val="000000"/>
        </w:rPr>
      </w:pPr>
      <w:r w:rsidRPr="00F71836">
        <w:rPr>
          <w:color w:val="000000"/>
        </w:rPr>
        <w:t>Описание</w:t>
      </w:r>
      <w:r w:rsidR="00F71836">
        <w:rPr>
          <w:color w:val="000000"/>
        </w:rPr>
        <w:t xml:space="preserve"> </w:t>
      </w:r>
      <w:r w:rsidRPr="00F71836">
        <w:rPr>
          <w:color w:val="000000"/>
        </w:rPr>
        <w:t>действующей организационной структуры управления</w:t>
      </w:r>
    </w:p>
    <w:p w:rsidR="003363EF" w:rsidRPr="00F71836" w:rsidRDefault="003363EF" w:rsidP="00F71836">
      <w:pPr>
        <w:pStyle w:val="3"/>
        <w:numPr>
          <w:ilvl w:val="0"/>
          <w:numId w:val="1"/>
        </w:numPr>
        <w:tabs>
          <w:tab w:val="left" w:pos="240"/>
        </w:tabs>
        <w:ind w:left="0" w:firstLine="0"/>
        <w:rPr>
          <w:color w:val="000000"/>
        </w:rPr>
      </w:pPr>
      <w:r w:rsidRPr="00F71836">
        <w:rPr>
          <w:color w:val="000000"/>
        </w:rPr>
        <w:t>Исследование системы коммуникаций на предприятии</w:t>
      </w:r>
    </w:p>
    <w:p w:rsidR="003363EF" w:rsidRPr="00F71836" w:rsidRDefault="003363EF" w:rsidP="00F71836">
      <w:pPr>
        <w:pStyle w:val="3"/>
        <w:numPr>
          <w:ilvl w:val="0"/>
          <w:numId w:val="1"/>
        </w:numPr>
        <w:tabs>
          <w:tab w:val="left" w:pos="240"/>
        </w:tabs>
        <w:ind w:left="0" w:firstLine="0"/>
        <w:rPr>
          <w:color w:val="000000"/>
        </w:rPr>
      </w:pPr>
      <w:r w:rsidRPr="00F71836">
        <w:rPr>
          <w:color w:val="000000"/>
          <w:lang w:val="en-US"/>
        </w:rPr>
        <w:t>SWOT</w:t>
      </w:r>
      <w:r w:rsidRPr="00F71836">
        <w:rPr>
          <w:color w:val="000000"/>
        </w:rPr>
        <w:t xml:space="preserve"> – анализ деятельности организации</w:t>
      </w:r>
    </w:p>
    <w:p w:rsidR="003363EF" w:rsidRPr="00F71836" w:rsidRDefault="003363EF" w:rsidP="00F71836">
      <w:pPr>
        <w:pStyle w:val="3"/>
        <w:numPr>
          <w:ilvl w:val="0"/>
          <w:numId w:val="1"/>
        </w:numPr>
        <w:tabs>
          <w:tab w:val="left" w:pos="240"/>
        </w:tabs>
        <w:ind w:left="0" w:firstLine="0"/>
        <w:rPr>
          <w:color w:val="000000"/>
        </w:rPr>
      </w:pPr>
      <w:r w:rsidRPr="00F71836">
        <w:rPr>
          <w:color w:val="000000"/>
        </w:rPr>
        <w:t>Структурирование проблемного поля организации</w:t>
      </w:r>
    </w:p>
    <w:p w:rsidR="003363EF" w:rsidRPr="00F71836" w:rsidRDefault="003363EF" w:rsidP="00F71836">
      <w:pPr>
        <w:pStyle w:val="3"/>
        <w:tabs>
          <w:tab w:val="left" w:pos="240"/>
        </w:tabs>
        <w:ind w:firstLine="0"/>
        <w:rPr>
          <w:color w:val="000000"/>
        </w:rPr>
      </w:pPr>
      <w:r w:rsidRPr="00F71836">
        <w:rPr>
          <w:color w:val="000000"/>
        </w:rPr>
        <w:t>Заключение</w:t>
      </w:r>
    </w:p>
    <w:p w:rsidR="003363EF" w:rsidRPr="00F71836" w:rsidRDefault="003363EF" w:rsidP="00F71836">
      <w:pPr>
        <w:pStyle w:val="3"/>
        <w:tabs>
          <w:tab w:val="left" w:pos="240"/>
        </w:tabs>
        <w:ind w:firstLine="0"/>
        <w:rPr>
          <w:color w:val="000000"/>
        </w:rPr>
      </w:pPr>
      <w:r w:rsidRPr="00F71836">
        <w:rPr>
          <w:color w:val="000000"/>
        </w:rPr>
        <w:t>Список используемой литературы</w:t>
      </w:r>
    </w:p>
    <w:p w:rsid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819A1" w:rsidRPr="00F71836" w:rsidRDefault="003363EF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71836">
        <w:rPr>
          <w:color w:val="000000"/>
          <w:sz w:val="28"/>
          <w:szCs w:val="28"/>
        </w:rPr>
        <w:br w:type="page"/>
      </w:r>
      <w:r w:rsidRPr="00F71836">
        <w:rPr>
          <w:b/>
          <w:color w:val="000000"/>
          <w:sz w:val="28"/>
          <w:szCs w:val="32"/>
        </w:rPr>
        <w:lastRenderedPageBreak/>
        <w:t>Введение</w:t>
      </w:r>
    </w:p>
    <w:p w:rsidR="00F71836" w:rsidRDefault="00F71836" w:rsidP="00F71836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71836" w:rsidRDefault="0019798D" w:rsidP="00F71836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</w:t>
      </w:r>
      <w:r w:rsidR="007577FA" w:rsidRPr="00F71836">
        <w:rPr>
          <w:color w:val="000000"/>
          <w:sz w:val="28"/>
          <w:szCs w:val="28"/>
        </w:rPr>
        <w:t xml:space="preserve">бъектом исследования в </w:t>
      </w:r>
      <w:r w:rsidRPr="00F71836">
        <w:rPr>
          <w:color w:val="000000"/>
          <w:sz w:val="28"/>
          <w:szCs w:val="28"/>
        </w:rPr>
        <w:t xml:space="preserve">данной </w:t>
      </w:r>
      <w:r w:rsidR="007577FA" w:rsidRPr="00F71836">
        <w:rPr>
          <w:color w:val="000000"/>
          <w:sz w:val="28"/>
          <w:szCs w:val="28"/>
        </w:rPr>
        <w:t>курсовой работе</w:t>
      </w:r>
      <w:r w:rsidR="00CA6BF5" w:rsidRP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является организация</w:t>
      </w:r>
      <w:r w:rsidR="00F71836">
        <w:rPr>
          <w:color w:val="000000"/>
          <w:sz w:val="28"/>
          <w:szCs w:val="28"/>
        </w:rPr>
        <w:t xml:space="preserve"> </w:t>
      </w:r>
      <w:r w:rsidR="00CA6BF5" w:rsidRPr="00F71836">
        <w:rPr>
          <w:color w:val="000000"/>
          <w:sz w:val="28"/>
          <w:szCs w:val="28"/>
        </w:rPr>
        <w:t>ООО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«</w:t>
      </w:r>
      <w:r w:rsidRPr="00F71836">
        <w:rPr>
          <w:color w:val="000000"/>
          <w:sz w:val="28"/>
          <w:szCs w:val="28"/>
        </w:rPr>
        <w:t>Спецстройград»</w:t>
      </w:r>
      <w:r w:rsidR="00B71F1F" w:rsidRPr="00F71836">
        <w:rPr>
          <w:color w:val="000000"/>
          <w:sz w:val="28"/>
          <w:szCs w:val="28"/>
        </w:rPr>
        <w:t xml:space="preserve"> </w:t>
      </w:r>
      <w:r w:rsidR="00F71836" w:rsidRPr="00F71836">
        <w:rPr>
          <w:color w:val="000000"/>
          <w:sz w:val="28"/>
          <w:szCs w:val="28"/>
        </w:rPr>
        <w:t>г.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Владимира</w:t>
      </w:r>
      <w:r w:rsidR="007577FA" w:rsidRPr="00F71836">
        <w:rPr>
          <w:color w:val="000000"/>
          <w:sz w:val="28"/>
          <w:szCs w:val="28"/>
        </w:rPr>
        <w:t>,</w:t>
      </w:r>
      <w:r w:rsidRPr="00F71836">
        <w:rPr>
          <w:color w:val="000000"/>
          <w:sz w:val="28"/>
          <w:szCs w:val="28"/>
        </w:rPr>
        <w:t xml:space="preserve"> которая </w:t>
      </w:r>
      <w:r w:rsidR="007577FA" w:rsidRPr="00F71836">
        <w:rPr>
          <w:color w:val="000000"/>
          <w:sz w:val="28"/>
          <w:szCs w:val="28"/>
        </w:rPr>
        <w:t xml:space="preserve">функционирует в сфере </w:t>
      </w:r>
      <w:r w:rsidRPr="00F71836">
        <w:rPr>
          <w:color w:val="000000"/>
          <w:sz w:val="28"/>
          <w:szCs w:val="28"/>
        </w:rPr>
        <w:t xml:space="preserve">обслуживания и </w:t>
      </w:r>
      <w:r w:rsidR="007577FA" w:rsidRPr="00F71836">
        <w:rPr>
          <w:color w:val="000000"/>
          <w:sz w:val="28"/>
          <w:szCs w:val="28"/>
        </w:rPr>
        <w:t xml:space="preserve">строительства. Строительный комплекс и жилищно-коммунальная сфера РФ включают более 270 тыс. предприятий, которые обеспечивают строительство и техническое перевооружение предприятий и объектов всех отраслей и сфер Российской экономики, эксплуатацию ЖКХ. В этих отраслях занято около 7 млн. человек. В течение последних лет отрасль строительства </w:t>
      </w:r>
      <w:r w:rsidRPr="00F71836">
        <w:rPr>
          <w:color w:val="000000"/>
          <w:sz w:val="28"/>
          <w:szCs w:val="28"/>
        </w:rPr>
        <w:t xml:space="preserve">и ЖКХ </w:t>
      </w:r>
      <w:r w:rsidR="007577FA" w:rsidRPr="00F71836">
        <w:rPr>
          <w:color w:val="000000"/>
          <w:sz w:val="28"/>
          <w:szCs w:val="28"/>
        </w:rPr>
        <w:t>в стране продолжает развиваться.</w:t>
      </w:r>
    </w:p>
    <w:p w:rsidR="00F71836" w:rsidRDefault="0019798D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Предприятие ООО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«</w:t>
      </w:r>
      <w:r w:rsidRPr="00F71836">
        <w:rPr>
          <w:color w:val="000000"/>
          <w:sz w:val="28"/>
          <w:szCs w:val="28"/>
        </w:rPr>
        <w:t>Спецстройград»</w:t>
      </w:r>
      <w:r w:rsidR="00B819A1" w:rsidRPr="00F71836">
        <w:rPr>
          <w:color w:val="000000"/>
          <w:sz w:val="28"/>
          <w:szCs w:val="28"/>
        </w:rPr>
        <w:t xml:space="preserve"> специализируется на предоставлении услуг по ев</w:t>
      </w:r>
      <w:r w:rsidRPr="00F71836">
        <w:rPr>
          <w:color w:val="000000"/>
          <w:sz w:val="28"/>
          <w:szCs w:val="28"/>
        </w:rPr>
        <w:t>ро-</w:t>
      </w:r>
      <w:r w:rsidR="00B819A1" w:rsidRPr="00F71836">
        <w:rPr>
          <w:color w:val="000000"/>
          <w:sz w:val="28"/>
          <w:szCs w:val="28"/>
        </w:rPr>
        <w:t>отделке жилых квартир и офисов, по ремонту помещений</w:t>
      </w:r>
      <w:r w:rsidRPr="00F71836">
        <w:rPr>
          <w:color w:val="000000"/>
          <w:sz w:val="28"/>
          <w:szCs w:val="28"/>
        </w:rPr>
        <w:t>,</w:t>
      </w:r>
      <w:r w:rsidR="00B819A1" w:rsidRPr="00F71836">
        <w:rPr>
          <w:color w:val="000000"/>
          <w:sz w:val="28"/>
          <w:szCs w:val="28"/>
        </w:rPr>
        <w:t xml:space="preserve"> по строитель</w:t>
      </w:r>
      <w:r w:rsidRPr="00F71836">
        <w:rPr>
          <w:color w:val="000000"/>
          <w:sz w:val="28"/>
          <w:szCs w:val="28"/>
        </w:rPr>
        <w:t>ству жилых зданий, а также ЖКХ.</w:t>
      </w:r>
    </w:p>
    <w:p w:rsidR="00B819A1" w:rsidRPr="00F71836" w:rsidRDefault="0019798D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Предприятие на рынке совсем недавно. Но конкурентов в этом регионе по ЖКХ нет совсем, а по ремонту </w:t>
      </w:r>
      <w:r w:rsidR="00254DFB" w:rsidRPr="00F71836">
        <w:rPr>
          <w:color w:val="000000"/>
          <w:sz w:val="28"/>
          <w:szCs w:val="28"/>
        </w:rPr>
        <w:t>незначительная конкурентная сфера</w:t>
      </w:r>
      <w:r w:rsidR="00B819A1" w:rsidRPr="00F71836">
        <w:rPr>
          <w:color w:val="000000"/>
          <w:sz w:val="28"/>
          <w:szCs w:val="28"/>
        </w:rPr>
        <w:t>.</w:t>
      </w:r>
    </w:p>
    <w:p w:rsidR="00B71F1F" w:rsidRPr="00F71836" w:rsidRDefault="00B71F1F" w:rsidP="00F71836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  <w:u w:val="single"/>
        </w:rPr>
        <w:t>Предметом исследования</w:t>
      </w:r>
      <w:r w:rsidRPr="00F71836">
        <w:rPr>
          <w:color w:val="000000"/>
          <w:sz w:val="28"/>
          <w:szCs w:val="28"/>
        </w:rPr>
        <w:t xml:space="preserve"> послужила существующая на предприятии система управления.</w:t>
      </w:r>
    </w:p>
    <w:p w:rsidR="00B46A7A" w:rsidRPr="00F71836" w:rsidRDefault="00B819A1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На</w:t>
      </w:r>
      <w:r w:rsidR="00F71836">
        <w:rPr>
          <w:color w:val="000000"/>
          <w:sz w:val="28"/>
          <w:szCs w:val="28"/>
        </w:rPr>
        <w:t xml:space="preserve"> </w:t>
      </w:r>
      <w:r w:rsidR="00254DFB" w:rsidRPr="00F71836">
        <w:rPr>
          <w:color w:val="000000"/>
          <w:sz w:val="28"/>
          <w:szCs w:val="28"/>
        </w:rPr>
        <w:t>данном этапе предприятие ООО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«</w:t>
      </w:r>
      <w:r w:rsidR="00254DFB" w:rsidRPr="00F71836">
        <w:rPr>
          <w:color w:val="000000"/>
          <w:sz w:val="28"/>
          <w:szCs w:val="28"/>
        </w:rPr>
        <w:t>Спецстройград»</w:t>
      </w:r>
      <w:r w:rsidRPr="00F71836">
        <w:rPr>
          <w:color w:val="000000"/>
          <w:sz w:val="28"/>
          <w:szCs w:val="28"/>
        </w:rPr>
        <w:t xml:space="preserve"> является динамично развивающейся фирмой с вполне определенными конкретными целями и развитием </w:t>
      </w:r>
      <w:r w:rsidR="00110C9B" w:rsidRPr="00F71836">
        <w:rPr>
          <w:color w:val="000000"/>
          <w:sz w:val="28"/>
          <w:szCs w:val="28"/>
        </w:rPr>
        <w:t xml:space="preserve">всех </w:t>
      </w:r>
      <w:r w:rsidRPr="00F71836">
        <w:rPr>
          <w:color w:val="000000"/>
          <w:sz w:val="28"/>
          <w:szCs w:val="28"/>
        </w:rPr>
        <w:t>служб для нормальной прибыльной работы в рыночной экономике России.</w:t>
      </w:r>
    </w:p>
    <w:p w:rsidR="00C467AA" w:rsidRPr="00F71836" w:rsidRDefault="00B819A1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Во многом достигнутые результаты обусловлены наличием </w:t>
      </w:r>
      <w:r w:rsidR="00B46A7A" w:rsidRPr="00F71836">
        <w:rPr>
          <w:color w:val="000000"/>
          <w:sz w:val="28"/>
          <w:szCs w:val="28"/>
        </w:rPr>
        <w:t xml:space="preserve">подходящей </w:t>
      </w:r>
      <w:r w:rsidRPr="00F71836">
        <w:rPr>
          <w:color w:val="000000"/>
          <w:sz w:val="28"/>
          <w:szCs w:val="28"/>
        </w:rPr>
        <w:t>организационной структуры, позволяющей осуществлять качественное и</w:t>
      </w:r>
      <w:r w:rsidR="00B46A7A" w:rsidRPr="00F71836">
        <w:rPr>
          <w:color w:val="000000"/>
          <w:sz w:val="28"/>
          <w:szCs w:val="28"/>
        </w:rPr>
        <w:t xml:space="preserve"> эффективное</w:t>
      </w:r>
      <w:r w:rsidRPr="00F71836">
        <w:rPr>
          <w:color w:val="000000"/>
          <w:sz w:val="28"/>
          <w:szCs w:val="28"/>
        </w:rPr>
        <w:t xml:space="preserve"> управление.</w:t>
      </w:r>
      <w:r w:rsidR="00B46A7A" w:rsidRPr="00F71836">
        <w:rPr>
          <w:color w:val="000000"/>
          <w:sz w:val="28"/>
          <w:szCs w:val="28"/>
        </w:rPr>
        <w:t xml:space="preserve"> </w:t>
      </w:r>
      <w:r w:rsidR="00B46A7A" w:rsidRPr="00F71836">
        <w:rPr>
          <w:color w:val="000000"/>
          <w:sz w:val="28"/>
          <w:szCs w:val="28"/>
          <w:u w:val="single"/>
        </w:rPr>
        <w:t>Организационная структура</w:t>
      </w:r>
      <w:r w:rsidR="00B46A7A" w:rsidRPr="00F71836">
        <w:rPr>
          <w:color w:val="000000"/>
          <w:sz w:val="28"/>
          <w:szCs w:val="28"/>
        </w:rPr>
        <w:t xml:space="preserve"> – это состав, взаимосвязь и соподчиненность самостоятельных управленческих подразделений и отдельных должностей. Организационная структура является одним из наиболее важных элементов организации, так как она во многом определяет эффективность управления.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Таким образом</w:t>
      </w:r>
      <w:r w:rsidR="00B46A7A" w:rsidRPr="00F71836">
        <w:rPr>
          <w:color w:val="000000"/>
          <w:sz w:val="28"/>
          <w:szCs w:val="28"/>
        </w:rPr>
        <w:t>,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можно сказать, что изучение и анализ подходов к совершенствованию системы управления предприятием в настоящее время является важны</w:t>
      </w:r>
      <w:r w:rsidR="00110C9B" w:rsidRPr="00F71836">
        <w:rPr>
          <w:color w:val="000000"/>
          <w:sz w:val="28"/>
          <w:szCs w:val="28"/>
        </w:rPr>
        <w:t>м фактором деятельности любого предприятия.</w:t>
      </w:r>
      <w:r w:rsidR="00C467AA" w:rsidRPr="00F71836">
        <w:rPr>
          <w:color w:val="000000"/>
          <w:sz w:val="28"/>
          <w:szCs w:val="28"/>
        </w:rPr>
        <w:t xml:space="preserve"> Так как организационная структура носит подчиненный характер по отношению к целям организации, в курсовой работе представлена система целей организации, основные из которых заключаются в увеличении доли ры</w:t>
      </w:r>
      <w:r w:rsidR="00254DFB" w:rsidRPr="00F71836">
        <w:rPr>
          <w:color w:val="000000"/>
          <w:sz w:val="28"/>
          <w:szCs w:val="28"/>
        </w:rPr>
        <w:t xml:space="preserve">нка и включают в себя следующие </w:t>
      </w:r>
      <w:r w:rsidR="00C467AA" w:rsidRPr="00F71836">
        <w:rPr>
          <w:color w:val="000000"/>
          <w:sz w:val="28"/>
          <w:szCs w:val="28"/>
        </w:rPr>
        <w:t>моменты: создание сети филиалов,</w:t>
      </w:r>
      <w:r w:rsidR="00F71836">
        <w:rPr>
          <w:color w:val="000000"/>
          <w:sz w:val="28"/>
          <w:szCs w:val="28"/>
        </w:rPr>
        <w:t xml:space="preserve"> </w:t>
      </w:r>
      <w:r w:rsidR="00C467AA" w:rsidRPr="00F71836">
        <w:rPr>
          <w:color w:val="000000"/>
          <w:sz w:val="28"/>
          <w:szCs w:val="28"/>
        </w:rPr>
        <w:t>увеличение доли рынка, диверсификация деятельности (новый товар на новый рынок), решение социальных задач.</w:t>
      </w:r>
    </w:p>
    <w:p w:rsidR="00351CDA" w:rsidRPr="00F71836" w:rsidRDefault="00C467AA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  <w:u w:val="single"/>
        </w:rPr>
        <w:t>Целью данного исследования</w:t>
      </w:r>
      <w:r w:rsidRPr="00F71836">
        <w:rPr>
          <w:color w:val="000000"/>
          <w:sz w:val="28"/>
          <w:szCs w:val="28"/>
        </w:rPr>
        <w:t xml:space="preserve"> являе</w:t>
      </w:r>
      <w:r w:rsidR="00F01407" w:rsidRPr="00F71836">
        <w:rPr>
          <w:color w:val="000000"/>
          <w:sz w:val="28"/>
          <w:szCs w:val="28"/>
        </w:rPr>
        <w:t xml:space="preserve">тся </w:t>
      </w:r>
      <w:r w:rsidR="00C00108" w:rsidRPr="00F71836">
        <w:rPr>
          <w:color w:val="000000"/>
          <w:sz w:val="28"/>
          <w:szCs w:val="28"/>
        </w:rPr>
        <w:t>ознакомление с под</w:t>
      </w:r>
      <w:r w:rsidR="00351CDA" w:rsidRPr="00F71836">
        <w:rPr>
          <w:color w:val="000000"/>
          <w:sz w:val="28"/>
          <w:szCs w:val="28"/>
        </w:rPr>
        <w:t>ходами к совершенствованию системы управления предприятием на примере конкрет</w:t>
      </w:r>
      <w:r w:rsidR="00254DFB" w:rsidRPr="00F71836">
        <w:rPr>
          <w:color w:val="000000"/>
          <w:sz w:val="28"/>
          <w:szCs w:val="28"/>
        </w:rPr>
        <w:t>ной организации (ООО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«</w:t>
      </w:r>
      <w:r w:rsidR="00254DFB" w:rsidRPr="00F71836">
        <w:rPr>
          <w:color w:val="000000"/>
          <w:sz w:val="28"/>
          <w:szCs w:val="28"/>
        </w:rPr>
        <w:t>Спецстройград</w:t>
      </w:r>
      <w:r w:rsidR="00351CDA" w:rsidRPr="00F71836">
        <w:rPr>
          <w:color w:val="000000"/>
          <w:sz w:val="28"/>
          <w:szCs w:val="28"/>
        </w:rPr>
        <w:t>»)</w:t>
      </w:r>
      <w:r w:rsidR="00E066DB" w:rsidRPr="00F71836">
        <w:rPr>
          <w:color w:val="000000"/>
          <w:sz w:val="28"/>
          <w:szCs w:val="28"/>
        </w:rPr>
        <w:t>.</w:t>
      </w:r>
    </w:p>
    <w:p w:rsidR="00B819A1" w:rsidRPr="00F71836" w:rsidRDefault="00C467AA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  <w:u w:val="single"/>
        </w:rPr>
        <w:t>Задачи</w:t>
      </w:r>
      <w:r w:rsidR="00BE310B" w:rsidRPr="00F71836">
        <w:rPr>
          <w:color w:val="000000"/>
          <w:sz w:val="28"/>
          <w:szCs w:val="28"/>
          <w:u w:val="single"/>
        </w:rPr>
        <w:t xml:space="preserve"> данной курсовой работы</w:t>
      </w:r>
      <w:r w:rsidR="00EE3294" w:rsidRPr="00F71836">
        <w:rPr>
          <w:color w:val="000000"/>
          <w:sz w:val="28"/>
          <w:szCs w:val="28"/>
        </w:rPr>
        <w:t xml:space="preserve"> заключаются в изучении</w:t>
      </w:r>
      <w:r w:rsidR="00F71836">
        <w:rPr>
          <w:color w:val="000000"/>
          <w:sz w:val="28"/>
          <w:szCs w:val="28"/>
        </w:rPr>
        <w:t xml:space="preserve"> </w:t>
      </w:r>
      <w:r w:rsidR="00EE3294" w:rsidRPr="00F71836">
        <w:rPr>
          <w:color w:val="000000"/>
          <w:sz w:val="28"/>
          <w:szCs w:val="28"/>
        </w:rPr>
        <w:t xml:space="preserve">существующей организационной структуры на предприятии, предложении комплекса мер по повышению эффективности системы управления, исследовании систем коммуникации на предприятии, проведении </w:t>
      </w:r>
      <w:r w:rsidR="00C32908" w:rsidRPr="00F71836">
        <w:rPr>
          <w:color w:val="000000"/>
          <w:sz w:val="28"/>
          <w:szCs w:val="28"/>
          <w:lang w:val="en-US"/>
        </w:rPr>
        <w:t>SW</w:t>
      </w:r>
      <w:r w:rsidR="00C32908" w:rsidRPr="00F71836">
        <w:rPr>
          <w:color w:val="000000"/>
          <w:sz w:val="28"/>
          <w:szCs w:val="28"/>
        </w:rPr>
        <w:t>О</w:t>
      </w:r>
      <w:r w:rsidR="00EE3294" w:rsidRPr="00F71836">
        <w:rPr>
          <w:color w:val="000000"/>
          <w:sz w:val="28"/>
          <w:szCs w:val="28"/>
          <w:lang w:val="en-US"/>
        </w:rPr>
        <w:t>T</w:t>
      </w:r>
      <w:r w:rsidR="00F71836">
        <w:rPr>
          <w:color w:val="000000"/>
          <w:sz w:val="28"/>
          <w:szCs w:val="28"/>
        </w:rPr>
        <w:noBreakHyphen/>
      </w:r>
      <w:r w:rsidR="00F71836" w:rsidRPr="00F71836">
        <w:rPr>
          <w:color w:val="000000"/>
          <w:sz w:val="28"/>
          <w:szCs w:val="28"/>
        </w:rPr>
        <w:t>а</w:t>
      </w:r>
      <w:r w:rsidR="00EE3294" w:rsidRPr="00F71836">
        <w:rPr>
          <w:color w:val="000000"/>
          <w:sz w:val="28"/>
          <w:szCs w:val="28"/>
        </w:rPr>
        <w:t>нализа деятельности организации, проведении структурирования проблемного поля организации и предложении оптимального направлении использования имеющихся ограниченных ресурсов с целью наиболее эффективного решения существующих проблем.</w:t>
      </w:r>
    </w:p>
    <w:p w:rsidR="00C467AA" w:rsidRPr="00F71836" w:rsidRDefault="00CA6BF5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  <w:u w:val="single"/>
        </w:rPr>
        <w:t>Информационную</w:t>
      </w:r>
      <w:r w:rsidR="00C467AA" w:rsidRPr="00F71836">
        <w:rPr>
          <w:color w:val="000000"/>
          <w:sz w:val="28"/>
          <w:szCs w:val="28"/>
          <w:u w:val="single"/>
        </w:rPr>
        <w:t xml:space="preserve"> баз</w:t>
      </w:r>
      <w:r w:rsidRPr="00F71836">
        <w:rPr>
          <w:color w:val="000000"/>
          <w:sz w:val="28"/>
          <w:szCs w:val="28"/>
        </w:rPr>
        <w:t>у</w:t>
      </w:r>
      <w:r w:rsidR="00C467AA" w:rsidRPr="00F71836">
        <w:rPr>
          <w:color w:val="000000"/>
          <w:sz w:val="28"/>
          <w:szCs w:val="28"/>
        </w:rPr>
        <w:t xml:space="preserve"> проведенных исследований</w:t>
      </w:r>
      <w:r w:rsidRPr="00F71836">
        <w:rPr>
          <w:color w:val="000000"/>
          <w:sz w:val="28"/>
          <w:szCs w:val="28"/>
        </w:rPr>
        <w:t xml:space="preserve"> составили данные финансовой отчетности предприятия, его устав, должностные инструкции.</w:t>
      </w:r>
    </w:p>
    <w:p w:rsidR="00B819A1" w:rsidRPr="00F71836" w:rsidRDefault="00B819A1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 курсовой работе приводятся необходимые мероприятия, направленные на</w:t>
      </w:r>
      <w:r w:rsidR="002D3D01" w:rsidRPr="00F71836">
        <w:rPr>
          <w:color w:val="000000"/>
          <w:sz w:val="28"/>
          <w:szCs w:val="28"/>
        </w:rPr>
        <w:t xml:space="preserve"> улучшение существующей системы управления предприятием, меры по</w:t>
      </w:r>
      <w:r w:rsidR="00F71836">
        <w:rPr>
          <w:color w:val="000000"/>
          <w:sz w:val="28"/>
          <w:szCs w:val="28"/>
        </w:rPr>
        <w:t xml:space="preserve"> </w:t>
      </w:r>
      <w:r w:rsidR="002D3D01" w:rsidRPr="00F71836">
        <w:rPr>
          <w:color w:val="000000"/>
          <w:sz w:val="28"/>
          <w:szCs w:val="28"/>
        </w:rPr>
        <w:t>решению проблем организации.</w:t>
      </w:r>
    </w:p>
    <w:p w:rsidR="00B819A1" w:rsidRPr="00F71836" w:rsidRDefault="00B819A1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819A1" w:rsidRPr="00F71836" w:rsidRDefault="00B819A1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63EF" w:rsidRPr="00F71836" w:rsidRDefault="003363EF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 w:rsidRPr="00F71836">
        <w:rPr>
          <w:b/>
          <w:color w:val="000000"/>
          <w:sz w:val="28"/>
          <w:szCs w:val="32"/>
        </w:rPr>
        <w:br w:type="page"/>
      </w:r>
      <w:r w:rsidR="00F71836">
        <w:rPr>
          <w:b/>
          <w:color w:val="000000"/>
          <w:sz w:val="28"/>
          <w:szCs w:val="32"/>
          <w:lang w:val="uk-UA"/>
        </w:rPr>
        <w:t xml:space="preserve">1. </w:t>
      </w:r>
      <w:r w:rsidRPr="00F71836">
        <w:rPr>
          <w:b/>
          <w:color w:val="000000"/>
          <w:sz w:val="28"/>
          <w:szCs w:val="32"/>
        </w:rPr>
        <w:t xml:space="preserve">Общая характеристика </w:t>
      </w:r>
      <w:r w:rsidR="00F71836">
        <w:rPr>
          <w:b/>
          <w:color w:val="000000"/>
          <w:sz w:val="28"/>
          <w:szCs w:val="32"/>
        </w:rPr>
        <w:t>предприятия</w:t>
      </w:r>
    </w:p>
    <w:p w:rsid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B6B92" w:rsidRPr="00F71836" w:rsidRDefault="003363EF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Предприятие, выбранное для </w:t>
      </w:r>
      <w:r w:rsidR="00254DFB" w:rsidRPr="00F71836">
        <w:rPr>
          <w:color w:val="000000"/>
          <w:sz w:val="28"/>
          <w:szCs w:val="28"/>
        </w:rPr>
        <w:t>исследования в курсовой работе</w:t>
      </w:r>
      <w:r w:rsidRPr="00F71836">
        <w:rPr>
          <w:color w:val="000000"/>
          <w:sz w:val="28"/>
          <w:szCs w:val="28"/>
        </w:rPr>
        <w:t>, называет</w:t>
      </w:r>
      <w:r w:rsidR="00254DFB" w:rsidRPr="00F71836">
        <w:rPr>
          <w:color w:val="000000"/>
          <w:sz w:val="28"/>
          <w:szCs w:val="28"/>
        </w:rPr>
        <w:t>ся «Спецстройград</w:t>
      </w:r>
      <w:r w:rsidRPr="00F71836">
        <w:rPr>
          <w:color w:val="000000"/>
          <w:sz w:val="28"/>
          <w:szCs w:val="28"/>
        </w:rPr>
        <w:t>» и представляет собой общество с ограниченной ответственностью.</w:t>
      </w:r>
      <w:r w:rsidR="007A2D74" w:rsidRPr="00F71836">
        <w:rPr>
          <w:color w:val="000000"/>
          <w:sz w:val="28"/>
          <w:szCs w:val="28"/>
        </w:rPr>
        <w:t xml:space="preserve"> </w:t>
      </w:r>
      <w:r w:rsidR="00E76527" w:rsidRPr="00F71836">
        <w:rPr>
          <w:color w:val="000000"/>
          <w:sz w:val="28"/>
          <w:szCs w:val="28"/>
        </w:rPr>
        <w:t xml:space="preserve">Организация </w:t>
      </w:r>
      <w:r w:rsidR="00254DFB" w:rsidRPr="00F71836">
        <w:rPr>
          <w:color w:val="000000"/>
          <w:sz w:val="28"/>
          <w:szCs w:val="28"/>
        </w:rPr>
        <w:t xml:space="preserve">находится по адресу: 600562, </w:t>
      </w:r>
      <w:r w:rsidR="00F71836" w:rsidRPr="00F71836">
        <w:rPr>
          <w:color w:val="000000"/>
          <w:sz w:val="28"/>
          <w:szCs w:val="28"/>
        </w:rPr>
        <w:t>г.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Собинка</w:t>
      </w:r>
      <w:r w:rsidR="00254DFB" w:rsidRPr="00F71836">
        <w:rPr>
          <w:color w:val="000000"/>
          <w:sz w:val="28"/>
          <w:szCs w:val="28"/>
        </w:rPr>
        <w:t>, ул.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Мира</w:t>
      </w:r>
      <w:r w:rsidR="00254DFB" w:rsidRPr="00F71836">
        <w:rPr>
          <w:color w:val="000000"/>
          <w:sz w:val="28"/>
          <w:szCs w:val="28"/>
        </w:rPr>
        <w:t xml:space="preserve">, </w:t>
      </w:r>
      <w:r w:rsidR="00F71836" w:rsidRPr="00F71836">
        <w:rPr>
          <w:color w:val="000000"/>
          <w:sz w:val="28"/>
          <w:szCs w:val="28"/>
        </w:rPr>
        <w:t>д.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1</w:t>
      </w:r>
      <w:r w:rsidRPr="00F71836">
        <w:rPr>
          <w:color w:val="000000"/>
          <w:sz w:val="28"/>
          <w:szCs w:val="28"/>
        </w:rPr>
        <w:t>, те</w:t>
      </w:r>
      <w:r w:rsidR="00254DFB" w:rsidRPr="00F71836">
        <w:rPr>
          <w:color w:val="000000"/>
          <w:sz w:val="28"/>
          <w:szCs w:val="28"/>
        </w:rPr>
        <w:t>л/факс (09242) 4</w:t>
      </w:r>
      <w:r w:rsidR="00F71836">
        <w:rPr>
          <w:color w:val="000000"/>
          <w:sz w:val="28"/>
          <w:szCs w:val="28"/>
        </w:rPr>
        <w:t>–</w:t>
      </w:r>
      <w:r w:rsidR="00F71836" w:rsidRPr="00F71836">
        <w:rPr>
          <w:color w:val="000000"/>
          <w:sz w:val="28"/>
          <w:szCs w:val="28"/>
        </w:rPr>
        <w:t>4</w:t>
      </w:r>
      <w:r w:rsidR="00254DFB" w:rsidRPr="00F71836">
        <w:rPr>
          <w:color w:val="000000"/>
          <w:sz w:val="28"/>
          <w:szCs w:val="28"/>
        </w:rPr>
        <w:t>5</w:t>
      </w:r>
      <w:r w:rsidR="00F71836">
        <w:rPr>
          <w:color w:val="000000"/>
          <w:sz w:val="28"/>
          <w:szCs w:val="28"/>
        </w:rPr>
        <w:t>–</w:t>
      </w:r>
      <w:r w:rsidR="00F71836" w:rsidRPr="00F71836">
        <w:rPr>
          <w:color w:val="000000"/>
          <w:sz w:val="28"/>
          <w:szCs w:val="28"/>
        </w:rPr>
        <w:t>5</w:t>
      </w:r>
      <w:r w:rsidR="00254DFB" w:rsidRPr="00F71836">
        <w:rPr>
          <w:color w:val="000000"/>
          <w:sz w:val="28"/>
          <w:szCs w:val="28"/>
        </w:rPr>
        <w:t>8</w:t>
      </w:r>
      <w:r w:rsidRPr="00F71836">
        <w:rPr>
          <w:color w:val="000000"/>
          <w:sz w:val="28"/>
          <w:szCs w:val="28"/>
        </w:rPr>
        <w:t>. ИН</w:t>
      </w:r>
      <w:r w:rsidR="00254DFB" w:rsidRPr="00F71836">
        <w:rPr>
          <w:color w:val="000000"/>
          <w:sz w:val="28"/>
          <w:szCs w:val="28"/>
        </w:rPr>
        <w:t>Н 3356054</w:t>
      </w:r>
      <w:r w:rsidRPr="00F71836">
        <w:rPr>
          <w:color w:val="000000"/>
          <w:sz w:val="28"/>
          <w:szCs w:val="28"/>
        </w:rPr>
        <w:t>635.</w:t>
      </w:r>
    </w:p>
    <w:p w:rsidR="007B6B92" w:rsidRPr="00F71836" w:rsidRDefault="007B6B92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Предприятие имеет </w:t>
      </w:r>
      <w:r w:rsidR="00254DFB" w:rsidRPr="00F71836">
        <w:rPr>
          <w:color w:val="000000"/>
          <w:sz w:val="28"/>
          <w:szCs w:val="28"/>
        </w:rPr>
        <w:t>расчетный счет Р/с 4070568020054</w:t>
      </w:r>
      <w:r w:rsidRPr="00F71836">
        <w:rPr>
          <w:color w:val="000000"/>
          <w:sz w:val="28"/>
          <w:szCs w:val="28"/>
        </w:rPr>
        <w:t xml:space="preserve">0401663 в ФАКБ «Московский Индустриальный </w:t>
      </w:r>
      <w:r w:rsidR="00254DFB" w:rsidRPr="00F71836">
        <w:rPr>
          <w:color w:val="000000"/>
          <w:sz w:val="28"/>
          <w:szCs w:val="28"/>
        </w:rPr>
        <w:t xml:space="preserve">банк» </w:t>
      </w:r>
      <w:r w:rsidR="00F71836" w:rsidRPr="00F71836">
        <w:rPr>
          <w:color w:val="000000"/>
          <w:sz w:val="28"/>
          <w:szCs w:val="28"/>
        </w:rPr>
        <w:t>г.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Владимир</w:t>
      </w:r>
      <w:r w:rsidR="00254DFB" w:rsidRPr="00F71836">
        <w:rPr>
          <w:color w:val="000000"/>
          <w:sz w:val="28"/>
          <w:szCs w:val="28"/>
        </w:rPr>
        <w:t>, к/счет 30658</w:t>
      </w:r>
      <w:r w:rsidRPr="00F71836">
        <w:rPr>
          <w:color w:val="000000"/>
          <w:sz w:val="28"/>
          <w:szCs w:val="28"/>
        </w:rPr>
        <w:t>0200000000716.</w:t>
      </w:r>
    </w:p>
    <w:p w:rsidR="007B6B92" w:rsidRPr="00F71836" w:rsidRDefault="00E76527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Организация начала </w:t>
      </w:r>
      <w:r w:rsidR="00B64214" w:rsidRPr="00F71836">
        <w:rPr>
          <w:color w:val="000000"/>
          <w:sz w:val="28"/>
          <w:szCs w:val="28"/>
        </w:rPr>
        <w:t>свою деятельность в 2004</w:t>
      </w:r>
      <w:r w:rsidR="003363EF" w:rsidRPr="00F71836">
        <w:rPr>
          <w:color w:val="000000"/>
          <w:sz w:val="28"/>
          <w:szCs w:val="28"/>
        </w:rPr>
        <w:t xml:space="preserve"> году.</w:t>
      </w:r>
      <w:r w:rsidR="00F71836">
        <w:rPr>
          <w:color w:val="000000"/>
          <w:sz w:val="28"/>
          <w:szCs w:val="28"/>
        </w:rPr>
        <w:t xml:space="preserve"> </w:t>
      </w:r>
      <w:r w:rsidR="003363EF" w:rsidRPr="00F71836">
        <w:rPr>
          <w:color w:val="000000"/>
          <w:sz w:val="28"/>
          <w:szCs w:val="28"/>
        </w:rPr>
        <w:t xml:space="preserve">Предприятие действует на основании устава. Лицензия </w:t>
      </w:r>
      <w:r w:rsidR="00F71836">
        <w:rPr>
          <w:color w:val="000000"/>
          <w:sz w:val="28"/>
          <w:szCs w:val="28"/>
        </w:rPr>
        <w:t>№</w:t>
      </w:r>
      <w:r w:rsidR="00F71836" w:rsidRPr="00F71836">
        <w:rPr>
          <w:color w:val="000000"/>
          <w:sz w:val="28"/>
          <w:szCs w:val="28"/>
        </w:rPr>
        <w:t>Д</w:t>
      </w:r>
      <w:r w:rsidR="003363EF" w:rsidRPr="00F71836">
        <w:rPr>
          <w:color w:val="000000"/>
          <w:sz w:val="28"/>
          <w:szCs w:val="28"/>
        </w:rPr>
        <w:t xml:space="preserve"> 316503 выдана Государственным комитетом Российской Федерации по строительству и жилищно-коммунальному комплексу. </w:t>
      </w:r>
      <w:r w:rsidR="007B6B92" w:rsidRPr="00F71836">
        <w:rPr>
          <w:color w:val="000000"/>
          <w:sz w:val="28"/>
          <w:szCs w:val="28"/>
        </w:rPr>
        <w:t>Предприятие зарегистрировано под номером</w:t>
      </w:r>
      <w:r w:rsidR="003363EF" w:rsidRPr="00F71836">
        <w:rPr>
          <w:color w:val="000000"/>
          <w:sz w:val="28"/>
          <w:szCs w:val="28"/>
        </w:rPr>
        <w:t xml:space="preserve"> ГС</w:t>
      </w:r>
      <w:r w:rsidR="00F71836">
        <w:rPr>
          <w:color w:val="000000"/>
          <w:sz w:val="28"/>
          <w:szCs w:val="28"/>
        </w:rPr>
        <w:noBreakHyphen/>
      </w:r>
      <w:r w:rsidR="00F71836" w:rsidRPr="00F71836">
        <w:rPr>
          <w:color w:val="000000"/>
          <w:sz w:val="28"/>
          <w:szCs w:val="28"/>
        </w:rPr>
        <w:t>1</w:t>
      </w:r>
      <w:r w:rsidR="00F71836">
        <w:rPr>
          <w:color w:val="000000"/>
          <w:sz w:val="28"/>
          <w:szCs w:val="28"/>
        </w:rPr>
        <w:t>–</w:t>
      </w:r>
      <w:r w:rsidR="00F71836" w:rsidRPr="00F71836">
        <w:rPr>
          <w:color w:val="000000"/>
          <w:sz w:val="28"/>
          <w:szCs w:val="28"/>
        </w:rPr>
        <w:t>3</w:t>
      </w:r>
      <w:r w:rsidR="003363EF" w:rsidRPr="00F71836">
        <w:rPr>
          <w:color w:val="000000"/>
          <w:sz w:val="28"/>
          <w:szCs w:val="28"/>
        </w:rPr>
        <w:t>3</w:t>
      </w:r>
      <w:r w:rsidR="00F71836">
        <w:rPr>
          <w:color w:val="000000"/>
          <w:sz w:val="28"/>
          <w:szCs w:val="28"/>
        </w:rPr>
        <w:t>–</w:t>
      </w:r>
      <w:r w:rsidR="00F71836" w:rsidRPr="00F71836">
        <w:rPr>
          <w:color w:val="000000"/>
          <w:sz w:val="28"/>
          <w:szCs w:val="28"/>
        </w:rPr>
        <w:t>0</w:t>
      </w:r>
      <w:r w:rsidR="003363EF" w:rsidRPr="00F71836">
        <w:rPr>
          <w:color w:val="000000"/>
          <w:sz w:val="28"/>
          <w:szCs w:val="28"/>
        </w:rPr>
        <w:t>2</w:t>
      </w:r>
      <w:r w:rsidR="00F71836">
        <w:rPr>
          <w:color w:val="000000"/>
          <w:sz w:val="28"/>
          <w:szCs w:val="28"/>
        </w:rPr>
        <w:t>–</w:t>
      </w:r>
      <w:r w:rsidR="00F71836" w:rsidRPr="00F71836">
        <w:rPr>
          <w:color w:val="000000"/>
          <w:sz w:val="28"/>
          <w:szCs w:val="28"/>
        </w:rPr>
        <w:t>2</w:t>
      </w:r>
      <w:r w:rsidR="003363EF" w:rsidRPr="00F71836">
        <w:rPr>
          <w:color w:val="000000"/>
          <w:sz w:val="28"/>
          <w:szCs w:val="28"/>
        </w:rPr>
        <w:t>2</w:t>
      </w:r>
      <w:r w:rsidR="00F71836">
        <w:rPr>
          <w:color w:val="000000"/>
          <w:sz w:val="28"/>
          <w:szCs w:val="28"/>
        </w:rPr>
        <w:t>–</w:t>
      </w:r>
      <w:r w:rsidR="00F71836" w:rsidRPr="00F71836">
        <w:rPr>
          <w:color w:val="000000"/>
          <w:sz w:val="28"/>
          <w:szCs w:val="28"/>
        </w:rPr>
        <w:t>0</w:t>
      </w:r>
      <w:r w:rsidR="00F71836">
        <w:rPr>
          <w:color w:val="000000"/>
          <w:sz w:val="28"/>
          <w:szCs w:val="28"/>
        </w:rPr>
        <w:t>–</w:t>
      </w:r>
      <w:r w:rsidR="00F71836" w:rsidRPr="00F71836">
        <w:rPr>
          <w:color w:val="000000"/>
          <w:sz w:val="28"/>
          <w:szCs w:val="28"/>
        </w:rPr>
        <w:t>3</w:t>
      </w:r>
      <w:r w:rsidR="003363EF" w:rsidRPr="00F71836">
        <w:rPr>
          <w:color w:val="000000"/>
          <w:sz w:val="28"/>
          <w:szCs w:val="28"/>
        </w:rPr>
        <w:t>3</w:t>
      </w:r>
      <w:r w:rsidR="00B64214" w:rsidRPr="00F71836">
        <w:rPr>
          <w:color w:val="000000"/>
          <w:sz w:val="28"/>
          <w:szCs w:val="28"/>
        </w:rPr>
        <w:t>29024635</w:t>
      </w:r>
      <w:r w:rsidR="00F71836">
        <w:rPr>
          <w:color w:val="000000"/>
          <w:sz w:val="28"/>
          <w:szCs w:val="28"/>
        </w:rPr>
        <w:t>–</w:t>
      </w:r>
      <w:r w:rsidR="00F71836" w:rsidRPr="00F71836">
        <w:rPr>
          <w:color w:val="000000"/>
          <w:sz w:val="28"/>
          <w:szCs w:val="28"/>
        </w:rPr>
        <w:t>0</w:t>
      </w:r>
      <w:r w:rsidR="00B64214" w:rsidRPr="00F71836">
        <w:rPr>
          <w:color w:val="000000"/>
          <w:sz w:val="28"/>
          <w:szCs w:val="28"/>
        </w:rPr>
        <w:t>00364</w:t>
      </w:r>
      <w:r w:rsidR="00F71836">
        <w:rPr>
          <w:color w:val="000000"/>
          <w:sz w:val="28"/>
          <w:szCs w:val="28"/>
        </w:rPr>
        <w:t>–</w:t>
      </w:r>
      <w:r w:rsidR="00F71836" w:rsidRPr="00F71836">
        <w:rPr>
          <w:color w:val="000000"/>
          <w:sz w:val="28"/>
          <w:szCs w:val="28"/>
        </w:rPr>
        <w:t>1</w:t>
      </w:r>
      <w:r w:rsidR="00B64214" w:rsidRPr="00F71836">
        <w:rPr>
          <w:color w:val="000000"/>
          <w:sz w:val="28"/>
          <w:szCs w:val="28"/>
        </w:rPr>
        <w:t xml:space="preserve"> от 17 октября </w:t>
      </w:r>
      <w:r w:rsidR="00F71836" w:rsidRPr="00F71836">
        <w:rPr>
          <w:color w:val="000000"/>
          <w:sz w:val="28"/>
          <w:szCs w:val="28"/>
        </w:rPr>
        <w:t>2004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г</w:t>
      </w:r>
      <w:r w:rsidR="00F71836">
        <w:rPr>
          <w:color w:val="000000"/>
          <w:sz w:val="28"/>
          <w:szCs w:val="28"/>
        </w:rPr>
        <w:t>.</w:t>
      </w:r>
      <w:r w:rsidR="00F71836" w:rsidRPr="00F71836">
        <w:rPr>
          <w:color w:val="000000"/>
          <w:sz w:val="28"/>
          <w:szCs w:val="28"/>
        </w:rPr>
        <w:t xml:space="preserve"> </w:t>
      </w:r>
      <w:r w:rsidR="007B6B92" w:rsidRPr="00F71836">
        <w:rPr>
          <w:color w:val="000000"/>
          <w:sz w:val="28"/>
          <w:szCs w:val="28"/>
        </w:rPr>
        <w:t xml:space="preserve">в </w:t>
      </w:r>
      <w:r w:rsidR="00F71836" w:rsidRPr="00F71836">
        <w:rPr>
          <w:color w:val="000000"/>
          <w:sz w:val="28"/>
          <w:szCs w:val="28"/>
        </w:rPr>
        <w:t>г.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Владимире</w:t>
      </w:r>
      <w:r w:rsidR="003363EF" w:rsidRPr="00F71836">
        <w:rPr>
          <w:color w:val="000000"/>
          <w:sz w:val="28"/>
          <w:szCs w:val="28"/>
        </w:rPr>
        <w:t>.</w:t>
      </w:r>
    </w:p>
    <w:p w:rsidR="007B6B92" w:rsidRPr="00F71836" w:rsidRDefault="007B6B92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Предприятие, являющееся объектом исследования в курсовой работе, функционирует в сфере строительства</w:t>
      </w:r>
      <w:r w:rsidR="00B64214" w:rsidRPr="00F71836">
        <w:rPr>
          <w:color w:val="000000"/>
          <w:sz w:val="28"/>
          <w:szCs w:val="28"/>
        </w:rPr>
        <w:t xml:space="preserve"> и ЖКХ</w:t>
      </w:r>
      <w:r w:rsidRPr="00F71836">
        <w:rPr>
          <w:color w:val="000000"/>
          <w:sz w:val="28"/>
          <w:szCs w:val="28"/>
        </w:rPr>
        <w:t>.</w:t>
      </w:r>
    </w:p>
    <w:p w:rsidR="003363EF" w:rsidRPr="00F71836" w:rsidRDefault="003363EF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Лицензия разрешает осуществление деятельности по строительству зданий и сооружений </w:t>
      </w:r>
      <w:r w:rsidRPr="00F71836">
        <w:rPr>
          <w:color w:val="000000"/>
          <w:sz w:val="28"/>
          <w:szCs w:val="28"/>
          <w:lang w:val="en-US"/>
        </w:rPr>
        <w:t>I</w:t>
      </w:r>
      <w:r w:rsidRPr="00F71836">
        <w:rPr>
          <w:color w:val="000000"/>
          <w:sz w:val="28"/>
          <w:szCs w:val="28"/>
        </w:rPr>
        <w:t xml:space="preserve"> и </w:t>
      </w:r>
      <w:r w:rsidRPr="00F71836">
        <w:rPr>
          <w:color w:val="000000"/>
          <w:sz w:val="28"/>
          <w:szCs w:val="28"/>
          <w:lang w:val="en-US"/>
        </w:rPr>
        <w:t>II</w:t>
      </w:r>
      <w:r w:rsidRPr="00F71836">
        <w:rPr>
          <w:color w:val="000000"/>
          <w:sz w:val="28"/>
          <w:szCs w:val="28"/>
        </w:rPr>
        <w:t xml:space="preserve"> уровней ответственности в соответствии с государственным стандартом (выполнение функций генерального подрядчика). Область действия лицензии: территория Российской Федерации. Состав деятельности включает в себя: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строительство зданий и сооружений </w:t>
      </w:r>
      <w:r w:rsidRPr="00F71836">
        <w:rPr>
          <w:color w:val="000000"/>
          <w:sz w:val="28"/>
          <w:szCs w:val="28"/>
          <w:lang w:val="en-US"/>
        </w:rPr>
        <w:t>II</w:t>
      </w:r>
      <w:r w:rsidRPr="00F71836">
        <w:rPr>
          <w:color w:val="000000"/>
          <w:sz w:val="28"/>
          <w:szCs w:val="28"/>
        </w:rPr>
        <w:t xml:space="preserve"> уровня ответственности;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каменные работы;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строительство бетонных и железобетонных конструкций: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опалубочные и арматурные работы;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монолитных бетонных и железобетонных конструкций;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монтаж бетонных и железобетонных конструкций: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монтаж фундаментов и стен подземной части зданий;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монтаж элементов конструкций надземной части зданий (колонн, рам, ригелей, ферм, балок, плит, панелей стен);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монтаж деревянных конструкций: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укрупнительная сборка конструкций.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монтаж легких ограждающих конструкций: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каркасно-обшивные перегородки;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оконные и дверные блоки, пространственные конструкции из алюминиевого профиля, профиля ПВХ, стеклопластика, иных полимерных и комбинированных материалов.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изоляционные работы: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изоляции из полимерных рулонных и листовых материалов;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теплоизоляции с применением мягких, жестких и полужестких волокнистых изделий и устройство покровных оболочек изоляции из жестких материалов.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кровельные работы: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кровель из рулонных материалов;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кровли из штучных материалов;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деталей кровли из металлических листов.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отделочные работы: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производство фасадных работ;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производство штукатурных и лепных работ;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производство декоративных отделочных работ;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производство облицовочных работ.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полов: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выравнивающих стяжек перекрытий;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покрытий из плит, плиток и унифицированных блоков;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покрытий из древесины и изделий на ее основе;</w:t>
      </w:r>
    </w:p>
    <w:p w:rsidR="003363EF" w:rsidRPr="00F71836" w:rsidRDefault="003363EF" w:rsidP="00F71836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покрытий из полимерных материалов.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работы по устройству внутренних инженерных систем и оборудования;</w:t>
      </w:r>
    </w:p>
    <w:p w:rsidR="003363EF" w:rsidRPr="00F71836" w:rsidRDefault="003363EF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пусконаладочные работы.</w:t>
      </w:r>
    </w:p>
    <w:p w:rsidR="00B64214" w:rsidRPr="00F71836" w:rsidRDefault="00B64214" w:rsidP="00F718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обслуживание жилых комплексов в отопительной сфере, сфере вывоза ЖБО, ТБО </w:t>
      </w:r>
      <w:r w:rsidR="00F71836">
        <w:rPr>
          <w:color w:val="000000"/>
          <w:sz w:val="28"/>
          <w:szCs w:val="28"/>
        </w:rPr>
        <w:t>и т.д.</w:t>
      </w:r>
    </w:p>
    <w:p w:rsidR="003363EF" w:rsidRPr="00F71836" w:rsidRDefault="003363EF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Основной сферой деятельности предприятия </w:t>
      </w:r>
      <w:r w:rsidR="00B64214" w:rsidRPr="00F71836">
        <w:rPr>
          <w:color w:val="000000"/>
          <w:sz w:val="28"/>
          <w:szCs w:val="28"/>
        </w:rPr>
        <w:t>ООО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«</w:t>
      </w:r>
      <w:r w:rsidR="00B64214" w:rsidRPr="00F71836">
        <w:rPr>
          <w:color w:val="000000"/>
          <w:sz w:val="28"/>
          <w:szCs w:val="28"/>
        </w:rPr>
        <w:t>Спейстройград</w:t>
      </w:r>
      <w:r w:rsidR="00E76527" w:rsidRPr="00F71836">
        <w:rPr>
          <w:color w:val="000000"/>
          <w:sz w:val="28"/>
          <w:szCs w:val="28"/>
        </w:rPr>
        <w:t xml:space="preserve">» </w:t>
      </w:r>
      <w:r w:rsidRPr="00F71836">
        <w:rPr>
          <w:color w:val="000000"/>
          <w:sz w:val="28"/>
          <w:szCs w:val="28"/>
        </w:rPr>
        <w:t xml:space="preserve">является предоставление </w:t>
      </w:r>
      <w:r w:rsidR="00B64214" w:rsidRPr="00F71836">
        <w:rPr>
          <w:color w:val="000000"/>
          <w:sz w:val="28"/>
          <w:szCs w:val="28"/>
        </w:rPr>
        <w:t>ЖКХ услуг</w:t>
      </w:r>
      <w:r w:rsidR="007B6B92" w:rsidRPr="00F71836">
        <w:rPr>
          <w:color w:val="000000"/>
          <w:sz w:val="28"/>
          <w:szCs w:val="28"/>
        </w:rPr>
        <w:t>.</w:t>
      </w:r>
    </w:p>
    <w:p w:rsidR="00B46A7A" w:rsidRPr="00F71836" w:rsidRDefault="00B46A7A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Так как организационная структура носит подчиненный характер по отношению к целям организации, ниже представлена система целей предприятия.</w:t>
      </w:r>
    </w:p>
    <w:p w:rsidR="00960333" w:rsidRPr="00F71836" w:rsidRDefault="00960333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Цели </w:t>
      </w:r>
      <w:r w:rsidR="003753A9" w:rsidRPr="00F71836">
        <w:rPr>
          <w:color w:val="000000"/>
          <w:sz w:val="28"/>
          <w:szCs w:val="28"/>
        </w:rPr>
        <w:t>организации:</w:t>
      </w:r>
    </w:p>
    <w:p w:rsidR="00960333" w:rsidRPr="00F71836" w:rsidRDefault="00960333" w:rsidP="00F7183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71836">
        <w:rPr>
          <w:i/>
          <w:color w:val="000000"/>
          <w:sz w:val="28"/>
          <w:szCs w:val="28"/>
        </w:rPr>
        <w:t>Долгосрочные цели.</w:t>
      </w:r>
    </w:p>
    <w:p w:rsidR="00960333" w:rsidRPr="00F71836" w:rsidRDefault="00960333" w:rsidP="00F7183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Цель стабильного роста организации</w:t>
      </w:r>
    </w:p>
    <w:p w:rsidR="00960333" w:rsidRPr="00F71836" w:rsidRDefault="00960333" w:rsidP="00F7183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Создание сети филиалов</w:t>
      </w:r>
    </w:p>
    <w:p w:rsidR="00960333" w:rsidRPr="00F71836" w:rsidRDefault="00960333" w:rsidP="00F7183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Увеличение доли рынка</w:t>
      </w:r>
    </w:p>
    <w:p w:rsidR="00960333" w:rsidRPr="00F71836" w:rsidRDefault="00960333" w:rsidP="00F7183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Диверсификация деятельности (новый товар на новый рынок)</w:t>
      </w:r>
    </w:p>
    <w:p w:rsidR="00960333" w:rsidRPr="00F71836" w:rsidRDefault="00960333" w:rsidP="00F7183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Решение социальных задач</w:t>
      </w:r>
    </w:p>
    <w:p w:rsidR="00960333" w:rsidRPr="00F71836" w:rsidRDefault="00960333" w:rsidP="00F7183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71836">
        <w:rPr>
          <w:i/>
          <w:color w:val="000000"/>
          <w:sz w:val="28"/>
          <w:szCs w:val="28"/>
        </w:rPr>
        <w:t>Среднесрочные цели</w:t>
      </w:r>
    </w:p>
    <w:p w:rsidR="00960333" w:rsidRPr="00F71836" w:rsidRDefault="00960333" w:rsidP="00F7183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Достижение конкурентных преимуществ и стабильное получение достаточной прибыли</w:t>
      </w:r>
    </w:p>
    <w:p w:rsidR="00960333" w:rsidRPr="00F71836" w:rsidRDefault="00960333" w:rsidP="00F7183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Повышение квалификации работников</w:t>
      </w:r>
    </w:p>
    <w:p w:rsidR="00960333" w:rsidRPr="00F71836" w:rsidRDefault="00960333" w:rsidP="00F7183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Финансовая устойчивость предприятия</w:t>
      </w:r>
    </w:p>
    <w:p w:rsidR="00960333" w:rsidRPr="00F71836" w:rsidRDefault="00960333" w:rsidP="00F7183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Снижение издержек на 1</w:t>
      </w:r>
      <w:r w:rsidR="00F71836" w:rsidRPr="00F71836">
        <w:rPr>
          <w:color w:val="000000"/>
          <w:sz w:val="28"/>
          <w:szCs w:val="28"/>
        </w:rPr>
        <w:t>0</w:t>
      </w:r>
      <w:r w:rsidR="00F71836">
        <w:rPr>
          <w:color w:val="000000"/>
          <w:sz w:val="28"/>
          <w:szCs w:val="28"/>
        </w:rPr>
        <w:t>%</w:t>
      </w:r>
    </w:p>
    <w:p w:rsidR="00960333" w:rsidRPr="00F71836" w:rsidRDefault="00960333" w:rsidP="00F7183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Поддержание имиджа предприятия</w:t>
      </w:r>
    </w:p>
    <w:p w:rsidR="00960333" w:rsidRPr="00F71836" w:rsidRDefault="00960333" w:rsidP="00F7183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Повышение качества продукции</w:t>
      </w:r>
    </w:p>
    <w:p w:rsidR="00960333" w:rsidRPr="00F71836" w:rsidRDefault="00960333" w:rsidP="00F7183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Снижение транспортных затрат</w:t>
      </w:r>
    </w:p>
    <w:p w:rsidR="00B46A7A" w:rsidRPr="00F71836" w:rsidRDefault="00B46A7A" w:rsidP="00F7183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Проведение маркетинговых исследований рынка</w:t>
      </w:r>
    </w:p>
    <w:p w:rsidR="00960333" w:rsidRPr="00F71836" w:rsidRDefault="00960333" w:rsidP="00F7183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71836">
        <w:rPr>
          <w:i/>
          <w:color w:val="000000"/>
          <w:sz w:val="28"/>
          <w:szCs w:val="28"/>
        </w:rPr>
        <w:t>Краткосрочные цели</w:t>
      </w:r>
    </w:p>
    <w:p w:rsidR="00960333" w:rsidRPr="00F71836" w:rsidRDefault="00960333" w:rsidP="00F7183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Увеличение объема </w:t>
      </w:r>
      <w:r w:rsidR="00B46A7A" w:rsidRPr="00F71836">
        <w:rPr>
          <w:color w:val="000000"/>
          <w:sz w:val="28"/>
          <w:szCs w:val="28"/>
        </w:rPr>
        <w:t xml:space="preserve">работ </w:t>
      </w:r>
      <w:r w:rsidRPr="00F71836">
        <w:rPr>
          <w:color w:val="000000"/>
          <w:sz w:val="28"/>
          <w:szCs w:val="28"/>
        </w:rPr>
        <w:t>на 1</w:t>
      </w:r>
      <w:r w:rsidR="00F71836" w:rsidRPr="00F71836">
        <w:rPr>
          <w:color w:val="000000"/>
          <w:sz w:val="28"/>
          <w:szCs w:val="28"/>
        </w:rPr>
        <w:t>5</w:t>
      </w:r>
      <w:r w:rsidR="00F71836">
        <w:rPr>
          <w:color w:val="000000"/>
          <w:sz w:val="28"/>
          <w:szCs w:val="28"/>
        </w:rPr>
        <w:t>%</w:t>
      </w:r>
    </w:p>
    <w:p w:rsidR="00960333" w:rsidRPr="00F71836" w:rsidRDefault="00960333" w:rsidP="00F7183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Обеспечение финансовыми ресурсами</w:t>
      </w:r>
    </w:p>
    <w:p w:rsidR="00960333" w:rsidRPr="00F71836" w:rsidRDefault="00960333" w:rsidP="00F7183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Увеличение скорости обслуживания клиентов</w:t>
      </w:r>
    </w:p>
    <w:p w:rsidR="00960333" w:rsidRPr="00F71836" w:rsidRDefault="00960333" w:rsidP="00F7183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Своевременное обеспечение необходимыми видами ресурсов</w:t>
      </w:r>
    </w:p>
    <w:p w:rsidR="00960333" w:rsidRPr="00F71836" w:rsidRDefault="00960333" w:rsidP="00F7183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Улучшение использования ресурсов</w:t>
      </w:r>
    </w:p>
    <w:p w:rsidR="00F71836" w:rsidRDefault="00960333" w:rsidP="00F7183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Повышение производительности труда</w:t>
      </w:r>
    </w:p>
    <w:p w:rsidR="008740F4" w:rsidRPr="00F71836" w:rsidRDefault="008740F4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А</w:t>
      </w:r>
      <w:r w:rsidR="00A01F9B" w:rsidRPr="00F71836">
        <w:rPr>
          <w:color w:val="000000"/>
          <w:sz w:val="28"/>
          <w:szCs w:val="28"/>
        </w:rPr>
        <w:t>ссортимент работ по</w:t>
      </w:r>
      <w:r w:rsidRPr="00F71836">
        <w:rPr>
          <w:color w:val="000000"/>
          <w:sz w:val="28"/>
          <w:szCs w:val="28"/>
        </w:rPr>
        <w:t xml:space="preserve"> </w:t>
      </w:r>
      <w:r w:rsidR="00A01F9B" w:rsidRPr="00F71836">
        <w:rPr>
          <w:color w:val="000000"/>
          <w:sz w:val="28"/>
          <w:szCs w:val="28"/>
        </w:rPr>
        <w:t xml:space="preserve">отделочным </w:t>
      </w:r>
      <w:r w:rsidRPr="00F71836">
        <w:rPr>
          <w:color w:val="000000"/>
          <w:sz w:val="28"/>
          <w:szCs w:val="28"/>
        </w:rPr>
        <w:t>услуг</w:t>
      </w:r>
      <w:r w:rsidR="00B64214" w:rsidRPr="00F71836">
        <w:rPr>
          <w:color w:val="000000"/>
          <w:sz w:val="28"/>
          <w:szCs w:val="28"/>
        </w:rPr>
        <w:t>ам</w:t>
      </w:r>
      <w:r w:rsidRPr="00F71836">
        <w:rPr>
          <w:color w:val="000000"/>
          <w:sz w:val="28"/>
          <w:szCs w:val="28"/>
        </w:rPr>
        <w:t>:</w:t>
      </w:r>
    </w:p>
    <w:p w:rsidR="008740F4" w:rsidRPr="00F71836" w:rsidRDefault="008740F4" w:rsidP="00F7183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штукатурные работы</w:t>
      </w:r>
    </w:p>
    <w:p w:rsidR="008740F4" w:rsidRPr="00F71836" w:rsidRDefault="008740F4" w:rsidP="00F7183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отделка фасадов</w:t>
      </w:r>
    </w:p>
    <w:p w:rsidR="008740F4" w:rsidRPr="00F71836" w:rsidRDefault="008740F4" w:rsidP="00F7183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малярные работы</w:t>
      </w:r>
    </w:p>
    <w:p w:rsidR="008740F4" w:rsidRPr="00F71836" w:rsidRDefault="008740F4" w:rsidP="00F7183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полов</w:t>
      </w:r>
    </w:p>
    <w:p w:rsidR="008740F4" w:rsidRPr="00F71836" w:rsidRDefault="008740F4" w:rsidP="00F7183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облицовочные работы</w:t>
      </w:r>
    </w:p>
    <w:p w:rsidR="008740F4" w:rsidRPr="00F71836" w:rsidRDefault="008740F4" w:rsidP="00F7183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устройство оконных и дверных блоков</w:t>
      </w:r>
    </w:p>
    <w:p w:rsidR="008740F4" w:rsidRPr="00F71836" w:rsidRDefault="008740F4" w:rsidP="00F7183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декоративные отделочные работы и др.</w:t>
      </w:r>
    </w:p>
    <w:p w:rsidR="00A01F9B" w:rsidRPr="00F71836" w:rsidRDefault="00A01F9B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Ассортимент по предоставлению ЖКХ услуг:</w:t>
      </w:r>
    </w:p>
    <w:p w:rsidR="00A01F9B" w:rsidRPr="00F71836" w:rsidRDefault="00A01F9B" w:rsidP="00F7183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вывоз ЖБО</w:t>
      </w:r>
    </w:p>
    <w:p w:rsidR="00A01F9B" w:rsidRPr="00F71836" w:rsidRDefault="00A01F9B" w:rsidP="00F7183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вывоз ТБО</w:t>
      </w:r>
    </w:p>
    <w:p w:rsidR="00A01F9B" w:rsidRPr="00F71836" w:rsidRDefault="00A01F9B" w:rsidP="00F7183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теплообеспечение жилых фондов</w:t>
      </w:r>
    </w:p>
    <w:p w:rsidR="00A01F9B" w:rsidRPr="00F71836" w:rsidRDefault="00A01F9B" w:rsidP="00F7183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уборка около жилых фондов </w:t>
      </w:r>
      <w:r w:rsidR="00F71836">
        <w:rPr>
          <w:color w:val="000000"/>
          <w:sz w:val="28"/>
          <w:szCs w:val="28"/>
        </w:rPr>
        <w:t>и т.д.</w:t>
      </w:r>
    </w:p>
    <w:p w:rsidR="008740F4" w:rsidRPr="00F71836" w:rsidRDefault="008740F4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На предприятии заказчикам предоставляется широкий ассортимент материалов и комплектующих, используемых при строительстве и отделке</w:t>
      </w:r>
      <w:r w:rsidR="00A01F9B" w:rsidRPr="00F71836">
        <w:rPr>
          <w:color w:val="000000"/>
          <w:sz w:val="28"/>
          <w:szCs w:val="28"/>
        </w:rPr>
        <w:t>, а также услуг ЖКХ</w:t>
      </w:r>
      <w:r w:rsidRPr="00F71836">
        <w:rPr>
          <w:color w:val="000000"/>
          <w:sz w:val="28"/>
          <w:szCs w:val="28"/>
        </w:rPr>
        <w:t>.</w:t>
      </w:r>
    </w:p>
    <w:p w:rsidR="00B025CE" w:rsidRPr="00F71836" w:rsidRDefault="00B025CE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Результаты деят</w:t>
      </w:r>
      <w:r w:rsidR="00A01F9B" w:rsidRPr="00F71836">
        <w:rPr>
          <w:color w:val="000000"/>
          <w:sz w:val="28"/>
          <w:szCs w:val="28"/>
        </w:rPr>
        <w:t>ельности предприятия «Спейстройград</w:t>
      </w:r>
      <w:r w:rsidRPr="00F71836">
        <w:rPr>
          <w:color w:val="000000"/>
          <w:sz w:val="28"/>
          <w:szCs w:val="28"/>
        </w:rPr>
        <w:t>» представлены в таблице</w:t>
      </w:r>
      <w:r w:rsidR="00F71836">
        <w:rPr>
          <w:color w:val="000000"/>
          <w:sz w:val="28"/>
          <w:szCs w:val="28"/>
          <w:lang w:val="uk-UA"/>
        </w:rPr>
        <w:t xml:space="preserve"> </w:t>
      </w:r>
      <w:r w:rsidRPr="00F71836">
        <w:rPr>
          <w:color w:val="000000"/>
          <w:sz w:val="28"/>
          <w:szCs w:val="28"/>
        </w:rPr>
        <w:t>1.</w:t>
      </w:r>
    </w:p>
    <w:p w:rsid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025CE" w:rsidRPr="00F71836" w:rsidRDefault="00B025CE" w:rsidP="00F7183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1836">
        <w:rPr>
          <w:color w:val="000000"/>
          <w:sz w:val="28"/>
          <w:szCs w:val="28"/>
        </w:rPr>
        <w:t>Таблица 1.</w:t>
      </w:r>
      <w:r w:rsidR="00F71836">
        <w:rPr>
          <w:color w:val="000000"/>
          <w:sz w:val="28"/>
          <w:szCs w:val="28"/>
          <w:lang w:val="uk-UA"/>
        </w:rPr>
        <w:t xml:space="preserve"> </w:t>
      </w:r>
      <w:r w:rsidRPr="00F71836">
        <w:rPr>
          <w:color w:val="000000"/>
          <w:sz w:val="28"/>
          <w:szCs w:val="28"/>
        </w:rPr>
        <w:t xml:space="preserve">Количественные оценки результатов деятельности предприятия за </w:t>
      </w:r>
      <w:r w:rsidR="00A01F9B" w:rsidRPr="00F71836">
        <w:rPr>
          <w:color w:val="000000"/>
          <w:sz w:val="28"/>
          <w:szCs w:val="28"/>
        </w:rPr>
        <w:t xml:space="preserve">2004 </w:t>
      </w:r>
      <w:r w:rsidRPr="00F71836">
        <w:rPr>
          <w:color w:val="000000"/>
          <w:sz w:val="28"/>
          <w:szCs w:val="28"/>
        </w:rPr>
        <w:t>года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35"/>
        <w:gridCol w:w="6340"/>
        <w:gridCol w:w="1565"/>
      </w:tblGrid>
      <w:tr w:rsidR="00A01F9B" w:rsidRPr="005567CD" w:rsidTr="005567CD">
        <w:trPr>
          <w:cantSplit/>
        </w:trPr>
        <w:tc>
          <w:tcPr>
            <w:tcW w:w="722" w:type="pct"/>
            <w:shd w:val="clear" w:color="auto" w:fill="auto"/>
          </w:tcPr>
          <w:p w:rsidR="00A01F9B" w:rsidRPr="005567CD" w:rsidRDefault="00F71836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№п</w:t>
            </w:r>
            <w:r w:rsidR="00A01F9B" w:rsidRPr="005567CD">
              <w:rPr>
                <w:color w:val="000000"/>
                <w:sz w:val="20"/>
                <w:szCs w:val="28"/>
              </w:rPr>
              <w:t>п.</w:t>
            </w:r>
          </w:p>
        </w:tc>
        <w:tc>
          <w:tcPr>
            <w:tcW w:w="3431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847" w:type="pct"/>
            <w:shd w:val="clear" w:color="auto" w:fill="auto"/>
          </w:tcPr>
          <w:p w:rsidR="00A01F9B" w:rsidRPr="005567CD" w:rsidRDefault="00F71836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2004 г</w:t>
            </w:r>
            <w:r w:rsidR="00A01F9B" w:rsidRPr="005567CD">
              <w:rPr>
                <w:color w:val="000000"/>
                <w:sz w:val="20"/>
                <w:szCs w:val="28"/>
              </w:rPr>
              <w:t>.</w:t>
            </w:r>
          </w:p>
        </w:tc>
      </w:tr>
      <w:tr w:rsidR="00A01F9B" w:rsidRPr="005567CD" w:rsidTr="005567CD">
        <w:trPr>
          <w:cantSplit/>
        </w:trPr>
        <w:tc>
          <w:tcPr>
            <w:tcW w:w="722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3431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Объемы работ, кв. м.</w:t>
            </w:r>
          </w:p>
        </w:tc>
        <w:tc>
          <w:tcPr>
            <w:tcW w:w="847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3 500</w:t>
            </w:r>
          </w:p>
        </w:tc>
      </w:tr>
      <w:tr w:rsidR="00A01F9B" w:rsidRPr="005567CD" w:rsidTr="005567CD">
        <w:trPr>
          <w:cantSplit/>
          <w:trHeight w:val="362"/>
        </w:trPr>
        <w:tc>
          <w:tcPr>
            <w:tcW w:w="722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431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 xml:space="preserve">Себестоимость </w:t>
            </w:r>
            <w:r w:rsidR="00F71836" w:rsidRPr="005567CD">
              <w:rPr>
                <w:color w:val="000000"/>
                <w:sz w:val="20"/>
                <w:szCs w:val="28"/>
              </w:rPr>
              <w:t>кв. м</w:t>
            </w:r>
            <w:r w:rsidRPr="005567CD">
              <w:rPr>
                <w:color w:val="000000"/>
                <w:sz w:val="20"/>
                <w:szCs w:val="28"/>
              </w:rPr>
              <w:t>., руб.</w:t>
            </w:r>
          </w:p>
        </w:tc>
        <w:tc>
          <w:tcPr>
            <w:tcW w:w="847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6 800</w:t>
            </w:r>
          </w:p>
        </w:tc>
      </w:tr>
      <w:tr w:rsidR="00A01F9B" w:rsidRPr="005567CD" w:rsidTr="005567CD">
        <w:trPr>
          <w:cantSplit/>
          <w:trHeight w:val="345"/>
        </w:trPr>
        <w:tc>
          <w:tcPr>
            <w:tcW w:w="722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3.</w:t>
            </w:r>
          </w:p>
        </w:tc>
        <w:tc>
          <w:tcPr>
            <w:tcW w:w="3431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Затраты по оказанию услуг, руб.</w:t>
            </w:r>
          </w:p>
        </w:tc>
        <w:tc>
          <w:tcPr>
            <w:tcW w:w="847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23 800 000</w:t>
            </w:r>
          </w:p>
        </w:tc>
      </w:tr>
      <w:tr w:rsidR="00A01F9B" w:rsidRPr="005567CD" w:rsidTr="005567CD">
        <w:trPr>
          <w:cantSplit/>
        </w:trPr>
        <w:tc>
          <w:tcPr>
            <w:tcW w:w="722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431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Выручка от реализации услуг по отделке, руб.</w:t>
            </w:r>
          </w:p>
        </w:tc>
        <w:tc>
          <w:tcPr>
            <w:tcW w:w="847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28 000 000</w:t>
            </w:r>
          </w:p>
        </w:tc>
      </w:tr>
      <w:tr w:rsidR="00A01F9B" w:rsidRPr="005567CD" w:rsidTr="005567CD">
        <w:trPr>
          <w:cantSplit/>
        </w:trPr>
        <w:tc>
          <w:tcPr>
            <w:tcW w:w="722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5.</w:t>
            </w:r>
          </w:p>
        </w:tc>
        <w:tc>
          <w:tcPr>
            <w:tcW w:w="3431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Прибыль от оказания услуг по отделке, руб.</w:t>
            </w:r>
          </w:p>
        </w:tc>
        <w:tc>
          <w:tcPr>
            <w:tcW w:w="847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4 200 000</w:t>
            </w:r>
          </w:p>
        </w:tc>
      </w:tr>
      <w:tr w:rsidR="00A01F9B" w:rsidRPr="005567CD" w:rsidTr="005567CD">
        <w:trPr>
          <w:cantSplit/>
        </w:trPr>
        <w:tc>
          <w:tcPr>
            <w:tcW w:w="722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  <w:lang w:val="en-US"/>
              </w:rPr>
              <w:t>6</w:t>
            </w:r>
            <w:r w:rsidRPr="005567C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431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Среднесписочная численность работников предприятия, чел.</w:t>
            </w:r>
          </w:p>
        </w:tc>
        <w:tc>
          <w:tcPr>
            <w:tcW w:w="847" w:type="pct"/>
            <w:shd w:val="clear" w:color="auto" w:fill="auto"/>
          </w:tcPr>
          <w:p w:rsidR="00A01F9B" w:rsidRPr="005567CD" w:rsidRDefault="00A01F9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114</w:t>
            </w:r>
          </w:p>
        </w:tc>
      </w:tr>
    </w:tbl>
    <w:p w:rsidR="00B025CE" w:rsidRPr="00F71836" w:rsidRDefault="00B025CE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40F4" w:rsidRPr="00F71836" w:rsidRDefault="006D3D8A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Динамика роста при</w:t>
      </w:r>
      <w:r w:rsidR="00A01F9B" w:rsidRPr="00F71836">
        <w:rPr>
          <w:color w:val="000000"/>
          <w:sz w:val="28"/>
          <w:szCs w:val="28"/>
        </w:rPr>
        <w:t>были предприятия ООО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«</w:t>
      </w:r>
      <w:r w:rsidR="00A01F9B" w:rsidRPr="00F71836">
        <w:rPr>
          <w:color w:val="000000"/>
          <w:sz w:val="28"/>
          <w:szCs w:val="28"/>
        </w:rPr>
        <w:t>Спецстройград</w:t>
      </w:r>
      <w:r w:rsidRPr="00F71836">
        <w:rPr>
          <w:color w:val="000000"/>
          <w:sz w:val="28"/>
          <w:szCs w:val="28"/>
        </w:rPr>
        <w:t>» представлена на диаграмме.</w:t>
      </w:r>
    </w:p>
    <w:p w:rsid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40F4" w:rsidRPr="00F71836" w:rsidRDefault="006D3D8A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Диаграмма 1.</w:t>
      </w:r>
    </w:p>
    <w:p w:rsidR="006D3D8A" w:rsidRPr="00F71836" w:rsidRDefault="00F71836" w:rsidP="00F71836">
      <w:pPr>
        <w:spacing w:line="360" w:lineRule="auto"/>
        <w:ind w:firstLine="709"/>
        <w:jc w:val="both"/>
        <w:rPr>
          <w:color w:val="000000"/>
          <w:sz w:val="28"/>
        </w:rPr>
      </w:pPr>
      <w:r w:rsidRPr="00F71836">
        <w:rPr>
          <w:color w:val="000000"/>
          <w:sz w:val="28"/>
        </w:rPr>
        <w:object w:dxaOrig="6735" w:dyaOrig="4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204.75pt" o:ole="">
            <v:imagedata r:id="rId7" o:title=""/>
          </v:shape>
          <o:OLEObject Type="Embed" ProgID="Excel.Sheet.8" ShapeID="_x0000_i1025" DrawAspect="Content" ObjectID="_1459047363" r:id="rId8">
            <o:FieldCodes>\s</o:FieldCodes>
          </o:OLEObject>
        </w:object>
      </w:r>
    </w:p>
    <w:p w:rsid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54D6A" w:rsidRPr="00F71836" w:rsidRDefault="00354D6A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Среднесписочная численность</w:t>
      </w:r>
      <w:r w:rsidR="00335B0A" w:rsidRPr="00F71836">
        <w:rPr>
          <w:color w:val="000000"/>
          <w:sz w:val="28"/>
          <w:szCs w:val="28"/>
        </w:rPr>
        <w:t xml:space="preserve"> на предприятии</w:t>
      </w:r>
      <w:r w:rsidR="00C871D0" w:rsidRPr="00F71836">
        <w:rPr>
          <w:color w:val="000000"/>
          <w:sz w:val="28"/>
          <w:szCs w:val="28"/>
        </w:rPr>
        <w:t xml:space="preserve"> в 2004 году составила 4</w:t>
      </w:r>
      <w:r w:rsidRPr="00F71836">
        <w:rPr>
          <w:color w:val="000000"/>
          <w:sz w:val="28"/>
          <w:szCs w:val="28"/>
        </w:rPr>
        <w:t>4</w:t>
      </w:r>
      <w:r w:rsidR="00C871D0" w:rsidRPr="00F71836">
        <w:rPr>
          <w:color w:val="000000"/>
          <w:sz w:val="28"/>
          <w:szCs w:val="28"/>
        </w:rPr>
        <w:t>,5</w:t>
      </w:r>
      <w:r w:rsidRPr="00F71836">
        <w:rPr>
          <w:color w:val="000000"/>
          <w:sz w:val="28"/>
          <w:szCs w:val="28"/>
        </w:rPr>
        <w:t xml:space="preserve"> человек</w:t>
      </w:r>
      <w:r w:rsidR="00C871D0" w:rsidRPr="00F71836">
        <w:rPr>
          <w:color w:val="000000"/>
          <w:sz w:val="28"/>
          <w:szCs w:val="28"/>
        </w:rPr>
        <w:t>а</w:t>
      </w:r>
      <w:r w:rsidRPr="00F71836">
        <w:rPr>
          <w:color w:val="000000"/>
          <w:sz w:val="28"/>
          <w:szCs w:val="28"/>
        </w:rPr>
        <w:t xml:space="preserve">. На </w:t>
      </w:r>
      <w:r w:rsidR="00C871D0" w:rsidRPr="00F71836">
        <w:rPr>
          <w:color w:val="000000"/>
          <w:sz w:val="28"/>
          <w:szCs w:val="28"/>
        </w:rPr>
        <w:t>данном этапе развития предприятия</w:t>
      </w:r>
      <w:r w:rsidRPr="00F71836">
        <w:rPr>
          <w:color w:val="000000"/>
          <w:sz w:val="28"/>
          <w:szCs w:val="28"/>
        </w:rPr>
        <w:t xml:space="preserve"> тенденция роста численности</w:t>
      </w:r>
      <w:r w:rsidR="00C871D0" w:rsidRPr="00F71836">
        <w:rPr>
          <w:color w:val="000000"/>
          <w:sz w:val="28"/>
          <w:szCs w:val="28"/>
        </w:rPr>
        <w:t xml:space="preserve"> в общем наблюдается небольшая независимо от</w:t>
      </w:r>
      <w:r w:rsidRPr="00F71836">
        <w:rPr>
          <w:color w:val="000000"/>
          <w:sz w:val="28"/>
          <w:szCs w:val="28"/>
        </w:rPr>
        <w:t xml:space="preserve"> увели</w:t>
      </w:r>
      <w:r w:rsidR="00C871D0" w:rsidRPr="00F71836">
        <w:rPr>
          <w:color w:val="000000"/>
          <w:sz w:val="28"/>
          <w:szCs w:val="28"/>
        </w:rPr>
        <w:t>чения</w:t>
      </w:r>
      <w:r w:rsidRPr="00F71836">
        <w:rPr>
          <w:color w:val="000000"/>
          <w:sz w:val="28"/>
          <w:szCs w:val="28"/>
        </w:rPr>
        <w:t xml:space="preserve"> объемов работ.</w:t>
      </w:r>
    </w:p>
    <w:p w:rsidR="00F71836" w:rsidRDefault="00787668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16"/>
        </w:rPr>
        <w:t>В следующей таблице приведена структура персонала организации.</w:t>
      </w:r>
    </w:p>
    <w:p w:rsidR="00787668" w:rsidRPr="00F71836" w:rsidRDefault="00787668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7668" w:rsidRPr="00F71836" w:rsidRDefault="00787668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Таблица 2.</w:t>
      </w:r>
      <w:r w:rsidR="00F71836">
        <w:rPr>
          <w:color w:val="000000"/>
          <w:sz w:val="28"/>
          <w:szCs w:val="28"/>
          <w:lang w:val="uk-UA"/>
        </w:rPr>
        <w:t xml:space="preserve"> </w:t>
      </w:r>
      <w:r w:rsidRPr="00F71836">
        <w:rPr>
          <w:color w:val="000000"/>
          <w:sz w:val="28"/>
          <w:szCs w:val="28"/>
        </w:rPr>
        <w:t>Структура персонала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46"/>
        <w:gridCol w:w="3042"/>
        <w:gridCol w:w="2931"/>
      </w:tblGrid>
      <w:tr w:rsidR="00C871D0" w:rsidRPr="005567CD" w:rsidTr="005567CD">
        <w:trPr>
          <w:cantSplit/>
          <w:trHeight w:val="398"/>
        </w:trPr>
        <w:tc>
          <w:tcPr>
            <w:tcW w:w="1725" w:type="pct"/>
            <w:vMerge w:val="restar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871D0" w:rsidRPr="005567CD" w:rsidRDefault="00C871D0" w:rsidP="005567C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567CD">
              <w:rPr>
                <w:b/>
                <w:color w:val="000000"/>
                <w:sz w:val="20"/>
                <w:szCs w:val="28"/>
              </w:rPr>
              <w:t>Персонал</w:t>
            </w:r>
          </w:p>
        </w:tc>
        <w:tc>
          <w:tcPr>
            <w:tcW w:w="3275" w:type="pct"/>
            <w:gridSpan w:val="2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Количество работников в 2004</w:t>
            </w:r>
            <w:r w:rsidR="00F71836" w:rsidRPr="005567CD">
              <w:rPr>
                <w:color w:val="000000"/>
                <w:sz w:val="20"/>
                <w:szCs w:val="28"/>
              </w:rPr>
              <w:t>–2</w:t>
            </w:r>
            <w:r w:rsidRPr="005567CD">
              <w:rPr>
                <w:color w:val="000000"/>
                <w:sz w:val="20"/>
                <w:szCs w:val="28"/>
              </w:rPr>
              <w:t>005 году</w:t>
            </w:r>
          </w:p>
        </w:tc>
      </w:tr>
      <w:tr w:rsidR="00C871D0" w:rsidRPr="005567CD" w:rsidTr="005567CD">
        <w:trPr>
          <w:cantSplit/>
          <w:trHeight w:val="106"/>
        </w:trPr>
        <w:tc>
          <w:tcPr>
            <w:tcW w:w="1725" w:type="pct"/>
            <w:vMerge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Чел.</w:t>
            </w:r>
          </w:p>
        </w:tc>
        <w:tc>
          <w:tcPr>
            <w:tcW w:w="1607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%</w:t>
            </w:r>
          </w:p>
        </w:tc>
      </w:tr>
      <w:tr w:rsidR="00C871D0" w:rsidRPr="005567CD" w:rsidTr="005567CD">
        <w:trPr>
          <w:cantSplit/>
        </w:trPr>
        <w:tc>
          <w:tcPr>
            <w:tcW w:w="1725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Всего, в том числе:</w:t>
            </w:r>
          </w:p>
        </w:tc>
        <w:tc>
          <w:tcPr>
            <w:tcW w:w="1668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44,5</w:t>
            </w:r>
          </w:p>
        </w:tc>
        <w:tc>
          <w:tcPr>
            <w:tcW w:w="1607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C871D0" w:rsidRPr="005567CD" w:rsidTr="005567CD">
        <w:trPr>
          <w:cantSplit/>
        </w:trPr>
        <w:tc>
          <w:tcPr>
            <w:tcW w:w="1725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ИТР</w:t>
            </w:r>
          </w:p>
        </w:tc>
        <w:tc>
          <w:tcPr>
            <w:tcW w:w="1668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607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17,9</w:t>
            </w:r>
          </w:p>
        </w:tc>
      </w:tr>
      <w:tr w:rsidR="00C871D0" w:rsidRPr="005567CD" w:rsidTr="005567CD">
        <w:trPr>
          <w:cantSplit/>
        </w:trPr>
        <w:tc>
          <w:tcPr>
            <w:tcW w:w="1725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Рабочие</w:t>
            </w:r>
          </w:p>
        </w:tc>
        <w:tc>
          <w:tcPr>
            <w:tcW w:w="1668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33,5</w:t>
            </w:r>
          </w:p>
        </w:tc>
        <w:tc>
          <w:tcPr>
            <w:tcW w:w="1607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  <w:lang w:val="en-US"/>
              </w:rPr>
              <w:t>7</w:t>
            </w:r>
            <w:r w:rsidRPr="005567CD">
              <w:rPr>
                <w:color w:val="000000"/>
                <w:sz w:val="20"/>
                <w:szCs w:val="28"/>
              </w:rPr>
              <w:t>5,1</w:t>
            </w:r>
          </w:p>
        </w:tc>
      </w:tr>
      <w:tr w:rsidR="00C871D0" w:rsidRPr="005567CD" w:rsidTr="005567CD">
        <w:trPr>
          <w:cantSplit/>
        </w:trPr>
        <w:tc>
          <w:tcPr>
            <w:tcW w:w="1725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МОП</w:t>
            </w:r>
          </w:p>
        </w:tc>
        <w:tc>
          <w:tcPr>
            <w:tcW w:w="1668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67CD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1607" w:type="pct"/>
            <w:shd w:val="clear" w:color="auto" w:fill="auto"/>
          </w:tcPr>
          <w:p w:rsidR="00C871D0" w:rsidRPr="005567CD" w:rsidRDefault="00C871D0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7</w:t>
            </w:r>
          </w:p>
        </w:tc>
      </w:tr>
    </w:tbl>
    <w:p w:rsidR="00EC4D44" w:rsidRPr="00F71836" w:rsidRDefault="00EC4D44" w:rsidP="00F71836">
      <w:pPr>
        <w:pStyle w:val="2"/>
        <w:spacing w:after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787668" w:rsidRPr="00F71836" w:rsidRDefault="00F71836" w:rsidP="00F71836">
      <w:pPr>
        <w:pStyle w:val="2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787668" w:rsidRPr="00F71836">
        <w:rPr>
          <w:bCs/>
          <w:color w:val="000000"/>
          <w:sz w:val="28"/>
          <w:szCs w:val="28"/>
        </w:rPr>
        <w:t>Диаграмма 3.</w:t>
      </w:r>
    </w:p>
    <w:p w:rsidR="00F71836" w:rsidRDefault="00F71836" w:rsidP="00F71836">
      <w:pPr>
        <w:pStyle w:val="2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71836">
        <w:rPr>
          <w:color w:val="000000"/>
          <w:sz w:val="28"/>
        </w:rPr>
        <w:object w:dxaOrig="5319" w:dyaOrig="3834">
          <v:shape id="_x0000_i1026" type="#_x0000_t75" style="width:266.25pt;height:192pt" o:ole="">
            <v:imagedata r:id="rId9" o:title=""/>
          </v:shape>
          <o:OLEObject Type="Embed" ProgID="Excel.Sheet.8" ShapeID="_x0000_i1026" DrawAspect="Content" ObjectID="_1459047364" r:id="rId10">
            <o:FieldCodes>\s</o:FieldCodes>
          </o:OLEObject>
        </w:object>
      </w:r>
    </w:p>
    <w:p w:rsidR="00F71836" w:rsidRDefault="00F71836" w:rsidP="00F71836">
      <w:pPr>
        <w:pStyle w:val="2"/>
        <w:spacing w:after="0"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787668" w:rsidRPr="00F71836" w:rsidRDefault="00787668" w:rsidP="00F71836">
      <w:pPr>
        <w:pStyle w:val="2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71836">
        <w:rPr>
          <w:bCs/>
          <w:color w:val="000000"/>
          <w:sz w:val="28"/>
          <w:szCs w:val="28"/>
        </w:rPr>
        <w:t>ИТР организации имеет высокий образовательный уровень (высшее образова</w:t>
      </w:r>
      <w:r w:rsidR="00B42996" w:rsidRPr="00F71836">
        <w:rPr>
          <w:bCs/>
          <w:color w:val="000000"/>
          <w:sz w:val="28"/>
          <w:szCs w:val="28"/>
        </w:rPr>
        <w:t>ние у 5 работников из 8</w:t>
      </w:r>
      <w:r w:rsidRPr="00F71836">
        <w:rPr>
          <w:bCs/>
          <w:color w:val="000000"/>
          <w:sz w:val="28"/>
          <w:szCs w:val="28"/>
        </w:rPr>
        <w:t>).</w:t>
      </w:r>
    </w:p>
    <w:p w:rsidR="005318AC" w:rsidRPr="00F71836" w:rsidRDefault="003D40B6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Средний уровень заработной платы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на предпр</w:t>
      </w:r>
      <w:r w:rsidR="00B42996" w:rsidRPr="00F71836">
        <w:rPr>
          <w:color w:val="000000"/>
          <w:sz w:val="28"/>
          <w:szCs w:val="28"/>
        </w:rPr>
        <w:t>иятии вырос: 2004 год – 1284</w:t>
      </w:r>
      <w:r w:rsidRPr="00F71836">
        <w:rPr>
          <w:color w:val="000000"/>
          <w:sz w:val="28"/>
          <w:szCs w:val="28"/>
        </w:rPr>
        <w:t xml:space="preserve"> руб.</w:t>
      </w:r>
    </w:p>
    <w:p w:rsidR="008426C2" w:rsidRPr="00F71836" w:rsidRDefault="008426C2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Таким образом, на основе представленных данных можно сделать вывод о том, что п</w:t>
      </w:r>
      <w:r w:rsidR="00B42996" w:rsidRPr="00F71836">
        <w:rPr>
          <w:color w:val="000000"/>
          <w:sz w:val="28"/>
          <w:szCs w:val="28"/>
        </w:rPr>
        <w:t xml:space="preserve">редприятие </w:t>
      </w:r>
      <w:r w:rsidRPr="00F71836">
        <w:rPr>
          <w:color w:val="000000"/>
          <w:sz w:val="28"/>
          <w:szCs w:val="28"/>
        </w:rPr>
        <w:t>на рынке</w:t>
      </w:r>
      <w:r w:rsidR="00B42996" w:rsidRPr="00F71836">
        <w:rPr>
          <w:color w:val="000000"/>
          <w:sz w:val="28"/>
          <w:szCs w:val="28"/>
        </w:rPr>
        <w:t xml:space="preserve"> развивается средними темпами несмотря на то</w:t>
      </w:r>
      <w:r w:rsidRPr="00F71836">
        <w:rPr>
          <w:color w:val="000000"/>
          <w:sz w:val="28"/>
          <w:szCs w:val="28"/>
        </w:rPr>
        <w:t>,</w:t>
      </w:r>
      <w:r w:rsidR="00B42996" w:rsidRPr="00F71836">
        <w:rPr>
          <w:color w:val="000000"/>
          <w:sz w:val="28"/>
          <w:szCs w:val="28"/>
        </w:rPr>
        <w:t xml:space="preserve"> что оно на рынке услуг совсем недавно</w:t>
      </w:r>
      <w:r w:rsidRPr="00F71836">
        <w:rPr>
          <w:color w:val="000000"/>
          <w:sz w:val="28"/>
          <w:szCs w:val="28"/>
        </w:rPr>
        <w:t>.</w:t>
      </w:r>
      <w:r w:rsidR="00486D69" w:rsidRPr="00F71836">
        <w:rPr>
          <w:color w:val="000000"/>
          <w:sz w:val="28"/>
          <w:szCs w:val="28"/>
        </w:rPr>
        <w:t xml:space="preserve"> В последнее время прослеживается тенденция стабильного роста объема работ, численности персонала, что приводит к росту прибыли организации.</w:t>
      </w:r>
      <w:r w:rsidR="00F71836">
        <w:rPr>
          <w:color w:val="000000"/>
          <w:sz w:val="28"/>
          <w:szCs w:val="28"/>
        </w:rPr>
        <w:t xml:space="preserve"> </w:t>
      </w:r>
      <w:r w:rsidR="00421DF2" w:rsidRPr="00F71836">
        <w:rPr>
          <w:color w:val="000000"/>
          <w:sz w:val="28"/>
          <w:szCs w:val="28"/>
        </w:rPr>
        <w:t>На основании этого можно сказать, что предприятие имеет хорошо разви</w:t>
      </w:r>
      <w:r w:rsidR="00B42996" w:rsidRPr="00F71836">
        <w:rPr>
          <w:color w:val="000000"/>
          <w:sz w:val="28"/>
          <w:szCs w:val="28"/>
        </w:rPr>
        <w:t>вающуюся</w:t>
      </w:r>
      <w:r w:rsidR="00421DF2" w:rsidRPr="00F71836">
        <w:rPr>
          <w:color w:val="000000"/>
          <w:sz w:val="28"/>
          <w:szCs w:val="28"/>
        </w:rPr>
        <w:t xml:space="preserve"> структуру управления.</w:t>
      </w:r>
    </w:p>
    <w:p w:rsidR="005318AC" w:rsidRPr="00F71836" w:rsidRDefault="005318AC" w:rsidP="00F71836">
      <w:pPr>
        <w:tabs>
          <w:tab w:val="left" w:pos="7380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787668" w:rsidRPr="00F71836" w:rsidRDefault="00323075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 w:rsidRPr="00F71836">
        <w:rPr>
          <w:b/>
          <w:color w:val="000000"/>
          <w:sz w:val="28"/>
          <w:szCs w:val="32"/>
        </w:rPr>
        <w:t xml:space="preserve">2. </w:t>
      </w:r>
      <w:r w:rsidR="005744B0" w:rsidRPr="00F71836">
        <w:rPr>
          <w:b/>
          <w:color w:val="000000"/>
          <w:sz w:val="28"/>
          <w:szCs w:val="32"/>
        </w:rPr>
        <w:t>Описание</w:t>
      </w:r>
      <w:r w:rsidR="00DE3310" w:rsidRPr="00F71836">
        <w:rPr>
          <w:b/>
          <w:color w:val="000000"/>
          <w:sz w:val="28"/>
          <w:szCs w:val="32"/>
        </w:rPr>
        <w:t xml:space="preserve"> действующей организационной структуры управления предпри</w:t>
      </w:r>
      <w:r w:rsidR="005744B0" w:rsidRPr="00F71836">
        <w:rPr>
          <w:b/>
          <w:color w:val="000000"/>
          <w:sz w:val="28"/>
          <w:szCs w:val="32"/>
        </w:rPr>
        <w:t>ятия ООО</w:t>
      </w:r>
      <w:r w:rsidR="00F71836">
        <w:rPr>
          <w:b/>
          <w:color w:val="000000"/>
          <w:sz w:val="28"/>
          <w:szCs w:val="32"/>
        </w:rPr>
        <w:t> </w:t>
      </w:r>
      <w:r w:rsidR="00F71836" w:rsidRPr="00F71836">
        <w:rPr>
          <w:b/>
          <w:color w:val="000000"/>
          <w:sz w:val="28"/>
          <w:szCs w:val="32"/>
        </w:rPr>
        <w:t>«</w:t>
      </w:r>
      <w:r w:rsidR="005744B0" w:rsidRPr="00F71836">
        <w:rPr>
          <w:b/>
          <w:color w:val="000000"/>
          <w:sz w:val="28"/>
          <w:szCs w:val="32"/>
        </w:rPr>
        <w:t>Спецстройград</w:t>
      </w:r>
      <w:r w:rsidR="00F71836">
        <w:rPr>
          <w:b/>
          <w:color w:val="000000"/>
          <w:sz w:val="28"/>
          <w:szCs w:val="32"/>
        </w:rPr>
        <w:t>»</w:t>
      </w:r>
    </w:p>
    <w:p w:rsid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87668" w:rsidRPr="00F71836" w:rsidRDefault="005744B0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 2005</w:t>
      </w:r>
      <w:r w:rsidR="00801B43" w:rsidRPr="00F71836">
        <w:rPr>
          <w:color w:val="000000"/>
          <w:sz w:val="28"/>
          <w:szCs w:val="28"/>
        </w:rPr>
        <w:t xml:space="preserve"> году численность рабо</w:t>
      </w:r>
      <w:r w:rsidRPr="00F71836">
        <w:rPr>
          <w:color w:val="000000"/>
          <w:sz w:val="28"/>
          <w:szCs w:val="28"/>
        </w:rPr>
        <w:t>тников предприятия составила 44,5</w:t>
      </w:r>
      <w:r w:rsidR="00801B43" w:rsidRPr="00F71836">
        <w:rPr>
          <w:color w:val="000000"/>
          <w:sz w:val="28"/>
          <w:szCs w:val="28"/>
        </w:rPr>
        <w:t xml:space="preserve"> человек.</w:t>
      </w:r>
    </w:p>
    <w:p w:rsidR="00F71836" w:rsidRDefault="00801B43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Организационная структура предприят</w:t>
      </w:r>
      <w:r w:rsidR="005744B0" w:rsidRPr="00F71836">
        <w:rPr>
          <w:color w:val="000000"/>
          <w:sz w:val="28"/>
          <w:szCs w:val="28"/>
        </w:rPr>
        <w:t>ия ООО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«</w:t>
      </w:r>
      <w:r w:rsidR="005744B0" w:rsidRPr="00F71836">
        <w:rPr>
          <w:color w:val="000000"/>
          <w:sz w:val="28"/>
          <w:szCs w:val="28"/>
        </w:rPr>
        <w:t>Спецстройград</w:t>
      </w:r>
      <w:r w:rsidR="00FB4A95" w:rsidRPr="00F71836">
        <w:rPr>
          <w:color w:val="000000"/>
          <w:sz w:val="28"/>
          <w:szCs w:val="28"/>
        </w:rPr>
        <w:t xml:space="preserve">» представлена в приложении </w:t>
      </w:r>
      <w:r w:rsidRPr="00F71836">
        <w:rPr>
          <w:color w:val="000000"/>
          <w:sz w:val="28"/>
          <w:szCs w:val="28"/>
        </w:rPr>
        <w:t>1.</w:t>
      </w:r>
    </w:p>
    <w:p w:rsidR="00801B43" w:rsidRPr="00F71836" w:rsidRDefault="00801B43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Директор в своем непосредственном подчинении имеет </w:t>
      </w:r>
      <w:r w:rsidR="00A85092" w:rsidRPr="00F71836">
        <w:rPr>
          <w:color w:val="000000"/>
          <w:sz w:val="28"/>
          <w:szCs w:val="28"/>
        </w:rPr>
        <w:t>9</w:t>
      </w:r>
      <w:r w:rsidRPr="00F71836">
        <w:rPr>
          <w:color w:val="000000"/>
          <w:sz w:val="28"/>
          <w:szCs w:val="28"/>
        </w:rPr>
        <w:t xml:space="preserve"> человек: зам. директора по коммерческим вопросам, зам. директора по экономическим вопросам, главный инженер, начальник ПТО, главный бухгалтер, юрист-консульт, два секретаря-делопроизводителя</w:t>
      </w:r>
      <w:r w:rsidR="00A85092" w:rsidRPr="00F71836">
        <w:rPr>
          <w:color w:val="000000"/>
          <w:sz w:val="28"/>
          <w:szCs w:val="28"/>
        </w:rPr>
        <w:t>, старший художник-дизайнер</w:t>
      </w:r>
      <w:r w:rsidRPr="00F71836">
        <w:rPr>
          <w:color w:val="000000"/>
          <w:sz w:val="28"/>
          <w:szCs w:val="28"/>
        </w:rPr>
        <w:t>.</w:t>
      </w:r>
    </w:p>
    <w:p w:rsidR="000755EF" w:rsidRPr="00F71836" w:rsidRDefault="00936560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Организационная схема предприятия является</w:t>
      </w:r>
      <w:r w:rsidR="00F47DDF" w:rsidRPr="00F71836">
        <w:rPr>
          <w:color w:val="000000"/>
          <w:sz w:val="28"/>
          <w:szCs w:val="28"/>
        </w:rPr>
        <w:t xml:space="preserve"> линейно-функциональной</w:t>
      </w:r>
      <w:r w:rsidR="000755EF" w:rsidRPr="00F71836">
        <w:rPr>
          <w:color w:val="000000"/>
          <w:sz w:val="28"/>
          <w:szCs w:val="28"/>
        </w:rPr>
        <w:t>.</w:t>
      </w:r>
      <w:r w:rsidR="004A4D76" w:rsidRPr="00F71836">
        <w:rPr>
          <w:color w:val="000000"/>
          <w:sz w:val="28"/>
          <w:szCs w:val="28"/>
        </w:rPr>
        <w:t xml:space="preserve"> </w:t>
      </w:r>
      <w:r w:rsidR="00F47DDF" w:rsidRPr="00F71836">
        <w:rPr>
          <w:color w:val="000000"/>
          <w:sz w:val="28"/>
          <w:szCs w:val="28"/>
        </w:rPr>
        <w:t xml:space="preserve">Данная структура характеризуется наличием линейных руководителей, специализирующихся на функциональных подсистемах. </w:t>
      </w:r>
      <w:r w:rsidR="004A4D76" w:rsidRPr="00F71836">
        <w:rPr>
          <w:color w:val="000000"/>
          <w:sz w:val="28"/>
          <w:szCs w:val="28"/>
        </w:rPr>
        <w:t>По моему мнению,</w:t>
      </w:r>
      <w:r w:rsidR="00F71836">
        <w:rPr>
          <w:color w:val="000000"/>
          <w:sz w:val="28"/>
          <w:szCs w:val="28"/>
        </w:rPr>
        <w:t xml:space="preserve"> </w:t>
      </w:r>
      <w:r w:rsidR="004A4D76" w:rsidRPr="00F71836">
        <w:rPr>
          <w:color w:val="000000"/>
          <w:sz w:val="28"/>
          <w:szCs w:val="28"/>
        </w:rPr>
        <w:t xml:space="preserve">данный тип организационной структуры является оптимальным для данного предприятия. </w:t>
      </w:r>
      <w:r w:rsidR="00A80A32" w:rsidRPr="00F71836">
        <w:rPr>
          <w:color w:val="000000"/>
          <w:sz w:val="28"/>
          <w:szCs w:val="28"/>
        </w:rPr>
        <w:t>Ч</w:t>
      </w:r>
      <w:r w:rsidR="004A4D76" w:rsidRPr="00F71836">
        <w:rPr>
          <w:color w:val="000000"/>
          <w:sz w:val="28"/>
          <w:szCs w:val="28"/>
        </w:rPr>
        <w:t>исленность организации достаточно большая,</w:t>
      </w:r>
      <w:r w:rsidR="00A80A32" w:rsidRPr="00F71836">
        <w:rPr>
          <w:color w:val="000000"/>
          <w:sz w:val="28"/>
          <w:szCs w:val="28"/>
        </w:rPr>
        <w:t xml:space="preserve"> но</w:t>
      </w:r>
      <w:r w:rsidR="004A4D76" w:rsidRPr="00F71836">
        <w:rPr>
          <w:color w:val="000000"/>
          <w:sz w:val="28"/>
          <w:szCs w:val="28"/>
        </w:rPr>
        <w:t xml:space="preserve"> основную ее часть составляют рабочие (84 человек)</w:t>
      </w:r>
      <w:r w:rsidR="00A80A32" w:rsidRPr="00F71836">
        <w:rPr>
          <w:color w:val="000000"/>
          <w:sz w:val="28"/>
          <w:szCs w:val="28"/>
        </w:rPr>
        <w:t>.</w:t>
      </w:r>
    </w:p>
    <w:p w:rsidR="00E76527" w:rsidRPr="00F71836" w:rsidRDefault="007D7B3B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Для оценки организационной структуры используются следующие показатели:</w:t>
      </w:r>
    </w:p>
    <w:p w:rsidR="00634027" w:rsidRPr="00F71836" w:rsidRDefault="007D7B3B" w:rsidP="00F71836">
      <w:pPr>
        <w:numPr>
          <w:ilvl w:val="0"/>
          <w:numId w:val="6"/>
        </w:numPr>
        <w:tabs>
          <w:tab w:val="clear" w:pos="1863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величина расходов на содержание административно-управленческого аппарата </w:t>
      </w:r>
      <w:r w:rsidR="00634027" w:rsidRPr="00F71836">
        <w:rPr>
          <w:color w:val="000000"/>
          <w:sz w:val="28"/>
          <w:szCs w:val="28"/>
        </w:rPr>
        <w:t>в месяц составляет:</w:t>
      </w:r>
      <w:r w:rsidR="00F71836">
        <w:rPr>
          <w:color w:val="000000"/>
          <w:sz w:val="28"/>
          <w:szCs w:val="28"/>
        </w:rPr>
        <w:t xml:space="preserve"> </w:t>
      </w:r>
      <w:r w:rsidR="00634027" w:rsidRPr="00F71836">
        <w:rPr>
          <w:color w:val="000000"/>
          <w:sz w:val="28"/>
          <w:szCs w:val="28"/>
        </w:rPr>
        <w:t>97 000 руб.</w:t>
      </w:r>
    </w:p>
    <w:p w:rsidR="00F71836" w:rsidRDefault="007D7B3B" w:rsidP="00F71836">
      <w:pPr>
        <w:numPr>
          <w:ilvl w:val="0"/>
          <w:numId w:val="6"/>
        </w:numPr>
        <w:tabs>
          <w:tab w:val="clear" w:pos="1863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количество документов, приходящихся на одного работника управления</w:t>
      </w:r>
      <w:r w:rsidR="00634027" w:rsidRPr="00F71836">
        <w:rPr>
          <w:color w:val="000000"/>
          <w:sz w:val="28"/>
          <w:szCs w:val="28"/>
        </w:rPr>
        <w:t xml:space="preserve"> (</w:t>
      </w:r>
      <w:r w:rsidR="00334F84" w:rsidRPr="00F71836">
        <w:rPr>
          <w:color w:val="000000"/>
          <w:sz w:val="28"/>
          <w:szCs w:val="28"/>
        </w:rPr>
        <w:t>за месяц</w:t>
      </w:r>
      <w:r w:rsidR="00634027" w:rsidRPr="00F71836">
        <w:rPr>
          <w:color w:val="000000"/>
          <w:sz w:val="28"/>
          <w:szCs w:val="28"/>
        </w:rPr>
        <w:t>)</w:t>
      </w:r>
      <w:r w:rsidRPr="00F71836">
        <w:rPr>
          <w:color w:val="000000"/>
          <w:sz w:val="28"/>
          <w:szCs w:val="28"/>
        </w:rPr>
        <w:t>:</w:t>
      </w:r>
    </w:p>
    <w:p w:rsidR="00F71836" w:rsidRDefault="007D7B3B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Кд=</w:t>
      </w:r>
      <w:r w:rsidR="00634027" w:rsidRPr="00F71836">
        <w:rPr>
          <w:color w:val="000000"/>
          <w:sz w:val="28"/>
          <w:szCs w:val="28"/>
        </w:rPr>
        <w:t xml:space="preserve"> 248/7=35,7</w:t>
      </w:r>
    </w:p>
    <w:p w:rsidR="00F71836" w:rsidRDefault="007D7B3B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b/>
          <w:color w:val="000000"/>
          <w:sz w:val="28"/>
          <w:szCs w:val="28"/>
        </w:rPr>
        <w:t>3.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коэффициент исполнения приказов</w:t>
      </w:r>
      <w:r w:rsidR="00334F84" w:rsidRPr="00F71836">
        <w:rPr>
          <w:color w:val="000000"/>
          <w:sz w:val="28"/>
          <w:szCs w:val="28"/>
        </w:rPr>
        <w:t xml:space="preserve"> (за месяц)</w:t>
      </w:r>
      <w:r w:rsidRPr="00F71836">
        <w:rPr>
          <w:color w:val="000000"/>
          <w:sz w:val="28"/>
          <w:szCs w:val="28"/>
        </w:rPr>
        <w:t>:</w:t>
      </w:r>
    </w:p>
    <w:p w:rsidR="00F71836" w:rsidRDefault="00941E24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Кип=</w:t>
      </w:r>
      <w:r w:rsidR="00334F84" w:rsidRPr="00F71836">
        <w:rPr>
          <w:color w:val="000000"/>
          <w:sz w:val="28"/>
          <w:szCs w:val="28"/>
        </w:rPr>
        <w:t xml:space="preserve"> 32/26=1,23</w:t>
      </w:r>
    </w:p>
    <w:p w:rsidR="007D7B3B" w:rsidRPr="00F71836" w:rsidRDefault="007D7B3B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b/>
          <w:color w:val="000000"/>
          <w:sz w:val="28"/>
          <w:szCs w:val="28"/>
        </w:rPr>
        <w:t>4.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коэффициент управляемости:</w:t>
      </w:r>
    </w:p>
    <w:p w:rsidR="00941E24" w:rsidRPr="00F71836" w:rsidRDefault="00941E24" w:rsidP="00F71836">
      <w:pPr>
        <w:spacing w:line="360" w:lineRule="auto"/>
        <w:ind w:firstLine="709"/>
        <w:jc w:val="both"/>
        <w:rPr>
          <w:color w:val="000000"/>
          <w:sz w:val="28"/>
        </w:rPr>
      </w:pPr>
      <w:r w:rsidRPr="00F71836">
        <w:rPr>
          <w:color w:val="000000"/>
          <w:sz w:val="28"/>
        </w:rPr>
        <w:t>Коэффициент управляемости первого уровня К</w:t>
      </w:r>
      <w:r w:rsidRPr="00F71836">
        <w:rPr>
          <w:color w:val="000000"/>
          <w:sz w:val="28"/>
          <w:vertAlign w:val="subscript"/>
        </w:rPr>
        <w:t xml:space="preserve">1 </w:t>
      </w:r>
      <w:r w:rsidRPr="00F71836">
        <w:rPr>
          <w:color w:val="000000"/>
          <w:sz w:val="28"/>
          <w:szCs w:val="32"/>
        </w:rPr>
        <w:t>= 1/</w:t>
      </w:r>
      <w:r w:rsidR="00A85092" w:rsidRPr="00F71836">
        <w:rPr>
          <w:color w:val="000000"/>
          <w:sz w:val="28"/>
          <w:szCs w:val="32"/>
        </w:rPr>
        <w:t>9</w:t>
      </w:r>
      <w:r w:rsidRPr="00F71836">
        <w:rPr>
          <w:color w:val="000000"/>
          <w:sz w:val="28"/>
        </w:rPr>
        <w:t>.</w:t>
      </w:r>
    </w:p>
    <w:p w:rsidR="00941E24" w:rsidRPr="00F71836" w:rsidRDefault="00941E24" w:rsidP="00F7183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71836">
        <w:rPr>
          <w:color w:val="000000"/>
          <w:sz w:val="28"/>
          <w:szCs w:val="32"/>
        </w:rPr>
        <w:t>К</w:t>
      </w:r>
      <w:r w:rsidRPr="00F71836">
        <w:rPr>
          <w:color w:val="000000"/>
          <w:sz w:val="28"/>
        </w:rPr>
        <w:t>2</w:t>
      </w:r>
      <w:r w:rsidRPr="00F71836">
        <w:rPr>
          <w:color w:val="000000"/>
          <w:sz w:val="28"/>
          <w:szCs w:val="32"/>
        </w:rPr>
        <w:t xml:space="preserve"> = 1, 1/6, 1, 1/3, 1/3</w:t>
      </w:r>
      <w:r w:rsidR="00A85092" w:rsidRPr="00F71836">
        <w:rPr>
          <w:color w:val="000000"/>
          <w:sz w:val="28"/>
          <w:szCs w:val="32"/>
        </w:rPr>
        <w:t>,1/2</w:t>
      </w:r>
    </w:p>
    <w:p w:rsidR="00941E24" w:rsidRPr="00F71836" w:rsidRDefault="00941E24" w:rsidP="00F7183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71836">
        <w:rPr>
          <w:color w:val="000000"/>
          <w:sz w:val="28"/>
          <w:szCs w:val="32"/>
        </w:rPr>
        <w:t>К</w:t>
      </w:r>
      <w:r w:rsidRPr="00F71836">
        <w:rPr>
          <w:color w:val="000000"/>
          <w:sz w:val="28"/>
        </w:rPr>
        <w:t xml:space="preserve">2ср </w:t>
      </w:r>
      <w:r w:rsidRPr="00F71836">
        <w:rPr>
          <w:color w:val="000000"/>
          <w:sz w:val="28"/>
          <w:szCs w:val="32"/>
        </w:rPr>
        <w:t xml:space="preserve">= </w:t>
      </w:r>
      <w:r w:rsidR="00A85092" w:rsidRPr="00F71836">
        <w:rPr>
          <w:color w:val="000000"/>
          <w:sz w:val="28"/>
          <w:szCs w:val="32"/>
        </w:rPr>
        <w:t>20</w:t>
      </w:r>
      <w:r w:rsidRPr="00F71836">
        <w:rPr>
          <w:color w:val="000000"/>
          <w:sz w:val="28"/>
          <w:szCs w:val="32"/>
        </w:rPr>
        <w:t>/3</w:t>
      </w:r>
      <w:r w:rsidR="00A85092" w:rsidRPr="00F71836">
        <w:rPr>
          <w:color w:val="000000"/>
          <w:sz w:val="28"/>
          <w:szCs w:val="32"/>
        </w:rPr>
        <w:t>6=5/9</w:t>
      </w:r>
    </w:p>
    <w:p w:rsidR="00941E24" w:rsidRPr="00F71836" w:rsidRDefault="00941E24" w:rsidP="00F7183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71836">
        <w:rPr>
          <w:color w:val="000000"/>
          <w:sz w:val="28"/>
          <w:szCs w:val="32"/>
        </w:rPr>
        <w:t>К</w:t>
      </w:r>
      <w:r w:rsidRPr="00F71836">
        <w:rPr>
          <w:color w:val="000000"/>
          <w:sz w:val="28"/>
        </w:rPr>
        <w:t>ср</w:t>
      </w:r>
      <w:r w:rsidRPr="00F71836">
        <w:rPr>
          <w:color w:val="000000"/>
          <w:sz w:val="28"/>
          <w:szCs w:val="32"/>
        </w:rPr>
        <w:t xml:space="preserve"> = </w:t>
      </w:r>
      <w:r w:rsidR="00DE5A4E" w:rsidRPr="00F71836">
        <w:rPr>
          <w:color w:val="000000"/>
          <w:sz w:val="28"/>
          <w:szCs w:val="32"/>
        </w:rPr>
        <w:t>6</w:t>
      </w:r>
      <w:r w:rsidRPr="00F71836">
        <w:rPr>
          <w:color w:val="000000"/>
          <w:sz w:val="28"/>
          <w:szCs w:val="32"/>
        </w:rPr>
        <w:t>/</w:t>
      </w:r>
      <w:r w:rsidR="00DE5A4E" w:rsidRPr="00F71836">
        <w:rPr>
          <w:color w:val="000000"/>
          <w:sz w:val="28"/>
          <w:szCs w:val="32"/>
        </w:rPr>
        <w:t>18</w:t>
      </w:r>
      <w:r w:rsidRPr="00F71836">
        <w:rPr>
          <w:color w:val="000000"/>
          <w:sz w:val="28"/>
          <w:szCs w:val="32"/>
        </w:rPr>
        <w:t>=1/3</w:t>
      </w:r>
    </w:p>
    <w:p w:rsidR="00F71836" w:rsidRDefault="00941E24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</w:rPr>
        <w:t>Итоговый коэффициент управляемости в целом по предприятию составил примерно 1/3,</w:t>
      </w:r>
      <w:r w:rsidR="00F71836">
        <w:rPr>
          <w:color w:val="000000"/>
          <w:sz w:val="28"/>
        </w:rPr>
        <w:t xml:space="preserve"> </w:t>
      </w:r>
      <w:r w:rsidRPr="00F71836">
        <w:rPr>
          <w:color w:val="000000"/>
          <w:sz w:val="28"/>
        </w:rPr>
        <w:t>таким образом, организационная структура организации является оптимальной.</w:t>
      </w:r>
    </w:p>
    <w:p w:rsidR="00F71836" w:rsidRDefault="00231790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b/>
          <w:color w:val="000000"/>
          <w:sz w:val="28"/>
          <w:szCs w:val="28"/>
        </w:rPr>
        <w:t>5</w:t>
      </w:r>
      <w:r w:rsidR="00301669" w:rsidRPr="00F71836">
        <w:rPr>
          <w:b/>
          <w:color w:val="000000"/>
          <w:sz w:val="28"/>
          <w:szCs w:val="28"/>
        </w:rPr>
        <w:t>.</w:t>
      </w:r>
      <w:r w:rsidR="00F71836">
        <w:rPr>
          <w:color w:val="000000"/>
          <w:sz w:val="28"/>
          <w:szCs w:val="28"/>
        </w:rPr>
        <w:t xml:space="preserve"> </w:t>
      </w:r>
      <w:r w:rsidR="00301669" w:rsidRPr="00F71836">
        <w:rPr>
          <w:color w:val="000000"/>
          <w:sz w:val="28"/>
          <w:szCs w:val="28"/>
        </w:rPr>
        <w:t>коэффициент централизации функций управления</w:t>
      </w:r>
      <w:r w:rsidR="00537904" w:rsidRPr="00F71836">
        <w:rPr>
          <w:color w:val="000000"/>
          <w:sz w:val="28"/>
          <w:szCs w:val="28"/>
        </w:rPr>
        <w:t xml:space="preserve"> (для отдела ПТО)</w:t>
      </w:r>
      <w:r w:rsidR="00301669" w:rsidRPr="00F71836">
        <w:rPr>
          <w:color w:val="000000"/>
          <w:sz w:val="28"/>
          <w:szCs w:val="28"/>
        </w:rPr>
        <w:t>:</w:t>
      </w:r>
    </w:p>
    <w:p w:rsidR="00F71836" w:rsidRDefault="00301669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Кц</w:t>
      </w:r>
      <w:r w:rsidR="000634F5" w:rsidRPr="00F71836">
        <w:rPr>
          <w:color w:val="000000"/>
          <w:sz w:val="28"/>
          <w:szCs w:val="28"/>
        </w:rPr>
        <w:t xml:space="preserve"> </w:t>
      </w:r>
      <w:r w:rsidRPr="00F71836">
        <w:rPr>
          <w:b/>
          <w:color w:val="000000"/>
          <w:sz w:val="28"/>
          <w:szCs w:val="28"/>
        </w:rPr>
        <w:t>=</w:t>
      </w:r>
      <w:r w:rsidR="000634F5" w:rsidRPr="00F71836">
        <w:rPr>
          <w:b/>
          <w:color w:val="000000"/>
          <w:sz w:val="28"/>
          <w:szCs w:val="28"/>
        </w:rPr>
        <w:t xml:space="preserve"> </w:t>
      </w:r>
      <w:r w:rsidR="000634F5" w:rsidRPr="00F71836">
        <w:rPr>
          <w:color w:val="000000"/>
          <w:sz w:val="28"/>
          <w:szCs w:val="28"/>
        </w:rPr>
        <w:t>1/4</w:t>
      </w:r>
    </w:p>
    <w:p w:rsidR="00F71836" w:rsidRDefault="00301669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b/>
          <w:color w:val="000000"/>
          <w:sz w:val="28"/>
          <w:szCs w:val="28"/>
        </w:rPr>
        <w:t>6</w:t>
      </w:r>
      <w:r w:rsidR="00F71836">
        <w:rPr>
          <w:b/>
          <w:color w:val="000000"/>
          <w:sz w:val="28"/>
          <w:szCs w:val="28"/>
        </w:rPr>
        <w:t>.</w:t>
      </w:r>
      <w:r w:rsidRPr="00F71836">
        <w:rPr>
          <w:color w:val="000000"/>
          <w:sz w:val="28"/>
          <w:szCs w:val="28"/>
        </w:rPr>
        <w:t xml:space="preserve"> удельный вес менеджеров в структуре персонала:</w:t>
      </w:r>
    </w:p>
    <w:p w:rsidR="00F71836" w:rsidRDefault="000634F5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Куд. =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7/114 = 0,06</w:t>
      </w:r>
    </w:p>
    <w:p w:rsidR="00301669" w:rsidRPr="00F71836" w:rsidRDefault="00301669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b/>
          <w:color w:val="000000"/>
          <w:sz w:val="28"/>
          <w:szCs w:val="28"/>
        </w:rPr>
        <w:t>7.</w:t>
      </w:r>
      <w:r w:rsidR="00F71836">
        <w:rPr>
          <w:color w:val="000000"/>
          <w:sz w:val="28"/>
          <w:szCs w:val="28"/>
        </w:rPr>
        <w:t xml:space="preserve"> </w:t>
      </w:r>
      <w:r w:rsidR="000634F5" w:rsidRPr="00F71836">
        <w:rPr>
          <w:color w:val="000000"/>
          <w:sz w:val="28"/>
          <w:szCs w:val="28"/>
        </w:rPr>
        <w:t>количество</w:t>
      </w:r>
      <w:r w:rsidR="00537904" w:rsidRPr="00F71836">
        <w:rPr>
          <w:color w:val="000000"/>
          <w:sz w:val="28"/>
          <w:szCs w:val="28"/>
        </w:rPr>
        <w:t xml:space="preserve"> уровней менеджмента = 2</w:t>
      </w:r>
    </w:p>
    <w:p w:rsidR="00E76527" w:rsidRPr="00F71836" w:rsidRDefault="000634F5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Вывод</w:t>
      </w:r>
      <w:r w:rsidRPr="00F71836">
        <w:rPr>
          <w:b/>
          <w:color w:val="000000"/>
          <w:sz w:val="28"/>
          <w:szCs w:val="28"/>
        </w:rPr>
        <w:t>:</w:t>
      </w:r>
      <w:r w:rsidRPr="00F71836">
        <w:rPr>
          <w:color w:val="000000"/>
          <w:sz w:val="28"/>
          <w:szCs w:val="28"/>
        </w:rPr>
        <w:t xml:space="preserve"> в</w:t>
      </w:r>
      <w:r w:rsidR="00F47DDF" w:rsidRPr="00F71836">
        <w:rPr>
          <w:color w:val="000000"/>
          <w:sz w:val="28"/>
          <w:szCs w:val="28"/>
        </w:rPr>
        <w:t xml:space="preserve"> цело</w:t>
      </w:r>
      <w:r w:rsidRPr="00F71836">
        <w:rPr>
          <w:color w:val="000000"/>
          <w:sz w:val="28"/>
          <w:szCs w:val="28"/>
        </w:rPr>
        <w:t>м можно сказать, что данная организационная структура</w:t>
      </w:r>
      <w:r w:rsidR="00F71836">
        <w:rPr>
          <w:color w:val="000000"/>
          <w:sz w:val="28"/>
          <w:szCs w:val="28"/>
        </w:rPr>
        <w:t xml:space="preserve"> </w:t>
      </w:r>
      <w:r w:rsidR="00F47DDF" w:rsidRPr="00F71836">
        <w:rPr>
          <w:color w:val="000000"/>
          <w:sz w:val="28"/>
          <w:szCs w:val="28"/>
        </w:rPr>
        <w:t>соответствует</w:t>
      </w:r>
      <w:r w:rsidR="00FF37C4" w:rsidRPr="00F71836">
        <w:rPr>
          <w:color w:val="000000"/>
          <w:sz w:val="28"/>
          <w:szCs w:val="28"/>
        </w:rPr>
        <w:t xml:space="preserve"> потребностям инновационного развития предприятия</w:t>
      </w:r>
      <w:r w:rsidR="00A22D68" w:rsidRPr="00F71836">
        <w:rPr>
          <w:color w:val="000000"/>
          <w:sz w:val="28"/>
          <w:szCs w:val="28"/>
        </w:rPr>
        <w:t xml:space="preserve"> и является целесообразной для данного предприятия.</w:t>
      </w:r>
      <w:r w:rsidR="008951E3" w:rsidRPr="00F71836">
        <w:rPr>
          <w:color w:val="000000"/>
          <w:sz w:val="28"/>
          <w:szCs w:val="28"/>
        </w:rPr>
        <w:t xml:space="preserve"> Но для повышения эффективности управления и </w:t>
      </w:r>
      <w:r w:rsidR="00F47DDF" w:rsidRPr="00F71836">
        <w:rPr>
          <w:color w:val="000000"/>
          <w:sz w:val="28"/>
          <w:szCs w:val="28"/>
        </w:rPr>
        <w:t xml:space="preserve">совершенствования данной организационной структуры необходимо </w:t>
      </w:r>
      <w:r w:rsidR="00A22D68" w:rsidRPr="00F71836">
        <w:rPr>
          <w:color w:val="000000"/>
          <w:sz w:val="28"/>
          <w:szCs w:val="28"/>
        </w:rPr>
        <w:t>ввести</w:t>
      </w:r>
      <w:r w:rsidR="00F71836">
        <w:rPr>
          <w:color w:val="000000"/>
          <w:sz w:val="28"/>
          <w:szCs w:val="28"/>
        </w:rPr>
        <w:t xml:space="preserve"> </w:t>
      </w:r>
      <w:r w:rsidR="00F47DDF" w:rsidRPr="00F71836">
        <w:rPr>
          <w:color w:val="000000"/>
          <w:sz w:val="28"/>
          <w:szCs w:val="28"/>
        </w:rPr>
        <w:t xml:space="preserve">отдел маркетинг, </w:t>
      </w:r>
      <w:r w:rsidR="00A22D68" w:rsidRPr="00F71836">
        <w:rPr>
          <w:color w:val="000000"/>
          <w:sz w:val="28"/>
          <w:szCs w:val="28"/>
        </w:rPr>
        <w:t>а также совместить отделы по коммерческим и экономическим вопросам.</w:t>
      </w:r>
    </w:p>
    <w:p w:rsidR="00772C79" w:rsidRPr="00F71836" w:rsidRDefault="00772C79" w:rsidP="00F718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836">
        <w:rPr>
          <w:b/>
          <w:color w:val="000000"/>
          <w:sz w:val="28"/>
          <w:szCs w:val="28"/>
        </w:rPr>
        <w:t>Анализ функционирования отдела бухгалтерии</w:t>
      </w:r>
    </w:p>
    <w:p w:rsidR="00B707BD" w:rsidRPr="00F71836" w:rsidRDefault="00B707BD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На первой стадии в отделе происходит документирование операций (сбор, текущее наблюдение, измерение и запись операций в документах по установленной форме). Эту стадию называют первичным учетом и включают в нее представление, обработку и движение первичных документов до сдачи их в архив. Схема документирования информации устанавливает виды первичных документов, применяемых в организации, их перечень с указанием названий и номеров форм, далее определяются требования, предъявляемые к содержанию информации исходя из имеющейся техники и способов составления первичных документов, обработки и группировки учетных данных. Важной составной частью схемы документирования операций является определение порядка и сроков составления и прохождения отдельных документов, функций каждого исполнителя в составлении, оформлении и обработке документов.</w:t>
      </w:r>
    </w:p>
    <w:p w:rsidR="00B707BD" w:rsidRPr="00F71836" w:rsidRDefault="00B707BD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На второй стадии учетного процесса происходят систематизация, обобщение и группировка информации – процедуры, позволяющие всесторонне и полно охватить и упорядочить сведения о многообразной хозяйственной деятельности организации, ее имуществе, расчетах, обязательствах, финансовых результатах.</w:t>
      </w:r>
    </w:p>
    <w:p w:rsidR="00B707BD" w:rsidRPr="00F71836" w:rsidRDefault="00B707BD" w:rsidP="00F718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Затем обработанная исходящая информация должна своевременно передаваться пользователям. Существуют внешние и внутренние пользователь бухгалтерской информации. Внутренними пользователями являются администрация организации, а также трудовой коллектив</w:t>
      </w:r>
      <w:r w:rsidR="00E30438" w:rsidRPr="00F71836">
        <w:rPr>
          <w:color w:val="000000"/>
          <w:sz w:val="28"/>
          <w:szCs w:val="28"/>
        </w:rPr>
        <w:t>. К внешним пользователям относят: инвесторов, акционеров, поставщиков, банки, конкурентов, кредиторов, органы, уполномоченные управлять имуществом, налоговые и финансовые органы, органы государственной статистики, местные органы власти.</w:t>
      </w:r>
    </w:p>
    <w:p w:rsidR="0001035E" w:rsidRPr="00F71836" w:rsidRDefault="0001035E" w:rsidP="00F718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F71836">
        <w:rPr>
          <w:color w:val="000000"/>
          <w:sz w:val="28"/>
          <w:szCs w:val="28"/>
          <w:u w:val="single"/>
        </w:rPr>
        <w:t>Функциональные обязанности главного бухгалтера:</w:t>
      </w:r>
    </w:p>
    <w:p w:rsidR="00772C79" w:rsidRPr="00F71836" w:rsidRDefault="00772C79" w:rsidP="00F71836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Главный бухгалтер осуществляет организацию бухгалтерского учета хозяйственно-финансовой деятельности организации и контроль за экономным использованием материальных, трудовых и финансовых ресурсов, сохранностью собственности организации. Обеспечивает рациональную организацию учета и отчетности в организации и в ее подразделениях на основе максимальной централизации и механизации учетно-вычислительных работ, прогрессивных форм и методов бухгалтерского учета и контроля. Руководит разработкой и осуществлением мероприятий, направленных на соблюдение государственной и финансовой дисциплины. Организует учет поступающих денежных средств, товарно-материальных ценностей и основных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организации, а также финансовых, расчетных и кредитных операций. Обеспечивает контроль: за законностью, своевременностью и правильностью оформления документов; составлением экономически обоснованных отчетных калькуляций себестоимости продукции, работ (услуг); расчетами по заработной плате с работниками организации; правильным начислением и перечислением платежей в государственный бюджет, взносов на государственное социальное страхование, средств на финансирование капитальных вложений; погашением в установленные сроки задолженностей банкам по ссудам; отчислением средств в фонды экономического стимулирования и другие фонды и резервы. Участвует в проведении экономического анализа хозяйственно-финансовой деятельности по данным бухгалтерского учета и отчетности в целях выявления внутрихозяйственных резервов, устранения потерь и непроизводительных затрат.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Участвует в оформлении документов по недостачам и хищениям денежных средств и товарно-материальных ценностей, контролирует передачу в необходимых случаях этих документов в следственные и судебные органы. Ведет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 бухгалтерских балансов недостач, дебиторской задолженности и других потерь, сохранности бухгалтерских документов, а также оформлению и сдаче их в установленном порядке в архив. Участвует в работе по совершенствованию и расширению сферы действия внутрихозяйственного расчета, разработке рациональной плановой и учетной документации, организации внедрения средств механизации учетно-вычислительных работ. Руководит работниками бухгалтерии организации.</w:t>
      </w:r>
    </w:p>
    <w:p w:rsidR="00772C79" w:rsidRPr="00F71836" w:rsidRDefault="00772C79" w:rsidP="00F718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F71836">
        <w:rPr>
          <w:color w:val="000000"/>
          <w:sz w:val="28"/>
          <w:szCs w:val="28"/>
        </w:rPr>
        <w:t>Должен знать: Конституцию Российской Федерации; законы Российской</w:t>
      </w:r>
      <w:r w:rsidRPr="00F71836">
        <w:rPr>
          <w:color w:val="000000"/>
          <w:sz w:val="28"/>
          <w:szCs w:val="22"/>
        </w:rPr>
        <w:t xml:space="preserve"> Федерации, постановления и решения Правительства Российской Федерации по вопросам деятельности отрасли; постановления, распоряжения, приказы, другие руководящие и нормативные документы вышестоящих органов, финансовых и контрольно-ревизионных органов по вопросам организации бухгалтерского учета и составления отчетности, а также финансово-хозяйственной деятельности организации; структуру организации и перспективы ее развития; положения и инструкции по организации бухгалтерского учета в организации, правила его ведения; порядок оформления операций и организацию документооборота по участкам учета; формы и порядок финансовых расчетов; методы экономического анализа финансово-хозяйственной деятельности организации; способы и методы выявления внутрихозяйственных резервов; порядок приемки, оприходования, хранения и расходования денежных средств, товарно-материальных и других ценностей; правила расчетов с дебиторами и кредиторами; порядок списания с бухгалтерских балансов недостач, дебиторской задолженности и других потерь; правила проведения инвентаризаций денежных средств, товарно-материальных ценностей, расчетов и платежных обязательств; порядок и сроки составления бухгалтерских балансов и отчетности; правила проведения проверок и документальных ревизий; организацию хозяйственного расчета; средства вычислительной техники и возможности их применения для механизации учетно-вычислительных работ и анализа производственно-хозяйственной и финансовой деятельности организации; передовой отечественный и зарубежный опыт совершенствования хозяйственной и финансовой деятельности организации; экономику, организацию производства, труда и управления; гражданское право, трудовое, финансовое и хозяйственное законодательство; законодательство о труде и охране труда Российской Федерации; правила и нормы охраны труда, техники безопасности, производственной санитарии и противопожарной защиты.</w:t>
      </w:r>
    </w:p>
    <w:p w:rsidR="00772C79" w:rsidRP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Таким </w:t>
      </w:r>
      <w:r w:rsidR="003F6EB2" w:rsidRPr="00F71836">
        <w:rPr>
          <w:color w:val="000000"/>
          <w:sz w:val="28"/>
          <w:szCs w:val="28"/>
        </w:rPr>
        <w:t>образом, можно отметить, что в основном</w:t>
      </w:r>
      <w:r w:rsidR="003F6EB2" w:rsidRPr="00F71836">
        <w:rPr>
          <w:b/>
          <w:color w:val="000000"/>
          <w:sz w:val="28"/>
          <w:szCs w:val="28"/>
        </w:rPr>
        <w:t xml:space="preserve"> </w:t>
      </w:r>
      <w:r w:rsidR="003F6EB2" w:rsidRPr="00F71836">
        <w:rPr>
          <w:color w:val="000000"/>
          <w:sz w:val="28"/>
          <w:szCs w:val="28"/>
        </w:rPr>
        <w:t>движение организационно-управленческой, технологической и экономической информации в системе управления на данном предприятии является эффективным и своевременным</w:t>
      </w:r>
      <w:r w:rsidR="00FC4389" w:rsidRPr="00F71836">
        <w:rPr>
          <w:color w:val="000000"/>
          <w:sz w:val="28"/>
          <w:szCs w:val="28"/>
        </w:rPr>
        <w:t>.</w:t>
      </w:r>
    </w:p>
    <w:p w:rsidR="005744B0" w:rsidRPr="00F71836" w:rsidRDefault="005744B0" w:rsidP="00F7183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1035E" w:rsidRPr="00F71836" w:rsidRDefault="0001035E" w:rsidP="00F71836">
      <w:pPr>
        <w:numPr>
          <w:ilvl w:val="0"/>
          <w:numId w:val="6"/>
        </w:numPr>
        <w:tabs>
          <w:tab w:val="clear" w:pos="1863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71836">
        <w:rPr>
          <w:b/>
          <w:color w:val="000000"/>
          <w:sz w:val="28"/>
          <w:szCs w:val="32"/>
          <w:lang w:val="en-US"/>
        </w:rPr>
        <w:t>SWOT</w:t>
      </w:r>
      <w:r w:rsidR="00F71836">
        <w:rPr>
          <w:b/>
          <w:color w:val="000000"/>
          <w:sz w:val="28"/>
          <w:szCs w:val="32"/>
          <w:lang w:val="uk-UA"/>
        </w:rPr>
        <w:t>-</w:t>
      </w:r>
      <w:r w:rsidRPr="00F71836">
        <w:rPr>
          <w:b/>
          <w:color w:val="000000"/>
          <w:sz w:val="28"/>
          <w:szCs w:val="32"/>
        </w:rPr>
        <w:t>анализ деятельности организации</w:t>
      </w:r>
    </w:p>
    <w:p w:rsidR="0001035E" w:rsidRPr="00F71836" w:rsidRDefault="0001035E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035E" w:rsidRPr="00F71836" w:rsidRDefault="0001035E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Основные сильные стороны и слабые стороны, возможности и угрозы, применительно к рассматриваемому предприятию ООО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«</w:t>
      </w:r>
      <w:r w:rsidRPr="00F71836">
        <w:rPr>
          <w:color w:val="000000"/>
          <w:sz w:val="28"/>
          <w:szCs w:val="28"/>
        </w:rPr>
        <w:t>ЕС-Комфорт»</w:t>
      </w:r>
      <w:r w:rsidR="005839CC" w:rsidRPr="00F71836">
        <w:rPr>
          <w:color w:val="000000"/>
          <w:sz w:val="28"/>
          <w:szCs w:val="28"/>
        </w:rPr>
        <w:t>: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F71836">
        <w:rPr>
          <w:color w:val="000000"/>
          <w:sz w:val="28"/>
          <w:u w:val="single"/>
        </w:rPr>
        <w:t>Перечень сильных сторон организации</w:t>
      </w:r>
    </w:p>
    <w:p w:rsidR="005839CC" w:rsidRPr="00F71836" w:rsidRDefault="005839CC" w:rsidP="00F7183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Наличие постоянных клиентов</w:t>
      </w:r>
    </w:p>
    <w:p w:rsidR="005839CC" w:rsidRPr="00F71836" w:rsidRDefault="00D07519" w:rsidP="00F7183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Высокое к</w:t>
      </w:r>
      <w:r w:rsidR="005839CC" w:rsidRPr="00F71836">
        <w:rPr>
          <w:color w:val="000000"/>
          <w:sz w:val="28"/>
          <w:szCs w:val="28"/>
        </w:rPr>
        <w:t>ачество выполненных работ</w:t>
      </w:r>
    </w:p>
    <w:p w:rsidR="005839CC" w:rsidRPr="00F71836" w:rsidRDefault="005839CC" w:rsidP="00F7183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Высокий технологический уровень производства</w:t>
      </w:r>
    </w:p>
    <w:p w:rsidR="005839CC" w:rsidRPr="00F71836" w:rsidRDefault="005839CC" w:rsidP="00F7183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Эффективность орнганизационно-управленческой структуры</w:t>
      </w:r>
    </w:p>
    <w:p w:rsidR="005839CC" w:rsidRPr="00F71836" w:rsidRDefault="005839CC" w:rsidP="00F7183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Соответствие производимой продукции евростандартам</w:t>
      </w:r>
    </w:p>
    <w:p w:rsidR="005839CC" w:rsidRPr="00F71836" w:rsidRDefault="005839CC" w:rsidP="00F71836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</w:rPr>
      </w:pPr>
      <w:r w:rsidRPr="00F71836">
        <w:rPr>
          <w:rFonts w:eastAsia="Arial Unicode MS"/>
          <w:color w:val="000000"/>
          <w:sz w:val="28"/>
        </w:rPr>
        <w:t>Осуществляется выплата материальной помощи работникам.</w:t>
      </w:r>
    </w:p>
    <w:p w:rsidR="005839CC" w:rsidRPr="00F71836" w:rsidRDefault="005839CC" w:rsidP="00F71836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</w:rPr>
      </w:pPr>
      <w:r w:rsidRPr="00F71836">
        <w:rPr>
          <w:rFonts w:eastAsia="Arial Unicode MS"/>
          <w:color w:val="000000"/>
          <w:sz w:val="28"/>
        </w:rPr>
        <w:t>Стабильный коллектив инженерно-технических работников.</w:t>
      </w:r>
    </w:p>
    <w:p w:rsidR="00353964" w:rsidRPr="00F71836" w:rsidRDefault="00353964" w:rsidP="00F71836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</w:rPr>
      </w:pPr>
      <w:r w:rsidRPr="00F71836">
        <w:rPr>
          <w:rFonts w:eastAsia="Arial Unicode MS"/>
          <w:color w:val="000000"/>
          <w:sz w:val="28"/>
        </w:rPr>
        <w:t>Низкая текучесть кадров</w:t>
      </w:r>
    </w:p>
    <w:p w:rsidR="005839CC" w:rsidRPr="00F71836" w:rsidRDefault="005839CC" w:rsidP="00F71836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</w:rPr>
      </w:pPr>
      <w:r w:rsidRPr="00F71836">
        <w:rPr>
          <w:rFonts w:eastAsia="Arial Unicode MS"/>
          <w:color w:val="000000"/>
          <w:sz w:val="28"/>
        </w:rPr>
        <w:t>Лицензия</w:t>
      </w:r>
      <w:r w:rsidR="00F71836">
        <w:rPr>
          <w:rFonts w:eastAsia="Arial Unicode MS"/>
          <w:color w:val="000000"/>
          <w:sz w:val="28"/>
        </w:rPr>
        <w:t xml:space="preserve"> </w:t>
      </w:r>
      <w:r w:rsidRPr="00F71836">
        <w:rPr>
          <w:rFonts w:eastAsia="Arial Unicode MS"/>
          <w:color w:val="000000"/>
          <w:sz w:val="28"/>
        </w:rPr>
        <w:t>предусматривает широкий спектр деятельности.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rFonts w:eastAsia="Arial Unicode MS"/>
          <w:color w:val="000000"/>
          <w:sz w:val="28"/>
          <w:u w:val="single"/>
        </w:rPr>
      </w:pPr>
      <w:r w:rsidRPr="00F71836">
        <w:rPr>
          <w:rFonts w:eastAsia="Arial Unicode MS"/>
          <w:color w:val="000000"/>
          <w:sz w:val="28"/>
          <w:u w:val="single"/>
        </w:rPr>
        <w:t>Проблемное поле организации</w:t>
      </w:r>
    </w:p>
    <w:p w:rsidR="005839CC" w:rsidRPr="00F71836" w:rsidRDefault="005839CC" w:rsidP="00F7183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Удаленность поставщиков материалов и комплектующих, необходимых для производства (Санкт-Петербург, Финляндия).</w:t>
      </w:r>
    </w:p>
    <w:p w:rsidR="005839CC" w:rsidRPr="00F71836" w:rsidRDefault="005839CC" w:rsidP="00F7183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Высокие затраты на материалы и комплектующие</w:t>
      </w:r>
    </w:p>
    <w:p w:rsidR="005839CC" w:rsidRPr="00F71836" w:rsidRDefault="005839CC" w:rsidP="00F7183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Высокая цена предоставляемых услуг</w:t>
      </w:r>
    </w:p>
    <w:p w:rsidR="005839CC" w:rsidRPr="00F71836" w:rsidRDefault="005839CC" w:rsidP="00F7183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Отсутствие маркетинговых исследований</w:t>
      </w:r>
    </w:p>
    <w:p w:rsidR="00742E41" w:rsidRPr="00F71836" w:rsidRDefault="00353964" w:rsidP="00F7183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Работы сдаются не в срок</w:t>
      </w:r>
    </w:p>
    <w:p w:rsidR="00202E6C" w:rsidRPr="00F71836" w:rsidRDefault="00202E6C" w:rsidP="00F7183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Нет широкой известности среди населения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rFonts w:eastAsia="Arial Unicode MS"/>
          <w:color w:val="000000"/>
          <w:sz w:val="28"/>
          <w:u w:val="single"/>
        </w:rPr>
      </w:pPr>
      <w:r w:rsidRPr="00F71836">
        <w:rPr>
          <w:rFonts w:eastAsia="Arial Unicode MS"/>
          <w:color w:val="000000"/>
          <w:sz w:val="28"/>
          <w:u w:val="single"/>
        </w:rPr>
        <w:t>Угрозы внешней среды: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1. Высокий уровень конкуренции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2. Низкая покупательная способность большей части населения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3. Ограниченная возможность получения кредита в коммерческом банке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4. Нестабильный валютный курс</w:t>
      </w:r>
    </w:p>
    <w:p w:rsidR="00353964" w:rsidRPr="00F71836" w:rsidRDefault="00353964" w:rsidP="00F71836">
      <w:pPr>
        <w:spacing w:line="360" w:lineRule="auto"/>
        <w:ind w:firstLine="709"/>
        <w:jc w:val="both"/>
        <w:rPr>
          <w:rFonts w:eastAsia="Arial Unicode MS"/>
          <w:color w:val="000000"/>
          <w:sz w:val="28"/>
        </w:rPr>
      </w:pPr>
      <w:r w:rsidRPr="00F71836">
        <w:rPr>
          <w:color w:val="000000"/>
          <w:sz w:val="28"/>
          <w:szCs w:val="28"/>
        </w:rPr>
        <w:t xml:space="preserve">5. </w:t>
      </w:r>
      <w:r w:rsidRPr="00F71836">
        <w:rPr>
          <w:rFonts w:eastAsia="Arial Unicode MS"/>
          <w:color w:val="000000"/>
          <w:sz w:val="28"/>
        </w:rPr>
        <w:t>Ухудшение демографической ситуации ведет к снижению клиентов</w:t>
      </w:r>
    </w:p>
    <w:p w:rsidR="00353964" w:rsidRPr="00F71836" w:rsidRDefault="00353964" w:rsidP="00F71836">
      <w:pPr>
        <w:spacing w:line="360" w:lineRule="auto"/>
        <w:ind w:firstLine="709"/>
        <w:jc w:val="both"/>
        <w:rPr>
          <w:rFonts w:eastAsia="Arial Unicode MS"/>
          <w:color w:val="000000"/>
          <w:sz w:val="28"/>
          <w:u w:val="single"/>
        </w:rPr>
      </w:pPr>
      <w:r w:rsidRPr="00F71836">
        <w:rPr>
          <w:rFonts w:eastAsia="Arial Unicode MS"/>
          <w:color w:val="000000"/>
          <w:sz w:val="28"/>
        </w:rPr>
        <w:t>6. Недостаточно продуманная политика в области внедрения новых технологий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rFonts w:eastAsia="Arial Unicode MS"/>
          <w:color w:val="000000"/>
          <w:sz w:val="28"/>
          <w:u w:val="single"/>
        </w:rPr>
      </w:pPr>
      <w:r w:rsidRPr="00F71836">
        <w:rPr>
          <w:rFonts w:eastAsia="Arial Unicode MS"/>
          <w:color w:val="000000"/>
          <w:sz w:val="28"/>
          <w:u w:val="single"/>
        </w:rPr>
        <w:t>Возможности внешней среды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1. Перспективный и быстро развивающийся сектор экономики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2. Высокий и стабильный спрос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3. Рост деловой активности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4. Политическая стабильность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5. Рост благосостояния</w:t>
      </w:r>
      <w:r w:rsidR="00EC4D44" w:rsidRPr="00F71836">
        <w:rPr>
          <w:color w:val="000000"/>
          <w:sz w:val="28"/>
          <w:szCs w:val="28"/>
        </w:rPr>
        <w:t xml:space="preserve"> отдельных категорий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населения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6. Применение новых технологий</w:t>
      </w:r>
    </w:p>
    <w:p w:rsidR="005839CC" w:rsidRPr="00F71836" w:rsidRDefault="005839CC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7. Своевременность поставок</w:t>
      </w:r>
    </w:p>
    <w:p w:rsid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1035E" w:rsidRPr="00F71836" w:rsidRDefault="00142C7B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Т</w:t>
      </w:r>
      <w:r w:rsidR="0001035E" w:rsidRPr="00F71836">
        <w:rPr>
          <w:color w:val="000000"/>
          <w:sz w:val="28"/>
          <w:szCs w:val="28"/>
        </w:rPr>
        <w:t>аблица 4</w:t>
      </w:r>
      <w:r w:rsidR="00F71836" w:rsidRPr="00F71836">
        <w:rPr>
          <w:b/>
          <w:color w:val="000000"/>
          <w:sz w:val="28"/>
          <w:szCs w:val="28"/>
          <w:lang w:val="uk-UA"/>
        </w:rPr>
        <w:t xml:space="preserve">. </w:t>
      </w:r>
      <w:r w:rsidR="0001035E" w:rsidRPr="00F71836">
        <w:rPr>
          <w:color w:val="000000"/>
          <w:sz w:val="28"/>
          <w:szCs w:val="32"/>
        </w:rPr>
        <w:t xml:space="preserve">Матрица </w:t>
      </w:r>
      <w:r w:rsidR="0001035E" w:rsidRPr="00F71836">
        <w:rPr>
          <w:color w:val="000000"/>
          <w:sz w:val="28"/>
          <w:szCs w:val="32"/>
          <w:lang w:val="en-US"/>
        </w:rPr>
        <w:t>SWOT</w:t>
      </w:r>
      <w:r w:rsidR="00F71836" w:rsidRPr="00F71836">
        <w:rPr>
          <w:color w:val="000000"/>
          <w:sz w:val="28"/>
          <w:szCs w:val="32"/>
        </w:rPr>
        <w:noBreakHyphen/>
        <w:t>а</w:t>
      </w:r>
      <w:r w:rsidR="0001035E" w:rsidRPr="00F71836">
        <w:rPr>
          <w:color w:val="000000"/>
          <w:sz w:val="28"/>
          <w:szCs w:val="32"/>
        </w:rPr>
        <w:t>нализа</w:t>
      </w:r>
    </w:p>
    <w:p w:rsidR="0001035E" w:rsidRPr="00F71836" w:rsidRDefault="0001035E" w:rsidP="00F71836">
      <w:pPr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  <w:r w:rsidRPr="00F71836">
        <w:rPr>
          <w:i/>
          <w:color w:val="000000"/>
          <w:sz w:val="28"/>
          <w:szCs w:val="32"/>
        </w:rPr>
        <w:t>Внутренняя среда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56"/>
        <w:gridCol w:w="4445"/>
      </w:tblGrid>
      <w:tr w:rsidR="0001035E" w:rsidRPr="005567CD" w:rsidTr="005567CD">
        <w:trPr>
          <w:cantSplit/>
        </w:trPr>
        <w:tc>
          <w:tcPr>
            <w:tcW w:w="2531" w:type="pct"/>
            <w:shd w:val="clear" w:color="auto" w:fill="auto"/>
          </w:tcPr>
          <w:p w:rsidR="0001035E" w:rsidRPr="005567CD" w:rsidRDefault="0001035E" w:rsidP="005567C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567CD">
              <w:rPr>
                <w:b/>
                <w:color w:val="000000"/>
                <w:sz w:val="20"/>
                <w:szCs w:val="28"/>
              </w:rPr>
              <w:t>Сильные стороны</w:t>
            </w:r>
          </w:p>
        </w:tc>
        <w:tc>
          <w:tcPr>
            <w:tcW w:w="2469" w:type="pct"/>
            <w:shd w:val="clear" w:color="auto" w:fill="auto"/>
          </w:tcPr>
          <w:p w:rsidR="0001035E" w:rsidRPr="005567CD" w:rsidRDefault="0001035E" w:rsidP="005567C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567CD">
              <w:rPr>
                <w:b/>
                <w:color w:val="000000"/>
                <w:sz w:val="20"/>
                <w:szCs w:val="28"/>
              </w:rPr>
              <w:t>Слабые стороны</w:t>
            </w:r>
          </w:p>
        </w:tc>
      </w:tr>
      <w:tr w:rsidR="0001035E" w:rsidRPr="005567CD" w:rsidTr="005567CD">
        <w:trPr>
          <w:cantSplit/>
        </w:trPr>
        <w:tc>
          <w:tcPr>
            <w:tcW w:w="2531" w:type="pct"/>
            <w:shd w:val="clear" w:color="auto" w:fill="auto"/>
          </w:tcPr>
          <w:p w:rsidR="0001035E" w:rsidRPr="005567CD" w:rsidRDefault="00142C7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 xml:space="preserve">1. </w:t>
            </w:r>
            <w:r w:rsidR="0001035E" w:rsidRPr="005567CD">
              <w:rPr>
                <w:color w:val="000000"/>
                <w:sz w:val="20"/>
                <w:szCs w:val="28"/>
              </w:rPr>
              <w:t>Наличие постоянных клиентов</w:t>
            </w:r>
          </w:p>
          <w:p w:rsidR="0001035E" w:rsidRPr="005567CD" w:rsidRDefault="00D07519" w:rsidP="005567CD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Высокое к</w:t>
            </w:r>
            <w:r w:rsidR="0001035E" w:rsidRPr="005567CD">
              <w:rPr>
                <w:color w:val="000000"/>
                <w:sz w:val="20"/>
                <w:szCs w:val="28"/>
              </w:rPr>
              <w:t>ачество выполненных работ</w:t>
            </w:r>
          </w:p>
        </w:tc>
        <w:tc>
          <w:tcPr>
            <w:tcW w:w="2469" w:type="pct"/>
            <w:shd w:val="clear" w:color="auto" w:fill="auto"/>
          </w:tcPr>
          <w:p w:rsidR="0001035E" w:rsidRPr="005567CD" w:rsidRDefault="0001035E" w:rsidP="005567CD">
            <w:pPr>
              <w:numPr>
                <w:ilvl w:val="0"/>
                <w:numId w:val="15"/>
              </w:numPr>
              <w:tabs>
                <w:tab w:val="clear" w:pos="720"/>
                <w:tab w:val="num" w:pos="55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Высокие затраты на материалы и комплектующие</w:t>
            </w:r>
          </w:p>
          <w:p w:rsidR="0001035E" w:rsidRPr="005567CD" w:rsidRDefault="00142C7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 xml:space="preserve">2. </w:t>
            </w:r>
            <w:r w:rsidR="0001035E" w:rsidRPr="005567CD">
              <w:rPr>
                <w:color w:val="000000"/>
                <w:sz w:val="20"/>
                <w:szCs w:val="28"/>
              </w:rPr>
              <w:t>Высокая цена предоставляемых услуг</w:t>
            </w:r>
          </w:p>
        </w:tc>
      </w:tr>
      <w:tr w:rsidR="0001035E" w:rsidRPr="005567CD" w:rsidTr="005567CD">
        <w:trPr>
          <w:cantSplit/>
        </w:trPr>
        <w:tc>
          <w:tcPr>
            <w:tcW w:w="2531" w:type="pct"/>
            <w:shd w:val="clear" w:color="auto" w:fill="auto"/>
          </w:tcPr>
          <w:p w:rsidR="0001035E" w:rsidRPr="005567CD" w:rsidRDefault="0001035E" w:rsidP="005567C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567CD">
              <w:rPr>
                <w:b/>
                <w:color w:val="000000"/>
                <w:sz w:val="20"/>
                <w:szCs w:val="28"/>
              </w:rPr>
              <w:t>Возможности</w:t>
            </w:r>
          </w:p>
        </w:tc>
        <w:tc>
          <w:tcPr>
            <w:tcW w:w="2469" w:type="pct"/>
            <w:shd w:val="clear" w:color="auto" w:fill="auto"/>
          </w:tcPr>
          <w:p w:rsidR="0001035E" w:rsidRPr="005567CD" w:rsidRDefault="0001035E" w:rsidP="005567C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567CD">
              <w:rPr>
                <w:b/>
                <w:color w:val="000000"/>
                <w:sz w:val="20"/>
                <w:szCs w:val="28"/>
              </w:rPr>
              <w:t>Угрозы</w:t>
            </w:r>
          </w:p>
        </w:tc>
      </w:tr>
      <w:tr w:rsidR="0001035E" w:rsidRPr="005567CD" w:rsidTr="005567CD">
        <w:trPr>
          <w:cantSplit/>
        </w:trPr>
        <w:tc>
          <w:tcPr>
            <w:tcW w:w="2531" w:type="pct"/>
            <w:shd w:val="clear" w:color="auto" w:fill="auto"/>
          </w:tcPr>
          <w:p w:rsidR="0001035E" w:rsidRPr="005567CD" w:rsidRDefault="0001035E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 Перспективный и быстро развивающийся сектор экономики</w:t>
            </w:r>
          </w:p>
          <w:p w:rsidR="005839CC" w:rsidRPr="005567CD" w:rsidRDefault="00142C7B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 xml:space="preserve">2. </w:t>
            </w:r>
            <w:r w:rsidR="0001035E" w:rsidRPr="005567CD">
              <w:rPr>
                <w:color w:val="000000"/>
                <w:sz w:val="20"/>
                <w:szCs w:val="28"/>
              </w:rPr>
              <w:t>Рост благосостояния населения</w:t>
            </w:r>
          </w:p>
        </w:tc>
        <w:tc>
          <w:tcPr>
            <w:tcW w:w="2469" w:type="pct"/>
            <w:shd w:val="clear" w:color="auto" w:fill="auto"/>
          </w:tcPr>
          <w:p w:rsidR="0001035E" w:rsidRPr="005567CD" w:rsidRDefault="0001035E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 Высокий уровень конкуренции</w:t>
            </w:r>
          </w:p>
          <w:p w:rsidR="0001035E" w:rsidRPr="005567CD" w:rsidRDefault="0001035E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 xml:space="preserve">2. Низкая покупательная способность </w:t>
            </w:r>
            <w:r w:rsidR="004D795C" w:rsidRPr="005567CD">
              <w:rPr>
                <w:color w:val="000000"/>
                <w:sz w:val="20"/>
                <w:szCs w:val="28"/>
              </w:rPr>
              <w:t xml:space="preserve">большей части </w:t>
            </w:r>
            <w:r w:rsidRPr="005567CD">
              <w:rPr>
                <w:color w:val="000000"/>
                <w:sz w:val="20"/>
                <w:szCs w:val="28"/>
              </w:rPr>
              <w:t>населения</w:t>
            </w:r>
          </w:p>
        </w:tc>
      </w:tr>
    </w:tbl>
    <w:p w:rsidR="0001035E" w:rsidRPr="00F71836" w:rsidRDefault="0001035E" w:rsidP="00F7183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71836">
        <w:rPr>
          <w:i/>
          <w:color w:val="000000"/>
          <w:sz w:val="28"/>
          <w:szCs w:val="28"/>
        </w:rPr>
        <w:t>Внешняя среда</w:t>
      </w:r>
    </w:p>
    <w:p w:rsid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A97A6C" w:rsidRPr="00F71836" w:rsidRDefault="00745225" w:rsidP="00F71836">
      <w:pPr>
        <w:spacing w:line="360" w:lineRule="auto"/>
        <w:ind w:firstLine="709"/>
        <w:jc w:val="both"/>
        <w:rPr>
          <w:color w:val="000000"/>
          <w:sz w:val="28"/>
        </w:rPr>
      </w:pPr>
      <w:r w:rsidRPr="00F71836">
        <w:rPr>
          <w:color w:val="000000"/>
          <w:sz w:val="28"/>
        </w:rPr>
        <w:t>Таблица 5</w:t>
      </w:r>
      <w:r w:rsidR="00F71836">
        <w:rPr>
          <w:color w:val="000000"/>
          <w:sz w:val="28"/>
          <w:lang w:val="uk-UA"/>
        </w:rPr>
        <w:t xml:space="preserve">. </w:t>
      </w:r>
      <w:r w:rsidR="00A97A6C" w:rsidRPr="00F71836">
        <w:rPr>
          <w:color w:val="000000"/>
          <w:sz w:val="28"/>
        </w:rPr>
        <w:t>Матрица решений как результат SWOT</w:t>
      </w:r>
      <w:r w:rsidR="00F71836">
        <w:rPr>
          <w:color w:val="000000"/>
          <w:sz w:val="28"/>
        </w:rPr>
        <w:noBreakHyphen/>
      </w:r>
      <w:r w:rsidR="00F71836" w:rsidRPr="00F71836">
        <w:rPr>
          <w:color w:val="000000"/>
          <w:sz w:val="28"/>
        </w:rPr>
        <w:t>а</w:t>
      </w:r>
      <w:r w:rsidR="00A97A6C" w:rsidRPr="00F71836">
        <w:rPr>
          <w:color w:val="000000"/>
          <w:sz w:val="28"/>
        </w:rPr>
        <w:t>нализа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9"/>
        <w:gridCol w:w="3363"/>
        <w:gridCol w:w="2949"/>
      </w:tblGrid>
      <w:tr w:rsidR="00A97A6C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A97A6C" w:rsidRPr="005567CD" w:rsidRDefault="00A97A6C" w:rsidP="005567C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567CD">
              <w:rPr>
                <w:b/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3506" w:type="pct"/>
            <w:gridSpan w:val="2"/>
            <w:shd w:val="clear" w:color="auto" w:fill="auto"/>
          </w:tcPr>
          <w:p w:rsidR="00A97A6C" w:rsidRPr="005567CD" w:rsidRDefault="007869EC" w:rsidP="005567C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567CD">
              <w:rPr>
                <w:b/>
                <w:color w:val="000000"/>
                <w:sz w:val="20"/>
                <w:szCs w:val="28"/>
              </w:rPr>
              <w:t>Возможности организации</w:t>
            </w:r>
          </w:p>
        </w:tc>
      </w:tr>
      <w:tr w:rsidR="00A97A6C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A97A6C" w:rsidRPr="005567CD" w:rsidRDefault="00A20D1D" w:rsidP="005567CD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5567CD">
              <w:rPr>
                <w:i/>
                <w:color w:val="000000"/>
                <w:sz w:val="20"/>
                <w:szCs w:val="28"/>
              </w:rPr>
              <w:t>Сильные стороны</w:t>
            </w:r>
          </w:p>
        </w:tc>
        <w:tc>
          <w:tcPr>
            <w:tcW w:w="1868" w:type="pct"/>
            <w:shd w:val="clear" w:color="auto" w:fill="auto"/>
          </w:tcPr>
          <w:p w:rsidR="00A97A6C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</w:t>
            </w:r>
            <w:r w:rsidR="00F71836" w:rsidRPr="005567CD">
              <w:rPr>
                <w:color w:val="000000"/>
                <w:sz w:val="20"/>
                <w:szCs w:val="28"/>
              </w:rPr>
              <w:t xml:space="preserve"> </w:t>
            </w:r>
            <w:r w:rsidRPr="005567CD">
              <w:rPr>
                <w:color w:val="000000"/>
                <w:sz w:val="20"/>
                <w:szCs w:val="28"/>
              </w:rPr>
              <w:t>Перспективный и быстро развивающийся сектор экономики</w:t>
            </w:r>
          </w:p>
        </w:tc>
        <w:tc>
          <w:tcPr>
            <w:tcW w:w="1638" w:type="pct"/>
            <w:shd w:val="clear" w:color="auto" w:fill="auto"/>
          </w:tcPr>
          <w:p w:rsidR="00A97A6C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</w:t>
            </w:r>
            <w:r w:rsidR="00F71836" w:rsidRPr="005567CD">
              <w:rPr>
                <w:color w:val="000000"/>
                <w:sz w:val="20"/>
                <w:szCs w:val="28"/>
              </w:rPr>
              <w:t xml:space="preserve"> </w:t>
            </w:r>
            <w:r w:rsidRPr="005567CD">
              <w:rPr>
                <w:color w:val="000000"/>
                <w:sz w:val="20"/>
                <w:szCs w:val="28"/>
              </w:rPr>
              <w:t>Рост благосостояния населения</w:t>
            </w:r>
          </w:p>
        </w:tc>
      </w:tr>
      <w:tr w:rsidR="00A97A6C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A97A6C" w:rsidRPr="005567CD" w:rsidRDefault="00A20D1D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 Наличие постоянных клиентов</w:t>
            </w:r>
          </w:p>
        </w:tc>
        <w:tc>
          <w:tcPr>
            <w:tcW w:w="1868" w:type="pct"/>
            <w:shd w:val="clear" w:color="auto" w:fill="auto"/>
          </w:tcPr>
          <w:p w:rsidR="00A97A6C" w:rsidRPr="005567CD" w:rsidRDefault="00996D3F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 xml:space="preserve">1.1 </w:t>
            </w:r>
            <w:r w:rsidR="00B778D1" w:rsidRPr="005567CD">
              <w:rPr>
                <w:color w:val="000000"/>
                <w:sz w:val="20"/>
                <w:szCs w:val="28"/>
              </w:rPr>
              <w:t>Поддерживать высокий уровень обслуживания</w:t>
            </w:r>
            <w:r w:rsidRPr="005567CD">
              <w:rPr>
                <w:color w:val="000000"/>
                <w:sz w:val="20"/>
                <w:szCs w:val="28"/>
              </w:rPr>
              <w:t xml:space="preserve"> </w:t>
            </w:r>
            <w:r w:rsidR="00B778D1" w:rsidRPr="005567CD">
              <w:rPr>
                <w:color w:val="000000"/>
                <w:sz w:val="20"/>
                <w:szCs w:val="28"/>
              </w:rPr>
              <w:t xml:space="preserve">и качество выполнения работ для </w:t>
            </w:r>
            <w:r w:rsidRPr="005567CD">
              <w:rPr>
                <w:color w:val="000000"/>
                <w:sz w:val="20"/>
                <w:szCs w:val="28"/>
              </w:rPr>
              <w:t>уже имеющихся</w:t>
            </w:r>
            <w:r w:rsidR="00B778D1" w:rsidRPr="005567CD">
              <w:rPr>
                <w:color w:val="000000"/>
                <w:sz w:val="20"/>
                <w:szCs w:val="28"/>
              </w:rPr>
              <w:t xml:space="preserve"> клиентов</w:t>
            </w:r>
            <w:r w:rsidR="00230613" w:rsidRPr="005567C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638" w:type="pct"/>
            <w:shd w:val="clear" w:color="auto" w:fill="auto"/>
          </w:tcPr>
          <w:p w:rsidR="00A97A6C" w:rsidRPr="005567CD" w:rsidRDefault="00D830B6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</w:t>
            </w:r>
            <w:r w:rsidR="00AB71B8" w:rsidRPr="005567CD">
              <w:rPr>
                <w:color w:val="000000"/>
                <w:sz w:val="20"/>
                <w:szCs w:val="28"/>
              </w:rPr>
              <w:t>.</w:t>
            </w:r>
            <w:r w:rsidRPr="005567CD">
              <w:rPr>
                <w:color w:val="000000"/>
                <w:sz w:val="20"/>
                <w:szCs w:val="28"/>
              </w:rPr>
              <w:t>2</w:t>
            </w:r>
            <w:r w:rsidR="00B778D1" w:rsidRPr="005567CD">
              <w:rPr>
                <w:color w:val="000000"/>
                <w:sz w:val="20"/>
                <w:szCs w:val="28"/>
              </w:rPr>
              <w:t xml:space="preserve"> </w:t>
            </w:r>
            <w:r w:rsidR="00230613" w:rsidRPr="005567CD">
              <w:rPr>
                <w:color w:val="000000"/>
                <w:sz w:val="20"/>
                <w:szCs w:val="28"/>
              </w:rPr>
              <w:t>Исследовать потребности постоянных</w:t>
            </w:r>
            <w:r w:rsidR="00F71836" w:rsidRPr="005567CD">
              <w:rPr>
                <w:color w:val="000000"/>
                <w:sz w:val="20"/>
                <w:szCs w:val="28"/>
              </w:rPr>
              <w:t xml:space="preserve"> </w:t>
            </w:r>
            <w:r w:rsidR="00230613" w:rsidRPr="005567CD">
              <w:rPr>
                <w:color w:val="000000"/>
                <w:sz w:val="20"/>
                <w:szCs w:val="28"/>
              </w:rPr>
              <w:t>клиентов</w:t>
            </w:r>
            <w:r w:rsidR="00FE6FDB" w:rsidRPr="005567CD">
              <w:rPr>
                <w:color w:val="000000"/>
                <w:sz w:val="20"/>
                <w:szCs w:val="28"/>
              </w:rPr>
              <w:t>,</w:t>
            </w:r>
            <w:r w:rsidR="00F71836" w:rsidRPr="005567CD">
              <w:rPr>
                <w:color w:val="000000"/>
                <w:sz w:val="20"/>
                <w:szCs w:val="28"/>
              </w:rPr>
              <w:t xml:space="preserve"> </w:t>
            </w:r>
            <w:r w:rsidR="00230613" w:rsidRPr="005567CD">
              <w:rPr>
                <w:color w:val="000000"/>
                <w:sz w:val="20"/>
                <w:szCs w:val="28"/>
              </w:rPr>
              <w:t>предоставить новые</w:t>
            </w:r>
            <w:r w:rsidR="00FE6FDB" w:rsidRPr="005567CD">
              <w:rPr>
                <w:color w:val="000000"/>
                <w:sz w:val="20"/>
                <w:szCs w:val="28"/>
              </w:rPr>
              <w:t xml:space="preserve"> качественные услуги </w:t>
            </w:r>
            <w:r w:rsidR="00FE6FDB" w:rsidRPr="005567CD">
              <w:rPr>
                <w:color w:val="000000"/>
                <w:sz w:val="20"/>
                <w:szCs w:val="28"/>
                <w:lang w:val="en-US"/>
              </w:rPr>
              <w:t>VIP</w:t>
            </w:r>
            <w:r w:rsidR="00F71836" w:rsidRPr="005567CD">
              <w:rPr>
                <w:color w:val="000000"/>
                <w:sz w:val="20"/>
                <w:szCs w:val="28"/>
              </w:rPr>
              <w:noBreakHyphen/>
              <w:t>к</w:t>
            </w:r>
            <w:r w:rsidR="00FE6FDB" w:rsidRPr="005567CD">
              <w:rPr>
                <w:color w:val="000000"/>
                <w:sz w:val="20"/>
                <w:szCs w:val="28"/>
              </w:rPr>
              <w:t>лиентам.</w:t>
            </w:r>
          </w:p>
        </w:tc>
      </w:tr>
      <w:tr w:rsidR="00A97A6C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A97A6C" w:rsidRPr="005567CD" w:rsidRDefault="00A20D1D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</w:t>
            </w:r>
            <w:r w:rsidR="00F71836" w:rsidRPr="005567CD">
              <w:rPr>
                <w:color w:val="000000"/>
                <w:sz w:val="20"/>
                <w:szCs w:val="28"/>
              </w:rPr>
              <w:t>. Вы</w:t>
            </w:r>
            <w:r w:rsidR="00D07519" w:rsidRPr="005567CD">
              <w:rPr>
                <w:color w:val="000000"/>
                <w:sz w:val="20"/>
                <w:szCs w:val="28"/>
              </w:rPr>
              <w:t>сокое</w:t>
            </w:r>
            <w:r w:rsidRPr="005567CD">
              <w:rPr>
                <w:color w:val="000000"/>
                <w:sz w:val="20"/>
                <w:szCs w:val="28"/>
              </w:rPr>
              <w:t xml:space="preserve"> </w:t>
            </w:r>
            <w:r w:rsidR="00D07519" w:rsidRPr="005567CD">
              <w:rPr>
                <w:color w:val="000000"/>
                <w:sz w:val="20"/>
                <w:szCs w:val="28"/>
              </w:rPr>
              <w:t>к</w:t>
            </w:r>
            <w:r w:rsidRPr="005567CD">
              <w:rPr>
                <w:color w:val="000000"/>
                <w:sz w:val="20"/>
                <w:szCs w:val="28"/>
              </w:rPr>
              <w:t>ачество выполненных работ</w:t>
            </w:r>
          </w:p>
        </w:tc>
        <w:tc>
          <w:tcPr>
            <w:tcW w:w="1868" w:type="pct"/>
            <w:shd w:val="clear" w:color="auto" w:fill="auto"/>
          </w:tcPr>
          <w:p w:rsidR="00A97A6C" w:rsidRPr="005567CD" w:rsidRDefault="00D830B6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</w:t>
            </w:r>
            <w:r w:rsidR="00B778D1" w:rsidRPr="005567CD">
              <w:rPr>
                <w:color w:val="000000"/>
                <w:sz w:val="20"/>
                <w:szCs w:val="28"/>
              </w:rPr>
              <w:t>.</w:t>
            </w:r>
            <w:r w:rsidRPr="005567CD">
              <w:rPr>
                <w:color w:val="000000"/>
                <w:sz w:val="20"/>
                <w:szCs w:val="28"/>
              </w:rPr>
              <w:t>1</w:t>
            </w:r>
            <w:r w:rsidR="00B778D1" w:rsidRPr="005567CD">
              <w:rPr>
                <w:color w:val="000000"/>
                <w:sz w:val="20"/>
                <w:szCs w:val="28"/>
              </w:rPr>
              <w:t xml:space="preserve"> </w:t>
            </w:r>
            <w:r w:rsidR="00AB71B8" w:rsidRPr="005567CD">
              <w:rPr>
                <w:color w:val="000000"/>
                <w:sz w:val="20"/>
                <w:szCs w:val="28"/>
              </w:rPr>
              <w:t>Разработать программы по</w:t>
            </w:r>
            <w:r w:rsidR="00FE6FDB" w:rsidRPr="005567CD">
              <w:rPr>
                <w:color w:val="000000"/>
                <w:sz w:val="20"/>
                <w:szCs w:val="28"/>
              </w:rPr>
              <w:t xml:space="preserve"> привлечению новых клиентов</w:t>
            </w:r>
            <w:r w:rsidR="00230613" w:rsidRPr="005567C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638" w:type="pct"/>
            <w:shd w:val="clear" w:color="auto" w:fill="auto"/>
          </w:tcPr>
          <w:p w:rsidR="00A97A6C" w:rsidRPr="005567CD" w:rsidRDefault="00AB71B8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2.2</w:t>
            </w:r>
            <w:r w:rsidR="00F71836" w:rsidRPr="005567CD">
              <w:rPr>
                <w:color w:val="000000"/>
                <w:sz w:val="20"/>
                <w:szCs w:val="28"/>
              </w:rPr>
              <w:t xml:space="preserve"> </w:t>
            </w:r>
            <w:r w:rsidR="00FE6FDB" w:rsidRPr="005567CD">
              <w:rPr>
                <w:color w:val="000000"/>
                <w:sz w:val="20"/>
                <w:szCs w:val="28"/>
              </w:rPr>
              <w:t>Увеличение числа клиентов за счет разработки комплекса услуг для среднего класса населения.</w:t>
            </w:r>
          </w:p>
        </w:tc>
      </w:tr>
      <w:tr w:rsidR="00A97A6C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A97A6C" w:rsidRPr="005567CD" w:rsidRDefault="00A20D1D" w:rsidP="005567CD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5567CD">
              <w:rPr>
                <w:i/>
                <w:color w:val="000000"/>
                <w:sz w:val="20"/>
                <w:szCs w:val="28"/>
              </w:rPr>
              <w:t>Слабые стороны</w:t>
            </w:r>
          </w:p>
        </w:tc>
        <w:tc>
          <w:tcPr>
            <w:tcW w:w="1868" w:type="pct"/>
            <w:shd w:val="clear" w:color="auto" w:fill="auto"/>
          </w:tcPr>
          <w:p w:rsidR="00A97A6C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</w:t>
            </w:r>
            <w:r w:rsidR="00F71836" w:rsidRPr="005567CD">
              <w:rPr>
                <w:color w:val="000000"/>
                <w:sz w:val="20"/>
                <w:szCs w:val="28"/>
              </w:rPr>
              <w:t xml:space="preserve"> </w:t>
            </w:r>
            <w:r w:rsidRPr="005567CD">
              <w:rPr>
                <w:color w:val="000000"/>
                <w:sz w:val="20"/>
                <w:szCs w:val="28"/>
              </w:rPr>
              <w:t>Перспективный и быстро развивающийся сектор экономики</w:t>
            </w:r>
          </w:p>
        </w:tc>
        <w:tc>
          <w:tcPr>
            <w:tcW w:w="1638" w:type="pct"/>
            <w:shd w:val="clear" w:color="auto" w:fill="auto"/>
          </w:tcPr>
          <w:p w:rsidR="00A97A6C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</w:t>
            </w:r>
            <w:r w:rsidR="00F71836" w:rsidRPr="005567CD">
              <w:rPr>
                <w:color w:val="000000"/>
                <w:sz w:val="20"/>
                <w:szCs w:val="28"/>
              </w:rPr>
              <w:t xml:space="preserve"> </w:t>
            </w:r>
            <w:r w:rsidRPr="005567CD">
              <w:rPr>
                <w:color w:val="000000"/>
                <w:sz w:val="20"/>
                <w:szCs w:val="28"/>
              </w:rPr>
              <w:t>Рост благосостояния населения</w:t>
            </w:r>
          </w:p>
        </w:tc>
      </w:tr>
      <w:tr w:rsidR="00A97A6C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A97A6C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 Высокие затраты на материалы и комплектующие</w:t>
            </w:r>
          </w:p>
        </w:tc>
        <w:tc>
          <w:tcPr>
            <w:tcW w:w="1868" w:type="pct"/>
            <w:shd w:val="clear" w:color="auto" w:fill="auto"/>
          </w:tcPr>
          <w:p w:rsidR="00A97A6C" w:rsidRPr="005567CD" w:rsidRDefault="00D07519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1.1</w:t>
            </w:r>
            <w:r w:rsidR="00543D72" w:rsidRPr="005567CD">
              <w:rPr>
                <w:color w:val="000000"/>
                <w:sz w:val="20"/>
                <w:szCs w:val="28"/>
              </w:rPr>
              <w:t xml:space="preserve"> </w:t>
            </w:r>
            <w:r w:rsidR="00FE6FDB" w:rsidRPr="005567CD">
              <w:rPr>
                <w:color w:val="000000"/>
                <w:sz w:val="20"/>
                <w:szCs w:val="28"/>
              </w:rPr>
              <w:t>Использовать не только иностранные, но и отечественные материалы и комплектующие</w:t>
            </w:r>
            <w:r w:rsidR="001509D1" w:rsidRPr="005567C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638" w:type="pct"/>
            <w:shd w:val="clear" w:color="auto" w:fill="auto"/>
          </w:tcPr>
          <w:p w:rsidR="00A97A6C" w:rsidRPr="005567CD" w:rsidRDefault="00D07519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1.2</w:t>
            </w:r>
            <w:r w:rsidR="00543D72" w:rsidRPr="005567CD">
              <w:rPr>
                <w:color w:val="000000"/>
                <w:sz w:val="20"/>
                <w:szCs w:val="28"/>
              </w:rPr>
              <w:t xml:space="preserve"> </w:t>
            </w:r>
            <w:r w:rsidR="001509D1" w:rsidRPr="005567CD">
              <w:rPr>
                <w:color w:val="000000"/>
                <w:sz w:val="20"/>
                <w:szCs w:val="28"/>
              </w:rPr>
              <w:t>Разработать систему гибких тарифов на услуги для разных сегментов рынка.</w:t>
            </w:r>
          </w:p>
        </w:tc>
      </w:tr>
      <w:tr w:rsidR="00A97A6C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A97A6C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 Высокая цена предоставляемых услуг</w:t>
            </w:r>
          </w:p>
        </w:tc>
        <w:tc>
          <w:tcPr>
            <w:tcW w:w="1868" w:type="pct"/>
            <w:shd w:val="clear" w:color="auto" w:fill="auto"/>
          </w:tcPr>
          <w:p w:rsidR="00A97A6C" w:rsidRPr="005567CD" w:rsidRDefault="00D07519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2.1</w:t>
            </w:r>
            <w:r w:rsidR="001509D1" w:rsidRPr="005567CD">
              <w:rPr>
                <w:color w:val="000000"/>
                <w:sz w:val="20"/>
                <w:szCs w:val="28"/>
              </w:rPr>
              <w:t xml:space="preserve"> Разработка мероприятий по снижению цен за счет использования материалов и комплектующих разных производителей для разных групп населения.</w:t>
            </w:r>
          </w:p>
        </w:tc>
        <w:tc>
          <w:tcPr>
            <w:tcW w:w="1638" w:type="pct"/>
            <w:shd w:val="clear" w:color="auto" w:fill="auto"/>
          </w:tcPr>
          <w:p w:rsidR="00A97A6C" w:rsidRPr="005567CD" w:rsidRDefault="00D830B6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2.2 Исходя из общей стратегии организации, разработать эффективную ценовую политику</w:t>
            </w:r>
            <w:r w:rsidRPr="005567CD">
              <w:rPr>
                <w:color w:val="000000"/>
                <w:sz w:val="20"/>
              </w:rPr>
              <w:t>.</w:t>
            </w:r>
          </w:p>
        </w:tc>
      </w:tr>
      <w:tr w:rsidR="00A97A6C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A97A6C" w:rsidRPr="005567CD" w:rsidRDefault="00A97A6C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b/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3506" w:type="pct"/>
            <w:gridSpan w:val="2"/>
            <w:shd w:val="clear" w:color="auto" w:fill="auto"/>
          </w:tcPr>
          <w:p w:rsidR="00A97A6C" w:rsidRPr="005567CD" w:rsidRDefault="007869EC" w:rsidP="005567C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567CD">
              <w:rPr>
                <w:b/>
                <w:color w:val="000000"/>
                <w:sz w:val="20"/>
                <w:szCs w:val="28"/>
              </w:rPr>
              <w:t>Угрозы организации</w:t>
            </w:r>
          </w:p>
        </w:tc>
      </w:tr>
      <w:tr w:rsidR="00A97A6C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A97A6C" w:rsidRPr="005567CD" w:rsidRDefault="00A20D1D" w:rsidP="005567CD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5567CD">
              <w:rPr>
                <w:i/>
                <w:color w:val="000000"/>
                <w:sz w:val="20"/>
                <w:szCs w:val="28"/>
              </w:rPr>
              <w:t>Сильные стороны</w:t>
            </w:r>
          </w:p>
        </w:tc>
        <w:tc>
          <w:tcPr>
            <w:tcW w:w="1868" w:type="pct"/>
            <w:shd w:val="clear" w:color="auto" w:fill="auto"/>
          </w:tcPr>
          <w:p w:rsidR="00A97A6C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 Высокий уровень конкуренции</w:t>
            </w:r>
          </w:p>
        </w:tc>
        <w:tc>
          <w:tcPr>
            <w:tcW w:w="1638" w:type="pct"/>
            <w:shd w:val="clear" w:color="auto" w:fill="auto"/>
          </w:tcPr>
          <w:p w:rsidR="00A97A6C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 Низкая покупательная способность большей части населения</w:t>
            </w:r>
          </w:p>
        </w:tc>
      </w:tr>
      <w:tr w:rsidR="00E35D27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E35D27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 Наличие постоянных клиентов</w:t>
            </w:r>
          </w:p>
        </w:tc>
        <w:tc>
          <w:tcPr>
            <w:tcW w:w="1868" w:type="pct"/>
            <w:shd w:val="clear" w:color="auto" w:fill="auto"/>
          </w:tcPr>
          <w:p w:rsidR="00E35D27" w:rsidRPr="005567CD" w:rsidRDefault="00651634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</w:t>
            </w:r>
            <w:r w:rsidR="00207F0E" w:rsidRPr="005567CD">
              <w:rPr>
                <w:color w:val="000000"/>
                <w:sz w:val="20"/>
                <w:szCs w:val="28"/>
              </w:rPr>
              <w:t>.1</w:t>
            </w:r>
            <w:r w:rsidRPr="005567CD">
              <w:rPr>
                <w:color w:val="000000"/>
                <w:sz w:val="20"/>
                <w:szCs w:val="28"/>
              </w:rPr>
              <w:t xml:space="preserve"> Разработать </w:t>
            </w:r>
            <w:r w:rsidR="001509D1" w:rsidRPr="005567CD">
              <w:rPr>
                <w:color w:val="000000"/>
                <w:sz w:val="20"/>
                <w:szCs w:val="28"/>
              </w:rPr>
              <w:t>систему скидок, бонусов, введение системы послегарантийного обслуживания.</w:t>
            </w:r>
          </w:p>
        </w:tc>
        <w:tc>
          <w:tcPr>
            <w:tcW w:w="1638" w:type="pct"/>
            <w:shd w:val="clear" w:color="auto" w:fill="auto"/>
          </w:tcPr>
          <w:p w:rsidR="00E35D27" w:rsidRPr="005567CD" w:rsidRDefault="00651634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1.2</w:t>
            </w:r>
            <w:r w:rsidR="00F71836" w:rsidRPr="005567CD">
              <w:rPr>
                <w:color w:val="000000"/>
                <w:sz w:val="20"/>
                <w:szCs w:val="28"/>
              </w:rPr>
              <w:t xml:space="preserve"> </w:t>
            </w:r>
            <w:r w:rsidRPr="005567CD">
              <w:rPr>
                <w:color w:val="000000"/>
                <w:sz w:val="20"/>
                <w:szCs w:val="28"/>
              </w:rPr>
              <w:t>Разработать конкурентоспособную программу эффективного обслуживания самых выгодных клиентов (объектов).</w:t>
            </w:r>
          </w:p>
        </w:tc>
      </w:tr>
      <w:tr w:rsidR="00E35D27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E35D27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</w:t>
            </w:r>
            <w:r w:rsidR="00F71836" w:rsidRPr="005567CD">
              <w:rPr>
                <w:color w:val="000000"/>
                <w:sz w:val="20"/>
                <w:szCs w:val="28"/>
              </w:rPr>
              <w:t>. Вы</w:t>
            </w:r>
            <w:r w:rsidR="00D07519" w:rsidRPr="005567CD">
              <w:rPr>
                <w:color w:val="000000"/>
                <w:sz w:val="20"/>
                <w:szCs w:val="28"/>
              </w:rPr>
              <w:t>сокое</w:t>
            </w:r>
            <w:r w:rsidRPr="005567CD">
              <w:rPr>
                <w:color w:val="000000"/>
                <w:sz w:val="20"/>
                <w:szCs w:val="28"/>
              </w:rPr>
              <w:t xml:space="preserve"> </w:t>
            </w:r>
            <w:r w:rsidR="00D07519" w:rsidRPr="005567CD">
              <w:rPr>
                <w:color w:val="000000"/>
                <w:sz w:val="20"/>
                <w:szCs w:val="28"/>
              </w:rPr>
              <w:t>к</w:t>
            </w:r>
            <w:r w:rsidRPr="005567CD">
              <w:rPr>
                <w:color w:val="000000"/>
                <w:sz w:val="20"/>
                <w:szCs w:val="28"/>
              </w:rPr>
              <w:t>ачество выполненных работ</w:t>
            </w:r>
          </w:p>
        </w:tc>
        <w:tc>
          <w:tcPr>
            <w:tcW w:w="1868" w:type="pct"/>
            <w:shd w:val="clear" w:color="auto" w:fill="auto"/>
          </w:tcPr>
          <w:p w:rsidR="00E35D27" w:rsidRPr="005567CD" w:rsidRDefault="00D07519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2.1</w:t>
            </w:r>
            <w:r w:rsidR="001509D1" w:rsidRPr="005567CD">
              <w:rPr>
                <w:color w:val="000000"/>
                <w:sz w:val="20"/>
                <w:szCs w:val="28"/>
              </w:rPr>
              <w:t xml:space="preserve"> Предоставлять комплексные услуги</w:t>
            </w:r>
            <w:r w:rsidR="00BE6BD0" w:rsidRPr="005567C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638" w:type="pct"/>
            <w:shd w:val="clear" w:color="auto" w:fill="auto"/>
          </w:tcPr>
          <w:p w:rsidR="00E35D27" w:rsidRPr="005567CD" w:rsidRDefault="00D07519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2.2</w:t>
            </w:r>
            <w:r w:rsidR="001509D1" w:rsidRPr="005567CD">
              <w:rPr>
                <w:color w:val="000000"/>
                <w:sz w:val="20"/>
                <w:szCs w:val="28"/>
              </w:rPr>
              <w:t xml:space="preserve"> Изучение новых выгодных сегментов рынка, возможно в других регионах.</w:t>
            </w:r>
          </w:p>
        </w:tc>
      </w:tr>
      <w:tr w:rsidR="00A97A6C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A97A6C" w:rsidRPr="005567CD" w:rsidRDefault="00A20D1D" w:rsidP="005567CD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5567CD">
              <w:rPr>
                <w:i/>
                <w:color w:val="000000"/>
                <w:sz w:val="20"/>
                <w:szCs w:val="28"/>
              </w:rPr>
              <w:t>Слабые стороны</w:t>
            </w:r>
          </w:p>
        </w:tc>
        <w:tc>
          <w:tcPr>
            <w:tcW w:w="1868" w:type="pct"/>
            <w:shd w:val="clear" w:color="auto" w:fill="auto"/>
          </w:tcPr>
          <w:p w:rsidR="00A97A6C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 Высокий уровень конкуренции</w:t>
            </w:r>
          </w:p>
        </w:tc>
        <w:tc>
          <w:tcPr>
            <w:tcW w:w="1638" w:type="pct"/>
            <w:shd w:val="clear" w:color="auto" w:fill="auto"/>
          </w:tcPr>
          <w:p w:rsidR="00A97A6C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 Низкая покупательная способность большей части населения</w:t>
            </w:r>
          </w:p>
        </w:tc>
      </w:tr>
      <w:tr w:rsidR="00E35D27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E35D27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 Высокие затраты на материалы и комплектующие</w:t>
            </w:r>
          </w:p>
        </w:tc>
        <w:tc>
          <w:tcPr>
            <w:tcW w:w="1868" w:type="pct"/>
            <w:shd w:val="clear" w:color="auto" w:fill="auto"/>
          </w:tcPr>
          <w:p w:rsidR="00E35D27" w:rsidRPr="005567CD" w:rsidRDefault="007136BD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 xml:space="preserve">1.1 </w:t>
            </w:r>
            <w:r w:rsidR="00BE6BD0" w:rsidRPr="005567CD">
              <w:rPr>
                <w:color w:val="000000"/>
                <w:sz w:val="20"/>
                <w:szCs w:val="28"/>
              </w:rPr>
              <w:t>Создание отдела маркетинга для проведения исследований рынка.</w:t>
            </w:r>
          </w:p>
        </w:tc>
        <w:tc>
          <w:tcPr>
            <w:tcW w:w="1638" w:type="pct"/>
            <w:shd w:val="clear" w:color="auto" w:fill="auto"/>
          </w:tcPr>
          <w:p w:rsidR="00E35D27" w:rsidRPr="005567CD" w:rsidRDefault="007136BD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1.2</w:t>
            </w:r>
            <w:r w:rsidR="00BE6BD0" w:rsidRPr="005567CD">
              <w:rPr>
                <w:color w:val="000000"/>
                <w:sz w:val="20"/>
                <w:szCs w:val="28"/>
              </w:rPr>
              <w:t xml:space="preserve"> Привлечение не только частных клиентов, но и организаций.</w:t>
            </w:r>
          </w:p>
        </w:tc>
      </w:tr>
      <w:tr w:rsidR="00E35D27" w:rsidRPr="005567CD" w:rsidTr="005567CD">
        <w:trPr>
          <w:cantSplit/>
        </w:trPr>
        <w:tc>
          <w:tcPr>
            <w:tcW w:w="1494" w:type="pct"/>
            <w:shd w:val="clear" w:color="auto" w:fill="auto"/>
          </w:tcPr>
          <w:p w:rsidR="00E35D27" w:rsidRPr="005567CD" w:rsidRDefault="00E35D27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 Высокая цена предоставляемых услуг</w:t>
            </w:r>
          </w:p>
        </w:tc>
        <w:tc>
          <w:tcPr>
            <w:tcW w:w="1868" w:type="pct"/>
            <w:shd w:val="clear" w:color="auto" w:fill="auto"/>
          </w:tcPr>
          <w:p w:rsidR="00E35D27" w:rsidRPr="005567CD" w:rsidRDefault="007136BD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2.1</w:t>
            </w:r>
            <w:r w:rsidR="00BE6BD0" w:rsidRPr="005567CD">
              <w:rPr>
                <w:color w:val="000000"/>
                <w:sz w:val="20"/>
                <w:szCs w:val="28"/>
              </w:rPr>
              <w:t xml:space="preserve"> Разработка эффективной рекламы.</w:t>
            </w:r>
          </w:p>
        </w:tc>
        <w:tc>
          <w:tcPr>
            <w:tcW w:w="1638" w:type="pct"/>
            <w:shd w:val="clear" w:color="auto" w:fill="auto"/>
          </w:tcPr>
          <w:p w:rsidR="00E35D27" w:rsidRPr="005567CD" w:rsidRDefault="007136BD" w:rsidP="005567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67CD">
              <w:rPr>
                <w:color w:val="000000"/>
                <w:sz w:val="20"/>
                <w:szCs w:val="28"/>
              </w:rPr>
              <w:t>2.2</w:t>
            </w:r>
            <w:r w:rsidR="00BE6BD0" w:rsidRPr="005567CD">
              <w:rPr>
                <w:color w:val="000000"/>
                <w:sz w:val="20"/>
                <w:szCs w:val="28"/>
              </w:rPr>
              <w:t xml:space="preserve"> Выход на новые сегменты рынка.</w:t>
            </w:r>
          </w:p>
        </w:tc>
      </w:tr>
    </w:tbl>
    <w:p w:rsidR="00613414" w:rsidRPr="00F71836" w:rsidRDefault="00613414" w:rsidP="00F718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30354" w:rsidRPr="00F71836" w:rsidRDefault="00F30354" w:rsidP="00F71836">
      <w:pPr>
        <w:numPr>
          <w:ilvl w:val="0"/>
          <w:numId w:val="6"/>
        </w:numPr>
        <w:tabs>
          <w:tab w:val="clear" w:pos="1863"/>
          <w:tab w:val="num" w:pos="96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F71836">
        <w:rPr>
          <w:b/>
          <w:color w:val="000000"/>
          <w:sz w:val="28"/>
          <w:szCs w:val="32"/>
        </w:rPr>
        <w:t>Структурирование проблемного поля организации</w:t>
      </w:r>
    </w:p>
    <w:p w:rsidR="00F71836" w:rsidRDefault="00F71836" w:rsidP="00F7183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30354" w:rsidRPr="00F71836" w:rsidRDefault="00D74D50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В данном разделе приводятся </w:t>
      </w:r>
      <w:r w:rsidR="00F30354" w:rsidRPr="00F71836">
        <w:rPr>
          <w:color w:val="000000"/>
          <w:sz w:val="28"/>
          <w:szCs w:val="28"/>
        </w:rPr>
        <w:t>перечень неудовлетворительных состояний организации (проблем)</w:t>
      </w:r>
      <w:r w:rsidRPr="00F71836">
        <w:rPr>
          <w:color w:val="000000"/>
          <w:sz w:val="28"/>
          <w:szCs w:val="28"/>
        </w:rPr>
        <w:t xml:space="preserve"> и мероприятия по решению проблем предприятия.</w:t>
      </w:r>
    </w:p>
    <w:p w:rsidR="00D74D50" w:rsidRPr="00F71836" w:rsidRDefault="00D74D50" w:rsidP="00F718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836">
        <w:rPr>
          <w:b/>
          <w:color w:val="000000"/>
          <w:sz w:val="28"/>
          <w:szCs w:val="28"/>
        </w:rPr>
        <w:t>Проблемы предприятия:</w:t>
      </w:r>
    </w:p>
    <w:p w:rsidR="00D74D50" w:rsidRPr="00F71836" w:rsidRDefault="00D74D50" w:rsidP="00F7183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Удаленность поставщиков материалов и комплектующих, необходимых для производства (Санкт-Петербург, Финляндия)</w:t>
      </w:r>
    </w:p>
    <w:p w:rsidR="00D74D50" w:rsidRPr="00F71836" w:rsidRDefault="00D74D50" w:rsidP="00F7183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Высокие затраты на материалы и комплектующие</w:t>
      </w:r>
    </w:p>
    <w:p w:rsidR="00D74D50" w:rsidRPr="00F71836" w:rsidRDefault="00D74D50" w:rsidP="00F7183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Высокая цена предоставляемых услуг</w:t>
      </w:r>
    </w:p>
    <w:p w:rsidR="00D74D50" w:rsidRPr="00F71836" w:rsidRDefault="00D74D50" w:rsidP="00F7183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Отсутствие маркетинговых исследований</w:t>
      </w:r>
    </w:p>
    <w:p w:rsidR="00202E6C" w:rsidRPr="00F71836" w:rsidRDefault="00202E6C" w:rsidP="00F7183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Нет широкой известности среди населения</w:t>
      </w:r>
    </w:p>
    <w:p w:rsidR="00D74D50" w:rsidRPr="00F71836" w:rsidRDefault="00D74D50" w:rsidP="00F7183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Работы сдаются не в срок.</w:t>
      </w:r>
    </w:p>
    <w:p w:rsidR="00BC23AD" w:rsidRDefault="00BC23AD" w:rsidP="00F71836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7E5022" w:rsidRPr="00BC23AD" w:rsidRDefault="00167353" w:rsidP="00F7183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C23AD">
        <w:rPr>
          <w:color w:val="000000"/>
          <w:sz w:val="28"/>
          <w:szCs w:val="28"/>
        </w:rPr>
        <w:t>Графическая модель определения корневого блока и корневых проблем методом парных сравнений</w:t>
      </w:r>
    </w:p>
    <w:p w:rsidR="00C91503" w:rsidRPr="00F71836" w:rsidRDefault="00204AB4" w:rsidP="00BC23AD">
      <w:pPr>
        <w:spacing w:line="360" w:lineRule="auto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</w:r>
      <w:r>
        <w:rPr>
          <w:b/>
          <w:color w:val="000000"/>
          <w:sz w:val="28"/>
          <w:szCs w:val="32"/>
        </w:rPr>
        <w:pict>
          <v:group id="_x0000_s1026" editas="canvas" style="width:434.95pt;height:234.05pt;mso-position-horizontal-relative:char;mso-position-vertical-relative:line" coordorigin="2382,983" coordsize="6213,3304">
            <o:lock v:ext="edit" aspectratio="t"/>
            <v:shape id="_x0000_s1027" type="#_x0000_t75" style="position:absolute;left:2382;top:983;width:6213;height:3304" o:preferrelative="f">
              <v:fill o:detectmouseclick="t"/>
              <v:path o:extrusionok="t" o:connecttype="none"/>
              <o:lock v:ext="edit" text="t"/>
            </v:shape>
            <v:rect id="_x0000_s1028" style="position:absolute;left:2425;top:1999;width:2570;height:1017" fillcolor="silver">
              <v:textbox style="mso-next-textbox:#_x0000_s1028">
                <w:txbxContent>
                  <w:p w:rsidR="00725D56" w:rsidRDefault="00725D56" w:rsidP="00725D56">
                    <w:pPr>
                      <w:rPr>
                        <w:sz w:val="28"/>
                        <w:szCs w:val="28"/>
                      </w:rPr>
                    </w:pPr>
                    <w:r>
                      <w:t>1.</w:t>
                    </w:r>
                    <w:r w:rsidRPr="00725D56">
                      <w:t>Удаленность поставщиков материалов и комплектующих, необходимых для производства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725D56">
                      <w:t>(Санкт-Петербург, Финляндия).</w:t>
                    </w:r>
                  </w:p>
                  <w:p w:rsidR="00725D56" w:rsidRDefault="00725D56"/>
                </w:txbxContent>
              </v:textbox>
            </v:rect>
            <v:rect id="_x0000_s1029" style="position:absolute;left:6796;top:1110;width:1671;height:762">
              <v:textbox>
                <w:txbxContent>
                  <w:p w:rsidR="00725D56" w:rsidRPr="00725D56" w:rsidRDefault="00725D56" w:rsidP="00725D56">
                    <w:r w:rsidRPr="00725D56">
                      <w:t>Высокие затраты на материалы и комплектующие</w:t>
                    </w:r>
                  </w:p>
                  <w:p w:rsidR="00725D56" w:rsidRDefault="00725D56"/>
                </w:txbxContent>
              </v:textbox>
            </v:rect>
            <v:rect id="_x0000_s1030" style="position:absolute;left:6925;top:2254;width:1543;height:889">
              <v:textbox>
                <w:txbxContent>
                  <w:p w:rsidR="00725D56" w:rsidRPr="00725D56" w:rsidRDefault="00725D56" w:rsidP="00725D56">
                    <w:r w:rsidRPr="00725D56">
                      <w:t>Высокая цена предоставляемых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725D56">
                      <w:t>услуг</w:t>
                    </w:r>
                  </w:p>
                  <w:p w:rsidR="00725D56" w:rsidRDefault="00725D56"/>
                </w:txbxContent>
              </v:textbox>
            </v:rect>
            <v:line id="_x0000_s1031" style="position:absolute;flip:y" from="4996,1364" to="6796,1999">
              <v:stroke endarrow="block"/>
            </v:line>
            <v:rect id="_x0000_s1032" style="position:absolute;left:6925;top:3651;width:1670;height:636">
              <v:textbox>
                <w:txbxContent>
                  <w:p w:rsidR="005C28E6" w:rsidRDefault="005C28E6">
                    <w:r>
                      <w:t>Работы сдаются не в срок</w:t>
                    </w:r>
                  </w:p>
                </w:txbxContent>
              </v:textbox>
            </v:rect>
            <v:line id="_x0000_s1033" style="position:absolute" from="4996,3016" to="6925,3905">
              <v:stroke endarrow="block"/>
            </v:line>
            <v:line id="_x0000_s1034" style="position:absolute" from="4996,2508" to="6925,2508">
              <v:stroke endarrow="block"/>
            </v:line>
            <v:line id="_x0000_s1035" style="position:absolute" from="7567,1872" to="7567,2254">
              <v:stroke endarrow="block"/>
            </v:line>
            <w10:wrap type="none"/>
            <w10:anchorlock/>
          </v:group>
        </w:pict>
      </w:r>
    </w:p>
    <w:p w:rsidR="00BC23AD" w:rsidRDefault="00BC23AD" w:rsidP="00F71836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693BBE" w:rsidRPr="00F71836" w:rsidRDefault="00D74D50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Проведенное исследование позволяет сформулировать вывод о наиболее оптимальном направлении использования имеющихся ограниченных ресурсов с целью наиболее эффективного решения имеющихся проблем. </w:t>
      </w:r>
      <w:r w:rsidR="00FC4389" w:rsidRPr="00F71836">
        <w:rPr>
          <w:color w:val="000000"/>
          <w:sz w:val="28"/>
          <w:szCs w:val="28"/>
        </w:rPr>
        <w:t>На исследуемом предприятии намечен ряд программ по развитию организации, включающих программу</w:t>
      </w:r>
      <w:r w:rsidR="00F71836">
        <w:rPr>
          <w:color w:val="000000"/>
          <w:sz w:val="28"/>
          <w:szCs w:val="28"/>
        </w:rPr>
        <w:t xml:space="preserve"> </w:t>
      </w:r>
      <w:r w:rsidR="00FC4389" w:rsidRPr="00F71836">
        <w:rPr>
          <w:color w:val="000000"/>
          <w:sz w:val="28"/>
          <w:szCs w:val="28"/>
        </w:rPr>
        <w:t>привлечения в качестве клиентов не только частных лиц, но и организаций, а так же программу</w:t>
      </w:r>
      <w:r w:rsidR="00F71836">
        <w:rPr>
          <w:color w:val="000000"/>
          <w:sz w:val="28"/>
          <w:szCs w:val="28"/>
        </w:rPr>
        <w:t xml:space="preserve"> </w:t>
      </w:r>
      <w:r w:rsidR="00FC4389" w:rsidRPr="00F71836">
        <w:rPr>
          <w:color w:val="000000"/>
          <w:sz w:val="28"/>
          <w:szCs w:val="28"/>
        </w:rPr>
        <w:t>выхода на региональный уровень</w:t>
      </w:r>
      <w:r w:rsidR="00693BBE" w:rsidRPr="00F71836">
        <w:rPr>
          <w:color w:val="000000"/>
          <w:sz w:val="28"/>
          <w:szCs w:val="28"/>
        </w:rPr>
        <w:t>. Так же в стадии разработки находятся несколько проектов, таких как: проект предоставления системы скидок, бонусов</w:t>
      </w:r>
      <w:r w:rsidR="00F71836">
        <w:rPr>
          <w:color w:val="000000"/>
          <w:sz w:val="28"/>
          <w:szCs w:val="28"/>
        </w:rPr>
        <w:t xml:space="preserve"> </w:t>
      </w:r>
      <w:r w:rsidR="00693BBE" w:rsidRPr="00F71836">
        <w:rPr>
          <w:color w:val="000000"/>
          <w:sz w:val="28"/>
          <w:szCs w:val="28"/>
        </w:rPr>
        <w:t>наиболее выгодным клиентам и проект создания отдела маркетинга для проведения исследований рынка и рекламных компаний.</w:t>
      </w:r>
    </w:p>
    <w:p w:rsidR="00693BBE" w:rsidRPr="00F71836" w:rsidRDefault="00693BBE" w:rsidP="00F71836">
      <w:pPr>
        <w:spacing w:line="360" w:lineRule="auto"/>
        <w:ind w:firstLine="709"/>
        <w:jc w:val="both"/>
        <w:rPr>
          <w:color w:val="000000"/>
          <w:sz w:val="28"/>
        </w:rPr>
      </w:pPr>
    </w:p>
    <w:p w:rsidR="00F30354" w:rsidRPr="00F71836" w:rsidRDefault="00BC23AD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F30354" w:rsidRPr="00F71836">
        <w:rPr>
          <w:b/>
          <w:color w:val="000000"/>
          <w:sz w:val="28"/>
          <w:szCs w:val="32"/>
        </w:rPr>
        <w:t>Заключение</w:t>
      </w:r>
    </w:p>
    <w:p w:rsidR="005E715B" w:rsidRPr="00F71836" w:rsidRDefault="005E715B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E715B" w:rsidRPr="00F71836" w:rsidRDefault="005E715B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Н</w:t>
      </w:r>
      <w:r w:rsidR="00414462" w:rsidRPr="00F71836">
        <w:rPr>
          <w:color w:val="000000"/>
          <w:sz w:val="28"/>
          <w:szCs w:val="28"/>
        </w:rPr>
        <w:t xml:space="preserve">а основе представленных </w:t>
      </w:r>
      <w:r w:rsidRPr="00F71836">
        <w:rPr>
          <w:color w:val="000000"/>
          <w:sz w:val="28"/>
          <w:szCs w:val="28"/>
        </w:rPr>
        <w:t xml:space="preserve">в курсовой работе </w:t>
      </w:r>
      <w:r w:rsidR="00414462" w:rsidRPr="00F71836">
        <w:rPr>
          <w:color w:val="000000"/>
          <w:sz w:val="28"/>
          <w:szCs w:val="28"/>
        </w:rPr>
        <w:t>данных можно сделать вывод о том, что предприятие</w:t>
      </w:r>
      <w:r w:rsidRPr="00F71836">
        <w:rPr>
          <w:color w:val="000000"/>
          <w:sz w:val="28"/>
          <w:szCs w:val="28"/>
        </w:rPr>
        <w:t xml:space="preserve"> ООО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«</w:t>
      </w:r>
      <w:r w:rsidRPr="00F71836">
        <w:rPr>
          <w:color w:val="000000"/>
          <w:sz w:val="28"/>
          <w:szCs w:val="28"/>
        </w:rPr>
        <w:t>ЕС-Комфорт»</w:t>
      </w:r>
      <w:r w:rsidR="00414462" w:rsidRPr="00F71836">
        <w:rPr>
          <w:color w:val="000000"/>
          <w:sz w:val="28"/>
          <w:szCs w:val="28"/>
        </w:rPr>
        <w:t xml:space="preserve"> успешно функционирует на рынке</w:t>
      </w:r>
      <w:r w:rsidRPr="00F71836">
        <w:rPr>
          <w:color w:val="000000"/>
          <w:sz w:val="28"/>
          <w:szCs w:val="28"/>
        </w:rPr>
        <w:t xml:space="preserve"> услуг по отделке и ремонту помещений</w:t>
      </w:r>
      <w:r w:rsidR="00414462" w:rsidRPr="00F71836">
        <w:rPr>
          <w:color w:val="000000"/>
          <w:sz w:val="28"/>
          <w:szCs w:val="28"/>
        </w:rPr>
        <w:t xml:space="preserve">, наблюдаются тенденции </w:t>
      </w:r>
      <w:r w:rsidRPr="00F71836">
        <w:rPr>
          <w:color w:val="000000"/>
          <w:sz w:val="28"/>
          <w:szCs w:val="28"/>
        </w:rPr>
        <w:t>роста объемов производства, увеличение численности персонала, рост средней заработной платы работников</w:t>
      </w:r>
      <w:r w:rsidR="00414462" w:rsidRPr="00F71836">
        <w:rPr>
          <w:color w:val="000000"/>
          <w:sz w:val="28"/>
          <w:szCs w:val="28"/>
        </w:rPr>
        <w:t xml:space="preserve">. В последнее время прослеживается тенденция стабильного </w:t>
      </w:r>
      <w:r w:rsidRPr="00F71836">
        <w:rPr>
          <w:color w:val="000000"/>
          <w:sz w:val="28"/>
          <w:szCs w:val="28"/>
        </w:rPr>
        <w:t>развития производства</w:t>
      </w:r>
      <w:r w:rsidR="00414462" w:rsidRPr="00F71836">
        <w:rPr>
          <w:color w:val="000000"/>
          <w:sz w:val="28"/>
          <w:szCs w:val="28"/>
        </w:rPr>
        <w:t>, что приводит к росту прибыли организации.</w:t>
      </w:r>
    </w:p>
    <w:p w:rsidR="005E715B" w:rsidRPr="00F71836" w:rsidRDefault="00414462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На основании этого можно сказать, что предприятие имеет хорошо развитую структуру управления.</w:t>
      </w:r>
      <w:r w:rsidR="005E715B" w:rsidRPr="00F71836">
        <w:rPr>
          <w:color w:val="000000"/>
          <w:sz w:val="28"/>
          <w:szCs w:val="28"/>
        </w:rPr>
        <w:t xml:space="preserve"> Д</w:t>
      </w:r>
      <w:r w:rsidRPr="00F71836">
        <w:rPr>
          <w:color w:val="000000"/>
          <w:sz w:val="28"/>
          <w:szCs w:val="28"/>
        </w:rPr>
        <w:t>анная организационная структура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 xml:space="preserve">соответствует потребностям инновационного развития предприятия и является целесообразной для </w:t>
      </w:r>
      <w:r w:rsidR="005E715B" w:rsidRPr="00F71836">
        <w:rPr>
          <w:color w:val="000000"/>
          <w:sz w:val="28"/>
          <w:szCs w:val="28"/>
        </w:rPr>
        <w:t xml:space="preserve">исследуемого </w:t>
      </w:r>
      <w:r w:rsidRPr="00F71836">
        <w:rPr>
          <w:color w:val="000000"/>
          <w:sz w:val="28"/>
          <w:szCs w:val="28"/>
        </w:rPr>
        <w:t>предприятия.</w:t>
      </w:r>
    </w:p>
    <w:p w:rsidR="00661D04" w:rsidRPr="00F71836" w:rsidRDefault="005E715B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 курсовой работе приведены мероприятия необходимые для</w:t>
      </w:r>
      <w:r w:rsidR="00414462" w:rsidRPr="00F71836">
        <w:rPr>
          <w:color w:val="000000"/>
          <w:sz w:val="28"/>
          <w:szCs w:val="28"/>
        </w:rPr>
        <w:t xml:space="preserve"> совершенствования данной организационной структуры</w:t>
      </w:r>
      <w:r w:rsidR="00661D04" w:rsidRPr="00F71836">
        <w:rPr>
          <w:color w:val="000000"/>
          <w:sz w:val="28"/>
          <w:szCs w:val="28"/>
        </w:rPr>
        <w:t>:</w:t>
      </w:r>
    </w:p>
    <w:p w:rsidR="003002C5" w:rsidRPr="00F71836" w:rsidRDefault="00661D04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1. </w:t>
      </w:r>
      <w:r w:rsidR="003002C5" w:rsidRPr="00F71836">
        <w:rPr>
          <w:color w:val="000000"/>
          <w:sz w:val="28"/>
          <w:szCs w:val="28"/>
        </w:rPr>
        <w:t>проект введения отдела маркетинга обусловлен нарастающими потребностями организации в проведении эффективных рекламных компаний с целью привлечения новых клиентов и завоевания новых сегментов рынка, выхода на региональный уровень;</w:t>
      </w:r>
    </w:p>
    <w:p w:rsidR="00414462" w:rsidRPr="00F71836" w:rsidRDefault="003002C5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2. предлагается разработка программы по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объединению отделов по коммерческим и экономическим вопросам в единое структурное подразделение.</w:t>
      </w:r>
    </w:p>
    <w:p w:rsidR="00414462" w:rsidRPr="00F71836" w:rsidRDefault="007A54E3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 курсовой работе выполнен анализ движения информации внутри организации. Поскольку организация не большая</w:t>
      </w:r>
      <w:r w:rsidR="00414462" w:rsidRPr="00F71836">
        <w:rPr>
          <w:color w:val="000000"/>
          <w:sz w:val="28"/>
          <w:szCs w:val="28"/>
        </w:rPr>
        <w:t>, можно отметить, что в основном</w:t>
      </w:r>
      <w:r w:rsidR="00414462" w:rsidRPr="00F71836">
        <w:rPr>
          <w:b/>
          <w:color w:val="000000"/>
          <w:sz w:val="28"/>
          <w:szCs w:val="28"/>
        </w:rPr>
        <w:t xml:space="preserve"> </w:t>
      </w:r>
      <w:r w:rsidR="00414462" w:rsidRPr="00F71836">
        <w:rPr>
          <w:color w:val="000000"/>
          <w:sz w:val="28"/>
          <w:szCs w:val="28"/>
        </w:rPr>
        <w:t>движение организационно-управленческой, технологической и экономической информации в системе управления на данном предприятии является эффективным и своевременным.</w:t>
      </w:r>
    </w:p>
    <w:p w:rsidR="00414462" w:rsidRPr="00F71836" w:rsidRDefault="00C32908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71836">
        <w:rPr>
          <w:color w:val="000000"/>
          <w:sz w:val="28"/>
          <w:szCs w:val="28"/>
        </w:rPr>
        <w:t xml:space="preserve">Также в данной курсовой работе представлен </w:t>
      </w:r>
      <w:r w:rsidRPr="00F71836">
        <w:rPr>
          <w:color w:val="000000"/>
          <w:sz w:val="28"/>
          <w:szCs w:val="28"/>
          <w:lang w:val="en-US"/>
        </w:rPr>
        <w:t>SW</w:t>
      </w:r>
      <w:r w:rsidRPr="00F71836">
        <w:rPr>
          <w:color w:val="000000"/>
          <w:sz w:val="28"/>
          <w:szCs w:val="28"/>
        </w:rPr>
        <w:t>О</w:t>
      </w:r>
      <w:r w:rsidRPr="00F71836">
        <w:rPr>
          <w:color w:val="000000"/>
          <w:sz w:val="28"/>
          <w:szCs w:val="28"/>
          <w:lang w:val="en-US"/>
        </w:rPr>
        <w:t>T</w:t>
      </w:r>
      <w:r w:rsidRPr="00F71836">
        <w:rPr>
          <w:color w:val="000000"/>
          <w:sz w:val="28"/>
          <w:szCs w:val="28"/>
        </w:rPr>
        <w:t xml:space="preserve"> – анализ деятельности организации, в результате которого были выявлены сильные и слабые стороны предприятия ООО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«</w:t>
      </w:r>
      <w:r w:rsidRPr="00F71836">
        <w:rPr>
          <w:color w:val="000000"/>
          <w:sz w:val="28"/>
          <w:szCs w:val="28"/>
        </w:rPr>
        <w:t xml:space="preserve">ЕС-Комфорт», а так же возможности и угрозы. </w:t>
      </w:r>
      <w:r w:rsidR="009943A5" w:rsidRPr="00F71836">
        <w:rPr>
          <w:color w:val="000000"/>
          <w:sz w:val="28"/>
          <w:szCs w:val="28"/>
        </w:rPr>
        <w:t>Анализ в</w:t>
      </w:r>
      <w:r w:rsidRPr="00F71836">
        <w:rPr>
          <w:color w:val="000000"/>
          <w:sz w:val="28"/>
          <w:szCs w:val="28"/>
        </w:rPr>
        <w:t>нешн</w:t>
      </w:r>
      <w:r w:rsidR="009943A5" w:rsidRPr="00F71836">
        <w:rPr>
          <w:color w:val="000000"/>
          <w:sz w:val="28"/>
          <w:szCs w:val="28"/>
        </w:rPr>
        <w:t>ей</w:t>
      </w:r>
      <w:r w:rsidRPr="00F71836">
        <w:rPr>
          <w:color w:val="000000"/>
          <w:sz w:val="28"/>
          <w:szCs w:val="28"/>
        </w:rPr>
        <w:t xml:space="preserve"> сред</w:t>
      </w:r>
      <w:r w:rsidR="009943A5" w:rsidRPr="00F71836">
        <w:rPr>
          <w:color w:val="000000"/>
          <w:sz w:val="28"/>
          <w:szCs w:val="28"/>
        </w:rPr>
        <w:t>ы</w:t>
      </w:r>
      <w:r w:rsidRPr="00F71836">
        <w:rPr>
          <w:color w:val="000000"/>
          <w:sz w:val="28"/>
          <w:szCs w:val="28"/>
        </w:rPr>
        <w:t xml:space="preserve"> включает в себя </w:t>
      </w:r>
      <w:r w:rsidR="009943A5" w:rsidRPr="00F71836">
        <w:rPr>
          <w:color w:val="000000"/>
          <w:sz w:val="28"/>
          <w:szCs w:val="28"/>
        </w:rPr>
        <w:t>политику, экономику, социум и технологию, а внутренней среды – переработку ресурсов и менеджмент.</w:t>
      </w:r>
      <w:r w:rsidR="0041115C" w:rsidRPr="00F71836">
        <w:rPr>
          <w:color w:val="000000"/>
          <w:sz w:val="28"/>
          <w:szCs w:val="28"/>
        </w:rPr>
        <w:t xml:space="preserve"> Далее, как результат </w:t>
      </w:r>
      <w:r w:rsidR="0041115C" w:rsidRPr="00F71836">
        <w:rPr>
          <w:color w:val="000000"/>
          <w:sz w:val="28"/>
          <w:szCs w:val="28"/>
          <w:lang w:val="en-US"/>
        </w:rPr>
        <w:t>SWOT</w:t>
      </w:r>
      <w:r w:rsidR="00F71836">
        <w:rPr>
          <w:color w:val="000000"/>
          <w:sz w:val="28"/>
          <w:szCs w:val="28"/>
        </w:rPr>
        <w:noBreakHyphen/>
      </w:r>
      <w:r w:rsidR="00F71836" w:rsidRPr="00F71836">
        <w:rPr>
          <w:color w:val="000000"/>
          <w:sz w:val="28"/>
          <w:szCs w:val="28"/>
        </w:rPr>
        <w:t>а</w:t>
      </w:r>
      <w:r w:rsidR="0041115C" w:rsidRPr="00F71836">
        <w:rPr>
          <w:color w:val="000000"/>
          <w:sz w:val="28"/>
          <w:szCs w:val="28"/>
        </w:rPr>
        <w:t>нализа,</w:t>
      </w:r>
      <w:r w:rsidR="00F71836">
        <w:rPr>
          <w:color w:val="000000"/>
          <w:sz w:val="28"/>
          <w:szCs w:val="28"/>
        </w:rPr>
        <w:t xml:space="preserve"> </w:t>
      </w:r>
      <w:r w:rsidR="0041115C" w:rsidRPr="00F71836">
        <w:rPr>
          <w:color w:val="000000"/>
          <w:sz w:val="28"/>
          <w:szCs w:val="28"/>
        </w:rPr>
        <w:t>в курсовой работе приводится матрица решений.</w:t>
      </w:r>
    </w:p>
    <w:p w:rsidR="00B97F71" w:rsidRPr="00F71836" w:rsidRDefault="00414462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Проведенное исследование позволяет сформулировать вывод о наиболее оптимальном направлении использования имеющихся ограниченных ресурсов</w:t>
      </w:r>
      <w:r w:rsidR="00B97F71" w:rsidRPr="00F71836">
        <w:rPr>
          <w:color w:val="000000"/>
          <w:sz w:val="28"/>
          <w:szCs w:val="28"/>
        </w:rPr>
        <w:t xml:space="preserve"> предприятия</w:t>
      </w:r>
      <w:r w:rsidRPr="00F71836">
        <w:rPr>
          <w:color w:val="000000"/>
          <w:sz w:val="28"/>
          <w:szCs w:val="28"/>
        </w:rPr>
        <w:t xml:space="preserve"> с целью более эффективного решения имеющихся проблем.</w:t>
      </w:r>
    </w:p>
    <w:p w:rsidR="00B97F71" w:rsidRPr="00F71836" w:rsidRDefault="00414462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На исследуемом предприятии намечен ряд программ по развитию организации, включающих программу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привлечения в качестве клиентов не только частных лиц, но и организаций, а так же программу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выхода на региональный уровень.</w:t>
      </w:r>
    </w:p>
    <w:p w:rsidR="00414462" w:rsidRPr="00F71836" w:rsidRDefault="00414462" w:rsidP="00F718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Так же в стадии разработки находятся несколько проектов, таких как: проект предоставления системы скидок, бонусов</w:t>
      </w:r>
      <w:r w:rsid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наиболее выгодным клиентам и проект создания отдела маркетинга для проведения исследований рынка и рекламных компаний.</w:t>
      </w:r>
    </w:p>
    <w:p w:rsidR="00414462" w:rsidRPr="00F71836" w:rsidRDefault="00414462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14462" w:rsidRPr="00F71836" w:rsidRDefault="00414462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30354" w:rsidRPr="00F71836" w:rsidRDefault="00F30354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71836">
        <w:rPr>
          <w:b/>
          <w:color w:val="000000"/>
          <w:sz w:val="28"/>
          <w:szCs w:val="32"/>
        </w:rPr>
        <w:br w:type="page"/>
        <w:t>Список используемой литературы</w:t>
      </w:r>
    </w:p>
    <w:p w:rsidR="0097341D" w:rsidRPr="00F71836" w:rsidRDefault="0097341D" w:rsidP="00F718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34D40" w:rsidRPr="00F71836" w:rsidRDefault="00F71836" w:rsidP="00BC23AD">
      <w:pPr>
        <w:numPr>
          <w:ilvl w:val="0"/>
          <w:numId w:val="1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Борисов</w:t>
      </w:r>
      <w:r>
        <w:rPr>
          <w:color w:val="000000"/>
          <w:sz w:val="28"/>
          <w:szCs w:val="28"/>
        </w:rPr>
        <w:t> </w:t>
      </w:r>
      <w:r w:rsidRPr="00F71836">
        <w:rPr>
          <w:color w:val="000000"/>
          <w:sz w:val="28"/>
          <w:szCs w:val="28"/>
        </w:rPr>
        <w:t>Е.Ф.</w:t>
      </w:r>
      <w:r>
        <w:rPr>
          <w:color w:val="000000"/>
          <w:sz w:val="28"/>
          <w:szCs w:val="28"/>
        </w:rPr>
        <w:t>:</w:t>
      </w:r>
      <w:r w:rsidR="00134D40" w:rsidRPr="00F71836">
        <w:rPr>
          <w:color w:val="000000"/>
          <w:sz w:val="28"/>
          <w:szCs w:val="28"/>
        </w:rPr>
        <w:t xml:space="preserve"> Экономическая теория.</w:t>
      </w:r>
      <w:r>
        <w:rPr>
          <w:color w:val="000000"/>
          <w:sz w:val="28"/>
          <w:szCs w:val="28"/>
        </w:rPr>
        <w:t> –</w:t>
      </w:r>
      <w:r w:rsidRPr="00F71836">
        <w:rPr>
          <w:color w:val="000000"/>
          <w:sz w:val="28"/>
          <w:szCs w:val="28"/>
        </w:rPr>
        <w:t xml:space="preserve"> </w:t>
      </w:r>
      <w:r w:rsidR="00134D40" w:rsidRPr="00F71836">
        <w:rPr>
          <w:color w:val="000000"/>
          <w:sz w:val="28"/>
          <w:szCs w:val="28"/>
        </w:rPr>
        <w:t>М.: Юрайт</w:t>
      </w:r>
      <w:r>
        <w:rPr>
          <w:color w:val="000000"/>
          <w:sz w:val="28"/>
          <w:szCs w:val="28"/>
        </w:rPr>
        <w:noBreakHyphen/>
      </w:r>
      <w:r w:rsidRPr="00F71836">
        <w:rPr>
          <w:color w:val="000000"/>
          <w:sz w:val="28"/>
          <w:szCs w:val="28"/>
        </w:rPr>
        <w:t>М,</w:t>
      </w:r>
      <w:r w:rsidR="00134D40" w:rsidRPr="00F71836">
        <w:rPr>
          <w:color w:val="000000"/>
          <w:sz w:val="28"/>
          <w:szCs w:val="28"/>
        </w:rPr>
        <w:t xml:space="preserve"> 2001.</w:t>
      </w:r>
      <w:r>
        <w:rPr>
          <w:color w:val="000000"/>
          <w:sz w:val="28"/>
          <w:szCs w:val="28"/>
        </w:rPr>
        <w:t> –</w:t>
      </w:r>
      <w:r w:rsidRPr="00F71836">
        <w:rPr>
          <w:color w:val="000000"/>
          <w:sz w:val="28"/>
          <w:szCs w:val="28"/>
        </w:rPr>
        <w:t xml:space="preserve"> </w:t>
      </w:r>
      <w:r w:rsidR="00134D40" w:rsidRPr="00F71836">
        <w:rPr>
          <w:color w:val="000000"/>
          <w:sz w:val="28"/>
          <w:szCs w:val="28"/>
        </w:rPr>
        <w:t>384</w:t>
      </w:r>
      <w:r>
        <w:rPr>
          <w:color w:val="000000"/>
          <w:sz w:val="28"/>
          <w:szCs w:val="28"/>
        </w:rPr>
        <w:t> </w:t>
      </w:r>
      <w:r w:rsidRPr="00F71836">
        <w:rPr>
          <w:color w:val="000000"/>
          <w:sz w:val="28"/>
          <w:szCs w:val="28"/>
        </w:rPr>
        <w:t>с.</w:t>
      </w:r>
    </w:p>
    <w:p w:rsidR="00A35F22" w:rsidRPr="00F71836" w:rsidRDefault="00F71836" w:rsidP="00BC23AD">
      <w:pPr>
        <w:numPr>
          <w:ilvl w:val="0"/>
          <w:numId w:val="1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>Вихранский</w:t>
      </w:r>
      <w:r>
        <w:rPr>
          <w:color w:val="000000"/>
          <w:sz w:val="28"/>
          <w:szCs w:val="28"/>
        </w:rPr>
        <w:t> </w:t>
      </w:r>
      <w:r w:rsidRPr="00F71836">
        <w:rPr>
          <w:color w:val="000000"/>
          <w:sz w:val="28"/>
          <w:szCs w:val="28"/>
        </w:rPr>
        <w:t>О.С.</w:t>
      </w:r>
      <w:r w:rsidR="00A35F22" w:rsidRPr="00F71836">
        <w:rPr>
          <w:color w:val="000000"/>
          <w:sz w:val="28"/>
          <w:szCs w:val="28"/>
        </w:rPr>
        <w:t xml:space="preserve">, </w:t>
      </w:r>
      <w:r w:rsidRPr="00F71836">
        <w:rPr>
          <w:color w:val="000000"/>
          <w:sz w:val="28"/>
          <w:szCs w:val="28"/>
        </w:rPr>
        <w:t>Наумов</w:t>
      </w:r>
      <w:r>
        <w:rPr>
          <w:color w:val="000000"/>
          <w:sz w:val="28"/>
          <w:szCs w:val="28"/>
        </w:rPr>
        <w:t> </w:t>
      </w:r>
      <w:r w:rsidRPr="00F71836">
        <w:rPr>
          <w:color w:val="000000"/>
          <w:sz w:val="28"/>
          <w:szCs w:val="28"/>
        </w:rPr>
        <w:t>А.И.</w:t>
      </w:r>
      <w:r w:rsidR="00A35F22" w:rsidRPr="00F71836">
        <w:rPr>
          <w:color w:val="000000"/>
          <w:sz w:val="28"/>
          <w:szCs w:val="28"/>
        </w:rPr>
        <w:t>, «Менеджмент»</w:t>
      </w:r>
      <w:r>
        <w:rPr>
          <w:color w:val="000000"/>
          <w:sz w:val="28"/>
          <w:szCs w:val="28"/>
        </w:rPr>
        <w:t xml:space="preserve"> </w:t>
      </w:r>
      <w:r w:rsidR="00A35F22" w:rsidRPr="00F71836">
        <w:rPr>
          <w:color w:val="000000"/>
          <w:sz w:val="28"/>
          <w:szCs w:val="28"/>
        </w:rPr>
        <w:t xml:space="preserve">/ Под ред. </w:t>
      </w:r>
      <w:r w:rsidRPr="00F71836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F71836">
        <w:rPr>
          <w:color w:val="000000"/>
          <w:sz w:val="28"/>
          <w:szCs w:val="28"/>
        </w:rPr>
        <w:t>Наумова</w:t>
      </w:r>
      <w:r w:rsidR="00A35F22" w:rsidRPr="00F7183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F71836">
        <w:rPr>
          <w:color w:val="000000"/>
          <w:sz w:val="28"/>
          <w:szCs w:val="28"/>
        </w:rPr>
        <w:t xml:space="preserve"> </w:t>
      </w:r>
      <w:r w:rsidR="00A35F22" w:rsidRPr="00F71836">
        <w:rPr>
          <w:color w:val="000000"/>
          <w:sz w:val="28"/>
          <w:szCs w:val="28"/>
        </w:rPr>
        <w:t>М.: Гардарики, 2002. – 288</w:t>
      </w:r>
      <w:r>
        <w:rPr>
          <w:color w:val="000000"/>
          <w:sz w:val="28"/>
          <w:szCs w:val="28"/>
        </w:rPr>
        <w:t> </w:t>
      </w:r>
      <w:r w:rsidRPr="00F71836">
        <w:rPr>
          <w:color w:val="000000"/>
          <w:sz w:val="28"/>
          <w:szCs w:val="28"/>
        </w:rPr>
        <w:t>с.</w:t>
      </w:r>
    </w:p>
    <w:p w:rsidR="00A35F22" w:rsidRPr="00F71836" w:rsidRDefault="00A35F22" w:rsidP="00BC23AD">
      <w:pPr>
        <w:numPr>
          <w:ilvl w:val="0"/>
          <w:numId w:val="1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Экономика организаций (предприятий): Учебник для </w:t>
      </w:r>
      <w:r w:rsidR="00AF61FB" w:rsidRPr="00F71836">
        <w:rPr>
          <w:color w:val="000000"/>
          <w:sz w:val="28"/>
          <w:szCs w:val="28"/>
        </w:rPr>
        <w:t xml:space="preserve">средних профессиональных учебных заведений/ Под. ред. проф. </w:t>
      </w:r>
      <w:r w:rsidR="00F71836" w:rsidRPr="00F71836">
        <w:rPr>
          <w:color w:val="000000"/>
          <w:sz w:val="28"/>
          <w:szCs w:val="28"/>
        </w:rPr>
        <w:t>В.Я.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Горфинкеля</w:t>
      </w:r>
      <w:r w:rsidR="00AF61FB" w:rsidRPr="00F71836">
        <w:rPr>
          <w:color w:val="000000"/>
          <w:sz w:val="28"/>
          <w:szCs w:val="28"/>
        </w:rPr>
        <w:t xml:space="preserve">, проф. </w:t>
      </w:r>
      <w:r w:rsidR="00F71836" w:rsidRPr="00F71836">
        <w:rPr>
          <w:color w:val="000000"/>
          <w:sz w:val="28"/>
          <w:szCs w:val="28"/>
        </w:rPr>
        <w:t>В.А.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Швандара</w:t>
      </w:r>
      <w:r w:rsidR="00AF61FB" w:rsidRPr="00F71836">
        <w:rPr>
          <w:color w:val="000000"/>
          <w:sz w:val="28"/>
          <w:szCs w:val="28"/>
        </w:rPr>
        <w:t>. – М.: ЮНИТИ-ДАНА, 2003. – 431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с.</w:t>
      </w:r>
    </w:p>
    <w:p w:rsidR="00134D40" w:rsidRPr="00F71836" w:rsidRDefault="00134D40" w:rsidP="00BC23AD">
      <w:pPr>
        <w:numPr>
          <w:ilvl w:val="0"/>
          <w:numId w:val="1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1836">
        <w:rPr>
          <w:color w:val="000000"/>
          <w:sz w:val="28"/>
          <w:szCs w:val="28"/>
        </w:rPr>
        <w:t xml:space="preserve">Экономика предприятия: Учебник/ Под ред. проф. </w:t>
      </w:r>
      <w:r w:rsidR="00F71836" w:rsidRPr="00F71836">
        <w:rPr>
          <w:color w:val="000000"/>
          <w:sz w:val="28"/>
          <w:szCs w:val="28"/>
        </w:rPr>
        <w:t>О.И.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Волкова</w:t>
      </w:r>
      <w:r w:rsidRPr="00F71836">
        <w:rPr>
          <w:color w:val="000000"/>
          <w:sz w:val="28"/>
          <w:szCs w:val="28"/>
        </w:rPr>
        <w:t>.</w:t>
      </w:r>
      <w:r w:rsidR="00F71836">
        <w:rPr>
          <w:color w:val="000000"/>
          <w:sz w:val="28"/>
          <w:szCs w:val="28"/>
        </w:rPr>
        <w:t> –</w:t>
      </w:r>
      <w:r w:rsidR="00F71836" w:rsidRPr="00F71836">
        <w:rPr>
          <w:color w:val="000000"/>
          <w:sz w:val="28"/>
          <w:szCs w:val="28"/>
        </w:rPr>
        <w:t xml:space="preserve"> </w:t>
      </w:r>
      <w:r w:rsidRPr="00F71836">
        <w:rPr>
          <w:color w:val="000000"/>
          <w:sz w:val="28"/>
          <w:szCs w:val="28"/>
        </w:rPr>
        <w:t>М.: ИНФРА</w:t>
      </w:r>
      <w:r w:rsidR="00F71836">
        <w:rPr>
          <w:color w:val="000000"/>
          <w:sz w:val="28"/>
          <w:szCs w:val="28"/>
        </w:rPr>
        <w:noBreakHyphen/>
      </w:r>
      <w:r w:rsidR="00F71836" w:rsidRPr="00F71836">
        <w:rPr>
          <w:color w:val="000000"/>
          <w:sz w:val="28"/>
          <w:szCs w:val="28"/>
        </w:rPr>
        <w:t>М,</w:t>
      </w:r>
      <w:r w:rsidRPr="00F71836">
        <w:rPr>
          <w:color w:val="000000"/>
          <w:sz w:val="28"/>
          <w:szCs w:val="28"/>
        </w:rPr>
        <w:t xml:space="preserve"> 2001.</w:t>
      </w:r>
      <w:r w:rsidR="00F71836">
        <w:rPr>
          <w:color w:val="000000"/>
          <w:sz w:val="28"/>
          <w:szCs w:val="28"/>
        </w:rPr>
        <w:t> –</w:t>
      </w:r>
      <w:r w:rsidR="00F71836" w:rsidRPr="00F71836">
        <w:rPr>
          <w:color w:val="000000"/>
          <w:sz w:val="28"/>
          <w:szCs w:val="28"/>
        </w:rPr>
        <w:t xml:space="preserve"> 520</w:t>
      </w:r>
      <w:r w:rsidR="00F71836">
        <w:rPr>
          <w:color w:val="000000"/>
          <w:sz w:val="28"/>
          <w:szCs w:val="28"/>
        </w:rPr>
        <w:t> </w:t>
      </w:r>
      <w:r w:rsidR="00F71836" w:rsidRPr="00F71836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134D40" w:rsidRPr="00F71836" w:rsidSect="00F71836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CD" w:rsidRDefault="005567CD">
      <w:r>
        <w:separator/>
      </w:r>
    </w:p>
  </w:endnote>
  <w:endnote w:type="continuationSeparator" w:id="0">
    <w:p w:rsidR="005567CD" w:rsidRDefault="0055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CD" w:rsidRDefault="005567CD">
      <w:r>
        <w:separator/>
      </w:r>
    </w:p>
  </w:footnote>
  <w:footnote w:type="continuationSeparator" w:id="0">
    <w:p w:rsidR="005567CD" w:rsidRDefault="0055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8E" w:rsidRDefault="00FE088E" w:rsidP="00FB4A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088E" w:rsidRDefault="00FE08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8E" w:rsidRDefault="00FE088E" w:rsidP="00FB4A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4223">
      <w:rPr>
        <w:rStyle w:val="aa"/>
        <w:noProof/>
      </w:rPr>
      <w:t>3</w:t>
    </w:r>
    <w:r>
      <w:rPr>
        <w:rStyle w:val="aa"/>
      </w:rPr>
      <w:fldChar w:fldCharType="end"/>
    </w:r>
  </w:p>
  <w:p w:rsidR="00FE088E" w:rsidRDefault="00FE0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2F7"/>
    <w:multiLevelType w:val="hybridMultilevel"/>
    <w:tmpl w:val="1638D3AA"/>
    <w:lvl w:ilvl="0" w:tplc="AA92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FA7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EC8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7A9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3A4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044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4EF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108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6AB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4387BC3"/>
    <w:multiLevelType w:val="hybridMultilevel"/>
    <w:tmpl w:val="0DEA1CB4"/>
    <w:lvl w:ilvl="0" w:tplc="D54ED16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79B6EAF"/>
    <w:multiLevelType w:val="hybridMultilevel"/>
    <w:tmpl w:val="DF30B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1A40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92F52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">
    <w:nsid w:val="26432049"/>
    <w:multiLevelType w:val="hybridMultilevel"/>
    <w:tmpl w:val="ABD6C4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41844"/>
    <w:multiLevelType w:val="hybridMultilevel"/>
    <w:tmpl w:val="EF16B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1B18CA"/>
    <w:multiLevelType w:val="hybridMultilevel"/>
    <w:tmpl w:val="532671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B5099F"/>
    <w:multiLevelType w:val="multilevel"/>
    <w:tmpl w:val="7EB44E1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3D03E5F"/>
    <w:multiLevelType w:val="hybridMultilevel"/>
    <w:tmpl w:val="145EC2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462DC"/>
    <w:multiLevelType w:val="hybridMultilevel"/>
    <w:tmpl w:val="82D4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5D4B0F"/>
    <w:multiLevelType w:val="hybridMultilevel"/>
    <w:tmpl w:val="95EE40BA"/>
    <w:lvl w:ilvl="0" w:tplc="9A2E3EA4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56816133"/>
    <w:multiLevelType w:val="multilevel"/>
    <w:tmpl w:val="DF30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4967E1"/>
    <w:multiLevelType w:val="hybridMultilevel"/>
    <w:tmpl w:val="099CF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504EFA"/>
    <w:multiLevelType w:val="hybridMultilevel"/>
    <w:tmpl w:val="95B6CF96"/>
    <w:lvl w:ilvl="0" w:tplc="2CDEC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0F6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74E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F8D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3C0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A22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369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1A8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289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AA925B6"/>
    <w:multiLevelType w:val="hybridMultilevel"/>
    <w:tmpl w:val="6E88B5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D604A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1A80C79"/>
    <w:multiLevelType w:val="hybridMultilevel"/>
    <w:tmpl w:val="42D8C372"/>
    <w:lvl w:ilvl="0" w:tplc="665C6D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B0418A4"/>
    <w:multiLevelType w:val="hybridMultilevel"/>
    <w:tmpl w:val="B50C3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F521A6"/>
    <w:multiLevelType w:val="hybridMultilevel"/>
    <w:tmpl w:val="C9E28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FAE3D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7"/>
  </w:num>
  <w:num w:numId="5">
    <w:abstractNumId w:val="5"/>
  </w:num>
  <w:num w:numId="6">
    <w:abstractNumId w:val="11"/>
  </w:num>
  <w:num w:numId="7">
    <w:abstractNumId w:val="13"/>
  </w:num>
  <w:num w:numId="8">
    <w:abstractNumId w:val="15"/>
  </w:num>
  <w:num w:numId="9">
    <w:abstractNumId w:val="14"/>
  </w:num>
  <w:num w:numId="10">
    <w:abstractNumId w:val="19"/>
  </w:num>
  <w:num w:numId="11">
    <w:abstractNumId w:val="0"/>
  </w:num>
  <w:num w:numId="12">
    <w:abstractNumId w:val="16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8"/>
  </w:num>
  <w:num w:numId="18">
    <w:abstractNumId w:val="3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3EF"/>
    <w:rsid w:val="0001035E"/>
    <w:rsid w:val="0004696B"/>
    <w:rsid w:val="000634F5"/>
    <w:rsid w:val="000755EF"/>
    <w:rsid w:val="00110C9B"/>
    <w:rsid w:val="00134D40"/>
    <w:rsid w:val="00142582"/>
    <w:rsid w:val="00142C7B"/>
    <w:rsid w:val="001509D1"/>
    <w:rsid w:val="00163C50"/>
    <w:rsid w:val="00167353"/>
    <w:rsid w:val="00174706"/>
    <w:rsid w:val="0019798D"/>
    <w:rsid w:val="001D7C86"/>
    <w:rsid w:val="00202E6C"/>
    <w:rsid w:val="00204AB4"/>
    <w:rsid w:val="00207F0E"/>
    <w:rsid w:val="00210ADE"/>
    <w:rsid w:val="00230613"/>
    <w:rsid w:val="00231790"/>
    <w:rsid w:val="00254DFB"/>
    <w:rsid w:val="002D3D01"/>
    <w:rsid w:val="002F0B1D"/>
    <w:rsid w:val="003002C5"/>
    <w:rsid w:val="00301669"/>
    <w:rsid w:val="00323075"/>
    <w:rsid w:val="00332E30"/>
    <w:rsid w:val="00334F84"/>
    <w:rsid w:val="00335B0A"/>
    <w:rsid w:val="003363EF"/>
    <w:rsid w:val="00351CDA"/>
    <w:rsid w:val="00353964"/>
    <w:rsid w:val="00354D6A"/>
    <w:rsid w:val="003753A9"/>
    <w:rsid w:val="003827E3"/>
    <w:rsid w:val="0039289A"/>
    <w:rsid w:val="003D40B6"/>
    <w:rsid w:val="003F6EB2"/>
    <w:rsid w:val="00402DC3"/>
    <w:rsid w:val="0041115C"/>
    <w:rsid w:val="00414462"/>
    <w:rsid w:val="00421DF2"/>
    <w:rsid w:val="0042286F"/>
    <w:rsid w:val="00425F92"/>
    <w:rsid w:val="00486D69"/>
    <w:rsid w:val="004A4D76"/>
    <w:rsid w:val="004D795C"/>
    <w:rsid w:val="005318AC"/>
    <w:rsid w:val="00537904"/>
    <w:rsid w:val="00543D72"/>
    <w:rsid w:val="005567CD"/>
    <w:rsid w:val="005744B0"/>
    <w:rsid w:val="005839CC"/>
    <w:rsid w:val="005C28E6"/>
    <w:rsid w:val="005C4C7F"/>
    <w:rsid w:val="005E715B"/>
    <w:rsid w:val="00613414"/>
    <w:rsid w:val="00634027"/>
    <w:rsid w:val="00651634"/>
    <w:rsid w:val="00661D04"/>
    <w:rsid w:val="00693BBE"/>
    <w:rsid w:val="006C1B9B"/>
    <w:rsid w:val="006D3D8A"/>
    <w:rsid w:val="007136BD"/>
    <w:rsid w:val="00725D56"/>
    <w:rsid w:val="0073748D"/>
    <w:rsid w:val="00742E41"/>
    <w:rsid w:val="00745225"/>
    <w:rsid w:val="007577FA"/>
    <w:rsid w:val="00764BC3"/>
    <w:rsid w:val="00772C79"/>
    <w:rsid w:val="00776584"/>
    <w:rsid w:val="00776AD5"/>
    <w:rsid w:val="007869EC"/>
    <w:rsid w:val="00787668"/>
    <w:rsid w:val="007A2D74"/>
    <w:rsid w:val="007A54E3"/>
    <w:rsid w:val="007B6B92"/>
    <w:rsid w:val="007D7B3B"/>
    <w:rsid w:val="007E5022"/>
    <w:rsid w:val="00801B43"/>
    <w:rsid w:val="008426C2"/>
    <w:rsid w:val="008478C8"/>
    <w:rsid w:val="00872AC8"/>
    <w:rsid w:val="008740F4"/>
    <w:rsid w:val="00874824"/>
    <w:rsid w:val="008951E3"/>
    <w:rsid w:val="008D4223"/>
    <w:rsid w:val="00936560"/>
    <w:rsid w:val="00941E24"/>
    <w:rsid w:val="00960333"/>
    <w:rsid w:val="00963F05"/>
    <w:rsid w:val="0097341D"/>
    <w:rsid w:val="00980854"/>
    <w:rsid w:val="009943A5"/>
    <w:rsid w:val="00996D3F"/>
    <w:rsid w:val="00A01F9B"/>
    <w:rsid w:val="00A20D1D"/>
    <w:rsid w:val="00A22D68"/>
    <w:rsid w:val="00A35F22"/>
    <w:rsid w:val="00A71AC1"/>
    <w:rsid w:val="00A80A32"/>
    <w:rsid w:val="00A85092"/>
    <w:rsid w:val="00A97A6C"/>
    <w:rsid w:val="00AB297D"/>
    <w:rsid w:val="00AB71B8"/>
    <w:rsid w:val="00AF61FB"/>
    <w:rsid w:val="00B025CE"/>
    <w:rsid w:val="00B40AAC"/>
    <w:rsid w:val="00B42996"/>
    <w:rsid w:val="00B46A7A"/>
    <w:rsid w:val="00B64214"/>
    <w:rsid w:val="00B707BD"/>
    <w:rsid w:val="00B71F1F"/>
    <w:rsid w:val="00B778D1"/>
    <w:rsid w:val="00B819A1"/>
    <w:rsid w:val="00B97F71"/>
    <w:rsid w:val="00BA511E"/>
    <w:rsid w:val="00BC23AD"/>
    <w:rsid w:val="00BE310B"/>
    <w:rsid w:val="00BE6BD0"/>
    <w:rsid w:val="00BF4D0B"/>
    <w:rsid w:val="00C00108"/>
    <w:rsid w:val="00C25D27"/>
    <w:rsid w:val="00C32908"/>
    <w:rsid w:val="00C467AA"/>
    <w:rsid w:val="00C871D0"/>
    <w:rsid w:val="00C91503"/>
    <w:rsid w:val="00CA06B2"/>
    <w:rsid w:val="00CA244B"/>
    <w:rsid w:val="00CA6BF5"/>
    <w:rsid w:val="00CA7EC3"/>
    <w:rsid w:val="00D07519"/>
    <w:rsid w:val="00D30542"/>
    <w:rsid w:val="00D47F71"/>
    <w:rsid w:val="00D74D50"/>
    <w:rsid w:val="00D830B6"/>
    <w:rsid w:val="00D86B81"/>
    <w:rsid w:val="00DC7266"/>
    <w:rsid w:val="00DD6A76"/>
    <w:rsid w:val="00DE3310"/>
    <w:rsid w:val="00DE5A4E"/>
    <w:rsid w:val="00E066DB"/>
    <w:rsid w:val="00E1545E"/>
    <w:rsid w:val="00E30438"/>
    <w:rsid w:val="00E35D27"/>
    <w:rsid w:val="00E76527"/>
    <w:rsid w:val="00EC4D44"/>
    <w:rsid w:val="00EE3294"/>
    <w:rsid w:val="00EE4446"/>
    <w:rsid w:val="00F01407"/>
    <w:rsid w:val="00F30354"/>
    <w:rsid w:val="00F47DDF"/>
    <w:rsid w:val="00F54B30"/>
    <w:rsid w:val="00F71836"/>
    <w:rsid w:val="00F83332"/>
    <w:rsid w:val="00F86B08"/>
    <w:rsid w:val="00FB4A95"/>
    <w:rsid w:val="00FC3A32"/>
    <w:rsid w:val="00FC4389"/>
    <w:rsid w:val="00FE088E"/>
    <w:rsid w:val="00FE6FDB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1C84A83F-8BC7-4F20-8F22-646B41F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3363EF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3">
    <w:name w:val="Hyperlink"/>
    <w:uiPriority w:val="99"/>
    <w:rsid w:val="003363E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740F4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table" w:styleId="a6">
    <w:name w:val="Table Grid"/>
    <w:basedOn w:val="a1"/>
    <w:uiPriority w:val="99"/>
    <w:rsid w:val="00B02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uiPriority w:val="99"/>
    <w:semiHidden/>
    <w:rsid w:val="00174706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78766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72C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FE0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FE088E"/>
    <w:rPr>
      <w:rFonts w:cs="Times New Roman"/>
    </w:rPr>
  </w:style>
  <w:style w:type="table" w:styleId="1">
    <w:name w:val="Table Grid 1"/>
    <w:basedOn w:val="a1"/>
    <w:uiPriority w:val="99"/>
    <w:rsid w:val="00F7183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Наталья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2006-01-20T08:11:00Z</cp:lastPrinted>
  <dcterms:created xsi:type="dcterms:W3CDTF">2014-04-15T03:10:00Z</dcterms:created>
  <dcterms:modified xsi:type="dcterms:W3CDTF">2014-04-15T03:10:00Z</dcterms:modified>
</cp:coreProperties>
</file>