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04" w:rsidRPr="006D1E3F" w:rsidRDefault="009D7F04" w:rsidP="00654FBC">
      <w:pPr>
        <w:spacing w:line="360" w:lineRule="auto"/>
        <w:jc w:val="center"/>
        <w:outlineLvl w:val="0"/>
        <w:rPr>
          <w:noProof/>
          <w:color w:val="000000"/>
          <w:sz w:val="28"/>
          <w:szCs w:val="28"/>
        </w:rPr>
      </w:pPr>
      <w:r w:rsidRPr="006D1E3F">
        <w:rPr>
          <w:noProof/>
          <w:color w:val="000000"/>
          <w:sz w:val="28"/>
          <w:szCs w:val="28"/>
        </w:rPr>
        <w:t xml:space="preserve">ФЕДЕРАЛЬНОЕ </w:t>
      </w:r>
      <w:r w:rsidR="00085EDE" w:rsidRPr="006D1E3F">
        <w:rPr>
          <w:noProof/>
          <w:color w:val="000000"/>
          <w:sz w:val="28"/>
          <w:szCs w:val="28"/>
        </w:rPr>
        <w:t>АГЕНТСТВО ПО ОБРАЗОВАНИЮ</w:t>
      </w:r>
    </w:p>
    <w:p w:rsidR="00085EDE" w:rsidRPr="006D1E3F" w:rsidRDefault="00085EDE" w:rsidP="00654FBC">
      <w:pPr>
        <w:spacing w:line="360" w:lineRule="auto"/>
        <w:jc w:val="center"/>
        <w:outlineLvl w:val="0"/>
        <w:rPr>
          <w:noProof/>
          <w:color w:val="000000"/>
          <w:sz w:val="28"/>
          <w:szCs w:val="28"/>
        </w:rPr>
      </w:pPr>
      <w:r w:rsidRPr="006D1E3F">
        <w:rPr>
          <w:noProof/>
          <w:color w:val="000000"/>
          <w:sz w:val="28"/>
          <w:szCs w:val="28"/>
        </w:rPr>
        <w:t>Саратовский государственный социально-экономический университет</w:t>
      </w:r>
    </w:p>
    <w:p w:rsidR="00085EDE" w:rsidRPr="006D1E3F" w:rsidRDefault="00085EDE" w:rsidP="00654FBC">
      <w:pPr>
        <w:spacing w:line="360" w:lineRule="auto"/>
        <w:jc w:val="center"/>
        <w:outlineLvl w:val="0"/>
        <w:rPr>
          <w:noProof/>
          <w:color w:val="000000"/>
          <w:sz w:val="28"/>
          <w:szCs w:val="28"/>
        </w:rPr>
      </w:pPr>
      <w:r w:rsidRPr="006D1E3F">
        <w:rPr>
          <w:noProof/>
          <w:color w:val="000000"/>
          <w:sz w:val="28"/>
          <w:szCs w:val="28"/>
        </w:rPr>
        <w:t>(Петровский филиал)</w:t>
      </w:r>
    </w:p>
    <w:p w:rsidR="00085EDE" w:rsidRPr="006D1E3F" w:rsidRDefault="00085EDE" w:rsidP="00654FBC">
      <w:pPr>
        <w:spacing w:line="360" w:lineRule="auto"/>
        <w:jc w:val="center"/>
        <w:outlineLvl w:val="0"/>
        <w:rPr>
          <w:noProof/>
          <w:color w:val="000000"/>
          <w:sz w:val="28"/>
        </w:rPr>
      </w:pPr>
      <w:r w:rsidRPr="006D1E3F">
        <w:rPr>
          <w:noProof/>
          <w:color w:val="000000"/>
          <w:sz w:val="28"/>
        </w:rPr>
        <w:t>Кафедра анализа хозяйственной деятельности</w:t>
      </w: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654FBC" w:rsidRPr="006D1E3F" w:rsidRDefault="00654FBC" w:rsidP="00654FBC">
      <w:pPr>
        <w:spacing w:line="360" w:lineRule="auto"/>
        <w:jc w:val="center"/>
        <w:rPr>
          <w:noProof/>
          <w:color w:val="000000"/>
          <w:sz w:val="28"/>
        </w:rPr>
      </w:pPr>
    </w:p>
    <w:p w:rsidR="00654FBC" w:rsidRPr="006D1E3F" w:rsidRDefault="00654FBC"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szCs w:val="44"/>
        </w:rPr>
      </w:pPr>
    </w:p>
    <w:p w:rsidR="00085EDE" w:rsidRPr="006D1E3F" w:rsidRDefault="00085EDE" w:rsidP="00654FBC">
      <w:pPr>
        <w:spacing w:line="360" w:lineRule="auto"/>
        <w:jc w:val="center"/>
        <w:rPr>
          <w:noProof/>
          <w:color w:val="000000"/>
          <w:sz w:val="28"/>
          <w:szCs w:val="44"/>
        </w:rPr>
      </w:pPr>
      <w:r w:rsidRPr="006D1E3F">
        <w:rPr>
          <w:noProof/>
          <w:color w:val="000000"/>
          <w:sz w:val="28"/>
          <w:szCs w:val="44"/>
        </w:rPr>
        <w:t>КУРСОВАЯ РАБОТА</w:t>
      </w:r>
    </w:p>
    <w:p w:rsidR="00654FBC" w:rsidRPr="006D1E3F" w:rsidRDefault="00085EDE" w:rsidP="00654FBC">
      <w:pPr>
        <w:spacing w:line="360" w:lineRule="auto"/>
        <w:jc w:val="center"/>
        <w:rPr>
          <w:noProof/>
          <w:color w:val="000000"/>
          <w:sz w:val="28"/>
        </w:rPr>
      </w:pPr>
      <w:r w:rsidRPr="006D1E3F">
        <w:rPr>
          <w:noProof/>
          <w:color w:val="000000"/>
          <w:sz w:val="28"/>
        </w:rPr>
        <w:t>на тему:</w:t>
      </w:r>
    </w:p>
    <w:p w:rsidR="00085EDE" w:rsidRPr="006D1E3F" w:rsidRDefault="00085EDE" w:rsidP="00654FBC">
      <w:pPr>
        <w:spacing w:line="360" w:lineRule="auto"/>
        <w:jc w:val="center"/>
        <w:rPr>
          <w:b/>
          <w:noProof/>
          <w:color w:val="000000"/>
          <w:sz w:val="28"/>
          <w:szCs w:val="28"/>
        </w:rPr>
      </w:pPr>
      <w:r w:rsidRPr="006D1E3F">
        <w:rPr>
          <w:b/>
          <w:noProof/>
          <w:color w:val="000000"/>
          <w:sz w:val="28"/>
          <w:szCs w:val="28"/>
        </w:rPr>
        <w:t>«Анализ состава и технического состояния основных производственных фондов предприятия»</w:t>
      </w:r>
    </w:p>
    <w:p w:rsidR="00654FBC" w:rsidRPr="006D1E3F" w:rsidRDefault="00654FBC" w:rsidP="00654FBC">
      <w:pPr>
        <w:spacing w:line="360" w:lineRule="auto"/>
        <w:jc w:val="center"/>
        <w:rPr>
          <w:noProof/>
          <w:color w:val="000000"/>
          <w:sz w:val="28"/>
          <w:szCs w:val="28"/>
        </w:rPr>
      </w:pPr>
    </w:p>
    <w:p w:rsidR="00654FBC" w:rsidRPr="006D1E3F" w:rsidRDefault="00085EDE" w:rsidP="00654FBC">
      <w:pPr>
        <w:spacing w:line="360" w:lineRule="auto"/>
        <w:ind w:firstLine="5423"/>
        <w:outlineLvl w:val="0"/>
        <w:rPr>
          <w:noProof/>
          <w:color w:val="000000"/>
          <w:sz w:val="28"/>
          <w:szCs w:val="28"/>
        </w:rPr>
      </w:pPr>
      <w:r w:rsidRPr="006D1E3F">
        <w:rPr>
          <w:noProof/>
          <w:color w:val="000000"/>
          <w:sz w:val="28"/>
          <w:szCs w:val="28"/>
        </w:rPr>
        <w:t>Выполнил:</w:t>
      </w:r>
      <w:r w:rsidR="00654FBC" w:rsidRPr="006D1E3F">
        <w:rPr>
          <w:noProof/>
          <w:color w:val="000000"/>
          <w:sz w:val="28"/>
          <w:szCs w:val="28"/>
        </w:rPr>
        <w:t xml:space="preserve"> </w:t>
      </w:r>
      <w:r w:rsidRPr="006D1E3F">
        <w:rPr>
          <w:noProof/>
          <w:color w:val="000000"/>
          <w:sz w:val="28"/>
          <w:szCs w:val="28"/>
        </w:rPr>
        <w:t xml:space="preserve">студент </w:t>
      </w:r>
    </w:p>
    <w:p w:rsidR="00654FBC" w:rsidRPr="006D1E3F" w:rsidRDefault="009D7F04" w:rsidP="00654FBC">
      <w:pPr>
        <w:spacing w:line="360" w:lineRule="auto"/>
        <w:ind w:firstLine="5423"/>
        <w:outlineLvl w:val="0"/>
        <w:rPr>
          <w:noProof/>
          <w:color w:val="000000"/>
          <w:sz w:val="28"/>
          <w:szCs w:val="28"/>
        </w:rPr>
      </w:pPr>
      <w:r w:rsidRPr="006D1E3F">
        <w:rPr>
          <w:noProof/>
          <w:color w:val="000000"/>
          <w:sz w:val="28"/>
          <w:szCs w:val="28"/>
        </w:rPr>
        <w:t>4</w:t>
      </w:r>
      <w:r w:rsidR="00085EDE" w:rsidRPr="006D1E3F">
        <w:rPr>
          <w:noProof/>
          <w:color w:val="000000"/>
          <w:sz w:val="28"/>
          <w:szCs w:val="28"/>
        </w:rPr>
        <w:t xml:space="preserve"> курса 1 группы,</w:t>
      </w:r>
      <w:r w:rsidR="00654FBC" w:rsidRPr="006D1E3F">
        <w:rPr>
          <w:noProof/>
          <w:color w:val="000000"/>
          <w:sz w:val="28"/>
          <w:szCs w:val="28"/>
        </w:rPr>
        <w:t xml:space="preserve"> </w:t>
      </w:r>
      <w:r w:rsidRPr="006D1E3F">
        <w:rPr>
          <w:noProof/>
          <w:color w:val="000000"/>
          <w:sz w:val="28"/>
          <w:szCs w:val="28"/>
        </w:rPr>
        <w:t>Мравян М.Р.</w:t>
      </w:r>
      <w:r w:rsidR="00654FBC" w:rsidRPr="006D1E3F">
        <w:rPr>
          <w:noProof/>
          <w:color w:val="000000"/>
          <w:sz w:val="28"/>
          <w:szCs w:val="28"/>
        </w:rPr>
        <w:t xml:space="preserve"> </w:t>
      </w:r>
    </w:p>
    <w:p w:rsidR="00085EDE" w:rsidRPr="006D1E3F" w:rsidRDefault="00085EDE" w:rsidP="00654FBC">
      <w:pPr>
        <w:spacing w:line="360" w:lineRule="auto"/>
        <w:jc w:val="center"/>
        <w:rPr>
          <w:noProof/>
          <w:color w:val="000000"/>
          <w:sz w:val="28"/>
        </w:rPr>
      </w:pPr>
    </w:p>
    <w:p w:rsidR="00085EDE" w:rsidRPr="006D1E3F" w:rsidRDefault="00085EDE" w:rsidP="00654FBC">
      <w:pPr>
        <w:tabs>
          <w:tab w:val="left" w:pos="5220"/>
        </w:tabs>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rPr>
          <w:noProof/>
          <w:color w:val="000000"/>
          <w:sz w:val="28"/>
        </w:rPr>
      </w:pPr>
    </w:p>
    <w:p w:rsidR="00085EDE" w:rsidRPr="006D1E3F" w:rsidRDefault="00085EDE" w:rsidP="00654FBC">
      <w:pPr>
        <w:spacing w:line="360" w:lineRule="auto"/>
        <w:jc w:val="center"/>
        <w:outlineLvl w:val="0"/>
        <w:rPr>
          <w:noProof/>
          <w:color w:val="000000"/>
          <w:sz w:val="28"/>
          <w:szCs w:val="28"/>
        </w:rPr>
      </w:pPr>
      <w:r w:rsidRPr="006D1E3F">
        <w:rPr>
          <w:noProof/>
          <w:color w:val="000000"/>
          <w:sz w:val="28"/>
          <w:szCs w:val="28"/>
        </w:rPr>
        <w:t>Петровск</w:t>
      </w:r>
    </w:p>
    <w:p w:rsidR="00085EDE" w:rsidRPr="006D1E3F" w:rsidRDefault="00085EDE" w:rsidP="00654FBC">
      <w:pPr>
        <w:spacing w:line="360" w:lineRule="auto"/>
        <w:jc w:val="center"/>
        <w:rPr>
          <w:noProof/>
          <w:color w:val="000000"/>
          <w:sz w:val="28"/>
          <w:szCs w:val="28"/>
        </w:rPr>
      </w:pPr>
      <w:r w:rsidRPr="006D1E3F">
        <w:rPr>
          <w:noProof/>
          <w:color w:val="000000"/>
          <w:sz w:val="28"/>
          <w:szCs w:val="28"/>
        </w:rPr>
        <w:t>200</w:t>
      </w:r>
      <w:r w:rsidR="009D7F04" w:rsidRPr="006D1E3F">
        <w:rPr>
          <w:noProof/>
          <w:color w:val="000000"/>
          <w:sz w:val="28"/>
          <w:szCs w:val="28"/>
        </w:rPr>
        <w:t>7</w:t>
      </w:r>
    </w:p>
    <w:p w:rsidR="002F2FED" w:rsidRPr="006D1E3F" w:rsidRDefault="00654FBC" w:rsidP="00654FBC">
      <w:pPr>
        <w:spacing w:line="360" w:lineRule="auto"/>
        <w:ind w:firstLine="709"/>
        <w:jc w:val="both"/>
        <w:outlineLvl w:val="0"/>
        <w:rPr>
          <w:b/>
          <w:noProof/>
          <w:color w:val="000000"/>
          <w:sz w:val="28"/>
          <w:szCs w:val="28"/>
        </w:rPr>
      </w:pPr>
      <w:r w:rsidRPr="006D1E3F">
        <w:rPr>
          <w:b/>
          <w:noProof/>
          <w:color w:val="000000"/>
          <w:sz w:val="28"/>
          <w:szCs w:val="28"/>
        </w:rPr>
        <w:br w:type="page"/>
        <w:t>Содержание</w:t>
      </w:r>
    </w:p>
    <w:p w:rsidR="002F2FED" w:rsidRPr="006D1E3F" w:rsidRDefault="002F2FED" w:rsidP="00654FBC">
      <w:pPr>
        <w:spacing w:line="360" w:lineRule="auto"/>
        <w:ind w:firstLine="709"/>
        <w:jc w:val="both"/>
        <w:rPr>
          <w:b/>
          <w:noProof/>
          <w:color w:val="000000"/>
          <w:sz w:val="28"/>
          <w:szCs w:val="28"/>
        </w:rPr>
      </w:pPr>
    </w:p>
    <w:p w:rsidR="002F2FED" w:rsidRPr="006D1E3F" w:rsidRDefault="002F2FED" w:rsidP="00654FBC">
      <w:pPr>
        <w:spacing w:line="360" w:lineRule="auto"/>
        <w:jc w:val="both"/>
        <w:outlineLvl w:val="0"/>
        <w:rPr>
          <w:noProof/>
          <w:color w:val="000000"/>
          <w:sz w:val="28"/>
          <w:szCs w:val="28"/>
        </w:rPr>
      </w:pPr>
      <w:r w:rsidRPr="006D1E3F">
        <w:rPr>
          <w:noProof/>
          <w:color w:val="000000"/>
          <w:sz w:val="28"/>
          <w:szCs w:val="28"/>
        </w:rPr>
        <w:t>Введение</w:t>
      </w:r>
    </w:p>
    <w:p w:rsidR="002F2FED" w:rsidRPr="006D1E3F" w:rsidRDefault="002F2FED" w:rsidP="00654FBC">
      <w:pPr>
        <w:spacing w:line="360" w:lineRule="auto"/>
        <w:jc w:val="both"/>
        <w:outlineLvl w:val="0"/>
        <w:rPr>
          <w:noProof/>
          <w:color w:val="000000"/>
          <w:sz w:val="28"/>
          <w:szCs w:val="28"/>
        </w:rPr>
      </w:pPr>
      <w:r w:rsidRPr="006D1E3F">
        <w:rPr>
          <w:noProof/>
          <w:color w:val="000000"/>
          <w:sz w:val="28"/>
          <w:szCs w:val="28"/>
        </w:rPr>
        <w:t>1. Сущность и экономическая основа формирования основных фондов предприятия в условиях рыночных</w:t>
      </w:r>
      <w:r w:rsidR="00654FBC" w:rsidRPr="006D1E3F">
        <w:rPr>
          <w:noProof/>
          <w:color w:val="000000"/>
          <w:sz w:val="28"/>
          <w:szCs w:val="28"/>
        </w:rPr>
        <w:t xml:space="preserve"> отношений</w:t>
      </w:r>
    </w:p>
    <w:p w:rsidR="00654FBC" w:rsidRPr="006D1E3F" w:rsidRDefault="002F2FED" w:rsidP="00654FBC">
      <w:pPr>
        <w:tabs>
          <w:tab w:val="left" w:pos="540"/>
        </w:tabs>
        <w:spacing w:line="360" w:lineRule="auto"/>
        <w:jc w:val="both"/>
        <w:rPr>
          <w:noProof/>
          <w:color w:val="000000"/>
          <w:sz w:val="28"/>
          <w:szCs w:val="28"/>
        </w:rPr>
      </w:pPr>
      <w:r w:rsidRPr="006D1E3F">
        <w:rPr>
          <w:noProof/>
          <w:color w:val="000000"/>
          <w:sz w:val="28"/>
          <w:szCs w:val="28"/>
        </w:rPr>
        <w:t>1.1 Содержание понятия «основные фонды» предприятия</w:t>
      </w:r>
    </w:p>
    <w:p w:rsidR="002F2FED" w:rsidRPr="006D1E3F" w:rsidRDefault="002F2FED" w:rsidP="00654FBC">
      <w:pPr>
        <w:spacing w:line="360" w:lineRule="auto"/>
        <w:jc w:val="both"/>
        <w:rPr>
          <w:noProof/>
          <w:color w:val="000000"/>
          <w:sz w:val="28"/>
          <w:szCs w:val="28"/>
        </w:rPr>
      </w:pPr>
      <w:r w:rsidRPr="006D1E3F">
        <w:rPr>
          <w:noProof/>
          <w:color w:val="000000"/>
          <w:sz w:val="28"/>
          <w:szCs w:val="28"/>
        </w:rPr>
        <w:t xml:space="preserve">1.2 </w:t>
      </w:r>
      <w:r w:rsidR="00C82E96" w:rsidRPr="006D1E3F">
        <w:rPr>
          <w:noProof/>
          <w:color w:val="000000"/>
          <w:sz w:val="28"/>
          <w:szCs w:val="28"/>
        </w:rPr>
        <w:t>Цели, задачи и особенности м</w:t>
      </w:r>
      <w:r w:rsidRPr="006D1E3F">
        <w:rPr>
          <w:noProof/>
          <w:color w:val="000000"/>
          <w:sz w:val="28"/>
          <w:szCs w:val="28"/>
        </w:rPr>
        <w:t>етодик</w:t>
      </w:r>
      <w:r w:rsidR="00C82E96" w:rsidRPr="006D1E3F">
        <w:rPr>
          <w:noProof/>
          <w:color w:val="000000"/>
          <w:sz w:val="28"/>
          <w:szCs w:val="28"/>
        </w:rPr>
        <w:t>и</w:t>
      </w:r>
      <w:r w:rsidRPr="006D1E3F">
        <w:rPr>
          <w:noProof/>
          <w:color w:val="000000"/>
          <w:sz w:val="28"/>
          <w:szCs w:val="28"/>
        </w:rPr>
        <w:t xml:space="preserve"> анализа состава и технического состояния основных</w:t>
      </w:r>
      <w:r w:rsidR="00C82E96" w:rsidRPr="006D1E3F">
        <w:rPr>
          <w:noProof/>
          <w:color w:val="000000"/>
          <w:sz w:val="28"/>
          <w:szCs w:val="28"/>
        </w:rPr>
        <w:t xml:space="preserve"> </w:t>
      </w:r>
      <w:r w:rsidRPr="006D1E3F">
        <w:rPr>
          <w:noProof/>
          <w:color w:val="000000"/>
          <w:sz w:val="28"/>
          <w:szCs w:val="28"/>
        </w:rPr>
        <w:t>производственных фондов предприятия</w:t>
      </w:r>
    </w:p>
    <w:p w:rsidR="002F2FED" w:rsidRPr="006D1E3F" w:rsidRDefault="002F2FED" w:rsidP="00654FBC">
      <w:pPr>
        <w:spacing w:line="360" w:lineRule="auto"/>
        <w:jc w:val="both"/>
        <w:rPr>
          <w:noProof/>
          <w:color w:val="000000"/>
          <w:sz w:val="28"/>
          <w:szCs w:val="28"/>
        </w:rPr>
      </w:pPr>
      <w:r w:rsidRPr="006D1E3F">
        <w:rPr>
          <w:noProof/>
          <w:color w:val="000000"/>
          <w:sz w:val="28"/>
          <w:szCs w:val="28"/>
        </w:rPr>
        <w:t>1.3 Информационная база экономического анализа основных производственных фондов</w:t>
      </w:r>
    </w:p>
    <w:p w:rsidR="002F2FED" w:rsidRPr="006D1E3F" w:rsidRDefault="002F2FED" w:rsidP="00654FBC">
      <w:pPr>
        <w:spacing w:line="360" w:lineRule="auto"/>
        <w:jc w:val="both"/>
        <w:outlineLvl w:val="0"/>
        <w:rPr>
          <w:noProof/>
          <w:color w:val="000000"/>
          <w:sz w:val="28"/>
          <w:szCs w:val="28"/>
        </w:rPr>
      </w:pPr>
      <w:r w:rsidRPr="006D1E3F">
        <w:rPr>
          <w:noProof/>
          <w:color w:val="000000"/>
          <w:sz w:val="28"/>
          <w:szCs w:val="28"/>
        </w:rPr>
        <w:t xml:space="preserve">2. Анализ состава и технического состояния основных производственных фондов </w:t>
      </w:r>
      <w:r w:rsidR="00FB48A0" w:rsidRPr="006D1E3F">
        <w:rPr>
          <w:noProof/>
          <w:color w:val="000000"/>
          <w:sz w:val="28"/>
          <w:szCs w:val="28"/>
        </w:rPr>
        <w:t>ЗАО «Феникс»</w:t>
      </w:r>
    </w:p>
    <w:p w:rsidR="00654FBC" w:rsidRPr="006D1E3F" w:rsidRDefault="002F2FED" w:rsidP="00654FBC">
      <w:pPr>
        <w:tabs>
          <w:tab w:val="left" w:pos="540"/>
        </w:tabs>
        <w:spacing w:line="360" w:lineRule="auto"/>
        <w:jc w:val="both"/>
        <w:rPr>
          <w:noProof/>
          <w:color w:val="000000"/>
          <w:sz w:val="28"/>
          <w:szCs w:val="28"/>
        </w:rPr>
      </w:pPr>
      <w:r w:rsidRPr="006D1E3F">
        <w:rPr>
          <w:noProof/>
          <w:color w:val="000000"/>
          <w:sz w:val="28"/>
          <w:szCs w:val="28"/>
        </w:rPr>
        <w:t>2.1 Анализ</w:t>
      </w:r>
      <w:r w:rsidR="00654FBC" w:rsidRPr="006D1E3F">
        <w:rPr>
          <w:noProof/>
          <w:color w:val="000000"/>
          <w:sz w:val="28"/>
          <w:szCs w:val="28"/>
        </w:rPr>
        <w:t xml:space="preserve"> </w:t>
      </w:r>
      <w:r w:rsidRPr="006D1E3F">
        <w:rPr>
          <w:noProof/>
          <w:color w:val="000000"/>
          <w:sz w:val="28"/>
          <w:szCs w:val="28"/>
        </w:rPr>
        <w:t xml:space="preserve">динамики и структуры основных средств </w:t>
      </w:r>
      <w:r w:rsidR="00654FBC" w:rsidRPr="006D1E3F">
        <w:rPr>
          <w:noProof/>
          <w:color w:val="000000"/>
          <w:sz w:val="28"/>
          <w:szCs w:val="28"/>
        </w:rPr>
        <w:t>ЗАО «Феникс»</w:t>
      </w:r>
    </w:p>
    <w:p w:rsidR="00654FBC" w:rsidRPr="006D1E3F" w:rsidRDefault="002F2FED" w:rsidP="00654FBC">
      <w:pPr>
        <w:spacing w:line="360" w:lineRule="auto"/>
        <w:jc w:val="both"/>
        <w:rPr>
          <w:noProof/>
          <w:color w:val="000000"/>
          <w:sz w:val="28"/>
          <w:szCs w:val="28"/>
        </w:rPr>
      </w:pPr>
      <w:r w:rsidRPr="006D1E3F">
        <w:rPr>
          <w:noProof/>
          <w:color w:val="000000"/>
          <w:sz w:val="28"/>
          <w:szCs w:val="28"/>
        </w:rPr>
        <w:t xml:space="preserve">2.2 Анализ технического состояния основных фондов </w:t>
      </w:r>
      <w:r w:rsidR="00654FBC" w:rsidRPr="006D1E3F">
        <w:rPr>
          <w:noProof/>
          <w:color w:val="000000"/>
          <w:sz w:val="28"/>
          <w:szCs w:val="28"/>
        </w:rPr>
        <w:t>ЗАО «Феникс»</w:t>
      </w:r>
    </w:p>
    <w:p w:rsidR="002F2FED" w:rsidRPr="006D1E3F" w:rsidRDefault="002F2FED" w:rsidP="00654FBC">
      <w:pPr>
        <w:spacing w:line="360" w:lineRule="auto"/>
        <w:jc w:val="both"/>
        <w:rPr>
          <w:noProof/>
          <w:color w:val="000000"/>
          <w:sz w:val="28"/>
          <w:szCs w:val="28"/>
        </w:rPr>
      </w:pPr>
      <w:r w:rsidRPr="006D1E3F">
        <w:rPr>
          <w:noProof/>
          <w:color w:val="000000"/>
          <w:sz w:val="28"/>
          <w:szCs w:val="28"/>
        </w:rPr>
        <w:t xml:space="preserve">2.3 Анализ эффективности использования основных фондов </w:t>
      </w:r>
      <w:r w:rsidR="00FB48A0" w:rsidRPr="006D1E3F">
        <w:rPr>
          <w:noProof/>
          <w:color w:val="000000"/>
          <w:sz w:val="28"/>
          <w:szCs w:val="28"/>
        </w:rPr>
        <w:t>ЗАО «Феникс»</w:t>
      </w:r>
    </w:p>
    <w:p w:rsidR="002F2FED" w:rsidRPr="006D1E3F" w:rsidRDefault="002F2FED" w:rsidP="00654FBC">
      <w:pPr>
        <w:spacing w:line="360" w:lineRule="auto"/>
        <w:jc w:val="both"/>
        <w:outlineLvl w:val="0"/>
        <w:rPr>
          <w:noProof/>
          <w:color w:val="000000"/>
          <w:sz w:val="28"/>
          <w:szCs w:val="28"/>
        </w:rPr>
      </w:pPr>
      <w:r w:rsidRPr="006D1E3F">
        <w:rPr>
          <w:noProof/>
          <w:color w:val="000000"/>
          <w:sz w:val="28"/>
          <w:szCs w:val="28"/>
        </w:rPr>
        <w:t xml:space="preserve">3. Основные направления </w:t>
      </w:r>
      <w:r w:rsidR="00CD75F9" w:rsidRPr="006D1E3F">
        <w:rPr>
          <w:noProof/>
          <w:color w:val="000000"/>
          <w:sz w:val="28"/>
          <w:szCs w:val="28"/>
        </w:rPr>
        <w:t>совершенствования порядка формирования</w:t>
      </w:r>
      <w:r w:rsidR="00654FBC" w:rsidRPr="006D1E3F">
        <w:rPr>
          <w:noProof/>
          <w:color w:val="000000"/>
          <w:sz w:val="28"/>
          <w:szCs w:val="28"/>
        </w:rPr>
        <w:t xml:space="preserve"> </w:t>
      </w:r>
      <w:r w:rsidR="00CD75F9" w:rsidRPr="006D1E3F">
        <w:rPr>
          <w:noProof/>
          <w:color w:val="000000"/>
          <w:sz w:val="28"/>
          <w:szCs w:val="28"/>
        </w:rPr>
        <w:t xml:space="preserve">и повышения эффективности использования </w:t>
      </w:r>
      <w:r w:rsidRPr="006D1E3F">
        <w:rPr>
          <w:noProof/>
          <w:color w:val="000000"/>
          <w:sz w:val="28"/>
          <w:szCs w:val="28"/>
        </w:rPr>
        <w:t xml:space="preserve">основных производственных фондов </w:t>
      </w:r>
      <w:r w:rsidR="00CD75F9" w:rsidRPr="006D1E3F">
        <w:rPr>
          <w:noProof/>
          <w:color w:val="000000"/>
          <w:sz w:val="28"/>
          <w:szCs w:val="28"/>
        </w:rPr>
        <w:t xml:space="preserve">промышленного </w:t>
      </w:r>
      <w:r w:rsidR="00654FBC" w:rsidRPr="006D1E3F">
        <w:rPr>
          <w:noProof/>
          <w:color w:val="000000"/>
          <w:sz w:val="28"/>
          <w:szCs w:val="28"/>
        </w:rPr>
        <w:t>предприятия</w:t>
      </w:r>
    </w:p>
    <w:p w:rsidR="00ED17DC" w:rsidRPr="006D1E3F" w:rsidRDefault="00ED17DC" w:rsidP="00654FBC">
      <w:pPr>
        <w:spacing w:line="360" w:lineRule="auto"/>
        <w:jc w:val="both"/>
        <w:rPr>
          <w:noProof/>
          <w:color w:val="000000"/>
          <w:sz w:val="28"/>
          <w:szCs w:val="28"/>
        </w:rPr>
      </w:pPr>
      <w:r w:rsidRPr="006D1E3F">
        <w:rPr>
          <w:noProof/>
          <w:color w:val="000000"/>
          <w:sz w:val="28"/>
          <w:szCs w:val="28"/>
        </w:rPr>
        <w:t>3.1 Интенсификация производства как важный фактор повышения эффективности производства</w:t>
      </w:r>
    </w:p>
    <w:p w:rsidR="00ED17DC" w:rsidRPr="006D1E3F" w:rsidRDefault="00ED17DC" w:rsidP="00654FBC">
      <w:pPr>
        <w:spacing w:line="360" w:lineRule="auto"/>
        <w:jc w:val="both"/>
        <w:rPr>
          <w:noProof/>
          <w:color w:val="000000"/>
          <w:sz w:val="28"/>
          <w:szCs w:val="28"/>
        </w:rPr>
      </w:pPr>
      <w:r w:rsidRPr="006D1E3F">
        <w:rPr>
          <w:noProof/>
          <w:color w:val="000000"/>
          <w:sz w:val="28"/>
          <w:szCs w:val="28"/>
        </w:rPr>
        <w:t>3.2 Совершенствование структуры фондов ЗАО «Феникс»</w:t>
      </w:r>
    </w:p>
    <w:p w:rsidR="00ED17DC" w:rsidRPr="006D1E3F" w:rsidRDefault="00ED17DC" w:rsidP="00654FBC">
      <w:pPr>
        <w:spacing w:line="360" w:lineRule="auto"/>
        <w:jc w:val="both"/>
        <w:rPr>
          <w:noProof/>
          <w:color w:val="000000"/>
          <w:sz w:val="28"/>
          <w:szCs w:val="28"/>
        </w:rPr>
      </w:pPr>
      <w:r w:rsidRPr="006D1E3F">
        <w:rPr>
          <w:noProof/>
          <w:color w:val="000000"/>
          <w:sz w:val="28"/>
          <w:szCs w:val="28"/>
        </w:rPr>
        <w:t>3.3 Направления повышения эффективности использования производственных фондов ЗАО «Феникс»</w:t>
      </w:r>
    </w:p>
    <w:p w:rsidR="002F2FED" w:rsidRPr="006D1E3F" w:rsidRDefault="002F2FED" w:rsidP="00654FBC">
      <w:pPr>
        <w:tabs>
          <w:tab w:val="left" w:pos="9720"/>
        </w:tabs>
        <w:spacing w:line="360" w:lineRule="auto"/>
        <w:jc w:val="both"/>
        <w:outlineLvl w:val="0"/>
        <w:rPr>
          <w:noProof/>
          <w:color w:val="000000"/>
          <w:sz w:val="28"/>
          <w:szCs w:val="28"/>
        </w:rPr>
      </w:pPr>
      <w:r w:rsidRPr="006D1E3F">
        <w:rPr>
          <w:noProof/>
          <w:color w:val="000000"/>
          <w:sz w:val="28"/>
          <w:szCs w:val="28"/>
        </w:rPr>
        <w:t>Заключение</w:t>
      </w:r>
    </w:p>
    <w:p w:rsidR="002F2FED" w:rsidRPr="006D1E3F" w:rsidRDefault="002F2FED" w:rsidP="00654FBC">
      <w:pPr>
        <w:tabs>
          <w:tab w:val="left" w:pos="9720"/>
        </w:tabs>
        <w:spacing w:line="360" w:lineRule="auto"/>
        <w:jc w:val="both"/>
        <w:outlineLvl w:val="0"/>
        <w:rPr>
          <w:noProof/>
          <w:color w:val="000000"/>
          <w:sz w:val="28"/>
          <w:szCs w:val="28"/>
        </w:rPr>
      </w:pPr>
      <w:r w:rsidRPr="006D1E3F">
        <w:rPr>
          <w:noProof/>
          <w:color w:val="000000"/>
          <w:sz w:val="28"/>
          <w:szCs w:val="28"/>
        </w:rPr>
        <w:t>Список использованных источников</w:t>
      </w:r>
    </w:p>
    <w:p w:rsidR="00236E85" w:rsidRPr="006D1E3F" w:rsidRDefault="00654FBC" w:rsidP="00654FBC">
      <w:pPr>
        <w:spacing w:line="360" w:lineRule="auto"/>
        <w:jc w:val="both"/>
        <w:outlineLvl w:val="0"/>
        <w:rPr>
          <w:noProof/>
          <w:color w:val="000000"/>
          <w:sz w:val="28"/>
          <w:szCs w:val="28"/>
        </w:rPr>
      </w:pPr>
      <w:r w:rsidRPr="006D1E3F">
        <w:rPr>
          <w:noProof/>
          <w:color w:val="000000"/>
          <w:sz w:val="28"/>
          <w:szCs w:val="28"/>
        </w:rPr>
        <w:t>Приложения</w:t>
      </w:r>
    </w:p>
    <w:p w:rsidR="0076645F" w:rsidRPr="006D1E3F" w:rsidRDefault="00654FBC" w:rsidP="00654FBC">
      <w:pPr>
        <w:spacing w:line="360" w:lineRule="auto"/>
        <w:ind w:firstLine="709"/>
        <w:jc w:val="both"/>
        <w:outlineLvl w:val="0"/>
        <w:rPr>
          <w:b/>
          <w:noProof/>
          <w:color w:val="000000"/>
          <w:sz w:val="28"/>
          <w:szCs w:val="28"/>
        </w:rPr>
      </w:pPr>
      <w:r w:rsidRPr="006D1E3F">
        <w:rPr>
          <w:b/>
          <w:noProof/>
          <w:color w:val="000000"/>
          <w:sz w:val="28"/>
          <w:szCs w:val="28"/>
        </w:rPr>
        <w:br w:type="page"/>
      </w:r>
      <w:r w:rsidR="0076645F" w:rsidRPr="006D1E3F">
        <w:rPr>
          <w:b/>
          <w:noProof/>
          <w:color w:val="000000"/>
          <w:sz w:val="28"/>
          <w:szCs w:val="28"/>
        </w:rPr>
        <w:t>Введение</w:t>
      </w:r>
    </w:p>
    <w:p w:rsidR="0076645F" w:rsidRPr="006D1E3F" w:rsidRDefault="0076645F" w:rsidP="00654FBC">
      <w:pPr>
        <w:spacing w:line="360" w:lineRule="auto"/>
        <w:ind w:firstLine="709"/>
        <w:jc w:val="both"/>
        <w:rPr>
          <w:b/>
          <w:noProof/>
          <w:color w:val="000000"/>
          <w:sz w:val="28"/>
          <w:szCs w:val="28"/>
        </w:rPr>
      </w:pP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Повышение уровня и темпов развития предприятия, увеличения выпуска продукции и снижение ее себестоимости во многом зависят от состояния и развития материально-технической базы, т.е. от степени оснащенности основными средствами и уровня их использования.</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Основные средства промышленных предприятий составляют половину всех основных средств Российской Федерации и являются важнейшей частью национального богатства страны.</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Рациональное использование постоянно возрастающих основных средств стало в настоящее время одним из решающих факторов повышения экономической эффективности общественного производства. Поэтому как государственные органы управления, так и промышленные предприятия</w:t>
      </w:r>
      <w:r w:rsidR="00654FBC" w:rsidRPr="006D1E3F">
        <w:rPr>
          <w:noProof/>
          <w:color w:val="000000"/>
          <w:sz w:val="28"/>
          <w:szCs w:val="28"/>
        </w:rPr>
        <w:t xml:space="preserve"> </w:t>
      </w:r>
      <w:r w:rsidRPr="006D1E3F">
        <w:rPr>
          <w:noProof/>
          <w:color w:val="000000"/>
          <w:sz w:val="28"/>
          <w:szCs w:val="28"/>
        </w:rPr>
        <w:t>уделяют достаточное внимание процессу бухгалтерского учета, оценки и экономическому анализу формирования и использования основных средств.</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xml:space="preserve">Значение </w:t>
      </w:r>
      <w:r w:rsidR="00092D98" w:rsidRPr="006D1E3F">
        <w:rPr>
          <w:noProof/>
          <w:color w:val="000000"/>
          <w:sz w:val="28"/>
          <w:szCs w:val="28"/>
        </w:rPr>
        <w:t>экономического анализа</w:t>
      </w:r>
      <w:r w:rsidRPr="006D1E3F">
        <w:rPr>
          <w:noProof/>
          <w:color w:val="000000"/>
          <w:sz w:val="28"/>
          <w:szCs w:val="28"/>
        </w:rPr>
        <w:t xml:space="preserve"> в процессе </w:t>
      </w:r>
      <w:r w:rsidR="00092D98" w:rsidRPr="006D1E3F">
        <w:rPr>
          <w:noProof/>
          <w:color w:val="000000"/>
          <w:sz w:val="28"/>
          <w:szCs w:val="28"/>
        </w:rPr>
        <w:t xml:space="preserve">формирования и </w:t>
      </w:r>
      <w:r w:rsidRPr="006D1E3F">
        <w:rPr>
          <w:noProof/>
          <w:color w:val="000000"/>
          <w:sz w:val="28"/>
          <w:szCs w:val="28"/>
        </w:rPr>
        <w:t>использования основных фондов предприятия заключается в предоставлении руководству предприятия полной и точной информации о наличии, техническом состоянии и эффективности использования его основных средств в процессе финансово-хозяйственной деятельности. Экономический анализ позволяет определить достигнутый уровень материально-технической базы производственного процесса, перспективы развития предприятия, возможные направления роста фондоотдачи основных фондов, а в том числе прибыли и рентабельности финансово-хозяйственной деятельности. Кроме того, итоговым результатом экономического анализа основных фондов предприятия является разработка рекомендаций по совершенствованию эффективности использования производственного оборудования предприятия.</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xml:space="preserve">В связи с тем, что субъекты рыночных отношений заинтересованы в получении максимально возможного уровня прибыли от основной деятельности в условиях жесткой конкурентной борьбы, то их финансовый результат должен строиться на достижении максимальных показателей отдачи основного капитала, т.е. средств вложенных в основные фонды. </w:t>
      </w:r>
    </w:p>
    <w:p w:rsidR="00092D98" w:rsidRPr="006D1E3F" w:rsidRDefault="0076645F" w:rsidP="00654FBC">
      <w:pPr>
        <w:spacing w:line="360" w:lineRule="auto"/>
        <w:ind w:firstLine="709"/>
        <w:jc w:val="both"/>
        <w:rPr>
          <w:noProof/>
          <w:color w:val="000000"/>
          <w:sz w:val="28"/>
          <w:szCs w:val="28"/>
        </w:rPr>
      </w:pPr>
      <w:r w:rsidRPr="006D1E3F">
        <w:rPr>
          <w:noProof/>
          <w:color w:val="000000"/>
          <w:sz w:val="28"/>
          <w:szCs w:val="28"/>
        </w:rPr>
        <w:t xml:space="preserve">Актуальность выбранной </w:t>
      </w:r>
      <w:r w:rsidR="00092D98" w:rsidRPr="006D1E3F">
        <w:rPr>
          <w:noProof/>
          <w:color w:val="000000"/>
          <w:sz w:val="28"/>
          <w:szCs w:val="28"/>
        </w:rPr>
        <w:t>темы курсовой</w:t>
      </w:r>
      <w:r w:rsidRPr="006D1E3F">
        <w:rPr>
          <w:noProof/>
          <w:color w:val="000000"/>
          <w:sz w:val="28"/>
          <w:szCs w:val="28"/>
        </w:rPr>
        <w:t xml:space="preserve"> работы связана с</w:t>
      </w:r>
      <w:r w:rsidR="00654FBC" w:rsidRPr="006D1E3F">
        <w:rPr>
          <w:noProof/>
          <w:color w:val="000000"/>
          <w:sz w:val="28"/>
          <w:szCs w:val="28"/>
        </w:rPr>
        <w:t xml:space="preserve"> </w:t>
      </w:r>
      <w:r w:rsidRPr="006D1E3F">
        <w:rPr>
          <w:noProof/>
          <w:color w:val="000000"/>
          <w:sz w:val="28"/>
          <w:szCs w:val="28"/>
        </w:rPr>
        <w:t xml:space="preserve">повышением роли показателей фондоотдачи, фондоемкости и фондовооруженности труда промышленных предприятий в России в условиях дальнейшего развития рыночных отношений. Целью данной </w:t>
      </w:r>
      <w:r w:rsidR="00092D98" w:rsidRPr="006D1E3F">
        <w:rPr>
          <w:noProof/>
          <w:color w:val="000000"/>
          <w:sz w:val="28"/>
          <w:szCs w:val="28"/>
        </w:rPr>
        <w:t>курсовой</w:t>
      </w:r>
      <w:r w:rsidRPr="006D1E3F">
        <w:rPr>
          <w:noProof/>
          <w:color w:val="000000"/>
          <w:sz w:val="28"/>
          <w:szCs w:val="28"/>
        </w:rPr>
        <w:t xml:space="preserve"> работы является изучение практики организации </w:t>
      </w:r>
      <w:r w:rsidR="00092D98" w:rsidRPr="006D1E3F">
        <w:rPr>
          <w:noProof/>
          <w:color w:val="000000"/>
          <w:sz w:val="28"/>
          <w:szCs w:val="28"/>
        </w:rPr>
        <w:t xml:space="preserve">и методики анализа состава и технического состояния </w:t>
      </w:r>
      <w:r w:rsidRPr="006D1E3F">
        <w:rPr>
          <w:noProof/>
          <w:color w:val="000000"/>
          <w:sz w:val="28"/>
          <w:szCs w:val="28"/>
        </w:rPr>
        <w:t xml:space="preserve">основных средств </w:t>
      </w:r>
      <w:r w:rsidR="00092D98" w:rsidRPr="006D1E3F">
        <w:rPr>
          <w:noProof/>
          <w:color w:val="000000"/>
          <w:sz w:val="28"/>
          <w:szCs w:val="28"/>
        </w:rPr>
        <w:t xml:space="preserve">промышленных </w:t>
      </w:r>
      <w:r w:rsidRPr="006D1E3F">
        <w:rPr>
          <w:noProof/>
          <w:color w:val="000000"/>
          <w:sz w:val="28"/>
          <w:szCs w:val="28"/>
        </w:rPr>
        <w:t>предприятий</w:t>
      </w:r>
      <w:r w:rsidR="00092D98" w:rsidRPr="006D1E3F">
        <w:rPr>
          <w:noProof/>
          <w:color w:val="000000"/>
          <w:sz w:val="28"/>
          <w:szCs w:val="28"/>
        </w:rPr>
        <w:t xml:space="preserve"> в России.</w:t>
      </w:r>
    </w:p>
    <w:p w:rsidR="0076645F" w:rsidRPr="006D1E3F" w:rsidRDefault="00654FBC" w:rsidP="00654FBC">
      <w:pPr>
        <w:spacing w:line="360" w:lineRule="auto"/>
        <w:ind w:firstLine="709"/>
        <w:jc w:val="both"/>
        <w:outlineLvl w:val="0"/>
        <w:rPr>
          <w:b/>
          <w:noProof/>
          <w:color w:val="000000"/>
          <w:sz w:val="28"/>
          <w:szCs w:val="28"/>
        </w:rPr>
      </w:pPr>
      <w:r w:rsidRPr="006D1E3F">
        <w:rPr>
          <w:b/>
          <w:noProof/>
          <w:color w:val="000000"/>
          <w:sz w:val="28"/>
          <w:szCs w:val="28"/>
        </w:rPr>
        <w:br w:type="page"/>
      </w:r>
      <w:r w:rsidR="0076645F" w:rsidRPr="006D1E3F">
        <w:rPr>
          <w:b/>
          <w:noProof/>
          <w:color w:val="000000"/>
          <w:sz w:val="28"/>
          <w:szCs w:val="28"/>
        </w:rPr>
        <w:t>1. Сущность и экономическая основа формирования основных фондов</w:t>
      </w:r>
      <w:r w:rsidR="00092D98" w:rsidRPr="006D1E3F">
        <w:rPr>
          <w:b/>
          <w:noProof/>
          <w:color w:val="000000"/>
          <w:sz w:val="28"/>
          <w:szCs w:val="28"/>
        </w:rPr>
        <w:t xml:space="preserve"> </w:t>
      </w:r>
      <w:r w:rsidR="0076645F" w:rsidRPr="006D1E3F">
        <w:rPr>
          <w:b/>
          <w:noProof/>
          <w:color w:val="000000"/>
          <w:sz w:val="28"/>
          <w:szCs w:val="28"/>
        </w:rPr>
        <w:t>предприятия в условиях рыночных</w:t>
      </w:r>
      <w:r w:rsidRPr="006D1E3F">
        <w:rPr>
          <w:b/>
          <w:noProof/>
          <w:color w:val="000000"/>
          <w:sz w:val="28"/>
          <w:szCs w:val="28"/>
        </w:rPr>
        <w:t xml:space="preserve"> </w:t>
      </w:r>
      <w:r w:rsidR="0076645F" w:rsidRPr="006D1E3F">
        <w:rPr>
          <w:b/>
          <w:noProof/>
          <w:color w:val="000000"/>
          <w:sz w:val="28"/>
          <w:szCs w:val="28"/>
        </w:rPr>
        <w:t>отношений</w:t>
      </w:r>
    </w:p>
    <w:p w:rsidR="00654FBC" w:rsidRPr="006D1E3F" w:rsidRDefault="00654FBC" w:rsidP="00654FBC">
      <w:pPr>
        <w:tabs>
          <w:tab w:val="left" w:pos="540"/>
        </w:tabs>
        <w:spacing w:line="360" w:lineRule="auto"/>
        <w:ind w:firstLine="709"/>
        <w:jc w:val="both"/>
        <w:outlineLvl w:val="0"/>
        <w:rPr>
          <w:b/>
          <w:noProof/>
          <w:color w:val="000000"/>
          <w:sz w:val="28"/>
          <w:szCs w:val="28"/>
        </w:rPr>
      </w:pPr>
    </w:p>
    <w:p w:rsidR="0076645F" w:rsidRPr="006D1E3F" w:rsidRDefault="0076645F" w:rsidP="00654FBC">
      <w:pPr>
        <w:tabs>
          <w:tab w:val="left" w:pos="540"/>
        </w:tabs>
        <w:spacing w:line="360" w:lineRule="auto"/>
        <w:ind w:firstLine="709"/>
        <w:jc w:val="both"/>
        <w:outlineLvl w:val="0"/>
        <w:rPr>
          <w:b/>
          <w:noProof/>
          <w:color w:val="000000"/>
          <w:sz w:val="28"/>
          <w:szCs w:val="28"/>
        </w:rPr>
      </w:pPr>
      <w:r w:rsidRPr="006D1E3F">
        <w:rPr>
          <w:b/>
          <w:noProof/>
          <w:color w:val="000000"/>
          <w:sz w:val="28"/>
          <w:szCs w:val="28"/>
        </w:rPr>
        <w:t>1.1 Содержание понятия «основные фонды» предприятия</w:t>
      </w:r>
    </w:p>
    <w:p w:rsidR="0076645F" w:rsidRPr="006D1E3F" w:rsidRDefault="0076645F" w:rsidP="00654FBC">
      <w:pPr>
        <w:tabs>
          <w:tab w:val="left" w:pos="540"/>
        </w:tabs>
        <w:spacing w:line="360" w:lineRule="auto"/>
        <w:ind w:firstLine="709"/>
        <w:jc w:val="both"/>
        <w:rPr>
          <w:b/>
          <w:noProof/>
          <w:color w:val="000000"/>
          <w:sz w:val="28"/>
          <w:szCs w:val="28"/>
        </w:rPr>
      </w:pP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xml:space="preserve">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обычного операционного цикла, если он превышает 12 месяцев. </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xml:space="preserve">Основные фонды предприятий – это совокупная стоимость материально-вещественных ценностей производственного и непроизводственного назначения, которые действуют в процессе производства в течение длительного периода времени, сохраняют при этом на протяжении всего периода натурально-вещественную форму и переносят их стоимость на продукцию по частям по мере износа в виде амортизационных отчислений. Согласно </w:t>
      </w:r>
      <w:r w:rsidR="00B6109A" w:rsidRPr="006D1E3F">
        <w:rPr>
          <w:noProof/>
          <w:color w:val="000000"/>
          <w:sz w:val="28"/>
          <w:szCs w:val="28"/>
        </w:rPr>
        <w:t xml:space="preserve">нормативно-законодательной базы РФ </w:t>
      </w:r>
      <w:r w:rsidRPr="006D1E3F">
        <w:rPr>
          <w:noProof/>
          <w:color w:val="000000"/>
          <w:sz w:val="28"/>
          <w:szCs w:val="28"/>
        </w:rPr>
        <w:t>к основным средствам относятся средства труда со сроком службы более 12 месяцев. Согласно новым нормативным документам, 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обычного операционного цикла, если он превышает 12 месяцев.</w:t>
      </w:r>
    </w:p>
    <w:p w:rsidR="0076645F" w:rsidRPr="006D1E3F" w:rsidRDefault="0076645F" w:rsidP="00654FBC">
      <w:pPr>
        <w:pStyle w:val="a6"/>
        <w:tabs>
          <w:tab w:val="left" w:pos="180"/>
        </w:tabs>
        <w:spacing w:line="360" w:lineRule="auto"/>
        <w:ind w:firstLine="709"/>
        <w:jc w:val="both"/>
        <w:rPr>
          <w:noProof/>
          <w:color w:val="000000"/>
          <w:u w:val="none"/>
        </w:rPr>
      </w:pPr>
      <w:r w:rsidRPr="006D1E3F">
        <w:rPr>
          <w:noProof/>
          <w:color w:val="000000"/>
          <w:u w:val="none"/>
        </w:rPr>
        <w:t>В соответствии с ПБУ 6/01 при принятии к бухгалтерскому учету активов в качестве основных средств необходимо единовременное выполнение следующих условий:</w:t>
      </w:r>
    </w:p>
    <w:p w:rsidR="0076645F" w:rsidRPr="006D1E3F" w:rsidRDefault="0076645F" w:rsidP="00654FBC">
      <w:pPr>
        <w:pStyle w:val="a6"/>
        <w:numPr>
          <w:ilvl w:val="0"/>
          <w:numId w:val="4"/>
        </w:numPr>
        <w:tabs>
          <w:tab w:val="clear" w:pos="720"/>
          <w:tab w:val="num" w:pos="-180"/>
          <w:tab w:val="left" w:pos="180"/>
        </w:tabs>
        <w:spacing w:line="360" w:lineRule="auto"/>
        <w:ind w:left="0" w:firstLine="709"/>
        <w:jc w:val="both"/>
        <w:rPr>
          <w:noProof/>
          <w:color w:val="000000"/>
          <w:u w:val="none"/>
        </w:rPr>
      </w:pPr>
      <w:r w:rsidRPr="006D1E3F">
        <w:rPr>
          <w:noProof/>
          <w:color w:val="000000"/>
          <w:u w:val="none"/>
        </w:rPr>
        <w:t>использовать основные средства при производстве продукции, при</w:t>
      </w:r>
      <w:r w:rsidR="00654FBC" w:rsidRPr="006D1E3F">
        <w:rPr>
          <w:noProof/>
          <w:color w:val="000000"/>
          <w:u w:val="none"/>
        </w:rPr>
        <w:t xml:space="preserve"> </w:t>
      </w:r>
      <w:r w:rsidRPr="006D1E3F">
        <w:rPr>
          <w:noProof/>
          <w:color w:val="000000"/>
          <w:u w:val="none"/>
        </w:rPr>
        <w:t>выполнении работ или оказании услуг либо для управленческих нужд организации;</w:t>
      </w:r>
    </w:p>
    <w:p w:rsidR="0076645F" w:rsidRPr="006D1E3F" w:rsidRDefault="0076645F" w:rsidP="00654FBC">
      <w:pPr>
        <w:pStyle w:val="a6"/>
        <w:tabs>
          <w:tab w:val="num" w:pos="-180"/>
          <w:tab w:val="left" w:pos="180"/>
        </w:tabs>
        <w:spacing w:line="360" w:lineRule="auto"/>
        <w:ind w:firstLine="709"/>
        <w:jc w:val="both"/>
        <w:rPr>
          <w:noProof/>
          <w:color w:val="000000"/>
          <w:u w:val="none"/>
        </w:rPr>
      </w:pPr>
      <w:r w:rsidRPr="006D1E3F">
        <w:rPr>
          <w:noProof/>
          <w:color w:val="000000"/>
          <w:u w:val="none"/>
        </w:rPr>
        <w:t>б) использовать основные средства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76645F" w:rsidRPr="006D1E3F" w:rsidRDefault="0076645F" w:rsidP="00654FBC">
      <w:pPr>
        <w:pStyle w:val="a6"/>
        <w:tabs>
          <w:tab w:val="num" w:pos="-180"/>
          <w:tab w:val="left" w:pos="180"/>
        </w:tabs>
        <w:spacing w:line="360" w:lineRule="auto"/>
        <w:ind w:firstLine="709"/>
        <w:jc w:val="both"/>
        <w:rPr>
          <w:noProof/>
          <w:color w:val="000000"/>
          <w:u w:val="none"/>
        </w:rPr>
      </w:pPr>
      <w:r w:rsidRPr="006D1E3F">
        <w:rPr>
          <w:noProof/>
          <w:color w:val="000000"/>
          <w:u w:val="none"/>
        </w:rPr>
        <w:t>в)</w:t>
      </w:r>
      <w:r w:rsidR="00654FBC" w:rsidRPr="006D1E3F">
        <w:rPr>
          <w:noProof/>
          <w:color w:val="000000"/>
          <w:u w:val="none"/>
        </w:rPr>
        <w:t xml:space="preserve"> </w:t>
      </w:r>
      <w:r w:rsidRPr="006D1E3F">
        <w:rPr>
          <w:noProof/>
          <w:color w:val="000000"/>
          <w:u w:val="none"/>
        </w:rPr>
        <w:t>не производить последующую перепродажу данных активов;</w:t>
      </w:r>
    </w:p>
    <w:p w:rsidR="0076645F" w:rsidRPr="006D1E3F" w:rsidRDefault="0076645F" w:rsidP="00654FBC">
      <w:pPr>
        <w:pStyle w:val="a6"/>
        <w:tabs>
          <w:tab w:val="num" w:pos="-180"/>
          <w:tab w:val="left" w:pos="180"/>
        </w:tabs>
        <w:spacing w:line="360" w:lineRule="auto"/>
        <w:ind w:firstLine="709"/>
        <w:jc w:val="both"/>
        <w:rPr>
          <w:noProof/>
          <w:color w:val="000000"/>
          <w:u w:val="none"/>
        </w:rPr>
      </w:pPr>
      <w:r w:rsidRPr="006D1E3F">
        <w:rPr>
          <w:noProof/>
          <w:color w:val="000000"/>
          <w:u w:val="none"/>
        </w:rPr>
        <w:t>г) основные средства должны приносить организации экономические выгоды (доход в будущем).</w:t>
      </w:r>
    </w:p>
    <w:p w:rsidR="0076645F" w:rsidRPr="006D1E3F" w:rsidRDefault="0076645F" w:rsidP="00654FBC">
      <w:pPr>
        <w:pStyle w:val="a6"/>
        <w:tabs>
          <w:tab w:val="left" w:pos="180"/>
        </w:tabs>
        <w:spacing w:line="360" w:lineRule="auto"/>
        <w:ind w:firstLine="709"/>
        <w:jc w:val="both"/>
        <w:rPr>
          <w:noProof/>
          <w:color w:val="000000"/>
          <w:u w:val="none"/>
        </w:rPr>
      </w:pPr>
      <w:r w:rsidRPr="006D1E3F">
        <w:rPr>
          <w:noProof/>
          <w:color w:val="000000"/>
          <w:u w:val="none"/>
        </w:rPr>
        <w:t>Сроком полезного использования основных средств</w:t>
      </w:r>
      <w:r w:rsidR="00654FBC" w:rsidRPr="006D1E3F">
        <w:rPr>
          <w:noProof/>
          <w:color w:val="000000"/>
          <w:u w:val="none"/>
        </w:rPr>
        <w:t xml:space="preserve"> </w:t>
      </w:r>
      <w:r w:rsidRPr="006D1E3F">
        <w:rPr>
          <w:noProof/>
          <w:color w:val="000000"/>
          <w:u w:val="none"/>
        </w:rPr>
        <w:t>считается срок, в течение которого использование объекта призвано приносить доход организации или служить для выполнения целей ее деятельности. Организация имеет право самостоятельно определять</w:t>
      </w:r>
      <w:r w:rsidR="00654FBC" w:rsidRPr="006D1E3F">
        <w:rPr>
          <w:noProof/>
          <w:color w:val="000000"/>
          <w:u w:val="none"/>
        </w:rPr>
        <w:t xml:space="preserve"> </w:t>
      </w:r>
      <w:r w:rsidRPr="006D1E3F">
        <w:rPr>
          <w:noProof/>
          <w:color w:val="000000"/>
          <w:u w:val="none"/>
        </w:rPr>
        <w:t>вышеуказанный срок.</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Под воспроизводством понимается систематически повторяющийся процесс производства продукции предприятия, основной целью которого является</w:t>
      </w:r>
      <w:r w:rsidR="00654FBC" w:rsidRPr="006D1E3F">
        <w:rPr>
          <w:noProof/>
          <w:color w:val="000000"/>
          <w:sz w:val="28"/>
          <w:szCs w:val="28"/>
        </w:rPr>
        <w:t xml:space="preserve"> </w:t>
      </w:r>
      <w:r w:rsidRPr="006D1E3F">
        <w:rPr>
          <w:noProof/>
          <w:color w:val="000000"/>
          <w:sz w:val="28"/>
          <w:szCs w:val="28"/>
        </w:rPr>
        <w:t>получение прибыли. Иными словами первоначально авансируемый капитал в виде основных средств и оборотных активов предприятия должен восстанавливаться и обеспечивать при этом формирование дохода необходимого для дальнейшего развития хозоргана, т.е. прибыли.</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В экономической литературе принято рассматривать две основные формы</w:t>
      </w:r>
      <w:r w:rsidR="00654FBC" w:rsidRPr="006D1E3F">
        <w:rPr>
          <w:noProof/>
          <w:color w:val="000000"/>
          <w:sz w:val="28"/>
          <w:szCs w:val="28"/>
        </w:rPr>
        <w:t xml:space="preserve"> </w:t>
      </w:r>
      <w:r w:rsidRPr="006D1E3F">
        <w:rPr>
          <w:noProof/>
          <w:color w:val="000000"/>
          <w:sz w:val="28"/>
          <w:szCs w:val="28"/>
        </w:rPr>
        <w:t xml:space="preserve">воспроизводства основного капитала предприятия, т.е. производственных фондов – простое и расширенное воспроизводство. </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Под простым воспроизводством основных производственных фондов понимают осуществление замены устаревшего оборудования и проведение его капитального ремонта. В этом случае обеспечивается простое обновление парка машин и оборудования необходимого для производства продукции. Так, капитальный ремонт оборудования направлен на замену изношенных деталей или узлов, отдельных агрегатов с целью восстановления утраченной производительной мощности станков, машин и т.д.</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Под расширенным воспроизводством понимают процесс количественного и стоимостного изменения производственных основных фондов с целью наращивания производственного и экономического потенциала предприятия. К таким формам воспроизводства относят новое строительство, расширение действующего предприятия, его реконструкцию и техническое перевооружение, модернизацию оборудования. В результате такого рода мероприятий происходит рост объемов выпуска, повышение качества выпускаемой продукции, обеспечивается более экономное использование</w:t>
      </w:r>
      <w:r w:rsidR="00654FBC" w:rsidRPr="006D1E3F">
        <w:rPr>
          <w:noProof/>
          <w:color w:val="000000"/>
          <w:sz w:val="28"/>
          <w:szCs w:val="28"/>
        </w:rPr>
        <w:t xml:space="preserve"> </w:t>
      </w:r>
      <w:r w:rsidRPr="006D1E3F">
        <w:rPr>
          <w:noProof/>
          <w:color w:val="000000"/>
          <w:sz w:val="28"/>
          <w:szCs w:val="28"/>
        </w:rPr>
        <w:t>трудовых ресурсов</w:t>
      </w:r>
      <w:r w:rsidR="00654FBC" w:rsidRPr="006D1E3F">
        <w:rPr>
          <w:noProof/>
          <w:color w:val="000000"/>
          <w:sz w:val="28"/>
          <w:szCs w:val="28"/>
        </w:rPr>
        <w:t xml:space="preserve"> </w:t>
      </w:r>
      <w:r w:rsidRPr="006D1E3F">
        <w:rPr>
          <w:noProof/>
          <w:color w:val="000000"/>
          <w:sz w:val="28"/>
          <w:szCs w:val="28"/>
        </w:rPr>
        <w:t xml:space="preserve">и времени работы оборудования, повышение спроса на производимую продукцию и т.д. </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xml:space="preserve">Кроме того процедуры осуществления расширенного воспроизводства позволяют значительно увеличить и первоначальную стоимостную оценку основных производственных фондов предприятия. Так, затраты на строительство новых объектов или модернизацию (усовершенствование технологии производства продукции путем замены более современными видами машин и оборудования), включаются в первоначальную стоимость. </w:t>
      </w:r>
    </w:p>
    <w:p w:rsidR="0076645F" w:rsidRPr="006D1E3F" w:rsidRDefault="0076645F" w:rsidP="00654FBC">
      <w:pPr>
        <w:pStyle w:val="a6"/>
        <w:tabs>
          <w:tab w:val="left" w:pos="180"/>
        </w:tabs>
        <w:spacing w:line="360" w:lineRule="auto"/>
        <w:ind w:firstLine="709"/>
        <w:jc w:val="both"/>
        <w:rPr>
          <w:noProof/>
          <w:color w:val="000000"/>
          <w:u w:val="none"/>
        </w:rPr>
      </w:pPr>
      <w:r w:rsidRPr="006D1E3F">
        <w:rPr>
          <w:noProof/>
          <w:color w:val="000000"/>
          <w:u w:val="none"/>
        </w:rPr>
        <w:t>Для организации учета</w:t>
      </w:r>
      <w:r w:rsidR="00B6109A" w:rsidRPr="006D1E3F">
        <w:rPr>
          <w:noProof/>
          <w:color w:val="000000"/>
          <w:u w:val="none"/>
        </w:rPr>
        <w:t xml:space="preserve"> и анализа </w:t>
      </w:r>
      <w:r w:rsidRPr="006D1E3F">
        <w:rPr>
          <w:noProof/>
          <w:color w:val="000000"/>
          <w:u w:val="none"/>
        </w:rPr>
        <w:t>основных средств</w:t>
      </w:r>
      <w:r w:rsidR="00B6109A" w:rsidRPr="006D1E3F">
        <w:rPr>
          <w:noProof/>
          <w:color w:val="000000"/>
          <w:u w:val="none"/>
        </w:rPr>
        <w:t xml:space="preserve"> предприятия</w:t>
      </w:r>
      <w:r w:rsidRPr="006D1E3F">
        <w:rPr>
          <w:noProof/>
          <w:color w:val="000000"/>
          <w:u w:val="none"/>
        </w:rPr>
        <w:t xml:space="preserve">, отвечающего поставленным выше задачам исследования </w:t>
      </w:r>
      <w:r w:rsidR="00B6109A" w:rsidRPr="006D1E3F">
        <w:rPr>
          <w:noProof/>
          <w:color w:val="000000"/>
          <w:u w:val="none"/>
        </w:rPr>
        <w:t>курсовой</w:t>
      </w:r>
      <w:r w:rsidRPr="006D1E3F">
        <w:rPr>
          <w:noProof/>
          <w:color w:val="000000"/>
          <w:u w:val="none"/>
        </w:rPr>
        <w:t xml:space="preserve"> работы, важное значение имеет наличие научно обоснованной классификации, установление принципов оценки и единицы учета основных средств.</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xml:space="preserve">На предприятиях применяется </w:t>
      </w:r>
      <w:r w:rsidRPr="006D1E3F">
        <w:rPr>
          <w:iCs/>
          <w:noProof/>
          <w:color w:val="000000"/>
          <w:sz w:val="28"/>
          <w:szCs w:val="28"/>
        </w:rPr>
        <w:t>единая типовая классификация</w:t>
      </w:r>
      <w:r w:rsidRPr="006D1E3F">
        <w:rPr>
          <w:i/>
          <w:iCs/>
          <w:noProof/>
          <w:color w:val="000000"/>
          <w:sz w:val="28"/>
          <w:szCs w:val="28"/>
        </w:rPr>
        <w:t xml:space="preserve"> </w:t>
      </w:r>
      <w:r w:rsidRPr="006D1E3F">
        <w:rPr>
          <w:noProof/>
          <w:color w:val="000000"/>
          <w:sz w:val="28"/>
          <w:szCs w:val="28"/>
        </w:rPr>
        <w:t>основных средств, в соответствии с которой их группируют по отраслевому признаку, назначению, видам, принадлежности, использованию.</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Группировка основных средств по отраслевому признаку (промышленность, сельское хозяйство, транспорт и т.д.) позволяет получить данные об их стоимости в каждой отрасли.</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По назначению основные средства подразделяются на производственные основные средства основной деятельности и непроизводственные основные средства. Производственные основные фонды предприятия в свою очередь подразделяются на производственные основные фонды основного назначения и на производственные фонды не основного</w:t>
      </w:r>
      <w:r w:rsidR="00654FBC" w:rsidRPr="006D1E3F">
        <w:rPr>
          <w:noProof/>
          <w:color w:val="000000"/>
          <w:sz w:val="28"/>
          <w:szCs w:val="28"/>
        </w:rPr>
        <w:t xml:space="preserve"> </w:t>
      </w:r>
      <w:r w:rsidRPr="006D1E3F">
        <w:rPr>
          <w:noProof/>
          <w:color w:val="000000"/>
          <w:sz w:val="28"/>
          <w:szCs w:val="28"/>
        </w:rPr>
        <w:t>назначения, т.е. производственные основные средства других отраслей. Непроизводственные основные средства не участвуют в производственном процессе, а служат для удовлетворения культурно-бытовых потребностей работников сельскохозяйственных предприятий.</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По видам основные средства подразделяются на следующие группы: здания, сооружения, рабочие и силовые машины, оборудование, измерительная техника и регулирующие приборы и устройства, вычислительная техника, транспортные средства, инструменты, производственный и хозяйственный инвентарь, прочие основные средства и т.д.</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По степени использования основных средства предприятия подразделяют на основные средства, находящиеся в:</w:t>
      </w:r>
      <w:r w:rsidR="00654FBC" w:rsidRPr="006D1E3F">
        <w:rPr>
          <w:noProof/>
          <w:color w:val="000000"/>
          <w:sz w:val="28"/>
          <w:szCs w:val="28"/>
        </w:rPr>
        <w:t xml:space="preserve"> </w:t>
      </w:r>
      <w:r w:rsidRPr="006D1E3F">
        <w:rPr>
          <w:noProof/>
          <w:color w:val="000000"/>
          <w:sz w:val="28"/>
          <w:szCs w:val="28"/>
        </w:rPr>
        <w:t>эксплуатации; в запасе (резерве); в стадии достройки, дооборудования, реконструкции и частичной ликвидации.</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В зависимости от имеющихся прав на объекты основные средства подразделяются на: объекты основных средств, принадлежащие предприятию на праве собственности (в том числе и сданные в аренду); на объекты основных средств, находящиеся у организации в оперативном управлении или хозяйственном ведении; объекты основных средств, полученные организацией в аренду.</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Для экономики производства имеет большое значение структура производственных основных фондов. Структура основных средств производственного предприятия представляет собой удельный вес каждой группы или вида основных фондов в их общем объеме. Состояние или изменение</w:t>
      </w:r>
      <w:r w:rsidR="00654FBC" w:rsidRPr="006D1E3F">
        <w:rPr>
          <w:noProof/>
          <w:color w:val="000000"/>
          <w:sz w:val="28"/>
          <w:szCs w:val="28"/>
        </w:rPr>
        <w:t xml:space="preserve"> </w:t>
      </w:r>
      <w:r w:rsidRPr="006D1E3F">
        <w:rPr>
          <w:noProof/>
          <w:color w:val="000000"/>
          <w:sz w:val="28"/>
          <w:szCs w:val="28"/>
        </w:rPr>
        <w:t>структуры основных средств предприятия указывает на</w:t>
      </w:r>
      <w:r w:rsidR="00654FBC" w:rsidRPr="006D1E3F">
        <w:rPr>
          <w:noProof/>
          <w:color w:val="000000"/>
          <w:sz w:val="28"/>
          <w:szCs w:val="28"/>
        </w:rPr>
        <w:t xml:space="preserve"> </w:t>
      </w:r>
      <w:r w:rsidRPr="006D1E3F">
        <w:rPr>
          <w:noProof/>
          <w:color w:val="000000"/>
          <w:sz w:val="28"/>
          <w:szCs w:val="28"/>
        </w:rPr>
        <w:t xml:space="preserve">профиль деятельности хозоргана (промышленность, торговля, общественное питание, растениеводство, животноводство и т.д.). Так, в процессе осуществления финансово-хозяйственной деятельности </w:t>
      </w:r>
      <w:r w:rsidR="00B6109A" w:rsidRPr="006D1E3F">
        <w:rPr>
          <w:noProof/>
          <w:color w:val="000000"/>
          <w:sz w:val="28"/>
          <w:szCs w:val="28"/>
        </w:rPr>
        <w:t xml:space="preserve">промышленных предприятий в РФ </w:t>
      </w:r>
      <w:r w:rsidRPr="006D1E3F">
        <w:rPr>
          <w:noProof/>
          <w:color w:val="000000"/>
          <w:sz w:val="28"/>
          <w:szCs w:val="28"/>
        </w:rPr>
        <w:t>более 42,9 % всех основных фондов приходится на машины и оборудование, транспортные средства и хозяйственный инвентарь.</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xml:space="preserve">Для четкой организации учета и анализа основных фондов используют единый принцип их </w:t>
      </w:r>
      <w:r w:rsidRPr="006D1E3F">
        <w:rPr>
          <w:iCs/>
          <w:noProof/>
          <w:color w:val="000000"/>
          <w:sz w:val="28"/>
          <w:szCs w:val="28"/>
        </w:rPr>
        <w:t xml:space="preserve">оценки. В ходе финансово-хозяйственной деятельности </w:t>
      </w:r>
      <w:r w:rsidRPr="006D1E3F">
        <w:rPr>
          <w:noProof/>
          <w:color w:val="000000"/>
          <w:sz w:val="28"/>
          <w:szCs w:val="28"/>
        </w:rPr>
        <w:t>используются три вида оценки основных средств: первоначальная, восстановительная и остаточная стоимость.</w:t>
      </w:r>
    </w:p>
    <w:p w:rsidR="0076645F" w:rsidRPr="006D1E3F" w:rsidRDefault="0076645F" w:rsidP="00654FBC">
      <w:pPr>
        <w:tabs>
          <w:tab w:val="left" w:pos="180"/>
        </w:tabs>
        <w:spacing w:line="360" w:lineRule="auto"/>
        <w:ind w:firstLine="709"/>
        <w:jc w:val="both"/>
        <w:rPr>
          <w:noProof/>
          <w:color w:val="000000"/>
          <w:sz w:val="28"/>
          <w:szCs w:val="28"/>
        </w:rPr>
      </w:pPr>
      <w:r w:rsidRPr="006D1E3F">
        <w:rPr>
          <w:iCs/>
          <w:noProof/>
          <w:color w:val="000000"/>
          <w:sz w:val="28"/>
          <w:szCs w:val="28"/>
        </w:rPr>
        <w:t xml:space="preserve">1. Первоначальная стоимость </w:t>
      </w:r>
      <w:r w:rsidRPr="006D1E3F">
        <w:rPr>
          <w:noProof/>
          <w:color w:val="000000"/>
          <w:sz w:val="28"/>
          <w:szCs w:val="28"/>
        </w:rPr>
        <w:t>складывается в момент поступления объекта в эксплуатацию на данном предприятии. Первоначальная стоимость объектов основных средств складывается:</w:t>
      </w:r>
    </w:p>
    <w:p w:rsidR="0076645F" w:rsidRPr="006D1E3F" w:rsidRDefault="0076645F" w:rsidP="00654FBC">
      <w:pPr>
        <w:widowControl w:val="0"/>
        <w:numPr>
          <w:ilvl w:val="0"/>
          <w:numId w:val="5"/>
        </w:numPr>
        <w:tabs>
          <w:tab w:val="clear" w:pos="360"/>
          <w:tab w:val="left" w:pos="-540"/>
          <w:tab w:val="num" w:pos="0"/>
          <w:tab w:val="left" w:pos="18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исходя из фактических затрат по возведению или приобретению основных средств (включая расходы по доставке, монтажу, установке), изготовленных на самом предприятии, а также приобретенных за плату у других организаций или лиц;</w:t>
      </w:r>
    </w:p>
    <w:p w:rsidR="0076645F" w:rsidRPr="006D1E3F" w:rsidRDefault="0076645F" w:rsidP="00654FBC">
      <w:pPr>
        <w:widowControl w:val="0"/>
        <w:numPr>
          <w:ilvl w:val="0"/>
          <w:numId w:val="5"/>
        </w:numPr>
        <w:tabs>
          <w:tab w:val="clear" w:pos="360"/>
          <w:tab w:val="left" w:pos="-540"/>
          <w:tab w:val="num" w:pos="0"/>
          <w:tab w:val="left" w:pos="18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по договоренности сторон - для основных средств, внесенных в счет вклада в уставный капитал организации;</w:t>
      </w:r>
    </w:p>
    <w:p w:rsidR="0076645F" w:rsidRPr="006D1E3F" w:rsidRDefault="0076645F" w:rsidP="00654FBC">
      <w:pPr>
        <w:widowControl w:val="0"/>
        <w:numPr>
          <w:ilvl w:val="0"/>
          <w:numId w:val="5"/>
        </w:numPr>
        <w:tabs>
          <w:tab w:val="clear" w:pos="360"/>
          <w:tab w:val="left" w:pos="-540"/>
          <w:tab w:val="num" w:pos="0"/>
          <w:tab w:val="left" w:pos="18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по рыночной стоимости на дату оприходования - для основных средств, полученных организацией по договору дарения и в иных случаях безвозмездного получения;</w:t>
      </w:r>
    </w:p>
    <w:p w:rsidR="0076645F" w:rsidRPr="006D1E3F" w:rsidRDefault="0076645F" w:rsidP="00654FBC">
      <w:pPr>
        <w:widowControl w:val="0"/>
        <w:numPr>
          <w:ilvl w:val="0"/>
          <w:numId w:val="5"/>
        </w:numPr>
        <w:tabs>
          <w:tab w:val="clear" w:pos="360"/>
          <w:tab w:val="left" w:pos="-540"/>
          <w:tab w:val="num" w:pos="0"/>
          <w:tab w:val="left" w:pos="18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по стоимости ценностей, переданных или подлежащих передаче организацией;</w:t>
      </w:r>
    </w:p>
    <w:p w:rsidR="0076645F" w:rsidRPr="006D1E3F" w:rsidRDefault="0076645F" w:rsidP="00654FBC">
      <w:pPr>
        <w:widowControl w:val="0"/>
        <w:numPr>
          <w:ilvl w:val="0"/>
          <w:numId w:val="5"/>
        </w:numPr>
        <w:tabs>
          <w:tab w:val="clear" w:pos="360"/>
          <w:tab w:val="left" w:pos="-540"/>
          <w:tab w:val="num" w:pos="0"/>
          <w:tab w:val="left" w:pos="18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для основных средств, приобретенных в обмен на другое имущество, отличное от денежных средств. Стоимость этих ценностей устанавливается исходя из цен, по которым в сравнимых обстоятельствах обычно</w:t>
      </w:r>
      <w:r w:rsidR="00654FBC" w:rsidRPr="006D1E3F">
        <w:rPr>
          <w:noProof/>
          <w:color w:val="000000"/>
          <w:sz w:val="28"/>
          <w:szCs w:val="28"/>
        </w:rPr>
        <w:t xml:space="preserve"> </w:t>
      </w:r>
      <w:r w:rsidRPr="006D1E3F">
        <w:rPr>
          <w:noProof/>
          <w:color w:val="000000"/>
          <w:sz w:val="28"/>
          <w:szCs w:val="28"/>
        </w:rPr>
        <w:t>организация определяет стоимость аналогичных ценностей.</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Фактические затраты на приобретение, сооружение и изготовление основных средств включают в себя: суммы уплаченные в соответствии с договором купли-продажи, а также за осуществление работ по договору строительного подряда и за информационные и консультационные</w:t>
      </w:r>
      <w:r w:rsidR="00654FBC" w:rsidRPr="006D1E3F">
        <w:rPr>
          <w:noProof/>
          <w:color w:val="000000"/>
          <w:sz w:val="28"/>
          <w:szCs w:val="28"/>
        </w:rPr>
        <w:t xml:space="preserve"> </w:t>
      </w:r>
      <w:r w:rsidRPr="006D1E3F">
        <w:rPr>
          <w:noProof/>
          <w:color w:val="000000"/>
          <w:sz w:val="28"/>
          <w:szCs w:val="28"/>
        </w:rPr>
        <w:t>услуги, связанные с приобретением основных средств; регистрационных сборов, государственных и таможенных пошлин; невозмещаемых налогов, уплачиваемых посреднической организации;</w:t>
      </w:r>
      <w:r w:rsidR="00654FBC" w:rsidRPr="006D1E3F">
        <w:rPr>
          <w:noProof/>
          <w:color w:val="000000"/>
          <w:sz w:val="28"/>
          <w:szCs w:val="28"/>
        </w:rPr>
        <w:t xml:space="preserve"> </w:t>
      </w:r>
      <w:r w:rsidRPr="006D1E3F">
        <w:rPr>
          <w:noProof/>
          <w:color w:val="000000"/>
          <w:sz w:val="28"/>
          <w:szCs w:val="28"/>
        </w:rPr>
        <w:t>иных затрат по доведению объектов основных средств до состояния, в котором они пригодны к эксплуатации.</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xml:space="preserve">2. Восстановительная стоимость – это стоимость воспроизводства основных средств, т.е. их строительства или приобретения по действующим рыночным ценам на определенную дату. Восстановительной считается и стоимость, которая определяется в результате переоценки основных средств. </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В соответствии с ПБУ 6/01 организация имеет право не чаще одного раза в год (на начало отчетного года) переоценивать объекты основных средств до восстановительной стоимости путем индексации или прямого счета по документально подтвержденным рыночным ценам.</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Индексный метод предполагает определение восстановительной стоимости основных средств путем расчета произведения</w:t>
      </w:r>
      <w:r w:rsidR="00654FBC" w:rsidRPr="006D1E3F">
        <w:rPr>
          <w:noProof/>
          <w:color w:val="000000"/>
          <w:sz w:val="28"/>
          <w:szCs w:val="28"/>
        </w:rPr>
        <w:t xml:space="preserve"> </w:t>
      </w:r>
      <w:r w:rsidRPr="006D1E3F">
        <w:rPr>
          <w:noProof/>
          <w:color w:val="000000"/>
          <w:sz w:val="28"/>
          <w:szCs w:val="28"/>
        </w:rPr>
        <w:t>их первоначальной стоимости и коэффициента переоценки, установленный Госкомстатом РФ. Метод прямого счета предполагает расчет восстановительной стоимости объектов основных средств на основе экспертных оценок с использованием информации об уровне рыночных цен на аналогичные объекты основных средств на момент</w:t>
      </w:r>
      <w:r w:rsidR="00654FBC" w:rsidRPr="006D1E3F">
        <w:rPr>
          <w:noProof/>
          <w:color w:val="000000"/>
          <w:sz w:val="28"/>
          <w:szCs w:val="28"/>
        </w:rPr>
        <w:t xml:space="preserve"> </w:t>
      </w:r>
      <w:r w:rsidRPr="006D1E3F">
        <w:rPr>
          <w:noProof/>
          <w:color w:val="000000"/>
          <w:sz w:val="28"/>
          <w:szCs w:val="28"/>
        </w:rPr>
        <w:t>проведения переоценки.</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В действующей практике учетную стоимость основных средств, по которой они отражаются в отчетности и балансе (т.е. первоначальную, а после переоценки – восстановительную), принято называть балансовой стоимостью.</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3. Остаточная стоимость показывает, какую часть затрат на приобретение, создание основных средств еще не удалось возместить через амортизационные отчисления, и определяется как разница между балансовой стоимостью</w:t>
      </w:r>
      <w:r w:rsidR="00654FBC" w:rsidRPr="006D1E3F">
        <w:rPr>
          <w:noProof/>
          <w:color w:val="000000"/>
          <w:sz w:val="28"/>
          <w:szCs w:val="28"/>
        </w:rPr>
        <w:t xml:space="preserve"> </w:t>
      </w:r>
      <w:r w:rsidRPr="006D1E3F">
        <w:rPr>
          <w:noProof/>
          <w:color w:val="000000"/>
          <w:sz w:val="28"/>
          <w:szCs w:val="28"/>
        </w:rPr>
        <w:t>объекта и начисленной сумой амортизации.</w:t>
      </w:r>
    </w:p>
    <w:p w:rsidR="0076645F" w:rsidRPr="006D1E3F" w:rsidRDefault="0076645F" w:rsidP="00654FBC">
      <w:pPr>
        <w:tabs>
          <w:tab w:val="num" w:pos="-180"/>
          <w:tab w:val="left" w:pos="180"/>
        </w:tabs>
        <w:spacing w:line="360" w:lineRule="auto"/>
        <w:ind w:firstLine="709"/>
        <w:jc w:val="both"/>
        <w:rPr>
          <w:noProof/>
          <w:color w:val="000000"/>
          <w:sz w:val="28"/>
          <w:szCs w:val="28"/>
        </w:rPr>
      </w:pPr>
      <w:r w:rsidRPr="006D1E3F">
        <w:rPr>
          <w:noProof/>
          <w:color w:val="000000"/>
          <w:sz w:val="28"/>
          <w:szCs w:val="28"/>
        </w:rPr>
        <w:t>В соответствии с ПБУ 6/01 стоимость объектов основных средств погашается посредством начисления амортизации. Амортизация объектов основных средств производится одним из следующих способов начисления амортизационных начислений: линейный способ; способ уменьшаемого остатка; способ списания стоимости по сумме чисел лет срока полезного использования; способ списания пропорционально объему</w:t>
      </w:r>
      <w:r w:rsidR="00654FBC" w:rsidRPr="006D1E3F">
        <w:rPr>
          <w:noProof/>
          <w:color w:val="000000"/>
          <w:sz w:val="28"/>
          <w:szCs w:val="28"/>
        </w:rPr>
        <w:t xml:space="preserve"> </w:t>
      </w:r>
      <w:r w:rsidRPr="006D1E3F">
        <w:rPr>
          <w:noProof/>
          <w:color w:val="000000"/>
          <w:sz w:val="28"/>
          <w:szCs w:val="28"/>
        </w:rPr>
        <w:t>продукции (работ).</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Применение одного из способов по группе однородных объектов основных средств производится в течение всего его срока полезного использования. Годовая сумма начисления амортизационных отчислений определяется:</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 при способе списания по суме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w:t>
      </w:r>
      <w:r w:rsidR="00654FBC" w:rsidRPr="006D1E3F">
        <w:rPr>
          <w:noProof/>
          <w:color w:val="000000"/>
          <w:sz w:val="28"/>
          <w:szCs w:val="28"/>
        </w:rPr>
        <w:t xml:space="preserve"> </w:t>
      </w:r>
      <w:r w:rsidRPr="006D1E3F">
        <w:rPr>
          <w:noProof/>
          <w:color w:val="000000"/>
          <w:sz w:val="28"/>
          <w:szCs w:val="28"/>
        </w:rPr>
        <w:t>использования</w:t>
      </w:r>
      <w:r w:rsidR="00654FBC" w:rsidRPr="006D1E3F">
        <w:rPr>
          <w:noProof/>
          <w:color w:val="000000"/>
          <w:sz w:val="28"/>
          <w:szCs w:val="28"/>
        </w:rPr>
        <w:t xml:space="preserve"> </w:t>
      </w:r>
      <w:r w:rsidRPr="006D1E3F">
        <w:rPr>
          <w:noProof/>
          <w:color w:val="000000"/>
          <w:sz w:val="28"/>
          <w:szCs w:val="28"/>
        </w:rPr>
        <w:t>объекта основных средств.</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этого объекта с бухгалтерского учета в связи с прекращением права собственности или</w:t>
      </w:r>
      <w:r w:rsidR="00654FBC" w:rsidRPr="006D1E3F">
        <w:rPr>
          <w:noProof/>
          <w:color w:val="000000"/>
          <w:sz w:val="28"/>
          <w:szCs w:val="28"/>
        </w:rPr>
        <w:t xml:space="preserve"> </w:t>
      </w:r>
      <w:r w:rsidRPr="006D1E3F">
        <w:rPr>
          <w:noProof/>
          <w:color w:val="000000"/>
          <w:sz w:val="28"/>
          <w:szCs w:val="28"/>
        </w:rPr>
        <w:t>иного вещного права.</w:t>
      </w:r>
    </w:p>
    <w:p w:rsidR="0076645F" w:rsidRPr="006D1E3F" w:rsidRDefault="0076645F" w:rsidP="00654FBC">
      <w:pPr>
        <w:tabs>
          <w:tab w:val="left" w:pos="180"/>
        </w:tabs>
        <w:spacing w:line="360" w:lineRule="auto"/>
        <w:ind w:firstLine="709"/>
        <w:jc w:val="both"/>
        <w:rPr>
          <w:noProof/>
          <w:color w:val="000000"/>
          <w:sz w:val="28"/>
          <w:szCs w:val="28"/>
        </w:rPr>
      </w:pPr>
      <w:r w:rsidRPr="006D1E3F">
        <w:rPr>
          <w:noProof/>
          <w:color w:val="000000"/>
          <w:sz w:val="28"/>
          <w:szCs w:val="28"/>
        </w:rPr>
        <w:t>Начисление амортизации прекращается с первого числа месяца, следующего за месяцем полного погашения стоимости объекта или</w:t>
      </w:r>
      <w:r w:rsidR="00654FBC" w:rsidRPr="006D1E3F">
        <w:rPr>
          <w:noProof/>
          <w:color w:val="000000"/>
          <w:sz w:val="28"/>
          <w:szCs w:val="28"/>
        </w:rPr>
        <w:t xml:space="preserve"> </w:t>
      </w:r>
      <w:r w:rsidRPr="006D1E3F">
        <w:rPr>
          <w:noProof/>
          <w:color w:val="000000"/>
          <w:sz w:val="28"/>
          <w:szCs w:val="28"/>
        </w:rPr>
        <w:t>его списания.</w:t>
      </w:r>
    </w:p>
    <w:p w:rsidR="0076645F" w:rsidRPr="006D1E3F" w:rsidRDefault="0076645F" w:rsidP="00654FBC">
      <w:pPr>
        <w:tabs>
          <w:tab w:val="left" w:pos="180"/>
          <w:tab w:val="left" w:pos="360"/>
        </w:tabs>
        <w:spacing w:line="360" w:lineRule="auto"/>
        <w:ind w:firstLine="709"/>
        <w:jc w:val="both"/>
        <w:rPr>
          <w:noProof/>
          <w:color w:val="000000"/>
          <w:sz w:val="28"/>
          <w:szCs w:val="28"/>
        </w:rPr>
      </w:pPr>
      <w:r w:rsidRPr="006D1E3F">
        <w:rPr>
          <w:noProof/>
          <w:color w:val="000000"/>
          <w:sz w:val="28"/>
          <w:szCs w:val="28"/>
        </w:rPr>
        <w:t>Для оценки эффективности использования основных средств и планирования производственного процесса немаловажное значение имеет стоимость основных средств, принимаемая в расчетах. Поэтому кроме традиционных видов принято рассматривать и дополнительные виды оценок стоимости объектов основных средств: балансовая, ликвидационная</w:t>
      </w:r>
      <w:r w:rsidR="00654FBC" w:rsidRPr="006D1E3F">
        <w:rPr>
          <w:noProof/>
          <w:color w:val="000000"/>
          <w:sz w:val="28"/>
          <w:szCs w:val="28"/>
        </w:rPr>
        <w:t xml:space="preserve"> </w:t>
      </w:r>
      <w:r w:rsidRPr="006D1E3F">
        <w:rPr>
          <w:noProof/>
          <w:color w:val="000000"/>
          <w:sz w:val="28"/>
          <w:szCs w:val="28"/>
        </w:rPr>
        <w:t>и среднегодовая стоимость.</w:t>
      </w:r>
    </w:p>
    <w:p w:rsidR="0076645F" w:rsidRPr="006D1E3F" w:rsidRDefault="0076645F" w:rsidP="00654FBC">
      <w:pPr>
        <w:tabs>
          <w:tab w:val="left" w:pos="180"/>
          <w:tab w:val="left" w:pos="360"/>
        </w:tabs>
        <w:spacing w:line="360" w:lineRule="auto"/>
        <w:ind w:firstLine="709"/>
        <w:jc w:val="both"/>
        <w:rPr>
          <w:noProof/>
          <w:color w:val="000000"/>
          <w:sz w:val="28"/>
          <w:szCs w:val="28"/>
        </w:rPr>
      </w:pPr>
      <w:r w:rsidRPr="006D1E3F">
        <w:rPr>
          <w:noProof/>
          <w:color w:val="000000"/>
          <w:sz w:val="28"/>
          <w:szCs w:val="28"/>
        </w:rPr>
        <w:t xml:space="preserve">Балансовая стоимость есть стоимость, по которой объекты основных средств отражены в бухгалтерском балансе. </w:t>
      </w:r>
    </w:p>
    <w:p w:rsidR="0076645F" w:rsidRPr="006D1E3F" w:rsidRDefault="0076645F" w:rsidP="00654FBC">
      <w:pPr>
        <w:tabs>
          <w:tab w:val="left" w:pos="180"/>
          <w:tab w:val="left" w:pos="360"/>
        </w:tabs>
        <w:spacing w:line="360" w:lineRule="auto"/>
        <w:ind w:firstLine="709"/>
        <w:jc w:val="both"/>
        <w:rPr>
          <w:noProof/>
          <w:color w:val="000000"/>
          <w:sz w:val="28"/>
          <w:szCs w:val="28"/>
        </w:rPr>
      </w:pPr>
      <w:r w:rsidRPr="006D1E3F">
        <w:rPr>
          <w:noProof/>
          <w:color w:val="000000"/>
          <w:sz w:val="28"/>
          <w:szCs w:val="28"/>
        </w:rPr>
        <w:t>Ликвидационная стоимость – стоимость, по которой</w:t>
      </w:r>
      <w:r w:rsidR="00654FBC" w:rsidRPr="006D1E3F">
        <w:rPr>
          <w:noProof/>
          <w:color w:val="000000"/>
          <w:sz w:val="28"/>
          <w:szCs w:val="28"/>
        </w:rPr>
        <w:t xml:space="preserve"> </w:t>
      </w:r>
      <w:r w:rsidRPr="006D1E3F">
        <w:rPr>
          <w:noProof/>
          <w:color w:val="000000"/>
          <w:sz w:val="28"/>
          <w:szCs w:val="28"/>
        </w:rPr>
        <w:t>может быть определен убыток от ликвидации объекта основных средств. Она представляет собой сумму недоамортизированной части ликвидируемых (или выбывающих по другой причине) основных средств, увеличенную на сумму расходов по ликвидации (заработная плата производственных рабочих с начислениями, материалы, транспортные расходы и т.п.) и уменьшенную на</w:t>
      </w:r>
      <w:r w:rsidR="00654FBC" w:rsidRPr="006D1E3F">
        <w:rPr>
          <w:noProof/>
          <w:color w:val="000000"/>
          <w:sz w:val="28"/>
          <w:szCs w:val="28"/>
        </w:rPr>
        <w:t xml:space="preserve"> </w:t>
      </w:r>
      <w:r w:rsidRPr="006D1E3F">
        <w:rPr>
          <w:noProof/>
          <w:color w:val="000000"/>
          <w:sz w:val="28"/>
          <w:szCs w:val="28"/>
        </w:rPr>
        <w:t>суммы стоимости материалов, полученных от ликвидации (материалы, запасные части и т.д.). Ликвидационная стоимость реально может</w:t>
      </w:r>
      <w:r w:rsidR="00654FBC" w:rsidRPr="006D1E3F">
        <w:rPr>
          <w:noProof/>
          <w:color w:val="000000"/>
          <w:sz w:val="28"/>
          <w:szCs w:val="28"/>
        </w:rPr>
        <w:t xml:space="preserve"> </w:t>
      </w:r>
      <w:r w:rsidRPr="006D1E3F">
        <w:rPr>
          <w:noProof/>
          <w:color w:val="000000"/>
          <w:sz w:val="28"/>
          <w:szCs w:val="28"/>
        </w:rPr>
        <w:t>быть определена</w:t>
      </w:r>
      <w:r w:rsidR="00654FBC" w:rsidRPr="006D1E3F">
        <w:rPr>
          <w:noProof/>
          <w:color w:val="000000"/>
          <w:sz w:val="28"/>
          <w:szCs w:val="28"/>
        </w:rPr>
        <w:t xml:space="preserve"> </w:t>
      </w:r>
      <w:r w:rsidRPr="006D1E3F">
        <w:rPr>
          <w:noProof/>
          <w:color w:val="000000"/>
          <w:sz w:val="28"/>
          <w:szCs w:val="28"/>
        </w:rPr>
        <w:t>только на основании данных о фактически произведенных затратах и стоимости оприходованного имущества.</w:t>
      </w:r>
    </w:p>
    <w:p w:rsidR="0076645F" w:rsidRPr="006D1E3F" w:rsidRDefault="0076645F" w:rsidP="00654FBC">
      <w:pPr>
        <w:tabs>
          <w:tab w:val="left" w:pos="180"/>
          <w:tab w:val="left" w:pos="360"/>
        </w:tabs>
        <w:spacing w:line="360" w:lineRule="auto"/>
        <w:ind w:firstLine="709"/>
        <w:jc w:val="both"/>
        <w:rPr>
          <w:noProof/>
          <w:color w:val="000000"/>
          <w:sz w:val="28"/>
          <w:szCs w:val="28"/>
        </w:rPr>
      </w:pPr>
      <w:r w:rsidRPr="006D1E3F">
        <w:rPr>
          <w:noProof/>
          <w:color w:val="000000"/>
          <w:sz w:val="28"/>
          <w:szCs w:val="28"/>
        </w:rPr>
        <w:t>Среднегодовая стоимость основных средств</w:t>
      </w:r>
      <w:r w:rsidR="00654FBC" w:rsidRPr="006D1E3F">
        <w:rPr>
          <w:noProof/>
          <w:color w:val="000000"/>
          <w:sz w:val="28"/>
          <w:szCs w:val="28"/>
        </w:rPr>
        <w:t xml:space="preserve"> </w:t>
      </w:r>
      <w:r w:rsidRPr="006D1E3F">
        <w:rPr>
          <w:noProof/>
          <w:color w:val="000000"/>
          <w:sz w:val="28"/>
          <w:szCs w:val="28"/>
        </w:rPr>
        <w:t>представляет собой стоимость объектов основных средств, которая определяется</w:t>
      </w:r>
      <w:r w:rsidR="00654FBC" w:rsidRPr="006D1E3F">
        <w:rPr>
          <w:noProof/>
          <w:color w:val="000000"/>
          <w:sz w:val="28"/>
          <w:szCs w:val="28"/>
        </w:rPr>
        <w:t xml:space="preserve"> </w:t>
      </w:r>
      <w:r w:rsidRPr="006D1E3F">
        <w:rPr>
          <w:noProof/>
          <w:color w:val="000000"/>
          <w:sz w:val="28"/>
          <w:szCs w:val="28"/>
        </w:rPr>
        <w:t>как частное от деления сумм остатков первоначальной стоимости основных фондов на</w:t>
      </w:r>
      <w:r w:rsidR="00654FBC" w:rsidRPr="006D1E3F">
        <w:rPr>
          <w:noProof/>
          <w:color w:val="000000"/>
          <w:sz w:val="28"/>
          <w:szCs w:val="28"/>
        </w:rPr>
        <w:t xml:space="preserve"> </w:t>
      </w:r>
      <w:r w:rsidRPr="006D1E3F">
        <w:rPr>
          <w:noProof/>
          <w:color w:val="000000"/>
          <w:sz w:val="28"/>
          <w:szCs w:val="28"/>
        </w:rPr>
        <w:t>конец каждого месяца и количества месяцев в анализируемом периоде.</w:t>
      </w:r>
    </w:p>
    <w:p w:rsidR="0076645F" w:rsidRPr="006D1E3F" w:rsidRDefault="0076645F" w:rsidP="00654FBC">
      <w:pPr>
        <w:spacing w:line="360" w:lineRule="auto"/>
        <w:ind w:firstLine="709"/>
        <w:jc w:val="both"/>
        <w:rPr>
          <w:b/>
          <w:noProof/>
          <w:color w:val="000000"/>
          <w:sz w:val="28"/>
          <w:szCs w:val="28"/>
        </w:rPr>
      </w:pPr>
    </w:p>
    <w:p w:rsidR="0076645F" w:rsidRPr="006D1E3F" w:rsidRDefault="0076645F" w:rsidP="00654FBC">
      <w:pPr>
        <w:spacing w:line="360" w:lineRule="auto"/>
        <w:ind w:firstLine="709"/>
        <w:jc w:val="both"/>
        <w:outlineLvl w:val="0"/>
        <w:rPr>
          <w:b/>
          <w:noProof/>
          <w:color w:val="000000"/>
          <w:sz w:val="28"/>
          <w:szCs w:val="28"/>
        </w:rPr>
      </w:pPr>
      <w:r w:rsidRPr="006D1E3F">
        <w:rPr>
          <w:b/>
          <w:noProof/>
          <w:color w:val="000000"/>
          <w:sz w:val="28"/>
          <w:szCs w:val="28"/>
        </w:rPr>
        <w:t>1.2 Цели, задачи и особенности методики анализа состава и технического</w:t>
      </w:r>
      <w:r w:rsidR="00654FBC" w:rsidRPr="006D1E3F">
        <w:rPr>
          <w:b/>
          <w:noProof/>
          <w:color w:val="000000"/>
          <w:sz w:val="28"/>
          <w:szCs w:val="28"/>
        </w:rPr>
        <w:t xml:space="preserve"> </w:t>
      </w:r>
      <w:r w:rsidRPr="006D1E3F">
        <w:rPr>
          <w:b/>
          <w:noProof/>
          <w:color w:val="000000"/>
          <w:sz w:val="28"/>
          <w:szCs w:val="28"/>
        </w:rPr>
        <w:t>состояния основных производственных фондов предприятия</w:t>
      </w:r>
    </w:p>
    <w:p w:rsidR="0076645F" w:rsidRPr="006D1E3F" w:rsidRDefault="0076645F" w:rsidP="00654FBC">
      <w:pPr>
        <w:spacing w:line="360" w:lineRule="auto"/>
        <w:ind w:firstLine="709"/>
        <w:jc w:val="both"/>
        <w:rPr>
          <w:b/>
          <w:noProof/>
          <w:color w:val="000000"/>
          <w:sz w:val="28"/>
          <w:szCs w:val="28"/>
        </w:rPr>
      </w:pP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Одним из важнейших факторов увеличения объема производства продукции на предприятиях промышленности является повышение обеспеченности их основными фондами в необходимом количестве и ассортименте, а также и более полное и эффективное их использование. Состояние и эффективное использование основных фондов прямо влияют на конечные результаты хозяйственной деятельности торговых предприятий. Рациональное использование основных средств и производственных мощностей предприятия способствует улучшению всех технико-экономических показателей, в том числе рост объемов</w:t>
      </w:r>
      <w:r w:rsidR="00654FBC" w:rsidRPr="006D1E3F">
        <w:rPr>
          <w:noProof/>
          <w:color w:val="000000"/>
          <w:sz w:val="28"/>
          <w:szCs w:val="28"/>
        </w:rPr>
        <w:t xml:space="preserve"> </w:t>
      </w:r>
      <w:r w:rsidRPr="006D1E3F">
        <w:rPr>
          <w:noProof/>
          <w:color w:val="000000"/>
          <w:sz w:val="28"/>
          <w:szCs w:val="28"/>
        </w:rPr>
        <w:t>реализованной продукции, снижению расходов и издержек обращения,</w:t>
      </w:r>
      <w:r w:rsidR="00654FBC" w:rsidRPr="006D1E3F">
        <w:rPr>
          <w:noProof/>
          <w:color w:val="000000"/>
          <w:sz w:val="28"/>
          <w:szCs w:val="28"/>
        </w:rPr>
        <w:t xml:space="preserve"> </w:t>
      </w:r>
      <w:r w:rsidRPr="006D1E3F">
        <w:rPr>
          <w:noProof/>
          <w:color w:val="000000"/>
          <w:sz w:val="28"/>
          <w:szCs w:val="28"/>
        </w:rPr>
        <w:t>трудоемкости</w:t>
      </w:r>
      <w:r w:rsidR="00654FBC" w:rsidRPr="006D1E3F">
        <w:rPr>
          <w:noProof/>
          <w:color w:val="000000"/>
          <w:sz w:val="28"/>
          <w:szCs w:val="28"/>
        </w:rPr>
        <w:t xml:space="preserve"> </w:t>
      </w:r>
      <w:r w:rsidRPr="006D1E3F">
        <w:rPr>
          <w:noProof/>
          <w:color w:val="000000"/>
          <w:sz w:val="28"/>
          <w:szCs w:val="28"/>
        </w:rPr>
        <w:t>реализации продукции.</w:t>
      </w:r>
    </w:p>
    <w:p w:rsidR="00311A04" w:rsidRPr="006D1E3F" w:rsidRDefault="00311A04" w:rsidP="00654FBC">
      <w:pPr>
        <w:spacing w:line="360" w:lineRule="auto"/>
        <w:ind w:firstLine="709"/>
        <w:jc w:val="both"/>
        <w:rPr>
          <w:noProof/>
          <w:color w:val="000000"/>
          <w:sz w:val="28"/>
          <w:szCs w:val="28"/>
        </w:rPr>
      </w:pPr>
      <w:r w:rsidRPr="006D1E3F">
        <w:rPr>
          <w:noProof/>
          <w:color w:val="000000"/>
          <w:sz w:val="28"/>
          <w:szCs w:val="28"/>
        </w:rPr>
        <w:t>Анализ основных фондов может проводиться по нескольким направлениям, разработка которых в комплексе позволяет дать оценку структуры, динамики и эффективности использования основных средств и долгосрочных инвестиций.</w:t>
      </w:r>
    </w:p>
    <w:p w:rsidR="00311A04" w:rsidRPr="006D1E3F" w:rsidRDefault="00311A04" w:rsidP="00654FBC">
      <w:pPr>
        <w:spacing w:line="360" w:lineRule="auto"/>
        <w:ind w:firstLine="709"/>
        <w:jc w:val="both"/>
        <w:rPr>
          <w:noProof/>
          <w:color w:val="000000"/>
          <w:sz w:val="28"/>
          <w:szCs w:val="22"/>
        </w:rPr>
      </w:pPr>
      <w:r w:rsidRPr="006D1E3F">
        <w:rPr>
          <w:noProof/>
          <w:color w:val="000000"/>
          <w:sz w:val="28"/>
          <w:szCs w:val="28"/>
        </w:rPr>
        <w:t>Основные направления (тематика) анализа основных средств и</w:t>
      </w:r>
      <w:r w:rsidR="00654FBC" w:rsidRPr="006D1E3F">
        <w:rPr>
          <w:noProof/>
          <w:color w:val="000000"/>
          <w:sz w:val="28"/>
          <w:szCs w:val="28"/>
        </w:rPr>
        <w:t xml:space="preserve"> </w:t>
      </w:r>
      <w:r w:rsidRPr="006D1E3F">
        <w:rPr>
          <w:noProof/>
          <w:color w:val="000000"/>
          <w:sz w:val="28"/>
          <w:szCs w:val="28"/>
        </w:rPr>
        <w:t>задачи, решаемые в рамках каждого направления, представлены в таблице 1.1.</w:t>
      </w:r>
    </w:p>
    <w:p w:rsidR="00311A04" w:rsidRPr="006D1E3F" w:rsidRDefault="00311A04" w:rsidP="00654FBC">
      <w:pPr>
        <w:spacing w:line="360" w:lineRule="auto"/>
        <w:ind w:firstLine="709"/>
        <w:jc w:val="both"/>
        <w:rPr>
          <w:noProof/>
          <w:color w:val="000000"/>
          <w:sz w:val="28"/>
          <w:szCs w:val="22"/>
        </w:rPr>
      </w:pPr>
    </w:p>
    <w:p w:rsidR="00311A04" w:rsidRPr="006D1E3F" w:rsidRDefault="00311A04" w:rsidP="00654FBC">
      <w:pPr>
        <w:spacing w:line="360" w:lineRule="auto"/>
        <w:ind w:firstLine="709"/>
        <w:jc w:val="both"/>
        <w:rPr>
          <w:noProof/>
          <w:color w:val="000000"/>
          <w:sz w:val="28"/>
          <w:szCs w:val="28"/>
        </w:rPr>
      </w:pPr>
      <w:r w:rsidRPr="006D1E3F">
        <w:rPr>
          <w:noProof/>
          <w:color w:val="000000"/>
          <w:sz w:val="28"/>
          <w:szCs w:val="28"/>
        </w:rPr>
        <w:t>Таблица</w:t>
      </w:r>
      <w:r w:rsidR="00654FBC" w:rsidRPr="006D1E3F">
        <w:rPr>
          <w:noProof/>
          <w:color w:val="000000"/>
          <w:sz w:val="28"/>
          <w:szCs w:val="28"/>
        </w:rPr>
        <w:t xml:space="preserve"> </w:t>
      </w:r>
      <w:r w:rsidRPr="006D1E3F">
        <w:rPr>
          <w:noProof/>
          <w:color w:val="000000"/>
          <w:sz w:val="28"/>
          <w:szCs w:val="28"/>
        </w:rPr>
        <w:t xml:space="preserve">1.1. </w:t>
      </w:r>
    </w:p>
    <w:p w:rsidR="00311A04" w:rsidRPr="006D1E3F" w:rsidRDefault="00311A04" w:rsidP="00654FBC">
      <w:pPr>
        <w:spacing w:line="360" w:lineRule="auto"/>
        <w:ind w:firstLine="709"/>
        <w:jc w:val="both"/>
        <w:outlineLvl w:val="0"/>
        <w:rPr>
          <w:b/>
          <w:noProof/>
          <w:color w:val="000000"/>
          <w:sz w:val="28"/>
          <w:szCs w:val="28"/>
        </w:rPr>
      </w:pPr>
      <w:r w:rsidRPr="006D1E3F">
        <w:rPr>
          <w:b/>
          <w:noProof/>
          <w:color w:val="000000"/>
          <w:sz w:val="28"/>
          <w:szCs w:val="28"/>
        </w:rPr>
        <w:t>Основные направления и задачи анализа основных средств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23"/>
        <w:gridCol w:w="6548"/>
      </w:tblGrid>
      <w:tr w:rsidR="00311A04" w:rsidRPr="009F2701" w:rsidTr="009F2701">
        <w:tc>
          <w:tcPr>
            <w:tcW w:w="1579" w:type="pct"/>
            <w:shd w:val="clear" w:color="auto" w:fill="auto"/>
          </w:tcPr>
          <w:p w:rsidR="00311A04" w:rsidRPr="009F2701" w:rsidRDefault="00311A04" w:rsidP="009F2701">
            <w:pPr>
              <w:spacing w:line="360" w:lineRule="auto"/>
              <w:jc w:val="both"/>
              <w:rPr>
                <w:noProof/>
                <w:color w:val="000000"/>
                <w:sz w:val="20"/>
              </w:rPr>
            </w:pPr>
            <w:r w:rsidRPr="009F2701">
              <w:rPr>
                <w:noProof/>
                <w:color w:val="000000"/>
                <w:sz w:val="20"/>
              </w:rPr>
              <w:t>Основные направления</w:t>
            </w:r>
          </w:p>
          <w:p w:rsidR="00311A04" w:rsidRPr="009F2701" w:rsidRDefault="00311A04" w:rsidP="009F2701">
            <w:pPr>
              <w:spacing w:line="360" w:lineRule="auto"/>
              <w:jc w:val="both"/>
              <w:rPr>
                <w:noProof/>
                <w:color w:val="000000"/>
                <w:sz w:val="20"/>
              </w:rPr>
            </w:pPr>
            <w:r w:rsidRPr="009F2701">
              <w:rPr>
                <w:noProof/>
                <w:color w:val="000000"/>
                <w:sz w:val="20"/>
              </w:rPr>
              <w:t>анализа</w:t>
            </w:r>
          </w:p>
        </w:tc>
        <w:tc>
          <w:tcPr>
            <w:tcW w:w="3421" w:type="pct"/>
            <w:shd w:val="clear" w:color="auto" w:fill="auto"/>
          </w:tcPr>
          <w:p w:rsidR="00311A04" w:rsidRPr="009F2701" w:rsidRDefault="00311A04" w:rsidP="009F2701">
            <w:pPr>
              <w:spacing w:line="360" w:lineRule="auto"/>
              <w:jc w:val="both"/>
              <w:rPr>
                <w:noProof/>
                <w:color w:val="000000"/>
                <w:sz w:val="20"/>
              </w:rPr>
            </w:pPr>
            <w:r w:rsidRPr="009F2701">
              <w:rPr>
                <w:noProof/>
                <w:color w:val="000000"/>
                <w:sz w:val="20"/>
              </w:rPr>
              <w:t>Задачи анализа</w:t>
            </w:r>
          </w:p>
          <w:p w:rsidR="00311A04" w:rsidRPr="009F2701" w:rsidRDefault="00311A04" w:rsidP="009F2701">
            <w:pPr>
              <w:spacing w:line="360" w:lineRule="auto"/>
              <w:jc w:val="both"/>
              <w:rPr>
                <w:noProof/>
                <w:color w:val="000000"/>
                <w:sz w:val="20"/>
              </w:rPr>
            </w:pPr>
          </w:p>
        </w:tc>
      </w:tr>
      <w:tr w:rsidR="00311A04" w:rsidRPr="009F2701" w:rsidTr="009F2701">
        <w:tc>
          <w:tcPr>
            <w:tcW w:w="1579" w:type="pct"/>
            <w:shd w:val="clear" w:color="auto" w:fill="auto"/>
          </w:tcPr>
          <w:p w:rsidR="00311A04" w:rsidRPr="009F2701" w:rsidRDefault="00311A04" w:rsidP="009F2701">
            <w:pPr>
              <w:spacing w:line="360" w:lineRule="auto"/>
              <w:jc w:val="both"/>
              <w:rPr>
                <w:noProof/>
                <w:color w:val="000000"/>
                <w:sz w:val="20"/>
              </w:rPr>
            </w:pPr>
            <w:r w:rsidRPr="009F2701">
              <w:rPr>
                <w:noProof/>
                <w:color w:val="000000"/>
                <w:sz w:val="20"/>
              </w:rPr>
              <w:t xml:space="preserve">Анализ структурной </w:t>
            </w:r>
          </w:p>
          <w:p w:rsidR="00271FBF" w:rsidRPr="009F2701" w:rsidRDefault="00311A04" w:rsidP="009F2701">
            <w:pPr>
              <w:spacing w:line="360" w:lineRule="auto"/>
              <w:jc w:val="both"/>
              <w:rPr>
                <w:noProof/>
                <w:color w:val="000000"/>
                <w:sz w:val="20"/>
              </w:rPr>
            </w:pPr>
            <w:r w:rsidRPr="009F2701">
              <w:rPr>
                <w:noProof/>
                <w:color w:val="000000"/>
                <w:sz w:val="20"/>
              </w:rPr>
              <w:t xml:space="preserve">динамики основных </w:t>
            </w:r>
          </w:p>
          <w:p w:rsidR="00311A04" w:rsidRPr="009F2701" w:rsidRDefault="00311A04" w:rsidP="009F2701">
            <w:pPr>
              <w:spacing w:line="360" w:lineRule="auto"/>
              <w:jc w:val="both"/>
              <w:rPr>
                <w:noProof/>
                <w:color w:val="000000"/>
                <w:sz w:val="20"/>
              </w:rPr>
            </w:pPr>
            <w:r w:rsidRPr="009F2701">
              <w:rPr>
                <w:noProof/>
                <w:color w:val="000000"/>
                <w:sz w:val="20"/>
              </w:rPr>
              <w:t>средств</w:t>
            </w:r>
          </w:p>
          <w:p w:rsidR="00311A04" w:rsidRPr="009F2701" w:rsidRDefault="00311A04" w:rsidP="009F2701">
            <w:pPr>
              <w:spacing w:line="360" w:lineRule="auto"/>
              <w:jc w:val="both"/>
              <w:rPr>
                <w:noProof/>
                <w:color w:val="000000"/>
                <w:sz w:val="20"/>
              </w:rPr>
            </w:pPr>
          </w:p>
        </w:tc>
        <w:tc>
          <w:tcPr>
            <w:tcW w:w="3421" w:type="pct"/>
            <w:shd w:val="clear" w:color="auto" w:fill="auto"/>
          </w:tcPr>
          <w:p w:rsidR="00311A04" w:rsidRPr="009F2701" w:rsidRDefault="00311A04" w:rsidP="009F2701">
            <w:pPr>
              <w:spacing w:line="360" w:lineRule="auto"/>
              <w:jc w:val="both"/>
              <w:rPr>
                <w:noProof/>
                <w:color w:val="000000"/>
                <w:sz w:val="20"/>
              </w:rPr>
            </w:pPr>
            <w:r w:rsidRPr="009F2701">
              <w:rPr>
                <w:noProof/>
                <w:color w:val="000000"/>
                <w:sz w:val="20"/>
              </w:rPr>
              <w:t>Оценка размера и структуры вложений капитала в основные средства</w:t>
            </w:r>
          </w:p>
          <w:p w:rsidR="00311A04" w:rsidRPr="009F2701" w:rsidRDefault="00311A04" w:rsidP="009F2701">
            <w:pPr>
              <w:spacing w:line="360" w:lineRule="auto"/>
              <w:jc w:val="both"/>
              <w:rPr>
                <w:noProof/>
                <w:color w:val="000000"/>
                <w:sz w:val="20"/>
                <w:szCs w:val="28"/>
              </w:rPr>
            </w:pPr>
            <w:r w:rsidRPr="009F2701">
              <w:rPr>
                <w:noProof/>
                <w:color w:val="000000"/>
                <w:sz w:val="20"/>
              </w:rPr>
              <w:t>Определение характера и размера влияния изменения стоимости основных средств на финансовое положение предприятия и структуру баланса</w:t>
            </w:r>
          </w:p>
        </w:tc>
      </w:tr>
      <w:tr w:rsidR="00311A04" w:rsidRPr="009F2701" w:rsidTr="009F2701">
        <w:tc>
          <w:tcPr>
            <w:tcW w:w="1579" w:type="pct"/>
            <w:shd w:val="clear" w:color="auto" w:fill="auto"/>
          </w:tcPr>
          <w:p w:rsidR="00311A04" w:rsidRPr="009F2701" w:rsidRDefault="00311A04" w:rsidP="009F2701">
            <w:pPr>
              <w:spacing w:line="360" w:lineRule="auto"/>
              <w:jc w:val="both"/>
              <w:rPr>
                <w:noProof/>
                <w:color w:val="000000"/>
                <w:sz w:val="20"/>
              </w:rPr>
            </w:pPr>
            <w:r w:rsidRPr="009F2701">
              <w:rPr>
                <w:noProof/>
                <w:color w:val="000000"/>
                <w:sz w:val="20"/>
              </w:rPr>
              <w:t xml:space="preserve">Анализ эффективности </w:t>
            </w:r>
          </w:p>
          <w:p w:rsidR="00311A04" w:rsidRPr="009F2701" w:rsidRDefault="00311A04" w:rsidP="009F2701">
            <w:pPr>
              <w:spacing w:line="360" w:lineRule="auto"/>
              <w:jc w:val="both"/>
              <w:rPr>
                <w:noProof/>
                <w:color w:val="000000"/>
                <w:sz w:val="20"/>
              </w:rPr>
            </w:pPr>
            <w:r w:rsidRPr="009F2701">
              <w:rPr>
                <w:noProof/>
                <w:color w:val="000000"/>
                <w:sz w:val="20"/>
              </w:rPr>
              <w:t xml:space="preserve">использования основных </w:t>
            </w:r>
          </w:p>
          <w:p w:rsidR="00311A04" w:rsidRPr="009F2701" w:rsidRDefault="00311A04" w:rsidP="009F2701">
            <w:pPr>
              <w:spacing w:line="360" w:lineRule="auto"/>
              <w:jc w:val="both"/>
              <w:rPr>
                <w:noProof/>
                <w:color w:val="000000"/>
                <w:sz w:val="20"/>
              </w:rPr>
            </w:pPr>
            <w:r w:rsidRPr="009F2701">
              <w:rPr>
                <w:noProof/>
                <w:color w:val="000000"/>
                <w:sz w:val="20"/>
              </w:rPr>
              <w:t>средств</w:t>
            </w:r>
          </w:p>
          <w:p w:rsidR="00311A04" w:rsidRPr="009F2701" w:rsidRDefault="00311A04" w:rsidP="009F2701">
            <w:pPr>
              <w:spacing w:line="360" w:lineRule="auto"/>
              <w:jc w:val="both"/>
              <w:rPr>
                <w:noProof/>
                <w:color w:val="000000"/>
                <w:sz w:val="20"/>
              </w:rPr>
            </w:pPr>
          </w:p>
        </w:tc>
        <w:tc>
          <w:tcPr>
            <w:tcW w:w="3421" w:type="pct"/>
            <w:shd w:val="clear" w:color="auto" w:fill="auto"/>
          </w:tcPr>
          <w:p w:rsidR="00271FBF" w:rsidRPr="009F2701" w:rsidRDefault="00311A04" w:rsidP="009F2701">
            <w:pPr>
              <w:spacing w:line="360" w:lineRule="auto"/>
              <w:jc w:val="both"/>
              <w:rPr>
                <w:noProof/>
                <w:color w:val="000000"/>
                <w:sz w:val="20"/>
              </w:rPr>
            </w:pPr>
            <w:r w:rsidRPr="009F2701">
              <w:rPr>
                <w:noProof/>
                <w:color w:val="000000"/>
                <w:sz w:val="20"/>
              </w:rPr>
              <w:t xml:space="preserve">Анализ движения основных средств </w:t>
            </w:r>
          </w:p>
          <w:p w:rsidR="00311A04" w:rsidRPr="009F2701" w:rsidRDefault="00311A04" w:rsidP="009F2701">
            <w:pPr>
              <w:spacing w:line="360" w:lineRule="auto"/>
              <w:jc w:val="both"/>
              <w:rPr>
                <w:noProof/>
                <w:color w:val="000000"/>
                <w:sz w:val="20"/>
              </w:rPr>
            </w:pPr>
            <w:r w:rsidRPr="009F2701">
              <w:rPr>
                <w:noProof/>
                <w:color w:val="000000"/>
                <w:sz w:val="20"/>
              </w:rPr>
              <w:t>Анализ показателей эффективности использования основных средств</w:t>
            </w:r>
          </w:p>
          <w:p w:rsidR="00311A04" w:rsidRPr="009F2701" w:rsidRDefault="00311A04" w:rsidP="009F2701">
            <w:pPr>
              <w:spacing w:line="360" w:lineRule="auto"/>
              <w:jc w:val="both"/>
              <w:rPr>
                <w:noProof/>
                <w:color w:val="000000"/>
                <w:sz w:val="20"/>
              </w:rPr>
            </w:pPr>
            <w:r w:rsidRPr="009F2701">
              <w:rPr>
                <w:noProof/>
                <w:color w:val="000000"/>
                <w:sz w:val="20"/>
              </w:rPr>
              <w:t>Анализ использования времени работы оборудования</w:t>
            </w:r>
          </w:p>
          <w:p w:rsidR="00311A04" w:rsidRPr="009F2701" w:rsidRDefault="00311A04" w:rsidP="009F2701">
            <w:pPr>
              <w:spacing w:line="360" w:lineRule="auto"/>
              <w:jc w:val="both"/>
              <w:rPr>
                <w:noProof/>
                <w:color w:val="000000"/>
                <w:sz w:val="20"/>
                <w:szCs w:val="28"/>
              </w:rPr>
            </w:pPr>
            <w:r w:rsidRPr="009F2701">
              <w:rPr>
                <w:noProof/>
                <w:color w:val="000000"/>
                <w:sz w:val="20"/>
              </w:rPr>
              <w:t>Интегральная оценка использования оборудования</w:t>
            </w:r>
          </w:p>
        </w:tc>
      </w:tr>
      <w:tr w:rsidR="00311A04" w:rsidRPr="009F2701" w:rsidTr="009F2701">
        <w:tc>
          <w:tcPr>
            <w:tcW w:w="1579" w:type="pct"/>
            <w:shd w:val="clear" w:color="auto" w:fill="auto"/>
          </w:tcPr>
          <w:p w:rsidR="00311A04" w:rsidRPr="009F2701" w:rsidRDefault="00311A04" w:rsidP="009F2701">
            <w:pPr>
              <w:spacing w:line="360" w:lineRule="auto"/>
              <w:jc w:val="both"/>
              <w:rPr>
                <w:noProof/>
                <w:color w:val="000000"/>
                <w:sz w:val="20"/>
              </w:rPr>
            </w:pPr>
            <w:r w:rsidRPr="009F2701">
              <w:rPr>
                <w:noProof/>
                <w:color w:val="000000"/>
                <w:sz w:val="20"/>
              </w:rPr>
              <w:t xml:space="preserve">Анализ эффективности </w:t>
            </w:r>
          </w:p>
          <w:p w:rsidR="00311A04" w:rsidRPr="009F2701" w:rsidRDefault="00311A04" w:rsidP="009F2701">
            <w:pPr>
              <w:spacing w:line="360" w:lineRule="auto"/>
              <w:jc w:val="both"/>
              <w:rPr>
                <w:noProof/>
                <w:color w:val="000000"/>
                <w:sz w:val="20"/>
              </w:rPr>
            </w:pPr>
            <w:r w:rsidRPr="009F2701">
              <w:rPr>
                <w:noProof/>
                <w:color w:val="000000"/>
                <w:sz w:val="20"/>
              </w:rPr>
              <w:t>затрат по содержанию и эксплуатации оборудования</w:t>
            </w:r>
          </w:p>
        </w:tc>
        <w:tc>
          <w:tcPr>
            <w:tcW w:w="3421" w:type="pct"/>
            <w:shd w:val="clear" w:color="auto" w:fill="auto"/>
          </w:tcPr>
          <w:p w:rsidR="00271FBF" w:rsidRPr="009F2701" w:rsidRDefault="00311A04" w:rsidP="009F2701">
            <w:pPr>
              <w:spacing w:line="360" w:lineRule="auto"/>
              <w:jc w:val="both"/>
              <w:rPr>
                <w:noProof/>
                <w:color w:val="000000"/>
                <w:sz w:val="20"/>
              </w:rPr>
            </w:pPr>
            <w:r w:rsidRPr="009F2701">
              <w:rPr>
                <w:noProof/>
                <w:color w:val="000000"/>
                <w:sz w:val="20"/>
              </w:rPr>
              <w:t xml:space="preserve">Анализ затрат на капитальный ремонт </w:t>
            </w:r>
          </w:p>
          <w:p w:rsidR="00271FBF" w:rsidRPr="009F2701" w:rsidRDefault="00311A04" w:rsidP="009F2701">
            <w:pPr>
              <w:spacing w:line="360" w:lineRule="auto"/>
              <w:jc w:val="both"/>
              <w:rPr>
                <w:noProof/>
                <w:color w:val="000000"/>
                <w:sz w:val="20"/>
              </w:rPr>
            </w:pPr>
            <w:r w:rsidRPr="009F2701">
              <w:rPr>
                <w:noProof/>
                <w:color w:val="000000"/>
                <w:sz w:val="20"/>
              </w:rPr>
              <w:t xml:space="preserve">Анализ затрат по текущему ремонту </w:t>
            </w:r>
          </w:p>
          <w:p w:rsidR="00311A04" w:rsidRPr="009F2701" w:rsidRDefault="00311A04" w:rsidP="009F2701">
            <w:pPr>
              <w:spacing w:line="360" w:lineRule="auto"/>
              <w:jc w:val="both"/>
              <w:rPr>
                <w:noProof/>
                <w:color w:val="000000"/>
                <w:sz w:val="20"/>
              </w:rPr>
            </w:pPr>
            <w:r w:rsidRPr="009F2701">
              <w:rPr>
                <w:noProof/>
                <w:color w:val="000000"/>
                <w:sz w:val="20"/>
              </w:rPr>
              <w:t>Анализ взаимосвязи объема производства, прибыли и затрат по эксплуатации оборудования</w:t>
            </w:r>
          </w:p>
        </w:tc>
      </w:tr>
      <w:tr w:rsidR="00311A04" w:rsidRPr="009F2701" w:rsidTr="009F2701">
        <w:tc>
          <w:tcPr>
            <w:tcW w:w="1579" w:type="pct"/>
            <w:shd w:val="clear" w:color="auto" w:fill="auto"/>
          </w:tcPr>
          <w:p w:rsidR="00311A04" w:rsidRPr="009F2701" w:rsidRDefault="00311A04" w:rsidP="009F2701">
            <w:pPr>
              <w:spacing w:line="360" w:lineRule="auto"/>
              <w:jc w:val="both"/>
              <w:rPr>
                <w:noProof/>
                <w:color w:val="000000"/>
                <w:sz w:val="20"/>
              </w:rPr>
            </w:pPr>
            <w:r w:rsidRPr="009F2701">
              <w:rPr>
                <w:noProof/>
                <w:color w:val="000000"/>
                <w:sz w:val="20"/>
              </w:rPr>
              <w:t xml:space="preserve">Анализ эффективности </w:t>
            </w:r>
          </w:p>
          <w:p w:rsidR="00311A04" w:rsidRPr="009F2701" w:rsidRDefault="00311A04" w:rsidP="009F2701">
            <w:pPr>
              <w:spacing w:line="360" w:lineRule="auto"/>
              <w:jc w:val="both"/>
              <w:rPr>
                <w:noProof/>
                <w:color w:val="000000"/>
                <w:sz w:val="20"/>
              </w:rPr>
            </w:pPr>
            <w:r w:rsidRPr="009F2701">
              <w:rPr>
                <w:noProof/>
                <w:color w:val="000000"/>
                <w:sz w:val="20"/>
              </w:rPr>
              <w:t xml:space="preserve">инвестиций в основные </w:t>
            </w:r>
          </w:p>
          <w:p w:rsidR="00311A04" w:rsidRPr="009F2701" w:rsidRDefault="00311A04" w:rsidP="009F2701">
            <w:pPr>
              <w:spacing w:line="360" w:lineRule="auto"/>
              <w:jc w:val="both"/>
              <w:rPr>
                <w:noProof/>
                <w:color w:val="000000"/>
                <w:sz w:val="20"/>
              </w:rPr>
            </w:pPr>
            <w:r w:rsidRPr="009F2701">
              <w:rPr>
                <w:noProof/>
                <w:color w:val="000000"/>
                <w:sz w:val="20"/>
              </w:rPr>
              <w:t>средства</w:t>
            </w:r>
          </w:p>
        </w:tc>
        <w:tc>
          <w:tcPr>
            <w:tcW w:w="3421" w:type="pct"/>
            <w:shd w:val="clear" w:color="auto" w:fill="auto"/>
          </w:tcPr>
          <w:p w:rsidR="00271FBF" w:rsidRPr="009F2701" w:rsidRDefault="00311A04" w:rsidP="009F2701">
            <w:pPr>
              <w:spacing w:line="360" w:lineRule="auto"/>
              <w:jc w:val="both"/>
              <w:rPr>
                <w:noProof/>
                <w:color w:val="000000"/>
                <w:sz w:val="20"/>
              </w:rPr>
            </w:pPr>
            <w:r w:rsidRPr="009F2701">
              <w:rPr>
                <w:noProof/>
                <w:color w:val="000000"/>
                <w:sz w:val="20"/>
              </w:rPr>
              <w:t xml:space="preserve">Оценка эффективности капитальных вложений </w:t>
            </w:r>
          </w:p>
          <w:p w:rsidR="00311A04" w:rsidRPr="009F2701" w:rsidRDefault="00311A04" w:rsidP="009F2701">
            <w:pPr>
              <w:spacing w:line="360" w:lineRule="auto"/>
              <w:jc w:val="both"/>
              <w:rPr>
                <w:noProof/>
                <w:color w:val="000000"/>
                <w:sz w:val="20"/>
              </w:rPr>
            </w:pPr>
            <w:r w:rsidRPr="009F2701">
              <w:rPr>
                <w:noProof/>
                <w:color w:val="000000"/>
                <w:sz w:val="20"/>
              </w:rPr>
              <w:t>Оценка эффективности привлечения займов для инвестирования</w:t>
            </w:r>
          </w:p>
        </w:tc>
      </w:tr>
    </w:tbl>
    <w:p w:rsidR="00271FBF" w:rsidRPr="006D1E3F" w:rsidRDefault="00654FBC" w:rsidP="00654FBC">
      <w:pPr>
        <w:spacing w:line="360" w:lineRule="auto"/>
        <w:ind w:firstLine="709"/>
        <w:jc w:val="both"/>
        <w:rPr>
          <w:noProof/>
          <w:color w:val="000000"/>
          <w:sz w:val="28"/>
          <w:szCs w:val="28"/>
        </w:rPr>
      </w:pPr>
      <w:r w:rsidRPr="006D1E3F">
        <w:rPr>
          <w:noProof/>
          <w:color w:val="000000"/>
          <w:sz w:val="28"/>
          <w:szCs w:val="28"/>
        </w:rPr>
        <w:br w:type="page"/>
      </w:r>
      <w:r w:rsidR="00311A04" w:rsidRPr="006D1E3F">
        <w:rPr>
          <w:noProof/>
          <w:color w:val="000000"/>
          <w:sz w:val="28"/>
          <w:szCs w:val="28"/>
        </w:rPr>
        <w:t>Выбор направлений анализа и решаемых аналитических задач определяется потребностями управления. Анализ структурной динамики основных средств, инвестиционный анализ составляют содержание финансового анализа. Оценка эффективности использования основных средств и затрат по их эксплуатации относится к управленческому анализу, однако четкой границы ме</w:t>
      </w:r>
      <w:r w:rsidR="00271FBF" w:rsidRPr="006D1E3F">
        <w:rPr>
          <w:noProof/>
          <w:color w:val="000000"/>
          <w:sz w:val="28"/>
          <w:szCs w:val="28"/>
        </w:rPr>
        <w:t>жду</w:t>
      </w:r>
      <w:r w:rsidR="00311A04" w:rsidRPr="006D1E3F">
        <w:rPr>
          <w:noProof/>
          <w:color w:val="000000"/>
          <w:sz w:val="28"/>
          <w:szCs w:val="28"/>
        </w:rPr>
        <w:t xml:space="preserve"> этими видами анализа нет. </w:t>
      </w:r>
    </w:p>
    <w:p w:rsidR="00271FBF" w:rsidRPr="006D1E3F" w:rsidRDefault="00311A04" w:rsidP="00654FBC">
      <w:pPr>
        <w:spacing w:line="360" w:lineRule="auto"/>
        <w:ind w:firstLine="709"/>
        <w:jc w:val="both"/>
        <w:rPr>
          <w:noProof/>
          <w:color w:val="000000"/>
          <w:sz w:val="28"/>
          <w:szCs w:val="28"/>
        </w:rPr>
      </w:pPr>
      <w:r w:rsidRPr="006D1E3F">
        <w:rPr>
          <w:noProof/>
          <w:color w:val="000000"/>
          <w:sz w:val="28"/>
          <w:szCs w:val="28"/>
        </w:rPr>
        <w:t>Методика проведения анализа основных средств нацелена на</w:t>
      </w:r>
      <w:r w:rsidR="00271FBF" w:rsidRPr="006D1E3F">
        <w:rPr>
          <w:noProof/>
          <w:color w:val="000000"/>
          <w:sz w:val="28"/>
          <w:szCs w:val="28"/>
        </w:rPr>
        <w:t xml:space="preserve"> </w:t>
      </w:r>
      <w:r w:rsidRPr="006D1E3F">
        <w:rPr>
          <w:noProof/>
          <w:color w:val="000000"/>
          <w:sz w:val="28"/>
          <w:szCs w:val="28"/>
        </w:rPr>
        <w:t>выбор наилучшего варианта</w:t>
      </w:r>
      <w:r w:rsidR="00271FBF" w:rsidRPr="006D1E3F">
        <w:rPr>
          <w:noProof/>
          <w:color w:val="000000"/>
          <w:sz w:val="28"/>
          <w:szCs w:val="28"/>
        </w:rPr>
        <w:t xml:space="preserve"> их использования. Поэтому глав</w:t>
      </w:r>
      <w:r w:rsidRPr="006D1E3F">
        <w:rPr>
          <w:noProof/>
          <w:color w:val="000000"/>
          <w:sz w:val="28"/>
          <w:szCs w:val="28"/>
        </w:rPr>
        <w:t>ными особенностями анализ</w:t>
      </w:r>
      <w:r w:rsidR="00271FBF" w:rsidRPr="006D1E3F">
        <w:rPr>
          <w:noProof/>
          <w:color w:val="000000"/>
          <w:sz w:val="28"/>
          <w:szCs w:val="28"/>
        </w:rPr>
        <w:t>а являются</w:t>
      </w:r>
      <w:r w:rsidR="00CD054A" w:rsidRPr="006D1E3F">
        <w:rPr>
          <w:noProof/>
          <w:color w:val="000000"/>
          <w:sz w:val="28"/>
          <w:szCs w:val="28"/>
        </w:rPr>
        <w:t xml:space="preserve">: </w:t>
      </w:r>
      <w:r w:rsidR="00271FBF" w:rsidRPr="006D1E3F">
        <w:rPr>
          <w:noProof/>
          <w:color w:val="000000"/>
          <w:sz w:val="28"/>
          <w:szCs w:val="28"/>
        </w:rPr>
        <w:t>вариантность реше</w:t>
      </w:r>
      <w:r w:rsidRPr="006D1E3F">
        <w:rPr>
          <w:noProof/>
          <w:color w:val="000000"/>
          <w:sz w:val="28"/>
          <w:szCs w:val="28"/>
        </w:rPr>
        <w:t>ний по использованию основных средств и</w:t>
      </w:r>
      <w:r w:rsidR="00654FBC" w:rsidRPr="006D1E3F">
        <w:rPr>
          <w:noProof/>
          <w:color w:val="000000"/>
          <w:sz w:val="28"/>
          <w:szCs w:val="28"/>
        </w:rPr>
        <w:t xml:space="preserve"> </w:t>
      </w:r>
      <w:r w:rsidRPr="006D1E3F">
        <w:rPr>
          <w:noProof/>
          <w:color w:val="000000"/>
          <w:sz w:val="28"/>
          <w:szCs w:val="28"/>
        </w:rPr>
        <w:t>нацеленность на</w:t>
      </w:r>
      <w:r w:rsidR="00271FBF" w:rsidRPr="006D1E3F">
        <w:rPr>
          <w:noProof/>
          <w:color w:val="000000"/>
          <w:sz w:val="28"/>
          <w:szCs w:val="28"/>
        </w:rPr>
        <w:t xml:space="preserve"> </w:t>
      </w:r>
      <w:r w:rsidRPr="006D1E3F">
        <w:rPr>
          <w:noProof/>
          <w:color w:val="000000"/>
          <w:sz w:val="28"/>
          <w:szCs w:val="28"/>
        </w:rPr>
        <w:t>перспективу.</w:t>
      </w:r>
      <w:r w:rsidRPr="006D1E3F">
        <w:rPr>
          <w:noProof/>
          <w:color w:val="000000"/>
          <w:sz w:val="28"/>
          <w:szCs w:val="28"/>
        </w:rPr>
        <w:tab/>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xml:space="preserve">В соответствии с целями аналитической работы основными задачами анализа основных фондов будут являться: </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оценка структуры и динамики основных средств;</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xml:space="preserve">- определение обеспеченности предприятия и его структурных подразделений основными фондами; </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оценка уровня их использования по обобщающим и частным показателям, установление причин изменения и</w:t>
      </w:r>
      <w:r w:rsidR="00654FBC" w:rsidRPr="006D1E3F">
        <w:rPr>
          <w:noProof/>
          <w:color w:val="000000"/>
          <w:sz w:val="28"/>
          <w:szCs w:val="28"/>
        </w:rPr>
        <w:t xml:space="preserve"> </w:t>
      </w:r>
      <w:r w:rsidRPr="006D1E3F">
        <w:rPr>
          <w:noProof/>
          <w:color w:val="000000"/>
          <w:sz w:val="28"/>
          <w:szCs w:val="28"/>
        </w:rPr>
        <w:t>их уровня;</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расчет влияния использования основных фондов на объем товарной продукции и другие показатели;</w:t>
      </w:r>
    </w:p>
    <w:p w:rsidR="0076645F" w:rsidRPr="006D1E3F" w:rsidRDefault="0076645F" w:rsidP="00654FBC">
      <w:pPr>
        <w:spacing w:line="360" w:lineRule="auto"/>
        <w:ind w:firstLine="709"/>
        <w:jc w:val="both"/>
        <w:rPr>
          <w:noProof/>
          <w:color w:val="000000"/>
          <w:sz w:val="28"/>
          <w:szCs w:val="28"/>
        </w:rPr>
      </w:pPr>
      <w:r w:rsidRPr="006D1E3F">
        <w:rPr>
          <w:noProof/>
          <w:color w:val="000000"/>
          <w:sz w:val="28"/>
          <w:szCs w:val="28"/>
        </w:rPr>
        <w:t>- выявление резервов повышения эффективности использования основных фондов предприятия.</w:t>
      </w:r>
    </w:p>
    <w:p w:rsidR="005B6C28" w:rsidRPr="006D1E3F" w:rsidRDefault="005B6C28" w:rsidP="00654FBC">
      <w:pPr>
        <w:spacing w:line="360" w:lineRule="auto"/>
        <w:ind w:firstLine="709"/>
        <w:jc w:val="both"/>
        <w:rPr>
          <w:noProof/>
          <w:color w:val="000000"/>
          <w:sz w:val="28"/>
          <w:szCs w:val="28"/>
        </w:rPr>
      </w:pPr>
      <w:r w:rsidRPr="006D1E3F">
        <w:rPr>
          <w:noProof/>
          <w:color w:val="000000"/>
          <w:sz w:val="28"/>
          <w:szCs w:val="28"/>
        </w:rPr>
        <w:t>В данной курсовой работе мы подробно рассмотрим первое и второе направление анализа основных средств — анализ структуры и динамики основных средств, а также эффективности их использования.</w:t>
      </w:r>
    </w:p>
    <w:p w:rsidR="0076645F" w:rsidRPr="006D1E3F" w:rsidRDefault="0076645F" w:rsidP="00654FBC">
      <w:pPr>
        <w:spacing w:line="360" w:lineRule="auto"/>
        <w:ind w:firstLine="709"/>
        <w:jc w:val="both"/>
        <w:rPr>
          <w:b/>
          <w:noProof/>
          <w:color w:val="000000"/>
          <w:sz w:val="28"/>
          <w:szCs w:val="28"/>
        </w:rPr>
      </w:pPr>
    </w:p>
    <w:p w:rsidR="002F2FED" w:rsidRPr="006D1E3F" w:rsidRDefault="0076645F" w:rsidP="00654FBC">
      <w:pPr>
        <w:spacing w:line="360" w:lineRule="auto"/>
        <w:ind w:firstLine="709"/>
        <w:jc w:val="both"/>
        <w:outlineLvl w:val="0"/>
        <w:rPr>
          <w:b/>
          <w:noProof/>
          <w:color w:val="000000"/>
          <w:sz w:val="28"/>
          <w:szCs w:val="28"/>
        </w:rPr>
      </w:pPr>
      <w:r w:rsidRPr="006D1E3F">
        <w:rPr>
          <w:b/>
          <w:noProof/>
          <w:color w:val="000000"/>
          <w:sz w:val="28"/>
          <w:szCs w:val="28"/>
        </w:rPr>
        <w:t>1.3 Информационная база экономического анализа основных</w:t>
      </w:r>
      <w:r w:rsidR="00654FBC" w:rsidRPr="006D1E3F">
        <w:rPr>
          <w:b/>
          <w:noProof/>
          <w:color w:val="000000"/>
          <w:sz w:val="28"/>
          <w:szCs w:val="28"/>
        </w:rPr>
        <w:t xml:space="preserve"> </w:t>
      </w:r>
      <w:r w:rsidRPr="006D1E3F">
        <w:rPr>
          <w:b/>
          <w:noProof/>
          <w:color w:val="000000"/>
          <w:sz w:val="28"/>
          <w:szCs w:val="28"/>
        </w:rPr>
        <w:t>производственных фондов</w:t>
      </w:r>
    </w:p>
    <w:p w:rsidR="002F2FED" w:rsidRPr="006D1E3F" w:rsidRDefault="002F2FED" w:rsidP="00654FBC">
      <w:pPr>
        <w:spacing w:line="360" w:lineRule="auto"/>
        <w:ind w:firstLine="709"/>
        <w:jc w:val="both"/>
        <w:rPr>
          <w:b/>
          <w:noProof/>
          <w:color w:val="000000"/>
          <w:sz w:val="28"/>
          <w:szCs w:val="28"/>
        </w:rPr>
      </w:pPr>
    </w:p>
    <w:p w:rsidR="00250753" w:rsidRPr="006D1E3F" w:rsidRDefault="00250753" w:rsidP="00654FBC">
      <w:pPr>
        <w:spacing w:line="360" w:lineRule="auto"/>
        <w:ind w:firstLine="709"/>
        <w:jc w:val="both"/>
        <w:rPr>
          <w:noProof/>
          <w:color w:val="000000"/>
          <w:sz w:val="28"/>
          <w:szCs w:val="28"/>
        </w:rPr>
      </w:pPr>
      <w:r w:rsidRPr="006D1E3F">
        <w:rPr>
          <w:noProof/>
          <w:color w:val="000000"/>
          <w:sz w:val="28"/>
          <w:szCs w:val="28"/>
        </w:rPr>
        <w:t>Качество анализа зависит от достоверности информации, т.е. от качества постановки бухгалтерского учета, отлаженности системы и регистрации операций с объектами основных средств,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Источниками</w:t>
      </w:r>
      <w:r w:rsidR="00654FBC" w:rsidRPr="006D1E3F">
        <w:rPr>
          <w:noProof/>
          <w:color w:val="000000"/>
          <w:sz w:val="28"/>
          <w:szCs w:val="28"/>
        </w:rPr>
        <w:t xml:space="preserve"> </w:t>
      </w:r>
      <w:r w:rsidRPr="006D1E3F">
        <w:rPr>
          <w:noProof/>
          <w:color w:val="000000"/>
          <w:sz w:val="28"/>
          <w:szCs w:val="28"/>
        </w:rPr>
        <w:t>информационной базы анализа</w:t>
      </w:r>
      <w:r w:rsidR="00654FBC" w:rsidRPr="006D1E3F">
        <w:rPr>
          <w:noProof/>
          <w:color w:val="000000"/>
          <w:sz w:val="28"/>
          <w:szCs w:val="28"/>
        </w:rPr>
        <w:t xml:space="preserve"> </w:t>
      </w:r>
      <w:r w:rsidRPr="006D1E3F">
        <w:rPr>
          <w:noProof/>
          <w:color w:val="000000"/>
          <w:sz w:val="28"/>
          <w:szCs w:val="28"/>
        </w:rPr>
        <w:t xml:space="preserve">использования основных фондов промышленного предприятия являются: </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 xml:space="preserve">бизнес-план предприятия, </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 xml:space="preserve">план технического развития, </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 xml:space="preserve">форма № 1 «Баланс предприятия», </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 xml:space="preserve">форма № 5 «Приложение к балансу предприятия» раздел 2. «Состав и движение основных средств», </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 xml:space="preserve">форма № 11 «Отчет о наличии и движении основных средств»; </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ф</w:t>
      </w:r>
      <w:r w:rsidR="00D76285" w:rsidRPr="006D1E3F">
        <w:rPr>
          <w:noProof/>
          <w:color w:val="000000"/>
          <w:sz w:val="28"/>
          <w:szCs w:val="28"/>
        </w:rPr>
        <w:t>орма</w:t>
      </w:r>
      <w:r w:rsidRPr="006D1E3F">
        <w:rPr>
          <w:noProof/>
          <w:color w:val="000000"/>
          <w:sz w:val="28"/>
          <w:szCs w:val="28"/>
        </w:rPr>
        <w:t xml:space="preserve"> БМ «Баланс производственной мощности», </w:t>
      </w:r>
    </w:p>
    <w:p w:rsidR="00D76285" w:rsidRPr="006D1E3F" w:rsidRDefault="00CD054A" w:rsidP="00654FBC">
      <w:pPr>
        <w:spacing w:line="360" w:lineRule="auto"/>
        <w:ind w:firstLine="709"/>
        <w:jc w:val="both"/>
        <w:rPr>
          <w:noProof/>
          <w:color w:val="000000"/>
          <w:sz w:val="28"/>
          <w:szCs w:val="28"/>
        </w:rPr>
      </w:pPr>
      <w:r w:rsidRPr="006D1E3F">
        <w:rPr>
          <w:noProof/>
          <w:color w:val="000000"/>
          <w:sz w:val="28"/>
          <w:szCs w:val="28"/>
        </w:rPr>
        <w:t xml:space="preserve">форма № 7-ф «Отчет о запасах неустановленного оборудования», </w:t>
      </w:r>
    </w:p>
    <w:p w:rsidR="00CD054A" w:rsidRPr="006D1E3F" w:rsidRDefault="00CD054A" w:rsidP="00654FBC">
      <w:pPr>
        <w:spacing w:line="360" w:lineRule="auto"/>
        <w:ind w:firstLine="709"/>
        <w:jc w:val="both"/>
        <w:rPr>
          <w:noProof/>
          <w:color w:val="000000"/>
          <w:sz w:val="28"/>
          <w:szCs w:val="28"/>
        </w:rPr>
      </w:pPr>
      <w:r w:rsidRPr="006D1E3F">
        <w:rPr>
          <w:noProof/>
          <w:color w:val="000000"/>
          <w:sz w:val="28"/>
          <w:szCs w:val="28"/>
        </w:rPr>
        <w:t>данные переоценки основных средств, инвентарные карточки учета основных средств, проектно-сметная, техническая документация и другие.</w:t>
      </w:r>
    </w:p>
    <w:p w:rsidR="00250753" w:rsidRPr="006D1E3F" w:rsidRDefault="00CD054A" w:rsidP="00654FBC">
      <w:pPr>
        <w:spacing w:line="360" w:lineRule="auto"/>
        <w:ind w:firstLine="709"/>
        <w:jc w:val="both"/>
        <w:rPr>
          <w:noProof/>
          <w:color w:val="000000"/>
          <w:sz w:val="28"/>
          <w:szCs w:val="28"/>
        </w:rPr>
      </w:pPr>
      <w:r w:rsidRPr="006D1E3F">
        <w:rPr>
          <w:noProof/>
          <w:color w:val="000000"/>
          <w:sz w:val="28"/>
          <w:szCs w:val="28"/>
        </w:rPr>
        <w:t>Однако, в современных условиях хозяйствования, в</w:t>
      </w:r>
      <w:r w:rsidR="00250753" w:rsidRPr="006D1E3F">
        <w:rPr>
          <w:noProof/>
          <w:color w:val="000000"/>
          <w:sz w:val="28"/>
          <w:szCs w:val="28"/>
        </w:rPr>
        <w:t>озможности анализа основных средств на предприятиях ограничены низким уровнем организации оперативно-технического учета времени работы и простоев оборудования, их производительности и степени загрузки</w:t>
      </w:r>
      <w:r w:rsidRPr="006D1E3F">
        <w:rPr>
          <w:noProof/>
          <w:color w:val="000000"/>
          <w:sz w:val="28"/>
          <w:szCs w:val="28"/>
        </w:rPr>
        <w:t>, о</w:t>
      </w:r>
      <w:r w:rsidR="00250753" w:rsidRPr="006D1E3F">
        <w:rPr>
          <w:noProof/>
          <w:color w:val="000000"/>
          <w:sz w:val="28"/>
          <w:szCs w:val="28"/>
        </w:rPr>
        <w:t>тсутств</w:t>
      </w:r>
      <w:r w:rsidRPr="006D1E3F">
        <w:rPr>
          <w:noProof/>
          <w:color w:val="000000"/>
          <w:sz w:val="28"/>
          <w:szCs w:val="28"/>
        </w:rPr>
        <w:t>ием</w:t>
      </w:r>
      <w:r w:rsidR="00250753" w:rsidRPr="006D1E3F">
        <w:rPr>
          <w:noProof/>
          <w:color w:val="000000"/>
          <w:sz w:val="28"/>
          <w:szCs w:val="28"/>
        </w:rPr>
        <w:t xml:space="preserve"> аналитическ</w:t>
      </w:r>
      <w:r w:rsidRPr="006D1E3F">
        <w:rPr>
          <w:noProof/>
          <w:color w:val="000000"/>
          <w:sz w:val="28"/>
          <w:szCs w:val="28"/>
        </w:rPr>
        <w:t>ого</w:t>
      </w:r>
      <w:r w:rsidR="00250753" w:rsidRPr="006D1E3F">
        <w:rPr>
          <w:noProof/>
          <w:color w:val="000000"/>
          <w:sz w:val="28"/>
          <w:szCs w:val="28"/>
        </w:rPr>
        <w:t xml:space="preserve"> учет</w:t>
      </w:r>
      <w:r w:rsidRPr="006D1E3F">
        <w:rPr>
          <w:noProof/>
          <w:color w:val="000000"/>
          <w:sz w:val="28"/>
          <w:szCs w:val="28"/>
        </w:rPr>
        <w:t xml:space="preserve">а </w:t>
      </w:r>
      <w:r w:rsidR="00250753" w:rsidRPr="006D1E3F">
        <w:rPr>
          <w:noProof/>
          <w:color w:val="000000"/>
          <w:sz w:val="28"/>
          <w:szCs w:val="28"/>
        </w:rPr>
        <w:t>финансовых результатов по операциям с объектами основных средств. Аналитический учет капитального строительства объектов и мощностей ограничен информацией паспорта стройки, который к тому же в большинстве случаев по полной форме не заполняется.</w:t>
      </w:r>
    </w:p>
    <w:p w:rsidR="00250753" w:rsidRPr="006D1E3F" w:rsidRDefault="00250753" w:rsidP="00654FBC">
      <w:pPr>
        <w:spacing w:line="360" w:lineRule="auto"/>
        <w:ind w:firstLine="709"/>
        <w:jc w:val="both"/>
        <w:rPr>
          <w:noProof/>
          <w:color w:val="000000"/>
          <w:sz w:val="28"/>
          <w:szCs w:val="28"/>
        </w:rPr>
      </w:pPr>
    </w:p>
    <w:p w:rsidR="004B7803" w:rsidRPr="006D1E3F" w:rsidRDefault="00654FBC" w:rsidP="00654FBC">
      <w:pPr>
        <w:spacing w:line="360" w:lineRule="auto"/>
        <w:ind w:firstLine="709"/>
        <w:jc w:val="both"/>
        <w:outlineLvl w:val="0"/>
        <w:rPr>
          <w:b/>
          <w:noProof/>
          <w:color w:val="000000"/>
          <w:sz w:val="28"/>
          <w:szCs w:val="28"/>
        </w:rPr>
      </w:pPr>
      <w:r w:rsidRPr="006D1E3F">
        <w:rPr>
          <w:b/>
          <w:noProof/>
          <w:color w:val="000000"/>
          <w:sz w:val="28"/>
          <w:szCs w:val="28"/>
        </w:rPr>
        <w:br w:type="page"/>
      </w:r>
      <w:r w:rsidR="004B7803" w:rsidRPr="006D1E3F">
        <w:rPr>
          <w:b/>
          <w:noProof/>
          <w:color w:val="000000"/>
          <w:sz w:val="28"/>
          <w:szCs w:val="28"/>
        </w:rPr>
        <w:t>2. Анализ состава и технического состояния основных производственных</w:t>
      </w:r>
      <w:r w:rsidR="001279C7" w:rsidRPr="006D1E3F">
        <w:rPr>
          <w:b/>
          <w:noProof/>
          <w:color w:val="000000"/>
          <w:sz w:val="28"/>
          <w:szCs w:val="28"/>
        </w:rPr>
        <w:t xml:space="preserve"> </w:t>
      </w:r>
      <w:r w:rsidR="004B7803" w:rsidRPr="006D1E3F">
        <w:rPr>
          <w:b/>
          <w:noProof/>
          <w:color w:val="000000"/>
          <w:sz w:val="28"/>
          <w:szCs w:val="28"/>
        </w:rPr>
        <w:t xml:space="preserve">фондов </w:t>
      </w:r>
      <w:r w:rsidR="00974A21" w:rsidRPr="006D1E3F">
        <w:rPr>
          <w:b/>
          <w:noProof/>
          <w:color w:val="000000"/>
          <w:sz w:val="28"/>
          <w:szCs w:val="28"/>
        </w:rPr>
        <w:t xml:space="preserve">ЗАО </w:t>
      </w:r>
      <w:r w:rsidR="001279C7" w:rsidRPr="006D1E3F">
        <w:rPr>
          <w:b/>
          <w:noProof/>
          <w:color w:val="000000"/>
          <w:sz w:val="28"/>
          <w:szCs w:val="28"/>
        </w:rPr>
        <w:t>«Феникс»</w:t>
      </w:r>
    </w:p>
    <w:p w:rsidR="00654FBC" w:rsidRPr="006D1E3F" w:rsidRDefault="00654FBC" w:rsidP="00654FBC">
      <w:pPr>
        <w:tabs>
          <w:tab w:val="left" w:pos="540"/>
        </w:tabs>
        <w:spacing w:line="360" w:lineRule="auto"/>
        <w:ind w:firstLine="709"/>
        <w:jc w:val="both"/>
        <w:outlineLvl w:val="0"/>
        <w:rPr>
          <w:b/>
          <w:noProof/>
          <w:color w:val="000000"/>
          <w:sz w:val="28"/>
          <w:szCs w:val="28"/>
        </w:rPr>
      </w:pPr>
    </w:p>
    <w:p w:rsidR="004B7803" w:rsidRPr="006D1E3F" w:rsidRDefault="004B7803" w:rsidP="00654FBC">
      <w:pPr>
        <w:tabs>
          <w:tab w:val="left" w:pos="540"/>
        </w:tabs>
        <w:spacing w:line="360" w:lineRule="auto"/>
        <w:ind w:firstLine="709"/>
        <w:jc w:val="both"/>
        <w:outlineLvl w:val="0"/>
        <w:rPr>
          <w:b/>
          <w:noProof/>
          <w:color w:val="000000"/>
          <w:sz w:val="28"/>
          <w:szCs w:val="28"/>
        </w:rPr>
      </w:pPr>
      <w:r w:rsidRPr="006D1E3F">
        <w:rPr>
          <w:b/>
          <w:noProof/>
          <w:color w:val="000000"/>
          <w:sz w:val="28"/>
          <w:szCs w:val="28"/>
        </w:rPr>
        <w:t>2.1 Анализ</w:t>
      </w:r>
      <w:r w:rsidR="00654FBC" w:rsidRPr="006D1E3F">
        <w:rPr>
          <w:b/>
          <w:noProof/>
          <w:color w:val="000000"/>
          <w:sz w:val="28"/>
          <w:szCs w:val="28"/>
        </w:rPr>
        <w:t xml:space="preserve"> </w:t>
      </w:r>
      <w:r w:rsidRPr="006D1E3F">
        <w:rPr>
          <w:b/>
          <w:noProof/>
          <w:color w:val="000000"/>
          <w:sz w:val="28"/>
          <w:szCs w:val="28"/>
        </w:rPr>
        <w:t xml:space="preserve">динамики и структуры основных средств </w:t>
      </w:r>
      <w:r w:rsidR="001279C7" w:rsidRPr="006D1E3F">
        <w:rPr>
          <w:b/>
          <w:noProof/>
          <w:color w:val="000000"/>
          <w:sz w:val="28"/>
          <w:szCs w:val="28"/>
        </w:rPr>
        <w:t>ЗАО «Феникс»</w:t>
      </w:r>
    </w:p>
    <w:p w:rsidR="004B7803" w:rsidRPr="006D1E3F" w:rsidRDefault="004B7803" w:rsidP="00654FBC">
      <w:pPr>
        <w:tabs>
          <w:tab w:val="left" w:pos="540"/>
        </w:tabs>
        <w:spacing w:line="360" w:lineRule="auto"/>
        <w:ind w:firstLine="709"/>
        <w:jc w:val="both"/>
        <w:rPr>
          <w:b/>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Анализ основных средств предприятия проводится по нескольким этапам, первым из которых является изучение объема основных фондов, их динамики и структуры. Анализ структуры и динамики основных фондов </w:t>
      </w:r>
      <w:r w:rsidR="005B6C28" w:rsidRPr="006D1E3F">
        <w:rPr>
          <w:noProof/>
          <w:color w:val="000000"/>
          <w:sz w:val="28"/>
          <w:szCs w:val="28"/>
        </w:rPr>
        <w:t>ЗАО «Феникс»</w:t>
      </w:r>
      <w:r w:rsidRPr="006D1E3F">
        <w:rPr>
          <w:noProof/>
          <w:color w:val="000000"/>
          <w:sz w:val="28"/>
          <w:szCs w:val="28"/>
        </w:rPr>
        <w:t xml:space="preserve"> проведен в таблице </w:t>
      </w:r>
      <w:r w:rsidR="005B6C28" w:rsidRPr="006D1E3F">
        <w:rPr>
          <w:noProof/>
          <w:color w:val="000000"/>
          <w:sz w:val="28"/>
          <w:szCs w:val="28"/>
        </w:rPr>
        <w:t>2.</w:t>
      </w:r>
      <w:r w:rsidRPr="006D1E3F">
        <w:rPr>
          <w:noProof/>
          <w:color w:val="000000"/>
          <w:sz w:val="28"/>
          <w:szCs w:val="28"/>
        </w:rPr>
        <w:t>1.</w:t>
      </w:r>
      <w:r w:rsidR="008F0CB9" w:rsidRPr="006D1E3F">
        <w:rPr>
          <w:noProof/>
          <w:color w:val="000000"/>
          <w:sz w:val="28"/>
          <w:szCs w:val="28"/>
        </w:rPr>
        <w:t>1.</w:t>
      </w:r>
      <w:r w:rsidRPr="006D1E3F">
        <w:rPr>
          <w:noProof/>
          <w:color w:val="000000"/>
          <w:sz w:val="28"/>
          <w:szCs w:val="28"/>
        </w:rPr>
        <w:t xml:space="preserve"> </w:t>
      </w:r>
    </w:p>
    <w:p w:rsidR="00654FBC" w:rsidRPr="006D1E3F" w:rsidRDefault="00654FBC" w:rsidP="00654FBC">
      <w:pPr>
        <w:spacing w:line="360" w:lineRule="auto"/>
        <w:ind w:firstLine="709"/>
        <w:jc w:val="both"/>
        <w:rPr>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Таблица</w:t>
      </w:r>
      <w:r w:rsidR="00654FBC" w:rsidRPr="006D1E3F">
        <w:rPr>
          <w:noProof/>
          <w:color w:val="000000"/>
          <w:sz w:val="28"/>
          <w:szCs w:val="28"/>
        </w:rPr>
        <w:t xml:space="preserve"> </w:t>
      </w:r>
      <w:r w:rsidR="005B6C28" w:rsidRPr="006D1E3F">
        <w:rPr>
          <w:noProof/>
          <w:color w:val="000000"/>
          <w:sz w:val="28"/>
          <w:szCs w:val="28"/>
        </w:rPr>
        <w:t>2.</w:t>
      </w:r>
      <w:r w:rsidRPr="006D1E3F">
        <w:rPr>
          <w:noProof/>
          <w:color w:val="000000"/>
          <w:sz w:val="28"/>
          <w:szCs w:val="28"/>
        </w:rPr>
        <w:t>1.</w:t>
      </w:r>
      <w:r w:rsidR="008F0CB9" w:rsidRPr="006D1E3F">
        <w:rPr>
          <w:noProof/>
          <w:color w:val="000000"/>
          <w:sz w:val="28"/>
          <w:szCs w:val="28"/>
        </w:rPr>
        <w:t>1.</w:t>
      </w:r>
      <w:r w:rsidRPr="006D1E3F">
        <w:rPr>
          <w:noProof/>
          <w:color w:val="000000"/>
          <w:sz w:val="28"/>
          <w:szCs w:val="28"/>
        </w:rPr>
        <w:t xml:space="preserve"> </w:t>
      </w:r>
    </w:p>
    <w:p w:rsidR="00536426" w:rsidRPr="006D1E3F" w:rsidRDefault="00536426" w:rsidP="00654FBC">
      <w:pPr>
        <w:spacing w:line="360" w:lineRule="auto"/>
        <w:ind w:firstLine="709"/>
        <w:jc w:val="both"/>
        <w:outlineLvl w:val="0"/>
        <w:rPr>
          <w:b/>
          <w:noProof/>
          <w:color w:val="000000"/>
          <w:sz w:val="28"/>
          <w:szCs w:val="28"/>
        </w:rPr>
      </w:pPr>
      <w:r w:rsidRPr="006D1E3F">
        <w:rPr>
          <w:b/>
          <w:noProof/>
          <w:color w:val="000000"/>
          <w:sz w:val="28"/>
          <w:szCs w:val="28"/>
        </w:rPr>
        <w:t xml:space="preserve">Анализ структуры и динамики основных фондов </w:t>
      </w:r>
      <w:r w:rsidR="005B6C28" w:rsidRPr="006D1E3F">
        <w:rPr>
          <w:b/>
          <w:noProof/>
          <w:color w:val="000000"/>
          <w:sz w:val="28"/>
          <w:szCs w:val="28"/>
        </w:rPr>
        <w:t>ЗАО «Феникс»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71"/>
        <w:gridCol w:w="785"/>
        <w:gridCol w:w="619"/>
        <w:gridCol w:w="751"/>
        <w:gridCol w:w="566"/>
        <w:gridCol w:w="600"/>
        <w:gridCol w:w="566"/>
        <w:gridCol w:w="688"/>
        <w:gridCol w:w="566"/>
        <w:gridCol w:w="1154"/>
        <w:gridCol w:w="905"/>
      </w:tblGrid>
      <w:tr w:rsidR="00536426" w:rsidRPr="009F2701" w:rsidTr="009F2701">
        <w:tc>
          <w:tcPr>
            <w:tcW w:w="1279" w:type="pct"/>
            <w:vMerge w:val="restar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Показатели</w:t>
            </w:r>
          </w:p>
        </w:tc>
        <w:tc>
          <w:tcPr>
            <w:tcW w:w="2956" w:type="pct"/>
            <w:gridSpan w:val="8"/>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Движение</w:t>
            </w:r>
            <w:r w:rsidR="00654FBC" w:rsidRPr="009F2701">
              <w:rPr>
                <w:noProof/>
                <w:color w:val="000000"/>
                <w:sz w:val="20"/>
                <w:szCs w:val="16"/>
              </w:rPr>
              <w:t xml:space="preserve"> </w:t>
            </w:r>
            <w:r w:rsidRPr="009F2701">
              <w:rPr>
                <w:noProof/>
                <w:color w:val="000000"/>
                <w:sz w:val="20"/>
                <w:szCs w:val="16"/>
              </w:rPr>
              <w:t>основных средств</w:t>
            </w:r>
          </w:p>
        </w:tc>
        <w:tc>
          <w:tcPr>
            <w:tcW w:w="360" w:type="pct"/>
            <w:vMerge w:val="restar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Изменение остатка, %</w:t>
            </w:r>
          </w:p>
        </w:tc>
        <w:tc>
          <w:tcPr>
            <w:tcW w:w="405" w:type="pct"/>
            <w:vMerge w:val="restar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Темп роста остатка, %</w:t>
            </w:r>
          </w:p>
        </w:tc>
      </w:tr>
      <w:tr w:rsidR="00D76285" w:rsidRPr="009F2701" w:rsidTr="009F2701">
        <w:tc>
          <w:tcPr>
            <w:tcW w:w="1279" w:type="pct"/>
            <w:vMerge/>
            <w:shd w:val="clear" w:color="auto" w:fill="auto"/>
          </w:tcPr>
          <w:p w:rsidR="00536426" w:rsidRPr="009F2701" w:rsidRDefault="00536426" w:rsidP="009F2701">
            <w:pPr>
              <w:spacing w:line="360" w:lineRule="auto"/>
              <w:jc w:val="both"/>
              <w:rPr>
                <w:noProof/>
                <w:color w:val="000000"/>
                <w:sz w:val="20"/>
              </w:rPr>
            </w:pPr>
          </w:p>
        </w:tc>
        <w:tc>
          <w:tcPr>
            <w:tcW w:w="813" w:type="pct"/>
            <w:gridSpan w:val="2"/>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Остаток на начало года</w:t>
            </w:r>
          </w:p>
        </w:tc>
        <w:tc>
          <w:tcPr>
            <w:tcW w:w="738" w:type="pct"/>
            <w:gridSpan w:val="2"/>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Поступило</w:t>
            </w:r>
          </w:p>
        </w:tc>
        <w:tc>
          <w:tcPr>
            <w:tcW w:w="673" w:type="pct"/>
            <w:gridSpan w:val="2"/>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Выбыло</w:t>
            </w:r>
          </w:p>
        </w:tc>
        <w:tc>
          <w:tcPr>
            <w:tcW w:w="732" w:type="pct"/>
            <w:gridSpan w:val="2"/>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Остаток на конец года</w:t>
            </w:r>
          </w:p>
        </w:tc>
        <w:tc>
          <w:tcPr>
            <w:tcW w:w="360" w:type="pct"/>
            <w:vMerge/>
            <w:shd w:val="clear" w:color="auto" w:fill="auto"/>
          </w:tcPr>
          <w:p w:rsidR="00536426" w:rsidRPr="009F2701" w:rsidRDefault="00536426" w:rsidP="009F2701">
            <w:pPr>
              <w:spacing w:line="360" w:lineRule="auto"/>
              <w:jc w:val="both"/>
              <w:rPr>
                <w:noProof/>
                <w:color w:val="000000"/>
                <w:sz w:val="20"/>
                <w:szCs w:val="16"/>
              </w:rPr>
            </w:pPr>
          </w:p>
        </w:tc>
        <w:tc>
          <w:tcPr>
            <w:tcW w:w="405" w:type="pct"/>
            <w:vMerge/>
            <w:shd w:val="clear" w:color="auto" w:fill="auto"/>
          </w:tcPr>
          <w:p w:rsidR="00536426" w:rsidRPr="009F2701" w:rsidRDefault="00536426" w:rsidP="009F2701">
            <w:pPr>
              <w:spacing w:line="360" w:lineRule="auto"/>
              <w:jc w:val="both"/>
              <w:rPr>
                <w:noProof/>
                <w:color w:val="000000"/>
                <w:sz w:val="20"/>
                <w:szCs w:val="16"/>
              </w:rPr>
            </w:pPr>
          </w:p>
        </w:tc>
      </w:tr>
      <w:tr w:rsidR="00654FBC" w:rsidRPr="009F2701" w:rsidTr="009F2701">
        <w:tc>
          <w:tcPr>
            <w:tcW w:w="1279" w:type="pct"/>
            <w:vMerge/>
            <w:shd w:val="clear" w:color="auto" w:fill="auto"/>
          </w:tcPr>
          <w:p w:rsidR="00536426" w:rsidRPr="009F2701" w:rsidRDefault="00536426" w:rsidP="009F2701">
            <w:pPr>
              <w:spacing w:line="360" w:lineRule="auto"/>
              <w:jc w:val="both"/>
              <w:rPr>
                <w:noProof/>
                <w:color w:val="000000"/>
                <w:sz w:val="20"/>
              </w:rPr>
            </w:pPr>
          </w:p>
        </w:tc>
        <w:tc>
          <w:tcPr>
            <w:tcW w:w="450"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Руб.</w:t>
            </w:r>
          </w:p>
        </w:tc>
        <w:tc>
          <w:tcPr>
            <w:tcW w:w="363"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3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Руб.</w:t>
            </w:r>
          </w:p>
        </w:tc>
        <w:tc>
          <w:tcPr>
            <w:tcW w:w="306"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77"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Руб.</w:t>
            </w:r>
          </w:p>
        </w:tc>
        <w:tc>
          <w:tcPr>
            <w:tcW w:w="296"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33"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Руб.</w:t>
            </w:r>
          </w:p>
        </w:tc>
        <w:tc>
          <w:tcPr>
            <w:tcW w:w="299"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60" w:type="pct"/>
            <w:vMerge/>
            <w:shd w:val="clear" w:color="auto" w:fill="auto"/>
          </w:tcPr>
          <w:p w:rsidR="00536426" w:rsidRPr="009F2701" w:rsidRDefault="00536426" w:rsidP="009F2701">
            <w:pPr>
              <w:spacing w:line="360" w:lineRule="auto"/>
              <w:jc w:val="both"/>
              <w:rPr>
                <w:noProof/>
                <w:color w:val="000000"/>
                <w:sz w:val="20"/>
                <w:szCs w:val="16"/>
              </w:rPr>
            </w:pPr>
          </w:p>
        </w:tc>
        <w:tc>
          <w:tcPr>
            <w:tcW w:w="405" w:type="pct"/>
            <w:vMerge/>
            <w:shd w:val="clear" w:color="auto" w:fill="auto"/>
          </w:tcPr>
          <w:p w:rsidR="00536426" w:rsidRPr="009F2701" w:rsidRDefault="00536426" w:rsidP="009F2701">
            <w:pPr>
              <w:spacing w:line="360" w:lineRule="auto"/>
              <w:jc w:val="both"/>
              <w:rPr>
                <w:noProof/>
                <w:color w:val="000000"/>
                <w:sz w:val="20"/>
                <w:szCs w:val="16"/>
              </w:rPr>
            </w:pP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 Земельные участки и объекты природопользования</w:t>
            </w:r>
          </w:p>
        </w:tc>
        <w:tc>
          <w:tcPr>
            <w:tcW w:w="450"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63"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3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06"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77"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296"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33"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299"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60"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05"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 Здания</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19 104</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21,8</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5 042</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26,7</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24 146</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24,8</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126,4</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 Сооружения</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 Машины и оборудование</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37 669</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42,9</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8 305</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44,1</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4 578</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50,6</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41 396</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42,4</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-0,5</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109,9</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Транспортные средства</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12 864</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14,7</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12 864</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13,2</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-1,5</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 Производственный и хозяйственный</w:t>
            </w:r>
            <w:r w:rsidR="00654FBC" w:rsidRPr="009F2701">
              <w:rPr>
                <w:noProof/>
                <w:color w:val="000000"/>
                <w:sz w:val="20"/>
                <w:szCs w:val="20"/>
              </w:rPr>
              <w:t xml:space="preserve"> </w:t>
            </w:r>
            <w:r w:rsidR="00D76285" w:rsidRPr="009F2701">
              <w:rPr>
                <w:noProof/>
                <w:color w:val="000000"/>
                <w:sz w:val="20"/>
                <w:szCs w:val="20"/>
              </w:rPr>
              <w:t>и</w:t>
            </w:r>
            <w:r w:rsidRPr="009F2701">
              <w:rPr>
                <w:noProof/>
                <w:color w:val="000000"/>
                <w:sz w:val="20"/>
                <w:szCs w:val="20"/>
              </w:rPr>
              <w:t>нвентарь</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12 656</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14,4</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5 506</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29,2</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1 730</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19,1</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16 432</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16,8</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+2,4</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129,8</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7. Рабочий скот</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 Продуктивный скот</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 Многолетние насаждения</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 Другие основные фонды</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5 438</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6,2</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2 744</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30,3</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2 694</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2,8</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-3,4</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49,5</w:t>
            </w:r>
          </w:p>
        </w:tc>
      </w:tr>
      <w:tr w:rsidR="00654FBC" w:rsidRPr="009F2701" w:rsidTr="009F2701">
        <w:trPr>
          <w:trHeight w:val="317"/>
        </w:trPr>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 Итого</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87 731</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18 853</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9 052</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97 532</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111,2</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В том числе:</w:t>
            </w:r>
          </w:p>
        </w:tc>
        <w:tc>
          <w:tcPr>
            <w:tcW w:w="450" w:type="pct"/>
            <w:shd w:val="clear" w:color="auto" w:fill="auto"/>
          </w:tcPr>
          <w:p w:rsidR="00536426" w:rsidRPr="009F2701" w:rsidRDefault="00536426" w:rsidP="009F2701">
            <w:pPr>
              <w:spacing w:line="360" w:lineRule="auto"/>
              <w:jc w:val="both"/>
              <w:rPr>
                <w:noProof/>
                <w:color w:val="000000"/>
                <w:sz w:val="20"/>
                <w:szCs w:val="20"/>
              </w:rPr>
            </w:pPr>
          </w:p>
        </w:tc>
        <w:tc>
          <w:tcPr>
            <w:tcW w:w="363" w:type="pct"/>
            <w:shd w:val="clear" w:color="auto" w:fill="auto"/>
          </w:tcPr>
          <w:p w:rsidR="00536426" w:rsidRPr="009F2701" w:rsidRDefault="00536426" w:rsidP="009F2701">
            <w:pPr>
              <w:spacing w:line="360" w:lineRule="auto"/>
              <w:jc w:val="both"/>
              <w:rPr>
                <w:noProof/>
                <w:color w:val="000000"/>
                <w:sz w:val="20"/>
                <w:szCs w:val="20"/>
              </w:rPr>
            </w:pPr>
          </w:p>
        </w:tc>
        <w:tc>
          <w:tcPr>
            <w:tcW w:w="432" w:type="pct"/>
            <w:shd w:val="clear" w:color="auto" w:fill="auto"/>
          </w:tcPr>
          <w:p w:rsidR="00536426" w:rsidRPr="009F2701" w:rsidRDefault="00536426" w:rsidP="009F2701">
            <w:pPr>
              <w:spacing w:line="360" w:lineRule="auto"/>
              <w:jc w:val="both"/>
              <w:rPr>
                <w:noProof/>
                <w:color w:val="000000"/>
                <w:sz w:val="20"/>
                <w:szCs w:val="20"/>
              </w:rPr>
            </w:pPr>
          </w:p>
        </w:tc>
        <w:tc>
          <w:tcPr>
            <w:tcW w:w="306" w:type="pct"/>
            <w:shd w:val="clear" w:color="auto" w:fill="auto"/>
          </w:tcPr>
          <w:p w:rsidR="00536426" w:rsidRPr="009F2701" w:rsidRDefault="00536426" w:rsidP="009F2701">
            <w:pPr>
              <w:spacing w:line="360" w:lineRule="auto"/>
              <w:jc w:val="both"/>
              <w:rPr>
                <w:noProof/>
                <w:color w:val="000000"/>
                <w:sz w:val="20"/>
                <w:szCs w:val="20"/>
              </w:rPr>
            </w:pPr>
          </w:p>
        </w:tc>
        <w:tc>
          <w:tcPr>
            <w:tcW w:w="377" w:type="pct"/>
            <w:shd w:val="clear" w:color="auto" w:fill="auto"/>
          </w:tcPr>
          <w:p w:rsidR="00536426" w:rsidRPr="009F2701" w:rsidRDefault="00536426" w:rsidP="009F2701">
            <w:pPr>
              <w:spacing w:line="360" w:lineRule="auto"/>
              <w:jc w:val="both"/>
              <w:rPr>
                <w:noProof/>
                <w:color w:val="000000"/>
                <w:sz w:val="20"/>
                <w:szCs w:val="20"/>
              </w:rPr>
            </w:pPr>
          </w:p>
        </w:tc>
        <w:tc>
          <w:tcPr>
            <w:tcW w:w="296" w:type="pct"/>
            <w:shd w:val="clear" w:color="auto" w:fill="auto"/>
          </w:tcPr>
          <w:p w:rsidR="00536426" w:rsidRPr="009F2701" w:rsidRDefault="00536426" w:rsidP="009F2701">
            <w:pPr>
              <w:spacing w:line="360" w:lineRule="auto"/>
              <w:jc w:val="both"/>
              <w:rPr>
                <w:noProof/>
                <w:color w:val="000000"/>
                <w:sz w:val="20"/>
                <w:szCs w:val="20"/>
              </w:rPr>
            </w:pPr>
          </w:p>
        </w:tc>
        <w:tc>
          <w:tcPr>
            <w:tcW w:w="433" w:type="pct"/>
            <w:shd w:val="clear" w:color="auto" w:fill="auto"/>
          </w:tcPr>
          <w:p w:rsidR="00536426" w:rsidRPr="009F2701" w:rsidRDefault="00536426" w:rsidP="009F2701">
            <w:pPr>
              <w:spacing w:line="360" w:lineRule="auto"/>
              <w:jc w:val="both"/>
              <w:rPr>
                <w:noProof/>
                <w:color w:val="000000"/>
                <w:sz w:val="20"/>
                <w:szCs w:val="20"/>
              </w:rPr>
            </w:pPr>
          </w:p>
        </w:tc>
        <w:tc>
          <w:tcPr>
            <w:tcW w:w="299" w:type="pct"/>
            <w:shd w:val="clear" w:color="auto" w:fill="auto"/>
          </w:tcPr>
          <w:p w:rsidR="00536426" w:rsidRPr="009F2701" w:rsidRDefault="00536426" w:rsidP="009F2701">
            <w:pPr>
              <w:spacing w:line="360" w:lineRule="auto"/>
              <w:jc w:val="both"/>
              <w:rPr>
                <w:noProof/>
                <w:color w:val="000000"/>
                <w:sz w:val="20"/>
                <w:szCs w:val="20"/>
              </w:rPr>
            </w:pPr>
          </w:p>
        </w:tc>
        <w:tc>
          <w:tcPr>
            <w:tcW w:w="360" w:type="pct"/>
            <w:shd w:val="clear" w:color="auto" w:fill="auto"/>
          </w:tcPr>
          <w:p w:rsidR="00536426" w:rsidRPr="009F2701" w:rsidRDefault="00536426" w:rsidP="009F2701">
            <w:pPr>
              <w:spacing w:line="360" w:lineRule="auto"/>
              <w:jc w:val="both"/>
              <w:rPr>
                <w:noProof/>
                <w:color w:val="000000"/>
                <w:sz w:val="20"/>
                <w:szCs w:val="20"/>
              </w:rPr>
            </w:pPr>
          </w:p>
        </w:tc>
        <w:tc>
          <w:tcPr>
            <w:tcW w:w="405" w:type="pct"/>
            <w:shd w:val="clear" w:color="auto" w:fill="auto"/>
          </w:tcPr>
          <w:p w:rsidR="00536426" w:rsidRPr="009F2701" w:rsidRDefault="00536426" w:rsidP="009F2701">
            <w:pPr>
              <w:spacing w:line="360" w:lineRule="auto"/>
              <w:jc w:val="both"/>
              <w:rPr>
                <w:noProof/>
                <w:color w:val="000000"/>
                <w:sz w:val="20"/>
                <w:szCs w:val="20"/>
              </w:rPr>
            </w:pPr>
          </w:p>
        </w:tc>
      </w:tr>
      <w:tr w:rsidR="00654FBC" w:rsidRPr="009F2701" w:rsidTr="009F2701">
        <w:trPr>
          <w:trHeight w:val="329"/>
        </w:trPr>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11.1. Непроизводственные</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81 538</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93,0</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18 853</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9 052</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91 384</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93,7</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+0,7</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112,0</w:t>
            </w:r>
          </w:p>
        </w:tc>
      </w:tr>
      <w:tr w:rsidR="00654FBC" w:rsidRPr="009F2701" w:rsidTr="009F2701">
        <w:tc>
          <w:tcPr>
            <w:tcW w:w="127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11.2. Производственные</w:t>
            </w:r>
          </w:p>
        </w:tc>
        <w:tc>
          <w:tcPr>
            <w:tcW w:w="45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6 148</w:t>
            </w:r>
          </w:p>
        </w:tc>
        <w:tc>
          <w:tcPr>
            <w:tcW w:w="36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7,0</w:t>
            </w:r>
          </w:p>
        </w:tc>
        <w:tc>
          <w:tcPr>
            <w:tcW w:w="43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7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296"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6 148</w:t>
            </w:r>
          </w:p>
        </w:tc>
        <w:tc>
          <w:tcPr>
            <w:tcW w:w="299"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6,3</w:t>
            </w:r>
          </w:p>
        </w:tc>
        <w:tc>
          <w:tcPr>
            <w:tcW w:w="360"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-0,7</w:t>
            </w:r>
          </w:p>
        </w:tc>
        <w:tc>
          <w:tcPr>
            <w:tcW w:w="40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bl>
    <w:p w:rsidR="00536426" w:rsidRPr="006D1E3F" w:rsidRDefault="00536426" w:rsidP="00654FBC">
      <w:pPr>
        <w:spacing w:line="360" w:lineRule="auto"/>
        <w:ind w:firstLine="709"/>
        <w:jc w:val="both"/>
        <w:rPr>
          <w:noProof/>
          <w:color w:val="000000"/>
          <w:sz w:val="28"/>
          <w:szCs w:val="28"/>
        </w:rPr>
      </w:pPr>
    </w:p>
    <w:p w:rsidR="005861B5"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По данным таблицы </w:t>
      </w:r>
      <w:r w:rsidR="005B6C28" w:rsidRPr="006D1E3F">
        <w:rPr>
          <w:noProof/>
          <w:color w:val="000000"/>
          <w:sz w:val="28"/>
          <w:szCs w:val="28"/>
        </w:rPr>
        <w:t xml:space="preserve">2.1. </w:t>
      </w:r>
      <w:r w:rsidRPr="006D1E3F">
        <w:rPr>
          <w:noProof/>
          <w:color w:val="000000"/>
          <w:sz w:val="28"/>
          <w:szCs w:val="28"/>
        </w:rPr>
        <w:t xml:space="preserve">можно сделать вывод о том, что в отчетном периоде в целом по </w:t>
      </w:r>
      <w:r w:rsidR="005861B5" w:rsidRPr="006D1E3F">
        <w:rPr>
          <w:noProof/>
          <w:color w:val="000000"/>
          <w:sz w:val="28"/>
          <w:szCs w:val="28"/>
        </w:rPr>
        <w:t>ЗАО «Феникс»</w:t>
      </w:r>
      <w:r w:rsidRPr="006D1E3F">
        <w:rPr>
          <w:noProof/>
          <w:color w:val="000000"/>
          <w:sz w:val="28"/>
          <w:szCs w:val="28"/>
        </w:rPr>
        <w:t xml:space="preserve"> наблюдает</w:t>
      </w:r>
      <w:r w:rsidR="005861B5" w:rsidRPr="006D1E3F">
        <w:rPr>
          <w:noProof/>
          <w:color w:val="000000"/>
          <w:sz w:val="28"/>
          <w:szCs w:val="28"/>
        </w:rPr>
        <w:t>ся</w:t>
      </w:r>
      <w:r w:rsidRPr="006D1E3F">
        <w:rPr>
          <w:noProof/>
          <w:color w:val="000000"/>
          <w:sz w:val="28"/>
          <w:szCs w:val="28"/>
        </w:rPr>
        <w:t xml:space="preserve"> преобладание выбытия основных средств над их приростом на</w:t>
      </w:r>
      <w:r w:rsidR="00654FBC" w:rsidRPr="006D1E3F">
        <w:rPr>
          <w:noProof/>
          <w:color w:val="000000"/>
          <w:sz w:val="28"/>
          <w:szCs w:val="28"/>
        </w:rPr>
        <w:t xml:space="preserve"> </w:t>
      </w:r>
      <w:r w:rsidRPr="006D1E3F">
        <w:rPr>
          <w:noProof/>
          <w:color w:val="000000"/>
          <w:sz w:val="28"/>
          <w:szCs w:val="28"/>
        </w:rPr>
        <w:t>9</w:t>
      </w:r>
      <w:r w:rsidR="00654FBC" w:rsidRPr="006D1E3F">
        <w:rPr>
          <w:noProof/>
          <w:color w:val="000000"/>
          <w:sz w:val="28"/>
          <w:szCs w:val="28"/>
        </w:rPr>
        <w:t xml:space="preserve"> </w:t>
      </w:r>
      <w:r w:rsidRPr="006D1E3F">
        <w:rPr>
          <w:noProof/>
          <w:color w:val="000000"/>
          <w:sz w:val="28"/>
          <w:szCs w:val="28"/>
        </w:rPr>
        <w:t xml:space="preserve">801 тыс.руб. </w:t>
      </w:r>
      <w:r w:rsidRPr="006D1E3F">
        <w:rPr>
          <w:b/>
          <w:noProof/>
          <w:color w:val="000000"/>
          <w:sz w:val="28"/>
          <w:szCs w:val="28"/>
        </w:rPr>
        <w:t>(</w:t>
      </w:r>
      <w:r w:rsidRPr="006D1E3F">
        <w:rPr>
          <w:noProof/>
          <w:color w:val="000000"/>
          <w:sz w:val="28"/>
          <w:szCs w:val="28"/>
        </w:rPr>
        <w:t>18</w:t>
      </w:r>
      <w:r w:rsidR="00654FBC" w:rsidRPr="006D1E3F">
        <w:rPr>
          <w:noProof/>
          <w:color w:val="000000"/>
          <w:sz w:val="28"/>
          <w:szCs w:val="28"/>
        </w:rPr>
        <w:t xml:space="preserve"> </w:t>
      </w:r>
      <w:r w:rsidRPr="006D1E3F">
        <w:rPr>
          <w:noProof/>
          <w:color w:val="000000"/>
          <w:sz w:val="28"/>
          <w:szCs w:val="28"/>
        </w:rPr>
        <w:t>853 - 9</w:t>
      </w:r>
      <w:r w:rsidR="00654FBC" w:rsidRPr="006D1E3F">
        <w:rPr>
          <w:noProof/>
          <w:color w:val="000000"/>
          <w:sz w:val="28"/>
          <w:szCs w:val="28"/>
        </w:rPr>
        <w:t xml:space="preserve"> </w:t>
      </w:r>
      <w:r w:rsidRPr="006D1E3F">
        <w:rPr>
          <w:noProof/>
          <w:color w:val="000000"/>
          <w:sz w:val="28"/>
          <w:szCs w:val="28"/>
        </w:rPr>
        <w:t xml:space="preserve">052).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В результате, на конец отчетного периода общая сумма среднегодовой стоимости основных средств составила 97</w:t>
      </w:r>
      <w:r w:rsidR="00654FBC" w:rsidRPr="006D1E3F">
        <w:rPr>
          <w:noProof/>
          <w:color w:val="000000"/>
          <w:sz w:val="28"/>
          <w:szCs w:val="28"/>
        </w:rPr>
        <w:t xml:space="preserve"> </w:t>
      </w:r>
      <w:r w:rsidRPr="006D1E3F">
        <w:rPr>
          <w:noProof/>
          <w:color w:val="000000"/>
          <w:sz w:val="28"/>
          <w:szCs w:val="28"/>
        </w:rPr>
        <w:t>532 тыс.руб., что на 9</w:t>
      </w:r>
      <w:r w:rsidR="00654FBC" w:rsidRPr="006D1E3F">
        <w:rPr>
          <w:noProof/>
          <w:color w:val="000000"/>
          <w:sz w:val="28"/>
          <w:szCs w:val="28"/>
        </w:rPr>
        <w:t xml:space="preserve"> </w:t>
      </w:r>
      <w:r w:rsidRPr="006D1E3F">
        <w:rPr>
          <w:noProof/>
          <w:color w:val="000000"/>
          <w:sz w:val="28"/>
          <w:szCs w:val="28"/>
        </w:rPr>
        <w:t>801 тыс.руб. больше по сравнению с началом года.</w:t>
      </w:r>
    </w:p>
    <w:p w:rsidR="005861B5"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Структурный анализ формирования основных фондов предприятия показывает, что в отчетном периоде наибольшую долю в общей величине средств, вложенных в основные средства приходится на непроизводственные. </w:t>
      </w:r>
    </w:p>
    <w:p w:rsidR="005B6C28"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Причем их объем возрос к концу года на 0,7% и составил 93,7%. Промышленно-производственные основные средства составляют наименьшую долю – около 7%. </w:t>
      </w:r>
    </w:p>
    <w:p w:rsidR="005B6C28" w:rsidRPr="006D1E3F" w:rsidRDefault="00536426" w:rsidP="00654FBC">
      <w:pPr>
        <w:spacing w:line="360" w:lineRule="auto"/>
        <w:ind w:firstLine="709"/>
        <w:jc w:val="both"/>
        <w:rPr>
          <w:noProof/>
          <w:color w:val="000000"/>
          <w:sz w:val="28"/>
          <w:szCs w:val="28"/>
        </w:rPr>
      </w:pPr>
      <w:r w:rsidRPr="006D1E3F">
        <w:rPr>
          <w:noProof/>
          <w:color w:val="000000"/>
          <w:sz w:val="28"/>
          <w:szCs w:val="28"/>
        </w:rPr>
        <w:t>В структуре непроизводственных основных средств преобладают здания, удельный вес которых составляет в отчетном периоде несколько снизился на 0,5% и</w:t>
      </w:r>
      <w:r w:rsidR="00654FBC" w:rsidRPr="006D1E3F">
        <w:rPr>
          <w:noProof/>
          <w:color w:val="000000"/>
          <w:sz w:val="28"/>
          <w:szCs w:val="28"/>
        </w:rPr>
        <w:t xml:space="preserve"> </w:t>
      </w:r>
      <w:r w:rsidRPr="006D1E3F">
        <w:rPr>
          <w:noProof/>
          <w:color w:val="000000"/>
          <w:sz w:val="28"/>
          <w:szCs w:val="28"/>
        </w:rPr>
        <w:t>стал равен 42,4% на конец года или 41</w:t>
      </w:r>
      <w:r w:rsidR="00654FBC" w:rsidRPr="006D1E3F">
        <w:rPr>
          <w:noProof/>
          <w:color w:val="000000"/>
          <w:sz w:val="28"/>
          <w:szCs w:val="28"/>
        </w:rPr>
        <w:t xml:space="preserve"> </w:t>
      </w:r>
      <w:r w:rsidRPr="006D1E3F">
        <w:rPr>
          <w:noProof/>
          <w:color w:val="000000"/>
          <w:sz w:val="28"/>
          <w:szCs w:val="28"/>
        </w:rPr>
        <w:t>396 тыс.руб.</w:t>
      </w:r>
      <w:r w:rsidR="00654FBC" w:rsidRPr="006D1E3F">
        <w:rPr>
          <w:noProof/>
          <w:color w:val="000000"/>
          <w:sz w:val="28"/>
          <w:szCs w:val="28"/>
        </w:rPr>
        <w:t xml:space="preserve"> </w:t>
      </w:r>
    </w:p>
    <w:p w:rsidR="005B6C28" w:rsidRPr="006D1E3F" w:rsidRDefault="00536426" w:rsidP="00654FBC">
      <w:pPr>
        <w:spacing w:line="360" w:lineRule="auto"/>
        <w:ind w:firstLine="709"/>
        <w:jc w:val="both"/>
        <w:rPr>
          <w:noProof/>
          <w:color w:val="000000"/>
          <w:sz w:val="28"/>
          <w:szCs w:val="28"/>
        </w:rPr>
      </w:pPr>
      <w:r w:rsidRPr="006D1E3F">
        <w:rPr>
          <w:noProof/>
          <w:color w:val="000000"/>
          <w:sz w:val="28"/>
          <w:szCs w:val="28"/>
        </w:rPr>
        <w:t>Второе по величине место в общем объеме основных средств предприятии занимают сооружения - 24,8</w:t>
      </w:r>
      <w:r w:rsidR="00654FBC" w:rsidRPr="006D1E3F">
        <w:rPr>
          <w:noProof/>
          <w:color w:val="000000"/>
          <w:sz w:val="28"/>
          <w:szCs w:val="28"/>
        </w:rPr>
        <w:t xml:space="preserve"> </w:t>
      </w:r>
      <w:r w:rsidRPr="006D1E3F">
        <w:rPr>
          <w:noProof/>
          <w:color w:val="000000"/>
          <w:sz w:val="28"/>
          <w:szCs w:val="28"/>
        </w:rPr>
        <w:t>% или</w:t>
      </w:r>
      <w:r w:rsidR="00654FBC" w:rsidRPr="006D1E3F">
        <w:rPr>
          <w:noProof/>
          <w:color w:val="000000"/>
          <w:sz w:val="28"/>
          <w:szCs w:val="28"/>
        </w:rPr>
        <w:t xml:space="preserve"> </w:t>
      </w:r>
      <w:r w:rsidRPr="006D1E3F">
        <w:rPr>
          <w:noProof/>
          <w:color w:val="000000"/>
          <w:sz w:val="28"/>
          <w:szCs w:val="28"/>
        </w:rPr>
        <w:t>24</w:t>
      </w:r>
      <w:r w:rsidR="00654FBC" w:rsidRPr="006D1E3F">
        <w:rPr>
          <w:noProof/>
          <w:color w:val="000000"/>
          <w:sz w:val="28"/>
          <w:szCs w:val="28"/>
        </w:rPr>
        <w:t xml:space="preserve"> </w:t>
      </w:r>
      <w:r w:rsidRPr="006D1E3F">
        <w:rPr>
          <w:noProof/>
          <w:color w:val="000000"/>
          <w:sz w:val="28"/>
          <w:szCs w:val="28"/>
        </w:rPr>
        <w:t xml:space="preserve">146 тыс.руб. Выбывших основных средств по этой группе не наблюдается, а поступление обеспечило 3% роста имущества. </w:t>
      </w:r>
    </w:p>
    <w:p w:rsidR="005B6C28" w:rsidRPr="006D1E3F" w:rsidRDefault="00536426" w:rsidP="00654FBC">
      <w:pPr>
        <w:spacing w:line="360" w:lineRule="auto"/>
        <w:ind w:firstLine="709"/>
        <w:jc w:val="both"/>
        <w:rPr>
          <w:noProof/>
          <w:color w:val="000000"/>
          <w:sz w:val="28"/>
          <w:szCs w:val="28"/>
        </w:rPr>
      </w:pPr>
      <w:r w:rsidRPr="006D1E3F">
        <w:rPr>
          <w:noProof/>
          <w:color w:val="000000"/>
          <w:sz w:val="28"/>
          <w:szCs w:val="28"/>
        </w:rPr>
        <w:t>На третьем месте - производственный и хозяйственный инвентарь, доля которого на конец года возросла на 2,4% и составила 16,8 % или 16</w:t>
      </w:r>
      <w:r w:rsidR="00654FBC" w:rsidRPr="006D1E3F">
        <w:rPr>
          <w:noProof/>
          <w:color w:val="000000"/>
          <w:sz w:val="28"/>
          <w:szCs w:val="28"/>
        </w:rPr>
        <w:t xml:space="preserve"> </w:t>
      </w:r>
      <w:r w:rsidRPr="006D1E3F">
        <w:rPr>
          <w:noProof/>
          <w:color w:val="000000"/>
          <w:sz w:val="28"/>
          <w:szCs w:val="28"/>
        </w:rPr>
        <w:t xml:space="preserve">432 тыс.руб.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Четвертое место приходится на транспортные средства, удельный вес которых снизился на 1,5% и составил на конец года 13,2% или 12</w:t>
      </w:r>
      <w:r w:rsidR="00654FBC" w:rsidRPr="006D1E3F">
        <w:rPr>
          <w:noProof/>
          <w:color w:val="000000"/>
          <w:sz w:val="28"/>
          <w:szCs w:val="28"/>
        </w:rPr>
        <w:t xml:space="preserve"> </w:t>
      </w:r>
      <w:r w:rsidRPr="006D1E3F">
        <w:rPr>
          <w:noProof/>
          <w:color w:val="000000"/>
          <w:sz w:val="28"/>
          <w:szCs w:val="28"/>
        </w:rPr>
        <w:t>864 тыс.руб.</w:t>
      </w:r>
      <w:r w:rsidR="00654FBC" w:rsidRPr="006D1E3F">
        <w:rPr>
          <w:noProof/>
          <w:color w:val="000000"/>
          <w:sz w:val="28"/>
          <w:szCs w:val="28"/>
        </w:rPr>
        <w:t xml:space="preserve"> </w:t>
      </w:r>
      <w:r w:rsidRPr="006D1E3F">
        <w:rPr>
          <w:noProof/>
          <w:color w:val="000000"/>
          <w:sz w:val="28"/>
          <w:szCs w:val="28"/>
        </w:rPr>
        <w:t>Другие основные фонды занимают всего 2,8% или 2</w:t>
      </w:r>
      <w:r w:rsidR="00654FBC" w:rsidRPr="006D1E3F">
        <w:rPr>
          <w:noProof/>
          <w:color w:val="000000"/>
          <w:sz w:val="28"/>
          <w:szCs w:val="28"/>
        </w:rPr>
        <w:t xml:space="preserve"> </w:t>
      </w:r>
      <w:r w:rsidRPr="006D1E3F">
        <w:rPr>
          <w:noProof/>
          <w:color w:val="000000"/>
          <w:sz w:val="28"/>
          <w:szCs w:val="28"/>
        </w:rPr>
        <w:t>694 тыс.руб.</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Таким образом, сложившаяся структура основных фондов предприятия отражает специфику деятельности хозоргана и позволяет отметить достаточно высокий уровень материально-технической базы всех производственных</w:t>
      </w:r>
      <w:r w:rsidR="00654FBC" w:rsidRPr="006D1E3F">
        <w:rPr>
          <w:noProof/>
          <w:color w:val="000000"/>
          <w:sz w:val="28"/>
          <w:szCs w:val="28"/>
        </w:rPr>
        <w:t xml:space="preserve"> </w:t>
      </w:r>
      <w:r w:rsidRPr="006D1E3F">
        <w:rPr>
          <w:noProof/>
          <w:color w:val="000000"/>
          <w:sz w:val="28"/>
          <w:szCs w:val="28"/>
        </w:rPr>
        <w:t>процессов.</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В дополнение к анализу структуры основных средств предприятия обычно проводят и анализ обеспеченности предприятия основными фондами. Обеспеченность предприятия отдельными видами машин, механизмов, оборудования, помещениями устанавливается сравнением фактического наличия с их плановой потребностью, необходимой для выполнения</w:t>
      </w:r>
      <w:r w:rsidR="00654FBC" w:rsidRPr="006D1E3F">
        <w:rPr>
          <w:noProof/>
          <w:color w:val="000000"/>
          <w:sz w:val="28"/>
          <w:szCs w:val="28"/>
        </w:rPr>
        <w:t xml:space="preserve"> </w:t>
      </w:r>
      <w:r w:rsidRPr="006D1E3F">
        <w:rPr>
          <w:noProof/>
          <w:color w:val="000000"/>
          <w:sz w:val="28"/>
          <w:szCs w:val="28"/>
        </w:rPr>
        <w:t xml:space="preserve">плана по производству товарной продукции.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Обобщающими показателями, характеризующими уровень обеспеченности предприятия основными</w:t>
      </w:r>
      <w:r w:rsidR="00654FBC" w:rsidRPr="006D1E3F">
        <w:rPr>
          <w:noProof/>
          <w:color w:val="000000"/>
          <w:sz w:val="28"/>
          <w:szCs w:val="28"/>
        </w:rPr>
        <w:t xml:space="preserve"> </w:t>
      </w:r>
      <w:r w:rsidRPr="006D1E3F">
        <w:rPr>
          <w:noProof/>
          <w:color w:val="000000"/>
          <w:sz w:val="28"/>
          <w:szCs w:val="28"/>
        </w:rPr>
        <w:t>фондами являются фондовооруженность и техническая вооруженность труда.</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Показатель общей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 в наибольшую смену.</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Уровень технической вооруженности труда определяется отношением стоимости оборудования к среднесписочному</w:t>
      </w:r>
      <w:r w:rsidR="00654FBC" w:rsidRPr="006D1E3F">
        <w:rPr>
          <w:noProof/>
          <w:color w:val="000000"/>
          <w:sz w:val="28"/>
          <w:szCs w:val="28"/>
        </w:rPr>
        <w:t xml:space="preserve"> </w:t>
      </w:r>
      <w:r w:rsidRPr="006D1E3F">
        <w:rPr>
          <w:noProof/>
          <w:color w:val="000000"/>
          <w:sz w:val="28"/>
          <w:szCs w:val="28"/>
        </w:rPr>
        <w:t>числу рабочих в наибольшую смену. Темпы его роста сопоставляются с темпами роста производительности труда. Желательно, чтобы темпы роста производительности труда опережали темпы роста технической вооруженности труда.</w:t>
      </w:r>
    </w:p>
    <w:p w:rsidR="005B6C28" w:rsidRPr="006D1E3F" w:rsidRDefault="005B6C28" w:rsidP="00654FBC">
      <w:pPr>
        <w:spacing w:line="360" w:lineRule="auto"/>
        <w:ind w:firstLine="709"/>
        <w:jc w:val="both"/>
        <w:rPr>
          <w:noProof/>
          <w:color w:val="000000"/>
          <w:sz w:val="28"/>
          <w:szCs w:val="28"/>
        </w:rPr>
      </w:pPr>
      <w:r w:rsidRPr="006D1E3F">
        <w:rPr>
          <w:noProof/>
          <w:color w:val="000000"/>
          <w:sz w:val="28"/>
          <w:szCs w:val="28"/>
        </w:rPr>
        <w:t>По данным таблицы 2.</w:t>
      </w:r>
      <w:r w:rsidR="008F0CB9" w:rsidRPr="006D1E3F">
        <w:rPr>
          <w:noProof/>
          <w:color w:val="000000"/>
          <w:sz w:val="28"/>
          <w:szCs w:val="28"/>
        </w:rPr>
        <w:t>1.</w:t>
      </w:r>
      <w:r w:rsidRPr="006D1E3F">
        <w:rPr>
          <w:noProof/>
          <w:color w:val="000000"/>
          <w:sz w:val="28"/>
          <w:szCs w:val="28"/>
        </w:rPr>
        <w:t>2. можно отметить, что на предприятии наблюдается полная обеспеченность производственного процесса основными фондами, как по сравнению с плановыми нормативами, так и по сравнению с прошлогодними показателями. Однако по прочим основным средствам существует недокомплектация, размеры которой составили по сравнению с планом 8</w:t>
      </w:r>
      <w:r w:rsidR="00654FBC" w:rsidRPr="006D1E3F">
        <w:rPr>
          <w:noProof/>
          <w:color w:val="000000"/>
          <w:sz w:val="28"/>
          <w:szCs w:val="28"/>
        </w:rPr>
        <w:t xml:space="preserve"> </w:t>
      </w:r>
      <w:r w:rsidRPr="006D1E3F">
        <w:rPr>
          <w:noProof/>
          <w:color w:val="000000"/>
          <w:sz w:val="28"/>
          <w:szCs w:val="28"/>
        </w:rPr>
        <w:t>625 тыс.руб., а по сравнению с прошлым годом - 2</w:t>
      </w:r>
      <w:r w:rsidR="00654FBC" w:rsidRPr="006D1E3F">
        <w:rPr>
          <w:noProof/>
          <w:color w:val="000000"/>
          <w:sz w:val="28"/>
          <w:szCs w:val="28"/>
        </w:rPr>
        <w:t xml:space="preserve"> </w:t>
      </w:r>
      <w:r w:rsidRPr="006D1E3F">
        <w:rPr>
          <w:noProof/>
          <w:color w:val="000000"/>
          <w:sz w:val="28"/>
          <w:szCs w:val="28"/>
        </w:rPr>
        <w:t>744 тыс.руб</w:t>
      </w:r>
      <w:r w:rsidRPr="006D1E3F">
        <w:rPr>
          <w:b/>
          <w:noProof/>
          <w:color w:val="000000"/>
          <w:sz w:val="28"/>
          <w:szCs w:val="20"/>
        </w:rPr>
        <w:t xml:space="preserve">. </w:t>
      </w:r>
      <w:r w:rsidRPr="006D1E3F">
        <w:rPr>
          <w:noProof/>
          <w:color w:val="000000"/>
          <w:sz w:val="28"/>
          <w:szCs w:val="28"/>
        </w:rPr>
        <w:t>Впрочем этот факт не приведет к резкому сокращению фондоотдачи производственного оборудования предприятия.</w:t>
      </w:r>
    </w:p>
    <w:p w:rsidR="005B6C28" w:rsidRPr="006D1E3F" w:rsidRDefault="005B6C28" w:rsidP="00654FBC">
      <w:pPr>
        <w:spacing w:line="360" w:lineRule="auto"/>
        <w:ind w:firstLine="709"/>
        <w:jc w:val="both"/>
        <w:rPr>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Таблица </w:t>
      </w:r>
      <w:r w:rsidR="005B6C28" w:rsidRPr="006D1E3F">
        <w:rPr>
          <w:noProof/>
          <w:color w:val="000000"/>
          <w:sz w:val="28"/>
          <w:szCs w:val="28"/>
        </w:rPr>
        <w:t>2.</w:t>
      </w:r>
      <w:r w:rsidR="008F0CB9" w:rsidRPr="006D1E3F">
        <w:rPr>
          <w:noProof/>
          <w:color w:val="000000"/>
          <w:sz w:val="28"/>
          <w:szCs w:val="28"/>
        </w:rPr>
        <w:t>1.</w:t>
      </w:r>
      <w:r w:rsidRPr="006D1E3F">
        <w:rPr>
          <w:noProof/>
          <w:color w:val="000000"/>
          <w:sz w:val="28"/>
          <w:szCs w:val="28"/>
        </w:rPr>
        <w:t>2.</w:t>
      </w:r>
    </w:p>
    <w:p w:rsidR="00536426" w:rsidRPr="006D1E3F" w:rsidRDefault="00536426" w:rsidP="00654FBC">
      <w:pPr>
        <w:spacing w:line="360" w:lineRule="auto"/>
        <w:ind w:firstLine="709"/>
        <w:jc w:val="both"/>
        <w:outlineLvl w:val="0"/>
        <w:rPr>
          <w:b/>
          <w:noProof/>
          <w:color w:val="000000"/>
          <w:sz w:val="28"/>
          <w:szCs w:val="28"/>
        </w:rPr>
      </w:pPr>
      <w:r w:rsidRPr="006D1E3F">
        <w:rPr>
          <w:b/>
          <w:noProof/>
          <w:color w:val="000000"/>
          <w:sz w:val="28"/>
          <w:szCs w:val="28"/>
        </w:rPr>
        <w:t xml:space="preserve">Обеспеченность </w:t>
      </w:r>
      <w:r w:rsidR="00CD75F9" w:rsidRPr="006D1E3F">
        <w:rPr>
          <w:b/>
          <w:noProof/>
          <w:color w:val="000000"/>
          <w:sz w:val="28"/>
          <w:szCs w:val="28"/>
        </w:rPr>
        <w:t>ЗАО «Феникс»</w:t>
      </w:r>
      <w:r w:rsidRPr="006D1E3F">
        <w:rPr>
          <w:b/>
          <w:noProof/>
          <w:color w:val="000000"/>
          <w:sz w:val="28"/>
          <w:szCs w:val="28"/>
        </w:rPr>
        <w:t xml:space="preserve"> основными фондами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53"/>
        <w:gridCol w:w="807"/>
        <w:gridCol w:w="670"/>
        <w:gridCol w:w="777"/>
        <w:gridCol w:w="627"/>
        <w:gridCol w:w="836"/>
        <w:gridCol w:w="568"/>
        <w:gridCol w:w="874"/>
        <w:gridCol w:w="1059"/>
      </w:tblGrid>
      <w:tr w:rsidR="00536426" w:rsidRPr="009F2701" w:rsidTr="009F2701">
        <w:trPr>
          <w:trHeight w:val="345"/>
        </w:trPr>
        <w:tc>
          <w:tcPr>
            <w:tcW w:w="1757" w:type="pct"/>
            <w:vMerge w:val="restar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Показатели</w:t>
            </w:r>
          </w:p>
        </w:tc>
        <w:tc>
          <w:tcPr>
            <w:tcW w:w="782" w:type="pct"/>
            <w:gridSpan w:val="2"/>
            <w:vMerge w:val="restart"/>
            <w:shd w:val="clear" w:color="auto" w:fill="auto"/>
          </w:tcPr>
          <w:p w:rsidR="00536426" w:rsidRPr="009F2701" w:rsidRDefault="00536426" w:rsidP="009F2701">
            <w:pPr>
              <w:spacing w:line="360" w:lineRule="auto"/>
              <w:jc w:val="both"/>
              <w:rPr>
                <w:noProof/>
                <w:color w:val="000000"/>
                <w:sz w:val="20"/>
                <w:szCs w:val="22"/>
              </w:rPr>
            </w:pPr>
            <w:r w:rsidRPr="009F2701">
              <w:rPr>
                <w:noProof/>
                <w:color w:val="000000"/>
                <w:sz w:val="20"/>
                <w:szCs w:val="22"/>
              </w:rPr>
              <w:t>План</w:t>
            </w:r>
          </w:p>
        </w:tc>
        <w:tc>
          <w:tcPr>
            <w:tcW w:w="744" w:type="pct"/>
            <w:gridSpan w:val="2"/>
            <w:vMerge w:val="restart"/>
            <w:shd w:val="clear" w:color="auto" w:fill="auto"/>
          </w:tcPr>
          <w:p w:rsidR="00536426" w:rsidRPr="009F2701" w:rsidRDefault="00536426" w:rsidP="009F2701">
            <w:pPr>
              <w:spacing w:line="360" w:lineRule="auto"/>
              <w:jc w:val="both"/>
              <w:rPr>
                <w:noProof/>
                <w:color w:val="000000"/>
                <w:sz w:val="20"/>
                <w:szCs w:val="22"/>
              </w:rPr>
            </w:pPr>
            <w:r w:rsidRPr="009F2701">
              <w:rPr>
                <w:noProof/>
                <w:color w:val="000000"/>
                <w:sz w:val="20"/>
                <w:szCs w:val="22"/>
              </w:rPr>
              <w:t>Прошлый год</w:t>
            </w:r>
          </w:p>
        </w:tc>
        <w:tc>
          <w:tcPr>
            <w:tcW w:w="744" w:type="pct"/>
            <w:gridSpan w:val="2"/>
            <w:vMerge w:val="restart"/>
            <w:shd w:val="clear" w:color="auto" w:fill="auto"/>
          </w:tcPr>
          <w:p w:rsidR="00536426" w:rsidRPr="009F2701" w:rsidRDefault="00536426" w:rsidP="009F2701">
            <w:pPr>
              <w:spacing w:line="360" w:lineRule="auto"/>
              <w:jc w:val="both"/>
              <w:rPr>
                <w:noProof/>
                <w:color w:val="000000"/>
                <w:sz w:val="20"/>
                <w:szCs w:val="22"/>
              </w:rPr>
            </w:pPr>
            <w:r w:rsidRPr="009F2701">
              <w:rPr>
                <w:noProof/>
                <w:color w:val="000000"/>
                <w:sz w:val="20"/>
                <w:szCs w:val="22"/>
              </w:rPr>
              <w:t>Отчетный год</w:t>
            </w:r>
          </w:p>
        </w:tc>
        <w:tc>
          <w:tcPr>
            <w:tcW w:w="973" w:type="pct"/>
            <w:gridSpan w:val="2"/>
            <w:vMerge w:val="restart"/>
            <w:shd w:val="clear" w:color="auto" w:fill="auto"/>
          </w:tcPr>
          <w:p w:rsidR="00536426" w:rsidRPr="009F2701" w:rsidRDefault="00536426" w:rsidP="009F2701">
            <w:pPr>
              <w:spacing w:line="360" w:lineRule="auto"/>
              <w:jc w:val="both"/>
              <w:rPr>
                <w:noProof/>
                <w:color w:val="000000"/>
                <w:sz w:val="20"/>
                <w:szCs w:val="22"/>
              </w:rPr>
            </w:pPr>
            <w:r w:rsidRPr="009F2701">
              <w:rPr>
                <w:noProof/>
                <w:color w:val="000000"/>
                <w:sz w:val="20"/>
                <w:szCs w:val="22"/>
              </w:rPr>
              <w:t>Отклонение от</w:t>
            </w:r>
          </w:p>
        </w:tc>
      </w:tr>
      <w:tr w:rsidR="00536426" w:rsidRPr="009F2701" w:rsidTr="009F2701">
        <w:trPr>
          <w:trHeight w:val="345"/>
        </w:trPr>
        <w:tc>
          <w:tcPr>
            <w:tcW w:w="1757" w:type="pct"/>
            <w:vMerge/>
            <w:shd w:val="clear" w:color="auto" w:fill="auto"/>
          </w:tcPr>
          <w:p w:rsidR="00536426" w:rsidRPr="009F2701" w:rsidRDefault="00536426" w:rsidP="009F2701">
            <w:pPr>
              <w:spacing w:line="360" w:lineRule="auto"/>
              <w:jc w:val="both"/>
              <w:rPr>
                <w:noProof/>
                <w:color w:val="000000"/>
                <w:sz w:val="20"/>
              </w:rPr>
            </w:pPr>
          </w:p>
        </w:tc>
        <w:tc>
          <w:tcPr>
            <w:tcW w:w="782" w:type="pct"/>
            <w:gridSpan w:val="2"/>
            <w:vMerge/>
            <w:shd w:val="clear" w:color="auto" w:fill="auto"/>
          </w:tcPr>
          <w:p w:rsidR="00536426" w:rsidRPr="009F2701" w:rsidRDefault="00536426" w:rsidP="009F2701">
            <w:pPr>
              <w:spacing w:line="360" w:lineRule="auto"/>
              <w:jc w:val="both"/>
              <w:rPr>
                <w:noProof/>
                <w:color w:val="000000"/>
                <w:sz w:val="20"/>
                <w:szCs w:val="16"/>
              </w:rPr>
            </w:pPr>
          </w:p>
        </w:tc>
        <w:tc>
          <w:tcPr>
            <w:tcW w:w="744" w:type="pct"/>
            <w:gridSpan w:val="2"/>
            <w:vMerge/>
            <w:shd w:val="clear" w:color="auto" w:fill="auto"/>
          </w:tcPr>
          <w:p w:rsidR="00536426" w:rsidRPr="009F2701" w:rsidRDefault="00536426" w:rsidP="009F2701">
            <w:pPr>
              <w:spacing w:line="360" w:lineRule="auto"/>
              <w:jc w:val="both"/>
              <w:rPr>
                <w:noProof/>
                <w:color w:val="000000"/>
                <w:sz w:val="20"/>
                <w:szCs w:val="16"/>
              </w:rPr>
            </w:pPr>
          </w:p>
        </w:tc>
        <w:tc>
          <w:tcPr>
            <w:tcW w:w="744" w:type="pct"/>
            <w:gridSpan w:val="2"/>
            <w:vMerge/>
            <w:shd w:val="clear" w:color="auto" w:fill="auto"/>
          </w:tcPr>
          <w:p w:rsidR="00536426" w:rsidRPr="009F2701" w:rsidRDefault="00536426" w:rsidP="009F2701">
            <w:pPr>
              <w:spacing w:line="360" w:lineRule="auto"/>
              <w:jc w:val="both"/>
              <w:rPr>
                <w:noProof/>
                <w:color w:val="000000"/>
                <w:sz w:val="20"/>
                <w:szCs w:val="16"/>
              </w:rPr>
            </w:pPr>
          </w:p>
        </w:tc>
        <w:tc>
          <w:tcPr>
            <w:tcW w:w="973" w:type="pct"/>
            <w:gridSpan w:val="2"/>
            <w:vMerge/>
            <w:shd w:val="clear" w:color="auto" w:fill="auto"/>
          </w:tcPr>
          <w:p w:rsidR="00536426" w:rsidRPr="009F2701" w:rsidRDefault="00536426" w:rsidP="009F2701">
            <w:pPr>
              <w:spacing w:line="360" w:lineRule="auto"/>
              <w:jc w:val="both"/>
              <w:rPr>
                <w:noProof/>
                <w:color w:val="000000"/>
                <w:sz w:val="20"/>
                <w:szCs w:val="16"/>
              </w:rPr>
            </w:pPr>
          </w:p>
        </w:tc>
      </w:tr>
      <w:tr w:rsidR="00654FBC" w:rsidRPr="009F2701" w:rsidTr="009F2701">
        <w:trPr>
          <w:trHeight w:val="23"/>
        </w:trPr>
        <w:tc>
          <w:tcPr>
            <w:tcW w:w="1757" w:type="pct"/>
            <w:vMerge/>
            <w:shd w:val="clear" w:color="auto" w:fill="auto"/>
          </w:tcPr>
          <w:p w:rsidR="00536426" w:rsidRPr="009F2701" w:rsidRDefault="00536426" w:rsidP="009F2701">
            <w:pPr>
              <w:spacing w:line="360" w:lineRule="auto"/>
              <w:jc w:val="both"/>
              <w:rPr>
                <w:noProof/>
                <w:color w:val="000000"/>
                <w:sz w:val="20"/>
              </w:rPr>
            </w:pPr>
          </w:p>
        </w:tc>
        <w:tc>
          <w:tcPr>
            <w:tcW w:w="427"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Руб.</w:t>
            </w:r>
          </w:p>
        </w:tc>
        <w:tc>
          <w:tcPr>
            <w:tcW w:w="355"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11"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Руб.</w:t>
            </w:r>
          </w:p>
        </w:tc>
        <w:tc>
          <w:tcPr>
            <w:tcW w:w="333"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4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Руб.</w:t>
            </w:r>
          </w:p>
        </w:tc>
        <w:tc>
          <w:tcPr>
            <w:tcW w:w="30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6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плана</w:t>
            </w:r>
          </w:p>
        </w:tc>
        <w:tc>
          <w:tcPr>
            <w:tcW w:w="511"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прошлого года</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 Земельные участки и объекты природопользования</w:t>
            </w:r>
          </w:p>
        </w:tc>
        <w:tc>
          <w:tcPr>
            <w:tcW w:w="427"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55"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11"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33"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4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30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462"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c>
          <w:tcPr>
            <w:tcW w:w="511" w:type="pct"/>
            <w:shd w:val="clear" w:color="auto" w:fill="auto"/>
          </w:tcPr>
          <w:p w:rsidR="00536426" w:rsidRPr="009F2701" w:rsidRDefault="00536426" w:rsidP="009F2701">
            <w:pPr>
              <w:spacing w:line="360" w:lineRule="auto"/>
              <w:jc w:val="both"/>
              <w:rPr>
                <w:noProof/>
                <w:color w:val="000000"/>
                <w:sz w:val="20"/>
                <w:szCs w:val="16"/>
              </w:rPr>
            </w:pPr>
            <w:r w:rsidRPr="009F2701">
              <w:rPr>
                <w:noProof/>
                <w:color w:val="000000"/>
                <w:sz w:val="20"/>
                <w:szCs w:val="16"/>
              </w:rPr>
              <w:t>-</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 Здания</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17638</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20,6</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19 104</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21,8</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24 146</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24,8</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6 508</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5 042</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 Сооружения</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 Машины и оборудование</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35692</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42,0</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37 669</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42,9</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41 396</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42,4</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5 704</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3 727</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Транспортные средства</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11217</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13,1</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12 864</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14,7</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12 864</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13,2</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1 647</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 Производственный и хозяйственный</w:t>
            </w:r>
            <w:r w:rsidR="00654FBC" w:rsidRPr="009F2701">
              <w:rPr>
                <w:noProof/>
                <w:color w:val="000000"/>
                <w:sz w:val="20"/>
                <w:szCs w:val="20"/>
              </w:rPr>
              <w:t xml:space="preserve"> </w:t>
            </w:r>
            <w:r w:rsidRPr="009F2701">
              <w:rPr>
                <w:noProof/>
                <w:color w:val="000000"/>
                <w:sz w:val="20"/>
                <w:szCs w:val="20"/>
              </w:rPr>
              <w:t>инвентарь</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12159</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14,2</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12 656</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14,4</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16 432</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16,8</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4 273</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3 776</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7. Рабочий скот</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 Продуктивный скот</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 Многолетние насаждения</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 Другие основные фонды</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8919</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10,4</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5 438</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6,2</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2 694</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2,8</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-8 625</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-2 744</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 Итого</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85 625</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87 731</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97 532</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100</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11 907</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9 801</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12. Среднегодовая стоимость ОПФ предприятия, тыс.руб.</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85 625</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87 731</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97 532</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11 907</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9 801</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13. Среднегодовая численность работников, чел.</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1564</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1564</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1564</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14. Фондовооруженность, ыс.руб.</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54,7</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56,1</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62,4</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7,7</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6,3</w:t>
            </w:r>
          </w:p>
        </w:tc>
      </w:tr>
      <w:tr w:rsidR="00654FBC" w:rsidRPr="009F2701" w:rsidTr="009F2701">
        <w:trPr>
          <w:trHeight w:val="23"/>
        </w:trPr>
        <w:tc>
          <w:tcPr>
            <w:tcW w:w="1757" w:type="pct"/>
            <w:shd w:val="clear" w:color="auto" w:fill="auto"/>
          </w:tcPr>
          <w:p w:rsidR="00536426" w:rsidRPr="009F2701" w:rsidRDefault="00536426" w:rsidP="009F2701">
            <w:pPr>
              <w:tabs>
                <w:tab w:val="left" w:pos="252"/>
              </w:tabs>
              <w:spacing w:line="360" w:lineRule="auto"/>
              <w:jc w:val="both"/>
              <w:rPr>
                <w:noProof/>
                <w:color w:val="000000"/>
                <w:sz w:val="20"/>
                <w:szCs w:val="20"/>
              </w:rPr>
            </w:pPr>
            <w:r w:rsidRPr="009F2701">
              <w:rPr>
                <w:noProof/>
                <w:color w:val="000000"/>
                <w:sz w:val="20"/>
                <w:szCs w:val="20"/>
              </w:rPr>
              <w:t>15. Объем товарооборота, тыс.руб.</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89 654</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99</w:t>
            </w:r>
            <w:r w:rsidR="00654FBC" w:rsidRPr="009F2701">
              <w:rPr>
                <w:noProof/>
                <w:color w:val="000000"/>
                <w:sz w:val="20"/>
                <w:szCs w:val="20"/>
              </w:rPr>
              <w:t xml:space="preserve"> </w:t>
            </w:r>
            <w:r w:rsidRPr="009F2701">
              <w:rPr>
                <w:noProof/>
                <w:color w:val="000000"/>
                <w:sz w:val="20"/>
                <w:szCs w:val="20"/>
              </w:rPr>
              <w:t>017</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106</w:t>
            </w:r>
            <w:r w:rsidR="00654FBC" w:rsidRPr="009F2701">
              <w:rPr>
                <w:noProof/>
                <w:color w:val="000000"/>
                <w:sz w:val="20"/>
                <w:szCs w:val="20"/>
              </w:rPr>
              <w:t xml:space="preserve"> </w:t>
            </w:r>
            <w:r w:rsidRPr="009F2701">
              <w:rPr>
                <w:noProof/>
                <w:color w:val="000000"/>
                <w:sz w:val="20"/>
                <w:szCs w:val="20"/>
              </w:rPr>
              <w:t>969</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+17 315</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+ 7</w:t>
            </w:r>
            <w:r w:rsidR="00654FBC" w:rsidRPr="009F2701">
              <w:rPr>
                <w:noProof/>
                <w:color w:val="000000"/>
                <w:sz w:val="20"/>
                <w:szCs w:val="20"/>
              </w:rPr>
              <w:t xml:space="preserve"> </w:t>
            </w:r>
            <w:r w:rsidRPr="009F2701">
              <w:rPr>
                <w:noProof/>
                <w:color w:val="000000"/>
                <w:sz w:val="20"/>
                <w:szCs w:val="20"/>
              </w:rPr>
              <w:t>952</w:t>
            </w:r>
          </w:p>
        </w:tc>
      </w:tr>
      <w:tr w:rsidR="00654FBC" w:rsidRPr="009F2701" w:rsidTr="009F2701">
        <w:trPr>
          <w:trHeight w:val="23"/>
        </w:trPr>
        <w:tc>
          <w:tcPr>
            <w:tcW w:w="175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 xml:space="preserve">16. Производительность труда, </w:t>
            </w:r>
            <w:r w:rsidR="005B6C28" w:rsidRPr="009F2701">
              <w:rPr>
                <w:noProof/>
                <w:color w:val="000000"/>
                <w:sz w:val="20"/>
                <w:szCs w:val="20"/>
              </w:rPr>
              <w:t>р</w:t>
            </w:r>
            <w:r w:rsidRPr="009F2701">
              <w:rPr>
                <w:noProof/>
                <w:color w:val="000000"/>
                <w:sz w:val="20"/>
                <w:szCs w:val="20"/>
              </w:rPr>
              <w:t>уб.</w:t>
            </w:r>
          </w:p>
        </w:tc>
        <w:tc>
          <w:tcPr>
            <w:tcW w:w="427"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57,3</w:t>
            </w:r>
          </w:p>
        </w:tc>
        <w:tc>
          <w:tcPr>
            <w:tcW w:w="355"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63,3</w:t>
            </w:r>
          </w:p>
        </w:tc>
        <w:tc>
          <w:tcPr>
            <w:tcW w:w="333"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4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68,3</w:t>
            </w:r>
          </w:p>
        </w:tc>
        <w:tc>
          <w:tcPr>
            <w:tcW w:w="30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w:t>
            </w:r>
          </w:p>
        </w:tc>
        <w:tc>
          <w:tcPr>
            <w:tcW w:w="462"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11,0</w:t>
            </w:r>
          </w:p>
        </w:tc>
        <w:tc>
          <w:tcPr>
            <w:tcW w:w="511" w:type="pct"/>
            <w:shd w:val="clear" w:color="auto" w:fill="auto"/>
          </w:tcPr>
          <w:p w:rsidR="00536426" w:rsidRPr="009F2701" w:rsidRDefault="00536426" w:rsidP="009F2701">
            <w:pPr>
              <w:spacing w:line="360" w:lineRule="auto"/>
              <w:jc w:val="both"/>
              <w:rPr>
                <w:noProof/>
                <w:color w:val="000000"/>
                <w:sz w:val="20"/>
                <w:szCs w:val="20"/>
              </w:rPr>
            </w:pPr>
            <w:r w:rsidRPr="009F2701">
              <w:rPr>
                <w:noProof/>
                <w:color w:val="000000"/>
                <w:sz w:val="20"/>
                <w:szCs w:val="20"/>
              </w:rPr>
              <w:t>5,0</w:t>
            </w:r>
          </w:p>
        </w:tc>
      </w:tr>
    </w:tbl>
    <w:p w:rsidR="00536426" w:rsidRPr="006D1E3F" w:rsidRDefault="00536426" w:rsidP="00654FBC">
      <w:pPr>
        <w:spacing w:line="360" w:lineRule="auto"/>
        <w:ind w:firstLine="709"/>
        <w:jc w:val="both"/>
        <w:rPr>
          <w:noProof/>
          <w:color w:val="000000"/>
          <w:sz w:val="28"/>
        </w:rPr>
      </w:pPr>
    </w:p>
    <w:p w:rsidR="005B6C28"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Фондовооруженность труда персонала предприятия возросла по сравнению с планом на 7,7 тыс.руб., а по сравнению с прошлым годом на 6,3 тыс.руб., и составила в отчетном периоде 62,4 тыс.руб.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Однако за последние отчетные периоды наблюдается снижение общей производительности труда работников предприятия на 5,0 тыс.руб., что отрицательно влияет на объемы производства продукции и конечные финансовые результаты. </w:t>
      </w:r>
    </w:p>
    <w:p w:rsidR="005861B5" w:rsidRPr="006D1E3F" w:rsidRDefault="005861B5" w:rsidP="00654FBC">
      <w:pPr>
        <w:tabs>
          <w:tab w:val="left" w:pos="540"/>
        </w:tabs>
        <w:spacing w:line="360" w:lineRule="auto"/>
        <w:ind w:firstLine="709"/>
        <w:jc w:val="both"/>
        <w:rPr>
          <w:b/>
          <w:noProof/>
          <w:color w:val="000000"/>
          <w:sz w:val="28"/>
          <w:szCs w:val="28"/>
        </w:rPr>
      </w:pPr>
    </w:p>
    <w:p w:rsidR="004B7803" w:rsidRPr="006D1E3F" w:rsidRDefault="004B7803" w:rsidP="00654FBC">
      <w:pPr>
        <w:spacing w:line="360" w:lineRule="auto"/>
        <w:ind w:firstLine="709"/>
        <w:jc w:val="both"/>
        <w:outlineLvl w:val="0"/>
        <w:rPr>
          <w:b/>
          <w:noProof/>
          <w:color w:val="000000"/>
          <w:sz w:val="28"/>
          <w:szCs w:val="28"/>
        </w:rPr>
      </w:pPr>
      <w:r w:rsidRPr="006D1E3F">
        <w:rPr>
          <w:b/>
          <w:noProof/>
          <w:color w:val="000000"/>
          <w:sz w:val="28"/>
          <w:szCs w:val="28"/>
        </w:rPr>
        <w:t xml:space="preserve">2.2 Анализ технического состояния основных фондов </w:t>
      </w:r>
      <w:r w:rsidR="00CD75F9" w:rsidRPr="006D1E3F">
        <w:rPr>
          <w:b/>
          <w:noProof/>
          <w:color w:val="000000"/>
          <w:sz w:val="28"/>
          <w:szCs w:val="28"/>
        </w:rPr>
        <w:t>ЗАО «Феникс»</w:t>
      </w:r>
    </w:p>
    <w:p w:rsidR="004B7803" w:rsidRPr="006D1E3F" w:rsidRDefault="004B7803" w:rsidP="00654FBC">
      <w:pPr>
        <w:spacing w:line="360" w:lineRule="auto"/>
        <w:ind w:firstLine="709"/>
        <w:jc w:val="both"/>
        <w:rPr>
          <w:b/>
          <w:noProof/>
          <w:color w:val="000000"/>
          <w:sz w:val="28"/>
          <w:szCs w:val="28"/>
        </w:rPr>
      </w:pP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Большое значение в процессе анализа основных средств промышленного</w:t>
      </w:r>
      <w:r w:rsidR="00654FBC" w:rsidRPr="006D1E3F">
        <w:rPr>
          <w:noProof/>
          <w:color w:val="000000"/>
          <w:sz w:val="28"/>
          <w:szCs w:val="28"/>
        </w:rPr>
        <w:t xml:space="preserve"> </w:t>
      </w:r>
      <w:r w:rsidRPr="006D1E3F">
        <w:rPr>
          <w:noProof/>
          <w:color w:val="000000"/>
          <w:sz w:val="28"/>
          <w:szCs w:val="28"/>
        </w:rPr>
        <w:t>предприятия</w:t>
      </w:r>
      <w:r w:rsidR="00654FBC" w:rsidRPr="006D1E3F">
        <w:rPr>
          <w:noProof/>
          <w:color w:val="000000"/>
          <w:sz w:val="28"/>
          <w:szCs w:val="28"/>
        </w:rPr>
        <w:t xml:space="preserve"> </w:t>
      </w:r>
      <w:r w:rsidRPr="006D1E3F">
        <w:rPr>
          <w:noProof/>
          <w:color w:val="000000"/>
          <w:sz w:val="28"/>
          <w:szCs w:val="28"/>
        </w:rPr>
        <w:t>имеет оценка движения</w:t>
      </w:r>
      <w:r w:rsidR="00654FBC" w:rsidRPr="006D1E3F">
        <w:rPr>
          <w:noProof/>
          <w:color w:val="000000"/>
          <w:sz w:val="28"/>
          <w:szCs w:val="28"/>
        </w:rPr>
        <w:t xml:space="preserve"> </w:t>
      </w:r>
      <w:r w:rsidRPr="006D1E3F">
        <w:rPr>
          <w:noProof/>
          <w:color w:val="000000"/>
          <w:sz w:val="28"/>
          <w:szCs w:val="28"/>
        </w:rPr>
        <w:t xml:space="preserve">и технического состояния основных фондов. Анализ движения основных фондов проводится на основе расчета показателей: </w:t>
      </w:r>
    </w:p>
    <w:p w:rsidR="001A1E6D" w:rsidRPr="006D1E3F" w:rsidRDefault="001A1E6D" w:rsidP="00654FBC">
      <w:pPr>
        <w:numPr>
          <w:ilvl w:val="0"/>
          <w:numId w:val="7"/>
        </w:numPr>
        <w:tabs>
          <w:tab w:val="clear" w:pos="720"/>
          <w:tab w:val="num" w:pos="-180"/>
        </w:tabs>
        <w:spacing w:line="360" w:lineRule="auto"/>
        <w:ind w:left="0" w:firstLine="709"/>
        <w:jc w:val="both"/>
        <w:rPr>
          <w:noProof/>
          <w:color w:val="000000"/>
          <w:sz w:val="28"/>
          <w:szCs w:val="28"/>
        </w:rPr>
      </w:pPr>
      <w:r w:rsidRPr="006D1E3F">
        <w:rPr>
          <w:noProof/>
          <w:color w:val="000000"/>
          <w:sz w:val="28"/>
          <w:szCs w:val="28"/>
        </w:rPr>
        <w:t xml:space="preserve">коэффициент обновления (Кобн.), характеризующий долю новых фондов в их общей стоимости на конец года; </w:t>
      </w:r>
    </w:p>
    <w:p w:rsidR="00546318" w:rsidRPr="006D1E3F" w:rsidRDefault="00546318" w:rsidP="00654FBC">
      <w:pPr>
        <w:numPr>
          <w:ilvl w:val="0"/>
          <w:numId w:val="7"/>
        </w:numPr>
        <w:tabs>
          <w:tab w:val="clear" w:pos="720"/>
          <w:tab w:val="num" w:pos="-180"/>
        </w:tabs>
        <w:spacing w:line="360" w:lineRule="auto"/>
        <w:ind w:left="0" w:firstLine="709"/>
        <w:jc w:val="both"/>
        <w:rPr>
          <w:noProof/>
          <w:color w:val="000000"/>
          <w:sz w:val="28"/>
          <w:szCs w:val="28"/>
        </w:rPr>
      </w:pPr>
      <w:r w:rsidRPr="006D1E3F">
        <w:rPr>
          <w:noProof/>
          <w:color w:val="000000"/>
          <w:sz w:val="28"/>
          <w:szCs w:val="28"/>
        </w:rPr>
        <w:t>показатель срока обновления (Т обн.) основных средств, рассчитываемый как частное от деления стоимости основных средств на начало периода и стоимости поступивших основных средств за период;</w:t>
      </w:r>
    </w:p>
    <w:p w:rsidR="001A1E6D" w:rsidRPr="006D1E3F" w:rsidRDefault="001A1E6D" w:rsidP="00654FBC">
      <w:pPr>
        <w:numPr>
          <w:ilvl w:val="0"/>
          <w:numId w:val="7"/>
        </w:numPr>
        <w:tabs>
          <w:tab w:val="clear" w:pos="720"/>
          <w:tab w:val="num" w:pos="-180"/>
        </w:tabs>
        <w:spacing w:line="360" w:lineRule="auto"/>
        <w:ind w:left="0" w:firstLine="709"/>
        <w:jc w:val="both"/>
        <w:rPr>
          <w:noProof/>
          <w:color w:val="000000"/>
          <w:sz w:val="28"/>
          <w:szCs w:val="28"/>
        </w:rPr>
      </w:pPr>
      <w:r w:rsidRPr="006D1E3F">
        <w:rPr>
          <w:noProof/>
          <w:color w:val="000000"/>
          <w:sz w:val="28"/>
          <w:szCs w:val="28"/>
        </w:rPr>
        <w:t>коэффициент выбытия (Кв), определяемый как частное от деления стоимости выбывших основных средств</w:t>
      </w:r>
      <w:r w:rsidR="00546318" w:rsidRPr="006D1E3F">
        <w:rPr>
          <w:noProof/>
          <w:color w:val="000000"/>
          <w:sz w:val="28"/>
          <w:szCs w:val="28"/>
        </w:rPr>
        <w:t xml:space="preserve"> за период </w:t>
      </w:r>
      <w:r w:rsidRPr="006D1E3F">
        <w:rPr>
          <w:noProof/>
          <w:color w:val="000000"/>
          <w:sz w:val="28"/>
          <w:szCs w:val="28"/>
        </w:rPr>
        <w:t xml:space="preserve">и стоимости основных средств на начало года; </w:t>
      </w:r>
    </w:p>
    <w:p w:rsidR="00546318" w:rsidRPr="006D1E3F" w:rsidRDefault="001A1E6D" w:rsidP="00654FBC">
      <w:pPr>
        <w:numPr>
          <w:ilvl w:val="0"/>
          <w:numId w:val="7"/>
        </w:numPr>
        <w:tabs>
          <w:tab w:val="clear" w:pos="720"/>
          <w:tab w:val="num" w:pos="-180"/>
        </w:tabs>
        <w:spacing w:line="360" w:lineRule="auto"/>
        <w:ind w:left="0" w:firstLine="709"/>
        <w:jc w:val="both"/>
        <w:rPr>
          <w:noProof/>
          <w:color w:val="000000"/>
          <w:sz w:val="28"/>
          <w:szCs w:val="28"/>
        </w:rPr>
      </w:pPr>
      <w:r w:rsidRPr="006D1E3F">
        <w:rPr>
          <w:noProof/>
          <w:color w:val="000000"/>
          <w:sz w:val="28"/>
          <w:szCs w:val="28"/>
        </w:rPr>
        <w:t>коэффициент прироста (Кпр.) основных средств, рассчитываемый как</w:t>
      </w:r>
      <w:r w:rsidR="00654FBC" w:rsidRPr="006D1E3F">
        <w:rPr>
          <w:noProof/>
          <w:color w:val="000000"/>
          <w:sz w:val="28"/>
          <w:szCs w:val="28"/>
        </w:rPr>
        <w:t xml:space="preserve"> </w:t>
      </w:r>
      <w:r w:rsidRPr="006D1E3F">
        <w:rPr>
          <w:noProof/>
          <w:color w:val="000000"/>
          <w:sz w:val="28"/>
          <w:szCs w:val="28"/>
        </w:rPr>
        <w:t>соотношение суммы прироста основных фондов</w:t>
      </w:r>
      <w:r w:rsidR="00546318" w:rsidRPr="006D1E3F">
        <w:rPr>
          <w:noProof/>
          <w:color w:val="000000"/>
          <w:sz w:val="28"/>
          <w:szCs w:val="28"/>
        </w:rPr>
        <w:t xml:space="preserve"> за период </w:t>
      </w:r>
      <w:r w:rsidRPr="006D1E3F">
        <w:rPr>
          <w:noProof/>
          <w:color w:val="000000"/>
          <w:sz w:val="28"/>
          <w:szCs w:val="28"/>
        </w:rPr>
        <w:t>и стоимости их на начало года</w:t>
      </w:r>
      <w:r w:rsidR="00546318" w:rsidRPr="006D1E3F">
        <w:rPr>
          <w:noProof/>
          <w:color w:val="000000"/>
          <w:sz w:val="28"/>
          <w:szCs w:val="28"/>
        </w:rPr>
        <w:t>.</w:t>
      </w:r>
    </w:p>
    <w:p w:rsidR="00D077A6" w:rsidRPr="006D1E3F" w:rsidRDefault="001A1E6D" w:rsidP="00654FBC">
      <w:pPr>
        <w:spacing w:line="360" w:lineRule="auto"/>
        <w:ind w:firstLine="709"/>
        <w:jc w:val="both"/>
        <w:rPr>
          <w:noProof/>
          <w:color w:val="000000"/>
          <w:sz w:val="28"/>
          <w:szCs w:val="28"/>
        </w:rPr>
      </w:pPr>
      <w:r w:rsidRPr="006D1E3F">
        <w:rPr>
          <w:noProof/>
          <w:color w:val="000000"/>
          <w:sz w:val="28"/>
          <w:szCs w:val="28"/>
        </w:rPr>
        <w:t>Для характеристики технического состояния основных фондов рассчитываются коэффициенты годности и износа</w:t>
      </w:r>
      <w:r w:rsidR="00D077A6" w:rsidRPr="006D1E3F">
        <w:rPr>
          <w:noProof/>
          <w:color w:val="000000"/>
          <w:sz w:val="28"/>
          <w:szCs w:val="28"/>
        </w:rPr>
        <w:t>:</w:t>
      </w:r>
    </w:p>
    <w:p w:rsidR="00D077A6" w:rsidRPr="006D1E3F" w:rsidRDefault="00D077A6" w:rsidP="00654FBC">
      <w:pPr>
        <w:spacing w:line="360" w:lineRule="auto"/>
        <w:ind w:firstLine="709"/>
        <w:jc w:val="both"/>
        <w:rPr>
          <w:noProof/>
          <w:color w:val="000000"/>
          <w:sz w:val="28"/>
          <w:szCs w:val="28"/>
        </w:rPr>
      </w:pPr>
      <w:r w:rsidRPr="006D1E3F">
        <w:rPr>
          <w:noProof/>
          <w:color w:val="000000"/>
          <w:sz w:val="28"/>
          <w:szCs w:val="28"/>
        </w:rPr>
        <w:t>к</w:t>
      </w:r>
      <w:r w:rsidR="001A1E6D" w:rsidRPr="006D1E3F">
        <w:rPr>
          <w:noProof/>
          <w:color w:val="000000"/>
          <w:sz w:val="28"/>
          <w:szCs w:val="28"/>
        </w:rPr>
        <w:t>оэффициент износа, показывает</w:t>
      </w:r>
      <w:r w:rsidR="00664AD6" w:rsidRPr="006D1E3F">
        <w:rPr>
          <w:noProof/>
          <w:color w:val="000000"/>
          <w:sz w:val="28"/>
          <w:szCs w:val="28"/>
        </w:rPr>
        <w:t xml:space="preserve"> </w:t>
      </w:r>
      <w:r w:rsidR="001A1E6D" w:rsidRPr="006D1E3F">
        <w:rPr>
          <w:noProof/>
          <w:color w:val="000000"/>
          <w:sz w:val="28"/>
          <w:szCs w:val="28"/>
        </w:rPr>
        <w:t>долю</w:t>
      </w:r>
      <w:r w:rsidR="00654FBC" w:rsidRPr="006D1E3F">
        <w:rPr>
          <w:noProof/>
          <w:color w:val="000000"/>
          <w:sz w:val="28"/>
          <w:szCs w:val="28"/>
        </w:rPr>
        <w:t xml:space="preserve"> </w:t>
      </w:r>
      <w:r w:rsidR="001A1E6D" w:rsidRPr="006D1E3F">
        <w:rPr>
          <w:noProof/>
          <w:color w:val="000000"/>
          <w:sz w:val="28"/>
          <w:szCs w:val="28"/>
        </w:rPr>
        <w:t>начисленного износа в первоначальной стоимости основных фондов на соответствующую дату</w:t>
      </w:r>
      <w:r w:rsidRPr="006D1E3F">
        <w:rPr>
          <w:noProof/>
          <w:color w:val="000000"/>
          <w:sz w:val="28"/>
          <w:szCs w:val="28"/>
        </w:rPr>
        <w:t>;</w:t>
      </w:r>
    </w:p>
    <w:p w:rsidR="001A1E6D" w:rsidRPr="006D1E3F" w:rsidRDefault="00D077A6" w:rsidP="00654FBC">
      <w:pPr>
        <w:spacing w:line="360" w:lineRule="auto"/>
        <w:ind w:firstLine="709"/>
        <w:jc w:val="both"/>
        <w:rPr>
          <w:noProof/>
          <w:color w:val="000000"/>
          <w:sz w:val="28"/>
          <w:szCs w:val="28"/>
        </w:rPr>
      </w:pPr>
      <w:r w:rsidRPr="006D1E3F">
        <w:rPr>
          <w:noProof/>
          <w:color w:val="000000"/>
          <w:sz w:val="28"/>
          <w:szCs w:val="28"/>
        </w:rPr>
        <w:t>к</w:t>
      </w:r>
      <w:r w:rsidR="001A1E6D" w:rsidRPr="006D1E3F">
        <w:rPr>
          <w:noProof/>
          <w:color w:val="000000"/>
          <w:sz w:val="28"/>
          <w:szCs w:val="28"/>
        </w:rPr>
        <w:t>оэффициент годности, определяется как частное от деления остаточной стоимости основных фондов и первоначальной стоимости основных фондов</w:t>
      </w:r>
      <w:r w:rsidR="00664AD6" w:rsidRPr="006D1E3F">
        <w:rPr>
          <w:noProof/>
          <w:color w:val="000000"/>
          <w:sz w:val="28"/>
          <w:szCs w:val="28"/>
        </w:rPr>
        <w:t>.</w:t>
      </w:r>
    </w:p>
    <w:p w:rsidR="00654FBC" w:rsidRPr="006D1E3F" w:rsidRDefault="001A1E6D" w:rsidP="00654FBC">
      <w:pPr>
        <w:spacing w:line="360" w:lineRule="auto"/>
        <w:ind w:firstLine="709"/>
        <w:jc w:val="both"/>
        <w:rPr>
          <w:noProof/>
          <w:color w:val="000000"/>
          <w:sz w:val="28"/>
          <w:szCs w:val="28"/>
        </w:rPr>
      </w:pPr>
      <w:r w:rsidRPr="006D1E3F">
        <w:rPr>
          <w:noProof/>
          <w:color w:val="000000"/>
          <w:sz w:val="28"/>
          <w:szCs w:val="28"/>
        </w:rPr>
        <w:t>Анализ технического состояния основных фондов проводится</w:t>
      </w:r>
      <w:r w:rsidR="00654FBC" w:rsidRPr="006D1E3F">
        <w:rPr>
          <w:noProof/>
          <w:color w:val="000000"/>
          <w:sz w:val="28"/>
          <w:szCs w:val="28"/>
        </w:rPr>
        <w:t xml:space="preserve"> </w:t>
      </w:r>
      <w:r w:rsidRPr="006D1E3F">
        <w:rPr>
          <w:noProof/>
          <w:color w:val="000000"/>
          <w:sz w:val="28"/>
          <w:szCs w:val="28"/>
        </w:rPr>
        <w:t>по сравнению с прошлым годом или началом отчетного периода.</w:t>
      </w: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 xml:space="preserve">Кроме того, в процессе анализа состояния основных средств предприятия </w:t>
      </w:r>
      <w:r w:rsidR="00CD75F9" w:rsidRPr="006D1E3F">
        <w:rPr>
          <w:noProof/>
          <w:color w:val="000000"/>
          <w:sz w:val="28"/>
          <w:szCs w:val="28"/>
        </w:rPr>
        <w:t>оценивается</w:t>
      </w:r>
      <w:r w:rsidRPr="006D1E3F">
        <w:rPr>
          <w:noProof/>
          <w:color w:val="000000"/>
          <w:sz w:val="28"/>
          <w:szCs w:val="28"/>
        </w:rPr>
        <w:t xml:space="preserve"> также и выполнение плана по внедрению новой техники вводу в действие новых объектов, ремонту</w:t>
      </w:r>
      <w:r w:rsidR="00CD75F9" w:rsidRPr="006D1E3F">
        <w:rPr>
          <w:noProof/>
          <w:color w:val="000000"/>
          <w:sz w:val="28"/>
          <w:szCs w:val="28"/>
        </w:rPr>
        <w:t xml:space="preserve"> и модернизации </w:t>
      </w:r>
      <w:r w:rsidRPr="006D1E3F">
        <w:rPr>
          <w:noProof/>
          <w:color w:val="000000"/>
          <w:sz w:val="28"/>
          <w:szCs w:val="28"/>
        </w:rPr>
        <w:t>основных средств. Определяется доля прогрессивного оборудования в его общем количестве и по каждой группе машин и оборудования, а также доля автоматизированного оборудования.</w:t>
      </w:r>
    </w:p>
    <w:p w:rsidR="000179AF" w:rsidRPr="006D1E3F" w:rsidRDefault="00CD75F9" w:rsidP="00654FBC">
      <w:pPr>
        <w:spacing w:line="360" w:lineRule="auto"/>
        <w:ind w:firstLine="709"/>
        <w:jc w:val="both"/>
        <w:rPr>
          <w:noProof/>
          <w:color w:val="000000"/>
          <w:sz w:val="28"/>
          <w:szCs w:val="28"/>
        </w:rPr>
      </w:pPr>
      <w:r w:rsidRPr="006D1E3F">
        <w:rPr>
          <w:noProof/>
          <w:color w:val="000000"/>
          <w:sz w:val="28"/>
          <w:szCs w:val="28"/>
        </w:rPr>
        <w:t>Для характеристики возрастного состава и морального износа основные средства группируются по продолжительности эксплуатации (до 5, от 5-10, от 10-20 и более 20 лет), рассчитывается средний возраст</w:t>
      </w:r>
      <w:r w:rsidR="000179AF" w:rsidRPr="006D1E3F">
        <w:rPr>
          <w:noProof/>
          <w:color w:val="000000"/>
          <w:sz w:val="28"/>
          <w:szCs w:val="28"/>
        </w:rPr>
        <w:t xml:space="preserve"> </w:t>
      </w:r>
      <w:r w:rsidRPr="006D1E3F">
        <w:rPr>
          <w:noProof/>
          <w:color w:val="000000"/>
          <w:sz w:val="28"/>
          <w:szCs w:val="28"/>
        </w:rPr>
        <w:t>оборудования.</w:t>
      </w:r>
      <w:r w:rsidR="000179AF" w:rsidRPr="006D1E3F">
        <w:rPr>
          <w:noProof/>
          <w:color w:val="000000"/>
          <w:sz w:val="28"/>
          <w:szCs w:val="28"/>
        </w:rPr>
        <w:t xml:space="preserve"> В некоторых случаях возможна оценка</w:t>
      </w:r>
      <w:r w:rsidR="00654FBC" w:rsidRPr="006D1E3F">
        <w:rPr>
          <w:noProof/>
          <w:color w:val="000000"/>
          <w:sz w:val="28"/>
          <w:szCs w:val="28"/>
        </w:rPr>
        <w:t xml:space="preserve"> </w:t>
      </w:r>
      <w:r w:rsidR="000179AF" w:rsidRPr="006D1E3F">
        <w:rPr>
          <w:noProof/>
          <w:color w:val="000000"/>
          <w:sz w:val="28"/>
          <w:szCs w:val="28"/>
        </w:rPr>
        <w:t xml:space="preserve">сроков службы основных фондов по сравнению с технической документацией, с целью определения пригодности имеющихся основных фондов к использованию. </w:t>
      </w: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 xml:space="preserve">В отношении анализируемого предприятия, по данным таблицы </w:t>
      </w:r>
      <w:r w:rsidR="008F0CB9" w:rsidRPr="006D1E3F">
        <w:rPr>
          <w:noProof/>
          <w:color w:val="000000"/>
          <w:sz w:val="28"/>
          <w:szCs w:val="28"/>
        </w:rPr>
        <w:t xml:space="preserve">2.2. </w:t>
      </w:r>
      <w:r w:rsidRPr="006D1E3F">
        <w:rPr>
          <w:noProof/>
          <w:color w:val="000000"/>
          <w:sz w:val="28"/>
          <w:szCs w:val="28"/>
        </w:rPr>
        <w:t xml:space="preserve">можно сделать вывод о том, что эффективность использования основных средств </w:t>
      </w:r>
      <w:r w:rsidR="008F0CB9" w:rsidRPr="006D1E3F">
        <w:rPr>
          <w:noProof/>
          <w:color w:val="000000"/>
          <w:sz w:val="28"/>
          <w:szCs w:val="28"/>
        </w:rPr>
        <w:t xml:space="preserve">ЗАО «Феникс» </w:t>
      </w:r>
      <w:r w:rsidRPr="006D1E3F">
        <w:rPr>
          <w:noProof/>
          <w:color w:val="000000"/>
          <w:sz w:val="28"/>
          <w:szCs w:val="28"/>
        </w:rPr>
        <w:t>в отчетном году снилась по сравнению с прошлым годом на 5 %</w:t>
      </w:r>
      <w:r w:rsidR="00654FBC" w:rsidRPr="006D1E3F">
        <w:rPr>
          <w:noProof/>
          <w:color w:val="000000"/>
          <w:sz w:val="28"/>
          <w:szCs w:val="28"/>
        </w:rPr>
        <w:t>.</w:t>
      </w:r>
    </w:p>
    <w:p w:rsidR="008F0CB9" w:rsidRPr="006D1E3F" w:rsidRDefault="008F0CB9" w:rsidP="00654FBC">
      <w:pPr>
        <w:spacing w:line="360" w:lineRule="auto"/>
        <w:ind w:firstLine="709"/>
        <w:jc w:val="both"/>
        <w:rPr>
          <w:noProof/>
          <w:color w:val="000000"/>
          <w:sz w:val="28"/>
          <w:szCs w:val="28"/>
        </w:rPr>
      </w:pPr>
    </w:p>
    <w:p w:rsidR="00654FBC" w:rsidRPr="006D1E3F" w:rsidRDefault="001A1E6D" w:rsidP="00654FBC">
      <w:pPr>
        <w:spacing w:line="360" w:lineRule="auto"/>
        <w:ind w:firstLine="709"/>
        <w:jc w:val="both"/>
        <w:outlineLvl w:val="0"/>
        <w:rPr>
          <w:noProof/>
          <w:color w:val="000000"/>
          <w:sz w:val="28"/>
          <w:szCs w:val="28"/>
        </w:rPr>
      </w:pPr>
      <w:r w:rsidRPr="006D1E3F">
        <w:rPr>
          <w:b/>
          <w:noProof/>
          <w:color w:val="000000"/>
          <w:sz w:val="28"/>
        </w:rPr>
        <w:t xml:space="preserve">Таблица </w:t>
      </w:r>
      <w:r w:rsidR="008F0CB9" w:rsidRPr="006D1E3F">
        <w:rPr>
          <w:b/>
          <w:noProof/>
          <w:color w:val="000000"/>
          <w:sz w:val="28"/>
        </w:rPr>
        <w:t>2.2.</w:t>
      </w:r>
    </w:p>
    <w:p w:rsidR="001A1E6D" w:rsidRPr="006D1E3F" w:rsidRDefault="001A1E6D" w:rsidP="00654FBC">
      <w:pPr>
        <w:spacing w:line="360" w:lineRule="auto"/>
        <w:ind w:firstLine="709"/>
        <w:jc w:val="both"/>
        <w:outlineLvl w:val="0"/>
        <w:rPr>
          <w:b/>
          <w:noProof/>
          <w:color w:val="000000"/>
          <w:sz w:val="28"/>
          <w:szCs w:val="28"/>
        </w:rPr>
      </w:pPr>
      <w:r w:rsidRPr="006D1E3F">
        <w:rPr>
          <w:b/>
          <w:noProof/>
          <w:color w:val="000000"/>
          <w:sz w:val="28"/>
          <w:szCs w:val="28"/>
        </w:rPr>
        <w:t xml:space="preserve">Анализ технического состояния основных фондов </w:t>
      </w:r>
      <w:r w:rsidR="008F0CB9" w:rsidRPr="006D1E3F">
        <w:rPr>
          <w:b/>
          <w:noProof/>
          <w:color w:val="000000"/>
          <w:sz w:val="28"/>
          <w:szCs w:val="28"/>
        </w:rPr>
        <w:t>ЗАО «Феникс»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86"/>
        <w:gridCol w:w="1866"/>
        <w:gridCol w:w="1891"/>
        <w:gridCol w:w="2086"/>
        <w:gridCol w:w="1342"/>
      </w:tblGrid>
      <w:tr w:rsidR="008F0CB9" w:rsidRPr="009F2701" w:rsidTr="009F2701">
        <w:tc>
          <w:tcPr>
            <w:tcW w:w="1246" w:type="pct"/>
            <w:shd w:val="clear" w:color="auto" w:fill="auto"/>
          </w:tcPr>
          <w:p w:rsidR="001A1E6D" w:rsidRPr="009F2701" w:rsidRDefault="001A1E6D" w:rsidP="009F2701">
            <w:pPr>
              <w:spacing w:line="360" w:lineRule="auto"/>
              <w:jc w:val="both"/>
              <w:rPr>
                <w:noProof/>
                <w:color w:val="000000"/>
                <w:sz w:val="20"/>
                <w:szCs w:val="22"/>
              </w:rPr>
            </w:pPr>
            <w:r w:rsidRPr="009F2701">
              <w:rPr>
                <w:noProof/>
                <w:color w:val="000000"/>
                <w:sz w:val="20"/>
                <w:szCs w:val="22"/>
              </w:rPr>
              <w:t>Показатель</w:t>
            </w:r>
          </w:p>
        </w:tc>
        <w:tc>
          <w:tcPr>
            <w:tcW w:w="975" w:type="pct"/>
            <w:shd w:val="clear" w:color="auto" w:fill="auto"/>
          </w:tcPr>
          <w:p w:rsidR="008F0CB9" w:rsidRPr="009F2701" w:rsidRDefault="001A1E6D" w:rsidP="009F2701">
            <w:pPr>
              <w:spacing w:line="360" w:lineRule="auto"/>
              <w:jc w:val="both"/>
              <w:rPr>
                <w:noProof/>
                <w:color w:val="000000"/>
                <w:sz w:val="20"/>
                <w:szCs w:val="22"/>
              </w:rPr>
            </w:pPr>
            <w:r w:rsidRPr="009F2701">
              <w:rPr>
                <w:noProof/>
                <w:color w:val="000000"/>
                <w:sz w:val="20"/>
                <w:szCs w:val="22"/>
              </w:rPr>
              <w:t>Прошлый</w:t>
            </w:r>
          </w:p>
          <w:p w:rsidR="001A1E6D" w:rsidRPr="009F2701" w:rsidRDefault="001A1E6D" w:rsidP="009F2701">
            <w:pPr>
              <w:spacing w:line="360" w:lineRule="auto"/>
              <w:jc w:val="both"/>
              <w:rPr>
                <w:noProof/>
                <w:color w:val="000000"/>
                <w:sz w:val="20"/>
                <w:szCs w:val="22"/>
              </w:rPr>
            </w:pPr>
            <w:r w:rsidRPr="009F2701">
              <w:rPr>
                <w:noProof/>
                <w:color w:val="000000"/>
                <w:sz w:val="20"/>
                <w:szCs w:val="22"/>
              </w:rPr>
              <w:t>год</w:t>
            </w:r>
          </w:p>
        </w:tc>
        <w:tc>
          <w:tcPr>
            <w:tcW w:w="988" w:type="pct"/>
            <w:shd w:val="clear" w:color="auto" w:fill="auto"/>
          </w:tcPr>
          <w:p w:rsidR="008F0CB9" w:rsidRPr="009F2701" w:rsidRDefault="001A1E6D" w:rsidP="009F2701">
            <w:pPr>
              <w:spacing w:line="360" w:lineRule="auto"/>
              <w:jc w:val="both"/>
              <w:rPr>
                <w:noProof/>
                <w:color w:val="000000"/>
                <w:sz w:val="20"/>
                <w:szCs w:val="22"/>
              </w:rPr>
            </w:pPr>
            <w:r w:rsidRPr="009F2701">
              <w:rPr>
                <w:noProof/>
                <w:color w:val="000000"/>
                <w:sz w:val="20"/>
                <w:szCs w:val="22"/>
              </w:rPr>
              <w:t>Отчетный</w:t>
            </w:r>
          </w:p>
          <w:p w:rsidR="001A1E6D" w:rsidRPr="009F2701" w:rsidRDefault="001A1E6D" w:rsidP="009F2701">
            <w:pPr>
              <w:spacing w:line="360" w:lineRule="auto"/>
              <w:jc w:val="both"/>
              <w:rPr>
                <w:noProof/>
                <w:color w:val="000000"/>
                <w:sz w:val="20"/>
                <w:szCs w:val="22"/>
              </w:rPr>
            </w:pPr>
            <w:r w:rsidRPr="009F2701">
              <w:rPr>
                <w:noProof/>
                <w:color w:val="000000"/>
                <w:sz w:val="20"/>
                <w:szCs w:val="22"/>
              </w:rPr>
              <w:t>год</w:t>
            </w:r>
          </w:p>
        </w:tc>
        <w:tc>
          <w:tcPr>
            <w:tcW w:w="1090" w:type="pct"/>
            <w:shd w:val="clear" w:color="auto" w:fill="auto"/>
          </w:tcPr>
          <w:p w:rsidR="001A1E6D" w:rsidRPr="009F2701" w:rsidRDefault="001A1E6D" w:rsidP="009F2701">
            <w:pPr>
              <w:spacing w:line="360" w:lineRule="auto"/>
              <w:jc w:val="both"/>
              <w:rPr>
                <w:noProof/>
                <w:color w:val="000000"/>
                <w:sz w:val="20"/>
                <w:szCs w:val="22"/>
              </w:rPr>
            </w:pPr>
            <w:r w:rsidRPr="009F2701">
              <w:rPr>
                <w:noProof/>
                <w:color w:val="000000"/>
                <w:sz w:val="20"/>
                <w:szCs w:val="22"/>
              </w:rPr>
              <w:t>Отклонение</w:t>
            </w:r>
          </w:p>
          <w:p w:rsidR="008F0CB9" w:rsidRPr="009F2701" w:rsidRDefault="008F0CB9" w:rsidP="009F2701">
            <w:pPr>
              <w:spacing w:line="360" w:lineRule="auto"/>
              <w:jc w:val="both"/>
              <w:rPr>
                <w:noProof/>
                <w:color w:val="000000"/>
                <w:sz w:val="20"/>
                <w:szCs w:val="22"/>
              </w:rPr>
            </w:pPr>
            <w:r w:rsidRPr="009F2701">
              <w:rPr>
                <w:noProof/>
                <w:color w:val="000000"/>
                <w:sz w:val="20"/>
                <w:szCs w:val="22"/>
              </w:rPr>
              <w:t>(+;-)</w:t>
            </w:r>
          </w:p>
        </w:tc>
        <w:tc>
          <w:tcPr>
            <w:tcW w:w="701" w:type="pct"/>
            <w:shd w:val="clear" w:color="auto" w:fill="auto"/>
          </w:tcPr>
          <w:p w:rsidR="008F0CB9" w:rsidRPr="009F2701" w:rsidRDefault="001A1E6D" w:rsidP="009F2701">
            <w:pPr>
              <w:spacing w:line="360" w:lineRule="auto"/>
              <w:jc w:val="both"/>
              <w:rPr>
                <w:noProof/>
                <w:color w:val="000000"/>
                <w:sz w:val="20"/>
                <w:szCs w:val="22"/>
              </w:rPr>
            </w:pPr>
            <w:r w:rsidRPr="009F2701">
              <w:rPr>
                <w:noProof/>
                <w:color w:val="000000"/>
                <w:sz w:val="20"/>
                <w:szCs w:val="22"/>
              </w:rPr>
              <w:t>Темп роста,</w:t>
            </w:r>
          </w:p>
          <w:p w:rsidR="001A1E6D" w:rsidRPr="009F2701" w:rsidRDefault="001A1E6D" w:rsidP="009F2701">
            <w:pPr>
              <w:spacing w:line="360" w:lineRule="auto"/>
              <w:jc w:val="both"/>
              <w:rPr>
                <w:noProof/>
                <w:color w:val="000000"/>
                <w:sz w:val="20"/>
                <w:szCs w:val="22"/>
              </w:rPr>
            </w:pPr>
            <w:r w:rsidRPr="009F2701">
              <w:rPr>
                <w:noProof/>
                <w:color w:val="000000"/>
                <w:sz w:val="20"/>
                <w:szCs w:val="22"/>
              </w:rPr>
              <w:t>%</w:t>
            </w:r>
          </w:p>
        </w:tc>
      </w:tr>
      <w:tr w:rsidR="008F0CB9" w:rsidRPr="009F2701" w:rsidTr="009F2701">
        <w:tc>
          <w:tcPr>
            <w:tcW w:w="1246" w:type="pct"/>
            <w:shd w:val="clear" w:color="auto" w:fill="auto"/>
          </w:tcPr>
          <w:p w:rsidR="008F0CB9" w:rsidRPr="009F2701" w:rsidRDefault="001A1E6D" w:rsidP="009F2701">
            <w:pPr>
              <w:spacing w:line="360" w:lineRule="auto"/>
              <w:jc w:val="both"/>
              <w:rPr>
                <w:noProof/>
                <w:color w:val="000000"/>
                <w:sz w:val="20"/>
                <w:szCs w:val="22"/>
              </w:rPr>
            </w:pPr>
            <w:r w:rsidRPr="009F2701">
              <w:rPr>
                <w:noProof/>
                <w:color w:val="000000"/>
                <w:sz w:val="20"/>
                <w:szCs w:val="22"/>
              </w:rPr>
              <w:t xml:space="preserve">Среднегодовая стоимость основных </w:t>
            </w:r>
          </w:p>
          <w:p w:rsidR="001A1E6D" w:rsidRPr="009F2701" w:rsidRDefault="001A1E6D" w:rsidP="009F2701">
            <w:pPr>
              <w:spacing w:line="360" w:lineRule="auto"/>
              <w:jc w:val="both"/>
              <w:rPr>
                <w:noProof/>
                <w:color w:val="000000"/>
                <w:sz w:val="20"/>
                <w:szCs w:val="22"/>
              </w:rPr>
            </w:pPr>
            <w:r w:rsidRPr="009F2701">
              <w:rPr>
                <w:noProof/>
                <w:color w:val="000000"/>
                <w:sz w:val="20"/>
                <w:szCs w:val="22"/>
              </w:rPr>
              <w:t>средств</w:t>
            </w:r>
            <w:r w:rsidR="008F0CB9" w:rsidRPr="009F2701">
              <w:rPr>
                <w:noProof/>
                <w:color w:val="000000"/>
                <w:sz w:val="20"/>
                <w:szCs w:val="22"/>
              </w:rPr>
              <w:t xml:space="preserve"> </w:t>
            </w:r>
            <w:r w:rsidRPr="009F2701">
              <w:rPr>
                <w:noProof/>
                <w:color w:val="000000"/>
                <w:sz w:val="20"/>
                <w:szCs w:val="22"/>
              </w:rPr>
              <w:t>в первоначальной оценке, руб.</w:t>
            </w:r>
          </w:p>
        </w:tc>
        <w:tc>
          <w:tcPr>
            <w:tcW w:w="975"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86 324</w:t>
            </w:r>
          </w:p>
        </w:tc>
        <w:tc>
          <w:tcPr>
            <w:tcW w:w="988"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92</w:t>
            </w:r>
            <w:r w:rsidR="00654FBC" w:rsidRPr="009F2701">
              <w:rPr>
                <w:noProof/>
                <w:color w:val="000000"/>
                <w:sz w:val="20"/>
              </w:rPr>
              <w:t xml:space="preserve"> </w:t>
            </w:r>
            <w:r w:rsidRPr="009F2701">
              <w:rPr>
                <w:noProof/>
                <w:color w:val="000000"/>
                <w:sz w:val="20"/>
              </w:rPr>
              <w:t>631,5</w:t>
            </w:r>
          </w:p>
          <w:p w:rsidR="001A1E6D" w:rsidRPr="009F2701" w:rsidRDefault="001A1E6D" w:rsidP="009F2701">
            <w:pPr>
              <w:spacing w:line="360" w:lineRule="auto"/>
              <w:jc w:val="both"/>
              <w:rPr>
                <w:noProof/>
                <w:color w:val="000000"/>
                <w:sz w:val="20"/>
              </w:rPr>
            </w:pPr>
          </w:p>
        </w:tc>
        <w:tc>
          <w:tcPr>
            <w:tcW w:w="1090"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+ 63</w:t>
            </w:r>
            <w:r w:rsidR="00654FBC" w:rsidRPr="009F2701">
              <w:rPr>
                <w:noProof/>
                <w:color w:val="000000"/>
                <w:sz w:val="20"/>
              </w:rPr>
              <w:t xml:space="preserve"> </w:t>
            </w:r>
            <w:r w:rsidRPr="009F2701">
              <w:rPr>
                <w:noProof/>
                <w:color w:val="000000"/>
                <w:sz w:val="20"/>
              </w:rPr>
              <w:t>075</w:t>
            </w:r>
          </w:p>
        </w:tc>
        <w:tc>
          <w:tcPr>
            <w:tcW w:w="701"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107,3</w:t>
            </w:r>
          </w:p>
        </w:tc>
      </w:tr>
      <w:tr w:rsidR="008F0CB9" w:rsidRPr="009F2701" w:rsidTr="009F2701">
        <w:tc>
          <w:tcPr>
            <w:tcW w:w="1246" w:type="pct"/>
            <w:shd w:val="clear" w:color="auto" w:fill="auto"/>
          </w:tcPr>
          <w:p w:rsidR="001A1E6D" w:rsidRPr="009F2701" w:rsidRDefault="001A1E6D" w:rsidP="009F2701">
            <w:pPr>
              <w:spacing w:line="360" w:lineRule="auto"/>
              <w:jc w:val="both"/>
              <w:rPr>
                <w:noProof/>
                <w:color w:val="000000"/>
                <w:sz w:val="20"/>
                <w:szCs w:val="22"/>
              </w:rPr>
            </w:pPr>
            <w:r w:rsidRPr="009F2701">
              <w:rPr>
                <w:noProof/>
                <w:color w:val="000000"/>
                <w:sz w:val="20"/>
                <w:szCs w:val="22"/>
              </w:rPr>
              <w:t>Прибыль отчетного года, руб.</w:t>
            </w:r>
          </w:p>
        </w:tc>
        <w:tc>
          <w:tcPr>
            <w:tcW w:w="975"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25 348</w:t>
            </w:r>
          </w:p>
        </w:tc>
        <w:tc>
          <w:tcPr>
            <w:tcW w:w="988"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22 250</w:t>
            </w:r>
          </w:p>
        </w:tc>
        <w:tc>
          <w:tcPr>
            <w:tcW w:w="1090"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- 3098</w:t>
            </w:r>
          </w:p>
        </w:tc>
        <w:tc>
          <w:tcPr>
            <w:tcW w:w="701"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87,8</w:t>
            </w:r>
          </w:p>
        </w:tc>
      </w:tr>
      <w:tr w:rsidR="00DF7F9C" w:rsidRPr="009F2701" w:rsidTr="009F2701">
        <w:tc>
          <w:tcPr>
            <w:tcW w:w="1246" w:type="pct"/>
            <w:shd w:val="clear" w:color="auto" w:fill="auto"/>
          </w:tcPr>
          <w:p w:rsidR="00DF7F9C" w:rsidRPr="009F2701" w:rsidRDefault="00DF7F9C" w:rsidP="009F2701">
            <w:pPr>
              <w:spacing w:line="360" w:lineRule="auto"/>
              <w:jc w:val="both"/>
              <w:rPr>
                <w:noProof/>
                <w:color w:val="000000"/>
                <w:sz w:val="20"/>
                <w:szCs w:val="22"/>
              </w:rPr>
            </w:pPr>
            <w:r w:rsidRPr="009F2701">
              <w:rPr>
                <w:noProof/>
                <w:color w:val="000000"/>
                <w:sz w:val="20"/>
                <w:szCs w:val="22"/>
              </w:rPr>
              <w:t>Коэффициент износа</w:t>
            </w:r>
          </w:p>
        </w:tc>
        <w:tc>
          <w:tcPr>
            <w:tcW w:w="975"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83,2</w:t>
            </w:r>
          </w:p>
        </w:tc>
        <w:tc>
          <w:tcPr>
            <w:tcW w:w="988"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83,8</w:t>
            </w:r>
          </w:p>
        </w:tc>
        <w:tc>
          <w:tcPr>
            <w:tcW w:w="1090"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+ 0,6</w:t>
            </w:r>
          </w:p>
        </w:tc>
        <w:tc>
          <w:tcPr>
            <w:tcW w:w="701"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100,7</w:t>
            </w:r>
          </w:p>
        </w:tc>
      </w:tr>
      <w:tr w:rsidR="00DF7F9C" w:rsidRPr="009F2701" w:rsidTr="009F2701">
        <w:tc>
          <w:tcPr>
            <w:tcW w:w="1246" w:type="pct"/>
            <w:shd w:val="clear" w:color="auto" w:fill="auto"/>
          </w:tcPr>
          <w:p w:rsidR="00DF7F9C" w:rsidRPr="009F2701" w:rsidRDefault="00DF7F9C" w:rsidP="009F2701">
            <w:pPr>
              <w:spacing w:line="360" w:lineRule="auto"/>
              <w:jc w:val="both"/>
              <w:rPr>
                <w:noProof/>
                <w:color w:val="000000"/>
                <w:sz w:val="20"/>
                <w:szCs w:val="22"/>
              </w:rPr>
            </w:pPr>
            <w:r w:rsidRPr="009F2701">
              <w:rPr>
                <w:noProof/>
                <w:color w:val="000000"/>
                <w:sz w:val="20"/>
                <w:szCs w:val="22"/>
              </w:rPr>
              <w:t>Коэффициент годности</w:t>
            </w:r>
          </w:p>
        </w:tc>
        <w:tc>
          <w:tcPr>
            <w:tcW w:w="975"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16,8</w:t>
            </w:r>
          </w:p>
        </w:tc>
        <w:tc>
          <w:tcPr>
            <w:tcW w:w="988"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16,2</w:t>
            </w:r>
          </w:p>
        </w:tc>
        <w:tc>
          <w:tcPr>
            <w:tcW w:w="1090"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- 0,6</w:t>
            </w:r>
          </w:p>
        </w:tc>
        <w:tc>
          <w:tcPr>
            <w:tcW w:w="701" w:type="pct"/>
            <w:shd w:val="clear" w:color="auto" w:fill="auto"/>
          </w:tcPr>
          <w:p w:rsidR="00DF7F9C" w:rsidRPr="009F2701" w:rsidRDefault="00DF7F9C" w:rsidP="009F2701">
            <w:pPr>
              <w:spacing w:line="360" w:lineRule="auto"/>
              <w:jc w:val="both"/>
              <w:rPr>
                <w:noProof/>
                <w:color w:val="000000"/>
                <w:sz w:val="20"/>
              </w:rPr>
            </w:pPr>
            <w:r w:rsidRPr="009F2701">
              <w:rPr>
                <w:noProof/>
                <w:color w:val="000000"/>
                <w:sz w:val="20"/>
              </w:rPr>
              <w:t>96,4</w:t>
            </w:r>
          </w:p>
        </w:tc>
      </w:tr>
      <w:tr w:rsidR="008F0CB9" w:rsidRPr="009F2701" w:rsidTr="009F2701">
        <w:tc>
          <w:tcPr>
            <w:tcW w:w="1246" w:type="pct"/>
            <w:shd w:val="clear" w:color="auto" w:fill="auto"/>
          </w:tcPr>
          <w:p w:rsidR="001A1E6D" w:rsidRPr="009F2701" w:rsidRDefault="001A1E6D" w:rsidP="009F2701">
            <w:pPr>
              <w:spacing w:line="360" w:lineRule="auto"/>
              <w:jc w:val="both"/>
              <w:rPr>
                <w:noProof/>
                <w:color w:val="000000"/>
                <w:sz w:val="20"/>
                <w:szCs w:val="22"/>
              </w:rPr>
            </w:pPr>
            <w:r w:rsidRPr="009F2701">
              <w:rPr>
                <w:noProof/>
                <w:color w:val="000000"/>
                <w:sz w:val="20"/>
                <w:szCs w:val="22"/>
              </w:rPr>
              <w:t>Коэффициент обновления</w:t>
            </w:r>
          </w:p>
        </w:tc>
        <w:tc>
          <w:tcPr>
            <w:tcW w:w="975"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19,8</w:t>
            </w:r>
          </w:p>
        </w:tc>
        <w:tc>
          <w:tcPr>
            <w:tcW w:w="988"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19,3</w:t>
            </w:r>
          </w:p>
        </w:tc>
        <w:tc>
          <w:tcPr>
            <w:tcW w:w="1090"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- 0,5</w:t>
            </w:r>
          </w:p>
        </w:tc>
        <w:tc>
          <w:tcPr>
            <w:tcW w:w="701"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97,5</w:t>
            </w:r>
          </w:p>
        </w:tc>
      </w:tr>
      <w:tr w:rsidR="008F0CB9" w:rsidRPr="009F2701" w:rsidTr="009F2701">
        <w:tc>
          <w:tcPr>
            <w:tcW w:w="1246" w:type="pct"/>
            <w:shd w:val="clear" w:color="auto" w:fill="auto"/>
          </w:tcPr>
          <w:p w:rsidR="001A1E6D" w:rsidRPr="009F2701" w:rsidRDefault="001A1E6D" w:rsidP="009F2701">
            <w:pPr>
              <w:spacing w:line="360" w:lineRule="auto"/>
              <w:jc w:val="both"/>
              <w:rPr>
                <w:noProof/>
                <w:color w:val="000000"/>
                <w:sz w:val="20"/>
                <w:szCs w:val="22"/>
              </w:rPr>
            </w:pPr>
            <w:r w:rsidRPr="009F2701">
              <w:rPr>
                <w:noProof/>
                <w:color w:val="000000"/>
                <w:sz w:val="20"/>
                <w:szCs w:val="22"/>
              </w:rPr>
              <w:t xml:space="preserve">Коэффициент выбытия </w:t>
            </w:r>
          </w:p>
          <w:p w:rsidR="001A1E6D" w:rsidRPr="009F2701" w:rsidRDefault="001A1E6D" w:rsidP="009F2701">
            <w:pPr>
              <w:spacing w:line="360" w:lineRule="auto"/>
              <w:jc w:val="both"/>
              <w:rPr>
                <w:noProof/>
                <w:color w:val="000000"/>
                <w:sz w:val="20"/>
                <w:szCs w:val="22"/>
              </w:rPr>
            </w:pPr>
            <w:r w:rsidRPr="009F2701">
              <w:rPr>
                <w:noProof/>
                <w:color w:val="000000"/>
                <w:sz w:val="20"/>
                <w:szCs w:val="22"/>
              </w:rPr>
              <w:t>основных средств</w:t>
            </w:r>
          </w:p>
        </w:tc>
        <w:tc>
          <w:tcPr>
            <w:tcW w:w="975"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10,1</w:t>
            </w:r>
          </w:p>
        </w:tc>
        <w:tc>
          <w:tcPr>
            <w:tcW w:w="988"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10,3</w:t>
            </w:r>
          </w:p>
        </w:tc>
        <w:tc>
          <w:tcPr>
            <w:tcW w:w="1090"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+ 0,2</w:t>
            </w:r>
          </w:p>
        </w:tc>
        <w:tc>
          <w:tcPr>
            <w:tcW w:w="701"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102,0</w:t>
            </w:r>
          </w:p>
        </w:tc>
      </w:tr>
      <w:tr w:rsidR="008F0CB9" w:rsidRPr="009F2701" w:rsidTr="009F2701">
        <w:tc>
          <w:tcPr>
            <w:tcW w:w="1246" w:type="pct"/>
            <w:shd w:val="clear" w:color="auto" w:fill="auto"/>
          </w:tcPr>
          <w:p w:rsidR="001A1E6D" w:rsidRPr="009F2701" w:rsidRDefault="001A1E6D" w:rsidP="009F2701">
            <w:pPr>
              <w:spacing w:line="360" w:lineRule="auto"/>
              <w:jc w:val="both"/>
              <w:rPr>
                <w:noProof/>
                <w:color w:val="000000"/>
                <w:sz w:val="20"/>
                <w:szCs w:val="22"/>
              </w:rPr>
            </w:pPr>
            <w:r w:rsidRPr="009F2701">
              <w:rPr>
                <w:noProof/>
                <w:color w:val="000000"/>
                <w:sz w:val="20"/>
                <w:szCs w:val="22"/>
              </w:rPr>
              <w:t>Коэффициент реальной стоимости основных средств в имуществе, %</w:t>
            </w:r>
          </w:p>
        </w:tc>
        <w:tc>
          <w:tcPr>
            <w:tcW w:w="975"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33,2</w:t>
            </w:r>
          </w:p>
        </w:tc>
        <w:tc>
          <w:tcPr>
            <w:tcW w:w="988"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28,9</w:t>
            </w:r>
          </w:p>
        </w:tc>
        <w:tc>
          <w:tcPr>
            <w:tcW w:w="1090"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- 4,3</w:t>
            </w:r>
          </w:p>
        </w:tc>
        <w:tc>
          <w:tcPr>
            <w:tcW w:w="701"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87,0</w:t>
            </w:r>
          </w:p>
        </w:tc>
      </w:tr>
      <w:tr w:rsidR="008F0CB9" w:rsidRPr="009F2701" w:rsidTr="009F2701">
        <w:tc>
          <w:tcPr>
            <w:tcW w:w="1246" w:type="pct"/>
            <w:shd w:val="clear" w:color="auto" w:fill="auto"/>
          </w:tcPr>
          <w:p w:rsidR="001A1E6D" w:rsidRPr="009F2701" w:rsidRDefault="001A1E6D" w:rsidP="009F2701">
            <w:pPr>
              <w:spacing w:line="360" w:lineRule="auto"/>
              <w:jc w:val="both"/>
              <w:rPr>
                <w:noProof/>
                <w:color w:val="000000"/>
                <w:sz w:val="20"/>
                <w:szCs w:val="22"/>
              </w:rPr>
            </w:pPr>
            <w:r w:rsidRPr="009F2701">
              <w:rPr>
                <w:noProof/>
                <w:color w:val="000000"/>
                <w:sz w:val="20"/>
                <w:szCs w:val="22"/>
              </w:rPr>
              <w:t>Удельный вес активной части</w:t>
            </w:r>
          </w:p>
          <w:p w:rsidR="001A1E6D" w:rsidRPr="009F2701" w:rsidRDefault="001A1E6D" w:rsidP="009F2701">
            <w:pPr>
              <w:spacing w:line="360" w:lineRule="auto"/>
              <w:jc w:val="both"/>
              <w:rPr>
                <w:noProof/>
                <w:color w:val="000000"/>
                <w:sz w:val="20"/>
                <w:szCs w:val="22"/>
              </w:rPr>
            </w:pPr>
            <w:r w:rsidRPr="009F2701">
              <w:rPr>
                <w:noProof/>
                <w:color w:val="000000"/>
                <w:sz w:val="20"/>
                <w:szCs w:val="22"/>
              </w:rPr>
              <w:t>в общем, объеме основных средств, %</w:t>
            </w:r>
          </w:p>
        </w:tc>
        <w:tc>
          <w:tcPr>
            <w:tcW w:w="975"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72,9</w:t>
            </w:r>
          </w:p>
        </w:tc>
        <w:tc>
          <w:tcPr>
            <w:tcW w:w="988"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72,3</w:t>
            </w:r>
          </w:p>
        </w:tc>
        <w:tc>
          <w:tcPr>
            <w:tcW w:w="1090"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- 0,6</w:t>
            </w:r>
          </w:p>
        </w:tc>
        <w:tc>
          <w:tcPr>
            <w:tcW w:w="701" w:type="pct"/>
            <w:shd w:val="clear" w:color="auto" w:fill="auto"/>
          </w:tcPr>
          <w:p w:rsidR="001A1E6D" w:rsidRPr="009F2701" w:rsidRDefault="001A1E6D" w:rsidP="009F2701">
            <w:pPr>
              <w:spacing w:line="360" w:lineRule="auto"/>
              <w:jc w:val="both"/>
              <w:rPr>
                <w:noProof/>
                <w:color w:val="000000"/>
                <w:sz w:val="20"/>
              </w:rPr>
            </w:pPr>
            <w:r w:rsidRPr="009F2701">
              <w:rPr>
                <w:noProof/>
                <w:color w:val="000000"/>
                <w:sz w:val="20"/>
              </w:rPr>
              <w:t>99,2</w:t>
            </w:r>
          </w:p>
        </w:tc>
      </w:tr>
    </w:tbl>
    <w:p w:rsidR="001A1E6D" w:rsidRPr="006D1E3F" w:rsidRDefault="001A1E6D" w:rsidP="00654FBC">
      <w:pPr>
        <w:spacing w:line="360" w:lineRule="auto"/>
        <w:ind w:firstLine="709"/>
        <w:jc w:val="both"/>
        <w:rPr>
          <w:noProof/>
          <w:color w:val="000000"/>
          <w:sz w:val="28"/>
          <w:szCs w:val="28"/>
        </w:rPr>
      </w:pP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Кроме того, расчетные данные показателей</w:t>
      </w:r>
      <w:r w:rsidR="00654FBC" w:rsidRPr="006D1E3F">
        <w:rPr>
          <w:noProof/>
          <w:color w:val="000000"/>
          <w:sz w:val="28"/>
          <w:szCs w:val="28"/>
        </w:rPr>
        <w:t xml:space="preserve"> </w:t>
      </w:r>
      <w:r w:rsidRPr="006D1E3F">
        <w:rPr>
          <w:noProof/>
          <w:color w:val="000000"/>
          <w:sz w:val="28"/>
          <w:szCs w:val="28"/>
        </w:rPr>
        <w:t xml:space="preserve">технического уровня </w:t>
      </w:r>
      <w:r w:rsidR="00DF7F9C" w:rsidRPr="006D1E3F">
        <w:rPr>
          <w:noProof/>
          <w:color w:val="000000"/>
          <w:sz w:val="28"/>
          <w:szCs w:val="28"/>
        </w:rPr>
        <w:t xml:space="preserve">производственной </w:t>
      </w:r>
      <w:r w:rsidRPr="006D1E3F">
        <w:rPr>
          <w:noProof/>
          <w:color w:val="000000"/>
          <w:sz w:val="28"/>
          <w:szCs w:val="28"/>
        </w:rPr>
        <w:t xml:space="preserve">деятельности </w:t>
      </w:r>
      <w:r w:rsidR="00DF7F9C" w:rsidRPr="006D1E3F">
        <w:rPr>
          <w:noProof/>
          <w:color w:val="000000"/>
          <w:sz w:val="28"/>
          <w:szCs w:val="28"/>
        </w:rPr>
        <w:t xml:space="preserve">ЗАО «Феникс» </w:t>
      </w:r>
      <w:r w:rsidRPr="006D1E3F">
        <w:rPr>
          <w:noProof/>
          <w:color w:val="000000"/>
          <w:sz w:val="28"/>
          <w:szCs w:val="28"/>
        </w:rPr>
        <w:t>позволяют отметить:</w:t>
      </w: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 xml:space="preserve">- высокую степень износа основных фондов – </w:t>
      </w:r>
      <w:r w:rsidR="00DF7F9C" w:rsidRPr="006D1E3F">
        <w:rPr>
          <w:noProof/>
          <w:color w:val="000000"/>
          <w:sz w:val="28"/>
          <w:szCs w:val="28"/>
        </w:rPr>
        <w:t>83,2</w:t>
      </w:r>
      <w:r w:rsidRPr="006D1E3F">
        <w:rPr>
          <w:noProof/>
          <w:color w:val="000000"/>
          <w:sz w:val="28"/>
          <w:szCs w:val="28"/>
        </w:rPr>
        <w:t>%, что предполагает использование</w:t>
      </w:r>
      <w:r w:rsidR="00654FBC" w:rsidRPr="006D1E3F">
        <w:rPr>
          <w:noProof/>
          <w:color w:val="000000"/>
          <w:sz w:val="28"/>
          <w:szCs w:val="28"/>
        </w:rPr>
        <w:t xml:space="preserve"> </w:t>
      </w:r>
      <w:r w:rsidR="00DF7F9C" w:rsidRPr="006D1E3F">
        <w:rPr>
          <w:noProof/>
          <w:color w:val="000000"/>
          <w:sz w:val="28"/>
          <w:szCs w:val="28"/>
        </w:rPr>
        <w:t xml:space="preserve">устаревших моделей производственного </w:t>
      </w:r>
      <w:r w:rsidRPr="006D1E3F">
        <w:rPr>
          <w:noProof/>
          <w:color w:val="000000"/>
          <w:sz w:val="28"/>
          <w:szCs w:val="28"/>
        </w:rPr>
        <w:t xml:space="preserve">оборудования, </w:t>
      </w:r>
      <w:r w:rsidR="00DF7F9C" w:rsidRPr="006D1E3F">
        <w:rPr>
          <w:noProof/>
          <w:color w:val="000000"/>
          <w:sz w:val="28"/>
          <w:szCs w:val="28"/>
        </w:rPr>
        <w:t xml:space="preserve">машин и механизмов, </w:t>
      </w:r>
      <w:r w:rsidRPr="006D1E3F">
        <w:rPr>
          <w:noProof/>
          <w:color w:val="000000"/>
          <w:sz w:val="28"/>
          <w:szCs w:val="28"/>
        </w:rPr>
        <w:t>типовых проектов зданий и сооружений;</w:t>
      </w: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w:t>
      </w:r>
      <w:r w:rsidR="00654FBC" w:rsidRPr="006D1E3F">
        <w:rPr>
          <w:noProof/>
          <w:color w:val="000000"/>
          <w:sz w:val="28"/>
          <w:szCs w:val="28"/>
        </w:rPr>
        <w:t xml:space="preserve"> </w:t>
      </w:r>
      <w:r w:rsidR="00DF7F9C" w:rsidRPr="006D1E3F">
        <w:rPr>
          <w:noProof/>
          <w:color w:val="000000"/>
          <w:sz w:val="28"/>
          <w:szCs w:val="28"/>
        </w:rPr>
        <w:t>не</w:t>
      </w:r>
      <w:r w:rsidRPr="006D1E3F">
        <w:rPr>
          <w:noProof/>
          <w:color w:val="000000"/>
          <w:sz w:val="28"/>
          <w:szCs w:val="28"/>
        </w:rPr>
        <w:t xml:space="preserve">высокий уровень годности основных фондов – </w:t>
      </w:r>
      <w:r w:rsidR="00DF7F9C" w:rsidRPr="006D1E3F">
        <w:rPr>
          <w:noProof/>
          <w:color w:val="000000"/>
          <w:sz w:val="28"/>
          <w:szCs w:val="28"/>
        </w:rPr>
        <w:t>16,8</w:t>
      </w:r>
      <w:r w:rsidRPr="006D1E3F">
        <w:rPr>
          <w:noProof/>
          <w:color w:val="000000"/>
          <w:sz w:val="28"/>
          <w:szCs w:val="28"/>
        </w:rPr>
        <w:t xml:space="preserve">%, что отражает </w:t>
      </w:r>
      <w:r w:rsidR="00DF7F9C" w:rsidRPr="006D1E3F">
        <w:rPr>
          <w:noProof/>
          <w:color w:val="000000"/>
          <w:sz w:val="28"/>
          <w:szCs w:val="28"/>
        </w:rPr>
        <w:t>не</w:t>
      </w:r>
      <w:r w:rsidRPr="006D1E3F">
        <w:rPr>
          <w:noProof/>
          <w:color w:val="000000"/>
          <w:sz w:val="28"/>
          <w:szCs w:val="28"/>
        </w:rPr>
        <w:t xml:space="preserve">полноту вовлечения основных средств в </w:t>
      </w:r>
      <w:r w:rsidR="00DF7F9C" w:rsidRPr="006D1E3F">
        <w:rPr>
          <w:noProof/>
          <w:color w:val="000000"/>
          <w:sz w:val="28"/>
          <w:szCs w:val="28"/>
        </w:rPr>
        <w:t xml:space="preserve">производственно-хозяйственный </w:t>
      </w:r>
      <w:r w:rsidRPr="006D1E3F">
        <w:rPr>
          <w:noProof/>
          <w:color w:val="000000"/>
          <w:sz w:val="28"/>
          <w:szCs w:val="28"/>
        </w:rPr>
        <w:t>процесс;</w:t>
      </w: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 недостаточно высокий уровень коэффициента обновления – 19,3%. Это указывает на невозможность быстрого обновления имеющегося инвентаря и оборудования. Но в современных условиях хозяйствования эта величина</w:t>
      </w:r>
      <w:r w:rsidR="00654FBC" w:rsidRPr="006D1E3F">
        <w:rPr>
          <w:noProof/>
          <w:color w:val="000000"/>
          <w:sz w:val="28"/>
          <w:szCs w:val="28"/>
        </w:rPr>
        <w:t xml:space="preserve"> </w:t>
      </w:r>
      <w:r w:rsidRPr="006D1E3F">
        <w:rPr>
          <w:noProof/>
          <w:color w:val="000000"/>
          <w:sz w:val="28"/>
          <w:szCs w:val="28"/>
        </w:rPr>
        <w:t>становится вполне достаточной для предприятий</w:t>
      </w:r>
      <w:r w:rsidR="00654FBC" w:rsidRPr="006D1E3F">
        <w:rPr>
          <w:noProof/>
          <w:color w:val="000000"/>
          <w:sz w:val="28"/>
          <w:szCs w:val="28"/>
        </w:rPr>
        <w:t xml:space="preserve"> </w:t>
      </w:r>
      <w:r w:rsidR="00DF7F9C" w:rsidRPr="006D1E3F">
        <w:rPr>
          <w:noProof/>
          <w:color w:val="000000"/>
          <w:sz w:val="28"/>
          <w:szCs w:val="28"/>
        </w:rPr>
        <w:t>отечественной промышленности</w:t>
      </w:r>
      <w:r w:rsidRPr="006D1E3F">
        <w:rPr>
          <w:noProof/>
          <w:color w:val="000000"/>
          <w:sz w:val="28"/>
          <w:szCs w:val="28"/>
        </w:rPr>
        <w:t>;</w:t>
      </w:r>
    </w:p>
    <w:p w:rsidR="001A1E6D" w:rsidRPr="006D1E3F" w:rsidRDefault="001A1E6D" w:rsidP="00654FBC">
      <w:pPr>
        <w:spacing w:line="360" w:lineRule="auto"/>
        <w:ind w:firstLine="709"/>
        <w:jc w:val="both"/>
        <w:rPr>
          <w:noProof/>
          <w:color w:val="000000"/>
          <w:sz w:val="28"/>
          <w:szCs w:val="28"/>
        </w:rPr>
      </w:pPr>
      <w:r w:rsidRPr="006D1E3F">
        <w:rPr>
          <w:noProof/>
          <w:color w:val="000000"/>
          <w:sz w:val="28"/>
          <w:szCs w:val="28"/>
        </w:rPr>
        <w:t>- рост коэффициента выбытия до 10,3 %, характеризующий долю выбывших основных средств в соответствии со сроком службы или, не достигая его, в процессе эксплуатации. В большей мере этому подвержен хозяйственный инвентарь.</w:t>
      </w:r>
    </w:p>
    <w:p w:rsidR="004B7803" w:rsidRPr="006D1E3F" w:rsidRDefault="004B7803" w:rsidP="00654FBC">
      <w:pPr>
        <w:spacing w:line="360" w:lineRule="auto"/>
        <w:ind w:firstLine="709"/>
        <w:jc w:val="both"/>
        <w:rPr>
          <w:b/>
          <w:noProof/>
          <w:color w:val="000000"/>
          <w:sz w:val="28"/>
          <w:szCs w:val="28"/>
        </w:rPr>
      </w:pPr>
    </w:p>
    <w:p w:rsidR="004B7803" w:rsidRPr="006D1E3F" w:rsidRDefault="004B7803" w:rsidP="00654FBC">
      <w:pPr>
        <w:spacing w:line="360" w:lineRule="auto"/>
        <w:ind w:firstLine="709"/>
        <w:jc w:val="both"/>
        <w:outlineLvl w:val="0"/>
        <w:rPr>
          <w:noProof/>
          <w:color w:val="000000"/>
          <w:sz w:val="28"/>
          <w:szCs w:val="28"/>
        </w:rPr>
      </w:pPr>
      <w:r w:rsidRPr="006D1E3F">
        <w:rPr>
          <w:b/>
          <w:noProof/>
          <w:color w:val="000000"/>
          <w:sz w:val="28"/>
          <w:szCs w:val="28"/>
        </w:rPr>
        <w:t>2.3 Анализ эффективности использования основных фондов</w:t>
      </w:r>
      <w:r w:rsidR="00654FBC" w:rsidRPr="006D1E3F">
        <w:rPr>
          <w:b/>
          <w:noProof/>
          <w:color w:val="000000"/>
          <w:sz w:val="28"/>
          <w:szCs w:val="28"/>
        </w:rPr>
        <w:t xml:space="preserve"> </w:t>
      </w:r>
      <w:r w:rsidRPr="006D1E3F">
        <w:rPr>
          <w:b/>
          <w:noProof/>
          <w:color w:val="000000"/>
          <w:sz w:val="28"/>
          <w:szCs w:val="28"/>
        </w:rPr>
        <w:t xml:space="preserve">промышленного </w:t>
      </w:r>
      <w:r w:rsidR="005861B5" w:rsidRPr="006D1E3F">
        <w:rPr>
          <w:b/>
          <w:noProof/>
          <w:color w:val="000000"/>
          <w:sz w:val="28"/>
          <w:szCs w:val="28"/>
        </w:rPr>
        <w:t>ЗАО «Феникс»</w:t>
      </w:r>
    </w:p>
    <w:p w:rsidR="004B7803" w:rsidRPr="006D1E3F" w:rsidRDefault="004B7803" w:rsidP="00654FBC">
      <w:pPr>
        <w:spacing w:line="360" w:lineRule="auto"/>
        <w:ind w:firstLine="709"/>
        <w:jc w:val="both"/>
        <w:rPr>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Основные средства представляют собой один из важнейших видов ресурсов предприятия. Оценка эффективности их использования основана на применении общей для всех видов ресурсов технологии оценки, которая предполагает расчет и анализ показателей отдачи и емкости. Показатели отдачи характеризуют выход готовой продукции на 1 руб. ресурсов. Показатели емкости характеризуют затраты или запасы ресурсов на 1руб. выпуска продукции.</w:t>
      </w:r>
    </w:p>
    <w:p w:rsidR="00654FBC" w:rsidRPr="006D1E3F" w:rsidRDefault="00536426" w:rsidP="00654FBC">
      <w:pPr>
        <w:spacing w:line="360" w:lineRule="auto"/>
        <w:ind w:firstLine="709"/>
        <w:jc w:val="both"/>
        <w:rPr>
          <w:noProof/>
          <w:color w:val="000000"/>
          <w:sz w:val="28"/>
          <w:szCs w:val="28"/>
        </w:rPr>
      </w:pPr>
      <w:r w:rsidRPr="006D1E3F">
        <w:rPr>
          <w:noProof/>
          <w:color w:val="000000"/>
          <w:sz w:val="28"/>
          <w:szCs w:val="28"/>
        </w:rPr>
        <w:t>Обобщающим показателем эффективности использования основных фондов является фондоотдача. Фондоотдача основных средств определяется как соотношение объема реализации к средней первоначальной стоимости основных средств:</w:t>
      </w:r>
    </w:p>
    <w:p w:rsidR="00654FBC" w:rsidRPr="006D1E3F" w:rsidRDefault="00654FBC" w:rsidP="00654FBC">
      <w:pPr>
        <w:spacing w:line="360" w:lineRule="auto"/>
        <w:ind w:left="2123" w:firstLine="709"/>
        <w:jc w:val="both"/>
        <w:rPr>
          <w:noProof/>
          <w:color w:val="000000"/>
          <w:sz w:val="28"/>
          <w:szCs w:val="28"/>
        </w:rPr>
      </w:pPr>
    </w:p>
    <w:p w:rsidR="00536426" w:rsidRPr="006D1E3F" w:rsidRDefault="00536426" w:rsidP="00654FBC">
      <w:pPr>
        <w:spacing w:line="360" w:lineRule="auto"/>
        <w:ind w:left="2123" w:firstLine="709"/>
        <w:jc w:val="both"/>
        <w:rPr>
          <w:noProof/>
          <w:color w:val="000000"/>
          <w:sz w:val="28"/>
          <w:szCs w:val="28"/>
        </w:rPr>
      </w:pPr>
      <w:r w:rsidRPr="006D1E3F">
        <w:rPr>
          <w:noProof/>
          <w:color w:val="000000"/>
          <w:sz w:val="28"/>
          <w:szCs w:val="28"/>
        </w:rPr>
        <w:t>Стоимость товарной продукции</w:t>
      </w:r>
    </w:p>
    <w:p w:rsidR="00654FBC" w:rsidRPr="006D1E3F" w:rsidRDefault="00536426" w:rsidP="00654FBC">
      <w:pPr>
        <w:spacing w:line="360" w:lineRule="auto"/>
        <w:ind w:firstLine="709"/>
        <w:jc w:val="both"/>
        <w:rPr>
          <w:noProof/>
          <w:color w:val="000000"/>
          <w:sz w:val="28"/>
          <w:szCs w:val="28"/>
        </w:rPr>
      </w:pPr>
      <w:r w:rsidRPr="006D1E3F">
        <w:rPr>
          <w:noProof/>
          <w:color w:val="000000"/>
          <w:sz w:val="28"/>
          <w:szCs w:val="28"/>
        </w:rPr>
        <w:t>Фондоотдача</w:t>
      </w:r>
      <w:r w:rsidR="00654FBC" w:rsidRPr="006D1E3F">
        <w:rPr>
          <w:noProof/>
          <w:color w:val="000000"/>
          <w:sz w:val="28"/>
          <w:szCs w:val="28"/>
        </w:rPr>
        <w:t xml:space="preserve"> </w:t>
      </w:r>
      <w:r w:rsidRPr="006D1E3F">
        <w:rPr>
          <w:noProof/>
          <w:color w:val="000000"/>
          <w:sz w:val="28"/>
          <w:szCs w:val="28"/>
        </w:rPr>
        <w:t>= -------------------------------------------------</w:t>
      </w:r>
    </w:p>
    <w:p w:rsidR="00536426" w:rsidRPr="006D1E3F" w:rsidRDefault="00536426" w:rsidP="00654FBC">
      <w:pPr>
        <w:spacing w:line="360" w:lineRule="auto"/>
        <w:ind w:left="2123" w:firstLine="709"/>
        <w:jc w:val="both"/>
        <w:rPr>
          <w:noProof/>
          <w:color w:val="000000"/>
          <w:sz w:val="28"/>
          <w:szCs w:val="28"/>
        </w:rPr>
      </w:pPr>
      <w:r w:rsidRPr="006D1E3F">
        <w:rPr>
          <w:noProof/>
          <w:color w:val="000000"/>
          <w:sz w:val="28"/>
          <w:szCs w:val="28"/>
        </w:rPr>
        <w:t>Среднегодовая стоимость ОПФ</w:t>
      </w:r>
    </w:p>
    <w:p w:rsidR="00536426" w:rsidRPr="006D1E3F" w:rsidRDefault="00536426" w:rsidP="00654FBC">
      <w:pPr>
        <w:spacing w:line="360" w:lineRule="auto"/>
        <w:ind w:firstLine="709"/>
        <w:jc w:val="both"/>
        <w:rPr>
          <w:noProof/>
          <w:color w:val="000000"/>
          <w:sz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Повышение фондоотдачи приводит при прочих равных условиях к снижению суммы амортизационных отчислений приходящейся на 1 руб. готовой продукции или амортизациоемкости, и соответственно способствует повышению доли прибыли в цене товара. Рост фондоотдачи является одним из факторов интенсивного роста объема выпуска продукции. Превышение прироста выпуска за счет фондоотдачи над долей прироста за счет увеличения ресурсов означает, что темп роста выпуска продукции выше</w:t>
      </w:r>
      <w:r w:rsidR="00654FBC" w:rsidRPr="006D1E3F">
        <w:rPr>
          <w:noProof/>
          <w:color w:val="000000"/>
          <w:sz w:val="28"/>
          <w:szCs w:val="28"/>
        </w:rPr>
        <w:t xml:space="preserve"> </w:t>
      </w:r>
      <w:r w:rsidRPr="006D1E3F">
        <w:rPr>
          <w:noProof/>
          <w:color w:val="000000"/>
          <w:sz w:val="28"/>
          <w:szCs w:val="28"/>
        </w:rPr>
        <w:t>темпа роста затрат ресурсов, что при прочих равных условиях</w:t>
      </w:r>
      <w:r w:rsidR="00654FBC" w:rsidRPr="006D1E3F">
        <w:rPr>
          <w:noProof/>
          <w:color w:val="000000"/>
          <w:sz w:val="28"/>
          <w:szCs w:val="28"/>
        </w:rPr>
        <w:t xml:space="preserve"> </w:t>
      </w:r>
      <w:r w:rsidRPr="006D1E3F">
        <w:rPr>
          <w:noProof/>
          <w:color w:val="000000"/>
          <w:sz w:val="28"/>
          <w:szCs w:val="28"/>
        </w:rPr>
        <w:t>приводит к увеличению рентабельности капитала и продаж.</w:t>
      </w:r>
    </w:p>
    <w:p w:rsidR="00654FBC" w:rsidRPr="006D1E3F" w:rsidRDefault="00536426" w:rsidP="00654FBC">
      <w:pPr>
        <w:spacing w:line="360" w:lineRule="auto"/>
        <w:ind w:firstLine="709"/>
        <w:jc w:val="both"/>
        <w:rPr>
          <w:noProof/>
          <w:color w:val="000000"/>
          <w:sz w:val="28"/>
          <w:szCs w:val="28"/>
        </w:rPr>
      </w:pPr>
      <w:r w:rsidRPr="006D1E3F">
        <w:rPr>
          <w:noProof/>
          <w:color w:val="000000"/>
          <w:sz w:val="28"/>
          <w:szCs w:val="28"/>
        </w:rPr>
        <w:t>Другим показателем эффективности использования средств является фондоемкость, которая определяется отношением средней стоимости основных средств к объему выпуска продукции (показатель, обратный фондоотдаче):</w:t>
      </w:r>
    </w:p>
    <w:p w:rsidR="00536426" w:rsidRPr="006D1E3F" w:rsidRDefault="00654FBC" w:rsidP="00654FBC">
      <w:pPr>
        <w:spacing w:line="360" w:lineRule="auto"/>
        <w:ind w:left="2123" w:firstLine="709"/>
        <w:jc w:val="both"/>
        <w:rPr>
          <w:noProof/>
          <w:color w:val="000000"/>
          <w:sz w:val="28"/>
          <w:szCs w:val="28"/>
        </w:rPr>
      </w:pPr>
      <w:r w:rsidRPr="006D1E3F">
        <w:rPr>
          <w:noProof/>
          <w:color w:val="000000"/>
          <w:sz w:val="28"/>
          <w:szCs w:val="28"/>
        </w:rPr>
        <w:br w:type="page"/>
      </w:r>
      <w:r w:rsidR="00536426" w:rsidRPr="006D1E3F">
        <w:rPr>
          <w:noProof/>
          <w:color w:val="000000"/>
          <w:sz w:val="28"/>
          <w:szCs w:val="28"/>
        </w:rPr>
        <w:t>Среднегодовая стоимость ОПФ</w:t>
      </w:r>
    </w:p>
    <w:p w:rsidR="00654FBC" w:rsidRPr="006D1E3F" w:rsidRDefault="00536426" w:rsidP="00654FBC">
      <w:pPr>
        <w:spacing w:line="360" w:lineRule="auto"/>
        <w:ind w:firstLine="709"/>
        <w:jc w:val="both"/>
        <w:rPr>
          <w:noProof/>
          <w:color w:val="000000"/>
          <w:sz w:val="28"/>
          <w:szCs w:val="28"/>
        </w:rPr>
      </w:pPr>
      <w:r w:rsidRPr="006D1E3F">
        <w:rPr>
          <w:noProof/>
          <w:color w:val="000000"/>
          <w:sz w:val="28"/>
          <w:szCs w:val="28"/>
        </w:rPr>
        <w:t>Фондоемкость = -------------------------------------------------------------------</w:t>
      </w:r>
    </w:p>
    <w:p w:rsidR="00536426" w:rsidRPr="006D1E3F" w:rsidRDefault="00536426" w:rsidP="00654FBC">
      <w:pPr>
        <w:spacing w:line="360" w:lineRule="auto"/>
        <w:ind w:left="2123" w:firstLine="709"/>
        <w:jc w:val="both"/>
        <w:rPr>
          <w:noProof/>
          <w:color w:val="000000"/>
          <w:sz w:val="28"/>
          <w:szCs w:val="28"/>
        </w:rPr>
      </w:pPr>
      <w:r w:rsidRPr="006D1E3F">
        <w:rPr>
          <w:noProof/>
          <w:color w:val="000000"/>
          <w:sz w:val="28"/>
          <w:szCs w:val="28"/>
        </w:rPr>
        <w:t>Стоимость товарной продукции</w:t>
      </w:r>
    </w:p>
    <w:p w:rsidR="00536426" w:rsidRPr="006D1E3F" w:rsidRDefault="00536426" w:rsidP="00654FBC">
      <w:pPr>
        <w:spacing w:line="360" w:lineRule="auto"/>
        <w:ind w:firstLine="709"/>
        <w:jc w:val="both"/>
        <w:rPr>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Изменение фондоемкости показывает прирост или снижение стоимости основных фондов на 1 руб. готовой продукции и применяется при определении суммы относительной экономии или перерасхода средств в основных фондах.</w:t>
      </w:r>
    </w:p>
    <w:p w:rsidR="00654FBC" w:rsidRPr="006D1E3F" w:rsidRDefault="00536426" w:rsidP="00654FBC">
      <w:pPr>
        <w:spacing w:line="360" w:lineRule="auto"/>
        <w:ind w:firstLine="709"/>
        <w:jc w:val="both"/>
        <w:rPr>
          <w:noProof/>
          <w:color w:val="000000"/>
          <w:sz w:val="28"/>
          <w:szCs w:val="28"/>
        </w:rPr>
      </w:pPr>
      <w:r w:rsidRPr="006D1E3F">
        <w:rPr>
          <w:noProof/>
          <w:color w:val="000000"/>
          <w:sz w:val="28"/>
          <w:szCs w:val="28"/>
        </w:rPr>
        <w:t>Коэффициент использования основных фондов определяется как отношение годовой стоимости прибыли от реализации к среднегодовой стоимости основных</w:t>
      </w:r>
      <w:r w:rsidR="00654FBC" w:rsidRPr="006D1E3F">
        <w:rPr>
          <w:noProof/>
          <w:color w:val="000000"/>
          <w:sz w:val="28"/>
          <w:szCs w:val="28"/>
        </w:rPr>
        <w:t xml:space="preserve"> </w:t>
      </w:r>
      <w:r w:rsidRPr="006D1E3F">
        <w:rPr>
          <w:noProof/>
          <w:color w:val="000000"/>
          <w:sz w:val="28"/>
          <w:szCs w:val="28"/>
        </w:rPr>
        <w:t>фондов.</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При определении каждого показателя эффективности использования основных фондов учитываются стоимость как собственных, так и арендованных фондов.</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Рост фондоотдачи может сопровождаться снижением коэффициента использования основных фондов, поэтому для обобщенной оценки эффективности</w:t>
      </w:r>
      <w:r w:rsidR="00654FBC" w:rsidRPr="006D1E3F">
        <w:rPr>
          <w:noProof/>
          <w:color w:val="000000"/>
          <w:sz w:val="28"/>
          <w:szCs w:val="28"/>
        </w:rPr>
        <w:t xml:space="preserve"> </w:t>
      </w:r>
      <w:r w:rsidRPr="006D1E3F">
        <w:rPr>
          <w:noProof/>
          <w:color w:val="000000"/>
          <w:sz w:val="28"/>
          <w:szCs w:val="28"/>
        </w:rPr>
        <w:t>основных фондов рассчитываются интегральный показатель эффективности, рассчитываемый как подкоренное выражение произведения фондоотдачи и рентабельности основных фондов предприятия.</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Кроме общих показателей эффективности использования все совокупности основных фондов, применяются и частные показатели, учитывающие особенности отдельных отраслей промышленности. Частные показатели эффективности использования основных средств оказывают непосредственное влияние на обобщающие показатели: фондоотдачу и интегральный показатель эффективности, однако наличие детерминированной связи установить трудно, и для оценки влияния отдельных частных показателей на фондоотдачу целесообразно применять методы корреляционно-регрессионного анализа.</w:t>
      </w:r>
    </w:p>
    <w:p w:rsidR="005861B5" w:rsidRPr="006D1E3F" w:rsidRDefault="005861B5" w:rsidP="00654FBC">
      <w:pPr>
        <w:spacing w:line="360" w:lineRule="auto"/>
        <w:ind w:firstLine="709"/>
        <w:jc w:val="both"/>
        <w:rPr>
          <w:noProof/>
          <w:color w:val="000000"/>
          <w:sz w:val="28"/>
          <w:szCs w:val="28"/>
        </w:rPr>
      </w:pPr>
    </w:p>
    <w:p w:rsidR="00536426" w:rsidRPr="006D1E3F" w:rsidRDefault="00654FBC" w:rsidP="00654FBC">
      <w:pPr>
        <w:spacing w:line="360" w:lineRule="auto"/>
        <w:ind w:firstLine="709"/>
        <w:jc w:val="both"/>
        <w:rPr>
          <w:noProof/>
          <w:color w:val="000000"/>
          <w:sz w:val="28"/>
          <w:szCs w:val="28"/>
        </w:rPr>
      </w:pPr>
      <w:r w:rsidRPr="006D1E3F">
        <w:rPr>
          <w:noProof/>
          <w:color w:val="000000"/>
          <w:sz w:val="28"/>
          <w:szCs w:val="28"/>
        </w:rPr>
        <w:br w:type="page"/>
      </w:r>
      <w:r w:rsidR="00536426" w:rsidRPr="006D1E3F">
        <w:rPr>
          <w:noProof/>
          <w:color w:val="000000"/>
          <w:sz w:val="28"/>
          <w:szCs w:val="28"/>
        </w:rPr>
        <w:t xml:space="preserve">Таблица </w:t>
      </w:r>
      <w:r w:rsidR="005861B5" w:rsidRPr="006D1E3F">
        <w:rPr>
          <w:noProof/>
          <w:color w:val="000000"/>
          <w:sz w:val="28"/>
          <w:szCs w:val="28"/>
        </w:rPr>
        <w:t>2.</w:t>
      </w:r>
      <w:r w:rsidR="00536426" w:rsidRPr="006D1E3F">
        <w:rPr>
          <w:noProof/>
          <w:color w:val="000000"/>
          <w:sz w:val="28"/>
          <w:szCs w:val="28"/>
        </w:rPr>
        <w:t>3</w:t>
      </w:r>
      <w:r w:rsidR="008F0CB9" w:rsidRPr="006D1E3F">
        <w:rPr>
          <w:noProof/>
          <w:color w:val="000000"/>
          <w:sz w:val="28"/>
          <w:szCs w:val="28"/>
        </w:rPr>
        <w:t>.1.</w:t>
      </w:r>
    </w:p>
    <w:p w:rsidR="00536426" w:rsidRPr="006D1E3F" w:rsidRDefault="00536426" w:rsidP="00654FBC">
      <w:pPr>
        <w:spacing w:line="360" w:lineRule="auto"/>
        <w:ind w:firstLine="709"/>
        <w:jc w:val="both"/>
        <w:outlineLvl w:val="0"/>
        <w:rPr>
          <w:b/>
          <w:noProof/>
          <w:color w:val="000000"/>
          <w:sz w:val="28"/>
          <w:szCs w:val="28"/>
        </w:rPr>
      </w:pPr>
      <w:r w:rsidRPr="006D1E3F">
        <w:rPr>
          <w:b/>
          <w:noProof/>
          <w:color w:val="000000"/>
          <w:sz w:val="28"/>
          <w:szCs w:val="28"/>
        </w:rPr>
        <w:t>Анализ эффективности использования основных фондов</w:t>
      </w:r>
      <w:r w:rsidR="00654FBC" w:rsidRPr="006D1E3F">
        <w:rPr>
          <w:b/>
          <w:noProof/>
          <w:color w:val="000000"/>
          <w:sz w:val="28"/>
          <w:szCs w:val="28"/>
        </w:rPr>
        <w:t xml:space="preserve"> </w:t>
      </w:r>
      <w:r w:rsidR="005861B5" w:rsidRPr="006D1E3F">
        <w:rPr>
          <w:b/>
          <w:noProof/>
          <w:color w:val="000000"/>
          <w:sz w:val="28"/>
          <w:szCs w:val="28"/>
        </w:rPr>
        <w:t>ЗАО «Феникс»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86"/>
        <w:gridCol w:w="1907"/>
        <w:gridCol w:w="1539"/>
        <w:gridCol w:w="2146"/>
        <w:gridCol w:w="1493"/>
      </w:tblGrid>
      <w:tr w:rsidR="00536426" w:rsidRPr="009F2701" w:rsidTr="009F2701">
        <w:trPr>
          <w:trHeight w:val="23"/>
        </w:trPr>
        <w:tc>
          <w:tcPr>
            <w:tcW w:w="1299"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Показатель</w:t>
            </w:r>
          </w:p>
        </w:tc>
        <w:tc>
          <w:tcPr>
            <w:tcW w:w="996" w:type="pct"/>
            <w:shd w:val="clear" w:color="auto" w:fill="auto"/>
          </w:tcPr>
          <w:p w:rsidR="00654FBC" w:rsidRPr="009F2701" w:rsidRDefault="00536426" w:rsidP="009F2701">
            <w:pPr>
              <w:widowControl w:val="0"/>
              <w:autoSpaceDE w:val="0"/>
              <w:autoSpaceDN w:val="0"/>
              <w:adjustRightInd w:val="0"/>
              <w:spacing w:line="360" w:lineRule="auto"/>
              <w:jc w:val="both"/>
              <w:rPr>
                <w:noProof/>
                <w:color w:val="000000"/>
                <w:sz w:val="20"/>
                <w:szCs w:val="28"/>
              </w:rPr>
            </w:pPr>
            <w:r w:rsidRPr="009F2701">
              <w:rPr>
                <w:noProof/>
                <w:color w:val="000000"/>
                <w:sz w:val="20"/>
                <w:szCs w:val="28"/>
              </w:rPr>
              <w:t>Прошлый</w:t>
            </w:r>
          </w:p>
          <w:p w:rsidR="00536426" w:rsidRPr="009F2701" w:rsidRDefault="00536426" w:rsidP="009F2701">
            <w:pPr>
              <w:spacing w:line="360" w:lineRule="auto"/>
              <w:jc w:val="both"/>
              <w:rPr>
                <w:noProof/>
                <w:color w:val="000000"/>
                <w:sz w:val="20"/>
                <w:szCs w:val="28"/>
              </w:rPr>
            </w:pPr>
            <w:r w:rsidRPr="009F2701">
              <w:rPr>
                <w:noProof/>
                <w:color w:val="000000"/>
                <w:sz w:val="20"/>
                <w:szCs w:val="28"/>
              </w:rPr>
              <w:t>год</w:t>
            </w:r>
          </w:p>
        </w:tc>
        <w:tc>
          <w:tcPr>
            <w:tcW w:w="804" w:type="pct"/>
            <w:shd w:val="clear" w:color="auto" w:fill="auto"/>
          </w:tcPr>
          <w:p w:rsidR="00654FBC" w:rsidRPr="009F2701" w:rsidRDefault="00654FBC" w:rsidP="009F2701">
            <w:pPr>
              <w:widowControl w:val="0"/>
              <w:autoSpaceDE w:val="0"/>
              <w:autoSpaceDN w:val="0"/>
              <w:adjustRightInd w:val="0"/>
              <w:spacing w:line="360" w:lineRule="auto"/>
              <w:jc w:val="both"/>
              <w:rPr>
                <w:noProof/>
                <w:color w:val="000000"/>
                <w:sz w:val="20"/>
                <w:szCs w:val="28"/>
              </w:rPr>
            </w:pPr>
            <w:r w:rsidRPr="009F2701">
              <w:rPr>
                <w:noProof/>
                <w:color w:val="000000"/>
                <w:sz w:val="20"/>
                <w:szCs w:val="28"/>
              </w:rPr>
              <w:t xml:space="preserve"> </w:t>
            </w:r>
            <w:r w:rsidR="00536426" w:rsidRPr="009F2701">
              <w:rPr>
                <w:noProof/>
                <w:color w:val="000000"/>
                <w:sz w:val="20"/>
                <w:szCs w:val="28"/>
              </w:rPr>
              <w:t>Отчетный</w:t>
            </w:r>
          </w:p>
          <w:p w:rsidR="00536426" w:rsidRPr="009F2701" w:rsidRDefault="00536426" w:rsidP="009F2701">
            <w:pPr>
              <w:spacing w:line="360" w:lineRule="auto"/>
              <w:jc w:val="both"/>
              <w:rPr>
                <w:noProof/>
                <w:color w:val="000000"/>
                <w:sz w:val="20"/>
                <w:szCs w:val="28"/>
              </w:rPr>
            </w:pPr>
            <w:r w:rsidRPr="009F2701">
              <w:rPr>
                <w:noProof/>
                <w:color w:val="000000"/>
                <w:sz w:val="20"/>
                <w:szCs w:val="28"/>
              </w:rPr>
              <w:t>год</w:t>
            </w:r>
          </w:p>
        </w:tc>
        <w:tc>
          <w:tcPr>
            <w:tcW w:w="1121" w:type="pct"/>
            <w:shd w:val="clear" w:color="auto" w:fill="auto"/>
          </w:tcPr>
          <w:p w:rsidR="00654FBC" w:rsidRPr="009F2701" w:rsidRDefault="00536426" w:rsidP="009F2701">
            <w:pPr>
              <w:widowControl w:val="0"/>
              <w:autoSpaceDE w:val="0"/>
              <w:autoSpaceDN w:val="0"/>
              <w:adjustRightInd w:val="0"/>
              <w:spacing w:line="360" w:lineRule="auto"/>
              <w:jc w:val="both"/>
              <w:rPr>
                <w:noProof/>
                <w:color w:val="000000"/>
                <w:sz w:val="20"/>
                <w:szCs w:val="28"/>
              </w:rPr>
            </w:pPr>
            <w:r w:rsidRPr="009F2701">
              <w:rPr>
                <w:noProof/>
                <w:color w:val="000000"/>
                <w:sz w:val="20"/>
                <w:szCs w:val="28"/>
              </w:rPr>
              <w:t>Отклонение</w:t>
            </w:r>
          </w:p>
          <w:p w:rsidR="00536426" w:rsidRPr="009F2701" w:rsidRDefault="00536426" w:rsidP="009F2701">
            <w:pPr>
              <w:spacing w:line="360" w:lineRule="auto"/>
              <w:jc w:val="both"/>
              <w:rPr>
                <w:noProof/>
                <w:color w:val="000000"/>
                <w:sz w:val="20"/>
                <w:szCs w:val="28"/>
              </w:rPr>
            </w:pPr>
            <w:r w:rsidRPr="009F2701">
              <w:rPr>
                <w:noProof/>
                <w:color w:val="000000"/>
                <w:sz w:val="20"/>
                <w:szCs w:val="28"/>
              </w:rPr>
              <w:t>(+</w:t>
            </w:r>
            <w:r w:rsidR="00654FBC" w:rsidRPr="009F2701">
              <w:rPr>
                <w:noProof/>
                <w:color w:val="000000"/>
                <w:sz w:val="20"/>
                <w:szCs w:val="28"/>
              </w:rPr>
              <w:t>;</w:t>
            </w:r>
            <w:r w:rsidRPr="009F2701">
              <w:rPr>
                <w:noProof/>
                <w:color w:val="000000"/>
                <w:sz w:val="20"/>
                <w:szCs w:val="28"/>
              </w:rPr>
              <w:t xml:space="preserve"> -)</w:t>
            </w:r>
          </w:p>
        </w:tc>
        <w:tc>
          <w:tcPr>
            <w:tcW w:w="780"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Темп</w:t>
            </w:r>
          </w:p>
          <w:p w:rsidR="00536426" w:rsidRPr="009F2701" w:rsidRDefault="00536426" w:rsidP="009F2701">
            <w:pPr>
              <w:spacing w:line="360" w:lineRule="auto"/>
              <w:jc w:val="both"/>
              <w:rPr>
                <w:noProof/>
                <w:color w:val="000000"/>
                <w:sz w:val="20"/>
                <w:szCs w:val="28"/>
              </w:rPr>
            </w:pPr>
            <w:r w:rsidRPr="009F2701">
              <w:rPr>
                <w:noProof/>
                <w:color w:val="000000"/>
                <w:sz w:val="20"/>
                <w:szCs w:val="28"/>
              </w:rPr>
              <w:t>роста, %</w:t>
            </w:r>
          </w:p>
        </w:tc>
      </w:tr>
      <w:tr w:rsidR="00536426" w:rsidRPr="009F2701" w:rsidTr="009F2701">
        <w:trPr>
          <w:trHeight w:val="23"/>
        </w:trPr>
        <w:tc>
          <w:tcPr>
            <w:tcW w:w="1299" w:type="pct"/>
            <w:shd w:val="clear" w:color="auto" w:fill="auto"/>
          </w:tcPr>
          <w:p w:rsidR="00536426" w:rsidRPr="009F2701" w:rsidRDefault="00536426" w:rsidP="009F2701">
            <w:pPr>
              <w:tabs>
                <w:tab w:val="left" w:pos="252"/>
              </w:tabs>
              <w:spacing w:line="360" w:lineRule="auto"/>
              <w:jc w:val="both"/>
              <w:rPr>
                <w:noProof/>
                <w:color w:val="000000"/>
                <w:sz w:val="20"/>
                <w:szCs w:val="28"/>
              </w:rPr>
            </w:pPr>
            <w:r w:rsidRPr="009F2701">
              <w:rPr>
                <w:noProof/>
                <w:color w:val="000000"/>
                <w:sz w:val="20"/>
                <w:szCs w:val="28"/>
              </w:rPr>
              <w:t>Объем товарооборота, тыс.руб.</w:t>
            </w:r>
          </w:p>
        </w:tc>
        <w:tc>
          <w:tcPr>
            <w:tcW w:w="996"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99</w:t>
            </w:r>
            <w:r w:rsidR="00654FBC" w:rsidRPr="009F2701">
              <w:rPr>
                <w:noProof/>
                <w:color w:val="000000"/>
                <w:sz w:val="20"/>
                <w:szCs w:val="28"/>
              </w:rPr>
              <w:t xml:space="preserve"> </w:t>
            </w:r>
            <w:r w:rsidRPr="009F2701">
              <w:rPr>
                <w:noProof/>
                <w:color w:val="000000"/>
                <w:sz w:val="20"/>
                <w:szCs w:val="28"/>
              </w:rPr>
              <w:t>017</w:t>
            </w:r>
          </w:p>
        </w:tc>
        <w:tc>
          <w:tcPr>
            <w:tcW w:w="804"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106</w:t>
            </w:r>
            <w:r w:rsidR="00654FBC" w:rsidRPr="009F2701">
              <w:rPr>
                <w:noProof/>
                <w:color w:val="000000"/>
                <w:sz w:val="20"/>
                <w:szCs w:val="28"/>
              </w:rPr>
              <w:t xml:space="preserve"> </w:t>
            </w:r>
            <w:r w:rsidRPr="009F2701">
              <w:rPr>
                <w:noProof/>
                <w:color w:val="000000"/>
                <w:sz w:val="20"/>
                <w:szCs w:val="28"/>
              </w:rPr>
              <w:t>969</w:t>
            </w:r>
          </w:p>
        </w:tc>
        <w:tc>
          <w:tcPr>
            <w:tcW w:w="1121"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+ 7</w:t>
            </w:r>
            <w:r w:rsidR="00654FBC" w:rsidRPr="009F2701">
              <w:rPr>
                <w:noProof/>
                <w:color w:val="000000"/>
                <w:sz w:val="20"/>
                <w:szCs w:val="28"/>
              </w:rPr>
              <w:t xml:space="preserve"> </w:t>
            </w:r>
            <w:r w:rsidRPr="009F2701">
              <w:rPr>
                <w:noProof/>
                <w:color w:val="000000"/>
                <w:sz w:val="20"/>
                <w:szCs w:val="28"/>
              </w:rPr>
              <w:t>952</w:t>
            </w:r>
          </w:p>
        </w:tc>
        <w:tc>
          <w:tcPr>
            <w:tcW w:w="780"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 xml:space="preserve">108,0 </w:t>
            </w:r>
          </w:p>
        </w:tc>
      </w:tr>
      <w:tr w:rsidR="00536426" w:rsidRPr="009F2701" w:rsidTr="009F2701">
        <w:trPr>
          <w:trHeight w:val="23"/>
        </w:trPr>
        <w:tc>
          <w:tcPr>
            <w:tcW w:w="1299"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Среднегодовая стоимость основных</w:t>
            </w:r>
            <w:r w:rsidR="00654FBC" w:rsidRPr="009F2701">
              <w:rPr>
                <w:noProof/>
                <w:color w:val="000000"/>
                <w:sz w:val="20"/>
                <w:szCs w:val="28"/>
              </w:rPr>
              <w:t xml:space="preserve"> </w:t>
            </w:r>
            <w:r w:rsidRPr="009F2701">
              <w:rPr>
                <w:noProof/>
                <w:color w:val="000000"/>
                <w:sz w:val="20"/>
                <w:szCs w:val="28"/>
              </w:rPr>
              <w:t>фондов, тыс.руб.</w:t>
            </w:r>
          </w:p>
        </w:tc>
        <w:tc>
          <w:tcPr>
            <w:tcW w:w="996"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87</w:t>
            </w:r>
            <w:r w:rsidR="00654FBC" w:rsidRPr="009F2701">
              <w:rPr>
                <w:noProof/>
                <w:color w:val="000000"/>
                <w:sz w:val="20"/>
                <w:szCs w:val="28"/>
              </w:rPr>
              <w:t xml:space="preserve"> </w:t>
            </w:r>
            <w:r w:rsidRPr="009F2701">
              <w:rPr>
                <w:noProof/>
                <w:color w:val="000000"/>
                <w:sz w:val="20"/>
                <w:szCs w:val="28"/>
              </w:rPr>
              <w:t>731</w:t>
            </w:r>
          </w:p>
        </w:tc>
        <w:tc>
          <w:tcPr>
            <w:tcW w:w="804"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97</w:t>
            </w:r>
            <w:r w:rsidR="00654FBC" w:rsidRPr="009F2701">
              <w:rPr>
                <w:noProof/>
                <w:color w:val="000000"/>
                <w:sz w:val="20"/>
                <w:szCs w:val="28"/>
              </w:rPr>
              <w:t xml:space="preserve"> </w:t>
            </w:r>
            <w:r w:rsidRPr="009F2701">
              <w:rPr>
                <w:noProof/>
                <w:color w:val="000000"/>
                <w:sz w:val="20"/>
                <w:szCs w:val="28"/>
              </w:rPr>
              <w:t>532</w:t>
            </w:r>
          </w:p>
        </w:tc>
        <w:tc>
          <w:tcPr>
            <w:tcW w:w="1121"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+ 9</w:t>
            </w:r>
            <w:r w:rsidR="00654FBC" w:rsidRPr="009F2701">
              <w:rPr>
                <w:noProof/>
                <w:color w:val="000000"/>
                <w:sz w:val="20"/>
                <w:szCs w:val="28"/>
              </w:rPr>
              <w:t xml:space="preserve"> </w:t>
            </w:r>
            <w:r w:rsidRPr="009F2701">
              <w:rPr>
                <w:noProof/>
                <w:color w:val="000000"/>
                <w:sz w:val="20"/>
                <w:szCs w:val="28"/>
              </w:rPr>
              <w:t>801</w:t>
            </w:r>
          </w:p>
        </w:tc>
        <w:tc>
          <w:tcPr>
            <w:tcW w:w="780" w:type="pct"/>
            <w:shd w:val="clear" w:color="auto" w:fill="auto"/>
          </w:tcPr>
          <w:p w:rsidR="00536426" w:rsidRPr="009F2701" w:rsidRDefault="00536426" w:rsidP="009F2701">
            <w:pPr>
              <w:spacing w:line="360" w:lineRule="auto"/>
              <w:jc w:val="both"/>
              <w:rPr>
                <w:noProof/>
                <w:color w:val="000000"/>
                <w:sz w:val="20"/>
                <w:szCs w:val="28"/>
              </w:rPr>
            </w:pPr>
          </w:p>
          <w:p w:rsidR="00536426" w:rsidRPr="009F2701" w:rsidRDefault="00536426" w:rsidP="009F2701">
            <w:pPr>
              <w:spacing w:line="360" w:lineRule="auto"/>
              <w:jc w:val="both"/>
              <w:rPr>
                <w:noProof/>
                <w:color w:val="000000"/>
                <w:sz w:val="20"/>
                <w:szCs w:val="28"/>
              </w:rPr>
            </w:pPr>
            <w:r w:rsidRPr="009F2701">
              <w:rPr>
                <w:noProof/>
                <w:color w:val="000000"/>
                <w:sz w:val="20"/>
                <w:szCs w:val="28"/>
              </w:rPr>
              <w:t>111,1</w:t>
            </w:r>
          </w:p>
        </w:tc>
      </w:tr>
      <w:tr w:rsidR="00536426" w:rsidRPr="009F2701" w:rsidTr="009F2701">
        <w:trPr>
          <w:trHeight w:val="23"/>
        </w:trPr>
        <w:tc>
          <w:tcPr>
            <w:tcW w:w="1299"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Фондоотдача, руб.</w:t>
            </w:r>
          </w:p>
        </w:tc>
        <w:tc>
          <w:tcPr>
            <w:tcW w:w="996"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1,128</w:t>
            </w:r>
          </w:p>
        </w:tc>
        <w:tc>
          <w:tcPr>
            <w:tcW w:w="804"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1,097</w:t>
            </w:r>
          </w:p>
        </w:tc>
        <w:tc>
          <w:tcPr>
            <w:tcW w:w="1121"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- 0,031</w:t>
            </w:r>
          </w:p>
        </w:tc>
        <w:tc>
          <w:tcPr>
            <w:tcW w:w="780"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97,25</w:t>
            </w:r>
          </w:p>
        </w:tc>
      </w:tr>
      <w:tr w:rsidR="00536426" w:rsidRPr="009F2701" w:rsidTr="009F2701">
        <w:trPr>
          <w:trHeight w:val="23"/>
        </w:trPr>
        <w:tc>
          <w:tcPr>
            <w:tcW w:w="1299"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Фондоемкость, руб.</w:t>
            </w:r>
          </w:p>
        </w:tc>
        <w:tc>
          <w:tcPr>
            <w:tcW w:w="996"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0,8860</w:t>
            </w:r>
          </w:p>
        </w:tc>
        <w:tc>
          <w:tcPr>
            <w:tcW w:w="804"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0,9117</w:t>
            </w:r>
          </w:p>
        </w:tc>
        <w:tc>
          <w:tcPr>
            <w:tcW w:w="1121"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+0,0257</w:t>
            </w:r>
          </w:p>
        </w:tc>
        <w:tc>
          <w:tcPr>
            <w:tcW w:w="780" w:type="pct"/>
            <w:shd w:val="clear" w:color="auto" w:fill="auto"/>
          </w:tcPr>
          <w:p w:rsidR="00536426" w:rsidRPr="009F2701" w:rsidRDefault="00536426" w:rsidP="009F2701">
            <w:pPr>
              <w:spacing w:line="360" w:lineRule="auto"/>
              <w:jc w:val="both"/>
              <w:rPr>
                <w:noProof/>
                <w:color w:val="000000"/>
                <w:sz w:val="20"/>
                <w:szCs w:val="28"/>
              </w:rPr>
            </w:pPr>
            <w:r w:rsidRPr="009F2701">
              <w:rPr>
                <w:noProof/>
                <w:color w:val="000000"/>
                <w:sz w:val="20"/>
                <w:szCs w:val="28"/>
              </w:rPr>
              <w:t>102,9</w:t>
            </w:r>
          </w:p>
        </w:tc>
      </w:tr>
    </w:tbl>
    <w:p w:rsidR="00536426" w:rsidRPr="006D1E3F" w:rsidRDefault="00536426" w:rsidP="00654FBC">
      <w:pPr>
        <w:spacing w:line="360" w:lineRule="auto"/>
        <w:ind w:firstLine="709"/>
        <w:jc w:val="both"/>
        <w:rPr>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По данным таблицы </w:t>
      </w:r>
      <w:r w:rsidR="005861B5" w:rsidRPr="006D1E3F">
        <w:rPr>
          <w:noProof/>
          <w:color w:val="000000"/>
          <w:sz w:val="28"/>
          <w:szCs w:val="28"/>
        </w:rPr>
        <w:t>2.</w:t>
      </w:r>
      <w:r w:rsidRPr="006D1E3F">
        <w:rPr>
          <w:noProof/>
          <w:color w:val="000000"/>
          <w:sz w:val="28"/>
          <w:szCs w:val="28"/>
        </w:rPr>
        <w:t>3</w:t>
      </w:r>
      <w:r w:rsidR="008F0CB9" w:rsidRPr="006D1E3F">
        <w:rPr>
          <w:noProof/>
          <w:color w:val="000000"/>
          <w:sz w:val="28"/>
          <w:szCs w:val="28"/>
        </w:rPr>
        <w:t>.1.</w:t>
      </w:r>
      <w:r w:rsidRPr="006D1E3F">
        <w:rPr>
          <w:noProof/>
          <w:color w:val="000000"/>
          <w:sz w:val="28"/>
          <w:szCs w:val="28"/>
        </w:rPr>
        <w:t xml:space="preserve"> можно сделать вывод о том, что в отчетном</w:t>
      </w:r>
      <w:r w:rsidR="00654FBC" w:rsidRPr="006D1E3F">
        <w:rPr>
          <w:noProof/>
          <w:color w:val="000000"/>
          <w:sz w:val="28"/>
          <w:szCs w:val="28"/>
        </w:rPr>
        <w:t xml:space="preserve"> </w:t>
      </w:r>
      <w:r w:rsidRPr="006D1E3F">
        <w:rPr>
          <w:noProof/>
          <w:color w:val="000000"/>
          <w:sz w:val="28"/>
          <w:szCs w:val="28"/>
        </w:rPr>
        <w:t xml:space="preserve">периоде на </w:t>
      </w:r>
      <w:r w:rsidR="005861B5" w:rsidRPr="006D1E3F">
        <w:rPr>
          <w:noProof/>
          <w:color w:val="000000"/>
          <w:sz w:val="28"/>
          <w:szCs w:val="28"/>
        </w:rPr>
        <w:t>ЗАО «Феникс»</w:t>
      </w:r>
      <w:r w:rsidRPr="006D1E3F">
        <w:rPr>
          <w:noProof/>
          <w:color w:val="000000"/>
          <w:sz w:val="28"/>
          <w:szCs w:val="28"/>
        </w:rPr>
        <w:t xml:space="preserve"> отмечается снижение фондоотдачи основных фондов на -0,031 руб. или на 2,75 %, которая составила 1,097 рубля.</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Соответственно наблюдается и рост фондоемкости основных фондов на </w:t>
      </w:r>
      <w:r w:rsidRPr="006D1E3F">
        <w:rPr>
          <w:b/>
          <w:noProof/>
          <w:color w:val="000000"/>
          <w:sz w:val="28"/>
          <w:szCs w:val="28"/>
        </w:rPr>
        <w:t xml:space="preserve">- </w:t>
      </w:r>
      <w:r w:rsidRPr="006D1E3F">
        <w:rPr>
          <w:noProof/>
          <w:color w:val="000000"/>
          <w:sz w:val="28"/>
          <w:szCs w:val="28"/>
        </w:rPr>
        <w:t>0,0257 рубля или на 2,9 %, которая составила в отчетном периоде</w:t>
      </w:r>
      <w:r w:rsidR="00654FBC" w:rsidRPr="006D1E3F">
        <w:rPr>
          <w:noProof/>
          <w:color w:val="000000"/>
          <w:sz w:val="28"/>
          <w:szCs w:val="28"/>
        </w:rPr>
        <w:t xml:space="preserve"> </w:t>
      </w:r>
      <w:r w:rsidRPr="006D1E3F">
        <w:rPr>
          <w:noProof/>
          <w:color w:val="000000"/>
          <w:sz w:val="28"/>
          <w:szCs w:val="28"/>
        </w:rPr>
        <w:t>0,9117 рубля.</w:t>
      </w:r>
    </w:p>
    <w:p w:rsidR="005861B5"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В дальнейшем проводится факторный анализ фондоотдачи основных фондов промышленного предприятия. Главный фактор экономии средств, вложенных в основные фонды, - рост фондоотдачи.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Для выявления эффективности использования различных групп основных фондов показатель фондоотдачи рассчитывается по группам основных фондов, по совокупности основных фондов, по промышленно-производственным фондам, т.е. за вычетом стоимости основных фондов социального назначения, по активной части промышленно-производственных фондов (машин и оборудованием). Сопоставление темпов изменения фондоотдачи по разным группам основных фондов дает возможность определить направления совершенствования их структуры.</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Для разработки технологической политики предприятия необходим углубленный факторный анализ показателей эффективности использования основных средств и в первую очередь фондоотдачи.</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Повышению фондоотдачи способствуют следующие мероприятия: механизация и автоматизация производства, использование прогрессивной технологии, модернизация действующего оборудования; увеличение времени работы оборудования; повышение интенсивности работы оборудования, в том числе путем обеспечения соответствия качества сырья и материалов требованиям технологического процесса и повышения квалификации промышленно-производственного персонала</w:t>
      </w:r>
      <w:r w:rsidR="007F6F2A" w:rsidRPr="006D1E3F">
        <w:rPr>
          <w:noProof/>
          <w:color w:val="000000"/>
          <w:sz w:val="28"/>
          <w:szCs w:val="28"/>
        </w:rPr>
        <w:t>,</w:t>
      </w:r>
      <w:r w:rsidRPr="006D1E3F">
        <w:rPr>
          <w:noProof/>
          <w:color w:val="000000"/>
          <w:sz w:val="28"/>
          <w:szCs w:val="28"/>
        </w:rPr>
        <w:t xml:space="preserve"> увеличение удельного веса активной части основных фондов, увеличение доли действующего оборудования.</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В процессе аналитической деятельности основными</w:t>
      </w:r>
      <w:r w:rsidR="00654FBC" w:rsidRPr="006D1E3F">
        <w:rPr>
          <w:noProof/>
          <w:color w:val="000000"/>
          <w:sz w:val="28"/>
          <w:szCs w:val="28"/>
        </w:rPr>
        <w:t xml:space="preserve"> </w:t>
      </w:r>
      <w:r w:rsidRPr="006D1E3F">
        <w:rPr>
          <w:noProof/>
          <w:color w:val="000000"/>
          <w:sz w:val="28"/>
          <w:szCs w:val="28"/>
        </w:rPr>
        <w:t xml:space="preserve">факторами, оказывающими влияние на повышение фондоотдачи основных средств </w:t>
      </w:r>
      <w:r w:rsidR="007F6F2A" w:rsidRPr="006D1E3F">
        <w:rPr>
          <w:noProof/>
          <w:color w:val="000000"/>
          <w:sz w:val="28"/>
          <w:szCs w:val="28"/>
        </w:rPr>
        <w:t>ЗАО «Феникс»</w:t>
      </w:r>
      <w:r w:rsidRPr="006D1E3F">
        <w:rPr>
          <w:noProof/>
          <w:color w:val="000000"/>
          <w:sz w:val="28"/>
          <w:szCs w:val="28"/>
        </w:rPr>
        <w:t xml:space="preserve"> являются: изменение</w:t>
      </w:r>
      <w:r w:rsidR="00654FBC" w:rsidRPr="006D1E3F">
        <w:rPr>
          <w:noProof/>
          <w:color w:val="000000"/>
          <w:sz w:val="28"/>
          <w:szCs w:val="28"/>
        </w:rPr>
        <w:t xml:space="preserve"> </w:t>
      </w:r>
      <w:r w:rsidRPr="006D1E3F">
        <w:rPr>
          <w:noProof/>
          <w:color w:val="000000"/>
          <w:sz w:val="28"/>
          <w:szCs w:val="28"/>
        </w:rPr>
        <w:t>активной части основных фондов, и изменение фондоотдачи активной части основных средств предприятия.</w:t>
      </w:r>
    </w:p>
    <w:p w:rsidR="007F6F2A" w:rsidRPr="006D1E3F" w:rsidRDefault="007F6F2A" w:rsidP="00654FBC">
      <w:pPr>
        <w:spacing w:line="360" w:lineRule="auto"/>
        <w:ind w:firstLine="709"/>
        <w:jc w:val="both"/>
        <w:rPr>
          <w:noProof/>
          <w:color w:val="000000"/>
          <w:sz w:val="28"/>
          <w:szCs w:val="28"/>
        </w:rPr>
      </w:pPr>
      <w:r w:rsidRPr="006D1E3F">
        <w:rPr>
          <w:noProof/>
          <w:color w:val="000000"/>
          <w:sz w:val="28"/>
          <w:szCs w:val="28"/>
        </w:rPr>
        <w:t>По данным таблицы 2.</w:t>
      </w:r>
      <w:r w:rsidR="008F0CB9" w:rsidRPr="006D1E3F">
        <w:rPr>
          <w:noProof/>
          <w:color w:val="000000"/>
          <w:sz w:val="28"/>
          <w:szCs w:val="28"/>
        </w:rPr>
        <w:t>3.2.</w:t>
      </w:r>
      <w:r w:rsidRPr="006D1E3F">
        <w:rPr>
          <w:noProof/>
          <w:color w:val="000000"/>
          <w:sz w:val="28"/>
          <w:szCs w:val="28"/>
        </w:rPr>
        <w:t xml:space="preserve"> можно сделать вывод, что в отчетном периоде на предприятии отмечается снижение фондоотдачи основных фондов</w:t>
      </w:r>
      <w:r w:rsidR="00654FBC" w:rsidRPr="006D1E3F">
        <w:rPr>
          <w:noProof/>
          <w:color w:val="000000"/>
          <w:sz w:val="28"/>
          <w:szCs w:val="28"/>
        </w:rPr>
        <w:t xml:space="preserve"> </w:t>
      </w:r>
      <w:r w:rsidRPr="006D1E3F">
        <w:rPr>
          <w:noProof/>
          <w:color w:val="000000"/>
          <w:sz w:val="28"/>
          <w:szCs w:val="28"/>
        </w:rPr>
        <w:t>на 0,031 руб. по сравнению с прошлым годом. Причем</w:t>
      </w:r>
      <w:r w:rsidR="00654FBC" w:rsidRPr="006D1E3F">
        <w:rPr>
          <w:noProof/>
          <w:color w:val="000000"/>
          <w:sz w:val="28"/>
          <w:szCs w:val="28"/>
        </w:rPr>
        <w:t xml:space="preserve"> </w:t>
      </w:r>
      <w:r w:rsidRPr="006D1E3F">
        <w:rPr>
          <w:noProof/>
          <w:color w:val="000000"/>
          <w:sz w:val="28"/>
          <w:szCs w:val="28"/>
        </w:rPr>
        <w:t>снижение фондоотдачи произошло в большей мере в связи со снижением удельного веса активной части основных производственных фондов на 0,12884 руб. и повышением фондоотдачи активной части основных средств предприятия на 0,0866 руб.</w:t>
      </w:r>
    </w:p>
    <w:p w:rsidR="007F6F2A" w:rsidRPr="006D1E3F" w:rsidRDefault="007F6F2A" w:rsidP="00654FBC">
      <w:pPr>
        <w:spacing w:line="360" w:lineRule="auto"/>
        <w:ind w:firstLine="709"/>
        <w:jc w:val="both"/>
        <w:rPr>
          <w:noProof/>
          <w:color w:val="000000"/>
          <w:sz w:val="28"/>
          <w:szCs w:val="28"/>
        </w:rPr>
      </w:pPr>
      <w:r w:rsidRPr="006D1E3F">
        <w:rPr>
          <w:noProof/>
          <w:color w:val="000000"/>
          <w:sz w:val="28"/>
          <w:szCs w:val="28"/>
        </w:rPr>
        <w:t>Факторный анализ фондоотдачи производственных фондов предприятия:</w:t>
      </w:r>
    </w:p>
    <w:p w:rsidR="007F6F2A" w:rsidRPr="006D1E3F" w:rsidRDefault="007F6F2A" w:rsidP="00654FBC">
      <w:pPr>
        <w:spacing w:line="360" w:lineRule="auto"/>
        <w:ind w:firstLine="709"/>
        <w:jc w:val="both"/>
        <w:outlineLvl w:val="0"/>
        <w:rPr>
          <w:noProof/>
          <w:color w:val="000000"/>
          <w:sz w:val="28"/>
          <w:szCs w:val="28"/>
        </w:rPr>
      </w:pPr>
      <w:r w:rsidRPr="006D1E3F">
        <w:rPr>
          <w:noProof/>
          <w:color w:val="000000"/>
          <w:sz w:val="28"/>
          <w:szCs w:val="28"/>
        </w:rPr>
        <w:t>1. Влияние изменения удельного веса активной части основных фондов предприятия:</w:t>
      </w:r>
      <w:r w:rsidR="00654FBC" w:rsidRPr="006D1E3F">
        <w:rPr>
          <w:noProof/>
          <w:color w:val="000000"/>
          <w:sz w:val="28"/>
          <w:szCs w:val="28"/>
        </w:rPr>
        <w:t xml:space="preserve"> </w:t>
      </w:r>
      <w:r w:rsidRPr="006D1E3F">
        <w:rPr>
          <w:noProof/>
          <w:color w:val="000000"/>
          <w:sz w:val="28"/>
          <w:szCs w:val="28"/>
        </w:rPr>
        <w:t>(- 0,8 * 16,105)</w:t>
      </w:r>
      <w:r w:rsidR="00654FBC" w:rsidRPr="006D1E3F">
        <w:rPr>
          <w:noProof/>
          <w:color w:val="000000"/>
          <w:sz w:val="28"/>
          <w:szCs w:val="28"/>
        </w:rPr>
        <w:t>:</w:t>
      </w:r>
      <w:r w:rsidRPr="006D1E3F">
        <w:rPr>
          <w:noProof/>
          <w:color w:val="000000"/>
          <w:sz w:val="28"/>
          <w:szCs w:val="28"/>
        </w:rPr>
        <w:t xml:space="preserve"> 100 = -0,12884</w:t>
      </w:r>
    </w:p>
    <w:p w:rsidR="007F6F2A" w:rsidRPr="006D1E3F" w:rsidRDefault="007F6F2A" w:rsidP="00654FBC">
      <w:pPr>
        <w:spacing w:line="360" w:lineRule="auto"/>
        <w:ind w:firstLine="709"/>
        <w:jc w:val="both"/>
        <w:outlineLvl w:val="0"/>
        <w:rPr>
          <w:noProof/>
          <w:color w:val="000000"/>
          <w:sz w:val="28"/>
          <w:szCs w:val="28"/>
        </w:rPr>
      </w:pPr>
      <w:r w:rsidRPr="006D1E3F">
        <w:rPr>
          <w:noProof/>
          <w:color w:val="000000"/>
          <w:sz w:val="28"/>
          <w:szCs w:val="28"/>
        </w:rPr>
        <w:t>2. Влияние изменения фондоотдачи</w:t>
      </w:r>
      <w:r w:rsidR="00654FBC" w:rsidRPr="006D1E3F">
        <w:rPr>
          <w:noProof/>
          <w:color w:val="000000"/>
          <w:sz w:val="28"/>
          <w:szCs w:val="28"/>
        </w:rPr>
        <w:t xml:space="preserve"> </w:t>
      </w:r>
      <w:r w:rsidRPr="006D1E3F">
        <w:rPr>
          <w:noProof/>
          <w:color w:val="000000"/>
          <w:sz w:val="28"/>
          <w:szCs w:val="28"/>
        </w:rPr>
        <w:t>активной части основных фондов предприятия:</w:t>
      </w:r>
      <w:r w:rsidR="00654FBC" w:rsidRPr="006D1E3F">
        <w:rPr>
          <w:noProof/>
          <w:color w:val="000000"/>
          <w:sz w:val="28"/>
          <w:szCs w:val="28"/>
        </w:rPr>
        <w:t xml:space="preserve"> </w:t>
      </w:r>
      <w:r w:rsidRPr="006D1E3F">
        <w:rPr>
          <w:noProof/>
          <w:color w:val="000000"/>
          <w:sz w:val="28"/>
          <w:szCs w:val="28"/>
        </w:rPr>
        <w:t>(+ 1,293 * 6,7)</w:t>
      </w:r>
      <w:r w:rsidR="00654FBC" w:rsidRPr="006D1E3F">
        <w:rPr>
          <w:noProof/>
          <w:color w:val="000000"/>
          <w:sz w:val="28"/>
          <w:szCs w:val="28"/>
        </w:rPr>
        <w:t>:</w:t>
      </w:r>
      <w:r w:rsidRPr="006D1E3F">
        <w:rPr>
          <w:noProof/>
          <w:color w:val="000000"/>
          <w:sz w:val="28"/>
          <w:szCs w:val="28"/>
        </w:rPr>
        <w:t xml:space="preserve"> 100 = 0,0866</w:t>
      </w:r>
    </w:p>
    <w:p w:rsidR="007F6F2A" w:rsidRPr="006D1E3F" w:rsidRDefault="007F6F2A" w:rsidP="00654FBC">
      <w:pPr>
        <w:spacing w:line="360" w:lineRule="auto"/>
        <w:ind w:firstLine="709"/>
        <w:jc w:val="both"/>
        <w:rPr>
          <w:noProof/>
          <w:color w:val="000000"/>
          <w:sz w:val="28"/>
          <w:szCs w:val="28"/>
        </w:rPr>
      </w:pPr>
      <w:r w:rsidRPr="006D1E3F">
        <w:rPr>
          <w:noProof/>
          <w:color w:val="000000"/>
          <w:sz w:val="28"/>
          <w:szCs w:val="28"/>
        </w:rPr>
        <w:t>Баланс отклонения:</w:t>
      </w:r>
      <w:r w:rsidR="00654FBC" w:rsidRPr="006D1E3F">
        <w:rPr>
          <w:noProof/>
          <w:color w:val="000000"/>
          <w:sz w:val="28"/>
          <w:szCs w:val="28"/>
        </w:rPr>
        <w:t xml:space="preserve"> </w:t>
      </w:r>
      <w:r w:rsidRPr="006D1E3F">
        <w:rPr>
          <w:noProof/>
          <w:color w:val="000000"/>
          <w:sz w:val="28"/>
          <w:szCs w:val="28"/>
        </w:rPr>
        <w:t>1,097 - 1,128 =</w:t>
      </w:r>
      <w:r w:rsidR="00654FBC" w:rsidRPr="006D1E3F">
        <w:rPr>
          <w:noProof/>
          <w:color w:val="000000"/>
          <w:sz w:val="28"/>
          <w:szCs w:val="28"/>
        </w:rPr>
        <w:t xml:space="preserve"> </w:t>
      </w:r>
      <w:r w:rsidRPr="006D1E3F">
        <w:rPr>
          <w:noProof/>
          <w:color w:val="000000"/>
          <w:sz w:val="28"/>
          <w:szCs w:val="28"/>
        </w:rPr>
        <w:t>- 0,031</w:t>
      </w:r>
    </w:p>
    <w:p w:rsidR="007F6F2A" w:rsidRPr="006D1E3F" w:rsidRDefault="007F6F2A" w:rsidP="00654FBC">
      <w:pPr>
        <w:spacing w:line="360" w:lineRule="auto"/>
        <w:ind w:firstLine="709"/>
        <w:jc w:val="both"/>
        <w:rPr>
          <w:noProof/>
          <w:color w:val="000000"/>
          <w:sz w:val="28"/>
          <w:szCs w:val="28"/>
        </w:rPr>
      </w:pPr>
      <w:r w:rsidRPr="006D1E3F">
        <w:rPr>
          <w:noProof/>
          <w:color w:val="000000"/>
          <w:sz w:val="28"/>
          <w:szCs w:val="28"/>
        </w:rPr>
        <w:t>Проверка: - 0,12884 + 0,0866 = - 0,03</w:t>
      </w:r>
    </w:p>
    <w:p w:rsidR="007F6F2A" w:rsidRPr="006D1E3F" w:rsidRDefault="007F6F2A" w:rsidP="00654FBC">
      <w:pPr>
        <w:spacing w:line="360" w:lineRule="auto"/>
        <w:ind w:firstLine="709"/>
        <w:jc w:val="both"/>
        <w:rPr>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Таблица </w:t>
      </w:r>
      <w:r w:rsidR="007F6F2A" w:rsidRPr="006D1E3F">
        <w:rPr>
          <w:noProof/>
          <w:color w:val="000000"/>
          <w:sz w:val="28"/>
          <w:szCs w:val="28"/>
        </w:rPr>
        <w:t>2.</w:t>
      </w:r>
      <w:r w:rsidR="008F0CB9" w:rsidRPr="006D1E3F">
        <w:rPr>
          <w:noProof/>
          <w:color w:val="000000"/>
          <w:sz w:val="28"/>
          <w:szCs w:val="28"/>
        </w:rPr>
        <w:t>3.2.</w:t>
      </w:r>
    </w:p>
    <w:p w:rsidR="00536426" w:rsidRPr="006D1E3F" w:rsidRDefault="00536426" w:rsidP="00654FBC">
      <w:pPr>
        <w:spacing w:line="360" w:lineRule="auto"/>
        <w:ind w:firstLine="709"/>
        <w:jc w:val="both"/>
        <w:outlineLvl w:val="0"/>
        <w:rPr>
          <w:b/>
          <w:noProof/>
          <w:color w:val="000000"/>
          <w:sz w:val="28"/>
          <w:szCs w:val="28"/>
        </w:rPr>
      </w:pPr>
      <w:r w:rsidRPr="006D1E3F">
        <w:rPr>
          <w:b/>
          <w:noProof/>
          <w:color w:val="000000"/>
          <w:sz w:val="28"/>
          <w:szCs w:val="28"/>
        </w:rPr>
        <w:t>Факторный анализ фондоотдачи основных фондов</w:t>
      </w:r>
      <w:r w:rsidR="00654FBC" w:rsidRPr="006D1E3F">
        <w:rPr>
          <w:b/>
          <w:noProof/>
          <w:color w:val="000000"/>
          <w:sz w:val="28"/>
          <w:szCs w:val="28"/>
        </w:rPr>
        <w:t xml:space="preserve"> </w:t>
      </w:r>
      <w:r w:rsidR="007F6F2A" w:rsidRPr="006D1E3F">
        <w:rPr>
          <w:b/>
          <w:noProof/>
          <w:color w:val="000000"/>
          <w:sz w:val="28"/>
          <w:szCs w:val="28"/>
        </w:rPr>
        <w:t>ЗАО «Феникс»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58"/>
        <w:gridCol w:w="1845"/>
        <w:gridCol w:w="1870"/>
        <w:gridCol w:w="2085"/>
        <w:gridCol w:w="1413"/>
      </w:tblGrid>
      <w:tr w:rsidR="007F6F2A" w:rsidRPr="009F2701" w:rsidTr="009F2701">
        <w:trPr>
          <w:trHeight w:val="23"/>
        </w:trPr>
        <w:tc>
          <w:tcPr>
            <w:tcW w:w="1232"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Показатель</w:t>
            </w:r>
          </w:p>
        </w:tc>
        <w:tc>
          <w:tcPr>
            <w:tcW w:w="964" w:type="pct"/>
            <w:shd w:val="clear" w:color="auto" w:fill="auto"/>
          </w:tcPr>
          <w:p w:rsidR="00654FBC" w:rsidRPr="009F2701" w:rsidRDefault="00536426" w:rsidP="009F2701">
            <w:pPr>
              <w:widowControl w:val="0"/>
              <w:autoSpaceDE w:val="0"/>
              <w:autoSpaceDN w:val="0"/>
              <w:adjustRightInd w:val="0"/>
              <w:spacing w:line="360" w:lineRule="auto"/>
              <w:jc w:val="both"/>
              <w:rPr>
                <w:noProof/>
                <w:color w:val="000000"/>
                <w:sz w:val="20"/>
              </w:rPr>
            </w:pPr>
            <w:r w:rsidRPr="009F2701">
              <w:rPr>
                <w:noProof/>
                <w:color w:val="000000"/>
                <w:sz w:val="20"/>
              </w:rPr>
              <w:t>Прошлый</w:t>
            </w:r>
          </w:p>
          <w:p w:rsidR="00536426" w:rsidRPr="009F2701" w:rsidRDefault="00536426" w:rsidP="009F2701">
            <w:pPr>
              <w:spacing w:line="360" w:lineRule="auto"/>
              <w:jc w:val="both"/>
              <w:rPr>
                <w:noProof/>
                <w:color w:val="000000"/>
                <w:sz w:val="20"/>
              </w:rPr>
            </w:pPr>
            <w:r w:rsidRPr="009F2701">
              <w:rPr>
                <w:noProof/>
                <w:color w:val="000000"/>
                <w:sz w:val="20"/>
              </w:rPr>
              <w:t>год</w:t>
            </w:r>
          </w:p>
        </w:tc>
        <w:tc>
          <w:tcPr>
            <w:tcW w:w="977" w:type="pct"/>
            <w:shd w:val="clear" w:color="auto" w:fill="auto"/>
          </w:tcPr>
          <w:p w:rsidR="00654FBC" w:rsidRPr="009F2701" w:rsidRDefault="00536426" w:rsidP="009F2701">
            <w:pPr>
              <w:widowControl w:val="0"/>
              <w:autoSpaceDE w:val="0"/>
              <w:autoSpaceDN w:val="0"/>
              <w:adjustRightInd w:val="0"/>
              <w:spacing w:line="360" w:lineRule="auto"/>
              <w:jc w:val="both"/>
              <w:rPr>
                <w:noProof/>
                <w:color w:val="000000"/>
                <w:sz w:val="20"/>
              </w:rPr>
            </w:pPr>
            <w:r w:rsidRPr="009F2701">
              <w:rPr>
                <w:noProof/>
                <w:color w:val="000000"/>
                <w:sz w:val="20"/>
              </w:rPr>
              <w:t>Отчетный</w:t>
            </w:r>
          </w:p>
          <w:p w:rsidR="00536426" w:rsidRPr="009F2701" w:rsidRDefault="00536426" w:rsidP="009F2701">
            <w:pPr>
              <w:spacing w:line="360" w:lineRule="auto"/>
              <w:jc w:val="both"/>
              <w:rPr>
                <w:noProof/>
                <w:color w:val="000000"/>
                <w:sz w:val="20"/>
              </w:rPr>
            </w:pPr>
            <w:r w:rsidRPr="009F2701">
              <w:rPr>
                <w:noProof/>
                <w:color w:val="000000"/>
                <w:sz w:val="20"/>
              </w:rPr>
              <w:t>год</w:t>
            </w:r>
          </w:p>
        </w:tc>
        <w:tc>
          <w:tcPr>
            <w:tcW w:w="1089"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Отклонения</w:t>
            </w:r>
          </w:p>
        </w:tc>
        <w:tc>
          <w:tcPr>
            <w:tcW w:w="738"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 xml:space="preserve">Темп </w:t>
            </w:r>
          </w:p>
          <w:p w:rsidR="007F6F2A" w:rsidRPr="009F2701" w:rsidRDefault="00536426" w:rsidP="009F2701">
            <w:pPr>
              <w:spacing w:line="360" w:lineRule="auto"/>
              <w:jc w:val="both"/>
              <w:rPr>
                <w:noProof/>
                <w:color w:val="000000"/>
                <w:sz w:val="20"/>
              </w:rPr>
            </w:pPr>
            <w:r w:rsidRPr="009F2701">
              <w:rPr>
                <w:noProof/>
                <w:color w:val="000000"/>
                <w:sz w:val="20"/>
              </w:rPr>
              <w:t xml:space="preserve">роста, </w:t>
            </w:r>
          </w:p>
          <w:p w:rsidR="00536426" w:rsidRPr="009F2701" w:rsidRDefault="00536426" w:rsidP="009F2701">
            <w:pPr>
              <w:spacing w:line="360" w:lineRule="auto"/>
              <w:jc w:val="both"/>
              <w:rPr>
                <w:noProof/>
                <w:color w:val="000000"/>
                <w:sz w:val="20"/>
              </w:rPr>
            </w:pPr>
            <w:r w:rsidRPr="009F2701">
              <w:rPr>
                <w:noProof/>
                <w:color w:val="000000"/>
                <w:sz w:val="20"/>
              </w:rPr>
              <w:t>%</w:t>
            </w:r>
          </w:p>
        </w:tc>
      </w:tr>
      <w:tr w:rsidR="007F6F2A" w:rsidRPr="009F2701" w:rsidTr="009F2701">
        <w:trPr>
          <w:trHeight w:val="23"/>
        </w:trPr>
        <w:tc>
          <w:tcPr>
            <w:tcW w:w="1232"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Объем товарооборота продукции, тыс.руб.</w:t>
            </w:r>
          </w:p>
        </w:tc>
        <w:tc>
          <w:tcPr>
            <w:tcW w:w="964"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99</w:t>
            </w:r>
            <w:r w:rsidR="00654FBC" w:rsidRPr="009F2701">
              <w:rPr>
                <w:noProof/>
                <w:color w:val="000000"/>
                <w:sz w:val="20"/>
              </w:rPr>
              <w:t xml:space="preserve"> </w:t>
            </w:r>
            <w:r w:rsidRPr="009F2701">
              <w:rPr>
                <w:noProof/>
                <w:color w:val="000000"/>
                <w:sz w:val="20"/>
              </w:rPr>
              <w:t>017</w:t>
            </w:r>
          </w:p>
        </w:tc>
        <w:tc>
          <w:tcPr>
            <w:tcW w:w="977"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106</w:t>
            </w:r>
            <w:r w:rsidR="00654FBC" w:rsidRPr="009F2701">
              <w:rPr>
                <w:noProof/>
                <w:color w:val="000000"/>
                <w:sz w:val="20"/>
              </w:rPr>
              <w:t xml:space="preserve"> </w:t>
            </w:r>
            <w:r w:rsidRPr="009F2701">
              <w:rPr>
                <w:noProof/>
                <w:color w:val="000000"/>
                <w:sz w:val="20"/>
              </w:rPr>
              <w:t>969</w:t>
            </w:r>
          </w:p>
        </w:tc>
        <w:tc>
          <w:tcPr>
            <w:tcW w:w="1089"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+ 7</w:t>
            </w:r>
            <w:r w:rsidR="00654FBC" w:rsidRPr="009F2701">
              <w:rPr>
                <w:noProof/>
                <w:color w:val="000000"/>
                <w:sz w:val="20"/>
              </w:rPr>
              <w:t xml:space="preserve"> </w:t>
            </w:r>
            <w:r w:rsidRPr="009F2701">
              <w:rPr>
                <w:noProof/>
                <w:color w:val="000000"/>
                <w:sz w:val="20"/>
              </w:rPr>
              <w:t>952</w:t>
            </w:r>
          </w:p>
        </w:tc>
        <w:tc>
          <w:tcPr>
            <w:tcW w:w="738"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108,0</w:t>
            </w:r>
          </w:p>
        </w:tc>
      </w:tr>
      <w:tr w:rsidR="007F6F2A" w:rsidRPr="009F2701" w:rsidTr="009F2701">
        <w:trPr>
          <w:trHeight w:val="23"/>
        </w:trPr>
        <w:tc>
          <w:tcPr>
            <w:tcW w:w="1232"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Среднегодовая стоимость основных производственных фондов, тыс.руб.</w:t>
            </w:r>
          </w:p>
        </w:tc>
        <w:tc>
          <w:tcPr>
            <w:tcW w:w="964" w:type="pct"/>
            <w:shd w:val="clear" w:color="auto" w:fill="auto"/>
          </w:tcPr>
          <w:p w:rsidR="00536426" w:rsidRPr="009F2701" w:rsidRDefault="00536426" w:rsidP="009F2701">
            <w:pPr>
              <w:spacing w:line="360" w:lineRule="auto"/>
              <w:jc w:val="both"/>
              <w:rPr>
                <w:noProof/>
                <w:color w:val="000000"/>
                <w:sz w:val="20"/>
              </w:rPr>
            </w:pPr>
          </w:p>
          <w:p w:rsidR="00536426" w:rsidRPr="009F2701" w:rsidRDefault="00536426" w:rsidP="009F2701">
            <w:pPr>
              <w:spacing w:line="360" w:lineRule="auto"/>
              <w:jc w:val="both"/>
              <w:rPr>
                <w:noProof/>
                <w:color w:val="000000"/>
                <w:sz w:val="20"/>
              </w:rPr>
            </w:pPr>
            <w:r w:rsidRPr="009F2701">
              <w:rPr>
                <w:noProof/>
                <w:color w:val="000000"/>
                <w:sz w:val="20"/>
              </w:rPr>
              <w:t>81 538</w:t>
            </w:r>
          </w:p>
        </w:tc>
        <w:tc>
          <w:tcPr>
            <w:tcW w:w="977" w:type="pct"/>
            <w:shd w:val="clear" w:color="auto" w:fill="auto"/>
          </w:tcPr>
          <w:p w:rsidR="00536426" w:rsidRPr="009F2701" w:rsidRDefault="00536426" w:rsidP="009F2701">
            <w:pPr>
              <w:spacing w:line="360" w:lineRule="auto"/>
              <w:jc w:val="both"/>
              <w:rPr>
                <w:noProof/>
                <w:color w:val="000000"/>
                <w:sz w:val="20"/>
              </w:rPr>
            </w:pPr>
          </w:p>
          <w:p w:rsidR="00536426" w:rsidRPr="009F2701" w:rsidRDefault="00536426" w:rsidP="009F2701">
            <w:pPr>
              <w:spacing w:line="360" w:lineRule="auto"/>
              <w:jc w:val="both"/>
              <w:rPr>
                <w:noProof/>
                <w:color w:val="000000"/>
                <w:sz w:val="20"/>
              </w:rPr>
            </w:pPr>
            <w:r w:rsidRPr="009F2701">
              <w:rPr>
                <w:noProof/>
                <w:color w:val="000000"/>
                <w:sz w:val="20"/>
              </w:rPr>
              <w:t>91 384</w:t>
            </w:r>
          </w:p>
        </w:tc>
        <w:tc>
          <w:tcPr>
            <w:tcW w:w="1089" w:type="pct"/>
            <w:shd w:val="clear" w:color="auto" w:fill="auto"/>
          </w:tcPr>
          <w:p w:rsidR="00536426" w:rsidRPr="009F2701" w:rsidRDefault="00536426" w:rsidP="009F2701">
            <w:pPr>
              <w:spacing w:line="360" w:lineRule="auto"/>
              <w:jc w:val="both"/>
              <w:rPr>
                <w:noProof/>
                <w:color w:val="000000"/>
                <w:sz w:val="20"/>
              </w:rPr>
            </w:pPr>
          </w:p>
          <w:p w:rsidR="00536426" w:rsidRPr="009F2701" w:rsidRDefault="00536426" w:rsidP="009F2701">
            <w:pPr>
              <w:spacing w:line="360" w:lineRule="auto"/>
              <w:jc w:val="both"/>
              <w:rPr>
                <w:noProof/>
                <w:color w:val="000000"/>
                <w:sz w:val="20"/>
              </w:rPr>
            </w:pPr>
            <w:r w:rsidRPr="009F2701">
              <w:rPr>
                <w:noProof/>
                <w:color w:val="000000"/>
                <w:sz w:val="20"/>
              </w:rPr>
              <w:t>+9 846</w:t>
            </w:r>
          </w:p>
        </w:tc>
        <w:tc>
          <w:tcPr>
            <w:tcW w:w="738" w:type="pct"/>
            <w:shd w:val="clear" w:color="auto" w:fill="auto"/>
          </w:tcPr>
          <w:p w:rsidR="00536426" w:rsidRPr="009F2701" w:rsidRDefault="00536426" w:rsidP="009F2701">
            <w:pPr>
              <w:spacing w:line="360" w:lineRule="auto"/>
              <w:jc w:val="both"/>
              <w:rPr>
                <w:noProof/>
                <w:color w:val="000000"/>
                <w:sz w:val="20"/>
              </w:rPr>
            </w:pPr>
          </w:p>
          <w:p w:rsidR="00536426" w:rsidRPr="009F2701" w:rsidRDefault="00536426" w:rsidP="009F2701">
            <w:pPr>
              <w:spacing w:line="360" w:lineRule="auto"/>
              <w:jc w:val="both"/>
              <w:rPr>
                <w:noProof/>
                <w:color w:val="000000"/>
                <w:sz w:val="20"/>
              </w:rPr>
            </w:pPr>
            <w:r w:rsidRPr="009F2701">
              <w:rPr>
                <w:noProof/>
                <w:color w:val="000000"/>
                <w:sz w:val="20"/>
              </w:rPr>
              <w:t>112,0</w:t>
            </w:r>
          </w:p>
        </w:tc>
      </w:tr>
      <w:tr w:rsidR="007F6F2A" w:rsidRPr="009F2701" w:rsidTr="009F2701">
        <w:trPr>
          <w:trHeight w:val="23"/>
        </w:trPr>
        <w:tc>
          <w:tcPr>
            <w:tcW w:w="1232"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 xml:space="preserve">Среднегодовая стоимость </w:t>
            </w:r>
          </w:p>
          <w:p w:rsidR="00536426" w:rsidRPr="009F2701" w:rsidRDefault="00536426" w:rsidP="009F2701">
            <w:pPr>
              <w:spacing w:line="360" w:lineRule="auto"/>
              <w:jc w:val="both"/>
              <w:rPr>
                <w:noProof/>
                <w:color w:val="000000"/>
                <w:sz w:val="20"/>
              </w:rPr>
            </w:pPr>
            <w:r w:rsidRPr="009F2701">
              <w:rPr>
                <w:noProof/>
                <w:color w:val="000000"/>
                <w:sz w:val="20"/>
              </w:rPr>
              <w:t>активной части основных фондов, тыс.руб.</w:t>
            </w:r>
          </w:p>
        </w:tc>
        <w:tc>
          <w:tcPr>
            <w:tcW w:w="964"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6</w:t>
            </w:r>
            <w:r w:rsidR="00654FBC" w:rsidRPr="009F2701">
              <w:rPr>
                <w:noProof/>
                <w:color w:val="000000"/>
                <w:sz w:val="20"/>
              </w:rPr>
              <w:t xml:space="preserve"> </w:t>
            </w:r>
            <w:r w:rsidRPr="009F2701">
              <w:rPr>
                <w:noProof/>
                <w:color w:val="000000"/>
                <w:sz w:val="20"/>
              </w:rPr>
              <w:t>148</w:t>
            </w:r>
          </w:p>
        </w:tc>
        <w:tc>
          <w:tcPr>
            <w:tcW w:w="977"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6</w:t>
            </w:r>
            <w:r w:rsidR="00654FBC" w:rsidRPr="009F2701">
              <w:rPr>
                <w:noProof/>
                <w:color w:val="000000"/>
                <w:sz w:val="20"/>
              </w:rPr>
              <w:t xml:space="preserve"> </w:t>
            </w:r>
            <w:r w:rsidRPr="009F2701">
              <w:rPr>
                <w:noProof/>
                <w:color w:val="000000"/>
                <w:sz w:val="20"/>
              </w:rPr>
              <w:t>148</w:t>
            </w:r>
          </w:p>
        </w:tc>
        <w:tc>
          <w:tcPr>
            <w:tcW w:w="1089"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w:t>
            </w:r>
          </w:p>
        </w:tc>
        <w:tc>
          <w:tcPr>
            <w:tcW w:w="738" w:type="pct"/>
            <w:shd w:val="clear" w:color="auto" w:fill="auto"/>
          </w:tcPr>
          <w:p w:rsidR="007F6F2A" w:rsidRPr="009F2701" w:rsidRDefault="00536426" w:rsidP="009F2701">
            <w:pPr>
              <w:spacing w:line="360" w:lineRule="auto"/>
              <w:jc w:val="both"/>
              <w:rPr>
                <w:noProof/>
                <w:color w:val="000000"/>
                <w:sz w:val="20"/>
              </w:rPr>
            </w:pPr>
            <w:r w:rsidRPr="009F2701">
              <w:rPr>
                <w:noProof/>
                <w:color w:val="000000"/>
                <w:sz w:val="20"/>
              </w:rPr>
              <w:t>100</w:t>
            </w:r>
          </w:p>
        </w:tc>
      </w:tr>
      <w:tr w:rsidR="007F6F2A" w:rsidRPr="009F2701" w:rsidTr="009F2701">
        <w:trPr>
          <w:trHeight w:val="23"/>
        </w:trPr>
        <w:tc>
          <w:tcPr>
            <w:tcW w:w="1232"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 xml:space="preserve"> Итого основных фондов, тыс.руб.</w:t>
            </w:r>
          </w:p>
        </w:tc>
        <w:tc>
          <w:tcPr>
            <w:tcW w:w="964"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87 731</w:t>
            </w:r>
          </w:p>
        </w:tc>
        <w:tc>
          <w:tcPr>
            <w:tcW w:w="977"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97 532</w:t>
            </w:r>
          </w:p>
        </w:tc>
        <w:tc>
          <w:tcPr>
            <w:tcW w:w="1089"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+ 9 801</w:t>
            </w:r>
          </w:p>
        </w:tc>
        <w:tc>
          <w:tcPr>
            <w:tcW w:w="738"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111,1</w:t>
            </w:r>
          </w:p>
        </w:tc>
      </w:tr>
      <w:tr w:rsidR="007F6F2A" w:rsidRPr="009F2701" w:rsidTr="009F2701">
        <w:trPr>
          <w:trHeight w:val="23"/>
        </w:trPr>
        <w:tc>
          <w:tcPr>
            <w:tcW w:w="1232" w:type="pct"/>
            <w:shd w:val="clear" w:color="auto" w:fill="auto"/>
          </w:tcPr>
          <w:p w:rsidR="007F6F2A" w:rsidRPr="009F2701" w:rsidRDefault="00536426" w:rsidP="009F2701">
            <w:pPr>
              <w:spacing w:line="360" w:lineRule="auto"/>
              <w:jc w:val="both"/>
              <w:rPr>
                <w:noProof/>
                <w:color w:val="000000"/>
                <w:sz w:val="20"/>
              </w:rPr>
            </w:pPr>
            <w:r w:rsidRPr="009F2701">
              <w:rPr>
                <w:noProof/>
                <w:color w:val="000000"/>
                <w:sz w:val="20"/>
              </w:rPr>
              <w:t xml:space="preserve">Удельный вес активной части </w:t>
            </w:r>
          </w:p>
          <w:p w:rsidR="00536426" w:rsidRPr="009F2701" w:rsidRDefault="00536426" w:rsidP="009F2701">
            <w:pPr>
              <w:spacing w:line="360" w:lineRule="auto"/>
              <w:jc w:val="both"/>
              <w:rPr>
                <w:noProof/>
                <w:color w:val="000000"/>
                <w:sz w:val="20"/>
              </w:rPr>
            </w:pPr>
            <w:r w:rsidRPr="009F2701">
              <w:rPr>
                <w:noProof/>
                <w:color w:val="000000"/>
                <w:sz w:val="20"/>
              </w:rPr>
              <w:t>основных производственных фондов, %</w:t>
            </w:r>
          </w:p>
        </w:tc>
        <w:tc>
          <w:tcPr>
            <w:tcW w:w="964"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7,5</w:t>
            </w:r>
          </w:p>
        </w:tc>
        <w:tc>
          <w:tcPr>
            <w:tcW w:w="977"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6,7</w:t>
            </w:r>
          </w:p>
        </w:tc>
        <w:tc>
          <w:tcPr>
            <w:tcW w:w="1089"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-0,8</w:t>
            </w:r>
          </w:p>
        </w:tc>
        <w:tc>
          <w:tcPr>
            <w:tcW w:w="738"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89,3</w:t>
            </w:r>
          </w:p>
        </w:tc>
      </w:tr>
      <w:tr w:rsidR="007F6F2A" w:rsidRPr="009F2701" w:rsidTr="009F2701">
        <w:trPr>
          <w:trHeight w:val="23"/>
        </w:trPr>
        <w:tc>
          <w:tcPr>
            <w:tcW w:w="1232"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Фондоотдача, руб.</w:t>
            </w:r>
          </w:p>
        </w:tc>
        <w:tc>
          <w:tcPr>
            <w:tcW w:w="964"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1,128</w:t>
            </w:r>
          </w:p>
        </w:tc>
        <w:tc>
          <w:tcPr>
            <w:tcW w:w="977"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1,097</w:t>
            </w:r>
          </w:p>
        </w:tc>
        <w:tc>
          <w:tcPr>
            <w:tcW w:w="1089"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-0,031</w:t>
            </w:r>
          </w:p>
        </w:tc>
        <w:tc>
          <w:tcPr>
            <w:tcW w:w="738"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97,25</w:t>
            </w:r>
          </w:p>
        </w:tc>
      </w:tr>
      <w:tr w:rsidR="007F6F2A" w:rsidRPr="009F2701" w:rsidTr="009F2701">
        <w:trPr>
          <w:trHeight w:val="23"/>
        </w:trPr>
        <w:tc>
          <w:tcPr>
            <w:tcW w:w="1232"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Фондоотдача активной части основных производственных фондов, руб.</w:t>
            </w:r>
          </w:p>
        </w:tc>
        <w:tc>
          <w:tcPr>
            <w:tcW w:w="964"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16,105</w:t>
            </w:r>
          </w:p>
        </w:tc>
        <w:tc>
          <w:tcPr>
            <w:tcW w:w="977"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17,398</w:t>
            </w:r>
          </w:p>
        </w:tc>
        <w:tc>
          <w:tcPr>
            <w:tcW w:w="1089"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+1,293</w:t>
            </w:r>
          </w:p>
        </w:tc>
        <w:tc>
          <w:tcPr>
            <w:tcW w:w="738" w:type="pct"/>
            <w:shd w:val="clear" w:color="auto" w:fill="auto"/>
          </w:tcPr>
          <w:p w:rsidR="00536426" w:rsidRPr="009F2701" w:rsidRDefault="00536426" w:rsidP="009F2701">
            <w:pPr>
              <w:spacing w:line="360" w:lineRule="auto"/>
              <w:jc w:val="both"/>
              <w:rPr>
                <w:noProof/>
                <w:color w:val="000000"/>
                <w:sz w:val="20"/>
              </w:rPr>
            </w:pPr>
            <w:r w:rsidRPr="009F2701">
              <w:rPr>
                <w:noProof/>
                <w:color w:val="000000"/>
                <w:sz w:val="20"/>
              </w:rPr>
              <w:t>108,0</w:t>
            </w:r>
          </w:p>
        </w:tc>
      </w:tr>
    </w:tbl>
    <w:p w:rsidR="00654FBC" w:rsidRPr="006D1E3F" w:rsidRDefault="00654FBC" w:rsidP="00654FBC">
      <w:pPr>
        <w:spacing w:line="360" w:lineRule="auto"/>
        <w:ind w:firstLine="709"/>
        <w:jc w:val="both"/>
        <w:outlineLvl w:val="0"/>
        <w:rPr>
          <w:b/>
          <w:noProof/>
          <w:color w:val="000000"/>
          <w:sz w:val="28"/>
          <w:szCs w:val="28"/>
        </w:rPr>
      </w:pPr>
    </w:p>
    <w:p w:rsidR="000179AF" w:rsidRPr="006D1E3F" w:rsidRDefault="00654FBC" w:rsidP="00654FBC">
      <w:pPr>
        <w:spacing w:line="360" w:lineRule="auto"/>
        <w:ind w:firstLine="709"/>
        <w:jc w:val="both"/>
        <w:outlineLvl w:val="0"/>
        <w:rPr>
          <w:b/>
          <w:noProof/>
          <w:color w:val="000000"/>
          <w:sz w:val="28"/>
          <w:szCs w:val="28"/>
        </w:rPr>
      </w:pPr>
      <w:r w:rsidRPr="006D1E3F">
        <w:rPr>
          <w:b/>
          <w:noProof/>
          <w:color w:val="000000"/>
          <w:sz w:val="28"/>
          <w:szCs w:val="28"/>
        </w:rPr>
        <w:br w:type="page"/>
      </w:r>
      <w:r w:rsidR="004B7803" w:rsidRPr="006D1E3F">
        <w:rPr>
          <w:b/>
          <w:noProof/>
          <w:color w:val="000000"/>
          <w:sz w:val="28"/>
          <w:szCs w:val="28"/>
        </w:rPr>
        <w:t xml:space="preserve">3. </w:t>
      </w:r>
      <w:r w:rsidR="000179AF" w:rsidRPr="006D1E3F">
        <w:rPr>
          <w:b/>
          <w:noProof/>
          <w:color w:val="000000"/>
          <w:sz w:val="28"/>
          <w:szCs w:val="28"/>
        </w:rPr>
        <w:t>Основные направления совершенствования порядка формирования и повышения эффективности использования основных производственных фондов промышленного предприятия</w:t>
      </w:r>
    </w:p>
    <w:p w:rsidR="00654FBC" w:rsidRPr="006D1E3F" w:rsidRDefault="00654FBC" w:rsidP="00654FBC">
      <w:pPr>
        <w:spacing w:line="360" w:lineRule="auto"/>
        <w:ind w:firstLine="709"/>
        <w:jc w:val="both"/>
        <w:outlineLvl w:val="0"/>
        <w:rPr>
          <w:b/>
          <w:noProof/>
          <w:color w:val="000000"/>
          <w:sz w:val="28"/>
          <w:szCs w:val="28"/>
        </w:rPr>
      </w:pPr>
    </w:p>
    <w:p w:rsidR="009D12EE" w:rsidRPr="006D1E3F" w:rsidRDefault="00ED17DC" w:rsidP="00654FBC">
      <w:pPr>
        <w:spacing w:line="360" w:lineRule="auto"/>
        <w:ind w:firstLine="709"/>
        <w:jc w:val="both"/>
        <w:outlineLvl w:val="0"/>
        <w:rPr>
          <w:b/>
          <w:noProof/>
          <w:color w:val="000000"/>
          <w:sz w:val="28"/>
          <w:szCs w:val="28"/>
        </w:rPr>
      </w:pPr>
      <w:r w:rsidRPr="006D1E3F">
        <w:rPr>
          <w:b/>
          <w:noProof/>
          <w:color w:val="000000"/>
          <w:sz w:val="28"/>
          <w:szCs w:val="28"/>
        </w:rPr>
        <w:t>3.1 Интенсификация производства как важный фактор повышения</w:t>
      </w:r>
      <w:r w:rsidR="00654FBC" w:rsidRPr="006D1E3F">
        <w:rPr>
          <w:b/>
          <w:noProof/>
          <w:color w:val="000000"/>
          <w:sz w:val="28"/>
          <w:szCs w:val="28"/>
        </w:rPr>
        <w:t xml:space="preserve"> </w:t>
      </w:r>
      <w:r w:rsidRPr="006D1E3F">
        <w:rPr>
          <w:b/>
          <w:noProof/>
          <w:color w:val="000000"/>
          <w:sz w:val="28"/>
          <w:szCs w:val="28"/>
        </w:rPr>
        <w:t>эффективности производства</w:t>
      </w:r>
    </w:p>
    <w:p w:rsidR="00654FBC" w:rsidRPr="006D1E3F" w:rsidRDefault="00654FBC" w:rsidP="00654FBC">
      <w:pPr>
        <w:spacing w:line="360" w:lineRule="auto"/>
        <w:ind w:firstLine="709"/>
        <w:jc w:val="both"/>
        <w:rPr>
          <w:noProof/>
          <w:color w:val="000000"/>
          <w:sz w:val="28"/>
          <w:szCs w:val="28"/>
        </w:rPr>
      </w:pP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Уровень и темпы роста промышленной продукции, повышение экономической эффективности производства во всех отраслях народного хозяйства в определенной мере зависят от обеспеченности отрасли основными средствами. Низкая обеспеченность предприятий основными производственными фондами приводит к несвоевременному выполнению важнейших технологических операций, росту трудоемкости и увеличению материально-денежных затрат на производство единицы продукции. </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В свою очередь наличие большого количества сверхнормативных средств производства способствует росту амортизационных отчислений, увеличению затрат на их сохранение и обслуживание и в конечном итоге ведет к удорожанию произведенной сельскохозяйственной продукции. Высокая эффективность производства достигается при оптимальной обеспеченности предприятий основными производственными фондами.</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На обеспеченность хозяйств основными производственными фондами оказывают влияние ряд факторов. Среди них такие, как специализация, технология производства, уровень интенсивности, а также природно-климатические условия. </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Уровень оснащенности труда основными производственными фондами зависит от стоимости средств производства и численности среднегодовых работников, занятых в производстве. На численность работающих в отрасли определенное влияние оказывает обеспеченность предприятия средствами труда и уровень механизации основных трудоемких процессов. Чем выше уровень механизации, тем меньше работников требуется для выполнения операций в конкретном технологическом процессе.</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Показатель фондовооруженности труда тесно связан с показателем фондообеспеченности хозяйства и в определенной мере дополняет его. Он позволяет более полно охарактеризовать оснащенность промышленного производства основными средствами. </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Фондообеспеченность сама по себе не дает представления о степени вооруженности работников </w:t>
      </w:r>
      <w:r w:rsidR="003A6152" w:rsidRPr="006D1E3F">
        <w:rPr>
          <w:noProof/>
          <w:color w:val="000000"/>
          <w:sz w:val="28"/>
          <w:szCs w:val="28"/>
        </w:rPr>
        <w:t xml:space="preserve">предприятий </w:t>
      </w:r>
      <w:r w:rsidRPr="006D1E3F">
        <w:rPr>
          <w:noProof/>
          <w:color w:val="000000"/>
          <w:sz w:val="28"/>
          <w:szCs w:val="28"/>
        </w:rPr>
        <w:t xml:space="preserve">средствами производства. Вывод об уровне использования основных производственных фондов можно сделать только при сопоставлении показателей фондовооруженности труда и фондообеспеченности хозяйства. </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Различия в фондообеспеченности и фондовооруженности труда оказывают соответствующее влияние на уровень производительности труда и показатели экономической эффективности производства в целом.</w:t>
      </w:r>
    </w:p>
    <w:p w:rsidR="003A6152"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Развитие </w:t>
      </w:r>
      <w:r w:rsidR="003A6152" w:rsidRPr="006D1E3F">
        <w:rPr>
          <w:noProof/>
          <w:color w:val="000000"/>
          <w:sz w:val="28"/>
          <w:szCs w:val="28"/>
        </w:rPr>
        <w:t>промышленного производства</w:t>
      </w:r>
      <w:r w:rsidRPr="006D1E3F">
        <w:rPr>
          <w:noProof/>
          <w:color w:val="000000"/>
          <w:sz w:val="28"/>
          <w:szCs w:val="28"/>
        </w:rPr>
        <w:t xml:space="preserve"> осуществляется в соответствии с объективными экономическими законами расширенного воспроизводства. Рост объемов производства продукции может быть обеспечен как за счет расширения </w:t>
      </w:r>
      <w:r w:rsidR="003A6152" w:rsidRPr="006D1E3F">
        <w:rPr>
          <w:noProof/>
          <w:color w:val="000000"/>
          <w:sz w:val="28"/>
          <w:szCs w:val="28"/>
        </w:rPr>
        <w:t>производственных площадей,</w:t>
      </w:r>
      <w:r w:rsidRPr="006D1E3F">
        <w:rPr>
          <w:noProof/>
          <w:color w:val="000000"/>
          <w:sz w:val="28"/>
          <w:szCs w:val="28"/>
        </w:rPr>
        <w:t xml:space="preserve"> </w:t>
      </w:r>
      <w:r w:rsidR="003A6152" w:rsidRPr="006D1E3F">
        <w:rPr>
          <w:noProof/>
          <w:color w:val="000000"/>
          <w:sz w:val="28"/>
          <w:szCs w:val="28"/>
        </w:rPr>
        <w:t>увеличения количества работающего оборудования</w:t>
      </w:r>
      <w:r w:rsidRPr="006D1E3F">
        <w:rPr>
          <w:noProof/>
          <w:color w:val="000000"/>
          <w:sz w:val="28"/>
          <w:szCs w:val="28"/>
        </w:rPr>
        <w:t xml:space="preserve">, так и по пути эффективного использования средств производства. </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В первом случае речь идет об экстенсивном пути развития отрасли. Прирост продукции при этой форме производства достигается за счет количественного увеличения участвующих в производственном процессе средств труда. Для экстенсивного пути развития характерны</w:t>
      </w:r>
      <w:r w:rsidR="003A6152" w:rsidRPr="006D1E3F">
        <w:rPr>
          <w:noProof/>
          <w:color w:val="000000"/>
          <w:sz w:val="28"/>
          <w:szCs w:val="28"/>
        </w:rPr>
        <w:t xml:space="preserve">м является расширение </w:t>
      </w:r>
      <w:r w:rsidRPr="006D1E3F">
        <w:rPr>
          <w:noProof/>
          <w:color w:val="000000"/>
          <w:sz w:val="28"/>
          <w:szCs w:val="28"/>
        </w:rPr>
        <w:t xml:space="preserve">ресурсов на прежней технической основе без существенного изменения техники и технологии производства. Экстенсивный путь не имеет широкой перспективы, так как количество </w:t>
      </w:r>
      <w:r w:rsidR="003A6152" w:rsidRPr="006D1E3F">
        <w:rPr>
          <w:noProof/>
          <w:color w:val="000000"/>
          <w:sz w:val="28"/>
          <w:szCs w:val="28"/>
        </w:rPr>
        <w:t xml:space="preserve">производственных ресурсов </w:t>
      </w:r>
      <w:r w:rsidRPr="006D1E3F">
        <w:rPr>
          <w:noProof/>
          <w:color w:val="000000"/>
          <w:sz w:val="28"/>
          <w:szCs w:val="28"/>
        </w:rPr>
        <w:t>ограничено и не может быть существенно увеличено. Кроме того, экстенсивный путь развития не обеспечивает повышения про</w:t>
      </w:r>
      <w:r w:rsidR="003A6152" w:rsidRPr="006D1E3F">
        <w:rPr>
          <w:noProof/>
          <w:color w:val="000000"/>
          <w:sz w:val="28"/>
          <w:szCs w:val="28"/>
        </w:rPr>
        <w:t>изводительности труда персонала и фондоотдачи основных фондов.</w:t>
      </w:r>
      <w:r w:rsidRPr="006D1E3F">
        <w:rPr>
          <w:noProof/>
          <w:color w:val="000000"/>
          <w:sz w:val="28"/>
          <w:szCs w:val="28"/>
        </w:rPr>
        <w:t xml:space="preserve"> Следовательно, при данном пути рост производства продукции не может быть беспредельным.</w:t>
      </w:r>
    </w:p>
    <w:p w:rsidR="00D5314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В свою очередь интенсивный путь развития способствует непрерывному росту </w:t>
      </w:r>
      <w:r w:rsidR="003A6152" w:rsidRPr="006D1E3F">
        <w:rPr>
          <w:noProof/>
          <w:color w:val="000000"/>
          <w:sz w:val="28"/>
          <w:szCs w:val="28"/>
        </w:rPr>
        <w:t xml:space="preserve">производительности труда рабочих </w:t>
      </w:r>
      <w:r w:rsidRPr="006D1E3F">
        <w:rPr>
          <w:noProof/>
          <w:color w:val="000000"/>
          <w:sz w:val="28"/>
          <w:szCs w:val="28"/>
        </w:rPr>
        <w:t xml:space="preserve">и </w:t>
      </w:r>
      <w:r w:rsidR="003A6152" w:rsidRPr="006D1E3F">
        <w:rPr>
          <w:noProof/>
          <w:color w:val="000000"/>
          <w:sz w:val="28"/>
          <w:szCs w:val="28"/>
        </w:rPr>
        <w:t>производственной мощности оборудования</w:t>
      </w:r>
      <w:r w:rsidRPr="006D1E3F">
        <w:rPr>
          <w:noProof/>
          <w:color w:val="000000"/>
          <w:sz w:val="28"/>
          <w:szCs w:val="28"/>
        </w:rPr>
        <w:t xml:space="preserve">. Этот путь позволяет более эффективно использовать имеющиеся ресурсы, площади, </w:t>
      </w:r>
      <w:r w:rsidR="003A6152" w:rsidRPr="006D1E3F">
        <w:rPr>
          <w:noProof/>
          <w:color w:val="000000"/>
          <w:sz w:val="28"/>
          <w:szCs w:val="28"/>
        </w:rPr>
        <w:t>технику и технологии</w:t>
      </w:r>
      <w:r w:rsidRPr="006D1E3F">
        <w:rPr>
          <w:noProof/>
          <w:color w:val="000000"/>
          <w:sz w:val="28"/>
          <w:szCs w:val="28"/>
        </w:rPr>
        <w:t>. Достижение этих целей может быть достигнуто за счет применения достижений научно</w:t>
      </w:r>
      <w:r w:rsidR="00D5314E" w:rsidRPr="006D1E3F">
        <w:rPr>
          <w:noProof/>
          <w:color w:val="000000"/>
          <w:sz w:val="28"/>
          <w:szCs w:val="28"/>
        </w:rPr>
        <w:t>-т</w:t>
      </w:r>
      <w:r w:rsidRPr="006D1E3F">
        <w:rPr>
          <w:noProof/>
          <w:color w:val="000000"/>
          <w:sz w:val="28"/>
          <w:szCs w:val="28"/>
        </w:rPr>
        <w:t>ехнического прогресса, эффективного</w:t>
      </w:r>
      <w:r w:rsidR="00654FBC" w:rsidRPr="006D1E3F">
        <w:rPr>
          <w:noProof/>
          <w:color w:val="000000"/>
          <w:sz w:val="28"/>
          <w:szCs w:val="28"/>
        </w:rPr>
        <w:t xml:space="preserve"> </w:t>
      </w:r>
      <w:r w:rsidR="00D5314E" w:rsidRPr="006D1E3F">
        <w:rPr>
          <w:noProof/>
          <w:color w:val="000000"/>
          <w:sz w:val="28"/>
          <w:szCs w:val="28"/>
        </w:rPr>
        <w:t xml:space="preserve">использования </w:t>
      </w:r>
      <w:r w:rsidRPr="006D1E3F">
        <w:rPr>
          <w:noProof/>
          <w:color w:val="000000"/>
          <w:sz w:val="28"/>
          <w:szCs w:val="28"/>
        </w:rPr>
        <w:t xml:space="preserve">материальных и трудовых ресурсов. При интенсивном пути развития наблюдается концентрация капитала на одной и той же единице </w:t>
      </w:r>
      <w:r w:rsidR="00D5314E" w:rsidRPr="006D1E3F">
        <w:rPr>
          <w:noProof/>
          <w:color w:val="000000"/>
          <w:sz w:val="28"/>
          <w:szCs w:val="28"/>
        </w:rPr>
        <w:t xml:space="preserve">производственной </w:t>
      </w:r>
      <w:r w:rsidRPr="006D1E3F">
        <w:rPr>
          <w:noProof/>
          <w:color w:val="000000"/>
          <w:sz w:val="28"/>
          <w:szCs w:val="28"/>
        </w:rPr>
        <w:t>площади для наращивания объемов производства продукции</w:t>
      </w:r>
      <w:r w:rsidR="00D5314E" w:rsidRPr="006D1E3F">
        <w:rPr>
          <w:noProof/>
          <w:color w:val="000000"/>
          <w:sz w:val="28"/>
          <w:szCs w:val="28"/>
        </w:rPr>
        <w:t xml:space="preserve">. </w:t>
      </w:r>
      <w:r w:rsidRPr="006D1E3F">
        <w:rPr>
          <w:noProof/>
          <w:color w:val="000000"/>
          <w:sz w:val="28"/>
          <w:szCs w:val="28"/>
        </w:rPr>
        <w:t xml:space="preserve">Данный путь развития дает неограниченные возможности увеличения производства продукции. Интенсивный путь развития не исключает и экстенсивное ведение производства в определенные периоды или в отдельных районах страны. </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Термин «интенсивность» означает напряженность, усиленную</w:t>
      </w:r>
      <w:r w:rsidR="00D5314E" w:rsidRPr="006D1E3F">
        <w:rPr>
          <w:noProof/>
          <w:color w:val="000000"/>
          <w:sz w:val="28"/>
          <w:szCs w:val="28"/>
        </w:rPr>
        <w:t xml:space="preserve"> деятельность. Применительно к промышленному произво</w:t>
      </w:r>
      <w:r w:rsidR="00DF7F9C" w:rsidRPr="006D1E3F">
        <w:rPr>
          <w:noProof/>
          <w:color w:val="000000"/>
          <w:sz w:val="28"/>
          <w:szCs w:val="28"/>
        </w:rPr>
        <w:t>д</w:t>
      </w:r>
      <w:r w:rsidR="00D5314E" w:rsidRPr="006D1E3F">
        <w:rPr>
          <w:noProof/>
          <w:color w:val="000000"/>
          <w:sz w:val="28"/>
          <w:szCs w:val="28"/>
        </w:rPr>
        <w:t>с</w:t>
      </w:r>
      <w:r w:rsidR="00DF7F9C" w:rsidRPr="006D1E3F">
        <w:rPr>
          <w:noProof/>
          <w:color w:val="000000"/>
          <w:sz w:val="28"/>
          <w:szCs w:val="28"/>
        </w:rPr>
        <w:t>т</w:t>
      </w:r>
      <w:r w:rsidR="00D5314E" w:rsidRPr="006D1E3F">
        <w:rPr>
          <w:noProof/>
          <w:color w:val="000000"/>
          <w:sz w:val="28"/>
          <w:szCs w:val="28"/>
        </w:rPr>
        <w:t>ву</w:t>
      </w:r>
      <w:r w:rsidRPr="006D1E3F">
        <w:rPr>
          <w:noProof/>
          <w:color w:val="000000"/>
          <w:sz w:val="28"/>
          <w:szCs w:val="28"/>
        </w:rPr>
        <w:t xml:space="preserve"> рост интенсивности предполагает активное функционирование главного средства</w:t>
      </w:r>
      <w:r w:rsidR="00D5314E" w:rsidRPr="006D1E3F">
        <w:rPr>
          <w:noProof/>
          <w:color w:val="000000"/>
          <w:sz w:val="28"/>
          <w:szCs w:val="28"/>
        </w:rPr>
        <w:t xml:space="preserve"> – основных производственных фондов.</w:t>
      </w:r>
    </w:p>
    <w:p w:rsidR="00D5314E" w:rsidRPr="006D1E3F" w:rsidRDefault="009D12EE" w:rsidP="00654FBC">
      <w:pPr>
        <w:spacing w:line="360" w:lineRule="auto"/>
        <w:ind w:firstLine="709"/>
        <w:jc w:val="both"/>
        <w:rPr>
          <w:noProof/>
          <w:color w:val="000000"/>
          <w:sz w:val="28"/>
          <w:szCs w:val="28"/>
        </w:rPr>
      </w:pPr>
      <w:r w:rsidRPr="006D1E3F">
        <w:rPr>
          <w:noProof/>
          <w:color w:val="000000"/>
          <w:sz w:val="28"/>
          <w:szCs w:val="28"/>
        </w:rPr>
        <w:t>В экономическом смысле под интенсификацией следует понимать все возрастающее применение более совершенных средств производства, а иногда и квалифицированного труда на одно</w:t>
      </w:r>
      <w:r w:rsidR="00D5314E" w:rsidRPr="006D1E3F">
        <w:rPr>
          <w:noProof/>
          <w:color w:val="000000"/>
          <w:sz w:val="28"/>
          <w:szCs w:val="28"/>
        </w:rPr>
        <w:t xml:space="preserve">м и том же предприятии </w:t>
      </w:r>
      <w:r w:rsidRPr="006D1E3F">
        <w:rPr>
          <w:noProof/>
          <w:color w:val="000000"/>
          <w:sz w:val="28"/>
          <w:szCs w:val="28"/>
        </w:rPr>
        <w:t xml:space="preserve">с целью увеличения производства продукции и повышения эффективности отрасли в целом. Таким образом, интенсификация представляет такой экономический процесс, при котором наблюдается рост затрат на единицу площади и достигается увеличение производства продукции, улучшение ее качества и снижаются материально-денежные затраты на производство и реализацию. </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Интенсификация основывается на непрерывном техническом прогрессе, росте высокопроизводительных машин,</w:t>
      </w:r>
      <w:r w:rsidR="00D5314E" w:rsidRPr="006D1E3F">
        <w:rPr>
          <w:noProof/>
          <w:color w:val="000000"/>
          <w:sz w:val="28"/>
          <w:szCs w:val="28"/>
        </w:rPr>
        <w:t xml:space="preserve"> повышении уровня механизации и автоматизации труда, квалификации рабочей силы</w:t>
      </w:r>
      <w:r w:rsidRPr="006D1E3F">
        <w:rPr>
          <w:noProof/>
          <w:color w:val="000000"/>
          <w:sz w:val="28"/>
          <w:szCs w:val="28"/>
        </w:rPr>
        <w:t xml:space="preserve">. Она представляет объективный и закономерный процесс развития </w:t>
      </w:r>
      <w:r w:rsidR="00D5314E" w:rsidRPr="006D1E3F">
        <w:rPr>
          <w:noProof/>
          <w:color w:val="000000"/>
          <w:sz w:val="28"/>
          <w:szCs w:val="28"/>
        </w:rPr>
        <w:t xml:space="preserve">всех отраслей промышленности </w:t>
      </w:r>
      <w:r w:rsidRPr="006D1E3F">
        <w:rPr>
          <w:noProof/>
          <w:color w:val="000000"/>
          <w:sz w:val="28"/>
          <w:szCs w:val="28"/>
        </w:rPr>
        <w:t xml:space="preserve">на расширенной основе. Это не простой механический рост массы положений, а дальнейшее качественное развитие производительных сил </w:t>
      </w:r>
      <w:r w:rsidR="00D5314E" w:rsidRPr="006D1E3F">
        <w:rPr>
          <w:noProof/>
          <w:color w:val="000000"/>
          <w:sz w:val="28"/>
          <w:szCs w:val="28"/>
        </w:rPr>
        <w:t>народного хозяйства</w:t>
      </w:r>
      <w:r w:rsidRPr="006D1E3F">
        <w:rPr>
          <w:noProof/>
          <w:color w:val="000000"/>
          <w:sz w:val="28"/>
          <w:szCs w:val="28"/>
        </w:rPr>
        <w:t>.</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Главной целью интенсификации является увеличение производства продукции и улучшение ее качества для более полного удовлетворения растущих потребностей населения. Она играет важную роль в сближении материальных и культурных условий жизни населения, способствует превращению труда в разновидность индустриального</w:t>
      </w:r>
      <w:r w:rsidR="0037155D" w:rsidRPr="006D1E3F">
        <w:rPr>
          <w:noProof/>
          <w:color w:val="000000"/>
          <w:sz w:val="28"/>
          <w:szCs w:val="28"/>
        </w:rPr>
        <w:t>.</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Ускорение научно-технического прогресса ведет к изменению соотношения живого и овеществленного труда на производство единицы продукции. При этом доля овеществленного труда возрастает, доля живого труда сокращается, а общие затраты труда на 1 </w:t>
      </w:r>
      <w:r w:rsidR="0037155D" w:rsidRPr="006D1E3F">
        <w:rPr>
          <w:noProof/>
          <w:color w:val="000000"/>
          <w:sz w:val="28"/>
          <w:szCs w:val="28"/>
        </w:rPr>
        <w:t xml:space="preserve">рубль </w:t>
      </w:r>
      <w:r w:rsidRPr="006D1E3F">
        <w:rPr>
          <w:noProof/>
          <w:color w:val="000000"/>
          <w:sz w:val="28"/>
          <w:szCs w:val="28"/>
        </w:rPr>
        <w:t xml:space="preserve">продукции уменьшаются. В этом проявляется экономическая сущность интенсификации, как важнейшего направления развития </w:t>
      </w:r>
      <w:r w:rsidR="0037155D" w:rsidRPr="006D1E3F">
        <w:rPr>
          <w:noProof/>
          <w:color w:val="000000"/>
          <w:sz w:val="28"/>
          <w:szCs w:val="28"/>
        </w:rPr>
        <w:t xml:space="preserve">отраслей промышленности </w:t>
      </w:r>
      <w:r w:rsidRPr="006D1E3F">
        <w:rPr>
          <w:noProof/>
          <w:color w:val="000000"/>
          <w:sz w:val="28"/>
          <w:szCs w:val="28"/>
        </w:rPr>
        <w:t>в современных условиях.</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Интенсификация как процесс развития </w:t>
      </w:r>
      <w:r w:rsidR="0037155D" w:rsidRPr="006D1E3F">
        <w:rPr>
          <w:noProof/>
          <w:color w:val="000000"/>
          <w:sz w:val="28"/>
          <w:szCs w:val="28"/>
        </w:rPr>
        <w:t xml:space="preserve">народного хозяйства </w:t>
      </w:r>
      <w:r w:rsidRPr="006D1E3F">
        <w:rPr>
          <w:noProof/>
          <w:color w:val="000000"/>
          <w:sz w:val="28"/>
          <w:szCs w:val="28"/>
        </w:rPr>
        <w:t xml:space="preserve">возможна и оправдана не только тогда, когда рост продукции осуществляется в более высоких пропорциях и размерах по сравнению с увеличением дополнительных вложений, но и в том случае, когда производство продукции растет в значительно меньших размерах, чем увеличиваются дополнительные затраты. Уменьшение выхода продукции при дополнительных вложениях капитала происходит только в тех случаях, если уровень технической оснащенности </w:t>
      </w:r>
      <w:r w:rsidR="0037155D" w:rsidRPr="006D1E3F">
        <w:rPr>
          <w:noProof/>
          <w:color w:val="000000"/>
          <w:sz w:val="28"/>
          <w:szCs w:val="28"/>
        </w:rPr>
        <w:t>о</w:t>
      </w:r>
      <w:r w:rsidRPr="006D1E3F">
        <w:rPr>
          <w:noProof/>
          <w:color w:val="000000"/>
          <w:sz w:val="28"/>
          <w:szCs w:val="28"/>
        </w:rPr>
        <w:t>стается неизменным.</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Интенсификация — сложный экономический процесс, охватывающий все важнейшие стороны экономики производства. Она характеризуется системой стоимостных и натуральных, общих и частных показателей.</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Следует различать уровень интенсивности или, другими словами, вложений средств производства, и экономическую эффективность интенсификации. Интенсивность производства представляет собой достигнутый в данный момент уровень насыщенности его средствами труда, предметами труда и живым трудом. Обобщающим показателем уровня интенсивности является сумма стоимости основных производственных фондов и текущих производственных затрат (без амортизации) в расчете на единицу </w:t>
      </w:r>
      <w:r w:rsidR="0037155D" w:rsidRPr="006D1E3F">
        <w:rPr>
          <w:noProof/>
          <w:color w:val="000000"/>
          <w:sz w:val="28"/>
          <w:szCs w:val="28"/>
        </w:rPr>
        <w:t>вложенного капитала</w:t>
      </w:r>
      <w:r w:rsidRPr="006D1E3F">
        <w:rPr>
          <w:noProof/>
          <w:color w:val="000000"/>
          <w:sz w:val="28"/>
          <w:szCs w:val="28"/>
        </w:rPr>
        <w:t>. Он может быть выражен следующей формулой:</w:t>
      </w:r>
    </w:p>
    <w:p w:rsidR="009D12EE" w:rsidRPr="006D1E3F" w:rsidRDefault="009D12EE" w:rsidP="00654FBC">
      <w:pPr>
        <w:spacing w:line="360" w:lineRule="auto"/>
        <w:ind w:firstLine="709"/>
        <w:jc w:val="both"/>
        <w:rPr>
          <w:noProof/>
          <w:color w:val="000000"/>
          <w:sz w:val="28"/>
          <w:szCs w:val="28"/>
        </w:rPr>
      </w:pPr>
    </w:p>
    <w:p w:rsidR="009D12EE" w:rsidRPr="006D1E3F" w:rsidRDefault="009D12EE" w:rsidP="00654FBC">
      <w:pPr>
        <w:spacing w:line="360" w:lineRule="auto"/>
        <w:ind w:firstLine="709"/>
        <w:jc w:val="both"/>
        <w:outlineLvl w:val="0"/>
        <w:rPr>
          <w:noProof/>
          <w:color w:val="000000"/>
          <w:sz w:val="28"/>
          <w:szCs w:val="28"/>
        </w:rPr>
      </w:pPr>
      <w:r w:rsidRPr="006D1E3F">
        <w:rPr>
          <w:noProof/>
          <w:color w:val="000000"/>
          <w:sz w:val="28"/>
          <w:szCs w:val="28"/>
        </w:rPr>
        <w:t>У=</w:t>
      </w:r>
      <w:r w:rsidR="00654FBC" w:rsidRPr="006D1E3F">
        <w:rPr>
          <w:noProof/>
          <w:color w:val="000000"/>
          <w:sz w:val="28"/>
          <w:szCs w:val="28"/>
        </w:rPr>
        <w:t xml:space="preserve"> </w:t>
      </w:r>
      <w:r w:rsidRPr="006D1E3F">
        <w:rPr>
          <w:noProof/>
          <w:color w:val="000000"/>
          <w:sz w:val="28"/>
          <w:szCs w:val="28"/>
        </w:rPr>
        <w:t>(Фо</w:t>
      </w:r>
      <w:r w:rsidR="00654FBC" w:rsidRPr="006D1E3F">
        <w:rPr>
          <w:noProof/>
          <w:color w:val="000000"/>
          <w:sz w:val="28"/>
          <w:szCs w:val="28"/>
        </w:rPr>
        <w:t xml:space="preserve"> </w:t>
      </w:r>
      <w:r w:rsidRPr="006D1E3F">
        <w:rPr>
          <w:noProof/>
          <w:color w:val="000000"/>
          <w:sz w:val="28"/>
          <w:szCs w:val="28"/>
        </w:rPr>
        <w:t>+ Пз)</w:t>
      </w:r>
      <w:r w:rsidR="00654FBC" w:rsidRPr="006D1E3F">
        <w:rPr>
          <w:noProof/>
          <w:color w:val="000000"/>
          <w:sz w:val="28"/>
          <w:szCs w:val="28"/>
        </w:rPr>
        <w:t>:</w:t>
      </w:r>
      <w:r w:rsidRPr="006D1E3F">
        <w:rPr>
          <w:noProof/>
          <w:color w:val="000000"/>
          <w:sz w:val="28"/>
          <w:szCs w:val="28"/>
        </w:rPr>
        <w:t xml:space="preserve"> Зп</w:t>
      </w:r>
    </w:p>
    <w:p w:rsidR="009D12EE" w:rsidRPr="006D1E3F" w:rsidRDefault="009D12EE" w:rsidP="00654FBC">
      <w:pPr>
        <w:spacing w:line="360" w:lineRule="auto"/>
        <w:ind w:firstLine="709"/>
        <w:jc w:val="both"/>
        <w:rPr>
          <w:noProof/>
          <w:color w:val="000000"/>
          <w:sz w:val="28"/>
          <w:szCs w:val="28"/>
        </w:rPr>
      </w:pP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где У — уровень интенсивности, руб./га; Фо — стоимость основных производственных фондов, руб.; Пз — размер производственных затрат (без амортизации), руб.; Зп — </w:t>
      </w:r>
      <w:r w:rsidR="0037155D" w:rsidRPr="006D1E3F">
        <w:rPr>
          <w:noProof/>
          <w:color w:val="000000"/>
          <w:sz w:val="28"/>
          <w:szCs w:val="28"/>
        </w:rPr>
        <w:t>объем вложенного капитала (инвестиций).</w:t>
      </w:r>
    </w:p>
    <w:p w:rsidR="0037155D"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Это прямой и главный показатель уровня интенсивности роизводства. Он наиболее полно отражает сущность интенсификации, то есть концентрацию овеществленного и живого труда на единицу </w:t>
      </w:r>
      <w:r w:rsidR="0037155D" w:rsidRPr="006D1E3F">
        <w:rPr>
          <w:noProof/>
          <w:color w:val="000000"/>
          <w:sz w:val="28"/>
          <w:szCs w:val="28"/>
        </w:rPr>
        <w:t>денежных средств</w:t>
      </w:r>
      <w:r w:rsidRPr="006D1E3F">
        <w:rPr>
          <w:noProof/>
          <w:color w:val="000000"/>
          <w:sz w:val="28"/>
          <w:szCs w:val="28"/>
        </w:rPr>
        <w:t xml:space="preserve">. </w:t>
      </w:r>
    </w:p>
    <w:p w:rsidR="0037155D"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Для анализа достигнутого уровня интенсивности основной показатель может быть расчленен на дополнительные. Например, отдельно определяют стоимость основных производственных фондов на </w:t>
      </w:r>
      <w:r w:rsidR="0037155D" w:rsidRPr="006D1E3F">
        <w:rPr>
          <w:noProof/>
          <w:color w:val="000000"/>
          <w:sz w:val="28"/>
          <w:szCs w:val="28"/>
        </w:rPr>
        <w:t>1 рубль капитала</w:t>
      </w:r>
      <w:r w:rsidRPr="006D1E3F">
        <w:rPr>
          <w:noProof/>
          <w:color w:val="000000"/>
          <w:sz w:val="28"/>
          <w:szCs w:val="28"/>
        </w:rPr>
        <w:t xml:space="preserve"> (У = Фо</w:t>
      </w:r>
      <w:r w:rsidR="00654FBC" w:rsidRPr="006D1E3F">
        <w:rPr>
          <w:noProof/>
          <w:color w:val="000000"/>
          <w:sz w:val="28"/>
          <w:szCs w:val="28"/>
        </w:rPr>
        <w:t>:</w:t>
      </w:r>
      <w:r w:rsidRPr="006D1E3F">
        <w:rPr>
          <w:noProof/>
          <w:color w:val="000000"/>
          <w:sz w:val="28"/>
          <w:szCs w:val="28"/>
        </w:rPr>
        <w:t xml:space="preserve"> ЗП) и сумма текущих производственных затрат в денежном выражении в расчете на единицу </w:t>
      </w:r>
      <w:r w:rsidR="0037155D" w:rsidRPr="006D1E3F">
        <w:rPr>
          <w:noProof/>
          <w:color w:val="000000"/>
          <w:sz w:val="28"/>
          <w:szCs w:val="28"/>
        </w:rPr>
        <w:t>вложенного капитала</w:t>
      </w:r>
      <w:r w:rsidRPr="006D1E3F">
        <w:rPr>
          <w:noProof/>
          <w:color w:val="000000"/>
          <w:sz w:val="28"/>
          <w:szCs w:val="28"/>
        </w:rPr>
        <w:t xml:space="preserve"> (У = Пз</w:t>
      </w:r>
      <w:r w:rsidR="00654FBC" w:rsidRPr="006D1E3F">
        <w:rPr>
          <w:noProof/>
          <w:color w:val="000000"/>
          <w:sz w:val="28"/>
          <w:szCs w:val="28"/>
        </w:rPr>
        <w:t>:</w:t>
      </w:r>
      <w:r w:rsidRPr="006D1E3F">
        <w:rPr>
          <w:noProof/>
          <w:color w:val="000000"/>
          <w:sz w:val="28"/>
          <w:szCs w:val="28"/>
        </w:rPr>
        <w:t xml:space="preserve"> Зп). </w:t>
      </w:r>
    </w:p>
    <w:p w:rsidR="00367BD9"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Комплексная механизация и автоматизация процессов сопровождается совершенствованием технологии производства и способствует снижению затрат труда на единицу </w:t>
      </w:r>
      <w:r w:rsidR="0037155D" w:rsidRPr="006D1E3F">
        <w:rPr>
          <w:noProof/>
          <w:color w:val="000000"/>
          <w:sz w:val="28"/>
          <w:szCs w:val="28"/>
        </w:rPr>
        <w:t>продукции</w:t>
      </w:r>
      <w:r w:rsidRPr="006D1E3F">
        <w:rPr>
          <w:noProof/>
          <w:color w:val="000000"/>
          <w:sz w:val="28"/>
          <w:szCs w:val="28"/>
        </w:rPr>
        <w:t>. Однако при неизменном уровне механизации</w:t>
      </w:r>
      <w:r w:rsidR="0037155D" w:rsidRPr="006D1E3F">
        <w:rPr>
          <w:noProof/>
          <w:color w:val="000000"/>
          <w:sz w:val="28"/>
          <w:szCs w:val="28"/>
        </w:rPr>
        <w:t xml:space="preserve"> </w:t>
      </w:r>
      <w:r w:rsidRPr="006D1E3F">
        <w:rPr>
          <w:noProof/>
          <w:color w:val="000000"/>
          <w:sz w:val="28"/>
          <w:szCs w:val="28"/>
        </w:rPr>
        <w:t xml:space="preserve">процесс интенсификации может сопровождаться не только увеличением затрат прошлого (овеществленного), но и живого труда на единицу </w:t>
      </w:r>
      <w:r w:rsidR="0037155D" w:rsidRPr="006D1E3F">
        <w:rPr>
          <w:noProof/>
          <w:color w:val="000000"/>
          <w:sz w:val="28"/>
          <w:szCs w:val="28"/>
        </w:rPr>
        <w:t>произведенного товара</w:t>
      </w:r>
      <w:r w:rsidRPr="006D1E3F">
        <w:rPr>
          <w:noProof/>
          <w:color w:val="000000"/>
          <w:sz w:val="28"/>
          <w:szCs w:val="28"/>
        </w:rPr>
        <w:t xml:space="preserve">. Такое положение имеет место при расширении производства трудоемких </w:t>
      </w:r>
      <w:r w:rsidR="00367BD9" w:rsidRPr="006D1E3F">
        <w:rPr>
          <w:noProof/>
          <w:color w:val="000000"/>
          <w:sz w:val="28"/>
          <w:szCs w:val="28"/>
        </w:rPr>
        <w:t>производств.</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При определении уровня интенсивности важное значение имеют натуральные показатели. Среди них такие как: энергооснащенность, которую рассчитывают как отношение размера энергетических мощностей (в л.с.) на единицу </w:t>
      </w:r>
      <w:r w:rsidR="00367BD9" w:rsidRPr="006D1E3F">
        <w:rPr>
          <w:noProof/>
          <w:color w:val="000000"/>
          <w:sz w:val="28"/>
          <w:szCs w:val="28"/>
        </w:rPr>
        <w:t>товарной продукции</w:t>
      </w:r>
      <w:r w:rsidRPr="006D1E3F">
        <w:rPr>
          <w:noProof/>
          <w:color w:val="000000"/>
          <w:sz w:val="28"/>
          <w:szCs w:val="28"/>
        </w:rPr>
        <w:t xml:space="preserve">. Данный показатель определяется наличием в </w:t>
      </w:r>
      <w:r w:rsidR="00367BD9" w:rsidRPr="006D1E3F">
        <w:rPr>
          <w:noProof/>
          <w:color w:val="000000"/>
          <w:sz w:val="28"/>
          <w:szCs w:val="28"/>
        </w:rPr>
        <w:t>производстве</w:t>
      </w:r>
      <w:r w:rsidRPr="006D1E3F">
        <w:rPr>
          <w:noProof/>
          <w:color w:val="000000"/>
          <w:sz w:val="28"/>
          <w:szCs w:val="28"/>
        </w:rPr>
        <w:t xml:space="preserve"> автомобилей, электродвигателей и других установок в пересчете на лошадиные силы.</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Успешное внедрение достижений научно-технического прогресса, комплексной механизации и автоматизации процессов производства </w:t>
      </w:r>
      <w:r w:rsidR="00367BD9" w:rsidRPr="006D1E3F">
        <w:rPr>
          <w:noProof/>
          <w:color w:val="000000"/>
          <w:sz w:val="28"/>
          <w:szCs w:val="28"/>
        </w:rPr>
        <w:t xml:space="preserve">на современных предприятиях </w:t>
      </w:r>
      <w:r w:rsidRPr="006D1E3F">
        <w:rPr>
          <w:noProof/>
          <w:color w:val="000000"/>
          <w:sz w:val="28"/>
          <w:szCs w:val="28"/>
        </w:rPr>
        <w:t>обеспечивают квалифицированные кадры. Повышение квалификации является важ</w:t>
      </w:r>
      <w:r w:rsidR="00367BD9" w:rsidRPr="006D1E3F">
        <w:rPr>
          <w:noProof/>
          <w:color w:val="000000"/>
          <w:sz w:val="28"/>
          <w:szCs w:val="28"/>
        </w:rPr>
        <w:t>нейшим условием интенсификации промышленности</w:t>
      </w:r>
      <w:r w:rsidRPr="006D1E3F">
        <w:rPr>
          <w:noProof/>
          <w:color w:val="000000"/>
          <w:sz w:val="28"/>
          <w:szCs w:val="28"/>
        </w:rPr>
        <w:t>.</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Приведенные показатели уровня интенсивности сельскохозяйственного производства поддаются количественному учету в стоимостном или в натуральном выражении. Они служат основой для определения экономической эффективности интенсификации.</w:t>
      </w:r>
    </w:p>
    <w:p w:rsidR="009D12EE" w:rsidRPr="006D1E3F" w:rsidRDefault="009D12EE" w:rsidP="00654FBC">
      <w:pPr>
        <w:spacing w:line="360" w:lineRule="auto"/>
        <w:ind w:firstLine="709"/>
        <w:jc w:val="both"/>
        <w:rPr>
          <w:b/>
          <w:noProof/>
          <w:color w:val="000000"/>
          <w:sz w:val="28"/>
        </w:rPr>
      </w:pPr>
    </w:p>
    <w:p w:rsidR="009D12EE" w:rsidRPr="006D1E3F" w:rsidRDefault="009D12EE" w:rsidP="00654FBC">
      <w:pPr>
        <w:spacing w:line="360" w:lineRule="auto"/>
        <w:ind w:firstLine="709"/>
        <w:jc w:val="both"/>
        <w:outlineLvl w:val="0"/>
        <w:rPr>
          <w:b/>
          <w:noProof/>
          <w:color w:val="000000"/>
          <w:sz w:val="28"/>
          <w:szCs w:val="28"/>
        </w:rPr>
      </w:pPr>
      <w:r w:rsidRPr="006D1E3F">
        <w:rPr>
          <w:b/>
          <w:noProof/>
          <w:color w:val="000000"/>
          <w:sz w:val="28"/>
          <w:szCs w:val="28"/>
        </w:rPr>
        <w:t>3.3 Совершенствование структуры фондов</w:t>
      </w:r>
      <w:r w:rsidR="009435FE" w:rsidRPr="006D1E3F">
        <w:rPr>
          <w:b/>
          <w:noProof/>
          <w:color w:val="000000"/>
          <w:sz w:val="28"/>
          <w:szCs w:val="28"/>
        </w:rPr>
        <w:t xml:space="preserve"> ЗАО «Феникс»</w:t>
      </w:r>
    </w:p>
    <w:p w:rsidR="009D12EE" w:rsidRPr="006D1E3F" w:rsidRDefault="009D12EE" w:rsidP="00654FBC">
      <w:pPr>
        <w:spacing w:line="360" w:lineRule="auto"/>
        <w:ind w:firstLine="709"/>
        <w:jc w:val="both"/>
        <w:rPr>
          <w:b/>
          <w:noProof/>
          <w:color w:val="000000"/>
          <w:sz w:val="28"/>
          <w:szCs w:val="28"/>
        </w:rPr>
      </w:pP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В процессе </w:t>
      </w:r>
      <w:r w:rsidR="00367BD9" w:rsidRPr="006D1E3F">
        <w:rPr>
          <w:noProof/>
          <w:color w:val="000000"/>
          <w:sz w:val="28"/>
          <w:szCs w:val="28"/>
        </w:rPr>
        <w:t>промышленного</w:t>
      </w:r>
      <w:r w:rsidRPr="006D1E3F">
        <w:rPr>
          <w:noProof/>
          <w:color w:val="000000"/>
          <w:sz w:val="28"/>
          <w:szCs w:val="28"/>
        </w:rPr>
        <w:t xml:space="preserve"> производства важное значение имеет структура основных средств. Она выражает процентное отношение стоимости отдельных видов или групп основных фондов к общей их стоимости. При этом различают отраслевую и технологическую структуру основных средств. Отраслевая структура представляет собой удельный вес производственных основных фондов отраслей </w:t>
      </w:r>
      <w:r w:rsidR="00367BD9" w:rsidRPr="006D1E3F">
        <w:rPr>
          <w:noProof/>
          <w:color w:val="000000"/>
          <w:sz w:val="28"/>
          <w:szCs w:val="28"/>
        </w:rPr>
        <w:t xml:space="preserve">отдельных видов продукции </w:t>
      </w:r>
      <w:r w:rsidRPr="006D1E3F">
        <w:rPr>
          <w:noProof/>
          <w:color w:val="000000"/>
          <w:sz w:val="28"/>
          <w:szCs w:val="28"/>
        </w:rPr>
        <w:t>в совокупной стоимости средств, а технологическая — характеризуется долей различных групп производственных основных средств по технологическим признакам или отдельных видов фондов внутри конкретной группы.</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Структура производственных основных средств зависит как от экономических, так и от, природных факторов. На структуру производственных основных фондов оказывает существенное влияние специализация </w:t>
      </w:r>
      <w:r w:rsidR="00612938" w:rsidRPr="006D1E3F">
        <w:rPr>
          <w:noProof/>
          <w:color w:val="000000"/>
          <w:sz w:val="28"/>
          <w:szCs w:val="28"/>
        </w:rPr>
        <w:t xml:space="preserve">промышленных </w:t>
      </w:r>
      <w:r w:rsidRPr="006D1E3F">
        <w:rPr>
          <w:noProof/>
          <w:color w:val="000000"/>
          <w:sz w:val="28"/>
          <w:szCs w:val="28"/>
        </w:rPr>
        <w:t>предприятий</w:t>
      </w:r>
      <w:r w:rsidR="00612938" w:rsidRPr="006D1E3F">
        <w:rPr>
          <w:noProof/>
          <w:color w:val="000000"/>
          <w:sz w:val="28"/>
          <w:szCs w:val="28"/>
        </w:rPr>
        <w:t>,</w:t>
      </w:r>
      <w:r w:rsidR="00654FBC" w:rsidRPr="006D1E3F">
        <w:rPr>
          <w:noProof/>
          <w:color w:val="000000"/>
          <w:sz w:val="28"/>
          <w:szCs w:val="28"/>
        </w:rPr>
        <w:t xml:space="preserve"> </w:t>
      </w:r>
      <w:r w:rsidRPr="006D1E3F">
        <w:rPr>
          <w:noProof/>
          <w:color w:val="000000"/>
          <w:sz w:val="28"/>
          <w:szCs w:val="28"/>
        </w:rPr>
        <w:t xml:space="preserve">удаленность предприятий от пунктов реализации основных видов продукции и материально-технического обеспечения. Практика показывает, что </w:t>
      </w:r>
      <w:r w:rsidR="00612938" w:rsidRPr="006D1E3F">
        <w:rPr>
          <w:noProof/>
          <w:color w:val="000000"/>
          <w:sz w:val="28"/>
          <w:szCs w:val="28"/>
        </w:rPr>
        <w:t>на предприятиях</w:t>
      </w:r>
      <w:r w:rsidRPr="006D1E3F">
        <w:rPr>
          <w:noProof/>
          <w:color w:val="000000"/>
          <w:sz w:val="28"/>
          <w:szCs w:val="28"/>
        </w:rPr>
        <w:t xml:space="preserve">, удаленных на значительное расстояние от мест поставок продукции возрастает доля транспортных средств в структуре производственных основных фондов. </w:t>
      </w:r>
    </w:p>
    <w:p w:rsidR="00612938" w:rsidRPr="006D1E3F" w:rsidRDefault="009D12EE" w:rsidP="00654FBC">
      <w:pPr>
        <w:spacing w:line="360" w:lineRule="auto"/>
        <w:ind w:firstLine="709"/>
        <w:jc w:val="both"/>
        <w:rPr>
          <w:noProof/>
          <w:color w:val="000000"/>
          <w:sz w:val="28"/>
          <w:szCs w:val="28"/>
        </w:rPr>
      </w:pPr>
      <w:r w:rsidRPr="006D1E3F">
        <w:rPr>
          <w:noProof/>
          <w:color w:val="000000"/>
          <w:sz w:val="28"/>
          <w:szCs w:val="28"/>
        </w:rPr>
        <w:t>Существенное влияние на структуру производственных основных средств оказывают и природно-климатические факторы. Так, в южных регионах страны производственные постройки проектируются и возводятся более облегченного типа и с меньшими материально-денежными затратами. Следовательно, они занимают меньшую долю в структуре производственных основных фондов. В хозяйства, расположенные в северных районах, поставляется более производительная техника</w:t>
      </w:r>
      <w:r w:rsidR="00612938" w:rsidRPr="006D1E3F">
        <w:rPr>
          <w:noProof/>
          <w:color w:val="000000"/>
          <w:sz w:val="28"/>
          <w:szCs w:val="28"/>
        </w:rPr>
        <w:t>.</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Производственные основные фонды оказывают неодинаковое влияние на конечные результаты производства. В связи с этим они подразделяются на активные и пассивные средства производства. Такое разгранич</w:t>
      </w:r>
      <w:r w:rsidR="00612938" w:rsidRPr="006D1E3F">
        <w:rPr>
          <w:noProof/>
          <w:color w:val="000000"/>
          <w:sz w:val="28"/>
          <w:szCs w:val="28"/>
        </w:rPr>
        <w:t>ение</w:t>
      </w:r>
      <w:r w:rsidRPr="006D1E3F">
        <w:rPr>
          <w:noProof/>
          <w:color w:val="000000"/>
          <w:sz w:val="28"/>
          <w:szCs w:val="28"/>
        </w:rPr>
        <w:t xml:space="preserve"> позволяет следить за происходящими изменениями в составе основных средств, существенно влияющими на производственную мощность и эффективность производства. К активной части основных средств относятся автомобили, машины, оборудование, транспортные средства, участвующие в процессе производства, транспортировки и реализации продукции. Активная часть основных средств наиболее подвижна и динамична. Она в наибольшей степени подвержена влиянию технического прогресса.</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В состав пассивных основных средств включают здания, сооружения, объекты </w:t>
      </w:r>
      <w:r w:rsidR="00612938" w:rsidRPr="006D1E3F">
        <w:rPr>
          <w:noProof/>
          <w:color w:val="000000"/>
          <w:sz w:val="28"/>
          <w:szCs w:val="28"/>
        </w:rPr>
        <w:t>строительства</w:t>
      </w:r>
      <w:r w:rsidRPr="006D1E3F">
        <w:rPr>
          <w:noProof/>
          <w:color w:val="000000"/>
          <w:sz w:val="28"/>
          <w:szCs w:val="28"/>
        </w:rPr>
        <w:t xml:space="preserve"> и другие постройки. От наличия, состава и состояния пассивной части основных средств зависят условия труда, эффективное функционирование машин и оборудования.</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Проводя исследования эффективности использования основных фондов на ЗАО «</w:t>
      </w:r>
      <w:r w:rsidR="00612938" w:rsidRPr="006D1E3F">
        <w:rPr>
          <w:noProof/>
          <w:color w:val="000000"/>
          <w:sz w:val="28"/>
          <w:szCs w:val="28"/>
        </w:rPr>
        <w:t>Феникс</w:t>
      </w:r>
      <w:r w:rsidRPr="006D1E3F">
        <w:rPr>
          <w:noProof/>
          <w:color w:val="000000"/>
          <w:sz w:val="28"/>
          <w:szCs w:val="28"/>
        </w:rPr>
        <w:t xml:space="preserve">» можно отметить, что структура основных производственных фондов </w:t>
      </w:r>
      <w:r w:rsidR="00612938" w:rsidRPr="006D1E3F">
        <w:rPr>
          <w:noProof/>
          <w:color w:val="000000"/>
          <w:sz w:val="28"/>
          <w:szCs w:val="28"/>
        </w:rPr>
        <w:t xml:space="preserve">данного предприятия </w:t>
      </w:r>
      <w:r w:rsidRPr="006D1E3F">
        <w:rPr>
          <w:noProof/>
          <w:color w:val="000000"/>
          <w:sz w:val="28"/>
          <w:szCs w:val="28"/>
        </w:rPr>
        <w:t xml:space="preserve">отражает </w:t>
      </w:r>
      <w:r w:rsidR="00612938" w:rsidRPr="006D1E3F">
        <w:rPr>
          <w:noProof/>
          <w:color w:val="000000"/>
          <w:sz w:val="28"/>
          <w:szCs w:val="28"/>
        </w:rPr>
        <w:t>производственную</w:t>
      </w:r>
      <w:r w:rsidRPr="006D1E3F">
        <w:rPr>
          <w:noProof/>
          <w:color w:val="000000"/>
          <w:sz w:val="28"/>
          <w:szCs w:val="28"/>
        </w:rPr>
        <w:t xml:space="preserve"> направленность и специализацию деятельности анализируемого предприятия. Однако, по нашему мнению, для данного предприятия возможны следующие структурные изменения в процессе формирования собственных производственных фондов и материально-технической базы хозяйственной деятельности:</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 xml:space="preserve">1. Повышение доли средств механизации и, прежде всего, </w:t>
      </w:r>
      <w:r w:rsidR="009435FE" w:rsidRPr="006D1E3F">
        <w:rPr>
          <w:noProof/>
          <w:color w:val="000000"/>
          <w:sz w:val="28"/>
          <w:szCs w:val="28"/>
        </w:rPr>
        <w:t xml:space="preserve">конвейерных линий, станков с программным управлением, транспортных </w:t>
      </w:r>
      <w:r w:rsidRPr="006D1E3F">
        <w:rPr>
          <w:noProof/>
          <w:color w:val="000000"/>
          <w:sz w:val="28"/>
          <w:szCs w:val="28"/>
        </w:rPr>
        <w:t xml:space="preserve">машин и оборудования, агрегатов и других </w:t>
      </w:r>
      <w:r w:rsidR="009435FE" w:rsidRPr="006D1E3F">
        <w:rPr>
          <w:noProof/>
          <w:color w:val="000000"/>
          <w:sz w:val="28"/>
          <w:szCs w:val="28"/>
        </w:rPr>
        <w:t>устройств обслуживающих процесс производства и реализации товарной продукции</w:t>
      </w:r>
      <w:r w:rsidRPr="006D1E3F">
        <w:rPr>
          <w:noProof/>
          <w:color w:val="000000"/>
          <w:sz w:val="28"/>
          <w:szCs w:val="28"/>
        </w:rPr>
        <w:t xml:space="preserve">, а также емкостей по хранению </w:t>
      </w:r>
      <w:r w:rsidR="009435FE" w:rsidRPr="006D1E3F">
        <w:rPr>
          <w:noProof/>
          <w:color w:val="000000"/>
          <w:sz w:val="28"/>
          <w:szCs w:val="28"/>
        </w:rPr>
        <w:t>ГСМ и топливных материалов.</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2. Приобретение более производительной техники по обработке и хранению</w:t>
      </w:r>
      <w:r w:rsidR="00654FBC" w:rsidRPr="006D1E3F">
        <w:rPr>
          <w:noProof/>
          <w:color w:val="000000"/>
          <w:sz w:val="28"/>
          <w:szCs w:val="28"/>
        </w:rPr>
        <w:t xml:space="preserve"> </w:t>
      </w:r>
      <w:r w:rsidRPr="006D1E3F">
        <w:rPr>
          <w:noProof/>
          <w:color w:val="000000"/>
          <w:sz w:val="28"/>
          <w:szCs w:val="28"/>
        </w:rPr>
        <w:t>зерновых культур, кукурузы, подсолнечника и других технических культур.</w:t>
      </w:r>
    </w:p>
    <w:p w:rsidR="009D12EE" w:rsidRPr="006D1E3F" w:rsidRDefault="009D12EE" w:rsidP="00654FBC">
      <w:pPr>
        <w:spacing w:line="360" w:lineRule="auto"/>
        <w:ind w:firstLine="709"/>
        <w:jc w:val="both"/>
        <w:rPr>
          <w:noProof/>
          <w:color w:val="000000"/>
          <w:sz w:val="28"/>
          <w:szCs w:val="28"/>
        </w:rPr>
      </w:pPr>
      <w:r w:rsidRPr="006D1E3F">
        <w:rPr>
          <w:noProof/>
          <w:color w:val="000000"/>
          <w:sz w:val="28"/>
          <w:szCs w:val="28"/>
        </w:rPr>
        <w:t>3. Увеличение доли активной части оборудования и инвентаря в общей массе основных производственных фондов предприятия.</w:t>
      </w:r>
    </w:p>
    <w:p w:rsidR="009D12EE" w:rsidRPr="006D1E3F" w:rsidRDefault="009D12EE" w:rsidP="00654FBC">
      <w:pPr>
        <w:spacing w:line="360" w:lineRule="auto"/>
        <w:ind w:firstLine="709"/>
        <w:jc w:val="both"/>
        <w:rPr>
          <w:noProof/>
          <w:color w:val="000000"/>
          <w:sz w:val="28"/>
          <w:szCs w:val="28"/>
        </w:rPr>
      </w:pPr>
    </w:p>
    <w:p w:rsidR="009D12EE" w:rsidRPr="006D1E3F" w:rsidRDefault="009D12EE" w:rsidP="00654FBC">
      <w:pPr>
        <w:spacing w:line="360" w:lineRule="auto"/>
        <w:ind w:firstLine="709"/>
        <w:jc w:val="both"/>
        <w:outlineLvl w:val="0"/>
        <w:rPr>
          <w:b/>
          <w:noProof/>
          <w:color w:val="000000"/>
          <w:sz w:val="28"/>
          <w:szCs w:val="28"/>
        </w:rPr>
      </w:pPr>
      <w:r w:rsidRPr="006D1E3F">
        <w:rPr>
          <w:b/>
          <w:noProof/>
          <w:color w:val="000000"/>
          <w:sz w:val="28"/>
          <w:szCs w:val="28"/>
        </w:rPr>
        <w:t xml:space="preserve">3.4 </w:t>
      </w:r>
      <w:r w:rsidR="009435FE" w:rsidRPr="006D1E3F">
        <w:rPr>
          <w:b/>
          <w:noProof/>
          <w:color w:val="000000"/>
          <w:sz w:val="28"/>
          <w:szCs w:val="28"/>
        </w:rPr>
        <w:t xml:space="preserve">Направления повышения эффективности использования производственных </w:t>
      </w:r>
      <w:r w:rsidRPr="006D1E3F">
        <w:rPr>
          <w:b/>
          <w:noProof/>
          <w:color w:val="000000"/>
          <w:sz w:val="28"/>
          <w:szCs w:val="28"/>
        </w:rPr>
        <w:t>фондов</w:t>
      </w:r>
      <w:r w:rsidR="009435FE" w:rsidRPr="006D1E3F">
        <w:rPr>
          <w:b/>
          <w:noProof/>
          <w:color w:val="000000"/>
          <w:sz w:val="28"/>
          <w:szCs w:val="28"/>
        </w:rPr>
        <w:t xml:space="preserve"> ЗАО «Феникс»</w:t>
      </w:r>
    </w:p>
    <w:p w:rsidR="009435FE" w:rsidRPr="006D1E3F" w:rsidRDefault="009435FE" w:rsidP="00654FBC">
      <w:pPr>
        <w:spacing w:line="360" w:lineRule="auto"/>
        <w:ind w:firstLine="709"/>
        <w:jc w:val="both"/>
        <w:rPr>
          <w:b/>
          <w:noProof/>
          <w:color w:val="000000"/>
          <w:sz w:val="28"/>
          <w:szCs w:val="28"/>
        </w:rPr>
      </w:pPr>
    </w:p>
    <w:p w:rsidR="00612938" w:rsidRPr="006D1E3F" w:rsidRDefault="009435FE" w:rsidP="00654FBC">
      <w:pPr>
        <w:spacing w:line="360" w:lineRule="auto"/>
        <w:ind w:firstLine="709"/>
        <w:jc w:val="both"/>
        <w:rPr>
          <w:noProof/>
          <w:color w:val="000000"/>
          <w:sz w:val="28"/>
          <w:szCs w:val="28"/>
        </w:rPr>
      </w:pPr>
      <w:r w:rsidRPr="006D1E3F">
        <w:rPr>
          <w:noProof/>
          <w:color w:val="000000"/>
          <w:sz w:val="28"/>
          <w:szCs w:val="28"/>
        </w:rPr>
        <w:t>Опираясь на вышеизложенные положения, в</w:t>
      </w:r>
      <w:r w:rsidR="00612938" w:rsidRPr="006D1E3F">
        <w:rPr>
          <w:noProof/>
          <w:color w:val="000000"/>
          <w:sz w:val="28"/>
          <w:szCs w:val="28"/>
        </w:rPr>
        <w:t>ажным фактором повышения темпов развития производства любой отрасли деятельности</w:t>
      </w:r>
      <w:r w:rsidR="00D83686" w:rsidRPr="006D1E3F">
        <w:rPr>
          <w:noProof/>
          <w:color w:val="000000"/>
          <w:sz w:val="28"/>
          <w:szCs w:val="28"/>
        </w:rPr>
        <w:t xml:space="preserve"> (</w:t>
      </w:r>
      <w:r w:rsidR="00612938" w:rsidRPr="006D1E3F">
        <w:rPr>
          <w:noProof/>
          <w:color w:val="000000"/>
          <w:sz w:val="28"/>
          <w:szCs w:val="28"/>
        </w:rPr>
        <w:t>в том числе и промышленности</w:t>
      </w:r>
      <w:r w:rsidR="00D83686" w:rsidRPr="006D1E3F">
        <w:rPr>
          <w:noProof/>
          <w:color w:val="000000"/>
          <w:sz w:val="28"/>
          <w:szCs w:val="28"/>
        </w:rPr>
        <w:t>)</w:t>
      </w:r>
      <w:r w:rsidR="00612938" w:rsidRPr="006D1E3F">
        <w:rPr>
          <w:noProof/>
          <w:color w:val="000000"/>
          <w:sz w:val="28"/>
          <w:szCs w:val="28"/>
        </w:rPr>
        <w:t>, а также снижения себестоимости продукции и повышения рентабельности, является более эффективное использование основных производственных фондов.</w:t>
      </w:r>
    </w:p>
    <w:p w:rsidR="00D83686" w:rsidRPr="006D1E3F" w:rsidRDefault="00612938" w:rsidP="00654FBC">
      <w:pPr>
        <w:spacing w:line="360" w:lineRule="auto"/>
        <w:ind w:firstLine="709"/>
        <w:jc w:val="both"/>
        <w:rPr>
          <w:noProof/>
          <w:color w:val="000000"/>
          <w:sz w:val="28"/>
          <w:szCs w:val="28"/>
        </w:rPr>
      </w:pPr>
      <w:r w:rsidRPr="006D1E3F">
        <w:rPr>
          <w:noProof/>
          <w:color w:val="000000"/>
          <w:sz w:val="28"/>
          <w:szCs w:val="28"/>
        </w:rPr>
        <w:t>Улучшение их использования ведет к росту производства продукции производства, реализации продукции и других финансовых показателей без дополнительных инвестиций, направленных на воспроизводство основных фондов, снижает потребность в приобретении новых видов машин и оборудования, хозяйственного инвентаря, зданий и сооружений, а также в новом строительстве производственных зданий и сооружений.</w:t>
      </w:r>
    </w:p>
    <w:p w:rsidR="00612938" w:rsidRPr="006D1E3F" w:rsidRDefault="00612938" w:rsidP="00654FBC">
      <w:pPr>
        <w:spacing w:line="360" w:lineRule="auto"/>
        <w:ind w:firstLine="709"/>
        <w:jc w:val="both"/>
        <w:rPr>
          <w:noProof/>
          <w:color w:val="000000"/>
          <w:sz w:val="28"/>
          <w:szCs w:val="28"/>
        </w:rPr>
      </w:pPr>
      <w:r w:rsidRPr="006D1E3F">
        <w:rPr>
          <w:noProof/>
          <w:color w:val="000000"/>
          <w:sz w:val="28"/>
          <w:szCs w:val="28"/>
        </w:rPr>
        <w:t>Основными путями повышения эффективности использования основных производственных фондов являются следующие: рост уровня фондообеспеченности предприятий; совершенствование средств труда, повышение их надежности и долговечности, улучшение технического обслуживания машин и оборудования, рост их производительности, удешевление строительства зданий и сооружений, использование местных строительных материалов, снижение цен на торговый инвентарь, машины и оборудование, поставляемые промышленными предприятиями, совершенствование структуры основных средств, увеличение активной их части, совершенствование системы кредитования и финансирования при</w:t>
      </w:r>
      <w:r w:rsidR="00654FBC" w:rsidRPr="006D1E3F">
        <w:rPr>
          <w:noProof/>
          <w:color w:val="000000"/>
          <w:sz w:val="28"/>
          <w:szCs w:val="28"/>
        </w:rPr>
        <w:t xml:space="preserve"> </w:t>
      </w:r>
      <w:r w:rsidRPr="006D1E3F">
        <w:rPr>
          <w:noProof/>
          <w:color w:val="000000"/>
          <w:sz w:val="28"/>
          <w:szCs w:val="28"/>
        </w:rPr>
        <w:t>покупке основных</w:t>
      </w:r>
      <w:r w:rsidR="00654FBC" w:rsidRPr="006D1E3F">
        <w:rPr>
          <w:noProof/>
          <w:color w:val="000000"/>
          <w:sz w:val="28"/>
          <w:szCs w:val="28"/>
        </w:rPr>
        <w:t xml:space="preserve"> </w:t>
      </w:r>
      <w:r w:rsidRPr="006D1E3F">
        <w:rPr>
          <w:noProof/>
          <w:color w:val="000000"/>
          <w:sz w:val="28"/>
          <w:szCs w:val="28"/>
        </w:rPr>
        <w:t>производственных фондов,</w:t>
      </w:r>
      <w:r w:rsidR="00654FBC" w:rsidRPr="006D1E3F">
        <w:rPr>
          <w:noProof/>
          <w:color w:val="000000"/>
          <w:sz w:val="28"/>
          <w:szCs w:val="28"/>
        </w:rPr>
        <w:t xml:space="preserve"> </w:t>
      </w:r>
      <w:r w:rsidRPr="006D1E3F">
        <w:rPr>
          <w:noProof/>
          <w:color w:val="000000"/>
          <w:sz w:val="28"/>
          <w:szCs w:val="28"/>
        </w:rPr>
        <w:t>повышение квалификации кадров и совершенствование материального стимулирования при использовании основных средств.</w:t>
      </w:r>
    </w:p>
    <w:p w:rsidR="00612938" w:rsidRPr="006D1E3F" w:rsidRDefault="00612938" w:rsidP="00654FBC">
      <w:pPr>
        <w:spacing w:line="360" w:lineRule="auto"/>
        <w:ind w:firstLine="709"/>
        <w:jc w:val="both"/>
        <w:rPr>
          <w:noProof/>
          <w:color w:val="000000"/>
          <w:sz w:val="28"/>
          <w:szCs w:val="28"/>
        </w:rPr>
      </w:pPr>
      <w:r w:rsidRPr="006D1E3F">
        <w:rPr>
          <w:noProof/>
          <w:color w:val="000000"/>
          <w:sz w:val="28"/>
          <w:szCs w:val="28"/>
        </w:rPr>
        <w:t>По окончании проведенного анализа основных фондов ЗАО «Феникс»,</w:t>
      </w:r>
      <w:r w:rsidR="00654FBC" w:rsidRPr="006D1E3F">
        <w:rPr>
          <w:noProof/>
          <w:color w:val="000000"/>
          <w:sz w:val="28"/>
          <w:szCs w:val="28"/>
        </w:rPr>
        <w:t xml:space="preserve"> </w:t>
      </w:r>
      <w:r w:rsidRPr="006D1E3F">
        <w:rPr>
          <w:noProof/>
          <w:color w:val="000000"/>
          <w:sz w:val="28"/>
          <w:szCs w:val="28"/>
        </w:rPr>
        <w:t>по нашему мнению, необходимо рекомендовать следующую систему мероприятий по повышению уровня показателей эффективности</w:t>
      </w:r>
      <w:r w:rsidR="00654FBC" w:rsidRPr="006D1E3F">
        <w:rPr>
          <w:noProof/>
          <w:color w:val="000000"/>
          <w:sz w:val="28"/>
          <w:szCs w:val="28"/>
        </w:rPr>
        <w:t xml:space="preserve"> </w:t>
      </w:r>
      <w:r w:rsidRPr="006D1E3F">
        <w:rPr>
          <w:noProof/>
          <w:color w:val="000000"/>
          <w:sz w:val="28"/>
          <w:szCs w:val="28"/>
        </w:rPr>
        <w:t xml:space="preserve">их использования: </w:t>
      </w:r>
    </w:p>
    <w:p w:rsidR="00612938" w:rsidRPr="006D1E3F" w:rsidRDefault="00612938" w:rsidP="00654FBC">
      <w:pPr>
        <w:widowControl w:val="0"/>
        <w:numPr>
          <w:ilvl w:val="0"/>
          <w:numId w:val="1"/>
        </w:numPr>
        <w:tabs>
          <w:tab w:val="clear" w:pos="720"/>
          <w:tab w:val="left" w:pos="36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 xml:space="preserve">внедрение более экономичного и технологически совершенного оборудования, хозяйственного и измерительного инвентаря, </w:t>
      </w:r>
    </w:p>
    <w:p w:rsidR="00612938" w:rsidRPr="006D1E3F" w:rsidRDefault="00612938" w:rsidP="00654FBC">
      <w:pPr>
        <w:widowControl w:val="0"/>
        <w:numPr>
          <w:ilvl w:val="0"/>
          <w:numId w:val="1"/>
        </w:numPr>
        <w:tabs>
          <w:tab w:val="clear" w:pos="720"/>
          <w:tab w:val="left" w:pos="36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приобретение</w:t>
      </w:r>
      <w:r w:rsidR="00654FBC" w:rsidRPr="006D1E3F">
        <w:rPr>
          <w:noProof/>
          <w:color w:val="000000"/>
          <w:sz w:val="28"/>
          <w:szCs w:val="28"/>
        </w:rPr>
        <w:t xml:space="preserve"> </w:t>
      </w:r>
      <w:r w:rsidRPr="006D1E3F">
        <w:rPr>
          <w:noProof/>
          <w:color w:val="000000"/>
          <w:sz w:val="28"/>
          <w:szCs w:val="28"/>
        </w:rPr>
        <w:t>различных видов основных средств за счет использования</w:t>
      </w:r>
      <w:r w:rsidR="00654FBC" w:rsidRPr="006D1E3F">
        <w:rPr>
          <w:noProof/>
          <w:color w:val="000000"/>
          <w:sz w:val="28"/>
          <w:szCs w:val="28"/>
        </w:rPr>
        <w:t xml:space="preserve"> </w:t>
      </w:r>
      <w:r w:rsidRPr="006D1E3F">
        <w:rPr>
          <w:noProof/>
          <w:color w:val="000000"/>
          <w:sz w:val="28"/>
          <w:szCs w:val="28"/>
        </w:rPr>
        <w:t xml:space="preserve">возможностей финансирования, кредитования и лизинговых операций с коммерческими структурами, </w:t>
      </w:r>
    </w:p>
    <w:p w:rsidR="00612938" w:rsidRPr="006D1E3F" w:rsidRDefault="00612938" w:rsidP="00654FBC">
      <w:pPr>
        <w:widowControl w:val="0"/>
        <w:numPr>
          <w:ilvl w:val="0"/>
          <w:numId w:val="1"/>
        </w:numPr>
        <w:tabs>
          <w:tab w:val="clear" w:pos="720"/>
          <w:tab w:val="left" w:pos="360"/>
          <w:tab w:val="left" w:pos="54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 xml:space="preserve">рост объема производства продукции за счет внедрения современных видов морального и материального стимулирования работников, гибких методов поощрений за повышение показателей фондоотдачи и производительности труда персонала предприятия, </w:t>
      </w:r>
    </w:p>
    <w:p w:rsidR="00612938" w:rsidRPr="006D1E3F" w:rsidRDefault="00612938" w:rsidP="00654FBC">
      <w:pPr>
        <w:widowControl w:val="0"/>
        <w:numPr>
          <w:ilvl w:val="0"/>
          <w:numId w:val="1"/>
        </w:numPr>
        <w:tabs>
          <w:tab w:val="clear" w:pos="720"/>
          <w:tab w:val="left" w:pos="360"/>
          <w:tab w:val="left" w:pos="54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поиск более выгодных каналов закупки и реализации товаров, расширение товарного ассортимента,</w:t>
      </w:r>
    </w:p>
    <w:p w:rsidR="00612938" w:rsidRPr="006D1E3F" w:rsidRDefault="00612938" w:rsidP="00654FBC">
      <w:pPr>
        <w:widowControl w:val="0"/>
        <w:numPr>
          <w:ilvl w:val="0"/>
          <w:numId w:val="1"/>
        </w:numPr>
        <w:tabs>
          <w:tab w:val="clear" w:pos="720"/>
          <w:tab w:val="left" w:pos="360"/>
          <w:tab w:val="left" w:pos="54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определение оптимального количества численности работающего персонала предприятия,</w:t>
      </w:r>
    </w:p>
    <w:p w:rsidR="00612938" w:rsidRPr="006D1E3F" w:rsidRDefault="00612938" w:rsidP="00654FBC">
      <w:pPr>
        <w:widowControl w:val="0"/>
        <w:numPr>
          <w:ilvl w:val="0"/>
          <w:numId w:val="1"/>
        </w:numPr>
        <w:tabs>
          <w:tab w:val="clear" w:pos="720"/>
          <w:tab w:val="left" w:pos="360"/>
          <w:tab w:val="left" w:pos="540"/>
        </w:tabs>
        <w:autoSpaceDE w:val="0"/>
        <w:autoSpaceDN w:val="0"/>
        <w:adjustRightInd w:val="0"/>
        <w:spacing w:line="360" w:lineRule="auto"/>
        <w:ind w:left="0" w:firstLine="709"/>
        <w:jc w:val="both"/>
        <w:rPr>
          <w:noProof/>
          <w:color w:val="000000"/>
          <w:sz w:val="28"/>
          <w:szCs w:val="28"/>
        </w:rPr>
      </w:pPr>
      <w:r w:rsidRPr="006D1E3F">
        <w:rPr>
          <w:noProof/>
          <w:color w:val="000000"/>
          <w:sz w:val="28"/>
          <w:szCs w:val="28"/>
        </w:rPr>
        <w:t>сокращение возможных расходов по транспортировке, сортировке, упаковке и хранению продукции и другие.</w:t>
      </w:r>
    </w:p>
    <w:p w:rsidR="004B7803" w:rsidRPr="006D1E3F" w:rsidRDefault="00654FBC" w:rsidP="00654FBC">
      <w:pPr>
        <w:spacing w:line="360" w:lineRule="auto"/>
        <w:ind w:firstLine="709"/>
        <w:jc w:val="both"/>
        <w:outlineLvl w:val="0"/>
        <w:rPr>
          <w:b/>
          <w:noProof/>
          <w:color w:val="000000"/>
          <w:sz w:val="28"/>
          <w:szCs w:val="28"/>
        </w:rPr>
      </w:pPr>
      <w:r w:rsidRPr="006D1E3F">
        <w:rPr>
          <w:b/>
          <w:noProof/>
          <w:color w:val="000000"/>
          <w:sz w:val="28"/>
          <w:szCs w:val="28"/>
        </w:rPr>
        <w:br w:type="page"/>
      </w:r>
      <w:r w:rsidR="004B7803" w:rsidRPr="006D1E3F">
        <w:rPr>
          <w:b/>
          <w:noProof/>
          <w:color w:val="000000"/>
          <w:sz w:val="28"/>
          <w:szCs w:val="28"/>
        </w:rPr>
        <w:t>Заключение</w:t>
      </w:r>
    </w:p>
    <w:p w:rsidR="00536426" w:rsidRPr="006D1E3F" w:rsidRDefault="00536426" w:rsidP="00654FBC">
      <w:pPr>
        <w:spacing w:line="360" w:lineRule="auto"/>
        <w:ind w:firstLine="709"/>
        <w:jc w:val="both"/>
        <w:rPr>
          <w:b/>
          <w:noProof/>
          <w:color w:val="000000"/>
          <w:sz w:val="28"/>
          <w:szCs w:val="28"/>
        </w:rPr>
      </w:pP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Основные средства предприятия экономическая категория представляют собой величину денежных средств вложенных в имущество предприятия, обладающее длительным сроком службы и характеризующееся частичным переносом своей стоимости на готовый продукт в течение всего срока полезного использования.</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Основные средства являются одним</w:t>
      </w:r>
      <w:r w:rsidR="00654FBC" w:rsidRPr="006D1E3F">
        <w:rPr>
          <w:noProof/>
          <w:color w:val="000000"/>
          <w:sz w:val="28"/>
          <w:szCs w:val="28"/>
        </w:rPr>
        <w:t xml:space="preserve"> </w:t>
      </w:r>
      <w:r w:rsidRPr="006D1E3F">
        <w:rPr>
          <w:noProof/>
          <w:color w:val="000000"/>
          <w:sz w:val="28"/>
          <w:szCs w:val="28"/>
        </w:rPr>
        <w:t xml:space="preserve">из важнейших экономической факторов, который обуславливает собственный капитал предприятия необходимый для организации процесса производства и ведения финансово-хозяйственной деятельности.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Поскольку в условиях развития рыночных отношений эффективность использования основных средств ставится во главу всех сфер деятельности предприятия, то возникает объективная необходимость их точного, полного и своевременного учета и анализа эффективности использования. </w:t>
      </w:r>
    </w:p>
    <w:p w:rsidR="00D83686" w:rsidRPr="006D1E3F" w:rsidRDefault="00536426" w:rsidP="00654FBC">
      <w:pPr>
        <w:pStyle w:val="a6"/>
        <w:spacing w:line="360" w:lineRule="auto"/>
        <w:ind w:firstLine="709"/>
        <w:jc w:val="both"/>
        <w:rPr>
          <w:noProof/>
          <w:color w:val="000000"/>
          <w:u w:val="none"/>
        </w:rPr>
      </w:pPr>
      <w:r w:rsidRPr="006D1E3F">
        <w:rPr>
          <w:noProof/>
          <w:color w:val="000000"/>
          <w:u w:val="none"/>
        </w:rPr>
        <w:t xml:space="preserve">Основными задачами </w:t>
      </w:r>
      <w:r w:rsidR="00D83686" w:rsidRPr="006D1E3F">
        <w:rPr>
          <w:noProof/>
          <w:color w:val="000000"/>
          <w:u w:val="none"/>
        </w:rPr>
        <w:t>экономического анализа</w:t>
      </w:r>
      <w:r w:rsidRPr="006D1E3F">
        <w:rPr>
          <w:noProof/>
          <w:color w:val="000000"/>
          <w:u w:val="none"/>
        </w:rPr>
        <w:t xml:space="preserve"> основных средств являются: </w:t>
      </w:r>
      <w:r w:rsidR="00D83686" w:rsidRPr="006D1E3F">
        <w:rPr>
          <w:noProof/>
          <w:color w:val="000000"/>
          <w:u w:val="none"/>
        </w:rPr>
        <w:t xml:space="preserve">оценка рациональности формирования структуры </w:t>
      </w:r>
      <w:r w:rsidRPr="006D1E3F">
        <w:rPr>
          <w:noProof/>
          <w:color w:val="000000"/>
          <w:u w:val="none"/>
        </w:rPr>
        <w:t xml:space="preserve">основных средств, их </w:t>
      </w:r>
      <w:r w:rsidR="00D83686" w:rsidRPr="006D1E3F">
        <w:rPr>
          <w:noProof/>
          <w:color w:val="000000"/>
          <w:u w:val="none"/>
        </w:rPr>
        <w:t xml:space="preserve">динамики за ряд лет, уровня технического состояния действующего оборудования, пригодности к эксплуатации, </w:t>
      </w:r>
      <w:r w:rsidRPr="006D1E3F">
        <w:rPr>
          <w:noProof/>
          <w:color w:val="000000"/>
          <w:u w:val="none"/>
        </w:rPr>
        <w:t xml:space="preserve">определение результатов </w:t>
      </w:r>
      <w:r w:rsidR="00D83686" w:rsidRPr="006D1E3F">
        <w:rPr>
          <w:noProof/>
          <w:color w:val="000000"/>
          <w:u w:val="none"/>
        </w:rPr>
        <w:t>использования и поиск более эффективных направлений эксплуатации как пассивной, так и активной части производственных основных фондов предприятия в процессе финансово-хозяйс</w:t>
      </w:r>
      <w:r w:rsidR="006544F8" w:rsidRPr="006D1E3F">
        <w:rPr>
          <w:noProof/>
          <w:color w:val="000000"/>
          <w:u w:val="none"/>
        </w:rPr>
        <w:t>т</w:t>
      </w:r>
      <w:r w:rsidR="00D83686" w:rsidRPr="006D1E3F">
        <w:rPr>
          <w:noProof/>
          <w:color w:val="000000"/>
          <w:u w:val="none"/>
        </w:rPr>
        <w:t>венной деятельности.</w:t>
      </w:r>
    </w:p>
    <w:p w:rsidR="00536426" w:rsidRPr="006D1E3F" w:rsidRDefault="00536426" w:rsidP="00654FBC">
      <w:pPr>
        <w:pStyle w:val="a6"/>
        <w:spacing w:line="360" w:lineRule="auto"/>
        <w:ind w:firstLine="709"/>
        <w:jc w:val="both"/>
        <w:rPr>
          <w:noProof/>
          <w:color w:val="000000"/>
          <w:szCs w:val="28"/>
          <w:u w:val="none"/>
        </w:rPr>
      </w:pPr>
      <w:r w:rsidRPr="006D1E3F">
        <w:rPr>
          <w:noProof/>
          <w:color w:val="000000"/>
          <w:u w:val="none"/>
        </w:rPr>
        <w:t xml:space="preserve">В </w:t>
      </w:r>
      <w:r w:rsidR="006544F8" w:rsidRPr="006D1E3F">
        <w:rPr>
          <w:noProof/>
          <w:color w:val="000000"/>
          <w:u w:val="none"/>
        </w:rPr>
        <w:t>ходе</w:t>
      </w:r>
      <w:r w:rsidRPr="006D1E3F">
        <w:rPr>
          <w:noProof/>
          <w:color w:val="000000"/>
          <w:u w:val="none"/>
        </w:rPr>
        <w:t xml:space="preserve"> проведения исследования организации </w:t>
      </w:r>
      <w:r w:rsidR="00D83686" w:rsidRPr="006D1E3F">
        <w:rPr>
          <w:noProof/>
          <w:color w:val="000000"/>
          <w:u w:val="none"/>
        </w:rPr>
        <w:t xml:space="preserve">и проведения </w:t>
      </w:r>
      <w:r w:rsidRPr="006D1E3F">
        <w:rPr>
          <w:noProof/>
          <w:color w:val="000000"/>
          <w:u w:val="none"/>
        </w:rPr>
        <w:t xml:space="preserve">анализа использования основных фондов </w:t>
      </w:r>
      <w:r w:rsidR="00326AB0" w:rsidRPr="006D1E3F">
        <w:rPr>
          <w:noProof/>
          <w:color w:val="000000"/>
          <w:u w:val="none"/>
        </w:rPr>
        <w:t>ЗАО «Феникс»</w:t>
      </w:r>
      <w:r w:rsidRPr="006D1E3F">
        <w:rPr>
          <w:noProof/>
          <w:color w:val="000000"/>
          <w:u w:val="none"/>
        </w:rPr>
        <w:t xml:space="preserve"> выяснилось, что на данном предприятии используется </w:t>
      </w:r>
      <w:r w:rsidRPr="006D1E3F">
        <w:rPr>
          <w:iCs/>
          <w:noProof/>
          <w:color w:val="000000"/>
          <w:szCs w:val="28"/>
          <w:u w:val="none"/>
        </w:rPr>
        <w:t>типовая классификация</w:t>
      </w:r>
      <w:r w:rsidRPr="006D1E3F">
        <w:rPr>
          <w:i/>
          <w:iCs/>
          <w:noProof/>
          <w:color w:val="000000"/>
          <w:szCs w:val="28"/>
          <w:u w:val="none"/>
        </w:rPr>
        <w:t xml:space="preserve"> </w:t>
      </w:r>
      <w:r w:rsidRPr="006D1E3F">
        <w:rPr>
          <w:noProof/>
          <w:color w:val="000000"/>
          <w:szCs w:val="28"/>
          <w:u w:val="none"/>
        </w:rPr>
        <w:t>основных средств, которая предполагает</w:t>
      </w:r>
      <w:r w:rsidR="00654FBC" w:rsidRPr="006D1E3F">
        <w:rPr>
          <w:noProof/>
          <w:color w:val="000000"/>
          <w:szCs w:val="28"/>
          <w:u w:val="none"/>
        </w:rPr>
        <w:t xml:space="preserve"> </w:t>
      </w:r>
      <w:r w:rsidRPr="006D1E3F">
        <w:rPr>
          <w:noProof/>
          <w:color w:val="000000"/>
          <w:szCs w:val="28"/>
          <w:u w:val="none"/>
        </w:rPr>
        <w:t xml:space="preserve">группировку объектов по отраслевому признаку, назначению, видам, принадлежности, использованию. Рациональности организации учета и анализа основных фондов на предприятиях способствует единый принцип их </w:t>
      </w:r>
      <w:r w:rsidRPr="006D1E3F">
        <w:rPr>
          <w:iCs/>
          <w:noProof/>
          <w:color w:val="000000"/>
          <w:szCs w:val="28"/>
          <w:u w:val="none"/>
        </w:rPr>
        <w:t>оценки, что позволяет выделить</w:t>
      </w:r>
      <w:r w:rsidRPr="006D1E3F">
        <w:rPr>
          <w:noProof/>
          <w:color w:val="000000"/>
          <w:szCs w:val="28"/>
          <w:u w:val="none"/>
        </w:rPr>
        <w:t xml:space="preserve"> три вида оценки основных средств: первоначальную, восстановительную и остаточную стоимость.</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Стоимость объектов основных средств погашается посредством начисления амортизации. Амортизация объектов основных средств производится линейным способом начисления амортизационных начислений.</w:t>
      </w:r>
    </w:p>
    <w:p w:rsidR="00536426" w:rsidRPr="006D1E3F" w:rsidRDefault="00536426" w:rsidP="00654FBC">
      <w:pPr>
        <w:spacing w:line="360" w:lineRule="auto"/>
        <w:ind w:firstLine="709"/>
        <w:jc w:val="both"/>
        <w:rPr>
          <w:b/>
          <w:noProof/>
          <w:color w:val="000000"/>
          <w:sz w:val="28"/>
          <w:szCs w:val="32"/>
        </w:rPr>
      </w:pPr>
      <w:r w:rsidRPr="006D1E3F">
        <w:rPr>
          <w:noProof/>
          <w:color w:val="000000"/>
          <w:sz w:val="28"/>
          <w:szCs w:val="28"/>
        </w:rPr>
        <w:t xml:space="preserve">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отчетной документации. </w:t>
      </w:r>
    </w:p>
    <w:p w:rsidR="00536426" w:rsidRPr="006D1E3F" w:rsidRDefault="00536426" w:rsidP="00654FBC">
      <w:pPr>
        <w:pStyle w:val="a6"/>
        <w:spacing w:line="360" w:lineRule="auto"/>
        <w:ind w:firstLine="709"/>
        <w:jc w:val="both"/>
        <w:rPr>
          <w:noProof/>
          <w:color w:val="000000"/>
          <w:u w:val="none"/>
        </w:rPr>
      </w:pPr>
      <w:r w:rsidRPr="006D1E3F">
        <w:rPr>
          <w:noProof/>
          <w:color w:val="000000"/>
          <w:szCs w:val="28"/>
          <w:u w:val="none"/>
        </w:rPr>
        <w:t>В процессе использования основных фондов на предприятии</w:t>
      </w:r>
      <w:r w:rsidR="00654FBC" w:rsidRPr="006D1E3F">
        <w:rPr>
          <w:noProof/>
          <w:color w:val="000000"/>
          <w:szCs w:val="28"/>
          <w:u w:val="none"/>
        </w:rPr>
        <w:t xml:space="preserve"> </w:t>
      </w:r>
      <w:r w:rsidRPr="006D1E3F">
        <w:rPr>
          <w:noProof/>
          <w:color w:val="000000"/>
          <w:szCs w:val="28"/>
          <w:u w:val="none"/>
        </w:rPr>
        <w:t xml:space="preserve">проводятся инвентаризации. Инвентаризация позволяет выявить расхождения между показателями по данным бухгалтерского учета и фактическим их наличием (неучтенные объекты или излишки). </w:t>
      </w:r>
      <w:r w:rsidRPr="006D1E3F">
        <w:rPr>
          <w:noProof/>
          <w:color w:val="000000"/>
          <w:u w:val="none"/>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Основной целью анализа основных фондов предприятия является получение объективной оценки формирования и эффективности использования его основных средств. Финансовый анализ позволяет определить перспективы развития предприятия, возможные направления роста фондоотдачи, а в том числе прибыли и рентабельности финансово-хозяйственной деятельности. Итоговым результатом анализа является разработка рекомендаций</w:t>
      </w:r>
      <w:r w:rsidR="00654FBC" w:rsidRPr="006D1E3F">
        <w:rPr>
          <w:noProof/>
          <w:color w:val="000000"/>
          <w:sz w:val="28"/>
          <w:szCs w:val="28"/>
        </w:rPr>
        <w:t xml:space="preserve"> </w:t>
      </w:r>
      <w:r w:rsidRPr="006D1E3F">
        <w:rPr>
          <w:noProof/>
          <w:color w:val="000000"/>
          <w:sz w:val="28"/>
          <w:szCs w:val="28"/>
        </w:rPr>
        <w:t>управляющему звену, направленных на повышение эффективности работы предприятия.</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В процессе анализа структуры и динамики основных фондов </w:t>
      </w:r>
      <w:r w:rsidR="00326AB0" w:rsidRPr="006D1E3F">
        <w:rPr>
          <w:noProof/>
          <w:color w:val="000000"/>
          <w:sz w:val="28"/>
          <w:szCs w:val="28"/>
        </w:rPr>
        <w:t>ЗАО «Феникс»</w:t>
      </w:r>
      <w:r w:rsidR="00654FBC" w:rsidRPr="006D1E3F">
        <w:rPr>
          <w:noProof/>
          <w:color w:val="000000"/>
          <w:sz w:val="28"/>
        </w:rPr>
        <w:t xml:space="preserve"> </w:t>
      </w:r>
      <w:r w:rsidRPr="006D1E3F">
        <w:rPr>
          <w:noProof/>
          <w:color w:val="000000"/>
          <w:sz w:val="28"/>
          <w:szCs w:val="28"/>
        </w:rPr>
        <w:t>отмечалось, что в отчетном периоде в целом по предприятию наблюдает преобладание выбытия основных средств над их приростом на</w:t>
      </w:r>
      <w:r w:rsidR="00654FBC" w:rsidRPr="006D1E3F">
        <w:rPr>
          <w:noProof/>
          <w:color w:val="000000"/>
          <w:sz w:val="28"/>
          <w:szCs w:val="28"/>
        </w:rPr>
        <w:t xml:space="preserve"> </w:t>
      </w:r>
      <w:r w:rsidRPr="006D1E3F">
        <w:rPr>
          <w:noProof/>
          <w:color w:val="000000"/>
          <w:sz w:val="28"/>
          <w:szCs w:val="28"/>
        </w:rPr>
        <w:t>9</w:t>
      </w:r>
      <w:r w:rsidR="00654FBC" w:rsidRPr="006D1E3F">
        <w:rPr>
          <w:noProof/>
          <w:color w:val="000000"/>
          <w:sz w:val="28"/>
          <w:szCs w:val="28"/>
        </w:rPr>
        <w:t xml:space="preserve"> </w:t>
      </w:r>
      <w:r w:rsidRPr="006D1E3F">
        <w:rPr>
          <w:noProof/>
          <w:color w:val="000000"/>
          <w:sz w:val="28"/>
          <w:szCs w:val="28"/>
        </w:rPr>
        <w:t xml:space="preserve">801 тыс.руб. </w:t>
      </w:r>
      <w:r w:rsidRPr="006D1E3F">
        <w:rPr>
          <w:b/>
          <w:noProof/>
          <w:color w:val="000000"/>
          <w:sz w:val="28"/>
          <w:szCs w:val="28"/>
        </w:rPr>
        <w:t>(</w:t>
      </w:r>
      <w:r w:rsidRPr="006D1E3F">
        <w:rPr>
          <w:noProof/>
          <w:color w:val="000000"/>
          <w:sz w:val="28"/>
          <w:szCs w:val="28"/>
        </w:rPr>
        <w:t>18</w:t>
      </w:r>
      <w:r w:rsidR="00654FBC" w:rsidRPr="006D1E3F">
        <w:rPr>
          <w:noProof/>
          <w:color w:val="000000"/>
          <w:sz w:val="28"/>
          <w:szCs w:val="28"/>
        </w:rPr>
        <w:t xml:space="preserve"> </w:t>
      </w:r>
      <w:r w:rsidRPr="006D1E3F">
        <w:rPr>
          <w:noProof/>
          <w:color w:val="000000"/>
          <w:sz w:val="28"/>
          <w:szCs w:val="28"/>
        </w:rPr>
        <w:t>853 - 9</w:t>
      </w:r>
      <w:r w:rsidR="00654FBC" w:rsidRPr="006D1E3F">
        <w:rPr>
          <w:noProof/>
          <w:color w:val="000000"/>
          <w:sz w:val="28"/>
          <w:szCs w:val="28"/>
        </w:rPr>
        <w:t xml:space="preserve"> </w:t>
      </w:r>
      <w:r w:rsidRPr="006D1E3F">
        <w:rPr>
          <w:noProof/>
          <w:color w:val="000000"/>
          <w:sz w:val="28"/>
          <w:szCs w:val="28"/>
        </w:rPr>
        <w:t>052). В результате, на конец отчетного периода общая сумма среднегодовой стоимости основных средств составила 97</w:t>
      </w:r>
      <w:r w:rsidR="00654FBC" w:rsidRPr="006D1E3F">
        <w:rPr>
          <w:noProof/>
          <w:color w:val="000000"/>
          <w:sz w:val="28"/>
          <w:szCs w:val="28"/>
        </w:rPr>
        <w:t xml:space="preserve"> </w:t>
      </w:r>
      <w:r w:rsidRPr="006D1E3F">
        <w:rPr>
          <w:noProof/>
          <w:color w:val="000000"/>
          <w:sz w:val="28"/>
          <w:szCs w:val="28"/>
        </w:rPr>
        <w:t>532 тыс.руб., что на 9</w:t>
      </w:r>
      <w:r w:rsidR="00654FBC" w:rsidRPr="006D1E3F">
        <w:rPr>
          <w:noProof/>
          <w:color w:val="000000"/>
          <w:sz w:val="28"/>
          <w:szCs w:val="28"/>
        </w:rPr>
        <w:t xml:space="preserve"> </w:t>
      </w:r>
      <w:r w:rsidRPr="006D1E3F">
        <w:rPr>
          <w:noProof/>
          <w:color w:val="000000"/>
          <w:sz w:val="28"/>
          <w:szCs w:val="28"/>
        </w:rPr>
        <w:t>801 тыс.руб. больше по сравнению с началом года.</w:t>
      </w:r>
    </w:p>
    <w:p w:rsidR="00326AB0"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Структурный анализ формирования основных фондов предприятия показывает, что в отчетном периоде наибольшую долю в общей величине средств, вложенных в основные средства приходится на непроизводственные. Причем их объем возрос к концу года на 0,7% и составил 93,7%. Промышленно-производственные основные средства составляют наименьшую долю – около 7%. </w:t>
      </w:r>
    </w:p>
    <w:p w:rsidR="00326AB0" w:rsidRPr="006D1E3F" w:rsidRDefault="00536426" w:rsidP="00654FBC">
      <w:pPr>
        <w:spacing w:line="360" w:lineRule="auto"/>
        <w:ind w:firstLine="709"/>
        <w:jc w:val="both"/>
        <w:rPr>
          <w:noProof/>
          <w:color w:val="000000"/>
          <w:sz w:val="28"/>
          <w:szCs w:val="28"/>
        </w:rPr>
      </w:pPr>
      <w:r w:rsidRPr="006D1E3F">
        <w:rPr>
          <w:noProof/>
          <w:color w:val="000000"/>
          <w:sz w:val="28"/>
          <w:szCs w:val="28"/>
        </w:rPr>
        <w:t>В структуре непроизводственных основных средств преобладают здания, удельный вес которых составляет в отчетном периоде несколько снизился на 0,5% и</w:t>
      </w:r>
      <w:r w:rsidR="00654FBC" w:rsidRPr="006D1E3F">
        <w:rPr>
          <w:noProof/>
          <w:color w:val="000000"/>
          <w:sz w:val="28"/>
          <w:szCs w:val="28"/>
        </w:rPr>
        <w:t xml:space="preserve"> </w:t>
      </w:r>
      <w:r w:rsidRPr="006D1E3F">
        <w:rPr>
          <w:noProof/>
          <w:color w:val="000000"/>
          <w:sz w:val="28"/>
          <w:szCs w:val="28"/>
        </w:rPr>
        <w:t>стал равен 42,4% на конец года или 41</w:t>
      </w:r>
      <w:r w:rsidR="00654FBC" w:rsidRPr="006D1E3F">
        <w:rPr>
          <w:noProof/>
          <w:color w:val="000000"/>
          <w:sz w:val="28"/>
          <w:szCs w:val="28"/>
        </w:rPr>
        <w:t xml:space="preserve"> </w:t>
      </w:r>
      <w:r w:rsidRPr="006D1E3F">
        <w:rPr>
          <w:noProof/>
          <w:color w:val="000000"/>
          <w:sz w:val="28"/>
          <w:szCs w:val="28"/>
        </w:rPr>
        <w:t xml:space="preserve">396 тыс.руб. </w:t>
      </w:r>
    </w:p>
    <w:p w:rsidR="00326AB0" w:rsidRPr="006D1E3F" w:rsidRDefault="00536426" w:rsidP="00654FBC">
      <w:pPr>
        <w:spacing w:line="360" w:lineRule="auto"/>
        <w:ind w:firstLine="709"/>
        <w:jc w:val="both"/>
        <w:rPr>
          <w:noProof/>
          <w:color w:val="000000"/>
          <w:sz w:val="28"/>
          <w:szCs w:val="28"/>
        </w:rPr>
      </w:pPr>
      <w:r w:rsidRPr="006D1E3F">
        <w:rPr>
          <w:noProof/>
          <w:color w:val="000000"/>
          <w:sz w:val="28"/>
          <w:szCs w:val="28"/>
        </w:rPr>
        <w:t>Второе по величине место в общем объеме основных средств предприятии занимают сооружения - 24,8</w:t>
      </w:r>
      <w:r w:rsidR="00654FBC" w:rsidRPr="006D1E3F">
        <w:rPr>
          <w:noProof/>
          <w:color w:val="000000"/>
          <w:sz w:val="28"/>
          <w:szCs w:val="28"/>
        </w:rPr>
        <w:t xml:space="preserve"> </w:t>
      </w:r>
      <w:r w:rsidRPr="006D1E3F">
        <w:rPr>
          <w:noProof/>
          <w:color w:val="000000"/>
          <w:sz w:val="28"/>
          <w:szCs w:val="28"/>
        </w:rPr>
        <w:t>% или</w:t>
      </w:r>
      <w:r w:rsidR="00654FBC" w:rsidRPr="006D1E3F">
        <w:rPr>
          <w:noProof/>
          <w:color w:val="000000"/>
          <w:sz w:val="28"/>
          <w:szCs w:val="28"/>
        </w:rPr>
        <w:t xml:space="preserve"> </w:t>
      </w:r>
      <w:r w:rsidRPr="006D1E3F">
        <w:rPr>
          <w:noProof/>
          <w:color w:val="000000"/>
          <w:sz w:val="28"/>
          <w:szCs w:val="28"/>
        </w:rPr>
        <w:t>24</w:t>
      </w:r>
      <w:r w:rsidR="00654FBC" w:rsidRPr="006D1E3F">
        <w:rPr>
          <w:noProof/>
          <w:color w:val="000000"/>
          <w:sz w:val="28"/>
          <w:szCs w:val="28"/>
        </w:rPr>
        <w:t xml:space="preserve"> </w:t>
      </w:r>
      <w:r w:rsidRPr="006D1E3F">
        <w:rPr>
          <w:noProof/>
          <w:color w:val="000000"/>
          <w:sz w:val="28"/>
          <w:szCs w:val="28"/>
        </w:rPr>
        <w:t>146 тыс.руб. Выбывших основных средств по этой группе не наблюдается, а поступление обеспечило 3% роста имущества.</w:t>
      </w:r>
      <w:r w:rsidR="00654FBC" w:rsidRPr="006D1E3F">
        <w:rPr>
          <w:noProof/>
          <w:color w:val="000000"/>
          <w:sz w:val="28"/>
          <w:szCs w:val="28"/>
        </w:rPr>
        <w:t xml:space="preserve">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На третьем месте - производственный и хозяйственный инвентарь, доля которого на конец года возросла на 2,4% и составила 16,8 % или 16</w:t>
      </w:r>
      <w:r w:rsidR="00654FBC" w:rsidRPr="006D1E3F">
        <w:rPr>
          <w:noProof/>
          <w:color w:val="000000"/>
          <w:sz w:val="28"/>
          <w:szCs w:val="28"/>
        </w:rPr>
        <w:t xml:space="preserve"> </w:t>
      </w:r>
      <w:r w:rsidRPr="006D1E3F">
        <w:rPr>
          <w:noProof/>
          <w:color w:val="000000"/>
          <w:sz w:val="28"/>
          <w:szCs w:val="28"/>
        </w:rPr>
        <w:t>432 тыс.руб. Четвертое место приходится на транспортные средства, удельный вес которых снизился на 1,5% и составил на конец года 13,2% или 12</w:t>
      </w:r>
      <w:r w:rsidR="00654FBC" w:rsidRPr="006D1E3F">
        <w:rPr>
          <w:noProof/>
          <w:color w:val="000000"/>
          <w:sz w:val="28"/>
          <w:szCs w:val="28"/>
        </w:rPr>
        <w:t xml:space="preserve"> </w:t>
      </w:r>
      <w:r w:rsidRPr="006D1E3F">
        <w:rPr>
          <w:noProof/>
          <w:color w:val="000000"/>
          <w:sz w:val="28"/>
          <w:szCs w:val="28"/>
        </w:rPr>
        <w:t>864 тыс.руб. Другие основные фонды занимают всего 2,8% или 2</w:t>
      </w:r>
      <w:r w:rsidR="00654FBC" w:rsidRPr="006D1E3F">
        <w:rPr>
          <w:noProof/>
          <w:color w:val="000000"/>
          <w:sz w:val="28"/>
          <w:szCs w:val="28"/>
        </w:rPr>
        <w:t xml:space="preserve"> </w:t>
      </w:r>
      <w:r w:rsidRPr="006D1E3F">
        <w:rPr>
          <w:noProof/>
          <w:color w:val="000000"/>
          <w:sz w:val="28"/>
          <w:szCs w:val="28"/>
        </w:rPr>
        <w:t>694 тыс.руб.</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Таким образом, сложившаяся структура основных фондов предприятия отражает специфику деятельности хозоргана и позволяет отметить достаточно высокий уровень материально-технической базы всех производственных</w:t>
      </w:r>
      <w:r w:rsidR="00654FBC" w:rsidRPr="006D1E3F">
        <w:rPr>
          <w:noProof/>
          <w:color w:val="000000"/>
          <w:sz w:val="28"/>
          <w:szCs w:val="28"/>
        </w:rPr>
        <w:t xml:space="preserve"> </w:t>
      </w:r>
      <w:r w:rsidRPr="006D1E3F">
        <w:rPr>
          <w:noProof/>
          <w:color w:val="000000"/>
          <w:sz w:val="28"/>
          <w:szCs w:val="28"/>
        </w:rPr>
        <w:t>процессов.</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По данным анализа эффективности использования основных фондов наблюдается снижение в отчетном периоде фондоотдачи основных фондов на -0,031 руб. или на 2,75 %, которая составила 1,097 рубля.</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 xml:space="preserve">Соответственно наблюдается и рост фондоемкости основных фондов на </w:t>
      </w:r>
      <w:r w:rsidRPr="006D1E3F">
        <w:rPr>
          <w:b/>
          <w:noProof/>
          <w:color w:val="000000"/>
          <w:sz w:val="28"/>
          <w:szCs w:val="28"/>
        </w:rPr>
        <w:t xml:space="preserve">- </w:t>
      </w:r>
      <w:r w:rsidRPr="006D1E3F">
        <w:rPr>
          <w:noProof/>
          <w:color w:val="000000"/>
          <w:sz w:val="28"/>
          <w:szCs w:val="28"/>
        </w:rPr>
        <w:t>0,0257 рубля или на 2,9 %, которая составила в отчетном периоде</w:t>
      </w:r>
      <w:r w:rsidR="00654FBC" w:rsidRPr="006D1E3F">
        <w:rPr>
          <w:noProof/>
          <w:color w:val="000000"/>
          <w:sz w:val="28"/>
          <w:szCs w:val="28"/>
        </w:rPr>
        <w:t xml:space="preserve"> </w:t>
      </w:r>
      <w:r w:rsidRPr="006D1E3F">
        <w:rPr>
          <w:noProof/>
          <w:color w:val="000000"/>
          <w:sz w:val="28"/>
          <w:szCs w:val="28"/>
        </w:rPr>
        <w:t xml:space="preserve">0,9117 рубля. </w:t>
      </w:r>
    </w:p>
    <w:p w:rsidR="00536426" w:rsidRPr="006D1E3F" w:rsidRDefault="00536426" w:rsidP="00654FBC">
      <w:pPr>
        <w:spacing w:line="360" w:lineRule="auto"/>
        <w:ind w:firstLine="709"/>
        <w:jc w:val="both"/>
        <w:rPr>
          <w:noProof/>
          <w:color w:val="000000"/>
          <w:sz w:val="28"/>
          <w:szCs w:val="28"/>
        </w:rPr>
      </w:pPr>
      <w:r w:rsidRPr="006D1E3F">
        <w:rPr>
          <w:noProof/>
          <w:color w:val="000000"/>
          <w:sz w:val="28"/>
          <w:szCs w:val="28"/>
        </w:rPr>
        <w:t>Причем снижение фондоотдачи произошло в большей мере в связи со снижением удельного веса активной части основных производственных фондов на 0,12884 руб. и повышением фондоотдачи активной части основных средств предприятия на 0,0866 руб.</w:t>
      </w:r>
    </w:p>
    <w:p w:rsidR="00536426" w:rsidRPr="006D1E3F" w:rsidRDefault="00536426" w:rsidP="00654FBC">
      <w:pPr>
        <w:pStyle w:val="a6"/>
        <w:spacing w:line="360" w:lineRule="auto"/>
        <w:ind w:firstLine="709"/>
        <w:jc w:val="both"/>
        <w:rPr>
          <w:noProof/>
          <w:color w:val="000000"/>
          <w:u w:val="none"/>
        </w:rPr>
      </w:pPr>
      <w:r w:rsidRPr="006D1E3F">
        <w:rPr>
          <w:noProof/>
          <w:color w:val="000000"/>
          <w:u w:val="none"/>
        </w:rPr>
        <w:t xml:space="preserve">Подводя итоги проведенного исследования организации бухгалтерского учета и анализа эффективности использования основных производственных фондов </w:t>
      </w:r>
      <w:r w:rsidR="00326AB0" w:rsidRPr="006D1E3F">
        <w:rPr>
          <w:noProof/>
          <w:color w:val="000000"/>
          <w:u w:val="none"/>
        </w:rPr>
        <w:t xml:space="preserve">ЗАО «Феникс» </w:t>
      </w:r>
      <w:r w:rsidRPr="006D1E3F">
        <w:rPr>
          <w:noProof/>
          <w:color w:val="000000"/>
          <w:u w:val="none"/>
        </w:rPr>
        <w:t>за 2005-2006 годы, следует отметить, что</w:t>
      </w:r>
      <w:r w:rsidR="00654FBC" w:rsidRPr="006D1E3F">
        <w:rPr>
          <w:noProof/>
          <w:color w:val="000000"/>
          <w:u w:val="none"/>
        </w:rPr>
        <w:t xml:space="preserve"> </w:t>
      </w:r>
      <w:r w:rsidRPr="006D1E3F">
        <w:rPr>
          <w:noProof/>
          <w:color w:val="000000"/>
          <w:u w:val="none"/>
        </w:rPr>
        <w:t xml:space="preserve">созданная на предприятии система учета и анализа требует достаточно существенных преобразований, которые будут способствовать совершенствованию уровня использования основных производственных фондов. </w:t>
      </w:r>
    </w:p>
    <w:p w:rsidR="00536426" w:rsidRPr="006D1E3F" w:rsidRDefault="00536426" w:rsidP="00654FBC">
      <w:pPr>
        <w:pStyle w:val="a6"/>
        <w:spacing w:line="360" w:lineRule="auto"/>
        <w:ind w:firstLine="709"/>
        <w:jc w:val="both"/>
        <w:rPr>
          <w:noProof/>
          <w:color w:val="000000"/>
          <w:u w:val="none"/>
        </w:rPr>
      </w:pPr>
      <w:r w:rsidRPr="006D1E3F">
        <w:rPr>
          <w:noProof/>
          <w:color w:val="000000"/>
          <w:u w:val="none"/>
        </w:rPr>
        <w:t xml:space="preserve">По нашему мнению, экономически целесообразно рекомендовать следующую систему мероприятий, направленную на повышение уровня эффективности использования основного капитала предприятия и повышения экономических показателей финансово-хозяйственной деятельности: </w:t>
      </w:r>
    </w:p>
    <w:p w:rsidR="00536426" w:rsidRPr="006D1E3F" w:rsidRDefault="00536426" w:rsidP="00654FBC">
      <w:pPr>
        <w:widowControl w:val="0"/>
        <w:tabs>
          <w:tab w:val="left" w:pos="-540"/>
        </w:tabs>
        <w:autoSpaceDE w:val="0"/>
        <w:autoSpaceDN w:val="0"/>
        <w:adjustRightInd w:val="0"/>
        <w:spacing w:line="360" w:lineRule="auto"/>
        <w:ind w:firstLine="709"/>
        <w:jc w:val="both"/>
        <w:rPr>
          <w:noProof/>
          <w:color w:val="000000"/>
          <w:sz w:val="28"/>
          <w:szCs w:val="28"/>
        </w:rPr>
      </w:pPr>
      <w:r w:rsidRPr="006D1E3F">
        <w:rPr>
          <w:noProof/>
          <w:color w:val="000000"/>
          <w:sz w:val="28"/>
          <w:szCs w:val="28"/>
        </w:rPr>
        <w:t xml:space="preserve">Во-первых, поскольку </w:t>
      </w:r>
      <w:r w:rsidR="00326AB0" w:rsidRPr="006D1E3F">
        <w:rPr>
          <w:noProof/>
          <w:color w:val="000000"/>
          <w:sz w:val="28"/>
          <w:szCs w:val="28"/>
        </w:rPr>
        <w:t>ЗАО «Феникс»</w:t>
      </w:r>
      <w:r w:rsidR="00326AB0" w:rsidRPr="006D1E3F">
        <w:rPr>
          <w:noProof/>
          <w:color w:val="000000"/>
          <w:sz w:val="28"/>
        </w:rPr>
        <w:t xml:space="preserve"> </w:t>
      </w:r>
      <w:r w:rsidRPr="006D1E3F">
        <w:rPr>
          <w:noProof/>
          <w:color w:val="000000"/>
          <w:sz w:val="28"/>
          <w:szCs w:val="28"/>
        </w:rPr>
        <w:t>за последние десятилетия в процессе конверсии превратился в финансово неустойчивое предприятие, то одним из первостепенных пунктов повышения эффективности дальнейшей производственной деятельности должно являться внедрение более экономичного и технологически совершенного оборудования, хозяйственного и измерительного инвентаря. В связи с небольшим уровнем прибыли предприятия основными источниками приобретения основных средств могут быть кредиты и займы, использование возможностей лизинга оборудования и т.д. Это приведет к росту показателей объема выпуска, улучшения качества изделий и увеличения спроса на товарную продукцию.</w:t>
      </w:r>
    </w:p>
    <w:p w:rsidR="00536426" w:rsidRPr="006D1E3F" w:rsidRDefault="00536426" w:rsidP="00654FBC">
      <w:pPr>
        <w:pStyle w:val="a6"/>
        <w:spacing w:line="360" w:lineRule="auto"/>
        <w:ind w:firstLine="709"/>
        <w:jc w:val="both"/>
        <w:rPr>
          <w:noProof/>
          <w:color w:val="000000"/>
          <w:u w:val="none"/>
        </w:rPr>
      </w:pPr>
      <w:r w:rsidRPr="006D1E3F">
        <w:rPr>
          <w:noProof/>
          <w:color w:val="000000"/>
          <w:u w:val="none"/>
        </w:rPr>
        <w:t>Во-вторых, необходимо систематическое проведение маркетинговых исследований спроса, рынков сбыта товаров, а также поиск более выгодных каналов закупки сырья и материалов, расширение товарного ассортимента.</w:t>
      </w:r>
    </w:p>
    <w:p w:rsidR="00536426" w:rsidRPr="006D1E3F" w:rsidRDefault="00536426" w:rsidP="00654FBC">
      <w:pPr>
        <w:pStyle w:val="a6"/>
        <w:spacing w:line="360" w:lineRule="auto"/>
        <w:ind w:firstLine="709"/>
        <w:jc w:val="both"/>
        <w:rPr>
          <w:noProof/>
          <w:color w:val="000000"/>
          <w:u w:val="none"/>
        </w:rPr>
      </w:pPr>
      <w:r w:rsidRPr="006D1E3F">
        <w:rPr>
          <w:noProof/>
          <w:color w:val="000000"/>
          <w:u w:val="none"/>
        </w:rPr>
        <w:t>В-третьих, целесообразно наращивание объемов производства продукции за счет внедрения современных видов морального и материального стимулирования работников, гибких систем поощрений в связи с повышением производительности труда персонала предприятия и увеличением фондоотдачи оборудования.</w:t>
      </w:r>
    </w:p>
    <w:p w:rsidR="00536426" w:rsidRPr="006D1E3F" w:rsidRDefault="00536426" w:rsidP="00654FBC">
      <w:pPr>
        <w:pStyle w:val="a6"/>
        <w:spacing w:line="360" w:lineRule="auto"/>
        <w:ind w:firstLine="709"/>
        <w:jc w:val="both"/>
        <w:rPr>
          <w:noProof/>
          <w:color w:val="000000"/>
          <w:u w:val="none"/>
        </w:rPr>
      </w:pPr>
      <w:r w:rsidRPr="006D1E3F">
        <w:rPr>
          <w:noProof/>
          <w:color w:val="000000"/>
          <w:u w:val="none"/>
        </w:rPr>
        <w:t>В-четвертых, следует уделить большое внимание определению оптимального количества трудового персонала предприятия, принимая во внимание уровень квалификации, стаж работы и трудовую дисциплину.</w:t>
      </w:r>
    </w:p>
    <w:p w:rsidR="00536426" w:rsidRPr="006D1E3F" w:rsidRDefault="00536426" w:rsidP="00654FBC">
      <w:pPr>
        <w:pStyle w:val="a6"/>
        <w:spacing w:line="360" w:lineRule="auto"/>
        <w:ind w:firstLine="709"/>
        <w:jc w:val="both"/>
        <w:rPr>
          <w:noProof/>
          <w:color w:val="000000"/>
          <w:szCs w:val="28"/>
          <w:u w:val="none"/>
        </w:rPr>
      </w:pPr>
      <w:r w:rsidRPr="006D1E3F">
        <w:rPr>
          <w:noProof/>
          <w:color w:val="000000"/>
          <w:u w:val="none"/>
        </w:rPr>
        <w:t xml:space="preserve">В-пятых, проведение систематического контроля уровня экономии расходов, учитывая имеющиеся возможности </w:t>
      </w:r>
      <w:r w:rsidRPr="006D1E3F">
        <w:rPr>
          <w:noProof/>
          <w:color w:val="000000"/>
          <w:szCs w:val="28"/>
          <w:u w:val="none"/>
        </w:rPr>
        <w:t>сокращения расходов по транспортировке, сортировке, упаковке и хранению товаров, снижению потерь от брака и другие.</w:t>
      </w:r>
    </w:p>
    <w:p w:rsidR="00536426" w:rsidRPr="006D1E3F" w:rsidRDefault="00536426" w:rsidP="00654FBC">
      <w:pPr>
        <w:widowControl w:val="0"/>
        <w:tabs>
          <w:tab w:val="left" w:pos="360"/>
        </w:tabs>
        <w:autoSpaceDE w:val="0"/>
        <w:autoSpaceDN w:val="0"/>
        <w:adjustRightInd w:val="0"/>
        <w:spacing w:line="360" w:lineRule="auto"/>
        <w:ind w:firstLine="709"/>
        <w:jc w:val="both"/>
        <w:rPr>
          <w:noProof/>
          <w:color w:val="000000"/>
          <w:sz w:val="28"/>
          <w:szCs w:val="28"/>
        </w:rPr>
      </w:pPr>
      <w:r w:rsidRPr="006D1E3F">
        <w:rPr>
          <w:noProof/>
          <w:color w:val="000000"/>
          <w:sz w:val="28"/>
          <w:szCs w:val="28"/>
        </w:rPr>
        <w:t>В-шестых, повышению эффективности использования основных производственных фондов во многом будет способствовать и совершенствование процедуры бухгалтерского учета и составления отчетности по основным фондам. Так, необходимо</w:t>
      </w:r>
      <w:r w:rsidR="00654FBC" w:rsidRPr="006D1E3F">
        <w:rPr>
          <w:noProof/>
          <w:color w:val="000000"/>
          <w:sz w:val="28"/>
          <w:szCs w:val="28"/>
        </w:rPr>
        <w:t xml:space="preserve"> </w:t>
      </w:r>
      <w:r w:rsidRPr="006D1E3F">
        <w:rPr>
          <w:noProof/>
          <w:color w:val="000000"/>
          <w:sz w:val="28"/>
          <w:szCs w:val="28"/>
        </w:rPr>
        <w:t>использование нелинейных методов начисления амортизации, в том числе и способа уменьшающегося остатка, что приведет к более быстрому накоплению авансированного основного капитала предприятия и расширению возможностей обновления парка машин и оборудования.</w:t>
      </w:r>
    </w:p>
    <w:p w:rsidR="00536426" w:rsidRPr="006D1E3F" w:rsidRDefault="00536426" w:rsidP="00654FBC">
      <w:pPr>
        <w:pStyle w:val="a6"/>
        <w:spacing w:line="360" w:lineRule="auto"/>
        <w:ind w:firstLine="709"/>
        <w:jc w:val="both"/>
        <w:rPr>
          <w:noProof/>
          <w:color w:val="000000"/>
          <w:u w:val="none"/>
        </w:rPr>
      </w:pPr>
      <w:r w:rsidRPr="006D1E3F">
        <w:rPr>
          <w:noProof/>
          <w:color w:val="000000"/>
          <w:szCs w:val="28"/>
          <w:u w:val="none"/>
        </w:rPr>
        <w:t xml:space="preserve">Кроме того, рационализации организации бухгалтерского учета на </w:t>
      </w:r>
      <w:r w:rsidR="00326AB0" w:rsidRPr="006D1E3F">
        <w:rPr>
          <w:noProof/>
          <w:color w:val="000000"/>
          <w:u w:val="none"/>
        </w:rPr>
        <w:t xml:space="preserve">ЗАО «Феникс» </w:t>
      </w:r>
      <w:r w:rsidRPr="006D1E3F">
        <w:rPr>
          <w:noProof/>
          <w:color w:val="000000"/>
          <w:szCs w:val="28"/>
          <w:u w:val="none"/>
        </w:rPr>
        <w:t xml:space="preserve">будет способствовать целенаправленное и систематическое внедрение </w:t>
      </w:r>
      <w:r w:rsidRPr="006D1E3F">
        <w:rPr>
          <w:noProof/>
          <w:color w:val="000000"/>
          <w:u w:val="none"/>
        </w:rPr>
        <w:t>международных стандартов бухгалтерского учета и составления отчетности, как в целом по предприятию, так и по основным средствам.</w:t>
      </w:r>
    </w:p>
    <w:p w:rsidR="004B7803" w:rsidRPr="006D1E3F" w:rsidRDefault="00654FBC" w:rsidP="00654FBC">
      <w:pPr>
        <w:spacing w:line="360" w:lineRule="auto"/>
        <w:ind w:firstLine="709"/>
        <w:jc w:val="both"/>
        <w:outlineLvl w:val="0"/>
        <w:rPr>
          <w:b/>
          <w:noProof/>
          <w:color w:val="000000"/>
          <w:sz w:val="28"/>
          <w:szCs w:val="28"/>
        </w:rPr>
      </w:pPr>
      <w:r w:rsidRPr="006D1E3F">
        <w:rPr>
          <w:b/>
          <w:noProof/>
          <w:color w:val="000000"/>
          <w:sz w:val="28"/>
          <w:szCs w:val="28"/>
        </w:rPr>
        <w:br w:type="page"/>
      </w:r>
      <w:r w:rsidR="004B7803" w:rsidRPr="006D1E3F">
        <w:rPr>
          <w:b/>
          <w:noProof/>
          <w:color w:val="000000"/>
          <w:sz w:val="28"/>
          <w:szCs w:val="28"/>
        </w:rPr>
        <w:t>Список использованных источников</w:t>
      </w:r>
    </w:p>
    <w:p w:rsidR="002F2FED" w:rsidRPr="006D1E3F" w:rsidRDefault="002F2FED" w:rsidP="00654FBC">
      <w:pPr>
        <w:spacing w:line="360" w:lineRule="auto"/>
        <w:ind w:firstLine="709"/>
        <w:jc w:val="both"/>
        <w:rPr>
          <w:b/>
          <w:noProof/>
          <w:color w:val="000000"/>
          <w:sz w:val="28"/>
          <w:szCs w:val="28"/>
        </w:rPr>
      </w:pPr>
    </w:p>
    <w:p w:rsidR="002F2FED" w:rsidRPr="006D1E3F" w:rsidRDefault="002F2FED" w:rsidP="00654FBC">
      <w:pPr>
        <w:pStyle w:val="a4"/>
        <w:numPr>
          <w:ilvl w:val="0"/>
          <w:numId w:val="2"/>
        </w:numPr>
        <w:tabs>
          <w:tab w:val="left" w:pos="-180"/>
        </w:tabs>
        <w:spacing w:line="360" w:lineRule="auto"/>
        <w:ind w:left="0" w:firstLine="0"/>
        <w:rPr>
          <w:noProof/>
          <w:color w:val="000000"/>
          <w:szCs w:val="28"/>
        </w:rPr>
      </w:pPr>
      <w:r w:rsidRPr="006D1E3F">
        <w:rPr>
          <w:noProof/>
          <w:color w:val="000000"/>
          <w:szCs w:val="28"/>
        </w:rPr>
        <w:t>Федеральный закон «О бухгалтерском учете» от 21.11.96 г. № 129-ФЗ.</w:t>
      </w:r>
    </w:p>
    <w:p w:rsidR="002F2FED" w:rsidRPr="006D1E3F" w:rsidRDefault="002F2FED" w:rsidP="00654FBC">
      <w:pPr>
        <w:pStyle w:val="a4"/>
        <w:numPr>
          <w:ilvl w:val="0"/>
          <w:numId w:val="2"/>
        </w:numPr>
        <w:tabs>
          <w:tab w:val="left" w:pos="-180"/>
        </w:tabs>
        <w:spacing w:line="360" w:lineRule="auto"/>
        <w:ind w:left="0" w:firstLine="0"/>
        <w:rPr>
          <w:noProof/>
          <w:color w:val="000000"/>
          <w:szCs w:val="28"/>
        </w:rPr>
      </w:pPr>
      <w:r w:rsidRPr="006D1E3F">
        <w:rPr>
          <w:noProof/>
          <w:color w:val="000000"/>
          <w:szCs w:val="28"/>
        </w:rPr>
        <w:t>Положение по бухгалтерскому учету основных средств. ПБУ 6/01. Утверждено Минфином РФ.</w:t>
      </w:r>
    </w:p>
    <w:p w:rsidR="002F2FED" w:rsidRPr="006D1E3F" w:rsidRDefault="002F2FED" w:rsidP="00654FBC">
      <w:pPr>
        <w:pStyle w:val="a4"/>
        <w:numPr>
          <w:ilvl w:val="0"/>
          <w:numId w:val="2"/>
        </w:numPr>
        <w:tabs>
          <w:tab w:val="left" w:pos="-180"/>
        </w:tabs>
        <w:spacing w:line="360" w:lineRule="auto"/>
        <w:ind w:left="0" w:firstLine="0"/>
        <w:rPr>
          <w:noProof/>
          <w:color w:val="000000"/>
          <w:szCs w:val="28"/>
        </w:rPr>
      </w:pPr>
      <w:r w:rsidRPr="006D1E3F">
        <w:rPr>
          <w:noProof/>
          <w:color w:val="000000"/>
          <w:szCs w:val="28"/>
        </w:rPr>
        <w:t>Единые нормы амортизационных отчислений на полное восстановление основных фондов.</w:t>
      </w:r>
    </w:p>
    <w:p w:rsidR="002F2FED" w:rsidRPr="006D1E3F" w:rsidRDefault="002F2FED" w:rsidP="00654FBC">
      <w:pPr>
        <w:pStyle w:val="a4"/>
        <w:numPr>
          <w:ilvl w:val="0"/>
          <w:numId w:val="2"/>
        </w:numPr>
        <w:tabs>
          <w:tab w:val="left" w:pos="-180"/>
        </w:tabs>
        <w:spacing w:line="360" w:lineRule="auto"/>
        <w:ind w:left="0" w:firstLine="0"/>
        <w:rPr>
          <w:noProof/>
          <w:color w:val="000000"/>
          <w:szCs w:val="28"/>
        </w:rPr>
      </w:pPr>
      <w:r w:rsidRPr="006D1E3F">
        <w:rPr>
          <w:noProof/>
          <w:color w:val="000000"/>
          <w:szCs w:val="28"/>
        </w:rPr>
        <w:t>Положение о порядке начисления амортизационных отчислений по основным фондам. Утверждены Минфином РФ, Госкомстатом РФ.</w:t>
      </w:r>
    </w:p>
    <w:p w:rsidR="002F2FED" w:rsidRPr="006D1E3F" w:rsidRDefault="002F2FED" w:rsidP="00654FBC">
      <w:pPr>
        <w:pStyle w:val="a4"/>
        <w:numPr>
          <w:ilvl w:val="0"/>
          <w:numId w:val="2"/>
        </w:numPr>
        <w:tabs>
          <w:tab w:val="left" w:pos="-180"/>
        </w:tabs>
        <w:spacing w:line="360" w:lineRule="auto"/>
        <w:ind w:left="0" w:firstLine="0"/>
        <w:rPr>
          <w:noProof/>
          <w:color w:val="000000"/>
          <w:szCs w:val="28"/>
        </w:rPr>
      </w:pPr>
      <w:r w:rsidRPr="006D1E3F">
        <w:rPr>
          <w:noProof/>
          <w:color w:val="000000"/>
          <w:szCs w:val="28"/>
        </w:rPr>
        <w:t>Андросов А.М. Бухгалтерский учет и отчетность в России. М.: Менатеп-Информ, 2004.</w:t>
      </w:r>
    </w:p>
    <w:p w:rsidR="00654FBC" w:rsidRPr="006D1E3F" w:rsidRDefault="002F2FED" w:rsidP="00654FBC">
      <w:pPr>
        <w:numPr>
          <w:ilvl w:val="0"/>
          <w:numId w:val="2"/>
        </w:numPr>
        <w:tabs>
          <w:tab w:val="left" w:pos="-540"/>
          <w:tab w:val="left" w:pos="-180"/>
          <w:tab w:val="left" w:pos="1080"/>
        </w:tabs>
        <w:spacing w:line="360" w:lineRule="auto"/>
        <w:ind w:left="0" w:firstLine="0"/>
        <w:jc w:val="both"/>
        <w:rPr>
          <w:noProof/>
          <w:color w:val="000000"/>
          <w:sz w:val="28"/>
          <w:szCs w:val="28"/>
        </w:rPr>
      </w:pPr>
      <w:r w:rsidRPr="006D1E3F">
        <w:rPr>
          <w:noProof/>
          <w:color w:val="000000"/>
          <w:sz w:val="28"/>
          <w:szCs w:val="28"/>
        </w:rPr>
        <w:t>Баканов М.И., Шеремет А.Д. Теория анализа хозяйственной деятельности: Учебник. М.: Финансы и статистика, 2005.</w:t>
      </w:r>
    </w:p>
    <w:p w:rsidR="00654FBC" w:rsidRPr="006D1E3F" w:rsidRDefault="002F2FED" w:rsidP="00654FBC">
      <w:pPr>
        <w:numPr>
          <w:ilvl w:val="0"/>
          <w:numId w:val="2"/>
        </w:numPr>
        <w:tabs>
          <w:tab w:val="left" w:pos="-540"/>
          <w:tab w:val="left" w:pos="-180"/>
          <w:tab w:val="left" w:pos="1080"/>
        </w:tabs>
        <w:spacing w:line="360" w:lineRule="auto"/>
        <w:ind w:left="0" w:firstLine="0"/>
        <w:jc w:val="both"/>
        <w:rPr>
          <w:noProof/>
          <w:color w:val="000000"/>
          <w:sz w:val="28"/>
          <w:szCs w:val="28"/>
        </w:rPr>
      </w:pPr>
      <w:r w:rsidRPr="006D1E3F">
        <w:rPr>
          <w:noProof/>
          <w:color w:val="000000"/>
          <w:sz w:val="28"/>
          <w:szCs w:val="28"/>
        </w:rPr>
        <w:t>Балабанов И.Г. Финансовый анализ и планирование хозяйствующего субъекта. 2-е изд., доп. М.: Финансы и статистика 2006.</w:t>
      </w:r>
    </w:p>
    <w:p w:rsidR="002F2FED" w:rsidRPr="006D1E3F" w:rsidRDefault="002F2FED" w:rsidP="00654FBC">
      <w:pPr>
        <w:pStyle w:val="a4"/>
        <w:numPr>
          <w:ilvl w:val="0"/>
          <w:numId w:val="2"/>
        </w:numPr>
        <w:tabs>
          <w:tab w:val="left" w:pos="-180"/>
        </w:tabs>
        <w:spacing w:line="360" w:lineRule="auto"/>
        <w:ind w:left="0" w:firstLine="0"/>
        <w:rPr>
          <w:noProof/>
          <w:color w:val="000000"/>
        </w:rPr>
      </w:pPr>
      <w:r w:rsidRPr="006D1E3F">
        <w:rPr>
          <w:noProof/>
          <w:color w:val="000000"/>
        </w:rPr>
        <w:t>Ефимова О.В. Финансовый анализ. М.: Бухгалтерский учет. 2001.</w:t>
      </w:r>
    </w:p>
    <w:p w:rsidR="00654FBC" w:rsidRPr="006D1E3F" w:rsidRDefault="002F2FED" w:rsidP="00654FBC">
      <w:pPr>
        <w:pStyle w:val="a4"/>
        <w:numPr>
          <w:ilvl w:val="0"/>
          <w:numId w:val="2"/>
        </w:numPr>
        <w:tabs>
          <w:tab w:val="left" w:pos="-180"/>
        </w:tabs>
        <w:spacing w:line="360" w:lineRule="auto"/>
        <w:ind w:left="0" w:firstLine="0"/>
        <w:rPr>
          <w:noProof/>
          <w:color w:val="000000"/>
        </w:rPr>
      </w:pPr>
      <w:r w:rsidRPr="006D1E3F">
        <w:rPr>
          <w:noProof/>
          <w:color w:val="000000"/>
          <w:szCs w:val="28"/>
        </w:rPr>
        <w:t>Зайцев Н.Л. Экономика промышленного предприятия. – М.: Инфра-М, 2004.-284.</w:t>
      </w:r>
    </w:p>
    <w:p w:rsidR="00654FBC" w:rsidRPr="006D1E3F" w:rsidRDefault="002F2FED" w:rsidP="00654FBC">
      <w:pPr>
        <w:pStyle w:val="a4"/>
        <w:numPr>
          <w:ilvl w:val="0"/>
          <w:numId w:val="2"/>
        </w:numPr>
        <w:tabs>
          <w:tab w:val="left" w:pos="-180"/>
        </w:tabs>
        <w:spacing w:line="360" w:lineRule="auto"/>
        <w:ind w:left="0" w:firstLine="0"/>
        <w:rPr>
          <w:noProof/>
          <w:color w:val="000000"/>
          <w:szCs w:val="28"/>
        </w:rPr>
      </w:pPr>
      <w:r w:rsidRPr="006D1E3F">
        <w:rPr>
          <w:noProof/>
          <w:color w:val="000000"/>
          <w:szCs w:val="28"/>
        </w:rPr>
        <w:t xml:space="preserve">Камышанов П.И. Практическое пособие по бухгалтерскому учету. М.: “МЕДпресс”, 2006. </w:t>
      </w:r>
    </w:p>
    <w:p w:rsidR="00654FBC" w:rsidRPr="006D1E3F" w:rsidRDefault="002F2FED" w:rsidP="00654FBC">
      <w:pPr>
        <w:numPr>
          <w:ilvl w:val="0"/>
          <w:numId w:val="2"/>
        </w:numPr>
        <w:tabs>
          <w:tab w:val="left" w:pos="-540"/>
          <w:tab w:val="left" w:pos="-180"/>
          <w:tab w:val="left" w:pos="1080"/>
        </w:tabs>
        <w:spacing w:line="360" w:lineRule="auto"/>
        <w:ind w:left="0" w:firstLine="0"/>
        <w:jc w:val="both"/>
        <w:rPr>
          <w:noProof/>
          <w:color w:val="000000"/>
          <w:sz w:val="28"/>
          <w:szCs w:val="28"/>
        </w:rPr>
      </w:pPr>
      <w:r w:rsidRPr="006D1E3F">
        <w:rPr>
          <w:noProof/>
          <w:color w:val="000000"/>
          <w:sz w:val="28"/>
          <w:szCs w:val="28"/>
        </w:rPr>
        <w:t>Ковалев В.В., Волкова О.Н. Анализ хозяйственной деятельности предприятия. М.: ПБОЮЛ Гриженко Е.М., 2006.</w:t>
      </w:r>
    </w:p>
    <w:p w:rsidR="00654FBC" w:rsidRPr="006D1E3F" w:rsidRDefault="002F2FED" w:rsidP="00654FBC">
      <w:pPr>
        <w:pStyle w:val="a4"/>
        <w:numPr>
          <w:ilvl w:val="0"/>
          <w:numId w:val="2"/>
        </w:numPr>
        <w:tabs>
          <w:tab w:val="left" w:pos="-180"/>
        </w:tabs>
        <w:spacing w:line="360" w:lineRule="auto"/>
        <w:ind w:left="0" w:firstLine="0"/>
        <w:rPr>
          <w:noProof/>
          <w:color w:val="000000"/>
          <w:szCs w:val="28"/>
        </w:rPr>
      </w:pPr>
      <w:r w:rsidRPr="006D1E3F">
        <w:rPr>
          <w:noProof/>
          <w:color w:val="000000"/>
          <w:szCs w:val="28"/>
        </w:rPr>
        <w:t>Кондраков Н.П. Бухгалтерский учет. М.: Инфра-М, 2006.</w:t>
      </w:r>
    </w:p>
    <w:p w:rsidR="00654FBC" w:rsidRPr="006D1E3F" w:rsidRDefault="002F2FED" w:rsidP="00654FBC">
      <w:pPr>
        <w:pStyle w:val="a4"/>
        <w:numPr>
          <w:ilvl w:val="0"/>
          <w:numId w:val="2"/>
        </w:numPr>
        <w:tabs>
          <w:tab w:val="left" w:pos="-180"/>
        </w:tabs>
        <w:spacing w:line="360" w:lineRule="auto"/>
        <w:ind w:left="0" w:firstLine="0"/>
        <w:rPr>
          <w:noProof/>
          <w:color w:val="000000"/>
        </w:rPr>
      </w:pPr>
      <w:r w:rsidRPr="006D1E3F">
        <w:rPr>
          <w:noProof/>
          <w:color w:val="000000"/>
        </w:rPr>
        <w:t>Любушин Н.П., Лещева В.Б., Дьякова В.Г. Анализ финансово-экономический деятельности предприятия. М.: ЮНИТИ-ДАНА, 2006.</w:t>
      </w:r>
    </w:p>
    <w:p w:rsidR="00654FBC" w:rsidRPr="006D1E3F" w:rsidRDefault="002F2FED" w:rsidP="00654FBC">
      <w:pPr>
        <w:numPr>
          <w:ilvl w:val="0"/>
          <w:numId w:val="2"/>
        </w:numPr>
        <w:tabs>
          <w:tab w:val="left" w:pos="-540"/>
          <w:tab w:val="left" w:pos="-180"/>
          <w:tab w:val="left" w:pos="1080"/>
        </w:tabs>
        <w:spacing w:line="360" w:lineRule="auto"/>
        <w:ind w:left="0" w:firstLine="0"/>
        <w:jc w:val="both"/>
        <w:rPr>
          <w:noProof/>
          <w:color w:val="000000"/>
          <w:sz w:val="28"/>
          <w:szCs w:val="28"/>
        </w:rPr>
      </w:pPr>
      <w:r w:rsidRPr="006D1E3F">
        <w:rPr>
          <w:noProof/>
          <w:color w:val="000000"/>
          <w:sz w:val="28"/>
          <w:szCs w:val="28"/>
        </w:rPr>
        <w:t>Маркарьян Э.А., Герасименко Г.П. Финансовый анализ. М.: Приор, 2006.</w:t>
      </w:r>
    </w:p>
    <w:p w:rsidR="00654FBC" w:rsidRPr="006D1E3F" w:rsidRDefault="002F2FED" w:rsidP="00654FBC">
      <w:pPr>
        <w:pStyle w:val="a4"/>
        <w:numPr>
          <w:ilvl w:val="0"/>
          <w:numId w:val="2"/>
        </w:numPr>
        <w:tabs>
          <w:tab w:val="left" w:pos="-180"/>
        </w:tabs>
        <w:spacing w:line="360" w:lineRule="auto"/>
        <w:ind w:left="0" w:firstLine="0"/>
        <w:rPr>
          <w:noProof/>
          <w:color w:val="000000"/>
        </w:rPr>
      </w:pPr>
      <w:r w:rsidRPr="006D1E3F">
        <w:rPr>
          <w:noProof/>
          <w:color w:val="000000"/>
        </w:rPr>
        <w:t>Савицкая Г.В. Анализ хозяйственной деятельности предприятия: 2-е изд., перераб. и доп. Минск – Москва: ИП «Экоперспектива», 2004.</w:t>
      </w:r>
    </w:p>
    <w:p w:rsidR="00654FBC" w:rsidRPr="006D1E3F" w:rsidRDefault="002F2FED" w:rsidP="00654FBC">
      <w:pPr>
        <w:numPr>
          <w:ilvl w:val="0"/>
          <w:numId w:val="2"/>
        </w:numPr>
        <w:tabs>
          <w:tab w:val="left" w:pos="-540"/>
          <w:tab w:val="left" w:pos="-180"/>
          <w:tab w:val="left" w:pos="1080"/>
        </w:tabs>
        <w:spacing w:line="360" w:lineRule="auto"/>
        <w:ind w:left="0" w:firstLine="0"/>
        <w:jc w:val="both"/>
        <w:rPr>
          <w:noProof/>
          <w:color w:val="000000"/>
          <w:sz w:val="28"/>
          <w:szCs w:val="28"/>
        </w:rPr>
      </w:pPr>
      <w:r w:rsidRPr="006D1E3F">
        <w:rPr>
          <w:noProof/>
          <w:color w:val="000000"/>
          <w:sz w:val="28"/>
          <w:szCs w:val="28"/>
        </w:rPr>
        <w:t>Савицкая Г.В. Анализ хозяйственной деятельности предприятия: Учебник. – М.: ИНФРА-М, 2006. – 336 с. – (Серия «Высшее образование»).</w:t>
      </w:r>
    </w:p>
    <w:p w:rsidR="00654FBC" w:rsidRPr="006D1E3F" w:rsidRDefault="002F2FED" w:rsidP="00654FBC">
      <w:pPr>
        <w:numPr>
          <w:ilvl w:val="0"/>
          <w:numId w:val="2"/>
        </w:numPr>
        <w:tabs>
          <w:tab w:val="left" w:pos="-540"/>
          <w:tab w:val="left" w:pos="-180"/>
          <w:tab w:val="left" w:pos="1080"/>
        </w:tabs>
        <w:spacing w:line="360" w:lineRule="auto"/>
        <w:ind w:left="0" w:firstLine="0"/>
        <w:jc w:val="both"/>
        <w:rPr>
          <w:noProof/>
          <w:color w:val="000000"/>
          <w:sz w:val="28"/>
          <w:szCs w:val="28"/>
        </w:rPr>
      </w:pPr>
      <w:r w:rsidRPr="006D1E3F">
        <w:rPr>
          <w:noProof/>
          <w:color w:val="000000"/>
          <w:sz w:val="28"/>
          <w:szCs w:val="28"/>
        </w:rPr>
        <w:t>Сергеев А.И. Экономика предприятия: Учеб. Пособие. – М.: Финансы и статистика, 2005. – 304 с.</w:t>
      </w:r>
    </w:p>
    <w:p w:rsidR="00654FBC" w:rsidRPr="006D1E3F" w:rsidRDefault="002F2FED" w:rsidP="00654FBC">
      <w:pPr>
        <w:pStyle w:val="a4"/>
        <w:numPr>
          <w:ilvl w:val="0"/>
          <w:numId w:val="2"/>
        </w:numPr>
        <w:tabs>
          <w:tab w:val="left" w:pos="-180"/>
        </w:tabs>
        <w:spacing w:line="360" w:lineRule="auto"/>
        <w:ind w:left="0" w:firstLine="0"/>
        <w:rPr>
          <w:noProof/>
          <w:color w:val="000000"/>
        </w:rPr>
      </w:pPr>
      <w:r w:rsidRPr="006D1E3F">
        <w:rPr>
          <w:noProof/>
          <w:color w:val="000000"/>
        </w:rPr>
        <w:t xml:space="preserve">Шеремет А.Д., Сайфулин Р.С. Методика финансового анализа. М.: ИНФРА-М, 2006. </w:t>
      </w:r>
    </w:p>
    <w:p w:rsidR="002F2FED" w:rsidRPr="006D1E3F" w:rsidRDefault="002F2FED" w:rsidP="00654FBC">
      <w:pPr>
        <w:pStyle w:val="a4"/>
        <w:numPr>
          <w:ilvl w:val="0"/>
          <w:numId w:val="2"/>
        </w:numPr>
        <w:tabs>
          <w:tab w:val="left" w:pos="-180"/>
        </w:tabs>
        <w:spacing w:line="360" w:lineRule="auto"/>
        <w:ind w:left="0" w:firstLine="0"/>
        <w:rPr>
          <w:noProof/>
          <w:color w:val="000000"/>
        </w:rPr>
      </w:pPr>
      <w:r w:rsidRPr="006D1E3F">
        <w:rPr>
          <w:noProof/>
          <w:color w:val="000000"/>
        </w:rPr>
        <w:t>Шеремет А.Д., Негашев Е.В. Методика финансового анализа.</w:t>
      </w:r>
      <w:r w:rsidR="00654FBC" w:rsidRPr="006D1E3F">
        <w:rPr>
          <w:noProof/>
          <w:color w:val="000000"/>
        </w:rPr>
        <w:t xml:space="preserve"> </w:t>
      </w:r>
      <w:r w:rsidRPr="006D1E3F">
        <w:rPr>
          <w:noProof/>
          <w:color w:val="000000"/>
        </w:rPr>
        <w:t xml:space="preserve">3-е изд., перераб. и доп. М.: ИНФРА-М, 2006. </w:t>
      </w:r>
    </w:p>
    <w:p w:rsidR="002F2FED" w:rsidRPr="006D1E3F" w:rsidRDefault="002F2FED" w:rsidP="00654FBC">
      <w:pPr>
        <w:pStyle w:val="a4"/>
        <w:numPr>
          <w:ilvl w:val="0"/>
          <w:numId w:val="2"/>
        </w:numPr>
        <w:tabs>
          <w:tab w:val="left" w:pos="-180"/>
        </w:tabs>
        <w:spacing w:line="360" w:lineRule="auto"/>
        <w:ind w:left="0" w:firstLine="0"/>
        <w:rPr>
          <w:noProof/>
          <w:color w:val="000000"/>
        </w:rPr>
      </w:pPr>
      <w:r w:rsidRPr="006D1E3F">
        <w:rPr>
          <w:noProof/>
          <w:color w:val="000000"/>
        </w:rPr>
        <w:t>Экономика предприятия. /Под ред. В.П. Грузинова. – М.: ЮНИТИ, 2006.-535 с.</w:t>
      </w:r>
      <w:bookmarkStart w:id="0" w:name="_GoBack"/>
      <w:bookmarkEnd w:id="0"/>
    </w:p>
    <w:sectPr w:rsidR="002F2FED" w:rsidRPr="006D1E3F" w:rsidSect="00654FBC">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01" w:rsidRDefault="009F2701">
      <w:r>
        <w:separator/>
      </w:r>
    </w:p>
  </w:endnote>
  <w:endnote w:type="continuationSeparator" w:id="0">
    <w:p w:rsidR="009F2701" w:rsidRDefault="009F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01" w:rsidRDefault="009F2701">
      <w:r>
        <w:separator/>
      </w:r>
    </w:p>
  </w:footnote>
  <w:footnote w:type="continuationSeparator" w:id="0">
    <w:p w:rsidR="009F2701" w:rsidRDefault="009F2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BC" w:rsidRDefault="00654FBC" w:rsidP="004B7803">
    <w:pPr>
      <w:pStyle w:val="a8"/>
      <w:framePr w:wrap="around" w:vAnchor="text" w:hAnchor="margin" w:xAlign="right" w:y="1"/>
      <w:rPr>
        <w:rStyle w:val="aa"/>
      </w:rPr>
    </w:pPr>
  </w:p>
  <w:p w:rsidR="00654FBC" w:rsidRDefault="00654FBC" w:rsidP="00092D9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BC" w:rsidRDefault="001779BF" w:rsidP="004B7803">
    <w:pPr>
      <w:pStyle w:val="a8"/>
      <w:framePr w:wrap="around" w:vAnchor="text" w:hAnchor="margin" w:xAlign="right" w:y="1"/>
      <w:rPr>
        <w:rStyle w:val="aa"/>
      </w:rPr>
    </w:pPr>
    <w:r>
      <w:rPr>
        <w:rStyle w:val="aa"/>
        <w:noProof/>
      </w:rPr>
      <w:t>2</w:t>
    </w:r>
  </w:p>
  <w:p w:rsidR="00654FBC" w:rsidRDefault="00654FBC" w:rsidP="00092D9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783490"/>
    <w:lvl w:ilvl="0">
      <w:numFmt w:val="bullet"/>
      <w:lvlText w:val="*"/>
      <w:lvlJc w:val="left"/>
    </w:lvl>
  </w:abstractNum>
  <w:abstractNum w:abstractNumId="1">
    <w:nsid w:val="22EC7286"/>
    <w:multiLevelType w:val="hybridMultilevel"/>
    <w:tmpl w:val="7A708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D17707"/>
    <w:multiLevelType w:val="hybridMultilevel"/>
    <w:tmpl w:val="3B7C88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9A36D7D"/>
    <w:multiLevelType w:val="singleLevel"/>
    <w:tmpl w:val="217C1ADE"/>
    <w:lvl w:ilvl="0">
      <w:start w:val="1"/>
      <w:numFmt w:val="decimal"/>
      <w:lvlText w:val="%1."/>
      <w:legacy w:legacy="1" w:legacySpace="0" w:legacyIndent="360"/>
      <w:lvlJc w:val="left"/>
      <w:pPr>
        <w:ind w:left="360" w:hanging="360"/>
      </w:pPr>
      <w:rPr>
        <w:rFonts w:cs="Times New Roman"/>
      </w:rPr>
    </w:lvl>
  </w:abstractNum>
  <w:abstractNum w:abstractNumId="4">
    <w:nsid w:val="3A116AC1"/>
    <w:multiLevelType w:val="hybridMultilevel"/>
    <w:tmpl w:val="5F247D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92C676A"/>
    <w:multiLevelType w:val="hybridMultilevel"/>
    <w:tmpl w:val="59684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5F32FB"/>
    <w:multiLevelType w:val="multilevel"/>
    <w:tmpl w:val="256CE33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6"/>
  </w:num>
  <w:num w:numId="5">
    <w:abstractNumId w:val="4"/>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37A"/>
    <w:rsid w:val="000179AF"/>
    <w:rsid w:val="00085EDE"/>
    <w:rsid w:val="00092D98"/>
    <w:rsid w:val="001279C7"/>
    <w:rsid w:val="001349C6"/>
    <w:rsid w:val="00154687"/>
    <w:rsid w:val="001779BF"/>
    <w:rsid w:val="001916A4"/>
    <w:rsid w:val="001A1E6D"/>
    <w:rsid w:val="001A462E"/>
    <w:rsid w:val="00236E85"/>
    <w:rsid w:val="00250753"/>
    <w:rsid w:val="00257405"/>
    <w:rsid w:val="00271FBF"/>
    <w:rsid w:val="00296157"/>
    <w:rsid w:val="002F2FED"/>
    <w:rsid w:val="00311A04"/>
    <w:rsid w:val="00326AB0"/>
    <w:rsid w:val="00356841"/>
    <w:rsid w:val="00367BD9"/>
    <w:rsid w:val="0037155D"/>
    <w:rsid w:val="00381EE5"/>
    <w:rsid w:val="00384AEC"/>
    <w:rsid w:val="003A6152"/>
    <w:rsid w:val="004B7803"/>
    <w:rsid w:val="00536426"/>
    <w:rsid w:val="00546318"/>
    <w:rsid w:val="005861B5"/>
    <w:rsid w:val="005B6C28"/>
    <w:rsid w:val="00612938"/>
    <w:rsid w:val="00646D5F"/>
    <w:rsid w:val="006544F8"/>
    <w:rsid w:val="00654FBC"/>
    <w:rsid w:val="00664AD6"/>
    <w:rsid w:val="00672348"/>
    <w:rsid w:val="006D1E3F"/>
    <w:rsid w:val="006D594C"/>
    <w:rsid w:val="006D7B71"/>
    <w:rsid w:val="0076645F"/>
    <w:rsid w:val="007B050E"/>
    <w:rsid w:val="007F6F2A"/>
    <w:rsid w:val="008419EA"/>
    <w:rsid w:val="00846813"/>
    <w:rsid w:val="008F0CB9"/>
    <w:rsid w:val="009435FE"/>
    <w:rsid w:val="00974A21"/>
    <w:rsid w:val="009D12EE"/>
    <w:rsid w:val="009D7F04"/>
    <w:rsid w:val="009F2701"/>
    <w:rsid w:val="00A4037A"/>
    <w:rsid w:val="00A76FDF"/>
    <w:rsid w:val="00AB0702"/>
    <w:rsid w:val="00B43FC7"/>
    <w:rsid w:val="00B6109A"/>
    <w:rsid w:val="00C82E96"/>
    <w:rsid w:val="00C87AAD"/>
    <w:rsid w:val="00CD054A"/>
    <w:rsid w:val="00CD75F9"/>
    <w:rsid w:val="00D077A6"/>
    <w:rsid w:val="00D26B9B"/>
    <w:rsid w:val="00D5314E"/>
    <w:rsid w:val="00D76285"/>
    <w:rsid w:val="00D83686"/>
    <w:rsid w:val="00D8414D"/>
    <w:rsid w:val="00DD1CE4"/>
    <w:rsid w:val="00DF7F9C"/>
    <w:rsid w:val="00E80A68"/>
    <w:rsid w:val="00ED17DC"/>
    <w:rsid w:val="00EE3A8A"/>
    <w:rsid w:val="00EF4445"/>
    <w:rsid w:val="00FB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D92A6F-D482-422A-AD2E-57CD2597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2F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F2FED"/>
    <w:pPr>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Subtitle"/>
    <w:basedOn w:val="a"/>
    <w:link w:val="a7"/>
    <w:uiPriority w:val="99"/>
    <w:qFormat/>
    <w:rsid w:val="002F2FED"/>
    <w:pPr>
      <w:jc w:val="center"/>
    </w:pPr>
    <w:rPr>
      <w:sz w:val="28"/>
      <w:szCs w:val="20"/>
      <w:u w:val="single"/>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header"/>
    <w:basedOn w:val="a"/>
    <w:link w:val="a9"/>
    <w:uiPriority w:val="99"/>
    <w:rsid w:val="00092D9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092D98"/>
    <w:rPr>
      <w:rFonts w:cs="Times New Roman"/>
    </w:rPr>
  </w:style>
  <w:style w:type="paragraph" w:styleId="ab">
    <w:name w:val="Document Map"/>
    <w:basedOn w:val="a"/>
    <w:link w:val="ac"/>
    <w:uiPriority w:val="99"/>
    <w:semiHidden/>
    <w:rsid w:val="00356841"/>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footer"/>
    <w:basedOn w:val="a"/>
    <w:link w:val="ae"/>
    <w:uiPriority w:val="99"/>
    <w:rsid w:val="00654FBC"/>
    <w:pPr>
      <w:tabs>
        <w:tab w:val="center" w:pos="4677"/>
        <w:tab w:val="right" w:pos="9355"/>
      </w:tabs>
    </w:pPr>
  </w:style>
  <w:style w:type="character" w:customStyle="1" w:styleId="ae">
    <w:name w:val="Нижний колонтитул Знак"/>
    <w:link w:val="ad"/>
    <w:uiPriority w:val="99"/>
    <w:semiHidden/>
    <w:rPr>
      <w:sz w:val="24"/>
      <w:szCs w:val="24"/>
    </w:rPr>
  </w:style>
  <w:style w:type="table" w:styleId="af">
    <w:name w:val="Table Professional"/>
    <w:basedOn w:val="a1"/>
    <w:uiPriority w:val="99"/>
    <w:rsid w:val="00654F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9845</Words>
  <Characters>56120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2007-11-18T09:31:00Z</cp:lastPrinted>
  <dcterms:created xsi:type="dcterms:W3CDTF">2014-03-13T13:20:00Z</dcterms:created>
  <dcterms:modified xsi:type="dcterms:W3CDTF">2014-03-13T13:20:00Z</dcterms:modified>
</cp:coreProperties>
</file>