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28B0" w:rsidRDefault="001A4CE3" w:rsidP="00E7232D">
      <w:pPr>
        <w:pStyle w:val="1"/>
      </w:pPr>
      <w:r w:rsidRPr="00AB28B0">
        <w:t>Содержание</w:t>
      </w:r>
    </w:p>
    <w:p w:rsidR="00E7232D" w:rsidRDefault="00E7232D" w:rsidP="00AB28B0">
      <w:pPr>
        <w:widowControl w:val="0"/>
        <w:autoSpaceDE w:val="0"/>
        <w:autoSpaceDN w:val="0"/>
        <w:adjustRightInd w:val="0"/>
      </w:pP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Введение</w:t>
      </w:r>
      <w:r>
        <w:rPr>
          <w:noProof/>
          <w:webHidden/>
        </w:rPr>
        <w:tab/>
        <w:t>2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1. Описание технологических процессов</w:t>
      </w:r>
      <w:r>
        <w:rPr>
          <w:noProof/>
          <w:webHidden/>
        </w:rPr>
        <w:tab/>
        <w:t>3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1.1. Способы получения ферросплавов</w:t>
      </w:r>
      <w:r>
        <w:rPr>
          <w:noProof/>
          <w:webHidden/>
        </w:rPr>
        <w:tab/>
        <w:t>3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1.2. Ферросплавная печь</w:t>
      </w:r>
      <w:r>
        <w:rPr>
          <w:noProof/>
          <w:webHidden/>
        </w:rPr>
        <w:tab/>
        <w:t>4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2. Производство ферросплавов</w:t>
      </w:r>
      <w:r>
        <w:rPr>
          <w:noProof/>
          <w:webHidden/>
        </w:rPr>
        <w:tab/>
        <w:t>13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2.1. Производство ферросилиция</w:t>
      </w:r>
      <w:r>
        <w:rPr>
          <w:noProof/>
          <w:webHidden/>
        </w:rPr>
        <w:tab/>
        <w:t>13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2.2. Производство углеродистого ферромарганца</w:t>
      </w:r>
      <w:r>
        <w:rPr>
          <w:noProof/>
          <w:webHidden/>
        </w:rPr>
        <w:tab/>
        <w:t>16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2.3. Производство углеродистого феррохрома</w:t>
      </w:r>
      <w:r>
        <w:rPr>
          <w:noProof/>
          <w:webHidden/>
        </w:rPr>
        <w:tab/>
        <w:t>19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2.4. Производство ферротитана</w:t>
      </w:r>
      <w:r>
        <w:rPr>
          <w:noProof/>
          <w:webHidden/>
        </w:rPr>
        <w:tab/>
        <w:t>22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Заключение</w:t>
      </w:r>
      <w:r>
        <w:rPr>
          <w:noProof/>
          <w:webHidden/>
        </w:rPr>
        <w:tab/>
        <w:t>26</w:t>
      </w:r>
    </w:p>
    <w:p w:rsidR="00E7232D" w:rsidRDefault="00E7232D">
      <w:pPr>
        <w:pStyle w:val="12"/>
        <w:tabs>
          <w:tab w:val="right" w:leader="dot" w:pos="9348"/>
        </w:tabs>
        <w:rPr>
          <w:caps w:val="0"/>
          <w:noProof/>
          <w:sz w:val="24"/>
          <w:szCs w:val="24"/>
        </w:rPr>
      </w:pPr>
      <w:r w:rsidRPr="001D298C">
        <w:rPr>
          <w:rStyle w:val="af"/>
          <w:noProof/>
        </w:rPr>
        <w:t>Список литературы</w:t>
      </w:r>
      <w:r>
        <w:rPr>
          <w:noProof/>
          <w:webHidden/>
        </w:rPr>
        <w:tab/>
        <w:t>27</w:t>
      </w:r>
    </w:p>
    <w:p w:rsidR="00E7232D" w:rsidRDefault="00E7232D" w:rsidP="00AB28B0">
      <w:pPr>
        <w:widowControl w:val="0"/>
        <w:autoSpaceDE w:val="0"/>
        <w:autoSpaceDN w:val="0"/>
        <w:adjustRightInd w:val="0"/>
      </w:pPr>
    </w:p>
    <w:p w:rsidR="00AB28B0" w:rsidRPr="00AB28B0" w:rsidRDefault="001A4CE3" w:rsidP="00AB28B0">
      <w:pPr>
        <w:pStyle w:val="1"/>
        <w:rPr>
          <w:kern w:val="0"/>
        </w:rPr>
      </w:pPr>
      <w:r w:rsidRPr="00AB28B0">
        <w:rPr>
          <w:kern w:val="0"/>
        </w:rPr>
        <w:br w:type="page"/>
      </w:r>
      <w:bookmarkStart w:id="0" w:name="_Toc223255722"/>
      <w:r w:rsidR="00BF0C01" w:rsidRPr="00AB28B0">
        <w:rPr>
          <w:kern w:val="0"/>
        </w:rPr>
        <w:t>Введение</w:t>
      </w:r>
      <w:bookmarkEnd w:id="0"/>
    </w:p>
    <w:p w:rsidR="00AB28B0" w:rsidRDefault="00AB28B0" w:rsidP="00AB28B0">
      <w:pPr>
        <w:widowControl w:val="0"/>
        <w:autoSpaceDE w:val="0"/>
        <w:autoSpaceDN w:val="0"/>
        <w:adjustRightInd w:val="0"/>
      </w:pPr>
    </w:p>
    <w:p w:rsidR="003F01BB" w:rsidRPr="00AB28B0" w:rsidRDefault="003F01BB" w:rsidP="00AB28B0">
      <w:pPr>
        <w:widowControl w:val="0"/>
        <w:autoSpaceDE w:val="0"/>
        <w:autoSpaceDN w:val="0"/>
        <w:adjustRightInd w:val="0"/>
      </w:pPr>
      <w:r w:rsidRPr="00AB28B0">
        <w:t>Ферросплавы</w:t>
      </w:r>
      <w:r w:rsidR="00AB28B0" w:rsidRPr="00AB28B0">
        <w:t xml:space="preserve"> - </w:t>
      </w:r>
      <w:r w:rsidRPr="00AB28B0">
        <w:t>это сплавы железа с кремнием, марганцем, хромом, вольфрамом и другими элементами, применяемые в производстве стали для улучшения ее свойств и легирования</w:t>
      </w:r>
      <w:r w:rsidR="00AB28B0" w:rsidRPr="00AB28B0">
        <w:t xml:space="preserve">. </w:t>
      </w:r>
      <w:r w:rsidRPr="00AB28B0">
        <w:t>Вводить в сталь нужный элемент не в виде чистого металла, а в виде его сплава с железом удобнее вследствие более низкой температуры его плавления и выгоднее, так как стоимость ведущего элемента в сплаве с железом ниже по сравнению со стоимостью технически чистого металла</w:t>
      </w:r>
      <w:r w:rsidR="00AB28B0" w:rsidRPr="00AB28B0">
        <w:t xml:space="preserve">. </w:t>
      </w:r>
    </w:p>
    <w:p w:rsidR="003F01BB" w:rsidRPr="00AB28B0" w:rsidRDefault="003F01BB" w:rsidP="00AB28B0">
      <w:pPr>
        <w:widowControl w:val="0"/>
        <w:autoSpaceDE w:val="0"/>
        <w:autoSpaceDN w:val="0"/>
        <w:adjustRightInd w:val="0"/>
      </w:pPr>
      <w:r w:rsidRPr="00AB28B0">
        <w:t>Исходным сырьем для получения ферросплавов служат руды или концентраты</w:t>
      </w:r>
      <w:r w:rsidR="00AB28B0" w:rsidRPr="00AB28B0">
        <w:t xml:space="preserve">. </w:t>
      </w:r>
      <w:r w:rsidRPr="00AB28B0">
        <w:t>Для производства основных сплавов</w:t>
      </w:r>
      <w:r w:rsidR="00AB28B0" w:rsidRPr="00AB28B0">
        <w:t xml:space="preserve"> - </w:t>
      </w:r>
      <w:r w:rsidRPr="00AB28B0">
        <w:t>ферросилиция, ферромарганца</w:t>
      </w:r>
      <w:r w:rsidR="00AB28B0" w:rsidRPr="00AB28B0">
        <w:t xml:space="preserve">; </w:t>
      </w:r>
      <w:r w:rsidRPr="00AB28B0">
        <w:t>силикомарганца и феррохрома</w:t>
      </w:r>
      <w:r w:rsidR="00AB28B0" w:rsidRPr="00AB28B0">
        <w:t xml:space="preserve"> - </w:t>
      </w:r>
      <w:r w:rsidRPr="00AB28B0">
        <w:t>пользуются рудами, так как в них высоко содержание окислов элемента, подлежащего восстановлению</w:t>
      </w:r>
      <w:r w:rsidR="00AB28B0" w:rsidRPr="00AB28B0">
        <w:t xml:space="preserve">. </w:t>
      </w:r>
      <w:r w:rsidRPr="00AB28B0">
        <w:t>При производстве ферровольфрама, ферромолибдена, феррованадия, ферро-титана и других сплавов руду вследствие малой концентрации в ней полезного элемента обогащают, получая концентрат с достаточно высоким содержанием окислов основного элемента</w:t>
      </w:r>
      <w:r w:rsidR="00AB28B0" w:rsidRPr="00AB28B0">
        <w:t xml:space="preserve">. </w:t>
      </w:r>
    </w:p>
    <w:p w:rsidR="003F01BB" w:rsidRPr="00AB28B0" w:rsidRDefault="003F01BB" w:rsidP="00AB28B0">
      <w:pPr>
        <w:widowControl w:val="0"/>
        <w:autoSpaceDE w:val="0"/>
        <w:autoSpaceDN w:val="0"/>
        <w:adjustRightInd w:val="0"/>
      </w:pPr>
      <w:r w:rsidRPr="00AB28B0">
        <w:t>Ферросплавы получают восстановлением окислов соответствующих металлов</w:t>
      </w:r>
      <w:r w:rsidR="00AB28B0" w:rsidRPr="00AB28B0">
        <w:t xml:space="preserve">. </w:t>
      </w:r>
      <w:r w:rsidRPr="00AB28B0">
        <w:t>Для получения любого сплава необходимо выбрать подходящий восстановитель и создать условия, обеспечивающие высокое извлечение ценного (ведущего</w:t>
      </w:r>
      <w:r w:rsidR="00AB28B0" w:rsidRPr="00AB28B0">
        <w:t xml:space="preserve">) </w:t>
      </w:r>
      <w:r w:rsidRPr="00AB28B0">
        <w:t>элемента из перерабатываемого сырья</w:t>
      </w:r>
      <w:r w:rsidR="00AB28B0" w:rsidRPr="00AB28B0">
        <w:t xml:space="preserve">. </w:t>
      </w:r>
    </w:p>
    <w:p w:rsidR="00BF0C01" w:rsidRPr="00AB28B0" w:rsidRDefault="003F01BB" w:rsidP="00AB28B0">
      <w:pPr>
        <w:widowControl w:val="0"/>
        <w:autoSpaceDE w:val="0"/>
        <w:autoSpaceDN w:val="0"/>
        <w:adjustRightInd w:val="0"/>
      </w:pPr>
      <w:r w:rsidRPr="00AB28B0">
        <w:t>Восстановителем может служить элемент, обладающий более высоким химическим сродством к кислороду, чем элемент, который необходимо восстановить из оксида</w:t>
      </w:r>
      <w:r w:rsidR="00AB28B0" w:rsidRPr="00AB28B0">
        <w:t xml:space="preserve">. </w:t>
      </w:r>
      <w:r w:rsidRPr="00AB28B0">
        <w:t>Иначе говоря, восстановителем может быть элемент, образующий более химически прочный оксид, чем восстанавливаемый элемент</w:t>
      </w:r>
      <w:r w:rsidR="00AB28B0" w:rsidRPr="00AB28B0">
        <w:t xml:space="preserve">. </w:t>
      </w:r>
      <w:r w:rsidRPr="00AB28B0">
        <w:t>Восстановительные процессы облегчаются, если они проходят в присутствии железа или его оксидов</w:t>
      </w:r>
      <w:r w:rsidR="00AB28B0" w:rsidRPr="00AB28B0">
        <w:t xml:space="preserve">. </w:t>
      </w:r>
      <w:r w:rsidRPr="00AB28B0">
        <w:t>Растворяя восстановленный элемент или образуя с ним химическое соединение, железо уменьшает его активность, выводит его из зоны реакции, препятствует обратной реакции</w:t>
      </w:r>
      <w:r w:rsidR="00AB28B0" w:rsidRPr="00AB28B0">
        <w:t xml:space="preserve"> - </w:t>
      </w:r>
      <w:r w:rsidRPr="00AB28B0">
        <w:t>окислению</w:t>
      </w:r>
      <w:r w:rsidR="00AB28B0" w:rsidRPr="00AB28B0">
        <w:t xml:space="preserve">. </w:t>
      </w:r>
    </w:p>
    <w:p w:rsidR="00BF0C01" w:rsidRPr="00AB28B0" w:rsidRDefault="00BF0C01" w:rsidP="00AB28B0">
      <w:pPr>
        <w:pStyle w:val="1"/>
        <w:rPr>
          <w:kern w:val="0"/>
        </w:rPr>
      </w:pPr>
      <w:r w:rsidRPr="00AB28B0">
        <w:rPr>
          <w:kern w:val="0"/>
        </w:rPr>
        <w:br w:type="page"/>
      </w:r>
      <w:bookmarkStart w:id="1" w:name="_Toc223255723"/>
      <w:r w:rsidRPr="00AB28B0">
        <w:rPr>
          <w:kern w:val="0"/>
        </w:rPr>
        <w:t>1</w:t>
      </w:r>
      <w:r w:rsidR="00AB28B0">
        <w:t>.</w:t>
      </w:r>
      <w:r w:rsidRPr="00AB28B0">
        <w:rPr>
          <w:kern w:val="0"/>
        </w:rPr>
        <w:t xml:space="preserve"> Описание технологических процессов</w:t>
      </w:r>
      <w:bookmarkEnd w:id="1"/>
    </w:p>
    <w:p w:rsidR="00AB28B0" w:rsidRDefault="00AB28B0" w:rsidP="00AB28B0">
      <w:pPr>
        <w:widowControl w:val="0"/>
        <w:autoSpaceDE w:val="0"/>
        <w:autoSpaceDN w:val="0"/>
        <w:adjustRightInd w:val="0"/>
      </w:pPr>
    </w:p>
    <w:p w:rsidR="00AB28B0" w:rsidRPr="00AB28B0" w:rsidRDefault="00AB28B0" w:rsidP="00AB28B0">
      <w:pPr>
        <w:pStyle w:val="1"/>
        <w:rPr>
          <w:kern w:val="0"/>
        </w:rPr>
      </w:pPr>
      <w:bookmarkStart w:id="2" w:name="_Toc223255724"/>
      <w:r>
        <w:t xml:space="preserve">1.1. </w:t>
      </w:r>
      <w:r w:rsidR="001A4CE3" w:rsidRPr="00AB28B0">
        <w:rPr>
          <w:kern w:val="0"/>
        </w:rPr>
        <w:t>Способы получения ферросплавов</w:t>
      </w:r>
      <w:bookmarkEnd w:id="2"/>
    </w:p>
    <w:p w:rsidR="00AB28B0" w:rsidRDefault="00AB28B0" w:rsidP="00AB28B0">
      <w:pPr>
        <w:widowControl w:val="0"/>
        <w:autoSpaceDE w:val="0"/>
        <w:autoSpaceDN w:val="0"/>
        <w:adjustRightInd w:val="0"/>
      </w:pPr>
    </w:p>
    <w:p w:rsidR="001A4CE3" w:rsidRPr="00AB28B0" w:rsidRDefault="001A4CE3" w:rsidP="00AB28B0">
      <w:pPr>
        <w:widowControl w:val="0"/>
        <w:autoSpaceDE w:val="0"/>
        <w:autoSpaceDN w:val="0"/>
        <w:adjustRightInd w:val="0"/>
      </w:pPr>
      <w:r w:rsidRPr="00AB28B0">
        <w:t>В зависимости от вида применяемого восстановителя различают три основных способа получения ферросплавов</w:t>
      </w:r>
      <w:r w:rsidR="00AB28B0" w:rsidRPr="00AB28B0">
        <w:t xml:space="preserve">: </w:t>
      </w:r>
      <w:r w:rsidRPr="00AB28B0">
        <w:t>углевосстановительный, силикотермический и алюминотермический</w:t>
      </w:r>
      <w:r w:rsidR="00AB28B0" w:rsidRPr="00AB28B0">
        <w:t xml:space="preserve">. </w:t>
      </w:r>
      <w:r w:rsidRPr="00AB28B0">
        <w:t>Наиболее дешевым является углерод, поэтому его используют при производстве углеродистых ферромарганца и феррохрома, а также всех сплавов с кремнием (кремний препятствует переходу углерода в сплав</w:t>
      </w:r>
      <w:r w:rsidR="00AB28B0" w:rsidRPr="00AB28B0">
        <w:t xml:space="preserve">). </w:t>
      </w:r>
      <w:r w:rsidRPr="00AB28B0">
        <w:t>Реакции восстановления металлов из их оксидов углеродом эндотермичные, поэтому углевосстановительный процесс требует подвода тепла</w:t>
      </w:r>
      <w:r w:rsidR="00AB28B0" w:rsidRPr="00AB28B0">
        <w:t xml:space="preserve"> - </w:t>
      </w:r>
      <w:r w:rsidRPr="00AB28B0">
        <w:t>обычно это тепло, выделяемое электрическими дугами ферросплавной печи</w:t>
      </w:r>
      <w:r w:rsidR="00AB28B0" w:rsidRPr="00AB28B0">
        <w:t xml:space="preserve">. </w:t>
      </w:r>
      <w:r w:rsidRPr="00AB28B0">
        <w:t>Выплавку ферросплавов углевосстановительным процессом осуществляют в так называемых восстановительных (рудовосстановительных</w:t>
      </w:r>
      <w:r w:rsidR="00AB28B0" w:rsidRPr="00AB28B0">
        <w:t xml:space="preserve">) </w:t>
      </w:r>
      <w:r w:rsidRPr="00AB28B0">
        <w:t xml:space="preserve">ферросплавных печах с трансформаторами мощностью 10-115 </w:t>
      </w:r>
      <w:r w:rsidRPr="00AB28B0">
        <w:rPr>
          <w:lang w:val="en-US"/>
        </w:rPr>
        <w:t>MB</w:t>
      </w:r>
      <w:r w:rsidRPr="00AB28B0">
        <w:t xml:space="preserve">•А, работающих непрерывным процессом, </w:t>
      </w:r>
      <w:r w:rsidR="00AB28B0" w:rsidRPr="00AB28B0">
        <w:t xml:space="preserve">т.е. </w:t>
      </w:r>
      <w:r w:rsidRPr="00AB28B0">
        <w:t>с непрерывной загрузкой шихты печь и периодическим выпуском продуктов плавки</w:t>
      </w:r>
      <w:r w:rsidR="00AB28B0" w:rsidRPr="00AB28B0">
        <w:t xml:space="preserve">. </w:t>
      </w:r>
    </w:p>
    <w:p w:rsidR="00AB28B0" w:rsidRPr="00AB28B0" w:rsidRDefault="001A4CE3" w:rsidP="00AB28B0">
      <w:pPr>
        <w:widowControl w:val="0"/>
        <w:autoSpaceDE w:val="0"/>
        <w:autoSpaceDN w:val="0"/>
        <w:adjustRightInd w:val="0"/>
      </w:pPr>
      <w:r w:rsidRPr="00AB28B0">
        <w:t>Силикотермическим и алюминотермическим способами получают ферросплавы с пониженным или очень низким содержанием углерода</w:t>
      </w:r>
      <w:r w:rsidR="00AB28B0" w:rsidRPr="00AB28B0">
        <w:t xml:space="preserve">: </w:t>
      </w:r>
      <w:r w:rsidRPr="00AB28B0">
        <w:t>среднеуглеродистые и малоуглеродистые ферромарганец и феррохром, безуглеродистый феррохром, металлические хром и марганец, ферросплавы и лигатуры с титаном, ванадием, вольфрамом, молибденом, цирконием, бором и другими металлами</w:t>
      </w:r>
      <w:r w:rsidR="00AB28B0" w:rsidRPr="00AB28B0">
        <w:t xml:space="preserve">. </w:t>
      </w:r>
      <w:r w:rsidRPr="00AB28B0">
        <w:t xml:space="preserve">Эти сплавы выплавляют в рафинировочных ферросплавных печах, оборудованных трансформаторами мощностью 2,5-7 </w:t>
      </w:r>
      <w:r w:rsidRPr="00AB28B0">
        <w:rPr>
          <w:lang w:val="en-US"/>
        </w:rPr>
        <w:t>MB</w:t>
      </w:r>
      <w:r w:rsidRPr="00AB28B0">
        <w:t>•А и работающих периодическим процессом с выпуском из печи металла и шлака по окончании плавки</w:t>
      </w:r>
      <w:r w:rsidR="00AB28B0" w:rsidRPr="00AB28B0">
        <w:t xml:space="preserve">. </w:t>
      </w:r>
      <w:r w:rsidRPr="00AB28B0">
        <w:t>Когда выделяющегося при экзотермических реакциях тепла достаточно для получения металла и шлака в жидком виде, плавку проводят в футерованных шахтах (горнах</w:t>
      </w:r>
      <w:r w:rsidR="00AB28B0" w:rsidRPr="00AB28B0">
        <w:t xml:space="preserve">). </w:t>
      </w:r>
    </w:p>
    <w:p w:rsidR="001A4CE3" w:rsidRPr="00AB28B0" w:rsidRDefault="00AB28B0" w:rsidP="00AB28B0">
      <w:pPr>
        <w:pStyle w:val="1"/>
        <w:rPr>
          <w:kern w:val="0"/>
        </w:rPr>
      </w:pPr>
      <w:r>
        <w:br w:type="page"/>
      </w:r>
      <w:bookmarkStart w:id="3" w:name="_Toc223255725"/>
      <w:r>
        <w:t xml:space="preserve">1.2. </w:t>
      </w:r>
      <w:r w:rsidR="001A4CE3" w:rsidRPr="00AB28B0">
        <w:rPr>
          <w:kern w:val="0"/>
        </w:rPr>
        <w:t>Ферросплавная печь</w:t>
      </w:r>
      <w:bookmarkEnd w:id="3"/>
    </w:p>
    <w:p w:rsidR="00AB28B0" w:rsidRDefault="00AB28B0" w:rsidP="00AB28B0">
      <w:pPr>
        <w:widowControl w:val="0"/>
        <w:autoSpaceDE w:val="0"/>
        <w:autoSpaceDN w:val="0"/>
        <w:adjustRightInd w:val="0"/>
      </w:pPr>
    </w:p>
    <w:p w:rsidR="003B4348" w:rsidRPr="00AB28B0" w:rsidRDefault="003F01BB" w:rsidP="00AB28B0">
      <w:pPr>
        <w:widowControl w:val="0"/>
        <w:autoSpaceDE w:val="0"/>
        <w:autoSpaceDN w:val="0"/>
        <w:adjustRightInd w:val="0"/>
      </w:pPr>
      <w:r w:rsidRPr="00AB28B0">
        <w:t>Восстановительные ферросплавные печи работают непрерывно</w:t>
      </w:r>
      <w:r w:rsidR="00AB28B0" w:rsidRPr="00AB28B0">
        <w:t xml:space="preserve">. </w:t>
      </w:r>
      <w:r w:rsidRPr="00AB28B0">
        <w:t>В работающей печи электроды погружены в твердую шихту и дуга горит под слоем шихты</w:t>
      </w:r>
      <w:r w:rsidR="00AB28B0" w:rsidRPr="00AB28B0">
        <w:t xml:space="preserve">. </w:t>
      </w:r>
      <w:r w:rsidRPr="00AB28B0">
        <w:t>Шихту пополняют по мере ее проплавления</w:t>
      </w:r>
      <w:r w:rsidR="00AB28B0" w:rsidRPr="00AB28B0">
        <w:t xml:space="preserve">; </w:t>
      </w:r>
      <w:r w:rsidRPr="00AB28B0">
        <w:t>сплав и шлак выпускают периодически</w:t>
      </w:r>
      <w:r w:rsidR="00AB28B0" w:rsidRPr="00AB28B0">
        <w:t xml:space="preserve">. </w:t>
      </w:r>
      <w:r w:rsidRPr="00AB28B0">
        <w:t>Печи этого типа оснащены мощными трансформаторами</w:t>
      </w:r>
      <w:r w:rsidR="00AB28B0" w:rsidRPr="00AB28B0">
        <w:t xml:space="preserve">: </w:t>
      </w:r>
      <w:r w:rsidRPr="00AB28B0">
        <w:t>10</w:t>
      </w:r>
      <w:r w:rsidR="00AB28B0" w:rsidRPr="00AB28B0">
        <w:t>-</w:t>
      </w:r>
      <w:r w:rsidRPr="00AB28B0">
        <w:t>115 М</w:t>
      </w:r>
      <w:r w:rsidR="00813EF8" w:rsidRPr="00AB28B0">
        <w:t>В</w:t>
      </w:r>
      <w:r w:rsidRPr="00AB28B0">
        <w:t>•</w:t>
      </w:r>
      <w:r w:rsidR="00A167CB" w:rsidRPr="00AB28B0">
        <w:t>А</w:t>
      </w:r>
      <w:r w:rsidR="00AB28B0" w:rsidRPr="00AB28B0">
        <w:t xml:space="preserve">. </w:t>
      </w:r>
      <w:r w:rsidRPr="00AB28B0">
        <w:t>Печи трехфазные, стационарные или вращающиеся вокруг вертикальной оси</w:t>
      </w:r>
      <w:r w:rsidR="00AB28B0" w:rsidRPr="00AB28B0">
        <w:t xml:space="preserve">; </w:t>
      </w:r>
      <w:r w:rsidRPr="00AB28B0">
        <w:t>ранее печи изготавливали</w:t>
      </w:r>
      <w:r w:rsidR="00BF0C01" w:rsidRPr="00AB28B0">
        <w:t xml:space="preserve"> </w:t>
      </w:r>
      <w:r w:rsidR="003B4348" w:rsidRPr="00AB28B0">
        <w:t xml:space="preserve">открытыми, а новые печи делают закрытыми, </w:t>
      </w:r>
      <w:r w:rsidR="00AB28B0" w:rsidRPr="00AB28B0">
        <w:t xml:space="preserve">т.е. </w:t>
      </w:r>
      <w:r w:rsidR="003B4348" w:rsidRPr="00AB28B0">
        <w:t>с рабочим пространством, закрытым сверху водоохлаждаемым сводом</w:t>
      </w:r>
      <w:r w:rsidR="00AB28B0" w:rsidRPr="00AB28B0">
        <w:t xml:space="preserve">. </w:t>
      </w:r>
    </w:p>
    <w:p w:rsidR="003B4348" w:rsidRPr="00AB28B0" w:rsidRDefault="003B4348" w:rsidP="00AB28B0">
      <w:pPr>
        <w:widowControl w:val="0"/>
        <w:autoSpaceDE w:val="0"/>
        <w:autoSpaceDN w:val="0"/>
        <w:adjustRightInd w:val="0"/>
      </w:pPr>
      <w:r w:rsidRPr="00AB28B0">
        <w:t>В поперечном сечении большая часть ферросплавных печей круглые, а ряд новых мощных печей имеют прямоугольную форму</w:t>
      </w:r>
      <w:r w:rsidR="00AB28B0" w:rsidRPr="00AB28B0">
        <w:t xml:space="preserve">. </w:t>
      </w:r>
      <w:r w:rsidRPr="00AB28B0">
        <w:t>Большая часть печей оборудована тремя электродами, а печи большой мощности иногда имеют шесть электродов</w:t>
      </w:r>
      <w:r w:rsidR="00AB28B0" w:rsidRPr="00AB28B0">
        <w:t xml:space="preserve">. </w:t>
      </w:r>
      <w:r w:rsidRPr="00AB28B0">
        <w:t>В круглых печах электроды расположены по вершинам равностороннего треугольника, а в прямоугольных печах</w:t>
      </w:r>
      <w:r w:rsidR="00AB28B0" w:rsidRPr="00AB28B0">
        <w:t xml:space="preserve"> - </w:t>
      </w:r>
      <w:r w:rsidRPr="00AB28B0">
        <w:t>в линию</w:t>
      </w:r>
      <w:r w:rsidR="00AB28B0" w:rsidRPr="00AB28B0">
        <w:t xml:space="preserve">. </w:t>
      </w:r>
      <w:r w:rsidRPr="00AB28B0">
        <w:t>Для выпуска продуктов плавки печь имеет одну-две, а иногда три летки</w:t>
      </w:r>
      <w:r w:rsidR="00AB28B0" w:rsidRPr="00AB28B0">
        <w:t xml:space="preserve">. </w:t>
      </w:r>
      <w:r w:rsidRPr="00AB28B0">
        <w:t>Если технологический процесс связан с раздельным выпуском металла и шлака, имеются две летки (металлическая и шлаковая</w:t>
      </w:r>
      <w:r w:rsidR="00AB28B0" w:rsidRPr="00AB28B0">
        <w:t>),</w:t>
      </w:r>
      <w:r w:rsidRPr="00AB28B0">
        <w:t xml:space="preserve"> расположенные на различных уровнях</w:t>
      </w:r>
      <w:r w:rsidR="00AB28B0" w:rsidRPr="00AB28B0">
        <w:t xml:space="preserve">. </w:t>
      </w:r>
    </w:p>
    <w:p w:rsidR="003B4348" w:rsidRPr="00AB28B0" w:rsidRDefault="003B4348" w:rsidP="00AB28B0">
      <w:pPr>
        <w:widowControl w:val="0"/>
        <w:autoSpaceDE w:val="0"/>
        <w:autoSpaceDN w:val="0"/>
        <w:adjustRightInd w:val="0"/>
      </w:pPr>
      <w:r w:rsidRPr="00AB28B0">
        <w:t>Кожух</w:t>
      </w:r>
      <w:r w:rsidR="00AB28B0" w:rsidRPr="00AB28B0">
        <w:t xml:space="preserve"> </w:t>
      </w:r>
      <w:r w:rsidRPr="00AB28B0">
        <w:t>печей</w:t>
      </w:r>
      <w:r w:rsidR="00AB28B0" w:rsidRPr="00AB28B0">
        <w:t xml:space="preserve"> </w:t>
      </w:r>
      <w:r w:rsidRPr="00AB28B0">
        <w:t>выполняют</w:t>
      </w:r>
      <w:r w:rsidR="00AB28B0" w:rsidRPr="00AB28B0">
        <w:t xml:space="preserve"> </w:t>
      </w:r>
      <w:r w:rsidRPr="00AB28B0">
        <w:t>из</w:t>
      </w:r>
      <w:r w:rsidR="00AB28B0" w:rsidRPr="00AB28B0">
        <w:t xml:space="preserve"> </w:t>
      </w:r>
      <w:r w:rsidRPr="00AB28B0">
        <w:t>листовой</w:t>
      </w:r>
      <w:r w:rsidR="00AB28B0" w:rsidRPr="00AB28B0">
        <w:t xml:space="preserve"> </w:t>
      </w:r>
      <w:r w:rsidRPr="00AB28B0">
        <w:t>стали</w:t>
      </w:r>
      <w:r w:rsidR="00AB28B0" w:rsidRPr="00AB28B0">
        <w:t xml:space="preserve"> </w:t>
      </w:r>
      <w:r w:rsidRPr="00AB28B0">
        <w:t>толщиной</w:t>
      </w:r>
      <w:r w:rsidR="00AB28B0" w:rsidRPr="00AB28B0">
        <w:t xml:space="preserve"> - </w:t>
      </w:r>
      <w:r w:rsidRPr="00AB28B0">
        <w:t>30 мм</w:t>
      </w:r>
      <w:r w:rsidR="00AB28B0" w:rsidRPr="00AB28B0">
        <w:t xml:space="preserve"> </w:t>
      </w:r>
      <w:r w:rsidRPr="00AB28B0">
        <w:t>и</w:t>
      </w:r>
      <w:r w:rsidR="00AB28B0" w:rsidRPr="00AB28B0">
        <w:t xml:space="preserve"> </w:t>
      </w:r>
      <w:r w:rsidRPr="00AB28B0">
        <w:t>усиливают</w:t>
      </w:r>
      <w:r w:rsidR="00AB28B0" w:rsidRPr="00AB28B0">
        <w:t xml:space="preserve"> </w:t>
      </w:r>
      <w:r w:rsidRPr="00AB28B0">
        <w:t>снаружи</w:t>
      </w:r>
      <w:r w:rsidR="00AB28B0" w:rsidRPr="00AB28B0">
        <w:t xml:space="preserve"> </w:t>
      </w:r>
      <w:r w:rsidRPr="00AB28B0">
        <w:t>вертикальными</w:t>
      </w:r>
      <w:r w:rsidR="00AB28B0" w:rsidRPr="00AB28B0">
        <w:t xml:space="preserve"> </w:t>
      </w:r>
      <w:r w:rsidRPr="00AB28B0">
        <w:t>ребрами</w:t>
      </w:r>
      <w:r w:rsidR="00AB28B0" w:rsidRPr="00AB28B0">
        <w:t xml:space="preserve"> </w:t>
      </w:r>
      <w:r w:rsidRPr="00AB28B0">
        <w:t>и</w:t>
      </w:r>
      <w:r w:rsidR="00AB28B0" w:rsidRPr="00AB28B0">
        <w:t xml:space="preserve"> </w:t>
      </w:r>
      <w:r w:rsidRPr="00AB28B0">
        <w:t>гори зонтальными</w:t>
      </w:r>
      <w:r w:rsidR="00AB28B0" w:rsidRPr="00AB28B0">
        <w:t xml:space="preserve"> </w:t>
      </w:r>
      <w:r w:rsidRPr="00AB28B0">
        <w:t>поясами</w:t>
      </w:r>
      <w:r w:rsidR="00AB28B0" w:rsidRPr="00AB28B0">
        <w:t xml:space="preserve"> </w:t>
      </w:r>
      <w:r w:rsidRPr="00AB28B0">
        <w:t>жесткости,</w:t>
      </w:r>
      <w:r w:rsidR="00AB28B0" w:rsidRPr="00AB28B0">
        <w:t xml:space="preserve"> </w:t>
      </w:r>
      <w:r w:rsidRPr="00AB28B0">
        <w:t>днише</w:t>
      </w:r>
      <w:r w:rsidR="00AB28B0" w:rsidRPr="00AB28B0">
        <w:t xml:space="preserve"> </w:t>
      </w:r>
      <w:r w:rsidRPr="00AB28B0">
        <w:t>кожуха</w:t>
      </w:r>
      <w:r w:rsidR="00AB28B0" w:rsidRPr="00AB28B0">
        <w:t xml:space="preserve"> </w:t>
      </w:r>
      <w:r w:rsidRPr="00AB28B0">
        <w:t>выполни плоским</w:t>
      </w:r>
      <w:r w:rsidR="00AB28B0" w:rsidRPr="00AB28B0">
        <w:t xml:space="preserve">. </w:t>
      </w:r>
      <w:r w:rsidRPr="00AB28B0">
        <w:t>К верху кожуха закрытых печей приварен кольцевой желоб песочного затвора</w:t>
      </w:r>
      <w:r w:rsidR="00AB28B0" w:rsidRPr="00AB28B0">
        <w:t xml:space="preserve">. </w:t>
      </w:r>
    </w:p>
    <w:p w:rsidR="00AB28B0" w:rsidRPr="00AB28B0" w:rsidRDefault="003B4348" w:rsidP="00AB28B0">
      <w:pPr>
        <w:widowControl w:val="0"/>
        <w:autoSpaceDE w:val="0"/>
        <w:autoSpaceDN w:val="0"/>
        <w:adjustRightInd w:val="0"/>
      </w:pPr>
      <w:r w:rsidRPr="00AB28B0">
        <w:t>Материалы, применяемые для футеровки печи, выбирают в зависимости от выплавляемого сплава</w:t>
      </w:r>
      <w:r w:rsidR="00AB28B0" w:rsidRPr="00AB28B0">
        <w:t xml:space="preserve">. </w:t>
      </w:r>
      <w:r w:rsidRPr="00AB28B0">
        <w:t>Так, для выплавки кремнистых сплавов и углеродистого ферромарганца рабочее пространство печи выкладывают из угольных блоков, для выплавки углеродистого феррохрома</w:t>
      </w:r>
      <w:r w:rsidR="00AB28B0" w:rsidRPr="00AB28B0">
        <w:t xml:space="preserve"> - </w:t>
      </w:r>
      <w:r w:rsidRPr="00AB28B0">
        <w:t>из магнезитового кирпича</w:t>
      </w:r>
      <w:r w:rsidR="00AB28B0" w:rsidRPr="00AB28B0">
        <w:t xml:space="preserve">. </w:t>
      </w:r>
      <w:r w:rsidRPr="00AB28B0">
        <w:t>Верх стен выкладывают шамотным кирпичом</w:t>
      </w:r>
      <w:r w:rsidR="00AB28B0" w:rsidRPr="00AB28B0">
        <w:t xml:space="preserve">. </w:t>
      </w:r>
    </w:p>
    <w:p w:rsidR="00AB28B0" w:rsidRPr="00AB28B0" w:rsidRDefault="003B4348" w:rsidP="00AB28B0">
      <w:pPr>
        <w:widowControl w:val="0"/>
        <w:autoSpaceDE w:val="0"/>
        <w:autoSpaceDN w:val="0"/>
        <w:adjustRightInd w:val="0"/>
      </w:pPr>
      <w:r w:rsidRPr="00AB28B0">
        <w:br w:type="page"/>
      </w:r>
      <w:r w:rsidR="003D21F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9.75pt;height:423.75pt">
            <v:imagedata r:id="rId7" o:title=""/>
          </v:shape>
        </w:pict>
      </w:r>
    </w:p>
    <w:p w:rsidR="003B4348" w:rsidRPr="00AB28B0" w:rsidRDefault="003B4348" w:rsidP="00AB28B0">
      <w:pPr>
        <w:widowControl w:val="0"/>
        <w:autoSpaceDE w:val="0"/>
        <w:autoSpaceDN w:val="0"/>
        <w:adjustRightInd w:val="0"/>
      </w:pPr>
      <w:r w:rsidRPr="00AB28B0">
        <w:t>Рисунок 1</w:t>
      </w:r>
      <w:r w:rsidR="00AB28B0" w:rsidRPr="00AB28B0">
        <w:t xml:space="preserve"> - </w:t>
      </w:r>
      <w:r w:rsidRPr="00AB28B0">
        <w:t>Закрытая рудовосстановительная печь</w:t>
      </w:r>
      <w:r w:rsidR="00AB28B0" w:rsidRPr="00AB28B0">
        <w:t xml:space="preserve">: </w:t>
      </w:r>
      <w:r w:rsidRPr="00AB28B0">
        <w:t>1</w:t>
      </w:r>
      <w:r w:rsidR="00AB28B0" w:rsidRPr="00AB28B0">
        <w:t xml:space="preserve"> - </w:t>
      </w:r>
      <w:r w:rsidRPr="00AB28B0">
        <w:t>механизм вращения ванны</w:t>
      </w:r>
      <w:r w:rsidR="00AB28B0" w:rsidRPr="00AB28B0">
        <w:t xml:space="preserve">; </w:t>
      </w:r>
      <w:r w:rsidRPr="00AB28B0">
        <w:t>2 железобетонная плита</w:t>
      </w:r>
      <w:r w:rsidR="00AB28B0" w:rsidRPr="00AB28B0">
        <w:t xml:space="preserve">; </w:t>
      </w:r>
      <w:r w:rsidRPr="00AB28B0">
        <w:t>3</w:t>
      </w:r>
      <w:r w:rsidR="00AB28B0" w:rsidRPr="00AB28B0">
        <w:t xml:space="preserve"> - </w:t>
      </w:r>
      <w:r w:rsidRPr="00AB28B0">
        <w:t>футеровка</w:t>
      </w:r>
      <w:r w:rsidR="00AB28B0" w:rsidRPr="00AB28B0">
        <w:t xml:space="preserve">; </w:t>
      </w:r>
      <w:r w:rsidRPr="00AB28B0">
        <w:t>4</w:t>
      </w:r>
      <w:r w:rsidR="00AB28B0" w:rsidRPr="00AB28B0">
        <w:t xml:space="preserve"> - </w:t>
      </w:r>
      <w:r w:rsidRPr="00AB28B0">
        <w:t>кожух</w:t>
      </w:r>
      <w:r w:rsidR="00AB28B0" w:rsidRPr="00AB28B0">
        <w:t xml:space="preserve">; </w:t>
      </w:r>
      <w:r w:rsidRPr="00AB28B0">
        <w:t>5</w:t>
      </w:r>
      <w:r w:rsidR="00AB28B0" w:rsidRPr="00AB28B0">
        <w:t xml:space="preserve"> - </w:t>
      </w:r>
      <w:r w:rsidRPr="00AB28B0">
        <w:t>кольцевой желоб песочного затвора</w:t>
      </w:r>
      <w:r w:rsidR="00AB28B0" w:rsidRPr="00AB28B0">
        <w:t xml:space="preserve">; </w:t>
      </w:r>
      <w:r w:rsidRPr="00AB28B0">
        <w:t>б</w:t>
      </w:r>
      <w:r w:rsidR="00AB28B0" w:rsidRPr="00AB28B0">
        <w:t xml:space="preserve"> - </w:t>
      </w:r>
      <w:r w:rsidRPr="00AB28B0">
        <w:t>свод</w:t>
      </w:r>
      <w:r w:rsidR="00AB28B0" w:rsidRPr="00AB28B0">
        <w:t xml:space="preserve">; </w:t>
      </w:r>
      <w:r w:rsidRPr="00AB28B0">
        <w:t>7</w:t>
      </w:r>
      <w:r w:rsidR="00AB28B0" w:rsidRPr="00AB28B0">
        <w:t xml:space="preserve"> - </w:t>
      </w:r>
      <w:r w:rsidRPr="00AB28B0">
        <w:t>загрузочная воронка</w:t>
      </w:r>
      <w:r w:rsidR="00AB28B0" w:rsidRPr="00AB28B0">
        <w:t xml:space="preserve">; </w:t>
      </w:r>
      <w:r w:rsidRPr="00AB28B0">
        <w:t>8</w:t>
      </w:r>
      <w:r w:rsidR="00AB28B0" w:rsidRPr="00AB28B0">
        <w:t xml:space="preserve"> - </w:t>
      </w:r>
      <w:r w:rsidRPr="00AB28B0">
        <w:t>трансформатор</w:t>
      </w:r>
      <w:r w:rsidR="00AB28B0" w:rsidRPr="00AB28B0">
        <w:t xml:space="preserve">; </w:t>
      </w:r>
      <w:r w:rsidRPr="00AB28B0">
        <w:t>9 (9а, 96, 9е&gt;</w:t>
      </w:r>
      <w:r w:rsidR="00AB28B0" w:rsidRPr="00AB28B0">
        <w:t xml:space="preserve"> - </w:t>
      </w:r>
      <w:r w:rsidRPr="00AB28B0">
        <w:t>короткая сеть</w:t>
      </w:r>
      <w:r w:rsidR="00AB28B0" w:rsidRPr="00AB28B0">
        <w:t xml:space="preserve">; </w:t>
      </w:r>
      <w:r w:rsidRPr="00AB28B0">
        <w:t>10</w:t>
      </w:r>
      <w:r w:rsidR="00AB28B0" w:rsidRPr="00AB28B0">
        <w:t xml:space="preserve"> - </w:t>
      </w:r>
      <w:r w:rsidRPr="00AB28B0">
        <w:t>несущий цилиндр</w:t>
      </w:r>
      <w:r w:rsidR="00AB28B0" w:rsidRPr="00AB28B0">
        <w:t xml:space="preserve">; </w:t>
      </w:r>
      <w:r w:rsidRPr="00AB28B0">
        <w:t>11</w:t>
      </w:r>
      <w:r w:rsidR="00AB28B0" w:rsidRPr="00AB28B0">
        <w:t xml:space="preserve"> - </w:t>
      </w:r>
      <w:r w:rsidRPr="00AB28B0">
        <w:t>механизм перемещения электрода</w:t>
      </w:r>
      <w:r w:rsidR="00AB28B0" w:rsidRPr="00AB28B0">
        <w:t xml:space="preserve">; </w:t>
      </w:r>
      <w:r w:rsidRPr="00AB28B0">
        <w:t>12</w:t>
      </w:r>
      <w:r w:rsidR="00AB28B0" w:rsidRPr="00AB28B0">
        <w:t xml:space="preserve"> - </w:t>
      </w:r>
      <w:r w:rsidRPr="00AB28B0">
        <w:t>механизм перепускания электрода</w:t>
      </w:r>
      <w:r w:rsidR="00AB28B0" w:rsidRPr="00AB28B0">
        <w:t xml:space="preserve">; </w:t>
      </w:r>
      <w:r w:rsidRPr="00AB28B0">
        <w:t>13</w:t>
      </w:r>
      <w:r w:rsidR="00AB28B0" w:rsidRPr="00AB28B0">
        <w:t xml:space="preserve"> - </w:t>
      </w:r>
      <w:r w:rsidRPr="00AB28B0">
        <w:t>контактные щеки</w:t>
      </w:r>
      <w:r w:rsidR="00AB28B0" w:rsidRPr="00AB28B0">
        <w:t xml:space="preserve">; </w:t>
      </w:r>
      <w:r w:rsidRPr="00AB28B0">
        <w:t>14</w:t>
      </w:r>
      <w:r w:rsidR="00AB28B0" w:rsidRPr="00AB28B0">
        <w:t xml:space="preserve"> - </w:t>
      </w:r>
      <w:r w:rsidRPr="00AB28B0">
        <w:t>газоход</w:t>
      </w:r>
      <w:r w:rsidR="00AB28B0" w:rsidRPr="00AB28B0">
        <w:t xml:space="preserve">; </w:t>
      </w:r>
      <w:r w:rsidRPr="00AB28B0">
        <w:t>15</w:t>
      </w:r>
      <w:r w:rsidR="00AB28B0" w:rsidRPr="00AB28B0">
        <w:t xml:space="preserve"> - </w:t>
      </w:r>
      <w:r w:rsidRPr="00AB28B0">
        <w:t>летка</w:t>
      </w:r>
      <w:r w:rsidR="00AB28B0" w:rsidRPr="00AB28B0">
        <w:t xml:space="preserve">; </w:t>
      </w:r>
      <w:r w:rsidRPr="00AB28B0">
        <w:t>16</w:t>
      </w:r>
      <w:r w:rsidR="00AB28B0" w:rsidRPr="00AB28B0">
        <w:t xml:space="preserve"> - </w:t>
      </w:r>
      <w:r w:rsidRPr="00AB28B0">
        <w:t>зубчатый венец</w:t>
      </w:r>
    </w:p>
    <w:p w:rsidR="00BF0C01" w:rsidRPr="00AB28B0" w:rsidRDefault="003B4348" w:rsidP="00AB28B0">
      <w:pPr>
        <w:widowControl w:val="0"/>
        <w:autoSpaceDE w:val="0"/>
        <w:autoSpaceDN w:val="0"/>
        <w:adjustRightInd w:val="0"/>
      </w:pPr>
      <w:r w:rsidRPr="00AB28B0">
        <w:br w:type="page"/>
      </w:r>
      <w:r w:rsidR="00BF0C01" w:rsidRPr="00AB28B0">
        <w:t>Для ферросплавных печей характерна подина большой тол</w:t>
      </w:r>
      <w:r w:rsidR="00AB28B0">
        <w:t>щ</w:t>
      </w:r>
      <w:r w:rsidR="00BF0C01" w:rsidRPr="00AB28B0">
        <w:t>ины</w:t>
      </w:r>
      <w:r w:rsidR="00AB28B0" w:rsidRPr="00AB28B0">
        <w:t xml:space="preserve">. </w:t>
      </w:r>
      <w:r w:rsidR="00BF0C01" w:rsidRPr="00AB28B0">
        <w:t>Общая толщина футеровки подины достигает 2,5 м</w:t>
      </w:r>
      <w:r w:rsidR="00AB28B0" w:rsidRPr="00AB28B0">
        <w:t xml:space="preserve">. </w:t>
      </w:r>
      <w:r w:rsidR="00BF0C01" w:rsidRPr="00AB28B0">
        <w:t>При такой толщине подины обеспечивается большая тепловая инерция и облегчаются условия сохранения устойчивой температуры в плавильной зоне печи при кратковременных простоях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 xml:space="preserve">В большинстве ферросплавных печей рабочим слоем футеровки служит так называемый гарнисаж, </w:t>
      </w:r>
      <w:r w:rsidR="00AB28B0" w:rsidRPr="00AB28B0">
        <w:t xml:space="preserve">т.е. </w:t>
      </w:r>
      <w:r w:rsidRPr="00AB28B0">
        <w:t>настыль, образованная из проплавляемой руды, шлака и сплава</w:t>
      </w:r>
      <w:r w:rsidR="00AB28B0" w:rsidRPr="00AB28B0">
        <w:t xml:space="preserve">. </w:t>
      </w:r>
    </w:p>
    <w:p w:rsidR="00AB28B0" w:rsidRDefault="00BF0C01" w:rsidP="00AB28B0">
      <w:pPr>
        <w:widowControl w:val="0"/>
        <w:autoSpaceDE w:val="0"/>
        <w:autoSpaceDN w:val="0"/>
        <w:adjustRightInd w:val="0"/>
      </w:pPr>
      <w:r w:rsidRPr="00AB28B0">
        <w:t>Свод печи</w:t>
      </w:r>
      <w:r w:rsidR="00AB28B0" w:rsidRPr="00AB28B0">
        <w:t xml:space="preserve">. </w:t>
      </w:r>
      <w:r w:rsidRPr="00AB28B0">
        <w:t>У строившихся ранее открытых печей через колошник выделяется много тепла и отходящих газов, что вызывает нагрев оборудования и затрудняет работу персонала</w:t>
      </w:r>
      <w:r w:rsidR="00AB28B0" w:rsidRPr="00AB28B0">
        <w:t xml:space="preserve">; </w:t>
      </w:r>
      <w:r w:rsidRPr="00AB28B0">
        <w:t>кроме того, на колошнике окисляется часть восстановителя, а над печью бесполезно сгорает содержащийся в отходящих газах оксид СО (отходящие газы содержат ~ 85</w:t>
      </w:r>
      <w:r w:rsidR="00AB28B0" w:rsidRPr="00AB28B0">
        <w:t>%</w:t>
      </w:r>
      <w:r w:rsidRPr="00AB28B0">
        <w:t xml:space="preserve"> СО</w:t>
      </w:r>
      <w:r w:rsidR="00AB28B0" w:rsidRPr="00AB28B0">
        <w:t xml:space="preserve">). </w:t>
      </w:r>
      <w:r w:rsidRPr="00AB28B0">
        <w:t>Эти недостатки устраняются, если печь накрыта сводом</w:t>
      </w:r>
      <w:r w:rsidR="00AB28B0" w:rsidRPr="00AB28B0">
        <w:t xml:space="preserve">. </w:t>
      </w:r>
      <w:r w:rsidRPr="00AB28B0">
        <w:t>На современных ферросплавных печах широко распространены водоохлаждаемые своды, и, в частности, десяти-секционные своды</w:t>
      </w:r>
      <w:r w:rsidR="00AB28B0" w:rsidRPr="00AB28B0">
        <w:t xml:space="preserve">. </w:t>
      </w:r>
      <w:r w:rsidRPr="00AB28B0">
        <w:t>Свод состоит из девяти периферийных и десятой центральной секций, каждая из которых выполнена в виде плоской полой коробки (кессона</w:t>
      </w:r>
      <w:r w:rsidR="00AB28B0" w:rsidRPr="00AB28B0">
        <w:t>),</w:t>
      </w:r>
      <w:r w:rsidRPr="00AB28B0">
        <w:t xml:space="preserve"> в которой циркулирует охлаждающая вода</w:t>
      </w:r>
      <w:r w:rsidR="00AB28B0" w:rsidRPr="00AB28B0">
        <w:t xml:space="preserve">. </w:t>
      </w:r>
      <w:r w:rsidRPr="00AB28B0">
        <w:t>Секции монтируют в сво</w:t>
      </w:r>
      <w:r w:rsidR="00A167CB" w:rsidRPr="00AB28B0">
        <w:t>дово кольце</w:t>
      </w:r>
      <w:r w:rsidR="00781BA9">
        <w:t xml:space="preserve">, </w:t>
      </w:r>
      <w:r w:rsidR="00781BA9" w:rsidRPr="00AB28B0">
        <w:t>они подвешены к металлоконструкциям цеха.</w:t>
      </w:r>
    </w:p>
    <w:p w:rsidR="00781BA9" w:rsidRPr="00781BA9" w:rsidRDefault="00781BA9" w:rsidP="00AB28B0">
      <w:pPr>
        <w:widowControl w:val="0"/>
        <w:autoSpaceDE w:val="0"/>
        <w:autoSpaceDN w:val="0"/>
        <w:adjustRightInd w:val="0"/>
      </w:pPr>
    </w:p>
    <w:p w:rsidR="00BF0C01" w:rsidRPr="00AB28B0" w:rsidRDefault="003D21F2" w:rsidP="00AB28B0">
      <w:pPr>
        <w:widowControl w:val="0"/>
        <w:autoSpaceDE w:val="0"/>
        <w:autoSpaceDN w:val="0"/>
        <w:adjustRightInd w:val="0"/>
      </w:pPr>
      <w:r>
        <w:pict>
          <v:shape id="_x0000_i1026" type="#_x0000_t75" style="width:102pt;height:107.25pt">
            <v:imagedata r:id="rId8" o:title=""/>
          </v:shape>
        </w:pict>
      </w:r>
    </w:p>
    <w:p w:rsidR="00AB28B0" w:rsidRPr="00AB28B0" w:rsidRDefault="003B4348" w:rsidP="00AB28B0">
      <w:pPr>
        <w:widowControl w:val="0"/>
        <w:autoSpaceDE w:val="0"/>
        <w:autoSpaceDN w:val="0"/>
        <w:adjustRightInd w:val="0"/>
      </w:pPr>
      <w:r w:rsidRPr="00AB28B0">
        <w:t>Рисунок 2</w:t>
      </w:r>
      <w:r w:rsidR="00AB28B0" w:rsidRPr="00AB28B0">
        <w:t xml:space="preserve"> - </w:t>
      </w:r>
      <w:r w:rsidR="00BF0C01" w:rsidRPr="00AB28B0">
        <w:t>Схема водоохлаждаемого плоского свода ферросплавной печи</w:t>
      </w:r>
      <w:r w:rsidR="00AB28B0" w:rsidRPr="00AB28B0">
        <w:t xml:space="preserve">: </w:t>
      </w:r>
      <w:r w:rsidR="00BF0C01" w:rsidRPr="00AB28B0">
        <w:rPr>
          <w:lang w:val="en-US"/>
        </w:rPr>
        <w:t>I</w:t>
      </w:r>
      <w:r w:rsidR="00AB28B0" w:rsidRPr="00AB28B0">
        <w:t xml:space="preserve"> - </w:t>
      </w:r>
      <w:r w:rsidR="00BF0C01" w:rsidRPr="00AB28B0">
        <w:t>взрывной клапан</w:t>
      </w:r>
      <w:r w:rsidR="00AB28B0" w:rsidRPr="00AB28B0">
        <w:t xml:space="preserve">; </w:t>
      </w:r>
      <w:r w:rsidR="00BF0C01" w:rsidRPr="00AB28B0">
        <w:t>2</w:t>
      </w:r>
      <w:r w:rsidR="00AB28B0" w:rsidRPr="00AB28B0">
        <w:t xml:space="preserve"> - </w:t>
      </w:r>
      <w:r w:rsidR="00BF0C01" w:rsidRPr="00AB28B0">
        <w:t>сводовое кольцо</w:t>
      </w:r>
      <w:r w:rsidR="00AB28B0" w:rsidRPr="00AB28B0">
        <w:t xml:space="preserve">; </w:t>
      </w:r>
      <w:r w:rsidR="00BF0C01" w:rsidRPr="00AB28B0">
        <w:t>3</w:t>
      </w:r>
      <w:r w:rsidR="00AB28B0" w:rsidRPr="00AB28B0">
        <w:t xml:space="preserve"> - </w:t>
      </w:r>
      <w:r w:rsidR="00BF0C01" w:rsidRPr="00AB28B0">
        <w:t>газозаборный короб</w:t>
      </w:r>
      <w:r w:rsidR="00AB28B0" w:rsidRPr="00AB28B0">
        <w:t>;</w:t>
      </w:r>
    </w:p>
    <w:p w:rsidR="00AB28B0" w:rsidRPr="00AB28B0" w:rsidRDefault="00AB28B0" w:rsidP="00AB28B0">
      <w:pPr>
        <w:widowControl w:val="0"/>
        <w:autoSpaceDE w:val="0"/>
        <w:autoSpaceDN w:val="0"/>
        <w:adjustRightInd w:val="0"/>
      </w:pPr>
      <w:r w:rsidRPr="00AB28B0">
        <w:t xml:space="preserve">- </w:t>
      </w:r>
      <w:r w:rsidR="00BF0C01" w:rsidRPr="00AB28B0">
        <w:t>периферийная</w:t>
      </w:r>
      <w:r w:rsidRPr="00AB28B0">
        <w:t xml:space="preserve"> </w:t>
      </w:r>
      <w:r w:rsidR="00BF0C01" w:rsidRPr="00AB28B0">
        <w:t>секция</w:t>
      </w:r>
      <w:r w:rsidRPr="00AB28B0">
        <w:t xml:space="preserve"> </w:t>
      </w:r>
      <w:r w:rsidR="00BF0C01" w:rsidRPr="00AB28B0">
        <w:t>свода</w:t>
      </w:r>
      <w:r w:rsidRPr="00AB28B0">
        <w:t>;</w:t>
      </w:r>
    </w:p>
    <w:p w:rsidR="00781BA9" w:rsidRDefault="00AB28B0" w:rsidP="00AB28B0">
      <w:pPr>
        <w:widowControl w:val="0"/>
        <w:autoSpaceDE w:val="0"/>
        <w:autoSpaceDN w:val="0"/>
        <w:adjustRightInd w:val="0"/>
      </w:pPr>
      <w:r w:rsidRPr="00AB28B0">
        <w:t xml:space="preserve">- </w:t>
      </w:r>
      <w:r w:rsidR="00BF0C01" w:rsidRPr="00AB28B0">
        <w:t>центральная секция</w:t>
      </w:r>
    </w:p>
    <w:p w:rsidR="00BF0C01" w:rsidRPr="00AB28B0" w:rsidRDefault="00781BA9" w:rsidP="00AB28B0">
      <w:pPr>
        <w:widowControl w:val="0"/>
        <w:autoSpaceDE w:val="0"/>
        <w:autoSpaceDN w:val="0"/>
        <w:adjustRightInd w:val="0"/>
      </w:pPr>
      <w:r>
        <w:br w:type="page"/>
      </w:r>
      <w:r w:rsidR="00BF0C01" w:rsidRPr="00AB28B0">
        <w:t>Снизу свод футерован огнеупорным бетоном, имеются три отверстия для электродов и при необходимости отверстия для загрузочных воронок</w:t>
      </w:r>
      <w:r w:rsidR="00AB28B0" w:rsidRPr="00AB28B0">
        <w:t xml:space="preserve">. </w:t>
      </w:r>
      <w:r w:rsidR="00BF0C01" w:rsidRPr="00AB28B0">
        <w:t>В своде имеются два отверстия для отвода печных газов к газоочистке</w:t>
      </w:r>
      <w:r w:rsidR="00AB28B0" w:rsidRPr="00AB28B0">
        <w:t xml:space="preserve">. </w:t>
      </w:r>
      <w:r w:rsidR="00BF0C01" w:rsidRPr="00AB28B0">
        <w:t>Имеется также несколько отверстий, оборудованных взрывными клапанами, которые необходимы, поскольку газ в печи, содержащий много СО, при попадании воздуха может взрываться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Применяются также своды, выполненные в виде стального водоохлажлаемого каркаса с футеровкой из огнеупорного кирпича или блоков из огнеупорного бетона</w:t>
      </w:r>
      <w:r w:rsidR="00AB28B0" w:rsidRPr="00AB28B0">
        <w:t xml:space="preserve">. </w:t>
      </w:r>
      <w:r w:rsidRPr="00AB28B0">
        <w:t>В закрытых печах предусматривают уплотнение между сводом и ванной в виде песочного затвора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Механизм вращения ванны предусмотрен на многих ферросплавных печах</w:t>
      </w:r>
      <w:r w:rsidR="00AB28B0" w:rsidRPr="00AB28B0">
        <w:t xml:space="preserve">. </w:t>
      </w:r>
      <w:r w:rsidRPr="00AB28B0">
        <w:t>Вращение ванны позволяет предотвратить зависание шихты и образование настылей</w:t>
      </w:r>
      <w:r w:rsidR="00AB28B0" w:rsidRPr="00AB28B0">
        <w:t xml:space="preserve">. </w:t>
      </w:r>
      <w:r w:rsidRPr="00AB28B0">
        <w:t>В таких печах ванна крепится на железобет</w:t>
      </w:r>
      <w:r w:rsidR="00A167CB" w:rsidRPr="00AB28B0">
        <w:t>онной плите</w:t>
      </w:r>
      <w:r w:rsidRPr="00AB28B0">
        <w:t>, опирающейся на ходовые колеса, которые катятся по кольцевому рельсу, заложенному в фундаменте, Вращение осуществляют от электродвигателя с двумя редукторами, выходные шестерни которых входят в зацепление с зубчатым венцом 16, прикрепленным к плите 2</w:t>
      </w:r>
      <w:r w:rsidR="00AB28B0" w:rsidRPr="00AB28B0">
        <w:t xml:space="preserve">. </w:t>
      </w:r>
      <w:r w:rsidRPr="00AB28B0">
        <w:t>Вращение ванны происходит со скоростью один оборот за 35-130 ч</w:t>
      </w:r>
      <w:r w:rsidR="00AB28B0" w:rsidRPr="00AB28B0">
        <w:t xml:space="preserve">. </w:t>
      </w:r>
      <w:r w:rsidRPr="00AB28B0">
        <w:t xml:space="preserve">Вращение печи реверсивное </w:t>
      </w:r>
      <w:r w:rsidRPr="00AB28B0">
        <w:rPr>
          <w:lang w:val="en-US"/>
        </w:rPr>
        <w:t>r</w:t>
      </w:r>
      <w:r w:rsidRPr="00AB28B0">
        <w:t xml:space="preserve"> секторе 130°</w:t>
      </w:r>
      <w:r w:rsidR="00AB28B0" w:rsidRPr="00AB28B0">
        <w:t xml:space="preserve">. </w:t>
      </w:r>
      <w:r w:rsidRPr="00AB28B0">
        <w:t>При повороте печи свод остается неподвижным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восстановительных ферросплавных печах применяют самоспекающиеся непрерывные электроды, причем формирование электрода (обжиг и спекание электродной массы</w:t>
      </w:r>
      <w:r w:rsidR="00AB28B0" w:rsidRPr="00AB28B0">
        <w:t xml:space="preserve">) </w:t>
      </w:r>
      <w:r w:rsidRPr="00AB28B0">
        <w:t>происходит в процессе работы ферросплавной печи</w:t>
      </w:r>
      <w:r w:rsidR="00AB28B0" w:rsidRPr="00AB28B0">
        <w:t xml:space="preserve">. </w:t>
      </w:r>
      <w:r w:rsidRPr="00AB28B0">
        <w:t>Эти электроды в три раза дешевле графитированных электродов, применяемых в дуговых сталеплавильных печах</w:t>
      </w:r>
      <w:r w:rsidR="00AB28B0" w:rsidRPr="00AB28B0">
        <w:t xml:space="preserve">. </w:t>
      </w:r>
    </w:p>
    <w:p w:rsidR="00AB28B0" w:rsidRDefault="00BF0C01" w:rsidP="00AB28B0">
      <w:pPr>
        <w:widowControl w:val="0"/>
        <w:autoSpaceDE w:val="0"/>
        <w:autoSpaceDN w:val="0"/>
        <w:adjustRightInd w:val="0"/>
      </w:pPr>
      <w:r w:rsidRPr="00AB28B0">
        <w:t xml:space="preserve">Самоспекающийся электрод представляет собой заполненный электродной массой кожух из стального листа </w:t>
      </w:r>
      <w:r w:rsidR="00A167CB" w:rsidRPr="00AB28B0">
        <w:t xml:space="preserve">толщиной 1-3 </w:t>
      </w:r>
      <w:r w:rsidRPr="00AB28B0">
        <w:t>мм с продольными ребрами внутри</w:t>
      </w:r>
      <w:r w:rsidR="00AB28B0" w:rsidRPr="00AB28B0">
        <w:t xml:space="preserve">. </w:t>
      </w:r>
      <w:r w:rsidRPr="00AB28B0">
        <w:t>Кожух изготавливают отд</w:t>
      </w:r>
      <w:r w:rsidR="00A167CB" w:rsidRPr="00AB28B0">
        <w:t xml:space="preserve">ельными секциями длиной 1,4-1,8 </w:t>
      </w:r>
      <w:r w:rsidRPr="00AB28B0">
        <w:t>м, которые впоследствии сваривают друг с другом</w:t>
      </w:r>
      <w:r w:rsidR="00AB28B0" w:rsidRPr="00AB28B0">
        <w:t xml:space="preserve">. </w:t>
      </w:r>
      <w:r w:rsidRPr="00AB28B0">
        <w:t>В основном применяют круглые электроды диаметром 900-2000 мм, а на прямо</w:t>
      </w:r>
      <w:r w:rsidR="00A167CB" w:rsidRPr="00AB28B0">
        <w:t>угольных печах</w:t>
      </w:r>
      <w:r w:rsidR="00AB28B0" w:rsidRPr="00AB28B0">
        <w:t xml:space="preserve"> - </w:t>
      </w:r>
      <w:r w:rsidRPr="00AB28B0">
        <w:t>плоские электроды размером до 3200x800 мм</w:t>
      </w:r>
      <w:r w:rsidR="00AB28B0" w:rsidRPr="00AB28B0">
        <w:t xml:space="preserve">. </w:t>
      </w:r>
      <w:r w:rsidRPr="00AB28B0">
        <w:t>Кожух, служащий пресс-формой для электродной</w:t>
      </w:r>
      <w:r w:rsidR="00A167CB" w:rsidRPr="00AB28B0">
        <w:t xml:space="preserve"> массы</w:t>
      </w:r>
      <w:r w:rsidR="00AB28B0" w:rsidRPr="00AB28B0">
        <w:t xml:space="preserve"> </w:t>
      </w:r>
      <w:r w:rsidR="00781BA9" w:rsidRPr="00AB28B0">
        <w:t>предохраняет электрод от окисления воздухом, облегчает прохождение тока от электрододержателя к обожженной части электрода.</w:t>
      </w:r>
    </w:p>
    <w:p w:rsidR="00781BA9" w:rsidRPr="00AB28B0" w:rsidRDefault="00781BA9" w:rsidP="00AB28B0">
      <w:pPr>
        <w:widowControl w:val="0"/>
        <w:autoSpaceDE w:val="0"/>
        <w:autoSpaceDN w:val="0"/>
        <w:adjustRightInd w:val="0"/>
      </w:pPr>
    </w:p>
    <w:p w:rsidR="00BF0C01" w:rsidRPr="00AB28B0" w:rsidRDefault="003D21F2" w:rsidP="00AB28B0">
      <w:pPr>
        <w:widowControl w:val="0"/>
        <w:autoSpaceDE w:val="0"/>
        <w:autoSpaceDN w:val="0"/>
        <w:adjustRightInd w:val="0"/>
      </w:pPr>
      <w:r>
        <w:pict>
          <v:shape id="_x0000_i1027" type="#_x0000_t75" style="width:168.75pt;height:273.75pt">
            <v:imagedata r:id="rId9" o:title=""/>
          </v:shape>
        </w:pict>
      </w:r>
    </w:p>
    <w:p w:rsidR="00BF0C01" w:rsidRPr="00AB28B0" w:rsidRDefault="003B4348" w:rsidP="00AB28B0">
      <w:pPr>
        <w:widowControl w:val="0"/>
        <w:autoSpaceDE w:val="0"/>
        <w:autoSpaceDN w:val="0"/>
        <w:adjustRightInd w:val="0"/>
      </w:pPr>
      <w:r w:rsidRPr="00AB28B0">
        <w:t>Рисунок 3</w:t>
      </w:r>
      <w:r w:rsidR="00AB28B0" w:rsidRPr="00AB28B0">
        <w:t xml:space="preserve"> - </w:t>
      </w:r>
      <w:r w:rsidR="00BF0C01" w:rsidRPr="00AB28B0">
        <w:t>Самоспекающийся электрод и электродедержатель</w:t>
      </w:r>
      <w:r w:rsidR="00AB28B0" w:rsidRPr="00AB28B0">
        <w:t xml:space="preserve">: </w:t>
      </w:r>
    </w:p>
    <w:p w:rsidR="00AB28B0" w:rsidRDefault="00BF0C01" w:rsidP="00AB28B0">
      <w:pPr>
        <w:widowControl w:val="0"/>
        <w:autoSpaceDE w:val="0"/>
        <w:autoSpaceDN w:val="0"/>
        <w:adjustRightInd w:val="0"/>
      </w:pPr>
      <w:r w:rsidRPr="00AB28B0">
        <w:t>1</w:t>
      </w:r>
      <w:r w:rsidR="00AB28B0" w:rsidRPr="00AB28B0">
        <w:t xml:space="preserve"> - </w:t>
      </w:r>
      <w:r w:rsidRPr="00AB28B0">
        <w:t>кожух электрода</w:t>
      </w:r>
      <w:r w:rsidR="00AB28B0" w:rsidRPr="00AB28B0">
        <w:t xml:space="preserve">; </w:t>
      </w:r>
      <w:r w:rsidRPr="00AB28B0">
        <w:t>2</w:t>
      </w:r>
      <w:r w:rsidR="00AB28B0" w:rsidRPr="00AB28B0">
        <w:t xml:space="preserve"> - </w:t>
      </w:r>
      <w:r w:rsidRPr="00AB28B0">
        <w:t>электродная масса</w:t>
      </w:r>
      <w:r w:rsidR="00AB28B0" w:rsidRPr="00AB28B0">
        <w:t xml:space="preserve">; </w:t>
      </w:r>
      <w:r w:rsidRPr="00AB28B0">
        <w:t>3</w:t>
      </w:r>
      <w:r w:rsidR="00AB28B0" w:rsidRPr="00AB28B0">
        <w:t xml:space="preserve"> - </w:t>
      </w:r>
      <w:r w:rsidRPr="00AB28B0">
        <w:t>нажимное устройство</w:t>
      </w:r>
      <w:r w:rsidR="00AB28B0" w:rsidRPr="00AB28B0">
        <w:t xml:space="preserve">; </w:t>
      </w:r>
      <w:r w:rsidRPr="00AB28B0">
        <w:t>4</w:t>
      </w:r>
      <w:r w:rsidR="00AB28B0" w:rsidRPr="00AB28B0">
        <w:t xml:space="preserve"> - </w:t>
      </w:r>
      <w:r w:rsidRPr="00AB28B0">
        <w:t>контактная шека</w:t>
      </w:r>
      <w:r w:rsidR="00AB28B0" w:rsidRPr="00AB28B0">
        <w:t xml:space="preserve">; </w:t>
      </w:r>
      <w:r w:rsidRPr="00AB28B0">
        <w:t>5</w:t>
      </w:r>
      <w:r w:rsidR="00AB28B0" w:rsidRPr="00AB28B0">
        <w:t xml:space="preserve"> - </w:t>
      </w:r>
      <w:r w:rsidRPr="00AB28B0">
        <w:t>несущий цилиндр</w:t>
      </w:r>
      <w:r w:rsidR="00AB28B0" w:rsidRPr="00AB28B0">
        <w:t xml:space="preserve">; </w:t>
      </w:r>
      <w:r w:rsidRPr="00AB28B0">
        <w:t>б</w:t>
      </w:r>
      <w:r w:rsidR="00AB28B0" w:rsidRPr="00AB28B0">
        <w:t xml:space="preserve"> - </w:t>
      </w:r>
      <w:r w:rsidRPr="00AB28B0">
        <w:t>ребра</w:t>
      </w:r>
      <w:r w:rsidR="00AB28B0" w:rsidRPr="00AB28B0">
        <w:t xml:space="preserve">; </w:t>
      </w:r>
      <w:r w:rsidRPr="00AB28B0">
        <w:t>7</w:t>
      </w:r>
      <w:r w:rsidR="00AB28B0" w:rsidRPr="00AB28B0">
        <w:t xml:space="preserve"> - </w:t>
      </w:r>
      <w:r w:rsidRPr="00AB28B0">
        <w:t>трубка подвода тока и воды</w:t>
      </w:r>
      <w:r w:rsidR="00AB28B0" w:rsidRPr="00AB28B0">
        <w:t xml:space="preserve">; </w:t>
      </w:r>
      <w:r w:rsidRPr="00AB28B0">
        <w:rPr>
          <w:lang w:val="en-US"/>
        </w:rPr>
        <w:t>S</w:t>
      </w:r>
      <w:r w:rsidR="00AB28B0" w:rsidRPr="00AB28B0">
        <w:t xml:space="preserve"> - </w:t>
      </w:r>
      <w:r w:rsidRPr="00AB28B0">
        <w:t>нажимное кольцо</w:t>
      </w:r>
      <w:r w:rsidR="00AB28B0" w:rsidRPr="00AB28B0">
        <w:t xml:space="preserve">; </w:t>
      </w:r>
      <w:r w:rsidRPr="00AB28B0">
        <w:t>9</w:t>
      </w:r>
      <w:r w:rsidR="00AB28B0" w:rsidRPr="00AB28B0">
        <w:t xml:space="preserve"> - </w:t>
      </w:r>
      <w:r w:rsidRPr="00AB28B0">
        <w:t>свод печи</w:t>
      </w:r>
      <w:r w:rsidR="00AB28B0" w:rsidRPr="00AB28B0">
        <w:t xml:space="preserve">; </w:t>
      </w:r>
      <w:r w:rsidRPr="00AB28B0">
        <w:t>10</w:t>
      </w:r>
      <w:r w:rsidR="00AB28B0" w:rsidRPr="00AB28B0">
        <w:t xml:space="preserve"> - </w:t>
      </w:r>
      <w:r w:rsidRPr="00AB28B0">
        <w:t>шихта</w:t>
      </w:r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Электродную массу изготавливают из термоантрацита, кокса, каменноугольной смолы и пека</w:t>
      </w:r>
      <w:r w:rsidR="00AB28B0" w:rsidRPr="00AB28B0">
        <w:t xml:space="preserve">. </w:t>
      </w:r>
      <w:r w:rsidRPr="00AB28B0">
        <w:t>Электродную массу забрасывают в кожух сверху в холодном состоянии</w:t>
      </w:r>
      <w:r w:rsidR="00AB28B0" w:rsidRPr="00AB28B0">
        <w:t xml:space="preserve">. </w:t>
      </w:r>
      <w:r w:rsidRPr="00AB28B0">
        <w:t>Под действием тепла печи масса размягчается и плотно заполняет кожух</w:t>
      </w:r>
      <w:r w:rsidR="00AB28B0" w:rsidRPr="00AB28B0">
        <w:t xml:space="preserve">. </w:t>
      </w:r>
      <w:r w:rsidRPr="00AB28B0">
        <w:t>В процессе работы печи по мере сгорания и опускания электрода необожженная его часть постепенно приближается ко все более нагретым зонам печи</w:t>
      </w:r>
      <w:r w:rsidR="00AB28B0" w:rsidRPr="00AB28B0">
        <w:t xml:space="preserve">; </w:t>
      </w:r>
      <w:r w:rsidRPr="00AB28B0">
        <w:t>масса постепенно теряет летучие</w:t>
      </w:r>
      <w:r w:rsidR="00AB28B0" w:rsidRPr="00AB28B0">
        <w:t xml:space="preserve">. </w:t>
      </w:r>
      <w:r w:rsidRPr="00AB28B0">
        <w:t>Под контактные щеки (</w:t>
      </w:r>
      <w:r w:rsidR="00AB28B0">
        <w:t>рис.2</w:t>
      </w:r>
      <w:r w:rsidRPr="00AB28B0">
        <w:t>34, 4</w:t>
      </w:r>
      <w:r w:rsidR="00AB28B0" w:rsidRPr="00AB28B0">
        <w:t xml:space="preserve">) </w:t>
      </w:r>
      <w:r w:rsidRPr="00AB28B0">
        <w:t>масса поступает еще пластичной, при дальнейшем нагреве на участке щек электродная масса спекается (коксуется</w:t>
      </w:r>
      <w:r w:rsidR="00AB28B0" w:rsidRPr="00AB28B0">
        <w:t xml:space="preserve">); </w:t>
      </w:r>
      <w:r w:rsidRPr="00AB28B0">
        <w:t>сопротивление электрода снижается</w:t>
      </w:r>
      <w:r w:rsidR="00AB28B0" w:rsidRPr="00AB28B0">
        <w:t xml:space="preserve">. </w:t>
      </w:r>
      <w:r w:rsidRPr="00AB28B0">
        <w:t>Из-под контактных щек электрод выходит с нормальными свойствами угольного электрода</w:t>
      </w:r>
      <w:r w:rsidR="00AB28B0" w:rsidRPr="00AB28B0">
        <w:t xml:space="preserve">. </w:t>
      </w:r>
      <w:r w:rsidRPr="00AB28B0">
        <w:t>По мере сгорания электрод опускается, а сверху с дозировочной площадки к железному кожуху приваривают, не выключая тока, новую секцию, которую наполняют электродной массой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Допустимая плотность тока в самоспекающихся электродах составляет 5</w:t>
      </w:r>
      <w:r w:rsidR="00AB28B0" w:rsidRPr="00AB28B0">
        <w:t>-</w:t>
      </w:r>
      <w:r w:rsidRPr="00AB28B0">
        <w:t>8,5 А/мм2 (меньшее значение относится к малым электродам</w:t>
      </w:r>
      <w:r w:rsidR="00AB28B0" w:rsidRPr="00AB28B0">
        <w:t xml:space="preserve">).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Электрододержатель предназначен для подвода тока к электроду, удержания электрода и его перемещения по вертикали</w:t>
      </w:r>
      <w:r w:rsidR="00AB28B0" w:rsidRPr="00AB28B0">
        <w:t xml:space="preserve">. </w:t>
      </w:r>
      <w:r w:rsidRPr="00AB28B0">
        <w:t>Электрододержатель состоит из несущего цилиндра 5, контактных щек 4 и нажимного кольца 8</w:t>
      </w:r>
      <w:r w:rsidR="00AB28B0" w:rsidRPr="00AB28B0">
        <w:t xml:space="preserve">. </w:t>
      </w:r>
      <w:r w:rsidRPr="00AB28B0">
        <w:t>Контактные щеки (их число четыре</w:t>
      </w:r>
      <w:r w:rsidR="00AB28B0" w:rsidRPr="00AB28B0">
        <w:t>-</w:t>
      </w:r>
      <w:r w:rsidRPr="00AB28B0">
        <w:t>десять</w:t>
      </w:r>
      <w:r w:rsidR="00AB28B0" w:rsidRPr="00AB28B0">
        <w:t xml:space="preserve">) </w:t>
      </w:r>
      <w:r w:rsidRPr="00AB28B0">
        <w:t>служат для подвода рабочего тока к электроду, их делают из высокотеплопроводной меди или ее сплавов и для обеспечения водяного охлаждения</w:t>
      </w:r>
      <w:r w:rsidR="00AB28B0" w:rsidRPr="00AB28B0">
        <w:t xml:space="preserve"> - </w:t>
      </w:r>
      <w:r w:rsidRPr="00AB28B0">
        <w:t>полыми или с залитыми внутри трубками</w:t>
      </w:r>
      <w:r w:rsidR="00AB28B0" w:rsidRPr="00AB28B0">
        <w:t xml:space="preserve">; </w:t>
      </w:r>
      <w:r w:rsidRPr="00AB28B0">
        <w:t>с помощью медной трубки к щеке подводят ток и воду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Несущий цилиндр выполнен из стального листа толщиной 10-16 мм и охватывает электрод по высоте до механизма перемещения электрода, причем верх цилиндра закреплен в этом механизме</w:t>
      </w:r>
      <w:r w:rsidR="00AB28B0" w:rsidRPr="00AB28B0">
        <w:t xml:space="preserve">. </w:t>
      </w:r>
      <w:r w:rsidRPr="00AB28B0">
        <w:t>Диаметр цилиндра превышает диаметр электрода на 150</w:t>
      </w:r>
      <w:r w:rsidR="00AB28B0" w:rsidRPr="00AB28B0">
        <w:t>-</w:t>
      </w:r>
      <w:r w:rsidRPr="00AB28B0">
        <w:t>200мм, и в зазор между ними сверху подают вентилятором воздух</w:t>
      </w:r>
      <w:r w:rsidR="00AB28B0" w:rsidRPr="00AB28B0">
        <w:t xml:space="preserve">. </w:t>
      </w:r>
      <w:r w:rsidRPr="00AB28B0">
        <w:t>К низу несущего цилиндра подвешены нажимное кольцо и контактные щеки (кольцо с помошью четырех водоохлаждаемых труб, а каждая щека на стальной тяге</w:t>
      </w:r>
      <w:r w:rsidR="00AB28B0" w:rsidRPr="00AB28B0">
        <w:t xml:space="preserve">). </w:t>
      </w:r>
      <w:r w:rsidRPr="00AB28B0">
        <w:t>Прижатие контактных щек к электроду осуществляют с помощью нажимных устройств 3 кольца 8, в которых размещены пружины или гидравлические зажимы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 xml:space="preserve">Механизм перемещения, </w:t>
      </w:r>
      <w:r w:rsidR="00AB28B0" w:rsidRPr="00AB28B0">
        <w:t xml:space="preserve">т.е. </w:t>
      </w:r>
      <w:r w:rsidRPr="00AB28B0">
        <w:t>подъема и опускания электродов (на современных печах гидравлический и управляемый автоматизированной системой</w:t>
      </w:r>
      <w:r w:rsidR="00AB28B0" w:rsidRPr="00AB28B0">
        <w:t xml:space="preserve">) </w:t>
      </w:r>
      <w:r w:rsidRPr="00AB28B0">
        <w:t>обеспечивает по ходу плавки движение электрода вниз с тем, чтобы поддерживать длину дуги и электрический режим в заданных пределах и при необходимости перемещает электроды вверх</w:t>
      </w:r>
      <w:r w:rsidR="00AB28B0" w:rsidRPr="00AB28B0">
        <w:t xml:space="preserve">. </w:t>
      </w:r>
      <w:r w:rsidRPr="00AB28B0">
        <w:t>Механизм закреплен на междуэтажном перекрытии цеха, он движет несущий цилиндр и через него электрод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По мере сгорания нижнего конца электрода возникает необходимость перепускания электрода, что осуществляют с помощью механизма перепускания, в котором зажат верх электрода</w:t>
      </w:r>
      <w:r w:rsidR="00AB28B0" w:rsidRPr="00AB28B0">
        <w:t xml:space="preserve">. </w:t>
      </w:r>
      <w:r w:rsidRPr="00AB28B0">
        <w:t>Механизм обеспечивает периодическое опускание электрода относительно несущего цилиндра или подъем цилиндра относительно электрода на 50-200 мм, что</w:t>
      </w:r>
      <w:r w:rsidR="00A167CB" w:rsidRPr="00AB28B0">
        <w:t xml:space="preserve"> </w:t>
      </w:r>
      <w:r w:rsidRPr="00AB28B0">
        <w:t>увеличивает длину рабочего конца электрода (располагаемого ниже контактных щек</w:t>
      </w:r>
      <w:r w:rsidR="00AB28B0" w:rsidRPr="00AB28B0">
        <w:t xml:space="preserve">).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Электрическое оборудование ферросплавных печей схоже с аналогичным оборудованием дуговых сталеплавильных печей</w:t>
      </w:r>
      <w:r w:rsidR="00AB28B0" w:rsidRPr="00AB28B0">
        <w:t xml:space="preserve">. </w:t>
      </w:r>
      <w:r w:rsidRPr="00AB28B0">
        <w:t>Трехэлектродные ферросплавные печи оборудованы трехфазным понижающим печным трансформатором и иногда тремя однофазными трансформаторами, от которых ток при помогли короткой сети подается на каждый электрод</w:t>
      </w:r>
      <w:r w:rsidR="00AB28B0" w:rsidRPr="00AB28B0">
        <w:t xml:space="preserve">; </w:t>
      </w:r>
      <w:r w:rsidRPr="00AB28B0">
        <w:t>шестиэлектродные печи имеют три однофазных трансформатора, к которым электроды подсоединены попарно</w:t>
      </w:r>
      <w:r w:rsidR="00AB28B0" w:rsidRPr="00AB28B0">
        <w:t xml:space="preserve">. </w:t>
      </w:r>
      <w:r w:rsidRPr="00AB28B0">
        <w:t xml:space="preserve">Мощность трансформаторов разных печей находится в пределах 10-115 </w:t>
      </w:r>
      <w:r w:rsidRPr="00AB28B0">
        <w:rPr>
          <w:lang w:val="en-US"/>
        </w:rPr>
        <w:t>MB</w:t>
      </w:r>
      <w:r w:rsidRPr="00AB28B0">
        <w:t xml:space="preserve"> • А, вторичное напряжение</w:t>
      </w:r>
      <w:r w:rsidR="00AB28B0" w:rsidRPr="00AB28B0">
        <w:t xml:space="preserve"> - </w:t>
      </w:r>
      <w:r w:rsidRPr="00AB28B0">
        <w:t>в пределах 130-250 В</w:t>
      </w:r>
      <w:r w:rsidR="00AB28B0" w:rsidRPr="00AB28B0">
        <w:t xml:space="preserve">; </w:t>
      </w:r>
      <w:r w:rsidRPr="00AB28B0">
        <w:t>сила тока на мощных печах достигает 100-110 кА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Короткая сеть состоит из трех участков</w:t>
      </w:r>
      <w:r w:rsidR="00AB28B0" w:rsidRPr="00AB28B0">
        <w:t xml:space="preserve">: </w:t>
      </w:r>
      <w:r w:rsidRPr="00AB28B0">
        <w:t>шинный пакет идущий от трансформатора до гибкого участка, гибкий участок, токоподвод к контактным щекам</w:t>
      </w:r>
      <w:r w:rsidR="00AB28B0" w:rsidRPr="00AB28B0">
        <w:t xml:space="preserve">. </w:t>
      </w:r>
      <w:r w:rsidRPr="00AB28B0">
        <w:t>Шинный пакет выполняют из медных водоохлаждаемых труб или медных пластин, гибкую часть из гибких медных кабелей, токоподвод к щекам</w:t>
      </w:r>
      <w:r w:rsidR="00AB28B0" w:rsidRPr="00AB28B0">
        <w:t xml:space="preserve"> - </w:t>
      </w:r>
      <w:r w:rsidRPr="00AB28B0">
        <w:t>в виде водоохлаждаемых медных труб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Необходимо, чтобы длина короткой сети была минимальной</w:t>
      </w:r>
      <w:r w:rsidR="00AB28B0" w:rsidRPr="00AB28B0">
        <w:t xml:space="preserve">; </w:t>
      </w:r>
      <w:r w:rsidRPr="00AB28B0">
        <w:t xml:space="preserve">прокладку токоведущих шин или труб следует выполнять бифилярно, </w:t>
      </w:r>
      <w:r w:rsidR="00AB28B0" w:rsidRPr="00AB28B0">
        <w:t xml:space="preserve">т.е. </w:t>
      </w:r>
      <w:r w:rsidRPr="00AB28B0">
        <w:t>чтобы шины, обтекаемые токами различных направлений, были расположены возможно ближе друг к другу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Вторичное напряжение, подаваемое на электроды в зависимости от конструкции переключающего устройства переключают как при отключенной печи, так и под нагрузкой</w:t>
      </w:r>
      <w:r w:rsidR="00AB28B0" w:rsidRPr="00AB28B0">
        <w:t xml:space="preserve">. </w:t>
      </w:r>
      <w:r w:rsidRPr="00AB28B0">
        <w:t>Оптимальный электрический режим на каждой ступени напряжения поддерживают с помощью автоматических регуляторов</w:t>
      </w:r>
      <w:r w:rsidR="00AB28B0" w:rsidRPr="00AB28B0">
        <w:t xml:space="preserve">. </w:t>
      </w:r>
    </w:p>
    <w:p w:rsidR="00A167CB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Рафинировочные ферросплавные печи имеют мощность 3,5</w:t>
      </w:r>
      <w:r w:rsidR="00AB28B0" w:rsidRPr="00AB28B0">
        <w:t xml:space="preserve"> - </w:t>
      </w:r>
      <w:r w:rsidRPr="00AB28B0">
        <w:t xml:space="preserve">7 </w:t>
      </w:r>
      <w:r w:rsidRPr="00AB28B0">
        <w:rPr>
          <w:lang w:val="en-US"/>
        </w:rPr>
        <w:t>MB</w:t>
      </w:r>
      <w:r w:rsidRPr="00AB28B0">
        <w:t>-А и служат для выплавки ферросплавов с низким содержанием углерода</w:t>
      </w:r>
      <w:r w:rsidR="00AB28B0" w:rsidRPr="00AB28B0">
        <w:t xml:space="preserve">; </w:t>
      </w:r>
      <w:r w:rsidRPr="00AB28B0">
        <w:t>они работают с выпуском сплава и шлака после окончания плавки</w:t>
      </w:r>
      <w:r w:rsidR="00AB28B0" w:rsidRPr="00AB28B0">
        <w:t xml:space="preserve">. </w:t>
      </w:r>
      <w:r w:rsidRPr="00AB28B0">
        <w:t>Они имеют круглую открытую ванну, а в остальном по своему устройству они ближе к дуговым сталеплавильным печам, на базе которых их конструируют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Печи делают наклоняющимися, в связи с чем ванну крепят на люльке с механизмом ее наклона</w:t>
      </w:r>
      <w:r w:rsidR="00AB28B0" w:rsidRPr="00AB28B0">
        <w:t xml:space="preserve">; </w:t>
      </w:r>
      <w:r w:rsidRPr="00AB28B0">
        <w:t>ванна оборудована механизмом вращения, обеспечивающим ее круговое или возвратно-поступательное вращение в процессе плавки</w:t>
      </w:r>
      <w:r w:rsidR="00AB28B0" w:rsidRPr="00AB28B0">
        <w:t xml:space="preserve">. </w:t>
      </w:r>
      <w:r w:rsidRPr="00AB28B0">
        <w:t>Механизмы перемещения электродов и электрододержатели такие же, как в дуговых сталеплавильных печах</w:t>
      </w:r>
      <w:r w:rsidR="00AB28B0" w:rsidRPr="00AB28B0">
        <w:t xml:space="preserve">; </w:t>
      </w:r>
      <w:r w:rsidRPr="00AB28B0">
        <w:t>эти механизмы опираются не на люльку, а на пол цеха и при наклоне ванны электроды не наклоняются</w:t>
      </w:r>
      <w:r w:rsidR="00AB28B0" w:rsidRPr="00AB28B0">
        <w:t xml:space="preserve">. </w:t>
      </w:r>
      <w:r w:rsidRPr="00AB28B0">
        <w:t>Электроды применяют как самоспекающиеся, так и графитированные</w:t>
      </w:r>
      <w:r w:rsidR="00AB28B0" w:rsidRPr="00AB28B0">
        <w:t xml:space="preserve">. </w:t>
      </w:r>
      <w:r w:rsidRPr="00AB28B0">
        <w:t>Загрузка шихты такая же, как в восстановительных ферросплавных печах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Шихту в ферросплавные печи загружают сверху из специальных</w:t>
      </w:r>
      <w:r w:rsidR="00AB28B0" w:rsidRPr="00AB28B0">
        <w:t xml:space="preserve"> </w:t>
      </w:r>
      <w:r w:rsidRPr="00AB28B0">
        <w:t>печных</w:t>
      </w:r>
      <w:r w:rsidR="00AB28B0" w:rsidRPr="00AB28B0">
        <w:t xml:space="preserve"> </w:t>
      </w:r>
      <w:r w:rsidRPr="00AB28B0">
        <w:t>карманов</w:t>
      </w:r>
      <w:r w:rsidR="00AB28B0" w:rsidRPr="00AB28B0">
        <w:t xml:space="preserve"> </w:t>
      </w:r>
      <w:r w:rsidRPr="00AB28B0">
        <w:t>(бункеров</w:t>
      </w:r>
      <w:r w:rsidR="00AB28B0" w:rsidRPr="00AB28B0">
        <w:t xml:space="preserve">) </w:t>
      </w:r>
      <w:r w:rsidRPr="00AB28B0">
        <w:t>1,</w:t>
      </w:r>
      <w:r w:rsidR="00AB28B0" w:rsidRPr="00AB28B0">
        <w:t xml:space="preserve"> </w:t>
      </w:r>
      <w:r w:rsidRPr="00AB28B0">
        <w:t>расположенных на</w:t>
      </w:r>
      <w:r w:rsidR="00AB28B0" w:rsidRPr="00AB28B0">
        <w:t xml:space="preserve"> </w:t>
      </w:r>
      <w:r w:rsidRPr="00AB28B0">
        <w:t>некоторой</w:t>
      </w:r>
      <w:r w:rsidR="00AB28B0" w:rsidRPr="00AB28B0">
        <w:t xml:space="preserve"> </w:t>
      </w:r>
      <w:r w:rsidRPr="00AB28B0">
        <w:t>высоте</w:t>
      </w:r>
      <w:r w:rsidR="00AB28B0" w:rsidRPr="00AB28B0">
        <w:t xml:space="preserve"> </w:t>
      </w:r>
      <w:r w:rsidRPr="00AB28B0">
        <w:t>над</w:t>
      </w:r>
      <w:r w:rsidR="00AB28B0" w:rsidRPr="00AB28B0">
        <w:t xml:space="preserve"> </w:t>
      </w:r>
      <w:r w:rsidRPr="00AB28B0">
        <w:t>печью</w:t>
      </w:r>
      <w:r w:rsidR="00AB28B0" w:rsidRPr="00AB28B0">
        <w:t xml:space="preserve"> </w:t>
      </w:r>
      <w:r w:rsidRPr="00AB28B0">
        <w:t>и</w:t>
      </w:r>
      <w:r w:rsidR="00AB28B0" w:rsidRPr="00AB28B0">
        <w:t xml:space="preserve"> </w:t>
      </w:r>
      <w:r w:rsidRPr="00AB28B0">
        <w:t>оборудованных</w:t>
      </w:r>
      <w:r w:rsidR="00AB28B0" w:rsidRPr="00AB28B0">
        <w:t xml:space="preserve"> </w:t>
      </w:r>
      <w:r w:rsidRPr="00AB28B0">
        <w:t>затворами</w:t>
      </w:r>
      <w:r w:rsidR="00AB28B0" w:rsidRPr="00AB28B0">
        <w:t xml:space="preserve">. </w:t>
      </w:r>
      <w:r w:rsidRPr="00AB28B0">
        <w:t>После</w:t>
      </w:r>
      <w:r w:rsidR="00AB28B0" w:rsidRPr="00AB28B0">
        <w:t xml:space="preserve"> </w:t>
      </w:r>
      <w:r w:rsidRPr="00AB28B0">
        <w:t>открывания</w:t>
      </w:r>
      <w:r w:rsidR="00AB28B0" w:rsidRPr="00AB28B0">
        <w:t xml:space="preserve"> </w:t>
      </w:r>
      <w:r w:rsidRPr="00AB28B0">
        <w:t>затвора</w:t>
      </w:r>
      <w:r w:rsidR="00AB28B0" w:rsidRPr="00AB28B0">
        <w:t xml:space="preserve"> </w:t>
      </w:r>
      <w:r w:rsidRPr="00AB28B0">
        <w:t>м</w:t>
      </w:r>
      <w:r w:rsidR="00A167CB" w:rsidRPr="00AB28B0">
        <w:t>атериал</w:t>
      </w:r>
      <w:r w:rsidR="00AB28B0" w:rsidRPr="00AB28B0">
        <w:t xml:space="preserve"> </w:t>
      </w:r>
      <w:r w:rsidR="00A167CB" w:rsidRPr="00AB28B0">
        <w:t>по</w:t>
      </w:r>
      <w:r w:rsidR="00AB28B0" w:rsidRPr="00AB28B0">
        <w:t xml:space="preserve"> </w:t>
      </w:r>
      <w:r w:rsidR="00A167CB" w:rsidRPr="00AB28B0">
        <w:t xml:space="preserve">труботечке </w:t>
      </w:r>
      <w:r w:rsidRPr="00AB28B0">
        <w:t>2 ссыпается в печь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закрытые печи материалы подают двумя способами</w:t>
      </w:r>
      <w:r w:rsidR="00AB28B0" w:rsidRPr="00AB28B0">
        <w:t xml:space="preserve">. </w:t>
      </w:r>
      <w:r w:rsidRPr="00AB28B0">
        <w:t>Один из них предусматривает поступление материала из течки в воронку 3, расположенную концентрически вокруг электрода и далее в печь через кольцевой зазор между отверстием в своде и электродом</w:t>
      </w:r>
      <w:r w:rsidR="00AB28B0" w:rsidRPr="00AB28B0">
        <w:t xml:space="preserve">. </w:t>
      </w:r>
      <w:r w:rsidRPr="00AB28B0">
        <w:t>Во втором случае материал из труботечки попадает в печь через отверстие в своде</w:t>
      </w:r>
      <w:r w:rsidR="00AB28B0" w:rsidRPr="00AB28B0">
        <w:t xml:space="preserve">. </w:t>
      </w:r>
    </w:p>
    <w:p w:rsidR="00781BA9" w:rsidRDefault="00BF0C01" w:rsidP="00AB28B0">
      <w:pPr>
        <w:widowControl w:val="0"/>
        <w:autoSpaceDE w:val="0"/>
        <w:autoSpaceDN w:val="0"/>
        <w:adjustRightInd w:val="0"/>
      </w:pPr>
      <w:r w:rsidRPr="00AB28B0">
        <w:t>В первом случае шихта располагается в печи конусом вокруг электродов, во втором</w:t>
      </w:r>
      <w:r w:rsidR="00AB28B0" w:rsidRPr="00AB28B0">
        <w:t xml:space="preserve"> - </w:t>
      </w:r>
      <w:r w:rsidRPr="00AB28B0">
        <w:t>в стороне от электродов под загрузочными течками</w:t>
      </w:r>
      <w:r w:rsidR="00AB28B0" w:rsidRPr="00AB28B0">
        <w:t xml:space="preserve">. </w:t>
      </w:r>
    </w:p>
    <w:p w:rsidR="00AB28B0" w:rsidRDefault="00781BA9" w:rsidP="00AB28B0">
      <w:pPr>
        <w:widowControl w:val="0"/>
        <w:autoSpaceDE w:val="0"/>
        <w:autoSpaceDN w:val="0"/>
        <w:adjustRightInd w:val="0"/>
      </w:pPr>
      <w:r>
        <w:br w:type="page"/>
      </w:r>
      <w:r w:rsidR="003D21F2">
        <w:pict>
          <v:shape id="_x0000_i1028" type="#_x0000_t75" style="width:125.25pt;height:125.25pt">
            <v:imagedata r:id="rId10" o:title=""/>
          </v:shape>
        </w:pict>
      </w:r>
    </w:p>
    <w:p w:rsidR="00AB28B0" w:rsidRPr="00AB28B0" w:rsidRDefault="003B4348" w:rsidP="00AB28B0">
      <w:pPr>
        <w:widowControl w:val="0"/>
        <w:autoSpaceDE w:val="0"/>
        <w:autoSpaceDN w:val="0"/>
        <w:adjustRightInd w:val="0"/>
      </w:pPr>
      <w:r w:rsidRPr="00AB28B0">
        <w:t>Рисунок 4</w:t>
      </w:r>
      <w:r w:rsidR="00AB28B0" w:rsidRPr="00AB28B0">
        <w:t xml:space="preserve"> - </w:t>
      </w:r>
      <w:r w:rsidR="00BF0C01" w:rsidRPr="00AB28B0">
        <w:t>Способы загрузки шихты в ферросплавные печи с помощью воронки (а</w:t>
      </w:r>
      <w:r w:rsidR="00AB28B0" w:rsidRPr="00AB28B0">
        <w:t xml:space="preserve">) </w:t>
      </w:r>
      <w:r w:rsidR="00BF0C01" w:rsidRPr="00AB28B0">
        <w:t>и через отверстие в своде (б</w:t>
      </w:r>
      <w:r w:rsidR="00AB28B0" w:rsidRPr="00AB28B0">
        <w:t xml:space="preserve">) </w:t>
      </w:r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открытые печи шихта из печных карманов также подается по труботечкам (лоткам</w:t>
      </w:r>
      <w:r w:rsidR="00AB28B0" w:rsidRPr="00AB28B0">
        <w:t>),</w:t>
      </w:r>
      <w:r w:rsidRPr="00AB28B0">
        <w:t xml:space="preserve"> но их можно направить в определенное место ванны</w:t>
      </w:r>
      <w:r w:rsidR="00AB28B0" w:rsidRPr="00AB28B0">
        <w:t xml:space="preserve">. </w:t>
      </w:r>
      <w:r w:rsidRPr="00AB28B0">
        <w:t>Применяют также бросковые машины, передвигающиеся по рельсам вокруг печи</w:t>
      </w:r>
      <w:r w:rsidR="00AB28B0" w:rsidRPr="00AB28B0">
        <w:t xml:space="preserve">; </w:t>
      </w:r>
      <w:r w:rsidRPr="00AB28B0">
        <w:t>рабочий орган машины</w:t>
      </w:r>
      <w:r w:rsidR="00AB28B0" w:rsidRPr="00AB28B0">
        <w:t xml:space="preserve"> - </w:t>
      </w:r>
      <w:r w:rsidRPr="00AB28B0">
        <w:t>лоток (лопата</w:t>
      </w:r>
      <w:r w:rsidR="00AB28B0" w:rsidRPr="00AB28B0">
        <w:t>),</w:t>
      </w:r>
      <w:r w:rsidRPr="00AB28B0">
        <w:t xml:space="preserve"> вмещающий ~25кг шихты, совершает бросковые движения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Доставку материалов в печные карманы из шихтового отделения ферросплавного цеха осуществляют несколькими способами</w:t>
      </w:r>
      <w:r w:rsidR="00AB28B0" w:rsidRPr="00AB28B0">
        <w:t xml:space="preserve">. </w:t>
      </w:r>
      <w:r w:rsidRPr="00AB28B0">
        <w:t>В шихтовых отделениях сырые материалы проходят специальную переработку и подготовку</w:t>
      </w:r>
      <w:r w:rsidR="00AB28B0" w:rsidRPr="00AB28B0">
        <w:t xml:space="preserve">: </w:t>
      </w:r>
      <w:r w:rsidRPr="00AB28B0">
        <w:t>их дробят, сортируют на фракции нужной крупности, некоторые материалы промывают и суша</w:t>
      </w:r>
      <w:r w:rsidR="00AB28B0" w:rsidRPr="00AB28B0">
        <w:t>т.д.</w:t>
      </w:r>
      <w:r w:rsidRPr="00AB28B0">
        <w:t>алее во многих цехах материалы наклонным ленточным конвейером или скиповым подъемником доставляют в плавильный корпус цеха в бункеры, расположенные вблизи печей, а из них порциями с помощью дозировочной саморазгружающейся рельсовой тележки загружают в печные карманы</w:t>
      </w:r>
      <w:r w:rsidR="00AB28B0" w:rsidRPr="00AB28B0">
        <w:t xml:space="preserve">. </w:t>
      </w:r>
      <w:r w:rsidRPr="00AB28B0">
        <w:t>В ряде цехов материалы из дозировочных бункеров шихтового отделения доставляют системой конвейеров непосредственно в печные карманы</w:t>
      </w:r>
      <w:r w:rsidR="00AB28B0" w:rsidRPr="00AB28B0">
        <w:t xml:space="preserve">. </w:t>
      </w:r>
    </w:p>
    <w:p w:rsidR="00A167CB" w:rsidRPr="00AB28B0" w:rsidRDefault="003B4348" w:rsidP="00781BA9">
      <w:pPr>
        <w:pStyle w:val="1"/>
      </w:pPr>
      <w:r w:rsidRPr="00AB28B0">
        <w:br w:type="page"/>
      </w:r>
      <w:bookmarkStart w:id="4" w:name="_Toc223255726"/>
      <w:r w:rsidR="0000489B" w:rsidRPr="00AB28B0">
        <w:t>2</w:t>
      </w:r>
      <w:r w:rsidR="00781BA9">
        <w:t>.</w:t>
      </w:r>
      <w:r w:rsidR="00AB28B0" w:rsidRPr="00AB28B0">
        <w:t xml:space="preserve"> </w:t>
      </w:r>
      <w:r w:rsidR="0000489B" w:rsidRPr="00AB28B0">
        <w:t>Производство ферросплавов</w:t>
      </w:r>
      <w:bookmarkEnd w:id="4"/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AB28B0" w:rsidRPr="00AB28B0" w:rsidRDefault="00AB28B0" w:rsidP="00781BA9">
      <w:pPr>
        <w:pStyle w:val="1"/>
      </w:pPr>
      <w:bookmarkStart w:id="5" w:name="_Toc223255727"/>
      <w:r>
        <w:t xml:space="preserve">2.1. </w:t>
      </w:r>
      <w:r w:rsidR="00BF0C01" w:rsidRPr="00AB28B0">
        <w:t>П</w:t>
      </w:r>
      <w:r w:rsidR="00A167CB" w:rsidRPr="00AB28B0">
        <w:t>роизводство ферросилиция</w:t>
      </w:r>
      <w:bookmarkEnd w:id="5"/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Ферросилиций применяют для раскисления и легирования стали и в качестве восстановителя при производстве некоторых ферросплавов</w:t>
      </w:r>
      <w:r w:rsidR="00AB28B0" w:rsidRPr="00AB28B0">
        <w:t xml:space="preserve">. </w:t>
      </w:r>
      <w:r w:rsidRPr="00AB28B0">
        <w:t>В электрических печах выплавляют ферросилиций различных марок с содержанием кремния от 19</w:t>
      </w:r>
      <w:r w:rsidR="00AB28B0" w:rsidRPr="00AB28B0">
        <w:t>-</w:t>
      </w:r>
      <w:r w:rsidRPr="00AB28B0">
        <w:t>23</w:t>
      </w:r>
      <w:r w:rsidR="00AB28B0" w:rsidRPr="00AB28B0">
        <w:t>%</w:t>
      </w:r>
      <w:r w:rsidRPr="00AB28B0">
        <w:t xml:space="preserve"> (сплав ФС20</w:t>
      </w:r>
      <w:r w:rsidR="00AB28B0" w:rsidRPr="00AB28B0">
        <w:t xml:space="preserve">) </w:t>
      </w:r>
      <w:r w:rsidRPr="00AB28B0">
        <w:t>до 92-95</w:t>
      </w:r>
      <w:r w:rsidR="00AB28B0" w:rsidRPr="00AB28B0">
        <w:t>%</w:t>
      </w:r>
      <w:r w:rsidRPr="00AB28B0">
        <w:t xml:space="preserve"> (сплав ФС92</w:t>
      </w:r>
      <w:r w:rsidR="00AB28B0" w:rsidRPr="00AB28B0">
        <w:t xml:space="preserve">). </w:t>
      </w:r>
      <w:r w:rsidRPr="00AB28B0">
        <w:t>При содержании кремния в сплаве в пределах 50-60% и при загрязнении его фосфором и алюминием сплав рассыпается в порошок с выделением ядовитых летучих соединений</w:t>
      </w:r>
      <w:r w:rsidR="00AB28B0" w:rsidRPr="00AB28B0">
        <w:t xml:space="preserve">. </w:t>
      </w:r>
      <w:r w:rsidRPr="00AB28B0">
        <w:t>Поэтому сплав такого состава заводы не выпускают</w:t>
      </w:r>
      <w:r w:rsidR="00AB28B0" w:rsidRPr="00AB28B0">
        <w:t xml:space="preserve">. </w:t>
      </w:r>
      <w:r w:rsidRPr="00AB28B0">
        <w:t>Помимо кремния ферросилиций содержит железо и ряд примесей</w:t>
      </w:r>
      <w:r w:rsidR="00AB28B0" w:rsidRPr="00AB28B0">
        <w:t xml:space="preserve">. </w:t>
      </w:r>
      <w:r w:rsidRPr="00AB28B0">
        <w:t>В сплавах, содержащих 41-47</w:t>
      </w:r>
      <w:r w:rsidR="00AB28B0" w:rsidRPr="00AB28B0">
        <w:t>%</w:t>
      </w:r>
      <w:r w:rsidRPr="00AB28B0">
        <w:t xml:space="preserve"> кремния и более, имеется до 0,1-0,2</w:t>
      </w:r>
      <w:r w:rsidR="00AB28B0" w:rsidRPr="00AB28B0">
        <w:t>%</w:t>
      </w:r>
      <w:r w:rsidRPr="00AB28B0">
        <w:t xml:space="preserve"> С, до 0,2-0,6% Мп, до 0,05% Р, до 0,02% </w:t>
      </w:r>
      <w:r w:rsidRPr="00AB28B0">
        <w:rPr>
          <w:lang w:val="en-US"/>
        </w:rPr>
        <w:t>S</w:t>
      </w:r>
      <w:r w:rsidRPr="00AB28B0">
        <w:t xml:space="preserve"> и до 1,5-2,5% </w:t>
      </w:r>
      <w:r w:rsidRPr="00AB28B0">
        <w:rPr>
          <w:lang w:val="en-US"/>
        </w:rPr>
        <w:t>Al</w:t>
      </w:r>
      <w:r w:rsidR="00AB28B0" w:rsidRPr="00AB28B0">
        <w:t xml:space="preserve">. </w:t>
      </w:r>
      <w:r w:rsidRPr="00AB28B0">
        <w:t>В малокремнистых сплавах(19</w:t>
      </w:r>
      <w:r w:rsidR="00AB28B0" w:rsidRPr="00AB28B0">
        <w:t xml:space="preserve"> - </w:t>
      </w:r>
      <w:r w:rsidRPr="00AB28B0">
        <w:t>27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Si</w:t>
      </w:r>
      <w:r w:rsidR="00AB28B0" w:rsidRPr="00AB28B0">
        <w:t xml:space="preserve">) </w:t>
      </w:r>
      <w:r w:rsidRPr="00AB28B0">
        <w:t>содержание углерода достигает 0,6-1,0%</w:t>
      </w:r>
      <w:r w:rsidR="00AB28B0" w:rsidRPr="00AB28B0">
        <w:t xml:space="preserve">. </w:t>
      </w:r>
      <w:r w:rsidRPr="00AB28B0">
        <w:t>Следует отметить, что ферросилиций содержит мало углерода, несмотря на применение углеродистого восстановителя и угольной футеровки печи</w:t>
      </w:r>
      <w:r w:rsidR="00AB28B0" w:rsidRPr="00AB28B0">
        <w:t xml:space="preserve">. </w:t>
      </w:r>
      <w:r w:rsidRPr="00AB28B0">
        <w:t>Объясняется это тем, что в присутствии кремния растворимость углерода в сплаве уменьшается</w:t>
      </w:r>
      <w:r w:rsidR="00AB28B0" w:rsidRPr="00AB28B0">
        <w:t xml:space="preserve">. </w:t>
      </w:r>
      <w:r w:rsidRPr="00AB28B0">
        <w:t>Чем больше в сплаве кремния, тем меньше сплав содержит углерода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Наиболее распространены сплавы ФС45 и ФС75, содержащие кремния соответственно около 45 и 75</w:t>
      </w:r>
      <w:r w:rsidR="00AB28B0" w:rsidRPr="00AB28B0">
        <w:t xml:space="preserve">%.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Рудной составляющей шихты являются кварциты, содержащие не менее 95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SiO</w:t>
      </w:r>
      <w:r w:rsidR="00AB28B0" w:rsidRPr="00AB28B0">
        <w:t>;,</w:t>
      </w:r>
      <w:r w:rsidRPr="00AB28B0">
        <w:t xml:space="preserve"> не более 0,02</w:t>
      </w:r>
      <w:r w:rsidR="00AB28B0" w:rsidRPr="00AB28B0">
        <w:t>%</w:t>
      </w:r>
      <w:r w:rsidRPr="00AB28B0">
        <w:t xml:space="preserve"> РгО5, и возможно меньше шлакообразующих примесей (глинозема</w:t>
      </w:r>
      <w:r w:rsidR="00AB28B0" w:rsidRPr="00AB28B0">
        <w:t xml:space="preserve">). </w:t>
      </w:r>
      <w:r w:rsidRPr="00AB28B0">
        <w:t>Кварцит дробят до кусков размером 25</w:t>
      </w:r>
      <w:r w:rsidR="00AB28B0" w:rsidRPr="00AB28B0">
        <w:t>-</w:t>
      </w:r>
      <w:r w:rsidRPr="00AB28B0">
        <w:t>80 мм и отмывают от глины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Для получения заданного содержания кремния в сплаве в шихту вводят рассчитанное количество железа в виде измельченной стружки углеродистой стали</w:t>
      </w:r>
      <w:r w:rsidR="00AB28B0" w:rsidRPr="00AB28B0">
        <w:t xml:space="preserve">; </w:t>
      </w:r>
      <w:r w:rsidRPr="00AB28B0">
        <w:t>железо, кроме того, облегчает восстановление кремния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качестве восстановителя при выплавке ферросилиция применяют металлургический коксик кусками размером 10</w:t>
      </w:r>
      <w:r w:rsidR="00AB28B0" w:rsidRPr="00AB28B0">
        <w:t>-</w:t>
      </w:r>
      <w:r w:rsidRPr="00AB28B0">
        <w:t>25 мм (отсев доменного кокса</w:t>
      </w:r>
      <w:r w:rsidR="00AB28B0" w:rsidRPr="00AB28B0">
        <w:t xml:space="preserve">). </w:t>
      </w:r>
      <w:r w:rsidRPr="00AB28B0">
        <w:t>Иногда для замены части кокса применяют более дешевые материалы</w:t>
      </w:r>
      <w:r w:rsidR="00AB28B0" w:rsidRPr="00AB28B0">
        <w:t xml:space="preserve">: </w:t>
      </w:r>
      <w:r w:rsidRPr="00AB28B0">
        <w:t>полукокс</w:t>
      </w:r>
      <w:r w:rsidR="00AB28B0" w:rsidRPr="00AB28B0">
        <w:t xml:space="preserve"> - </w:t>
      </w:r>
      <w:r w:rsidRPr="00AB28B0">
        <w:t xml:space="preserve">продукт коксования углей при 700 °С и материалы, содержащие карборунд </w:t>
      </w:r>
      <w:r w:rsidRPr="00AB28B0">
        <w:rPr>
          <w:lang w:val="en-US"/>
        </w:rPr>
        <w:t>SiC</w:t>
      </w:r>
      <w:r w:rsidRPr="00AB28B0">
        <w:t xml:space="preserve"> (отходы электродного и абразивного производств</w:t>
      </w:r>
      <w:r w:rsidR="00AB28B0" w:rsidRPr="00AB28B0">
        <w:t xml:space="preserve">).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Ферросилиций выплавляют в круглых печзх различной конструкции</w:t>
      </w:r>
      <w:r w:rsidR="00AB28B0" w:rsidRPr="00AB28B0">
        <w:t xml:space="preserve"> - </w:t>
      </w:r>
      <w:r w:rsidRPr="00AB28B0">
        <w:t>вращающихся и стационарных, открытых и закрытых мощностью 16,5-115 МВД при рабочем напряжении 130-250 в</w:t>
      </w:r>
      <w:r w:rsidR="00AB28B0" w:rsidRPr="00AB28B0">
        <w:t xml:space="preserve">. </w:t>
      </w:r>
      <w:r w:rsidRPr="00AB28B0">
        <w:t>Рабочий слой футеровки выполняют из углеродистых блоков</w:t>
      </w:r>
      <w:r w:rsidR="00AB28B0" w:rsidRPr="00AB28B0">
        <w:t xml:space="preserve">. </w:t>
      </w:r>
      <w:r w:rsidRPr="00AB28B0">
        <w:t>Печь имеет две летки, одну рабочую и другую резервную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 xml:space="preserve">Шихту составляют исходя из того, что </w:t>
      </w:r>
      <w:r w:rsidRPr="00AB28B0">
        <w:rPr>
          <w:lang w:val="en-US"/>
        </w:rPr>
        <w:t>SiO</w:t>
      </w:r>
      <w:r w:rsidR="00AB28B0" w:rsidRPr="00AB28B0">
        <w:t xml:space="preserve">; </w:t>
      </w:r>
      <w:r w:rsidRPr="00AB28B0">
        <w:t>кварцита восстанавливается на 98</w:t>
      </w:r>
      <w:r w:rsidR="00AB28B0" w:rsidRPr="00AB28B0">
        <w:t>%</w:t>
      </w:r>
      <w:r w:rsidRPr="00AB28B0">
        <w:t xml:space="preserve"> и все железо стружки переходит в сплав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Плавку ведут непрерывным процессом</w:t>
      </w:r>
      <w:r w:rsidR="00AB28B0" w:rsidRPr="00AB28B0">
        <w:t xml:space="preserve">. </w:t>
      </w:r>
      <w:r w:rsidRPr="00AB28B0">
        <w:t>На колошник печи сверху непрерывно загружают шихту, а сплав периодически выпускают через летку</w:t>
      </w:r>
      <w:r w:rsidR="00AB28B0" w:rsidRPr="00AB28B0">
        <w:t xml:space="preserve">. </w:t>
      </w:r>
      <w:r w:rsidRPr="00AB28B0">
        <w:t>Глубина погружения электродов в шихту должна быть большой (от 800 мм на малых печах до</w:t>
      </w:r>
      <w:r w:rsidR="00A167CB" w:rsidRPr="00AB28B0">
        <w:t xml:space="preserve"> </w:t>
      </w:r>
      <w:r w:rsidRPr="00AB28B0">
        <w:t>2700 мм на больших</w:t>
      </w:r>
      <w:r w:rsidR="00AB28B0" w:rsidRPr="00AB28B0">
        <w:t xml:space="preserve">). </w:t>
      </w:r>
      <w:r w:rsidRPr="00AB28B0">
        <w:t>Расстояние от концов электродов до подины должно составлять 300</w:t>
      </w:r>
      <w:r w:rsidR="00AB28B0" w:rsidRPr="00AB28B0">
        <w:t>-</w:t>
      </w:r>
      <w:r w:rsidRPr="00AB28B0">
        <w:t>600мм</w:t>
      </w:r>
      <w:r w:rsidR="00AB28B0" w:rsidRPr="00AB28B0">
        <w:t xml:space="preserve">. </w:t>
      </w:r>
      <w:r w:rsidRPr="00AB28B0">
        <w:t>При загрузке перемешанных шихтовых материалов в печь стремятся создать и поддерживать вокруг электродов шихту в виде возвышающихся конусов, которые затрудняют выход газов здесь и уменьшают вследствие этого потери тепла и кремния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Процесс плавки происходит главным образом у электродов, под которыми горят электрические дуги</w:t>
      </w:r>
      <w:r w:rsidR="00AB28B0" w:rsidRPr="00AB28B0">
        <w:t xml:space="preserve">. </w:t>
      </w:r>
      <w:r w:rsidRPr="00AB28B0">
        <w:t>Здесь в зоне дуг в шихте образуется полость ("тигель"</w:t>
      </w:r>
      <w:r w:rsidR="00AB28B0" w:rsidRPr="00AB28B0">
        <w:t xml:space="preserve">) </w:t>
      </w:r>
      <w:r w:rsidRPr="00AB28B0">
        <w:t>с очень высокой температурой</w:t>
      </w:r>
      <w:r w:rsidR="00AB28B0" w:rsidRPr="00AB28B0">
        <w:t xml:space="preserve">. </w:t>
      </w:r>
      <w:r w:rsidRPr="00AB28B0">
        <w:t>Стенки тигля непрерывно оплавляются, кремнезем восстанавливается, кремний растворяется в жидком железе, жидкий сплав опускается на подину, а новые порции шихты</w:t>
      </w:r>
      <w:r w:rsidR="00AB28B0" w:rsidRPr="00AB28B0">
        <w:t xml:space="preserve"> - </w:t>
      </w:r>
      <w:r w:rsidRPr="00AB28B0">
        <w:t>в зону реакций</w:t>
      </w:r>
      <w:r w:rsidR="00AB28B0" w:rsidRPr="00AB28B0">
        <w:t xml:space="preserve">. </w:t>
      </w:r>
      <w:r w:rsidRPr="00AB28B0">
        <w:t>Кремний восстанавливается твердым углеродом по реакции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rPr>
          <w:lang w:val="en-US"/>
        </w:rPr>
        <w:t>SiO</w:t>
      </w:r>
      <w:r w:rsidRPr="00AB28B0">
        <w:t xml:space="preserve">2 + 2С </w:t>
      </w:r>
      <w:r w:rsidR="00A167CB" w:rsidRPr="00AB28B0">
        <w:t>=</w:t>
      </w:r>
      <w:r w:rsidRPr="00AB28B0">
        <w:t xml:space="preserve"> </w:t>
      </w:r>
      <w:r w:rsidRPr="00AB28B0">
        <w:rPr>
          <w:lang w:val="en-US"/>
        </w:rPr>
        <w:t>Si</w:t>
      </w:r>
      <w:r w:rsidRPr="00AB28B0">
        <w:t xml:space="preserve"> + 2СО</w:t>
      </w:r>
      <w:r w:rsidR="00AB28B0" w:rsidRPr="00AB28B0">
        <w:t xml:space="preserve"> - </w:t>
      </w:r>
      <w:r w:rsidRPr="00AB28B0">
        <w:t>635096 Дж,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идущей с большой затратой тепла, теоретическая температура ее начала равна 1554 °С</w:t>
      </w:r>
      <w:r w:rsidR="00AB28B0" w:rsidRPr="00AB28B0">
        <w:t xml:space="preserve">. </w:t>
      </w:r>
      <w:r w:rsidRPr="00AB28B0">
        <w:t>В присутствии железа восстановление кремния облегчается и идет при более низких температурах, поскольку железо, растворяя кремний, выводит его из зоны реакции, что сдвигает равновесие этой реакции вправо, в сторону восстановления кремния</w:t>
      </w:r>
      <w:r w:rsidR="00AB28B0" w:rsidRPr="00AB28B0">
        <w:t xml:space="preserve">. </w:t>
      </w:r>
      <w:r w:rsidRPr="00AB28B0">
        <w:t>Чем больше железа в шихте, тем при более низкой температуре происходит восстановление кремния и образование ферросилиция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 xml:space="preserve">Железо облегчает ход процесса также тем, что разрушает карбид кремния </w:t>
      </w:r>
      <w:r w:rsidRPr="00AB28B0">
        <w:rPr>
          <w:lang w:val="en-US"/>
        </w:rPr>
        <w:t>SiC</w:t>
      </w:r>
      <w:r w:rsidR="00AB28B0" w:rsidRPr="00AB28B0">
        <w:t xml:space="preserve">. </w:t>
      </w:r>
      <w:r w:rsidRPr="00AB28B0">
        <w:t>Последний образуется при избытке восстановителя (</w:t>
      </w:r>
      <w:r w:rsidRPr="00AB28B0">
        <w:rPr>
          <w:lang w:val="en-US"/>
        </w:rPr>
        <w:t>SiO</w:t>
      </w:r>
      <w:r w:rsidRPr="00AB28B0">
        <w:t xml:space="preserve">2 + 2С = </w:t>
      </w:r>
      <w:r w:rsidRPr="00AB28B0">
        <w:rPr>
          <w:lang w:val="en-US"/>
        </w:rPr>
        <w:t>SiC</w:t>
      </w:r>
      <w:r w:rsidRPr="00AB28B0">
        <w:t xml:space="preserve"> + 2</w:t>
      </w:r>
      <w:r w:rsidRPr="00AB28B0">
        <w:rPr>
          <w:lang w:val="en-US"/>
        </w:rPr>
        <w:t>CO</w:t>
      </w:r>
      <w:r w:rsidR="00AB28B0" w:rsidRPr="00AB28B0">
        <w:t xml:space="preserve">) </w:t>
      </w:r>
      <w:r w:rsidRPr="00AB28B0">
        <w:t>и, являясь тугоплавким (</w:t>
      </w:r>
      <w:r w:rsidR="00A167CB" w:rsidRPr="00AB28B0">
        <w:t>Т</w:t>
      </w:r>
      <w:r w:rsidRPr="00AB28B0">
        <w:t>пл &gt; 2700 °С</w:t>
      </w:r>
      <w:r w:rsidR="00AB28B0" w:rsidRPr="00AB28B0">
        <w:t>),</w:t>
      </w:r>
      <w:r w:rsidRPr="00AB28B0">
        <w:t xml:space="preserve"> накапливается внизу печи, загромождает ее, снижая производительность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зоне высоких температур идет частичное восстановление алюминия и кальция из содержащихся в кварците и золе кокса А12О3 и СаО, поэтому ферросилиций содержит до 2,5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Al</w:t>
      </w:r>
      <w:r w:rsidRPr="00AB28B0">
        <w:t xml:space="preserve"> и до 1,5</w:t>
      </w:r>
      <w:r w:rsidR="00AB28B0" w:rsidRPr="00AB28B0">
        <w:t>%</w:t>
      </w:r>
      <w:r w:rsidRPr="00AB28B0">
        <w:t xml:space="preserve"> Са</w:t>
      </w:r>
      <w:r w:rsidR="00AB28B0" w:rsidRPr="00AB28B0">
        <w:t xml:space="preserve">. </w:t>
      </w:r>
      <w:r w:rsidRPr="00AB28B0">
        <w:t>В восстановительных условиях плавки более 60</w:t>
      </w:r>
      <w:r w:rsidR="00AB28B0" w:rsidRPr="00AB28B0">
        <w:t>%</w:t>
      </w:r>
      <w:r w:rsidRPr="00AB28B0">
        <w:t xml:space="preserve"> фосфора из шихтовых материалов переходит в сплав</w:t>
      </w:r>
      <w:r w:rsidR="00AB28B0" w:rsidRPr="00AB28B0">
        <w:t xml:space="preserve">. </w:t>
      </w:r>
      <w:r w:rsidRPr="00AB28B0">
        <w:t>Сера целиком улетучивается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Из невосстановившихся оксидов шихты формируется шлак, его количество равно 2-6</w:t>
      </w:r>
      <w:r w:rsidR="00AB28B0" w:rsidRPr="00AB28B0">
        <w:t>%</w:t>
      </w:r>
      <w:r w:rsidRPr="00AB28B0">
        <w:t xml:space="preserve"> от массы сплава</w:t>
      </w:r>
      <w:r w:rsidR="00AB28B0" w:rsidRPr="00AB28B0">
        <w:t xml:space="preserve">. </w:t>
      </w:r>
      <w:r w:rsidRPr="00AB28B0">
        <w:t>Типичный состав шлака,</w:t>
      </w:r>
      <w:r w:rsidR="00AB28B0" w:rsidRPr="00AB28B0">
        <w:t xml:space="preserve">%: </w:t>
      </w:r>
      <w:r w:rsidRPr="00AB28B0">
        <w:t xml:space="preserve">25-40 </w:t>
      </w:r>
      <w:r w:rsidRPr="00AB28B0">
        <w:rPr>
          <w:lang w:val="en-US"/>
        </w:rPr>
        <w:t>SiO</w:t>
      </w:r>
      <w:r w:rsidRPr="00AB28B0">
        <w:t xml:space="preserve">2, 20-40 А12О3, 10-25 СаО, 2-10 </w:t>
      </w:r>
      <w:r w:rsidRPr="00AB28B0">
        <w:rPr>
          <w:lang w:val="en-US"/>
        </w:rPr>
        <w:t>SiC</w:t>
      </w:r>
      <w:r w:rsidRPr="00AB28B0">
        <w:t xml:space="preserve">, 3-8 ВаО, менее 2 </w:t>
      </w:r>
      <w:r w:rsidRPr="00AB28B0">
        <w:rPr>
          <w:lang w:val="en-US"/>
        </w:rPr>
        <w:t>MgO</w:t>
      </w:r>
      <w:r w:rsidRPr="00AB28B0">
        <w:t xml:space="preserve"> и </w:t>
      </w:r>
      <w:r w:rsidRPr="00AB28B0">
        <w:rPr>
          <w:lang w:val="en-US"/>
        </w:rPr>
        <w:t>FeO</w:t>
      </w:r>
      <w:r w:rsidR="00AB28B0" w:rsidRPr="00AB28B0">
        <w:t xml:space="preserve">. </w:t>
      </w:r>
      <w:r w:rsidRPr="00AB28B0">
        <w:t>Шлаки имеют высокую температуру плавления (1500-1700 °С</w:t>
      </w:r>
      <w:r w:rsidR="00AB28B0" w:rsidRPr="00AB28B0">
        <w:t xml:space="preserve">) </w:t>
      </w:r>
      <w:r w:rsidRPr="00AB28B0">
        <w:t>и вязкость</w:t>
      </w:r>
      <w:r w:rsidR="00AB28B0" w:rsidRPr="00AB28B0">
        <w:t xml:space="preserve">. </w:t>
      </w:r>
      <w:r w:rsidRPr="00AB28B0">
        <w:t>Шлак выходит из печи через летку вместе со сплавом</w:t>
      </w:r>
      <w:r w:rsidR="00AB28B0" w:rsidRPr="00AB28B0">
        <w:t xml:space="preserve">. </w:t>
      </w:r>
      <w:r w:rsidRPr="00AB28B0">
        <w:t>При повышенной вязкости часть шлака остается в печи, что может вести к зарастанию ванны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Образующийся в высокотемпературных зонах восстановления газ СО поднимается вверх, нагревая шихту, причем он стремится двигаться вверх над зонами восстановления у электродов</w:t>
      </w:r>
      <w:r w:rsidR="00AB28B0" w:rsidRPr="00AB28B0">
        <w:t xml:space="preserve">. </w:t>
      </w:r>
      <w:r w:rsidRPr="00AB28B0">
        <w:t>Чтобы повысить степень использования тепла газов, шихту загружают у электродов, создавая здесь более высокий слой располагающихся конусом материалов</w:t>
      </w:r>
      <w:r w:rsidR="00AB28B0" w:rsidRPr="00AB28B0">
        <w:t xml:space="preserve">. </w:t>
      </w:r>
      <w:r w:rsidRPr="00AB28B0">
        <w:t>Высокий слой шихты у электродов препятствует подъему здесь газов и они выделяются дальше от электродов, нагревая большее количество шихты</w:t>
      </w:r>
      <w:r w:rsidR="00AB28B0" w:rsidRPr="00AB28B0">
        <w:t xml:space="preserve">. </w:t>
      </w:r>
      <w:r w:rsidRPr="00AB28B0">
        <w:t>При вращении ванны неподвижные электроды разрыхляют шихту, поднимающиеся газы более равномерно распределяются по сечению ванны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Плохо прогретые у стен печи материалы спекаются в плотный монолит (гарнисаж</w:t>
      </w:r>
      <w:r w:rsidR="00AB28B0" w:rsidRPr="00AB28B0">
        <w:t xml:space="preserve">).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Нормальный ход печи характеризуется медленным опусканием электродов по мере их сгорания и равномерным оседанием шихты вокруг этих электродов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Сплав выпускают 12-20 раз в сутки</w:t>
      </w:r>
      <w:r w:rsidR="00AB28B0" w:rsidRPr="00AB28B0">
        <w:t xml:space="preserve">. </w:t>
      </w:r>
      <w:r w:rsidRPr="00AB28B0">
        <w:t>Вскрытие летки производят прожиганием электрической дугой или кислородом, пробиванием железным прутом или при помощи бура</w:t>
      </w:r>
      <w:r w:rsidR="00AB28B0" w:rsidRPr="00AB28B0">
        <w:t xml:space="preserve">. </w:t>
      </w:r>
      <w:r w:rsidRPr="00AB28B0">
        <w:t>По окончании выпуска летку закрывают конической пробкой из смеси электродной массы и песка или огнеупорной глины и коксика</w:t>
      </w:r>
      <w:r w:rsidR="00AB28B0" w:rsidRPr="00AB28B0">
        <w:t xml:space="preserve">. </w:t>
      </w:r>
    </w:p>
    <w:p w:rsidR="00AB28B0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Сплав выпускают в ковш, футерованный шамотным кирпичом или графитовой плиткой, и затем разливают в плоские изложницы или в чушки на разливочной машине конвейерного типа, аналогичной машине для разливки чугуна</w:t>
      </w:r>
      <w:r w:rsidR="00AB28B0" w:rsidRPr="00AB28B0">
        <w:t xml:space="preserve">. </w:t>
      </w:r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AB28B0" w:rsidRPr="00AB28B0" w:rsidRDefault="00AB28B0" w:rsidP="00781BA9">
      <w:pPr>
        <w:pStyle w:val="1"/>
      </w:pPr>
      <w:bookmarkStart w:id="6" w:name="_Toc223255728"/>
      <w:r>
        <w:t xml:space="preserve">2.2. </w:t>
      </w:r>
      <w:r w:rsidR="00BF0C01" w:rsidRPr="00AB28B0">
        <w:t>П</w:t>
      </w:r>
      <w:r w:rsidR="00927B7C" w:rsidRPr="00AB28B0">
        <w:t>роизводство</w:t>
      </w:r>
      <w:r w:rsidR="00BF0C01" w:rsidRPr="00AB28B0">
        <w:t xml:space="preserve"> </w:t>
      </w:r>
      <w:r w:rsidR="00927B7C" w:rsidRPr="00AB28B0">
        <w:t>углеродистого ферромарганца</w:t>
      </w:r>
      <w:bookmarkEnd w:id="6"/>
      <w:r w:rsidR="00BF0C01" w:rsidRPr="00AB28B0">
        <w:t xml:space="preserve"> </w:t>
      </w:r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Ферромарганец применяют для раскисления и легирования стали</w:t>
      </w:r>
      <w:r w:rsidR="00AB28B0" w:rsidRPr="00AB28B0">
        <w:t xml:space="preserve">. </w:t>
      </w:r>
      <w:r w:rsidRPr="00AB28B0">
        <w:t>В ферросплавных печах выплавляют углеродистый ферромарганец двух марок</w:t>
      </w:r>
      <w:r w:rsidR="00AB28B0" w:rsidRPr="00AB28B0">
        <w:t xml:space="preserve">: </w:t>
      </w:r>
      <w:r w:rsidRPr="00AB28B0">
        <w:t>ФМн78 и ФМн70, которые содержат марганца соответственно 75</w:t>
      </w:r>
      <w:r w:rsidR="00AB28B0" w:rsidRPr="00AB28B0">
        <w:t>-</w:t>
      </w:r>
      <w:r w:rsidRPr="00AB28B0">
        <w:t>82 и 65</w:t>
      </w:r>
      <w:r w:rsidR="00AB28B0" w:rsidRPr="00AB28B0">
        <w:t>-</w:t>
      </w:r>
      <w:r w:rsidRPr="00AB28B0">
        <w:t>75</w:t>
      </w:r>
      <w:r w:rsidR="00AB28B0" w:rsidRPr="00AB28B0">
        <w:t xml:space="preserve">%. </w:t>
      </w:r>
      <w:r w:rsidRPr="00AB28B0">
        <w:t>В сплавах также содержится 5-7</w:t>
      </w:r>
      <w:r w:rsidR="00AB28B0" w:rsidRPr="00AB28B0">
        <w:t>%</w:t>
      </w:r>
      <w:r w:rsidRPr="00AB28B0">
        <w:t xml:space="preserve"> С, от 1 до 4-6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Si</w:t>
      </w:r>
      <w:r w:rsidRPr="00AB28B0">
        <w:t>, 0,3-0,6</w:t>
      </w:r>
      <w:r w:rsidR="00AB28B0" w:rsidRPr="00AB28B0">
        <w:t>%</w:t>
      </w:r>
      <w:r w:rsidRPr="00AB28B0">
        <w:t xml:space="preserve"> Р, 0,02% </w:t>
      </w:r>
      <w:r w:rsidRPr="00AB28B0">
        <w:rPr>
          <w:lang w:val="en-US"/>
        </w:rPr>
        <w:t>S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Марганцевые</w:t>
      </w:r>
      <w:r w:rsidR="00AB28B0" w:rsidRPr="00AB28B0">
        <w:t xml:space="preserve"> </w:t>
      </w:r>
      <w:r w:rsidRPr="00AB28B0">
        <w:t>ру</w:t>
      </w:r>
      <w:r w:rsidR="00927B7C" w:rsidRPr="00AB28B0">
        <w:t>д</w:t>
      </w:r>
      <w:r w:rsidRPr="00AB28B0">
        <w:t>ы</w:t>
      </w:r>
      <w:r w:rsidR="00AB28B0" w:rsidRPr="00AB28B0">
        <w:t xml:space="preserve"> </w:t>
      </w:r>
      <w:r w:rsidRPr="00AB28B0">
        <w:t>содержат</w:t>
      </w:r>
      <w:r w:rsidR="00AB28B0" w:rsidRPr="00AB28B0">
        <w:t xml:space="preserve"> </w:t>
      </w:r>
      <w:r w:rsidRPr="00AB28B0">
        <w:t>много</w:t>
      </w:r>
      <w:r w:rsidR="00AB28B0" w:rsidRPr="00AB28B0">
        <w:t xml:space="preserve"> </w:t>
      </w:r>
      <w:r w:rsidRPr="00AB28B0">
        <w:t>фосфора,</w:t>
      </w:r>
      <w:r w:rsidR="00AB28B0" w:rsidRPr="00AB28B0">
        <w:t xml:space="preserve"> </w:t>
      </w:r>
      <w:r w:rsidRPr="00AB28B0">
        <w:t>поэтому</w:t>
      </w:r>
      <w:r w:rsidR="00AB28B0" w:rsidRPr="00AB28B0">
        <w:t xml:space="preserve"> </w:t>
      </w:r>
      <w:r w:rsidRPr="00AB28B0">
        <w:t>и</w:t>
      </w:r>
      <w:r w:rsidR="00AB28B0" w:rsidRPr="00AB28B0">
        <w:t xml:space="preserve"> </w:t>
      </w:r>
      <w:r w:rsidRPr="00AB28B0">
        <w:t>в ферромарганце содержание этого вредного элемента высокое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Для выплавки ферромарганца используют неофлюсованный и офлюсованный марганцевый агломерат и концентраты марганцевых руд, железорудные окатыши либо железные руды или железную стружку и иногда известняк</w:t>
      </w:r>
      <w:r w:rsidR="00AB28B0" w:rsidRPr="00AB28B0">
        <w:t xml:space="preserve">. </w:t>
      </w:r>
      <w:r w:rsidRPr="00AB28B0">
        <w:t xml:space="preserve">В рудах марганец находится в виде МпО2, Мп2О3, МпэО4 и МпСО3, основной примесью является </w:t>
      </w:r>
      <w:r w:rsidRPr="00AB28B0">
        <w:rPr>
          <w:lang w:val="en-US"/>
        </w:rPr>
        <w:t>SiO</w:t>
      </w:r>
      <w:r w:rsidRPr="00AB28B0">
        <w:t>2</w:t>
      </w:r>
      <w:r w:rsidR="00AB28B0" w:rsidRPr="00AB28B0">
        <w:t xml:space="preserve">. </w:t>
      </w:r>
      <w:r w:rsidRPr="00AB28B0">
        <w:t>Содержание марганца в рудах составляет 16-57</w:t>
      </w:r>
      <w:r w:rsidR="00AB28B0" w:rsidRPr="00AB28B0">
        <w:t xml:space="preserve">%. </w:t>
      </w:r>
      <w:r w:rsidRPr="00AB28B0">
        <w:t>Большая часть добываемых марганцевых руд бедные</w:t>
      </w:r>
      <w:r w:rsidR="00AB28B0" w:rsidRPr="00AB28B0">
        <w:t xml:space="preserve">; </w:t>
      </w:r>
      <w:r w:rsidRPr="00AB28B0">
        <w:t>их обога</w:t>
      </w:r>
      <w:r w:rsidR="00927B7C" w:rsidRPr="00AB28B0">
        <w:t>щ</w:t>
      </w:r>
      <w:r w:rsidRPr="00AB28B0">
        <w:t>ают, получая концентрат с содержанием &gt; 25-43</w:t>
      </w:r>
      <w:r w:rsidR="00AB28B0" w:rsidRPr="00AB28B0">
        <w:t>%</w:t>
      </w:r>
      <w:r w:rsidRPr="00AB28B0">
        <w:t xml:space="preserve"> М</w:t>
      </w:r>
      <w:r w:rsidR="00927B7C" w:rsidRPr="00AB28B0">
        <w:rPr>
          <w:lang w:val="en-US"/>
        </w:rPr>
        <w:t>n</w:t>
      </w:r>
      <w:r w:rsidR="00AB28B0" w:rsidRPr="00AB28B0">
        <w:t xml:space="preserve">; </w:t>
      </w:r>
      <w:r w:rsidRPr="00AB28B0">
        <w:t>концентрат, как правило, подвергают агломерации, агломерат содержит &gt; 36-45</w:t>
      </w:r>
      <w:r w:rsidR="00AB28B0" w:rsidRPr="00AB28B0">
        <w:t>%</w:t>
      </w:r>
      <w:r w:rsidRPr="00AB28B0">
        <w:t xml:space="preserve"> М</w:t>
      </w:r>
      <w:r w:rsidR="00927B7C" w:rsidRPr="00AB28B0">
        <w:rPr>
          <w:lang w:val="en-US"/>
        </w:rPr>
        <w:t>n</w:t>
      </w:r>
      <w:r w:rsidR="00AB28B0" w:rsidRPr="00AB28B0">
        <w:t xml:space="preserve">. </w:t>
      </w:r>
      <w:r w:rsidRPr="00AB28B0">
        <w:t>Коксик применяют размером 3</w:t>
      </w:r>
      <w:r w:rsidR="00AB28B0" w:rsidRPr="00AB28B0">
        <w:t>-</w:t>
      </w:r>
      <w:r w:rsidRPr="00AB28B0">
        <w:t>15мм</w:t>
      </w:r>
      <w:r w:rsidR="00AB28B0" w:rsidRPr="00AB28B0">
        <w:t xml:space="preserve">. </w:t>
      </w:r>
      <w:r w:rsidRPr="00AB28B0">
        <w:t>Содержание золы в нем не должно быть более 12%, влаги</w:t>
      </w:r>
      <w:r w:rsidR="00AB28B0" w:rsidRPr="00AB28B0">
        <w:t xml:space="preserve"> - </w:t>
      </w:r>
      <w:r w:rsidRPr="00AB28B0">
        <w:t>не более 11</w:t>
      </w:r>
      <w:r w:rsidR="00AB28B0" w:rsidRPr="00AB28B0">
        <w:t>%</w:t>
      </w:r>
      <w:r w:rsidRPr="00AB28B0">
        <w:t>, фосфора</w:t>
      </w:r>
      <w:r w:rsidR="00AB28B0" w:rsidRPr="00AB28B0">
        <w:t xml:space="preserve"> - </w:t>
      </w:r>
      <w:r w:rsidRPr="00AB28B0">
        <w:t>не более 0,02</w:t>
      </w:r>
      <w:r w:rsidR="00AB28B0" w:rsidRPr="00AB28B0">
        <w:t xml:space="preserve">%.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Углеродистый ферромарганец выплавляют флюсовым или бесфлюсовым методом</w:t>
      </w:r>
      <w:r w:rsidR="00AB28B0" w:rsidRPr="00AB28B0">
        <w:t xml:space="preserve">. </w:t>
      </w:r>
      <w:r w:rsidRPr="00AB28B0">
        <w:t>Во втором случае процесс ведут без добавки извести и получают, кроме углеродистого ферромарганца, еще бесфосфористый марганцевый шлак (около 50</w:t>
      </w:r>
      <w:r w:rsidR="00AB28B0" w:rsidRPr="00AB28B0">
        <w:t>%</w:t>
      </w:r>
      <w:r w:rsidR="00927B7C" w:rsidRPr="00AB28B0">
        <w:t xml:space="preserve"> </w:t>
      </w:r>
      <w:r w:rsidRPr="00AB28B0">
        <w:t>М</w:t>
      </w:r>
      <w:r w:rsidR="00927B7C" w:rsidRPr="00AB28B0">
        <w:rPr>
          <w:lang w:val="en-US"/>
        </w:rPr>
        <w:t>n</w:t>
      </w:r>
      <w:r w:rsidRPr="00AB28B0">
        <w:t>О и менее 0,02</w:t>
      </w:r>
      <w:r w:rsidR="00AB28B0" w:rsidRPr="00AB28B0">
        <w:t>%</w:t>
      </w:r>
      <w:r w:rsidRPr="00AB28B0">
        <w:t xml:space="preserve"> Р</w:t>
      </w:r>
      <w:r w:rsidR="00AB28B0" w:rsidRPr="00AB28B0">
        <w:t xml:space="preserve">). </w:t>
      </w:r>
      <w:r w:rsidRPr="00AB28B0">
        <w:t>Такой шлак используют вместо марганцевой руды для выплавки силикомарганца или малофосфористых марганцевых сплавов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Бесфлюсовым методом, перерабатывают богатые руды, а бедные руды с повышенным содержанием кремнезема</w:t>
      </w:r>
      <w:r w:rsidR="00AB28B0" w:rsidRPr="00AB28B0">
        <w:t xml:space="preserve"> - </w:t>
      </w:r>
      <w:r w:rsidRPr="00AB28B0">
        <w:t>флюсовым методом</w:t>
      </w:r>
      <w:r w:rsidR="00AB28B0" w:rsidRPr="00AB28B0">
        <w:t xml:space="preserve">. </w:t>
      </w:r>
      <w:r w:rsidRPr="00AB28B0">
        <w:t xml:space="preserve">Выплавляют углеродистый ферромарганец в закрытых печах мощностью до 75 </w:t>
      </w:r>
      <w:r w:rsidRPr="00AB28B0">
        <w:rPr>
          <w:lang w:val="en-US"/>
        </w:rPr>
        <w:t>MB</w:t>
      </w:r>
      <w:r w:rsidRPr="00AB28B0">
        <w:t xml:space="preserve"> • А с угольной футеровкой, печи круглые и прямоугольной формы</w:t>
      </w:r>
      <w:r w:rsidR="00AB28B0" w:rsidRPr="00AB28B0">
        <w:t xml:space="preserve">. </w:t>
      </w:r>
      <w:r w:rsidRPr="00AB28B0">
        <w:t>При бесфлюсовом процессе шихтой служит марганцевый концентрат (агломерат</w:t>
      </w:r>
      <w:r w:rsidR="00AB28B0" w:rsidRPr="00AB28B0">
        <w:t>),</w:t>
      </w:r>
      <w:r w:rsidRPr="00AB28B0">
        <w:t xml:space="preserve"> содержащий более 48</w:t>
      </w:r>
      <w:r w:rsidR="00AB28B0" w:rsidRPr="00AB28B0">
        <w:t>%</w:t>
      </w:r>
      <w:r w:rsidRPr="00AB28B0">
        <w:t xml:space="preserve"> М</w:t>
      </w:r>
      <w:r w:rsidR="00927B7C" w:rsidRPr="00AB28B0">
        <w:rPr>
          <w:lang w:val="en-US"/>
        </w:rPr>
        <w:t>n</w:t>
      </w:r>
      <w:r w:rsidRPr="00AB28B0">
        <w:t>, коксик и железорудные окатыши либо железная стружка (соответственно в количестве 2100-2600, 450-500 и 100-200 кг/т сплава</w:t>
      </w:r>
      <w:r w:rsidR="00AB28B0" w:rsidRPr="00AB28B0">
        <w:t xml:space="preserve">). </w:t>
      </w:r>
      <w:r w:rsidRPr="00AB28B0">
        <w:t>При флюсовой плавке расход материалов примерно такой же</w:t>
      </w:r>
      <w:r w:rsidR="00AB28B0" w:rsidRPr="00AB28B0">
        <w:t xml:space="preserve">; </w:t>
      </w:r>
      <w:r w:rsidRPr="00AB28B0">
        <w:t>при этом для получения требуемой основности шлака (1,1</w:t>
      </w:r>
      <w:r w:rsidR="00AB28B0" w:rsidRPr="00AB28B0">
        <w:t>-</w:t>
      </w:r>
      <w:r w:rsidRPr="00AB28B0">
        <w:t>1,4</w:t>
      </w:r>
      <w:r w:rsidR="00AB28B0" w:rsidRPr="00AB28B0">
        <w:t xml:space="preserve">) </w:t>
      </w:r>
      <w:r w:rsidRPr="00AB28B0">
        <w:t>используют либо офлюсованный агломерат, либо неофлюсованный с добавкой известняка (до 0,7</w:t>
      </w:r>
      <w:r w:rsidR="00AB28B0" w:rsidRPr="00AB28B0">
        <w:t>-</w:t>
      </w:r>
      <w:r w:rsidRPr="00AB28B0">
        <w:t>0,9 т/т сплава</w:t>
      </w:r>
      <w:r w:rsidR="00AB28B0" w:rsidRPr="00AB28B0">
        <w:t xml:space="preserve">). </w:t>
      </w:r>
      <w:r w:rsidRPr="00AB28B0">
        <w:t>Зачастую в печь вводят отходы ферромарганца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Плавку ведут непрерывным процессом при напряжении 110</w:t>
      </w:r>
      <w:r w:rsidR="00AB28B0" w:rsidRPr="00AB28B0">
        <w:t xml:space="preserve"> - </w:t>
      </w:r>
      <w:r w:rsidRPr="00AB28B0">
        <w:t>160 В</w:t>
      </w:r>
      <w:r w:rsidR="00AB28B0" w:rsidRPr="00AB28B0">
        <w:t xml:space="preserve">; </w:t>
      </w:r>
      <w:r w:rsidRPr="00AB28B0">
        <w:t>невысокое напряжение желательно, чтобы уменьшить перегрев ванны и потери марганца в результате его испарения и улета (марганец обладает высокой упругостью пара и при высоких температурах значительная часть его испаряется</w:t>
      </w:r>
      <w:r w:rsidR="00AB28B0" w:rsidRPr="00AB28B0">
        <w:t xml:space="preserve">; </w:t>
      </w:r>
      <w:r w:rsidRPr="00AB28B0">
        <w:t>в нормальных условиях производства потери в результате испарения достигают 8</w:t>
      </w:r>
      <w:r w:rsidR="00AB28B0" w:rsidRPr="00AB28B0">
        <w:t>-</w:t>
      </w:r>
      <w:r w:rsidRPr="00AB28B0">
        <w:t>10</w:t>
      </w:r>
      <w:r w:rsidR="00AB28B0" w:rsidRPr="00AB28B0">
        <w:t xml:space="preserve">%). </w:t>
      </w:r>
      <w:r w:rsidRPr="00AB28B0">
        <w:t>Электроды погружают в шихту на глубину 1200-1500 мм</w:t>
      </w:r>
      <w:r w:rsidR="00AB28B0" w:rsidRPr="00AB28B0">
        <w:t xml:space="preserve">. </w:t>
      </w:r>
      <w:r w:rsidRPr="00AB28B0">
        <w:t>Вследствие глубокой посадки над зоной высоких температур находится большой слой шихты</w:t>
      </w:r>
      <w:r w:rsidR="00AB28B0" w:rsidRPr="00AB28B0">
        <w:t xml:space="preserve">. </w:t>
      </w:r>
      <w:r w:rsidRPr="00AB28B0">
        <w:t>Пройдя такое расстояние, шихтовые материалы попадают в зону прямого восстановления хорошо нагретыми</w:t>
      </w:r>
      <w:r w:rsidR="00AB28B0" w:rsidRPr="00AB28B0">
        <w:t xml:space="preserve">. </w:t>
      </w:r>
      <w:r w:rsidRPr="00AB28B0">
        <w:t>Большая высота необходима также, чтобы пары марганца успевали конденсироваться в верхних слоях шихты</w:t>
      </w:r>
      <w:r w:rsidR="00AB28B0" w:rsidRPr="00AB28B0">
        <w:t xml:space="preserve">. </w:t>
      </w:r>
      <w:r w:rsidRPr="00AB28B0">
        <w:t>Расстояние от конца электродов до пода поддерживают в пределах 800-</w:t>
      </w:r>
      <w:r w:rsidR="00AB28B0" w:rsidRPr="00AB28B0">
        <w:t xml:space="preserve">] </w:t>
      </w:r>
      <w:r w:rsidRPr="00AB28B0">
        <w:t>300 мм</w:t>
      </w:r>
      <w:r w:rsidR="00AB28B0" w:rsidRPr="00AB28B0">
        <w:t xml:space="preserve">; </w:t>
      </w:r>
      <w:r w:rsidRPr="00AB28B0">
        <w:t>удаление электродов от пода предотвращает перегрев металла и испарение марганца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Строение ванны по высоте следующее</w:t>
      </w:r>
      <w:r w:rsidR="00AB28B0" w:rsidRPr="00AB28B0">
        <w:t xml:space="preserve">: </w:t>
      </w:r>
      <w:r w:rsidRPr="00AB28B0">
        <w:t>слой твердой шихты, зона плавления (вблизи нижней части электродов</w:t>
      </w:r>
      <w:r w:rsidR="00AB28B0" w:rsidRPr="00AB28B0">
        <w:t>),</w:t>
      </w:r>
      <w:r w:rsidRPr="00AB28B0">
        <w:t xml:space="preserve"> слой жидкого шлака (у концов электродов и ниже них</w:t>
      </w:r>
      <w:r w:rsidR="00AB28B0" w:rsidRPr="00AB28B0">
        <w:t>),</w:t>
      </w:r>
      <w:r w:rsidRPr="00AB28B0">
        <w:t xml:space="preserve"> слой жидкого сплава (без полостей под электродами</w:t>
      </w:r>
      <w:r w:rsidR="00AB28B0" w:rsidRPr="00AB28B0">
        <w:t xml:space="preserve">).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 xml:space="preserve">Высшие оксиды марганца (МпО2, Мп2О3 и </w:t>
      </w:r>
      <w:r w:rsidRPr="00AB28B0">
        <w:rPr>
          <w:lang w:val="en-US"/>
        </w:rPr>
        <w:t>Mn</w:t>
      </w:r>
      <w:r w:rsidRPr="00AB28B0">
        <w:t>3</w:t>
      </w:r>
      <w:r w:rsidRPr="00AB28B0">
        <w:rPr>
          <w:lang w:val="en-US"/>
        </w:rPr>
        <w:t>Oj</w:t>
      </w:r>
      <w:r w:rsidRPr="00AB28B0">
        <w:t xml:space="preserve"> непрочны и легко восстанавливаются оксидом углерода отходящих газов при низких температурах вверху слоя шихты</w:t>
      </w:r>
      <w:r w:rsidR="00AB28B0" w:rsidRPr="00AB28B0">
        <w:t xml:space="preserve">. </w:t>
      </w:r>
      <w:r w:rsidRPr="00AB28B0">
        <w:t>Оксид МпО восстанавливается в высокотемпературных приэлектродных</w:t>
      </w:r>
      <w:r w:rsidR="00927B7C" w:rsidRPr="00AB28B0">
        <w:t xml:space="preserve"> </w:t>
      </w:r>
      <w:r w:rsidRPr="00AB28B0">
        <w:t>зонах по следующим реакциям, протекающим со значительной затратой тепла</w:t>
      </w:r>
      <w:r w:rsidR="00AB28B0" w:rsidRPr="00AB28B0">
        <w:t xml:space="preserve">: </w:t>
      </w:r>
    </w:p>
    <w:p w:rsidR="00927B7C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М</w:t>
      </w:r>
      <w:r w:rsidR="00927B7C" w:rsidRPr="00AB28B0">
        <w:rPr>
          <w:lang w:val="en-US"/>
        </w:rPr>
        <w:t>n</w:t>
      </w:r>
      <w:r w:rsidRPr="00AB28B0">
        <w:t>О + С = М</w:t>
      </w:r>
      <w:r w:rsidR="00927B7C" w:rsidRPr="00AB28B0">
        <w:rPr>
          <w:lang w:val="en-US"/>
        </w:rPr>
        <w:t>n</w:t>
      </w:r>
      <w:r w:rsidRPr="00AB28B0">
        <w:t xml:space="preserve"> + СО</w:t>
      </w:r>
      <w:r w:rsidR="00AB28B0" w:rsidRPr="00AB28B0">
        <w:t xml:space="preserve"> - </w:t>
      </w:r>
      <w:r w:rsidRPr="00AB28B0">
        <w:t xml:space="preserve">288290 Дж </w:t>
      </w:r>
    </w:p>
    <w:p w:rsidR="00BF0C01" w:rsidRPr="00AB28B0" w:rsidRDefault="00927B7C" w:rsidP="00AB28B0">
      <w:pPr>
        <w:widowControl w:val="0"/>
        <w:autoSpaceDE w:val="0"/>
        <w:autoSpaceDN w:val="0"/>
        <w:adjustRightInd w:val="0"/>
      </w:pPr>
      <w:r w:rsidRPr="00AB28B0">
        <w:t xml:space="preserve">3 </w:t>
      </w:r>
      <w:r w:rsidR="00BF0C01" w:rsidRPr="00AB28B0">
        <w:t>М</w:t>
      </w:r>
      <w:r w:rsidRPr="00AB28B0">
        <w:rPr>
          <w:lang w:val="en-US"/>
        </w:rPr>
        <w:t>n</w:t>
      </w:r>
      <w:r w:rsidR="00BF0C01" w:rsidRPr="00AB28B0">
        <w:t>О + 4С = М</w:t>
      </w:r>
      <w:r w:rsidRPr="00AB28B0">
        <w:rPr>
          <w:lang w:val="en-US"/>
        </w:rPr>
        <w:t>n</w:t>
      </w:r>
      <w:r w:rsidR="00BF0C01" w:rsidRPr="00AB28B0">
        <w:t>3</w:t>
      </w:r>
      <w:r w:rsidRPr="00AB28B0">
        <w:t xml:space="preserve">С + 3 </w:t>
      </w:r>
      <w:r w:rsidR="00BF0C01" w:rsidRPr="00AB28B0">
        <w:t>СО</w:t>
      </w:r>
      <w:r w:rsidR="00AB28B0" w:rsidRPr="00AB28B0">
        <w:t xml:space="preserve"> - </w:t>
      </w:r>
      <w:r w:rsidR="00BF0C01" w:rsidRPr="00AB28B0">
        <w:t>780800 Дж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Теоретическая температура начала этих реакций равна соответственно 1420 и 1227 °С, в связи с чем преимущественное развитие получает восстановление по второй реакции, и сплав поэтому содержит много углерода</w:t>
      </w:r>
      <w:r w:rsidR="00AB28B0" w:rsidRPr="00AB28B0">
        <w:t xml:space="preserve">. </w:t>
      </w:r>
      <w:r w:rsidRPr="00AB28B0">
        <w:t>Протекает также восстановление углеродом железа из окатышей</w:t>
      </w:r>
      <w:r w:rsidR="00AB28B0" w:rsidRPr="00AB28B0">
        <w:t xml:space="preserve">. </w:t>
      </w:r>
      <w:r w:rsidRPr="00AB28B0">
        <w:t>Насыщенные углеродом частицы марганца плавятся при температуре 1300-1350 °С и, растворяя железо, опускаются на подину печи</w:t>
      </w:r>
      <w:r w:rsidR="00AB28B0" w:rsidRPr="00AB28B0">
        <w:t xml:space="preserve">. </w:t>
      </w:r>
      <w:r w:rsidRPr="00AB28B0">
        <w:t xml:space="preserve">Из </w:t>
      </w:r>
      <w:r w:rsidRPr="00AB28B0">
        <w:rPr>
          <w:lang w:val="en-US"/>
        </w:rPr>
        <w:t>SiO</w:t>
      </w:r>
      <w:r w:rsidRPr="00AB28B0">
        <w:t>2 руды восстанавливается немного кремния, восстанавливается также около 90% содержащегося в рудных материалах фосфора</w:t>
      </w:r>
      <w:r w:rsidR="00AB28B0" w:rsidRPr="00AB28B0">
        <w:t xml:space="preserve">. </w:t>
      </w:r>
      <w:r w:rsidRPr="00AB28B0">
        <w:t>Кремний и значительная часть марганца восстанавливаются из шлака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Из невосстановившихся оксидов формируется шлак, который расплавляется при 1300</w:t>
      </w:r>
      <w:r w:rsidR="00AB28B0" w:rsidRPr="00AB28B0">
        <w:t>-</w:t>
      </w:r>
      <w:r w:rsidRPr="00AB28B0">
        <w:t>1400 °С</w:t>
      </w:r>
      <w:r w:rsidR="00AB28B0" w:rsidRPr="00AB28B0">
        <w:t xml:space="preserve">. </w:t>
      </w:r>
      <w:r w:rsidRPr="00AB28B0">
        <w:t>При флюсовой плавке вводимый в шихту флюс (СаО</w:t>
      </w:r>
      <w:r w:rsidR="00AB28B0" w:rsidRPr="00AB28B0">
        <w:t xml:space="preserve">) </w:t>
      </w:r>
      <w:r w:rsidRPr="00AB28B0">
        <w:t xml:space="preserve">облегчает восстановление марганца, поскольку связывает имеющийся в больших количествах в шлаке оксид </w:t>
      </w:r>
      <w:r w:rsidRPr="00AB28B0">
        <w:rPr>
          <w:lang w:val="en-US"/>
        </w:rPr>
        <w:t>SiO</w:t>
      </w:r>
      <w:r w:rsidRPr="00AB28B0">
        <w:t xml:space="preserve">2 в силикат кальция, высвобождая МлО из соединений с </w:t>
      </w:r>
      <w:r w:rsidRPr="00AB28B0">
        <w:rPr>
          <w:lang w:val="en-US"/>
        </w:rPr>
        <w:t>SiO</w:t>
      </w:r>
      <w:r w:rsidRPr="00AB28B0">
        <w:t>2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Сплав и шлак выпускают через летку одновременно (три-шесть раз в сутки</w:t>
      </w:r>
      <w:r w:rsidR="00AB28B0" w:rsidRPr="00AB28B0">
        <w:t xml:space="preserve">) </w:t>
      </w:r>
      <w:r w:rsidRPr="00AB28B0">
        <w:t>в футерованный ковш или в стальной ошлакованный изнутри ковш, обеспечивая при этом отделение шлака (один из способов отделения состоит в том, что сплав, как</w:t>
      </w:r>
      <w:r w:rsidR="00AB28B0" w:rsidRPr="00AB28B0">
        <w:t xml:space="preserve">. </w:t>
      </w:r>
      <w:r w:rsidRPr="00AB28B0">
        <w:t>более тяжелый, остается в ковше, а шлак переливается через сливной носок ковша в чугунные изложницы</w:t>
      </w:r>
      <w:r w:rsidR="00AB28B0" w:rsidRPr="00AB28B0">
        <w:t xml:space="preserve">). </w:t>
      </w:r>
      <w:r w:rsidRPr="00AB28B0">
        <w:t>Сплав разливают в изложницы или на разливочной машине в чушки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При бесфлюсовом процессе степень извлечения марганца в сплав равна ~ 60</w:t>
      </w:r>
      <w:r w:rsidR="00AB28B0" w:rsidRPr="00AB28B0">
        <w:t xml:space="preserve">%. </w:t>
      </w:r>
      <w:r w:rsidRPr="00AB28B0">
        <w:t>Получаемый шлак (1,0</w:t>
      </w:r>
      <w:r w:rsidR="00AB28B0" w:rsidRPr="00AB28B0">
        <w:t>-</w:t>
      </w:r>
      <w:r w:rsidRPr="00AB28B0">
        <w:t>1,2 т/т сплава</w:t>
      </w:r>
      <w:r w:rsidR="00AB28B0" w:rsidRPr="00AB28B0">
        <w:t xml:space="preserve">) </w:t>
      </w:r>
      <w:r w:rsidRPr="00AB28B0">
        <w:t>содержит 45-53% МпО,</w:t>
      </w:r>
      <w:r w:rsidR="00AB28B0" w:rsidRPr="00AB28B0">
        <w:t xml:space="preserve"> - </w:t>
      </w:r>
      <w:r w:rsidRPr="00AB28B0">
        <w:t xml:space="preserve">29% </w:t>
      </w:r>
      <w:r w:rsidRPr="00AB28B0">
        <w:rPr>
          <w:lang w:val="en-US"/>
        </w:rPr>
        <w:t>SiO</w:t>
      </w:r>
      <w:r w:rsidRPr="00AB28B0">
        <w:t>2,</w:t>
      </w:r>
      <w:r w:rsidR="00AB28B0" w:rsidRPr="00AB28B0">
        <w:t xml:space="preserve"> - </w:t>
      </w:r>
      <w:r w:rsidRPr="00AB28B0">
        <w:t>6% СаО и &lt;0,02</w:t>
      </w:r>
      <w:r w:rsidR="00AB28B0" w:rsidRPr="00AB28B0">
        <w:t>%</w:t>
      </w:r>
      <w:r w:rsidRPr="00AB28B0">
        <w:t xml:space="preserve"> Р</w:t>
      </w:r>
      <w:r w:rsidR="00AB28B0" w:rsidRPr="00AB28B0">
        <w:t xml:space="preserve">; </w:t>
      </w:r>
      <w:r w:rsidRPr="00AB28B0">
        <w:t>шлак, как отмечалось, используют для выплавки силикомар-ганца</w:t>
      </w:r>
      <w:r w:rsidR="00AB28B0" w:rsidRPr="00AB28B0">
        <w:t xml:space="preserve">. </w:t>
      </w:r>
      <w:r w:rsidRPr="00AB28B0">
        <w:t>Расход электроэнергии равен 3100</w:t>
      </w:r>
      <w:r w:rsidR="00AB28B0" w:rsidRPr="00AB28B0">
        <w:t xml:space="preserve"> - </w:t>
      </w:r>
      <w:r w:rsidRPr="00AB28B0">
        <w:t>3800 кВт • ч/т</w:t>
      </w:r>
      <w:r w:rsidR="00AB28B0" w:rsidRPr="00AB28B0">
        <w:t xml:space="preserve">. </w:t>
      </w:r>
    </w:p>
    <w:p w:rsidR="00AB28B0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При флюсовом процессе количество шлака равно 1,4-1,8 т/т сплава</w:t>
      </w:r>
      <w:r w:rsidR="00AB28B0" w:rsidRPr="00AB28B0">
        <w:t xml:space="preserve">; </w:t>
      </w:r>
      <w:r w:rsidRPr="00AB28B0">
        <w:t>он содержит 8-20</w:t>
      </w:r>
      <w:r w:rsidR="00AB28B0" w:rsidRPr="00AB28B0">
        <w:t>%</w:t>
      </w:r>
      <w:r w:rsidRPr="00AB28B0">
        <w:t xml:space="preserve"> М</w:t>
      </w:r>
      <w:r w:rsidR="00927B7C" w:rsidRPr="00AB28B0">
        <w:rPr>
          <w:lang w:val="en-US"/>
        </w:rPr>
        <w:t>n</w:t>
      </w:r>
      <w:r w:rsidRPr="00AB28B0">
        <w:t>,</w:t>
      </w:r>
      <w:r w:rsidR="00AB28B0" w:rsidRPr="00AB28B0">
        <w:t xml:space="preserve"> - </w:t>
      </w:r>
      <w:r w:rsidRPr="00AB28B0">
        <w:t>33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SiO</w:t>
      </w:r>
      <w:r w:rsidRPr="00AB28B0">
        <w:t>2,</w:t>
      </w:r>
      <w:r w:rsidR="00AB28B0" w:rsidRPr="00AB28B0">
        <w:t xml:space="preserve"> - </w:t>
      </w:r>
      <w:r w:rsidRPr="00AB28B0">
        <w:t>38</w:t>
      </w:r>
      <w:r w:rsidR="00AB28B0" w:rsidRPr="00AB28B0">
        <w:t>%</w:t>
      </w:r>
      <w:r w:rsidRPr="00AB28B0">
        <w:t xml:space="preserve"> СаО</w:t>
      </w:r>
      <w:r w:rsidR="00AB28B0" w:rsidRPr="00AB28B0">
        <w:t xml:space="preserve">; </w:t>
      </w:r>
      <w:r w:rsidRPr="00AB28B0">
        <w:t>шлак отправляют в отвал</w:t>
      </w:r>
      <w:r w:rsidR="00AB28B0" w:rsidRPr="00AB28B0">
        <w:t xml:space="preserve">. </w:t>
      </w:r>
      <w:r w:rsidRPr="00AB28B0">
        <w:t>Степень извлечения марганца равна ~ 75</w:t>
      </w:r>
      <w:r w:rsidR="00AB28B0" w:rsidRPr="00AB28B0">
        <w:t xml:space="preserve">%. </w:t>
      </w:r>
      <w:r w:rsidRPr="00AB28B0">
        <w:t>Расход электроэнергии составляет 4100-4400 кВт • ч/т</w:t>
      </w:r>
      <w:r w:rsidR="00AB28B0" w:rsidRPr="00AB28B0">
        <w:t xml:space="preserve">. </w:t>
      </w:r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AB28B0" w:rsidRPr="00AB28B0" w:rsidRDefault="00AB28B0" w:rsidP="00781BA9">
      <w:pPr>
        <w:pStyle w:val="1"/>
      </w:pPr>
      <w:bookmarkStart w:id="7" w:name="_Toc223255729"/>
      <w:r>
        <w:t xml:space="preserve">2.3. </w:t>
      </w:r>
      <w:r w:rsidR="00BF0C01" w:rsidRPr="00AB28B0">
        <w:t>П</w:t>
      </w:r>
      <w:r w:rsidR="00927B7C" w:rsidRPr="00AB28B0">
        <w:t>роизводство</w:t>
      </w:r>
      <w:r w:rsidR="00BF0C01" w:rsidRPr="00AB28B0">
        <w:t xml:space="preserve"> </w:t>
      </w:r>
      <w:r w:rsidR="00927B7C" w:rsidRPr="00AB28B0">
        <w:t>углеродистого феррохрома</w:t>
      </w:r>
      <w:bookmarkEnd w:id="7"/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Из всех легирующих элементов в сталях наибольшее применение находит хром</w:t>
      </w:r>
      <w:r w:rsidR="00AB28B0" w:rsidRPr="00AB28B0">
        <w:t xml:space="preserve">. </w:t>
      </w:r>
      <w:r w:rsidRPr="00AB28B0">
        <w:t>Для легирования стали хромом в нашей стране производят 17 марок феррохрома</w:t>
      </w:r>
      <w:r w:rsidR="00AB28B0" w:rsidRPr="00AB28B0">
        <w:t xml:space="preserve">. </w:t>
      </w:r>
      <w:r w:rsidRPr="00AB28B0">
        <w:t>Эти сплавы в основном отличаются по содержанию углерода, которое изменяется от 0,01 до 9</w:t>
      </w:r>
      <w:r w:rsidR="00AB28B0" w:rsidRPr="00AB28B0">
        <w:t xml:space="preserve">%. </w:t>
      </w:r>
      <w:r w:rsidRPr="00AB28B0">
        <w:t>Углеродистый феррохром производят четырех марок</w:t>
      </w:r>
      <w:r w:rsidR="00AB28B0" w:rsidRPr="00AB28B0">
        <w:t xml:space="preserve">: </w:t>
      </w:r>
      <w:r w:rsidRPr="00AB28B0">
        <w:t>ФХ650, ФХ800, ФХ850 и ФХ900, которые содержат более 65</w:t>
      </w:r>
      <w:r w:rsidR="00AB28B0" w:rsidRPr="00AB28B0">
        <w:t>%</w:t>
      </w:r>
      <w:r w:rsidRPr="00AB28B0">
        <w:t xml:space="preserve"> Сг и соответственно углерода менее 6,5</w:t>
      </w:r>
      <w:r w:rsidR="00AB28B0" w:rsidRPr="00AB28B0">
        <w:t xml:space="preserve">; </w:t>
      </w:r>
      <w:r w:rsidRPr="00AB28B0">
        <w:t>8</w:t>
      </w:r>
      <w:r w:rsidR="00AB28B0" w:rsidRPr="00AB28B0">
        <w:t xml:space="preserve">; </w:t>
      </w:r>
      <w:r w:rsidRPr="00AB28B0">
        <w:t>8,5 и 9</w:t>
      </w:r>
      <w:r w:rsidR="00AB28B0" w:rsidRPr="00AB28B0">
        <w:t xml:space="preserve">%. </w:t>
      </w:r>
      <w:r w:rsidRPr="00AB28B0">
        <w:t>Они содержат до 2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Si</w:t>
      </w:r>
      <w:r w:rsidRPr="00AB28B0">
        <w:t>, до 0,05</w:t>
      </w:r>
      <w:r w:rsidR="00AB28B0" w:rsidRPr="00AB28B0">
        <w:t>%</w:t>
      </w:r>
      <w:r w:rsidRPr="00AB28B0">
        <w:t xml:space="preserve"> Р и до 0,06% </w:t>
      </w:r>
      <w:r w:rsidRPr="00AB28B0">
        <w:rPr>
          <w:lang w:val="en-US"/>
        </w:rPr>
        <w:t>S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Для выплавки углеродистого феррохрома применяют хромовые руды</w:t>
      </w:r>
      <w:r w:rsidR="00AB28B0" w:rsidRPr="00AB28B0">
        <w:t xml:space="preserve"> </w:t>
      </w:r>
      <w:r w:rsidRPr="00AB28B0">
        <w:t>в</w:t>
      </w:r>
      <w:r w:rsidR="00AB28B0" w:rsidRPr="00AB28B0">
        <w:t xml:space="preserve"> </w:t>
      </w:r>
      <w:r w:rsidRPr="00AB28B0">
        <w:t>основном</w:t>
      </w:r>
      <w:r w:rsidR="00AB28B0" w:rsidRPr="00AB28B0">
        <w:t xml:space="preserve"> </w:t>
      </w:r>
      <w:r w:rsidRPr="00AB28B0">
        <w:t>Донского</w:t>
      </w:r>
      <w:r w:rsidR="00AB28B0" w:rsidRPr="00AB28B0">
        <w:t xml:space="preserve"> </w:t>
      </w:r>
      <w:r w:rsidRPr="00AB28B0">
        <w:t>месторождения</w:t>
      </w:r>
      <w:r w:rsidR="00AB28B0" w:rsidRPr="00AB28B0">
        <w:t xml:space="preserve"> </w:t>
      </w:r>
      <w:r w:rsidRPr="00AB28B0">
        <w:t>(Казахстан</w:t>
      </w:r>
      <w:r w:rsidR="00AB28B0" w:rsidRPr="00AB28B0">
        <w:t xml:space="preserve">), </w:t>
      </w:r>
      <w:r w:rsidRPr="00AB28B0">
        <w:t>которые</w:t>
      </w:r>
      <w:r w:rsidR="00AB28B0" w:rsidRPr="00AB28B0">
        <w:t xml:space="preserve"> </w:t>
      </w:r>
      <w:r w:rsidRPr="00AB28B0">
        <w:t>содержат</w:t>
      </w:r>
      <w:r w:rsidR="00AB28B0" w:rsidRPr="00AB28B0">
        <w:t xml:space="preserve"> </w:t>
      </w:r>
      <w:r w:rsidRPr="00AB28B0">
        <w:t>30-58</w:t>
      </w:r>
      <w:r w:rsidR="00AB28B0" w:rsidRPr="00AB28B0">
        <w:t xml:space="preserve">% </w:t>
      </w:r>
      <w:r w:rsidRPr="00AB28B0">
        <w:t>СггО3,</w:t>
      </w:r>
      <w:r w:rsidR="00AB28B0" w:rsidRPr="00AB28B0">
        <w:t xml:space="preserve"> </w:t>
      </w:r>
      <w:r w:rsidRPr="00AB28B0">
        <w:t>остальное</w:t>
      </w:r>
      <w:r w:rsidR="00AB28B0" w:rsidRPr="00AB28B0">
        <w:t xml:space="preserve"> </w:t>
      </w:r>
      <w:r w:rsidRPr="00AB28B0">
        <w:rPr>
          <w:lang w:val="en-US"/>
        </w:rPr>
        <w:t>FeO</w:t>
      </w:r>
      <w:r w:rsidRPr="00AB28B0">
        <w:t>,</w:t>
      </w:r>
      <w:r w:rsidR="00AB28B0" w:rsidRPr="00AB28B0">
        <w:t xml:space="preserve"> </w:t>
      </w:r>
      <w:r w:rsidRPr="00AB28B0">
        <w:rPr>
          <w:lang w:val="en-US"/>
        </w:rPr>
        <w:t>MgO</w:t>
      </w:r>
      <w:r w:rsidRPr="00AB28B0">
        <w:t>,</w:t>
      </w:r>
      <w:r w:rsidR="00AB28B0" w:rsidRPr="00AB28B0">
        <w:t xml:space="preserve"> </w:t>
      </w:r>
      <w:r w:rsidRPr="00AB28B0">
        <w:rPr>
          <w:lang w:val="en-US"/>
        </w:rPr>
        <w:t>AlaO</w:t>
      </w:r>
      <w:r w:rsidRPr="00AB28B0">
        <w:t xml:space="preserve">3, </w:t>
      </w:r>
      <w:r w:rsidRPr="00AB28B0">
        <w:rPr>
          <w:lang w:val="en-US"/>
        </w:rPr>
        <w:t>SiOz</w:t>
      </w:r>
      <w:r w:rsidR="00AB28B0">
        <w:t>.8</w:t>
      </w:r>
      <w:r w:rsidR="00AB28B0" w:rsidRPr="00AB28B0">
        <w:t xml:space="preserve"> </w:t>
      </w:r>
      <w:r w:rsidRPr="00AB28B0">
        <w:t>связи</w:t>
      </w:r>
      <w:r w:rsidR="00AB28B0" w:rsidRPr="00AB28B0">
        <w:t xml:space="preserve"> </w:t>
      </w:r>
      <w:r w:rsidRPr="00AB28B0">
        <w:t>с</w:t>
      </w:r>
      <w:r w:rsidR="00AB28B0" w:rsidRPr="00AB28B0">
        <w:t xml:space="preserve"> </w:t>
      </w:r>
      <w:r w:rsidRPr="00AB28B0">
        <w:t>истошением</w:t>
      </w:r>
      <w:r w:rsidR="00AB28B0" w:rsidRPr="00AB28B0">
        <w:t xml:space="preserve"> </w:t>
      </w:r>
      <w:r w:rsidRPr="00AB28B0">
        <w:t>богатых</w:t>
      </w:r>
      <w:r w:rsidR="00AB28B0" w:rsidRPr="00AB28B0">
        <w:t xml:space="preserve"> </w:t>
      </w:r>
      <w:r w:rsidRPr="00AB28B0">
        <w:t>руд</w:t>
      </w:r>
      <w:r w:rsidR="00AB28B0" w:rsidRPr="00AB28B0">
        <w:t xml:space="preserve"> </w:t>
      </w:r>
      <w:r w:rsidRPr="00AB28B0">
        <w:t>в</w:t>
      </w:r>
      <w:r w:rsidR="00AB28B0" w:rsidRPr="00AB28B0">
        <w:t xml:space="preserve"> </w:t>
      </w:r>
      <w:r w:rsidRPr="00AB28B0">
        <w:t>последние</w:t>
      </w:r>
      <w:r w:rsidR="00AB28B0" w:rsidRPr="00AB28B0">
        <w:t xml:space="preserve"> </w:t>
      </w:r>
      <w:r w:rsidRPr="00AB28B0">
        <w:t>годы используют</w:t>
      </w:r>
      <w:r w:rsidR="00AB28B0" w:rsidRPr="00AB28B0">
        <w:t xml:space="preserve"> </w:t>
      </w:r>
      <w:r w:rsidRPr="00AB28B0">
        <w:t>бедные</w:t>
      </w:r>
      <w:r w:rsidR="00AB28B0" w:rsidRPr="00AB28B0">
        <w:t xml:space="preserve"> </w:t>
      </w:r>
      <w:r w:rsidRPr="00AB28B0">
        <w:t>(с</w:t>
      </w:r>
      <w:r w:rsidR="00AB28B0" w:rsidRPr="00AB28B0">
        <w:t xml:space="preserve"> </w:t>
      </w:r>
      <w:r w:rsidRPr="00AB28B0">
        <w:t>содержанием</w:t>
      </w:r>
      <w:r w:rsidR="00AB28B0" w:rsidRPr="00AB28B0">
        <w:t xml:space="preserve"> </w:t>
      </w:r>
      <w:r w:rsidRPr="00AB28B0">
        <w:t>до</w:t>
      </w:r>
      <w:r w:rsidR="00AB28B0" w:rsidRPr="00AB28B0">
        <w:t xml:space="preserve"> </w:t>
      </w:r>
      <w:r w:rsidRPr="00AB28B0">
        <w:t>30</w:t>
      </w:r>
      <w:r w:rsidR="00AB28B0" w:rsidRPr="00AB28B0">
        <w:t xml:space="preserve">% </w:t>
      </w:r>
      <w:r w:rsidRPr="00AB28B0">
        <w:t>Сг2О3</w:t>
      </w:r>
      <w:r w:rsidR="00AB28B0" w:rsidRPr="00AB28B0">
        <w:t xml:space="preserve">) </w:t>
      </w:r>
      <w:r w:rsidRPr="00AB28B0">
        <w:t>руды, подвергая их обогащению и иногда агломерации</w:t>
      </w:r>
      <w:r w:rsidR="00AB28B0" w:rsidRPr="00AB28B0">
        <w:t xml:space="preserve">. </w:t>
      </w:r>
      <w:r w:rsidRPr="00AB28B0">
        <w:t>К рудам и концентратам предъявляют следующие</w:t>
      </w:r>
      <w:r w:rsidR="00AB28B0" w:rsidRPr="00AB28B0">
        <w:t xml:space="preserve"> </w:t>
      </w:r>
      <w:r w:rsidRPr="00AB28B0">
        <w:t>требования</w:t>
      </w:r>
      <w:r w:rsidR="00AB28B0" w:rsidRPr="00AB28B0">
        <w:t xml:space="preserve">: </w:t>
      </w:r>
      <w:r w:rsidRPr="00AB28B0">
        <w:t>содержание СггО3</w:t>
      </w:r>
      <w:r w:rsidR="00AB28B0" w:rsidRPr="00AB28B0">
        <w:t xml:space="preserve"> </w:t>
      </w:r>
      <w:r w:rsidRPr="00AB28B0">
        <w:t>не</w:t>
      </w:r>
      <w:r w:rsidR="00AB28B0" w:rsidRPr="00AB28B0">
        <w:t xml:space="preserve"> </w:t>
      </w:r>
      <w:r w:rsidRPr="00AB28B0">
        <w:t>менее</w:t>
      </w:r>
      <w:r w:rsidR="00AB28B0" w:rsidRPr="00AB28B0">
        <w:t xml:space="preserve"> </w:t>
      </w:r>
      <w:r w:rsidRPr="00AB28B0">
        <w:t>47%</w:t>
      </w:r>
      <w:r w:rsidR="00AB28B0" w:rsidRPr="00AB28B0">
        <w:t xml:space="preserve">; </w:t>
      </w:r>
      <w:r w:rsidRPr="00AB28B0">
        <w:t>отношение</w:t>
      </w:r>
      <w:r w:rsidR="00AB28B0" w:rsidRPr="00AB28B0">
        <w:t xml:space="preserve"> </w:t>
      </w:r>
      <w:r w:rsidRPr="00AB28B0">
        <w:rPr>
          <w:lang w:val="en-US"/>
        </w:rPr>
        <w:t>Cr</w:t>
      </w:r>
      <w:r w:rsidRPr="00AB28B0">
        <w:t>3</w:t>
      </w:r>
      <w:r w:rsidRPr="00AB28B0">
        <w:rPr>
          <w:lang w:val="en-US"/>
        </w:rPr>
        <w:t>O</w:t>
      </w:r>
      <w:r w:rsidRPr="00AB28B0">
        <w:t>3/</w:t>
      </w:r>
      <w:r w:rsidRPr="00AB28B0">
        <w:rPr>
          <w:lang w:val="en-US"/>
        </w:rPr>
        <w:t>FeO</w:t>
      </w:r>
      <w:r w:rsidR="00AB28B0" w:rsidRPr="00AB28B0">
        <w:t xml:space="preserve"> </w:t>
      </w:r>
      <w:r w:rsidRPr="00AB28B0">
        <w:t>не</w:t>
      </w:r>
      <w:r w:rsidR="00AB28B0" w:rsidRPr="00AB28B0">
        <w:t xml:space="preserve"> </w:t>
      </w:r>
      <w:r w:rsidRPr="00AB28B0">
        <w:t>менее</w:t>
      </w:r>
      <w:r w:rsidR="00AB28B0" w:rsidRPr="00AB28B0">
        <w:t xml:space="preserve"> </w:t>
      </w:r>
      <w:r w:rsidRPr="00AB28B0">
        <w:t>3,0, такое</w:t>
      </w:r>
      <w:r w:rsidR="00AB28B0" w:rsidRPr="00AB28B0">
        <w:t xml:space="preserve"> </w:t>
      </w:r>
      <w:r w:rsidRPr="00AB28B0">
        <w:t>соотношение</w:t>
      </w:r>
      <w:r w:rsidR="00AB28B0" w:rsidRPr="00AB28B0">
        <w:t xml:space="preserve"> </w:t>
      </w:r>
      <w:r w:rsidRPr="00AB28B0">
        <w:t>обеспечивает</w:t>
      </w:r>
      <w:r w:rsidR="00AB28B0" w:rsidRPr="00AB28B0">
        <w:t xml:space="preserve"> </w:t>
      </w:r>
      <w:r w:rsidRPr="00AB28B0">
        <w:t>получение</w:t>
      </w:r>
      <w:r w:rsidR="00AB28B0" w:rsidRPr="00AB28B0">
        <w:t xml:space="preserve"> </w:t>
      </w:r>
      <w:r w:rsidRPr="00AB28B0">
        <w:t>сплава</w:t>
      </w:r>
      <w:r w:rsidR="00AB28B0" w:rsidRPr="00AB28B0">
        <w:t xml:space="preserve"> </w:t>
      </w:r>
      <w:r w:rsidRPr="00AB28B0">
        <w:t>с</w:t>
      </w:r>
      <w:r w:rsidR="00AB28B0" w:rsidRPr="00AB28B0">
        <w:t xml:space="preserve"> </w:t>
      </w:r>
      <w:r w:rsidRPr="00AB28B0">
        <w:t>содержанием</w:t>
      </w:r>
      <w:r w:rsidR="00AB28B0" w:rsidRPr="00AB28B0">
        <w:t xml:space="preserve"> </w:t>
      </w:r>
      <w:r w:rsidRPr="00AB28B0">
        <w:t>хрома</w:t>
      </w:r>
      <w:r w:rsidR="00AB28B0" w:rsidRPr="00AB28B0">
        <w:t xml:space="preserve"> </w:t>
      </w:r>
      <w:r w:rsidRPr="00AB28B0">
        <w:t>более</w:t>
      </w:r>
      <w:r w:rsidR="00AB28B0" w:rsidRPr="00AB28B0">
        <w:t xml:space="preserve"> </w:t>
      </w:r>
      <w:r w:rsidRPr="00AB28B0">
        <w:t>60%</w:t>
      </w:r>
      <w:r w:rsidR="00AB28B0" w:rsidRPr="00AB28B0">
        <w:t xml:space="preserve">; </w:t>
      </w:r>
      <w:r w:rsidRPr="00AB28B0">
        <w:t>содержание</w:t>
      </w:r>
      <w:r w:rsidR="00AB28B0" w:rsidRPr="00AB28B0">
        <w:t xml:space="preserve"> </w:t>
      </w:r>
      <w:r w:rsidRPr="00AB28B0">
        <w:rPr>
          <w:lang w:val="en-US"/>
        </w:rPr>
        <w:t>SiO</w:t>
      </w:r>
      <w:r w:rsidRPr="00AB28B0">
        <w:t>2</w:t>
      </w:r>
      <w:r w:rsidR="00AB28B0" w:rsidRPr="00AB28B0">
        <w:t xml:space="preserve"> </w:t>
      </w:r>
      <w:r w:rsidRPr="00AB28B0">
        <w:t>не</w:t>
      </w:r>
      <w:r w:rsidR="00AB28B0" w:rsidRPr="00AB28B0">
        <w:t xml:space="preserve"> </w:t>
      </w:r>
      <w:r w:rsidRPr="00AB28B0">
        <w:t>более</w:t>
      </w:r>
      <w:r w:rsidR="00AB28B0" w:rsidRPr="00AB28B0">
        <w:t xml:space="preserve"> </w:t>
      </w:r>
      <w:r w:rsidRPr="00AB28B0">
        <w:t>7-9%</w:t>
      </w:r>
      <w:r w:rsidR="00AB28B0" w:rsidRPr="00AB28B0">
        <w:t xml:space="preserve">. </w:t>
      </w:r>
      <w:r w:rsidRPr="00AB28B0">
        <w:t>Высокое</w:t>
      </w:r>
      <w:r w:rsidR="00AB28B0" w:rsidRPr="00AB28B0">
        <w:t xml:space="preserve"> </w:t>
      </w:r>
      <w:r w:rsidRPr="00AB28B0">
        <w:t>содержание</w:t>
      </w:r>
      <w:r w:rsidR="00AB28B0" w:rsidRPr="00AB28B0">
        <w:t xml:space="preserve"> </w:t>
      </w:r>
      <w:r w:rsidRPr="00AB28B0">
        <w:t>СггО3</w:t>
      </w:r>
      <w:r w:rsidR="00AB28B0" w:rsidRPr="00AB28B0">
        <w:t xml:space="preserve"> </w:t>
      </w:r>
      <w:r w:rsidRPr="00AB28B0">
        <w:t>и</w:t>
      </w:r>
      <w:r w:rsidR="00AB28B0" w:rsidRPr="00AB28B0">
        <w:t xml:space="preserve"> </w:t>
      </w:r>
      <w:r w:rsidRPr="00AB28B0">
        <w:t>низкое</w:t>
      </w:r>
      <w:r w:rsidR="00AB28B0" w:rsidRPr="00AB28B0">
        <w:t xml:space="preserve"> </w:t>
      </w:r>
      <w:r w:rsidRPr="00AB28B0">
        <w:t>содержание</w:t>
      </w:r>
      <w:r w:rsidR="00AB28B0" w:rsidRPr="00AB28B0">
        <w:t xml:space="preserve"> </w:t>
      </w:r>
      <w:r w:rsidRPr="00AB28B0">
        <w:rPr>
          <w:lang w:val="en-US"/>
        </w:rPr>
        <w:t>SiO</w:t>
      </w:r>
      <w:r w:rsidRPr="00AB28B0">
        <w:t>2</w:t>
      </w:r>
      <w:r w:rsidR="00AB28B0" w:rsidRPr="00AB28B0">
        <w:t xml:space="preserve"> </w:t>
      </w:r>
      <w:r w:rsidRPr="00AB28B0">
        <w:t>позволяют уменьшить количество шлака и потерь хрома со шлаком, снизить</w:t>
      </w:r>
      <w:r w:rsidR="00AB28B0" w:rsidRPr="00AB28B0">
        <w:t xml:space="preserve"> </w:t>
      </w:r>
      <w:r w:rsidRPr="00AB28B0">
        <w:t>расход</w:t>
      </w:r>
      <w:r w:rsidR="00AB28B0" w:rsidRPr="00AB28B0">
        <w:t xml:space="preserve"> </w:t>
      </w:r>
      <w:r w:rsidRPr="00AB28B0">
        <w:t>электроэнергии</w:t>
      </w:r>
      <w:r w:rsidR="00AB28B0" w:rsidRPr="00AB28B0">
        <w:t xml:space="preserve">. </w:t>
      </w:r>
      <w:r w:rsidRPr="00AB28B0">
        <w:t>Иногда</w:t>
      </w:r>
      <w:r w:rsidR="00AB28B0" w:rsidRPr="00AB28B0">
        <w:t xml:space="preserve"> </w:t>
      </w:r>
      <w:r w:rsidRPr="00AB28B0">
        <w:t>в</w:t>
      </w:r>
      <w:r w:rsidR="00AB28B0" w:rsidRPr="00AB28B0">
        <w:t xml:space="preserve"> </w:t>
      </w:r>
      <w:r w:rsidRPr="00AB28B0">
        <w:t>шихту</w:t>
      </w:r>
      <w:r w:rsidR="00AB28B0" w:rsidRPr="00AB28B0">
        <w:t xml:space="preserve"> </w:t>
      </w:r>
      <w:r w:rsidRPr="00AB28B0">
        <w:t>добавляют шлак</w:t>
      </w:r>
      <w:r w:rsidR="00AB28B0" w:rsidRPr="00AB28B0">
        <w:t xml:space="preserve"> </w:t>
      </w:r>
      <w:r w:rsidRPr="00AB28B0">
        <w:t>производства</w:t>
      </w:r>
      <w:r w:rsidR="00AB28B0" w:rsidRPr="00AB28B0">
        <w:t xml:space="preserve"> </w:t>
      </w:r>
      <w:r w:rsidRPr="00AB28B0">
        <w:t>среднеуглеродистого</w:t>
      </w:r>
      <w:r w:rsidR="00AB28B0" w:rsidRPr="00AB28B0">
        <w:t xml:space="preserve"> </w:t>
      </w:r>
      <w:r w:rsidRPr="00AB28B0">
        <w:t>феррохрома,</w:t>
      </w:r>
      <w:r w:rsidR="00AB28B0" w:rsidRPr="00AB28B0">
        <w:t xml:space="preserve"> </w:t>
      </w:r>
      <w:r w:rsidRPr="00AB28B0">
        <w:t>содержащий 27-32 Сг2О3 и иногда оборотные отходы сплава</w:t>
      </w:r>
      <w:r w:rsidR="00AB28B0" w:rsidRPr="00AB28B0">
        <w:t xml:space="preserve">. </w:t>
      </w:r>
    </w:p>
    <w:p w:rsidR="00927B7C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качестве флюса применяют кварцит, необходимый для получения требуемых свойств и состава (27-32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SiO</w:t>
      </w:r>
      <w:r w:rsidR="00927B7C" w:rsidRPr="00AB28B0">
        <w:t>2</w:t>
      </w:r>
      <w:r w:rsidR="00AB28B0" w:rsidRPr="00AB28B0">
        <w:t xml:space="preserve">) </w:t>
      </w:r>
      <w:r w:rsidRPr="00AB28B0">
        <w:t>шлака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качестве восстановителя применяют отсортированный коксик размером 10-25 мм, содержащий не более 0,5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S</w:t>
      </w:r>
      <w:r w:rsidRPr="00AB28B0">
        <w:t xml:space="preserve"> и не более 0,04</w:t>
      </w:r>
      <w:r w:rsidR="00AB28B0" w:rsidRPr="00AB28B0">
        <w:t>%</w:t>
      </w:r>
      <w:r w:rsidRPr="00AB28B0">
        <w:t xml:space="preserve"> Р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состав хромовой руды входят оксиды железа, они вносят в сплав требуемое количество железа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 xml:space="preserve">Углеродистый феррохром выплавляют непрерывным процессом в открытых и закрытых печах с магнезитовой футеровкой мощностью до 40 </w:t>
      </w:r>
      <w:r w:rsidRPr="00AB28B0">
        <w:rPr>
          <w:lang w:val="en-US"/>
        </w:rPr>
        <w:t>MB</w:t>
      </w:r>
      <w:r w:rsidRPr="00AB28B0">
        <w:t xml:space="preserve"> • А и более при рабочем напряжении 140-250В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Шихту, содержащую хромовую руду, коксик и кварцит рассчитывают, исходя из того, что восстанавливаются и переходят в сплав 92</w:t>
      </w:r>
      <w:r w:rsidR="00AB28B0" w:rsidRPr="00AB28B0">
        <w:t>%</w:t>
      </w:r>
      <w:r w:rsidRPr="00AB28B0">
        <w:t xml:space="preserve"> хрома и 95</w:t>
      </w:r>
      <w:r w:rsidR="00AB28B0" w:rsidRPr="00AB28B0">
        <w:t>%</w:t>
      </w:r>
      <w:r w:rsidRPr="00AB28B0">
        <w:t xml:space="preserve"> железа и так, чтобы шлак содержал,</w:t>
      </w:r>
      <w:r w:rsidR="00AB28B0" w:rsidRPr="00AB28B0">
        <w:t xml:space="preserve">%: </w:t>
      </w:r>
      <w:r w:rsidRPr="00AB28B0">
        <w:rPr>
          <w:lang w:val="en-US"/>
        </w:rPr>
        <w:t>SiO</w:t>
      </w:r>
      <w:r w:rsidR="00AB28B0" w:rsidRPr="00AB28B0">
        <w:t xml:space="preserve">: </w:t>
      </w:r>
      <w:r w:rsidRPr="00AB28B0">
        <w:t xml:space="preserve">27-32, </w:t>
      </w:r>
      <w:r w:rsidRPr="00AB28B0">
        <w:rPr>
          <w:lang w:val="en-US"/>
        </w:rPr>
        <w:t>MgO</w:t>
      </w:r>
      <w:r w:rsidRPr="00AB28B0">
        <w:t xml:space="preserve"> 30-34, А1гО3 26-30, СггО3 &lt; 8</w:t>
      </w:r>
      <w:r w:rsidR="00AB28B0" w:rsidRPr="00AB28B0">
        <w:t xml:space="preserve">. </w:t>
      </w:r>
      <w:r w:rsidRPr="00AB28B0">
        <w:t>Такой шлак имеет высокую температуру плавления (расплавляется при ~1650°С</w:t>
      </w:r>
      <w:r w:rsidR="00AB28B0" w:rsidRPr="00AB28B0">
        <w:t>),</w:t>
      </w:r>
      <w:r w:rsidRPr="00AB28B0">
        <w:t xml:space="preserve"> что необходимо для достаточного нагрева сплава</w:t>
      </w:r>
      <w:r w:rsidR="00AB28B0" w:rsidRPr="00AB28B0">
        <w:t xml:space="preserve">. </w:t>
      </w:r>
      <w:r w:rsidRPr="00AB28B0">
        <w:t>Примерная пропорция между составляющими шихты</w:t>
      </w:r>
      <w:r w:rsidR="00AB28B0" w:rsidRPr="00AB28B0">
        <w:t xml:space="preserve">: </w:t>
      </w:r>
      <w:r w:rsidRPr="00AB28B0">
        <w:t>хромовой руды 700кг, коксика 160-170 кг, кварцита до 250 кг (иногда оборотных отходов сплава до 180кг</w:t>
      </w:r>
      <w:r w:rsidR="00AB28B0" w:rsidRPr="00AB28B0">
        <w:t xml:space="preserve">). </w:t>
      </w:r>
      <w:r w:rsidRPr="00AB28B0">
        <w:t>Хромовую руду (или ее часть</w:t>
      </w:r>
      <w:r w:rsidR="00AB28B0" w:rsidRPr="00AB28B0">
        <w:t xml:space="preserve">) </w:t>
      </w:r>
      <w:r w:rsidRPr="00AB28B0">
        <w:t xml:space="preserve">берут тугоплавкую, трудновосстановимую (содержащую магнохромит </w:t>
      </w:r>
      <w:r w:rsidRPr="00AB28B0">
        <w:rPr>
          <w:lang w:val="en-US"/>
        </w:rPr>
        <w:t>MgO</w:t>
      </w:r>
      <w:r w:rsidRPr="00AB28B0">
        <w:t xml:space="preserve"> • Сг2О3, восстанавливающийся углеродом при 1546 °С</w:t>
      </w:r>
      <w:r w:rsidR="00AB28B0" w:rsidRPr="00AB28B0">
        <w:t xml:space="preserve">) </w:t>
      </w:r>
      <w:r w:rsidRPr="00AB28B0">
        <w:t>и плохо растворимую в шлаке, что обеспечивает формирование над расплавом феррохрома так называемого "рудного слоя", необходимого для окисления избыточных углерода и кремния в образующемся феррохроме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Шихту загружают равномерно по поверхности колошника</w:t>
      </w:r>
      <w:r w:rsidR="00AB28B0" w:rsidRPr="00AB28B0">
        <w:t xml:space="preserve">. </w:t>
      </w:r>
      <w:r w:rsidRPr="00AB28B0">
        <w:t>Процесс плавки характеризуется следующим строением ванны по высоте</w:t>
      </w:r>
      <w:r w:rsidR="00AB28B0" w:rsidRPr="00AB28B0">
        <w:t xml:space="preserve">: </w:t>
      </w:r>
      <w:r w:rsidRPr="00AB28B0">
        <w:t>слой твердой шихты с проходящими здесь процессами твердофазного восстановления, зона плавления пустой породы и восстанавливающегося металла со слоем жидкого шлака внизу (у конца электродов</w:t>
      </w:r>
      <w:r w:rsidR="00AB28B0" w:rsidRPr="00AB28B0">
        <w:t>),</w:t>
      </w:r>
      <w:r w:rsidRPr="00AB28B0">
        <w:t xml:space="preserve"> "рудный слой", слой жидкого сплава</w:t>
      </w:r>
      <w:r w:rsidR="00AB28B0" w:rsidRPr="00AB28B0">
        <w:t xml:space="preserve">. </w:t>
      </w:r>
      <w:r w:rsidRPr="00AB28B0">
        <w:t>Газовых полостей под электродами нет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Восстановление хрома протекает по следующим реакциям</w:t>
      </w:r>
      <w:r w:rsidR="00AB28B0" w:rsidRPr="00AB28B0">
        <w:t xml:space="preserve">: </w:t>
      </w:r>
    </w:p>
    <w:p w:rsidR="00927B7C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1/ЗСг2Оэ + С = 2/ЗСг + СО</w:t>
      </w:r>
      <w:r w:rsidR="00AB28B0" w:rsidRPr="00AB28B0">
        <w:t xml:space="preserve"> - </w:t>
      </w:r>
      <w:r w:rsidRPr="00AB28B0">
        <w:t>270100 Дж</w:t>
      </w:r>
      <w:r w:rsidR="00AB28B0" w:rsidRPr="00AB28B0">
        <w:t xml:space="preserve">;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1/ЗСг2О3 + 9/7С = 2/21Сг7Сэ + СО</w:t>
      </w:r>
      <w:r w:rsidR="00AB28B0" w:rsidRPr="00AB28B0">
        <w:t xml:space="preserve"> - </w:t>
      </w:r>
      <w:r w:rsidRPr="00AB28B0">
        <w:t>250200 Дж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 xml:space="preserve">Температура начала восстановления по первой реакции равна 1240 °С, по второй </w:t>
      </w:r>
      <w:r w:rsidR="00927B7C" w:rsidRPr="00AB28B0">
        <w:t>1130</w:t>
      </w:r>
      <w:r w:rsidRPr="00AB28B0">
        <w:t xml:space="preserve"> °С</w:t>
      </w:r>
      <w:r w:rsidR="00AB28B0" w:rsidRPr="00AB28B0">
        <w:t xml:space="preserve">; </w:t>
      </w:r>
      <w:r w:rsidRPr="00AB28B0">
        <w:t>сопоставление этих температур и тепловых эффектов показывает, что термодинамически легче идет восстановления с образованием карбида хрома Сг</w:t>
      </w:r>
      <w:r w:rsidR="00927B7C" w:rsidRPr="00AB28B0">
        <w:t>7</w:t>
      </w:r>
      <w:r w:rsidRPr="00AB28B0">
        <w:t>С</w:t>
      </w:r>
      <w:r w:rsidR="00927B7C" w:rsidRPr="00AB28B0">
        <w:t>3</w:t>
      </w:r>
      <w:r w:rsidRPr="00AB28B0">
        <w:t>, и эта реакция наиболее вероятна</w:t>
      </w:r>
      <w:r w:rsidR="00AB28B0" w:rsidRPr="00AB28B0">
        <w:t xml:space="preserve">. </w:t>
      </w:r>
      <w:r w:rsidRPr="00AB28B0">
        <w:t>Из оксидов железа рулы углеродом легко восстанавливается железо, причем этот процесс опережает восстановление хрома</w:t>
      </w:r>
      <w:r w:rsidR="00AB28B0" w:rsidRPr="00AB28B0">
        <w:t xml:space="preserve">; </w:t>
      </w:r>
      <w:r w:rsidRPr="00AB28B0">
        <w:t>железо, растворяясь в карбиде хрома, облегчает восстановление последнего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Процессы восстановления протекают в основном в твердой фазе, начиная с 1100-1200 °С, и с возрастающей скоростью в более горячих зонах</w:t>
      </w:r>
      <w:r w:rsidR="00AB28B0" w:rsidRPr="00AB28B0">
        <w:t xml:space="preserve">. </w:t>
      </w:r>
      <w:r w:rsidRPr="00AB28B0">
        <w:t>Основная часть хрома оказывается восстановленной при 1400-1600 °С, при этих температурах идет восстановление кремния</w:t>
      </w:r>
      <w:r w:rsidR="00AB28B0" w:rsidRPr="00AB28B0">
        <w:t xml:space="preserve">. </w:t>
      </w:r>
      <w:r w:rsidRPr="00AB28B0">
        <w:t>Б связи с образованием карбидов хрома формирующийся сплав содержит до 8-12</w:t>
      </w:r>
      <w:r w:rsidR="00AB28B0" w:rsidRPr="00AB28B0">
        <w:t>%</w:t>
      </w:r>
      <w:r w:rsidRPr="00AB28B0">
        <w:t xml:space="preserve"> С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При температурах ~1550°С происходит плавление восстановленного металла с образованием феррохрома, капли которого стекают вниз</w:t>
      </w:r>
      <w:r w:rsidR="00AB28B0" w:rsidRPr="00AB28B0">
        <w:t xml:space="preserve">; </w:t>
      </w:r>
      <w:r w:rsidRPr="00AB28B0">
        <w:t>при температурах ~1650°С начинают расплавляться невосстановленные оксиды с образованием жидкого шлака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Благодаря</w:t>
      </w:r>
      <w:r w:rsidR="00AB28B0" w:rsidRPr="00AB28B0">
        <w:t xml:space="preserve"> </w:t>
      </w:r>
      <w:r w:rsidRPr="00AB28B0">
        <w:t>тому,</w:t>
      </w:r>
      <w:r w:rsidR="00AB28B0" w:rsidRPr="00AB28B0">
        <w:t xml:space="preserve"> </w:t>
      </w:r>
      <w:r w:rsidRPr="00AB28B0">
        <w:t>что</w:t>
      </w:r>
      <w:r w:rsidR="00AB28B0" w:rsidRPr="00AB28B0">
        <w:t xml:space="preserve"> </w:t>
      </w:r>
      <w:r w:rsidRPr="00AB28B0">
        <w:t>хромовая</w:t>
      </w:r>
      <w:r w:rsidR="00AB28B0" w:rsidRPr="00AB28B0">
        <w:t xml:space="preserve"> </w:t>
      </w:r>
      <w:r w:rsidRPr="00AB28B0">
        <w:t>руда</w:t>
      </w:r>
      <w:r w:rsidR="00AB28B0" w:rsidRPr="00AB28B0">
        <w:t xml:space="preserve"> </w:t>
      </w:r>
      <w:r w:rsidRPr="00AB28B0">
        <w:t>тугоплавка,</w:t>
      </w:r>
      <w:r w:rsidR="00AB28B0" w:rsidRPr="00AB28B0">
        <w:t xml:space="preserve"> </w:t>
      </w:r>
      <w:r w:rsidRPr="00AB28B0">
        <w:t>трудновосстановима</w:t>
      </w:r>
      <w:r w:rsidR="00AB28B0" w:rsidRPr="00AB28B0">
        <w:t xml:space="preserve"> </w:t>
      </w:r>
      <w:r w:rsidRPr="00AB28B0">
        <w:t>и</w:t>
      </w:r>
      <w:r w:rsidR="00AB28B0" w:rsidRPr="00AB28B0">
        <w:t xml:space="preserve"> </w:t>
      </w:r>
      <w:r w:rsidRPr="00AB28B0">
        <w:t>плохо</w:t>
      </w:r>
      <w:r w:rsidR="00AB28B0" w:rsidRPr="00AB28B0">
        <w:t xml:space="preserve"> </w:t>
      </w:r>
      <w:r w:rsidRPr="00AB28B0">
        <w:t>растворима</w:t>
      </w:r>
      <w:r w:rsidR="00AB28B0" w:rsidRPr="00AB28B0">
        <w:t xml:space="preserve"> </w:t>
      </w:r>
      <w:r w:rsidRPr="00AB28B0">
        <w:t>в</w:t>
      </w:r>
      <w:r w:rsidR="00AB28B0" w:rsidRPr="00AB28B0">
        <w:t xml:space="preserve"> </w:t>
      </w:r>
      <w:r w:rsidRPr="00AB28B0">
        <w:t>шлаке,</w:t>
      </w:r>
      <w:r w:rsidR="00AB28B0" w:rsidRPr="00AB28B0">
        <w:t xml:space="preserve"> </w:t>
      </w:r>
      <w:r w:rsidRPr="00AB28B0">
        <w:t>на</w:t>
      </w:r>
      <w:r w:rsidR="00AB28B0" w:rsidRPr="00AB28B0">
        <w:t xml:space="preserve"> </w:t>
      </w:r>
      <w:r w:rsidRPr="00AB28B0">
        <w:t>границе</w:t>
      </w:r>
      <w:r w:rsidR="00AB28B0" w:rsidRPr="00AB28B0">
        <w:t xml:space="preserve"> </w:t>
      </w:r>
      <w:r w:rsidRPr="00AB28B0">
        <w:t>раздела шлак</w:t>
      </w:r>
      <w:r w:rsidR="00AB28B0" w:rsidRPr="00AB28B0">
        <w:t xml:space="preserve"> - </w:t>
      </w:r>
      <w:r w:rsidRPr="00AB28B0">
        <w:t>жидкий феррохром формируется "рудный слой"</w:t>
      </w:r>
      <w:r w:rsidR="00AB28B0" w:rsidRPr="00AB28B0">
        <w:t xml:space="preserve"> - </w:t>
      </w:r>
      <w:r w:rsidRPr="00AB28B0">
        <w:t>вязкий</w:t>
      </w:r>
      <w:r w:rsidR="00AB28B0" w:rsidRPr="00AB28B0">
        <w:t xml:space="preserve"> </w:t>
      </w:r>
      <w:r w:rsidRPr="00AB28B0">
        <w:t>слой</w:t>
      </w:r>
      <w:r w:rsidR="00AB28B0" w:rsidRPr="00AB28B0">
        <w:t xml:space="preserve"> </w:t>
      </w:r>
      <w:r w:rsidRPr="00AB28B0">
        <w:t>шлакового</w:t>
      </w:r>
      <w:r w:rsidR="00AB28B0" w:rsidRPr="00AB28B0">
        <w:t xml:space="preserve"> </w:t>
      </w:r>
      <w:r w:rsidRPr="00AB28B0">
        <w:t>расплава</w:t>
      </w:r>
      <w:r w:rsidR="00AB28B0" w:rsidRPr="00AB28B0">
        <w:t xml:space="preserve"> </w:t>
      </w:r>
      <w:r w:rsidRPr="00AB28B0">
        <w:t>с</w:t>
      </w:r>
      <w:r w:rsidR="00AB28B0" w:rsidRPr="00AB28B0">
        <w:t xml:space="preserve"> </w:t>
      </w:r>
      <w:r w:rsidRPr="00AB28B0">
        <w:t>множеством</w:t>
      </w:r>
      <w:r w:rsidR="00AB28B0" w:rsidRPr="00AB28B0">
        <w:t xml:space="preserve"> </w:t>
      </w:r>
      <w:r w:rsidRPr="00AB28B0">
        <w:t>кусочков руды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Во время прохождения капель сплава через "рудный слой" происходит частичное окисление углерода и кремния сплава за счет реагирования с кислородом оксидов руды (например, Сг7С3 + Сг2О</w:t>
      </w:r>
      <w:r w:rsidR="00927B7C" w:rsidRPr="00AB28B0">
        <w:t>3</w:t>
      </w:r>
      <w:r w:rsidRPr="00AB28B0">
        <w:t xml:space="preserve"> = 9Сг + ЗСО</w:t>
      </w:r>
      <w:r w:rsidR="00AB28B0" w:rsidRPr="00AB28B0">
        <w:t xml:space="preserve">) </w:t>
      </w:r>
      <w:r w:rsidRPr="00AB28B0">
        <w:t>с одновременным восстановлением хрома из рудного слоя</w:t>
      </w:r>
      <w:r w:rsidR="00AB28B0" w:rsidRPr="00AB28B0">
        <w:t xml:space="preserve">. </w:t>
      </w:r>
      <w:r w:rsidRPr="00AB28B0">
        <w:t>В результате этого снижается содержание углерода и кремния в сплаве (например, в сплаве ФХ650 получается менее 6,5</w:t>
      </w:r>
      <w:r w:rsidR="00AB28B0" w:rsidRPr="00AB28B0">
        <w:t>%</w:t>
      </w:r>
      <w:r w:rsidRPr="00AB28B0">
        <w:t xml:space="preserve"> С и менее 2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Si</w:t>
      </w:r>
      <w:r w:rsidR="00AB28B0" w:rsidRPr="00AB28B0">
        <w:t xml:space="preserve">).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Содержащийся в руде фосфор восстанавливается и переходит в сплав</w:t>
      </w:r>
      <w:r w:rsidR="00AB28B0" w:rsidRPr="00AB28B0">
        <w:t xml:space="preserve">; </w:t>
      </w:r>
      <w:r w:rsidRPr="00AB28B0">
        <w:t>основная часть серы кокса переходит в сплав, часть ее улетучивается</w:t>
      </w:r>
      <w:r w:rsidR="00AB28B0" w:rsidRPr="00AB28B0">
        <w:t xml:space="preserve">. </w:t>
      </w:r>
      <w:r w:rsidRPr="00AB28B0">
        <w:t>Количество шлака равно 0,8</w:t>
      </w:r>
      <w:r w:rsidR="00AB28B0" w:rsidRPr="00AB28B0">
        <w:t xml:space="preserve"> - </w:t>
      </w:r>
      <w:r w:rsidRPr="00AB28B0">
        <w:t>1,3 т/т шлака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Сплав и шлак выпускают через одну летку одновременно три-четыре раза в смену в футерованный ковш или в стальной ковш со шлаковым гарнисажем от предыдущего выпуска, избыток шлака из ковша перетекает в чугунные шлаковни</w:t>
      </w:r>
      <w:r w:rsidR="00AB28B0" w:rsidRPr="00AB28B0">
        <w:t xml:space="preserve">. </w:t>
      </w:r>
      <w:r w:rsidRPr="00AB28B0">
        <w:t>Сплав разливают в чугунные изложницы (толщина слитка должка быть менее 200 мм для удобства дробления</w:t>
      </w:r>
      <w:r w:rsidR="00AB28B0" w:rsidRPr="00AB28B0">
        <w:t xml:space="preserve">) </w:t>
      </w:r>
      <w:r w:rsidRPr="00AB28B0">
        <w:t>или в чушки на разливочных машинах конвейерного типа</w:t>
      </w:r>
      <w:r w:rsidR="00AB28B0" w:rsidRPr="00AB28B0">
        <w:t xml:space="preserve">. </w:t>
      </w:r>
    </w:p>
    <w:p w:rsidR="00AB28B0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Расход материалов и электроэнергии при выплавке 1 т углеродистого феррохрома</w:t>
      </w:r>
      <w:r w:rsidR="00AB28B0" w:rsidRPr="00AB28B0">
        <w:t xml:space="preserve">: </w:t>
      </w:r>
      <w:r w:rsidRPr="00AB28B0">
        <w:t>хромовой руды (50% Сг2Оэ</w:t>
      </w:r>
      <w:r w:rsidR="00AB28B0" w:rsidRPr="00AB28B0">
        <w:t xml:space="preserve">) </w:t>
      </w:r>
      <w:r w:rsidRPr="00AB28B0">
        <w:t>1900, хромового шлака (30% Сг</w:t>
      </w:r>
      <w:r w:rsidR="00927B7C" w:rsidRPr="00AB28B0">
        <w:t>2</w:t>
      </w:r>
      <w:r w:rsidRPr="00AB28B0">
        <w:t>О3</w:t>
      </w:r>
      <w:r w:rsidR="00AB28B0" w:rsidRPr="00AB28B0">
        <w:t xml:space="preserve">) </w:t>
      </w:r>
      <w:r w:rsidRPr="00AB28B0">
        <w:t>100, коксика 450, кварцита 40 кг, электроэнергии 3300-3400 кВт • ч</w:t>
      </w:r>
      <w:r w:rsidR="00AB28B0" w:rsidRPr="00AB28B0">
        <w:t xml:space="preserve">. </w:t>
      </w:r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AB28B0" w:rsidRPr="00AB28B0" w:rsidRDefault="00AB28B0" w:rsidP="00781BA9">
      <w:pPr>
        <w:pStyle w:val="1"/>
      </w:pPr>
      <w:bookmarkStart w:id="8" w:name="_Toc223255730"/>
      <w:r>
        <w:t xml:space="preserve">2.4. </w:t>
      </w:r>
      <w:r w:rsidR="00BF0C01" w:rsidRPr="00AB28B0">
        <w:t>П</w:t>
      </w:r>
      <w:r w:rsidR="00EF1A18" w:rsidRPr="00AB28B0">
        <w:t>роизводство ферротитана</w:t>
      </w:r>
      <w:bookmarkEnd w:id="8"/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Ферротитан различных марок в соответствии с отечественными стандартами содержит 20-40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Ti</w:t>
      </w:r>
      <w:r w:rsidRPr="00AB28B0">
        <w:t>, &lt; 0,2</w:t>
      </w:r>
      <w:r w:rsidR="00AB28B0" w:rsidRPr="00AB28B0">
        <w:t>%</w:t>
      </w:r>
      <w:r w:rsidRPr="00AB28B0">
        <w:t xml:space="preserve"> С, 1-12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Si</w:t>
      </w:r>
      <w:r w:rsidRPr="00AB28B0">
        <w:t>, &lt;3% С</w:t>
      </w:r>
      <w:r w:rsidR="00EF1A18" w:rsidRPr="00AB28B0">
        <w:rPr>
          <w:lang w:val="en-US"/>
        </w:rPr>
        <w:t>u</w:t>
      </w:r>
      <w:r w:rsidRPr="00AB28B0">
        <w:t xml:space="preserve">, от 6 до 18-25% </w:t>
      </w:r>
      <w:r w:rsidRPr="00AB28B0">
        <w:rPr>
          <w:lang w:val="en-US"/>
        </w:rPr>
        <w:t>AI</w:t>
      </w:r>
      <w:r w:rsidR="00AB28B0" w:rsidRPr="00AB28B0">
        <w:t xml:space="preserve">. </w:t>
      </w:r>
      <w:r w:rsidRPr="00AB28B0">
        <w:t>Медь, алюминий и кремний</w:t>
      </w:r>
      <w:r w:rsidR="00AB28B0" w:rsidRPr="00AB28B0">
        <w:t xml:space="preserve"> - </w:t>
      </w:r>
      <w:r w:rsidRPr="00AB28B0">
        <w:t>нежелательные, но неизбежные примеси</w:t>
      </w:r>
      <w:r w:rsidR="00AB28B0" w:rsidRPr="00AB28B0">
        <w:t xml:space="preserve">. </w:t>
      </w:r>
      <w:r w:rsidRPr="00AB28B0">
        <w:t>(Кроме того стандартом предусмотрены сплавы, содержащие 65</w:t>
      </w:r>
      <w:r w:rsidR="00AB28B0" w:rsidRPr="00AB28B0">
        <w:t>-</w:t>
      </w:r>
      <w:r w:rsidRPr="00AB28B0">
        <w:t>78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Ti</w:t>
      </w:r>
      <w:r w:rsidRPr="00AB28B0">
        <w:t>, которые в отличие от остальных получают сплавлением титановых отходов или титановой губки со стальным ломом в индукционных печах</w:t>
      </w:r>
      <w:r w:rsidR="00AB28B0" w:rsidRPr="00AB28B0">
        <w:t xml:space="preserve">)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 xml:space="preserve">Ферротитан с 20-40% </w:t>
      </w:r>
      <w:r w:rsidRPr="00AB28B0">
        <w:rPr>
          <w:lang w:val="en-US"/>
        </w:rPr>
        <w:t>Ti</w:t>
      </w:r>
      <w:r w:rsidRPr="00AB28B0">
        <w:t xml:space="preserve"> выплавляют в основном алюмино-термическим процессом, восстанавливая алюминием основные составляющие сплава</w:t>
      </w:r>
      <w:r w:rsidR="00AB28B0" w:rsidRPr="00AB28B0">
        <w:t xml:space="preserve"> - </w:t>
      </w:r>
      <w:r w:rsidRPr="00AB28B0">
        <w:t>титан и железо из оксидов концентрата тита</w:t>
      </w:r>
      <w:r w:rsidR="00EF1A18" w:rsidRPr="00AB28B0">
        <w:t>н</w:t>
      </w:r>
      <w:r w:rsidRPr="00AB28B0">
        <w:t>омагнетитовых руд (ильменитового концентрата</w:t>
      </w:r>
      <w:r w:rsidR="00AB28B0" w:rsidRPr="00AB28B0">
        <w:t xml:space="preserve">).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Восстановление протекает по следующим экзотермическим реакциям</w:t>
      </w:r>
      <w:r w:rsidR="00AB28B0" w:rsidRPr="00AB28B0">
        <w:t xml:space="preserve">: </w:t>
      </w:r>
    </w:p>
    <w:p w:rsidR="00EF1A18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rPr>
          <w:lang w:val="en-US"/>
        </w:rPr>
        <w:t>TiO</w:t>
      </w:r>
      <w:r w:rsidRPr="00AB28B0">
        <w:t xml:space="preserve">2 + 4/ЗА1 </w:t>
      </w:r>
      <w:r w:rsidR="00EF1A18" w:rsidRPr="00AB28B0">
        <w:t>=</w:t>
      </w:r>
      <w:r w:rsidRPr="00AB28B0">
        <w:t xml:space="preserve"> </w:t>
      </w:r>
      <w:r w:rsidRPr="00AB28B0">
        <w:rPr>
          <w:lang w:val="en-US"/>
        </w:rPr>
        <w:t>Ti</w:t>
      </w:r>
      <w:r w:rsidRPr="00AB28B0">
        <w:t xml:space="preserve"> + 2/ЗА12О2 + 197400 Дж</w:t>
      </w:r>
      <w:r w:rsidR="00AB28B0" w:rsidRPr="00AB28B0">
        <w:t xml:space="preserve">;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2</w:t>
      </w:r>
      <w:r w:rsidRPr="00AB28B0">
        <w:rPr>
          <w:lang w:val="en-US"/>
        </w:rPr>
        <w:t>FeO</w:t>
      </w:r>
      <w:r w:rsidRPr="00AB28B0">
        <w:t xml:space="preserve"> + 4/3</w:t>
      </w:r>
      <w:r w:rsidRPr="00AB28B0">
        <w:rPr>
          <w:lang w:val="en-US"/>
        </w:rPr>
        <w:t>A</w:t>
      </w:r>
      <w:r w:rsidRPr="00AB28B0">
        <w:t>1 = 2</w:t>
      </w:r>
      <w:r w:rsidRPr="00AB28B0">
        <w:rPr>
          <w:lang w:val="en-US"/>
        </w:rPr>
        <w:t>Fe</w:t>
      </w:r>
      <w:r w:rsidRPr="00AB28B0">
        <w:t xml:space="preserve"> + 2/ЗА12О3 + 575400 Дж</w:t>
      </w:r>
      <w:r w:rsidR="00AB28B0" w:rsidRPr="00AB28B0">
        <w:t xml:space="preserve">; </w:t>
      </w:r>
    </w:p>
    <w:p w:rsidR="00EF1A18" w:rsidRPr="00AB28B0" w:rsidRDefault="00EF1A18" w:rsidP="00AB28B0">
      <w:pPr>
        <w:widowControl w:val="0"/>
        <w:autoSpaceDE w:val="0"/>
        <w:autoSpaceDN w:val="0"/>
        <w:adjustRightInd w:val="0"/>
      </w:pPr>
      <w:r w:rsidRPr="00AB28B0">
        <w:t>2/3</w:t>
      </w:r>
      <w:r w:rsidRPr="00AB28B0">
        <w:rPr>
          <w:lang w:val="en-US"/>
        </w:rPr>
        <w:t>Fe</w:t>
      </w:r>
      <w:r w:rsidRPr="00AB28B0">
        <w:t>2</w:t>
      </w:r>
      <w:r w:rsidRPr="00AB28B0">
        <w:rPr>
          <w:lang w:val="en-US"/>
        </w:rPr>
        <w:t>O</w:t>
      </w:r>
      <w:r w:rsidRPr="00AB28B0">
        <w:t>3 + 4/3</w:t>
      </w:r>
      <w:r w:rsidRPr="00AB28B0">
        <w:rPr>
          <w:lang w:val="en-US"/>
        </w:rPr>
        <w:t>A</w:t>
      </w:r>
      <w:r w:rsidRPr="00AB28B0">
        <w:t>1 = 4/3</w:t>
      </w:r>
      <w:r w:rsidRPr="00AB28B0">
        <w:rPr>
          <w:lang w:val="en-US"/>
        </w:rPr>
        <w:t>Fe</w:t>
      </w:r>
      <w:r w:rsidRPr="00AB28B0">
        <w:t xml:space="preserve"> + 2/ЗА12О3 + 567000 Дж</w:t>
      </w:r>
      <w:r w:rsidR="00AB28B0" w:rsidRPr="00AB28B0">
        <w:t xml:space="preserve">;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Выделяющееся тепло позволяет вести процесс вне печи</w:t>
      </w:r>
      <w:r w:rsidR="00AB28B0" w:rsidRPr="00AB28B0">
        <w:t xml:space="preserve"> - </w:t>
      </w:r>
      <w:r w:rsidRPr="00AB28B0">
        <w:t>в футерованной шахте (горне</w:t>
      </w:r>
      <w:r w:rsidR="00AB28B0" w:rsidRPr="00AB28B0">
        <w:t xml:space="preserve">). </w:t>
      </w:r>
      <w:r w:rsidRPr="00AB28B0">
        <w:t xml:space="preserve">При взаимодействии </w:t>
      </w:r>
      <w:r w:rsidRPr="00AB28B0">
        <w:rPr>
          <w:lang w:val="en-US"/>
        </w:rPr>
        <w:t>Fe</w:t>
      </w:r>
      <w:r w:rsidRPr="00AB28B0">
        <w:t>2</w:t>
      </w:r>
      <w:r w:rsidRPr="00AB28B0">
        <w:rPr>
          <w:lang w:val="en-US"/>
        </w:rPr>
        <w:t>O</w:t>
      </w:r>
      <w:r w:rsidRPr="00AB28B0">
        <w:t xml:space="preserve">3 и </w:t>
      </w:r>
      <w:r w:rsidRPr="00AB28B0">
        <w:rPr>
          <w:lang w:val="en-US"/>
        </w:rPr>
        <w:t>FeO</w:t>
      </w:r>
      <w:r w:rsidRPr="00AB28B0">
        <w:t xml:space="preserve"> с алюминием на единицу массы шихты выделяется значительно больше тепла, чем для Т</w:t>
      </w:r>
      <w:r w:rsidR="00EF1A18" w:rsidRPr="00AB28B0">
        <w:rPr>
          <w:lang w:val="en-US"/>
        </w:rPr>
        <w:t>iO</w:t>
      </w:r>
      <w:r w:rsidR="00EF1A18" w:rsidRPr="00AB28B0">
        <w:t>2</w:t>
      </w:r>
      <w:r w:rsidRPr="00AB28B0">
        <w:t xml:space="preserve">, а именно 4108 кДж/кг для РегО3 и 3289 кДж/кг для </w:t>
      </w:r>
      <w:r w:rsidRPr="00AB28B0">
        <w:rPr>
          <w:lang w:val="en-US"/>
        </w:rPr>
        <w:t>FeO</w:t>
      </w:r>
      <w:r w:rsidRPr="00AB28B0">
        <w:t xml:space="preserve"> </w:t>
      </w:r>
      <w:r w:rsidR="00EF1A18" w:rsidRPr="00AB28B0">
        <w:t>против 1701 кДж/кг</w:t>
      </w:r>
      <w:r w:rsidRPr="00AB28B0">
        <w:t xml:space="preserve"> для </w:t>
      </w:r>
      <w:r w:rsidRPr="00AB28B0">
        <w:rPr>
          <w:lang w:val="en-US"/>
        </w:rPr>
        <w:t>TiO</w:t>
      </w:r>
      <w:r w:rsidRPr="00AB28B0">
        <w:t>2</w:t>
      </w:r>
      <w:r w:rsidR="00AB28B0" w:rsidRPr="00AB28B0">
        <w:t xml:space="preserve">. </w:t>
      </w:r>
      <w:r w:rsidRPr="00AB28B0">
        <w:t>Поэтому добавка оксидов железа к шихте ведет к увеличению прихода тепла в процессе ее восстановления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Расчет показывает, что удельная теплота реакций восстановления оксидов ильменитового концентрата не обеспечивает температуры 1900</w:t>
      </w:r>
      <w:r w:rsidR="00AB28B0" w:rsidRPr="00AB28B0">
        <w:t>-</w:t>
      </w:r>
      <w:r w:rsidRPr="00AB28B0">
        <w:t>1950 °С, необходимой для расплавления образующихся металла и шлака, осаждения корольков металла и покрытия тепловых потерь</w:t>
      </w:r>
      <w:r w:rsidR="00AB28B0" w:rsidRPr="00AB28B0">
        <w:t xml:space="preserve">. </w:t>
      </w:r>
      <w:r w:rsidRPr="00AB28B0">
        <w:t>Включение в состав шихты около 8</w:t>
      </w:r>
      <w:r w:rsidR="00AB28B0" w:rsidRPr="00AB28B0">
        <w:t>%</w:t>
      </w:r>
      <w:r w:rsidRPr="00AB28B0">
        <w:t xml:space="preserve"> железной руды и подогрев всех шихтовых материалов до 200 °С обеспечивают выделение необходимого количества тепла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Шихту составляют из ильменитового концентрата, железной руды, алюминия, извести и ферросилиция</w:t>
      </w:r>
      <w:r w:rsidR="00AB28B0" w:rsidRPr="00AB28B0">
        <w:t xml:space="preserve">. </w:t>
      </w:r>
      <w:r w:rsidRPr="00AB28B0">
        <w:t xml:space="preserve">Ильменитовый концентрат, содержащий 40-42% </w:t>
      </w:r>
      <w:r w:rsidRPr="00AB28B0">
        <w:rPr>
          <w:lang w:val="en-US"/>
        </w:rPr>
        <w:t>TiO</w:t>
      </w:r>
      <w:r w:rsidR="00AB28B0" w:rsidRPr="00AB28B0">
        <w:t xml:space="preserve">; </w:t>
      </w:r>
      <w:r w:rsidRPr="00AB28B0">
        <w:t>и 50-55% (</w:t>
      </w:r>
      <w:r w:rsidRPr="00AB28B0">
        <w:rPr>
          <w:lang w:val="en-US"/>
        </w:rPr>
        <w:t>FeO</w:t>
      </w:r>
      <w:r w:rsidRPr="00AB28B0">
        <w:t xml:space="preserve"> + </w:t>
      </w:r>
      <w:r w:rsidRPr="00AB28B0">
        <w:rPr>
          <w:lang w:val="en-US"/>
        </w:rPr>
        <w:t>Fe</w:t>
      </w:r>
      <w:r w:rsidRPr="00AB28B0">
        <w:t>2</w:t>
      </w:r>
      <w:r w:rsidRPr="00AB28B0">
        <w:rPr>
          <w:lang w:val="en-US"/>
        </w:rPr>
        <w:t>O</w:t>
      </w:r>
      <w:r w:rsidRPr="00AB28B0">
        <w:t>3</w:t>
      </w:r>
      <w:r w:rsidR="00AB28B0" w:rsidRPr="00AB28B0">
        <w:t>),</w:t>
      </w:r>
      <w:r w:rsidRPr="00AB28B0">
        <w:t xml:space="preserve"> выделяют из титаномагнетитовой руды методом магнитной сепарации</w:t>
      </w:r>
      <w:r w:rsidR="00AB28B0" w:rsidRPr="00AB28B0">
        <w:t xml:space="preserve">. </w:t>
      </w:r>
      <w:r w:rsidRPr="00AB28B0">
        <w:t>Для удаления серы концентрат подвергают окислительному обжигу при 1000</w:t>
      </w:r>
      <w:r w:rsidR="00AB28B0" w:rsidRPr="00AB28B0">
        <w:t>-</w:t>
      </w:r>
      <w:r w:rsidRPr="00AB28B0">
        <w:t>1150 °С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качестве восстановителя используют алюминий в виде крупки с зернами менее 2 мм</w:t>
      </w:r>
      <w:r w:rsidR="00AB28B0" w:rsidRPr="00AB28B0">
        <w:t xml:space="preserve">. </w:t>
      </w:r>
      <w:r w:rsidRPr="00AB28B0">
        <w:t>Чаще всего применяют вторичный алюминий, более дешевый, но содержащий примеси цветных металлов, которые в основном переходят з сплав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Железную руду, как отмечалось, добавляют для увеличения прихода тепла</w:t>
      </w:r>
      <w:r w:rsidR="00AB28B0" w:rsidRPr="00AB28B0">
        <w:t xml:space="preserve">. </w:t>
      </w:r>
      <w:r w:rsidRPr="00AB28B0">
        <w:t>Применяют малофосфористую богатую (97% РегО3</w:t>
      </w:r>
      <w:r w:rsidR="00AB28B0" w:rsidRPr="00AB28B0">
        <w:t xml:space="preserve">) </w:t>
      </w:r>
      <w:r w:rsidRPr="00AB28B0">
        <w:t>руду с размером частиц &lt;3мм</w:t>
      </w:r>
      <w:r w:rsidR="00AB28B0" w:rsidRPr="00AB28B0">
        <w:t xml:space="preserve">. </w:t>
      </w:r>
      <w:r w:rsidRPr="00AB28B0">
        <w:t>Известь применяют свежеобожженную с содержанием СаО &gt;90% и крупностью менее 3 мм</w:t>
      </w:r>
      <w:r w:rsidR="00AB28B0" w:rsidRPr="00AB28B0">
        <w:t xml:space="preserve">. </w:t>
      </w:r>
      <w:r w:rsidRPr="00AB28B0">
        <w:t>Известь добавляют для обеспечения более полного восстановления титана</w:t>
      </w:r>
      <w:r w:rsidR="00AB28B0" w:rsidRPr="00AB28B0">
        <w:t xml:space="preserve">; </w:t>
      </w:r>
      <w:r w:rsidRPr="00AB28B0">
        <w:t xml:space="preserve">СаО извести высвобождает </w:t>
      </w:r>
      <w:r w:rsidRPr="00AB28B0">
        <w:rPr>
          <w:lang w:val="en-US"/>
        </w:rPr>
        <w:t>TiO</w:t>
      </w:r>
      <w:r w:rsidRPr="00AB28B0">
        <w:t xml:space="preserve">2, вытесняя его из химических соединений с оксидом А12О3, и тем самым облегчает восстановление </w:t>
      </w:r>
      <w:r w:rsidRPr="00AB28B0">
        <w:rPr>
          <w:lang w:val="en-US"/>
        </w:rPr>
        <w:t>TiO</w:t>
      </w:r>
      <w:r w:rsidRPr="00AB28B0">
        <w:t>2</w:t>
      </w:r>
      <w:r w:rsidR="00AB28B0" w:rsidRPr="00AB28B0">
        <w:t xml:space="preserve">. </w:t>
      </w:r>
      <w:r w:rsidRPr="00AB28B0">
        <w:t>Молотый 75</w:t>
      </w:r>
      <w:r w:rsidR="00AB28B0">
        <w:t>% -</w:t>
      </w:r>
      <w:r w:rsidRPr="00AB28B0">
        <w:t>ный ферросилиций вводят в шихту в связи с тем, что, образуя с титаном силициды, кремний способствует более полному восстановлению титана и снижает содержание алюминия в сплаве</w:t>
      </w:r>
      <w:r w:rsidR="00AB28B0" w:rsidRPr="00AB28B0">
        <w:t xml:space="preserve">. </w:t>
      </w:r>
      <w:r w:rsidRPr="00AB28B0">
        <w:t>Компоненты шихты дозируют и смешивают перед загрузкой в плавильную шахту</w:t>
      </w:r>
      <w:r w:rsidR="00AB28B0" w:rsidRPr="00AB28B0">
        <w:t xml:space="preserve">. </w:t>
      </w:r>
      <w:r w:rsidRPr="00AB28B0">
        <w:t>Ильменитовый концентрат на смешение подают непосредственно после обжига с температурой 400</w:t>
      </w:r>
      <w:r w:rsidR="00AB28B0" w:rsidRPr="00AB28B0">
        <w:t xml:space="preserve"> - </w:t>
      </w:r>
      <w:r w:rsidRPr="00AB28B0">
        <w:t>450°С, что обеспечивает нагрев шихты на 150</w:t>
      </w:r>
      <w:r w:rsidR="00AB28B0" w:rsidRPr="00AB28B0">
        <w:t>-</w:t>
      </w:r>
      <w:r w:rsidRPr="00AB28B0">
        <w:t>250°С</w:t>
      </w:r>
      <w:r w:rsidR="00AB28B0" w:rsidRPr="00AB28B0">
        <w:t xml:space="preserve">. </w:t>
      </w:r>
      <w:r w:rsidRPr="00AB28B0">
        <w:t>Иногда в шихту вводят отходы титана и его сплавов (стружку, обрезь, куски</w:t>
      </w:r>
      <w:r w:rsidR="00AB28B0" w:rsidRPr="00AB28B0">
        <w:t>),</w:t>
      </w:r>
      <w:r w:rsidRPr="00AB28B0">
        <w:t xml:space="preserve"> которые загружают на дно шахты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Плавильная шахта (горн</w:t>
      </w:r>
      <w:r w:rsidR="00AB28B0" w:rsidRPr="00AB28B0">
        <w:t xml:space="preserve">) </w:t>
      </w:r>
      <w:r w:rsidRPr="00AB28B0">
        <w:t>представляет собой разборный цилиндрический чугунный кожух, футерованный магнезитохромитовым кирпичом</w:t>
      </w:r>
      <w:r w:rsidR="00AB28B0" w:rsidRPr="00AB28B0">
        <w:t xml:space="preserve">. </w:t>
      </w:r>
      <w:r w:rsidRPr="00AB28B0">
        <w:t>Дозированную и перемешанную шихту полают в расположенный нал шахтой загрузочный (плавильный</w:t>
      </w:r>
      <w:r w:rsidR="00AB28B0" w:rsidRPr="00AB28B0">
        <w:t xml:space="preserve">) </w:t>
      </w:r>
      <w:r w:rsidRPr="00AB28B0">
        <w:t>бункер, а из него в шахту</w:t>
      </w:r>
      <w:r w:rsidR="00AB28B0" w:rsidRPr="00AB28B0">
        <w:t xml:space="preserve">. </w:t>
      </w:r>
      <w:r w:rsidRPr="00AB28B0">
        <w:t>На одну плавку расходуют 4</w:t>
      </w:r>
      <w:r w:rsidR="00AB28B0" w:rsidRPr="00AB28B0">
        <w:t>-</w:t>
      </w:r>
      <w:r w:rsidRPr="00AB28B0">
        <w:t>6 т ильменитового концентрата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На дно шахты из бункера насыпают около 150 кг шихты и зажигают ее запальной смесью, состоящей из магниевой стружки и селитры</w:t>
      </w:r>
      <w:r w:rsidR="00AB28B0" w:rsidRPr="00AB28B0">
        <w:t xml:space="preserve">. </w:t>
      </w:r>
      <w:r w:rsidRPr="00AB28B0">
        <w:t>Смесь помещают в лунку в центре засыпанного слоя шихты и воспламеняют ее электрической искрой</w:t>
      </w:r>
      <w:r w:rsidR="00AB28B0" w:rsidRPr="00AB28B0">
        <w:t xml:space="preserve">. </w:t>
      </w:r>
      <w:r w:rsidRPr="00AB28B0">
        <w:t>От тепла сгорающей запальной смеси начинается экзотермический процесс восстановления сначала части шихты, находящейся рядом с лункой, а от нее затем зажигается шихта по всей шахте</w:t>
      </w:r>
      <w:r w:rsidR="00AB28B0" w:rsidRPr="00AB28B0">
        <w:t xml:space="preserve">. </w:t>
      </w:r>
      <w:r w:rsidRPr="00AB28B0">
        <w:t>Из бункера в шахту равномерно поступает остальная часть шихты</w:t>
      </w:r>
      <w:r w:rsidR="00AB28B0" w:rsidRPr="00AB28B0">
        <w:t xml:space="preserve">. </w:t>
      </w:r>
      <w:r w:rsidRPr="00AB28B0">
        <w:t>Проплавление навески, содержащей 5т концентрата, длится 15</w:t>
      </w:r>
      <w:r w:rsidR="00AB28B0" w:rsidRPr="00AB28B0">
        <w:t>-</w:t>
      </w:r>
      <w:r w:rsidRPr="00AB28B0">
        <w:t>18 мин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 течение этого времени из загружаемой шихты идет восстановление железа и титана, последний растворяется в железе</w:t>
      </w:r>
      <w:r w:rsidR="00AB28B0" w:rsidRPr="00AB28B0">
        <w:t xml:space="preserve">. </w:t>
      </w:r>
      <w:r w:rsidRPr="00AB28B0">
        <w:t>Тепло экзотермических реакций восстановления обеспечивает нагрев и плавление сплава и образующегося шлака, температура процесса составляет " 1950 °С</w:t>
      </w:r>
      <w:r w:rsidR="00AB28B0" w:rsidRPr="00AB28B0">
        <w:t xml:space="preserve">. </w:t>
      </w:r>
      <w:r w:rsidRPr="00AB28B0">
        <w:t>Формирующиеся в объеме шахты капли сплава опускаются через слой шлака и накапливаются на дне шахты</w:t>
      </w:r>
      <w:r w:rsidR="00AB28B0" w:rsidRPr="00AB28B0">
        <w:t xml:space="preserve">. </w:t>
      </w:r>
      <w:r w:rsidRPr="00AB28B0">
        <w:t>Примерный состав шлака,</w:t>
      </w:r>
      <w:r w:rsidR="00AB28B0" w:rsidRPr="00AB28B0">
        <w:t xml:space="preserve">%: </w:t>
      </w:r>
      <w:r w:rsidRPr="00AB28B0">
        <w:t>Т</w:t>
      </w:r>
      <w:r w:rsidR="00EF1A18" w:rsidRPr="00AB28B0">
        <w:rPr>
          <w:lang w:val="en-US"/>
        </w:rPr>
        <w:t>iO</w:t>
      </w:r>
      <w:r w:rsidRPr="00AB28B0">
        <w:t>2 11-14, А1</w:t>
      </w:r>
      <w:r w:rsidR="00EF1A18" w:rsidRPr="00AB28B0">
        <w:t>2О</w:t>
      </w:r>
      <w:r w:rsidRPr="00AB28B0">
        <w:t xml:space="preserve">3 70-74, СаО 10-14, </w:t>
      </w:r>
      <w:r w:rsidRPr="00AB28B0">
        <w:rPr>
          <w:lang w:val="en-US"/>
        </w:rPr>
        <w:t>MgO</w:t>
      </w:r>
      <w:r w:rsidRPr="00AB28B0">
        <w:t xml:space="preserve"> 3-4, </w:t>
      </w:r>
      <w:r w:rsidRPr="00AB28B0">
        <w:rPr>
          <w:lang w:val="en-US"/>
        </w:rPr>
        <w:t>FeO</w:t>
      </w:r>
      <w:r w:rsidRPr="00AB28B0">
        <w:t xml:space="preserve"> 0,8-2, </w:t>
      </w:r>
      <w:r w:rsidRPr="00AB28B0">
        <w:rPr>
          <w:lang w:val="en-US"/>
        </w:rPr>
        <w:t>SiO</w:t>
      </w:r>
      <w:r w:rsidRPr="00AB28B0">
        <w:t>2 &lt; 1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Шлак, содержащий около 70</w:t>
      </w:r>
      <w:r w:rsidR="00AB28B0" w:rsidRPr="00AB28B0">
        <w:t>%</w:t>
      </w:r>
      <w:r w:rsidRPr="00AB28B0">
        <w:t xml:space="preserve"> А12О3, является тугоплавким и густым</w:t>
      </w:r>
      <w:r w:rsidR="00AB28B0" w:rsidRPr="00AB28B0">
        <w:t xml:space="preserve">. </w:t>
      </w:r>
      <w:r w:rsidRPr="00AB28B0">
        <w:t>Поэтому по окончании плавки на поверхность шлака дают термитную осадительную смесь из железной руды, алюминиевого порошка, ферросилиция и извести</w:t>
      </w:r>
      <w:r w:rsidR="00AB28B0" w:rsidRPr="00AB28B0">
        <w:t xml:space="preserve">. </w:t>
      </w:r>
      <w:r w:rsidRPr="00AB28B0">
        <w:t>Пол действием дополнительного тепла, выделяющегося при взаимодействии оксидов руды и восстановителей, шлак разжижается и запутавшиеся в шлаке корольки ферротитана получают дополнительную возможность осесть на дно, присоединиться к блоку металла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После затвердевания блок шлака снимают, блок металла охлаждают в баке с проточной водой и дробят на куски массой до 10</w:t>
      </w:r>
      <w:r w:rsidR="00EF1A18" w:rsidRPr="00AB28B0">
        <w:t xml:space="preserve"> </w:t>
      </w:r>
      <w:r w:rsidRPr="00AB28B0">
        <w:t>кг</w:t>
      </w:r>
      <w:r w:rsidR="00AB28B0" w:rsidRPr="00AB28B0">
        <w:t xml:space="preserve">. </w:t>
      </w:r>
    </w:p>
    <w:p w:rsidR="00BF0C01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Во время плавки восстанавливается и переходит в сплав примерно 77% титана и 99% железа</w:t>
      </w:r>
      <w:r w:rsidR="00AB28B0" w:rsidRPr="00AB28B0">
        <w:t xml:space="preserve">. </w:t>
      </w:r>
    </w:p>
    <w:p w:rsidR="00AB28B0" w:rsidRPr="00AB28B0" w:rsidRDefault="00BF0C01" w:rsidP="00AB28B0">
      <w:pPr>
        <w:widowControl w:val="0"/>
        <w:autoSpaceDE w:val="0"/>
        <w:autoSpaceDN w:val="0"/>
        <w:adjustRightInd w:val="0"/>
      </w:pPr>
      <w:r w:rsidRPr="00AB28B0">
        <w:t>На 1т ферротитана, содержащего 20</w:t>
      </w:r>
      <w:r w:rsidR="00AB28B0" w:rsidRPr="00AB28B0">
        <w:t>%</w:t>
      </w:r>
      <w:r w:rsidRPr="00AB28B0">
        <w:t xml:space="preserve"> </w:t>
      </w:r>
      <w:r w:rsidRPr="00AB28B0">
        <w:rPr>
          <w:lang w:val="en-US"/>
        </w:rPr>
        <w:t>Ti</w:t>
      </w:r>
      <w:r w:rsidRPr="00AB28B0">
        <w:t xml:space="preserve">, расходуется </w:t>
      </w:r>
      <w:r w:rsidR="00EF1A18" w:rsidRPr="00AB28B0">
        <w:t>1070</w:t>
      </w:r>
      <w:r w:rsidRPr="00AB28B0">
        <w:t xml:space="preserve"> кг концентрата</w:t>
      </w:r>
      <w:r w:rsidR="00EF1A18" w:rsidRPr="00AB28B0">
        <w:t xml:space="preserve"> 100 кг </w:t>
      </w:r>
      <w:r w:rsidRPr="00AB28B0">
        <w:t xml:space="preserve">железной руды, </w:t>
      </w:r>
      <w:r w:rsidR="00EF1A18" w:rsidRPr="00AB28B0">
        <w:t xml:space="preserve">470 </w:t>
      </w:r>
      <w:r w:rsidRPr="00AB28B0">
        <w:t>кг алюминиевого порошка</w:t>
      </w:r>
      <w:r w:rsidR="00AB28B0">
        <w:t xml:space="preserve">,20 </w:t>
      </w:r>
      <w:r w:rsidRPr="00AB28B0">
        <w:t>кг 75</w:t>
      </w:r>
      <w:r w:rsidR="00AB28B0">
        <w:t>% -</w:t>
      </w:r>
      <w:r w:rsidRPr="00AB28B0">
        <w:t xml:space="preserve">ного ферросилиция и </w:t>
      </w:r>
      <w:r w:rsidR="00EF1A18" w:rsidRPr="00AB28B0">
        <w:t xml:space="preserve">100 </w:t>
      </w:r>
      <w:r w:rsidRPr="00AB28B0">
        <w:t>кг извести</w:t>
      </w:r>
      <w:r w:rsidR="00AB28B0" w:rsidRPr="00AB28B0">
        <w:t xml:space="preserve">. </w:t>
      </w:r>
      <w:r w:rsidRPr="00AB28B0">
        <w:t>Извлечение титана составляет 72-75</w:t>
      </w:r>
      <w:r w:rsidR="00AB28B0" w:rsidRPr="00AB28B0">
        <w:t xml:space="preserve">%. </w:t>
      </w:r>
    </w:p>
    <w:p w:rsidR="00AB28B0" w:rsidRPr="00AB28B0" w:rsidRDefault="00EF1A18" w:rsidP="00781BA9">
      <w:pPr>
        <w:pStyle w:val="1"/>
      </w:pPr>
      <w:r w:rsidRPr="00AB28B0">
        <w:br w:type="page"/>
      </w:r>
      <w:bookmarkStart w:id="9" w:name="_Toc223255731"/>
      <w:r w:rsidRPr="00AB28B0">
        <w:t>Заключение</w:t>
      </w:r>
      <w:bookmarkEnd w:id="9"/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EF1A18" w:rsidRPr="00AB28B0" w:rsidRDefault="00E44599" w:rsidP="00AB28B0">
      <w:pPr>
        <w:widowControl w:val="0"/>
        <w:autoSpaceDE w:val="0"/>
        <w:autoSpaceDN w:val="0"/>
        <w:adjustRightInd w:val="0"/>
      </w:pPr>
      <w:r w:rsidRPr="00AB28B0">
        <w:t>В данной курсовой работе проведен анализ технологии производства ферросплавов</w:t>
      </w:r>
      <w:r w:rsidR="00AB28B0" w:rsidRPr="00AB28B0">
        <w:t xml:space="preserve">. </w:t>
      </w:r>
      <w:r w:rsidRPr="00AB28B0">
        <w:t>Дано описание технологии и оборудования для производства ферросилиция, ферромарганца, феррохрома, ферротитана</w:t>
      </w:r>
      <w:r w:rsidR="00AB28B0" w:rsidRPr="00AB28B0">
        <w:t xml:space="preserve">. </w:t>
      </w:r>
    </w:p>
    <w:p w:rsidR="00AB28B0" w:rsidRPr="00AB28B0" w:rsidRDefault="00E44599" w:rsidP="00AB28B0">
      <w:pPr>
        <w:widowControl w:val="0"/>
        <w:autoSpaceDE w:val="0"/>
        <w:autoSpaceDN w:val="0"/>
        <w:adjustRightInd w:val="0"/>
      </w:pPr>
      <w:r w:rsidRPr="00AB28B0">
        <w:t xml:space="preserve">В ходе выполнения курсовой работы </w:t>
      </w:r>
      <w:r w:rsidR="00D773C5" w:rsidRPr="00AB28B0">
        <w:t>была изучена и проанализирована техническая литература по металлургии черных и цветных металлов</w:t>
      </w:r>
      <w:r w:rsidR="00AB28B0" w:rsidRPr="00AB28B0">
        <w:t xml:space="preserve">. </w:t>
      </w:r>
      <w:r w:rsidR="00D773C5" w:rsidRPr="00AB28B0">
        <w:t>Изучены теоретические основы металлургических процессов, определено направление развития и совершенствования технологий и оборудования</w:t>
      </w:r>
      <w:r w:rsidR="00AB28B0" w:rsidRPr="00AB28B0">
        <w:t xml:space="preserve">. </w:t>
      </w:r>
    </w:p>
    <w:p w:rsidR="00AB28B0" w:rsidRPr="00AB28B0" w:rsidRDefault="00D773C5" w:rsidP="00781BA9">
      <w:pPr>
        <w:pStyle w:val="1"/>
      </w:pPr>
      <w:r w:rsidRPr="00AB28B0">
        <w:br w:type="page"/>
      </w:r>
      <w:bookmarkStart w:id="10" w:name="_Toc223255732"/>
      <w:r w:rsidRPr="00AB28B0">
        <w:t>Список литературы</w:t>
      </w:r>
      <w:bookmarkEnd w:id="10"/>
    </w:p>
    <w:p w:rsidR="00781BA9" w:rsidRDefault="00781BA9" w:rsidP="00AB28B0">
      <w:pPr>
        <w:widowControl w:val="0"/>
        <w:autoSpaceDE w:val="0"/>
        <w:autoSpaceDN w:val="0"/>
        <w:adjustRightInd w:val="0"/>
      </w:pPr>
    </w:p>
    <w:p w:rsidR="00D773C5" w:rsidRPr="00AB28B0" w:rsidRDefault="00D773C5" w:rsidP="00C91168">
      <w:pPr>
        <w:widowControl w:val="0"/>
        <w:autoSpaceDE w:val="0"/>
        <w:autoSpaceDN w:val="0"/>
        <w:adjustRightInd w:val="0"/>
        <w:ind w:firstLine="0"/>
      </w:pPr>
      <w:r w:rsidRPr="00AB28B0">
        <w:t>1</w:t>
      </w:r>
      <w:r w:rsidR="00781BA9">
        <w:t>.</w:t>
      </w:r>
      <w:r w:rsidR="00AB28B0" w:rsidRPr="00AB28B0">
        <w:t xml:space="preserve"> </w:t>
      </w:r>
      <w:r w:rsidRPr="00AB28B0">
        <w:t>Воскобойников В</w:t>
      </w:r>
      <w:r w:rsidR="00AB28B0">
        <w:t xml:space="preserve">.Г., </w:t>
      </w:r>
      <w:r w:rsidRPr="00AB28B0">
        <w:t>Кудрин В</w:t>
      </w:r>
      <w:r w:rsidR="00AB28B0">
        <w:t xml:space="preserve">.А., </w:t>
      </w:r>
      <w:r w:rsidRPr="00AB28B0">
        <w:t>Якушев А</w:t>
      </w:r>
      <w:r w:rsidR="00AB28B0">
        <w:t xml:space="preserve">.М. </w:t>
      </w:r>
      <w:r w:rsidRPr="00AB28B0">
        <w:t>Общая металлургия – М</w:t>
      </w:r>
      <w:r w:rsidR="00AB28B0" w:rsidRPr="00AB28B0">
        <w:t xml:space="preserve">.: </w:t>
      </w:r>
      <w:r w:rsidRPr="00AB28B0">
        <w:t>Академкнига, 2002</w:t>
      </w:r>
    </w:p>
    <w:p w:rsidR="00D773C5" w:rsidRPr="00AB28B0" w:rsidRDefault="00D773C5" w:rsidP="00C91168">
      <w:pPr>
        <w:widowControl w:val="0"/>
        <w:autoSpaceDE w:val="0"/>
        <w:autoSpaceDN w:val="0"/>
        <w:adjustRightInd w:val="0"/>
        <w:ind w:firstLine="0"/>
      </w:pPr>
      <w:r w:rsidRPr="00AB28B0">
        <w:t>2</w:t>
      </w:r>
      <w:r w:rsidR="00781BA9">
        <w:t>.</w:t>
      </w:r>
      <w:r w:rsidR="00AB28B0" w:rsidRPr="00AB28B0">
        <w:t xml:space="preserve"> </w:t>
      </w:r>
      <w:r w:rsidR="001A4CE3" w:rsidRPr="00AB28B0">
        <w:t>Поволоцкий Д</w:t>
      </w:r>
      <w:r w:rsidR="00AB28B0">
        <w:t xml:space="preserve">.Я., </w:t>
      </w:r>
      <w:r w:rsidR="001A4CE3" w:rsidRPr="00AB28B0">
        <w:t>Рощин В</w:t>
      </w:r>
      <w:r w:rsidR="00AB28B0">
        <w:t xml:space="preserve">.Е., </w:t>
      </w:r>
      <w:r w:rsidR="001A4CE3" w:rsidRPr="00AB28B0">
        <w:t>Мальков Н</w:t>
      </w:r>
      <w:r w:rsidR="00AB28B0">
        <w:t xml:space="preserve">.В. </w:t>
      </w:r>
      <w:r w:rsidR="001A4CE3" w:rsidRPr="00AB28B0">
        <w:t>Электрометаллургия стали и ферросплавов</w:t>
      </w:r>
      <w:r w:rsidR="00AB28B0" w:rsidRPr="00AB28B0">
        <w:t xml:space="preserve">. </w:t>
      </w:r>
      <w:r w:rsidR="001A4CE3" w:rsidRPr="00AB28B0">
        <w:t>М</w:t>
      </w:r>
      <w:r w:rsidR="00AB28B0" w:rsidRPr="00AB28B0">
        <w:t xml:space="preserve">.: </w:t>
      </w:r>
      <w:r w:rsidR="001A4CE3" w:rsidRPr="00AB28B0">
        <w:t>Металлургия, 1995</w:t>
      </w:r>
    </w:p>
    <w:p w:rsidR="00D773C5" w:rsidRPr="00AB28B0" w:rsidRDefault="00D773C5" w:rsidP="00C91168">
      <w:pPr>
        <w:widowControl w:val="0"/>
        <w:autoSpaceDE w:val="0"/>
        <w:autoSpaceDN w:val="0"/>
        <w:adjustRightInd w:val="0"/>
        <w:ind w:firstLine="0"/>
      </w:pPr>
      <w:r w:rsidRPr="00AB28B0">
        <w:t>3</w:t>
      </w:r>
      <w:r w:rsidR="00781BA9">
        <w:t>.</w:t>
      </w:r>
      <w:r w:rsidR="00AB28B0" w:rsidRPr="00AB28B0">
        <w:t xml:space="preserve"> </w:t>
      </w:r>
      <w:r w:rsidR="001A4CE3" w:rsidRPr="00AB28B0">
        <w:t>Севрюков Н</w:t>
      </w:r>
      <w:r w:rsidR="00AB28B0" w:rsidRPr="00AB28B0">
        <w:t xml:space="preserve">. </w:t>
      </w:r>
      <w:r w:rsidR="001A4CE3" w:rsidRPr="00AB28B0">
        <w:t>Н, Кузьмин Б</w:t>
      </w:r>
      <w:r w:rsidR="00AB28B0">
        <w:t xml:space="preserve">.А., </w:t>
      </w:r>
      <w:r w:rsidR="001A4CE3" w:rsidRPr="00AB28B0">
        <w:t>Челищев Е</w:t>
      </w:r>
      <w:r w:rsidR="00AB28B0">
        <w:t xml:space="preserve">.В. </w:t>
      </w:r>
      <w:r w:rsidR="001A4CE3" w:rsidRPr="00AB28B0">
        <w:t>Общая металлургия</w:t>
      </w:r>
      <w:r w:rsidR="00AB28B0" w:rsidRPr="00AB28B0">
        <w:t xml:space="preserve">. </w:t>
      </w:r>
      <w:r w:rsidR="001A4CE3" w:rsidRPr="00AB28B0">
        <w:t>– М</w:t>
      </w:r>
      <w:r w:rsidR="00AB28B0" w:rsidRPr="00AB28B0">
        <w:t xml:space="preserve">.: </w:t>
      </w:r>
      <w:r w:rsidR="001A4CE3" w:rsidRPr="00AB28B0">
        <w:t xml:space="preserve">Металлургия, 1976 </w:t>
      </w:r>
    </w:p>
    <w:p w:rsidR="00AB28B0" w:rsidRDefault="001A4CE3" w:rsidP="00C91168">
      <w:pPr>
        <w:widowControl w:val="0"/>
        <w:autoSpaceDE w:val="0"/>
        <w:autoSpaceDN w:val="0"/>
        <w:adjustRightInd w:val="0"/>
        <w:ind w:firstLine="0"/>
      </w:pPr>
      <w:r w:rsidRPr="00AB28B0">
        <w:t>4</w:t>
      </w:r>
      <w:r w:rsidR="00781BA9">
        <w:t>.</w:t>
      </w:r>
      <w:r w:rsidR="00AB28B0" w:rsidRPr="00AB28B0">
        <w:t xml:space="preserve"> </w:t>
      </w:r>
      <w:r w:rsidRPr="00AB28B0">
        <w:t>Тарасов А</w:t>
      </w:r>
      <w:r w:rsidR="00AB28B0">
        <w:t xml:space="preserve">.В., </w:t>
      </w:r>
      <w:r w:rsidRPr="00AB28B0">
        <w:t>Уткин Н</w:t>
      </w:r>
      <w:r w:rsidR="00AB28B0">
        <w:t xml:space="preserve">.И. </w:t>
      </w:r>
      <w:r w:rsidRPr="00AB28B0">
        <w:t>Общая металлургия</w:t>
      </w:r>
      <w:r w:rsidR="00AB28B0" w:rsidRPr="00AB28B0">
        <w:t xml:space="preserve">. </w:t>
      </w:r>
      <w:r w:rsidRPr="00AB28B0">
        <w:t>Учебник для вузов</w:t>
      </w:r>
      <w:r w:rsidR="00AB28B0" w:rsidRPr="00AB28B0">
        <w:t xml:space="preserve">. </w:t>
      </w:r>
      <w:r w:rsidRPr="00AB28B0">
        <w:t>– М</w:t>
      </w:r>
      <w:r w:rsidR="00AB28B0" w:rsidRPr="00AB28B0">
        <w:t xml:space="preserve">.: </w:t>
      </w:r>
      <w:r w:rsidRPr="00AB28B0">
        <w:t>Металлургия, 1997</w:t>
      </w:r>
    </w:p>
    <w:p w:rsidR="00EF1A18" w:rsidRPr="00AB28B0" w:rsidRDefault="00EF1A18" w:rsidP="00AB28B0">
      <w:pPr>
        <w:widowControl w:val="0"/>
        <w:autoSpaceDE w:val="0"/>
        <w:autoSpaceDN w:val="0"/>
        <w:adjustRightInd w:val="0"/>
      </w:pPr>
      <w:bookmarkStart w:id="11" w:name="_GoBack"/>
      <w:bookmarkEnd w:id="11"/>
    </w:p>
    <w:sectPr w:rsidR="00EF1A18" w:rsidRPr="00AB28B0" w:rsidSect="00AB28B0">
      <w:headerReference w:type="default" r:id="rId11"/>
      <w:pgSz w:w="11909" w:h="16834"/>
      <w:pgMar w:top="1134" w:right="850" w:bottom="1134" w:left="1701" w:header="283" w:footer="709" w:gutter="0"/>
      <w:pgNumType w:start="1"/>
      <w:cols w:sep="1"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3CE9" w:rsidRDefault="00A23CE9">
      <w:pPr>
        <w:widowControl w:val="0"/>
        <w:autoSpaceDE w:val="0"/>
        <w:autoSpaceDN w:val="0"/>
        <w:adjustRightInd w:val="0"/>
      </w:pPr>
      <w:r>
        <w:separator/>
      </w:r>
    </w:p>
    <w:p w:rsidR="00A23CE9" w:rsidRDefault="00A23CE9">
      <w:pPr>
        <w:widowControl w:val="0"/>
        <w:autoSpaceDE w:val="0"/>
        <w:autoSpaceDN w:val="0"/>
        <w:adjustRightInd w:val="0"/>
      </w:pPr>
    </w:p>
  </w:endnote>
  <w:endnote w:type="continuationSeparator" w:id="0">
    <w:p w:rsidR="00A23CE9" w:rsidRDefault="00A23CE9">
      <w:pPr>
        <w:widowControl w:val="0"/>
        <w:autoSpaceDE w:val="0"/>
        <w:autoSpaceDN w:val="0"/>
        <w:adjustRightInd w:val="0"/>
      </w:pPr>
      <w:r>
        <w:continuationSeparator/>
      </w:r>
    </w:p>
    <w:p w:rsidR="00A23CE9" w:rsidRDefault="00A23CE9">
      <w:pPr>
        <w:widowControl w:val="0"/>
        <w:autoSpaceDE w:val="0"/>
        <w:autoSpaceDN w:val="0"/>
        <w:adjustRightInd w:val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3CE9" w:rsidRDefault="00A23CE9">
      <w:pPr>
        <w:widowControl w:val="0"/>
        <w:autoSpaceDE w:val="0"/>
        <w:autoSpaceDN w:val="0"/>
        <w:adjustRightInd w:val="0"/>
      </w:pPr>
      <w:r>
        <w:separator/>
      </w:r>
    </w:p>
    <w:p w:rsidR="00A23CE9" w:rsidRDefault="00A23CE9">
      <w:pPr>
        <w:widowControl w:val="0"/>
        <w:autoSpaceDE w:val="0"/>
        <w:autoSpaceDN w:val="0"/>
        <w:adjustRightInd w:val="0"/>
      </w:pPr>
    </w:p>
  </w:footnote>
  <w:footnote w:type="continuationSeparator" w:id="0">
    <w:p w:rsidR="00A23CE9" w:rsidRDefault="00A23CE9">
      <w:pPr>
        <w:widowControl w:val="0"/>
        <w:autoSpaceDE w:val="0"/>
        <w:autoSpaceDN w:val="0"/>
        <w:adjustRightInd w:val="0"/>
      </w:pPr>
      <w:r>
        <w:continuationSeparator/>
      </w:r>
    </w:p>
    <w:p w:rsidR="00A23CE9" w:rsidRDefault="00A23CE9">
      <w:pPr>
        <w:widowControl w:val="0"/>
        <w:autoSpaceDE w:val="0"/>
        <w:autoSpaceDN w:val="0"/>
        <w:adjustRightInd w:val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BA9" w:rsidRDefault="001D298C" w:rsidP="00AB28B0">
    <w:pPr>
      <w:pStyle w:val="a6"/>
      <w:framePr w:wrap="auto" w:vAnchor="text" w:hAnchor="margin" w:xAlign="right" w:y="1"/>
      <w:rPr>
        <w:rStyle w:val="ac"/>
      </w:rPr>
    </w:pPr>
    <w:r>
      <w:rPr>
        <w:rStyle w:val="ac"/>
      </w:rPr>
      <w:t>2</w:t>
    </w:r>
  </w:p>
  <w:p w:rsidR="00781BA9" w:rsidRDefault="00781BA9" w:rsidP="00C91168">
    <w:pPr>
      <w:widowControl w:val="0"/>
      <w:autoSpaceDE w:val="0"/>
      <w:autoSpaceDN w:val="0"/>
      <w:adjustRightInd w:val="0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2A89053E"/>
    <w:multiLevelType w:val="singleLevel"/>
    <w:tmpl w:val="665A0EE0"/>
    <w:lvl w:ilvl="0">
      <w:start w:val="4"/>
      <w:numFmt w:val="decimal"/>
      <w:lvlText w:val="%1"/>
      <w:legacy w:legacy="1" w:legacySpace="0" w:legacyIndent="144"/>
      <w:lvlJc w:val="left"/>
      <w:rPr>
        <w:rFonts w:ascii="Times New Roman" w:hAnsi="Times New Roman" w:cs="Times New Roman" w:hint="default"/>
      </w:rPr>
    </w:lvl>
  </w:abstractNum>
  <w:abstractNum w:abstractNumId="2">
    <w:nsid w:val="3388387A"/>
    <w:multiLevelType w:val="hybridMultilevel"/>
    <w:tmpl w:val="AD0AD824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99B650A"/>
    <w:multiLevelType w:val="singleLevel"/>
    <w:tmpl w:val="E1062A28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4">
    <w:nsid w:val="7DD34BEA"/>
    <w:multiLevelType w:val="singleLevel"/>
    <w:tmpl w:val="C3AAD8D8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bordersDoNotSurroundHeader/>
  <w:bordersDoNotSurroundFooter/>
  <w:revisionView w:markup="0"/>
  <w:doNotTrackMoves/>
  <w:doNotTrackFormatting/>
  <w:defaultTabStop w:val="720"/>
  <w:doNotHyphenateCaps/>
  <w:drawingGridHorizontalSpacing w:val="14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01BB"/>
    <w:rsid w:val="0000489B"/>
    <w:rsid w:val="001A4CE3"/>
    <w:rsid w:val="001C7E5D"/>
    <w:rsid w:val="001D298C"/>
    <w:rsid w:val="002F10B8"/>
    <w:rsid w:val="0033074E"/>
    <w:rsid w:val="003B4348"/>
    <w:rsid w:val="003D21F2"/>
    <w:rsid w:val="003F01BB"/>
    <w:rsid w:val="005D7361"/>
    <w:rsid w:val="00781BA9"/>
    <w:rsid w:val="00813EF8"/>
    <w:rsid w:val="00927B7C"/>
    <w:rsid w:val="00A167CB"/>
    <w:rsid w:val="00A23CE9"/>
    <w:rsid w:val="00AB28B0"/>
    <w:rsid w:val="00BE2C23"/>
    <w:rsid w:val="00BF0C01"/>
    <w:rsid w:val="00C91168"/>
    <w:rsid w:val="00C96AB8"/>
    <w:rsid w:val="00D434DF"/>
    <w:rsid w:val="00D773C5"/>
    <w:rsid w:val="00D87B0B"/>
    <w:rsid w:val="00E44599"/>
    <w:rsid w:val="00E7232D"/>
    <w:rsid w:val="00EF1A18"/>
    <w:rsid w:val="00F67763"/>
    <w:rsid w:val="00F74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chartTrackingRefBased/>
  <w15:docId w15:val="{C04B3674-8516-44AC-B2D6-C7858B531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99"/>
    <w:qFormat/>
    <w:rsid w:val="00AB28B0"/>
    <w:pPr>
      <w:spacing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AB28B0"/>
    <w:pPr>
      <w:keepNext/>
      <w:widowControl w:val="0"/>
      <w:autoSpaceDE w:val="0"/>
      <w:autoSpaceDN w:val="0"/>
      <w:adjustRightInd w:val="0"/>
      <w:ind w:firstLine="0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uiPriority w:val="99"/>
    <w:qFormat/>
    <w:rsid w:val="00AB28B0"/>
    <w:pPr>
      <w:keepNext/>
      <w:widowControl w:val="0"/>
      <w:autoSpaceDE w:val="0"/>
      <w:autoSpaceDN w:val="0"/>
      <w:adjustRightInd w:val="0"/>
      <w:ind w:firstLine="0"/>
      <w:jc w:val="center"/>
      <w:outlineLvl w:val="1"/>
    </w:pPr>
    <w:rPr>
      <w:b/>
      <w:bCs/>
      <w:i/>
      <w:iCs/>
      <w:smallCaps/>
      <w:noProof/>
      <w:kern w:val="16"/>
    </w:rPr>
  </w:style>
  <w:style w:type="paragraph" w:styleId="3">
    <w:name w:val="heading 3"/>
    <w:basedOn w:val="a2"/>
    <w:next w:val="a2"/>
    <w:link w:val="30"/>
    <w:uiPriority w:val="99"/>
    <w:qFormat/>
    <w:rsid w:val="00AB28B0"/>
    <w:pPr>
      <w:keepNext/>
      <w:widowControl w:val="0"/>
      <w:autoSpaceDE w:val="0"/>
      <w:autoSpaceDN w:val="0"/>
      <w:adjustRightInd w:val="0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AB28B0"/>
    <w:pPr>
      <w:keepNext/>
      <w:widowControl w:val="0"/>
      <w:autoSpaceDE w:val="0"/>
      <w:autoSpaceDN w:val="0"/>
      <w:adjustRightInd w:val="0"/>
      <w:ind w:firstLine="0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AB28B0"/>
    <w:pPr>
      <w:keepNext/>
      <w:widowControl w:val="0"/>
      <w:autoSpaceDE w:val="0"/>
      <w:autoSpaceDN w:val="0"/>
      <w:adjustRightInd w:val="0"/>
      <w:ind w:left="737" w:firstLine="0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AB28B0"/>
    <w:pPr>
      <w:keepNext/>
      <w:widowControl w:val="0"/>
      <w:autoSpaceDE w:val="0"/>
      <w:autoSpaceDN w:val="0"/>
      <w:adjustRightInd w:val="0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AB28B0"/>
    <w:pPr>
      <w:keepNext/>
      <w:widowControl w:val="0"/>
      <w:autoSpaceDE w:val="0"/>
      <w:autoSpaceDN w:val="0"/>
      <w:adjustRightInd w:val="0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AB28B0"/>
    <w:pPr>
      <w:keepNext/>
      <w:widowControl w:val="0"/>
      <w:autoSpaceDE w:val="0"/>
      <w:autoSpaceDN w:val="0"/>
      <w:adjustRightInd w:val="0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Pr>
      <w:rFonts w:ascii="Calibri" w:eastAsia="Times New Roman" w:hAnsi="Calibri" w:cs="Times New Roman"/>
      <w:i/>
      <w:iCs/>
      <w:sz w:val="24"/>
      <w:szCs w:val="24"/>
    </w:rPr>
  </w:style>
  <w:style w:type="paragraph" w:styleId="a6">
    <w:name w:val="header"/>
    <w:basedOn w:val="a2"/>
    <w:next w:val="a7"/>
    <w:link w:val="a8"/>
    <w:uiPriority w:val="99"/>
    <w:rsid w:val="00AB28B0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0"/>
      <w:jc w:val="right"/>
    </w:pPr>
    <w:rPr>
      <w:noProof/>
      <w:kern w:val="16"/>
    </w:rPr>
  </w:style>
  <w:style w:type="character" w:styleId="a9">
    <w:name w:val="footnote reference"/>
    <w:uiPriority w:val="99"/>
    <w:semiHidden/>
    <w:rsid w:val="00AB28B0"/>
    <w:rPr>
      <w:sz w:val="28"/>
      <w:szCs w:val="28"/>
      <w:vertAlign w:val="superscript"/>
    </w:rPr>
  </w:style>
  <w:style w:type="paragraph" w:styleId="aa">
    <w:name w:val="footer"/>
    <w:basedOn w:val="a2"/>
    <w:link w:val="ab"/>
    <w:uiPriority w:val="99"/>
    <w:semiHidden/>
    <w:rsid w:val="00AB28B0"/>
    <w:pPr>
      <w:widowControl w:val="0"/>
      <w:tabs>
        <w:tab w:val="center" w:pos="4819"/>
        <w:tab w:val="right" w:pos="9639"/>
      </w:tabs>
      <w:autoSpaceDE w:val="0"/>
      <w:autoSpaceDN w:val="0"/>
      <w:adjustRightInd w:val="0"/>
    </w:pPr>
  </w:style>
  <w:style w:type="character" w:customStyle="1" w:styleId="a8">
    <w:name w:val="Верхний колонтитул Знак"/>
    <w:link w:val="a6"/>
    <w:uiPriority w:val="99"/>
    <w:semiHidden/>
    <w:locked/>
    <w:rsid w:val="00AB28B0"/>
    <w:rPr>
      <w:noProof/>
      <w:kern w:val="16"/>
      <w:sz w:val="28"/>
      <w:szCs w:val="28"/>
      <w:lang w:val="ru-RU" w:eastAsia="ru-RU"/>
    </w:rPr>
  </w:style>
  <w:style w:type="character" w:styleId="ac">
    <w:name w:val="page number"/>
    <w:uiPriority w:val="99"/>
    <w:rsid w:val="00AB28B0"/>
  </w:style>
  <w:style w:type="paragraph" w:styleId="a7">
    <w:name w:val="Body Text"/>
    <w:basedOn w:val="a2"/>
    <w:link w:val="ad"/>
    <w:uiPriority w:val="99"/>
    <w:rsid w:val="00AB28B0"/>
    <w:pPr>
      <w:widowControl w:val="0"/>
      <w:autoSpaceDE w:val="0"/>
      <w:autoSpaceDN w:val="0"/>
      <w:adjustRightInd w:val="0"/>
    </w:pPr>
  </w:style>
  <w:style w:type="character" w:customStyle="1" w:styleId="ad">
    <w:name w:val="Основной текст Знак"/>
    <w:link w:val="a7"/>
    <w:uiPriority w:val="99"/>
    <w:semiHidden/>
    <w:rPr>
      <w:sz w:val="28"/>
      <w:szCs w:val="28"/>
    </w:rPr>
  </w:style>
  <w:style w:type="paragraph" w:customStyle="1" w:styleId="ae">
    <w:name w:val="выделение"/>
    <w:uiPriority w:val="99"/>
    <w:rsid w:val="00AB28B0"/>
    <w:pPr>
      <w:spacing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character" w:styleId="af">
    <w:name w:val="Hyperlink"/>
    <w:uiPriority w:val="99"/>
    <w:rsid w:val="00AB28B0"/>
    <w:rPr>
      <w:color w:val="0000FF"/>
      <w:u w:val="single"/>
    </w:rPr>
  </w:style>
  <w:style w:type="character" w:customStyle="1" w:styleId="11">
    <w:name w:val="Текст Знак1"/>
    <w:link w:val="af0"/>
    <w:uiPriority w:val="99"/>
    <w:locked/>
    <w:rsid w:val="00AB28B0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0">
    <w:name w:val="Plain Text"/>
    <w:basedOn w:val="a2"/>
    <w:link w:val="11"/>
    <w:uiPriority w:val="99"/>
    <w:rsid w:val="00AB28B0"/>
    <w:pPr>
      <w:widowControl w:val="0"/>
      <w:autoSpaceDE w:val="0"/>
      <w:autoSpaceDN w:val="0"/>
      <w:adjustRightInd w:val="0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1">
    <w:name w:val="Текст Знак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ab">
    <w:name w:val="Нижний колонтитул Знак"/>
    <w:link w:val="aa"/>
    <w:uiPriority w:val="99"/>
    <w:semiHidden/>
    <w:locked/>
    <w:rsid w:val="00AB28B0"/>
    <w:rPr>
      <w:sz w:val="28"/>
      <w:szCs w:val="28"/>
      <w:lang w:val="ru-RU" w:eastAsia="ru-RU"/>
    </w:rPr>
  </w:style>
  <w:style w:type="paragraph" w:customStyle="1" w:styleId="a0">
    <w:name w:val="лит"/>
    <w:basedOn w:val="a2"/>
    <w:autoRedefine/>
    <w:uiPriority w:val="99"/>
    <w:rsid w:val="00AB28B0"/>
    <w:pPr>
      <w:widowControl w:val="0"/>
      <w:numPr>
        <w:numId w:val="3"/>
      </w:numPr>
      <w:autoSpaceDE w:val="0"/>
      <w:autoSpaceDN w:val="0"/>
      <w:adjustRightInd w:val="0"/>
      <w:jc w:val="left"/>
    </w:pPr>
  </w:style>
  <w:style w:type="character" w:customStyle="1" w:styleId="af2">
    <w:name w:val="номер страницы"/>
    <w:uiPriority w:val="99"/>
    <w:rsid w:val="00AB28B0"/>
    <w:rPr>
      <w:sz w:val="28"/>
      <w:szCs w:val="28"/>
    </w:rPr>
  </w:style>
  <w:style w:type="paragraph" w:styleId="af3">
    <w:name w:val="Normal (Web)"/>
    <w:basedOn w:val="a2"/>
    <w:uiPriority w:val="99"/>
    <w:rsid w:val="00AB28B0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lang w:val="uk-UA" w:eastAsia="uk-UA"/>
    </w:rPr>
  </w:style>
  <w:style w:type="paragraph" w:styleId="12">
    <w:name w:val="toc 1"/>
    <w:basedOn w:val="a2"/>
    <w:next w:val="a2"/>
    <w:autoRedefine/>
    <w:uiPriority w:val="99"/>
    <w:semiHidden/>
    <w:rsid w:val="00AB28B0"/>
    <w:pPr>
      <w:widowControl w:val="0"/>
      <w:autoSpaceDE w:val="0"/>
      <w:autoSpaceDN w:val="0"/>
      <w:adjustRightInd w:val="0"/>
      <w:ind w:firstLine="0"/>
      <w:jc w:val="left"/>
    </w:pPr>
    <w:rPr>
      <w:caps/>
    </w:rPr>
  </w:style>
  <w:style w:type="paragraph" w:styleId="21">
    <w:name w:val="toc 2"/>
    <w:basedOn w:val="a2"/>
    <w:next w:val="a2"/>
    <w:autoRedefine/>
    <w:uiPriority w:val="99"/>
    <w:semiHidden/>
    <w:rsid w:val="00AB28B0"/>
    <w:pPr>
      <w:widowControl w:val="0"/>
      <w:autoSpaceDE w:val="0"/>
      <w:autoSpaceDN w:val="0"/>
      <w:adjustRightInd w:val="0"/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AB28B0"/>
    <w:pPr>
      <w:widowControl w:val="0"/>
      <w:autoSpaceDE w:val="0"/>
      <w:autoSpaceDN w:val="0"/>
      <w:adjustRightInd w:val="0"/>
      <w:ind w:firstLine="0"/>
      <w:jc w:val="left"/>
    </w:pPr>
  </w:style>
  <w:style w:type="paragraph" w:styleId="41">
    <w:name w:val="toc 4"/>
    <w:basedOn w:val="a2"/>
    <w:next w:val="a2"/>
    <w:autoRedefine/>
    <w:uiPriority w:val="99"/>
    <w:semiHidden/>
    <w:rsid w:val="00AB28B0"/>
    <w:pPr>
      <w:widowControl w:val="0"/>
      <w:tabs>
        <w:tab w:val="right" w:leader="dot" w:pos="9345"/>
      </w:tabs>
      <w:autoSpaceDE w:val="0"/>
      <w:autoSpaceDN w:val="0"/>
      <w:adjustRightInd w:val="0"/>
      <w:ind w:firstLine="0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AB28B0"/>
    <w:pPr>
      <w:widowControl w:val="0"/>
      <w:autoSpaceDE w:val="0"/>
      <w:autoSpaceDN w:val="0"/>
      <w:adjustRightInd w:val="0"/>
      <w:ind w:left="958"/>
    </w:pPr>
  </w:style>
  <w:style w:type="paragraph" w:customStyle="1" w:styleId="a">
    <w:name w:val="список ненумерованный"/>
    <w:autoRedefine/>
    <w:uiPriority w:val="99"/>
    <w:rsid w:val="00AB28B0"/>
    <w:pPr>
      <w:numPr>
        <w:numId w:val="4"/>
      </w:numPr>
      <w:tabs>
        <w:tab w:val="clear" w:pos="1077"/>
        <w:tab w:val="num" w:pos="1080"/>
      </w:tabs>
      <w:spacing w:line="360" w:lineRule="auto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AB28B0"/>
    <w:pPr>
      <w:numPr>
        <w:numId w:val="5"/>
      </w:numPr>
      <w:tabs>
        <w:tab w:val="num" w:pos="1080"/>
      </w:tabs>
      <w:spacing w:line="360" w:lineRule="auto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2"/>
    <w:autoRedefine/>
    <w:uiPriority w:val="99"/>
    <w:rsid w:val="00AB28B0"/>
    <w:rPr>
      <w:b/>
      <w:bCs/>
    </w:rPr>
  </w:style>
  <w:style w:type="paragraph" w:customStyle="1" w:styleId="101">
    <w:name w:val="Стиль Оглавление 1 + Первая строка:  0 см1"/>
    <w:basedOn w:val="12"/>
    <w:autoRedefine/>
    <w:uiPriority w:val="99"/>
    <w:rsid w:val="00AB28B0"/>
    <w:rPr>
      <w:b/>
      <w:bCs/>
    </w:rPr>
  </w:style>
  <w:style w:type="paragraph" w:customStyle="1" w:styleId="200">
    <w:name w:val="Стиль Оглавление 2 + Слева:  0 см Первая строка:  0 см"/>
    <w:basedOn w:val="21"/>
    <w:autoRedefine/>
    <w:uiPriority w:val="99"/>
    <w:rsid w:val="00AB28B0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AB28B0"/>
    <w:rPr>
      <w:i/>
      <w:iCs/>
    </w:rPr>
  </w:style>
  <w:style w:type="paragraph" w:customStyle="1" w:styleId="af4">
    <w:name w:val="схема"/>
    <w:uiPriority w:val="99"/>
    <w:rsid w:val="00AB28B0"/>
    <w:pPr>
      <w:jc w:val="center"/>
    </w:pPr>
    <w:rPr>
      <w:noProof/>
      <w:sz w:val="24"/>
      <w:szCs w:val="24"/>
    </w:rPr>
  </w:style>
  <w:style w:type="paragraph" w:customStyle="1" w:styleId="af5">
    <w:name w:val="ТАБЛИЦА"/>
    <w:next w:val="a2"/>
    <w:autoRedefine/>
    <w:uiPriority w:val="99"/>
    <w:rsid w:val="00AB28B0"/>
    <w:pPr>
      <w:spacing w:line="360" w:lineRule="auto"/>
      <w:jc w:val="center"/>
    </w:pPr>
    <w:rPr>
      <w:color w:val="000000"/>
    </w:rPr>
  </w:style>
  <w:style w:type="paragraph" w:styleId="af6">
    <w:name w:val="footnote text"/>
    <w:basedOn w:val="a2"/>
    <w:link w:val="af7"/>
    <w:autoRedefine/>
    <w:uiPriority w:val="99"/>
    <w:semiHidden/>
    <w:rsid w:val="00AB28B0"/>
    <w:pPr>
      <w:widowControl w:val="0"/>
      <w:autoSpaceDE w:val="0"/>
      <w:autoSpaceDN w:val="0"/>
      <w:adjustRightInd w:val="0"/>
      <w:spacing w:line="240" w:lineRule="auto"/>
    </w:pPr>
    <w:rPr>
      <w:sz w:val="20"/>
      <w:szCs w:val="20"/>
    </w:rPr>
  </w:style>
  <w:style w:type="character" w:customStyle="1" w:styleId="af7">
    <w:name w:val="Текст сноски Знак"/>
    <w:link w:val="af6"/>
    <w:uiPriority w:val="99"/>
    <w:semiHidden/>
    <w:rPr>
      <w:sz w:val="20"/>
      <w:szCs w:val="20"/>
    </w:rPr>
  </w:style>
  <w:style w:type="paragraph" w:customStyle="1" w:styleId="af8">
    <w:name w:val="титут"/>
    <w:autoRedefine/>
    <w:uiPriority w:val="99"/>
    <w:rsid w:val="00AB28B0"/>
    <w:pPr>
      <w:spacing w:line="360" w:lineRule="auto"/>
      <w:ind w:firstLine="709"/>
      <w:jc w:val="center"/>
    </w:pPr>
    <w:rPr>
      <w:noProof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5943</Words>
  <Characters>33879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Хаус</Company>
  <LinksUpToDate>false</LinksUpToDate>
  <CharactersWithSpaces>39743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Александр</dc:creator>
  <cp:keywords/>
  <dc:description/>
  <cp:lastModifiedBy>admin</cp:lastModifiedBy>
  <cp:revision>2</cp:revision>
  <dcterms:created xsi:type="dcterms:W3CDTF">2014-02-20T14:06:00Z</dcterms:created>
  <dcterms:modified xsi:type="dcterms:W3CDTF">2014-02-20T14:06:00Z</dcterms:modified>
</cp:coreProperties>
</file>