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196" w:rsidRPr="00C73CC9" w:rsidRDefault="00857196" w:rsidP="001232EB">
      <w:pPr>
        <w:widowControl w:val="0"/>
        <w:tabs>
          <w:tab w:val="left" w:pos="2160"/>
        </w:tabs>
        <w:spacing w:line="360" w:lineRule="auto"/>
        <w:ind w:firstLine="709"/>
        <w:jc w:val="center"/>
        <w:rPr>
          <w:rFonts w:ascii="Times New Roman" w:hAnsi="Times New Roman"/>
          <w:b/>
          <w:sz w:val="28"/>
          <w:lang w:val="ru-RU"/>
        </w:rPr>
      </w:pPr>
      <w:r w:rsidRPr="00C73CC9">
        <w:rPr>
          <w:rFonts w:ascii="Times New Roman" w:hAnsi="Times New Roman"/>
          <w:b/>
          <w:sz w:val="28"/>
          <w:lang w:val="ru-RU"/>
        </w:rPr>
        <w:t>МИНИСТЕРСТВО ОБРАЗОВАНИЯ И НАУКИ РОССИЙСКОЙ ФЕДЕРАЦИИ</w:t>
      </w:r>
    </w:p>
    <w:p w:rsidR="00857196" w:rsidRPr="00C73CC9" w:rsidRDefault="00857196" w:rsidP="001232EB">
      <w:pPr>
        <w:widowControl w:val="0"/>
        <w:tabs>
          <w:tab w:val="left" w:pos="2160"/>
        </w:tabs>
        <w:spacing w:line="360" w:lineRule="auto"/>
        <w:ind w:firstLine="709"/>
        <w:jc w:val="center"/>
        <w:rPr>
          <w:rFonts w:ascii="Times New Roman" w:hAnsi="Times New Roman"/>
          <w:b/>
          <w:sz w:val="28"/>
          <w:lang w:val="ru-RU"/>
        </w:rPr>
      </w:pPr>
      <w:r w:rsidRPr="00C73CC9">
        <w:rPr>
          <w:rFonts w:ascii="Times New Roman" w:hAnsi="Times New Roman"/>
          <w:b/>
          <w:sz w:val="28"/>
          <w:lang w:val="ru-RU"/>
        </w:rPr>
        <w:t>ПЕРМСКИЙ ИНСТИТУТ (ФИЛИАЛ)</w:t>
      </w:r>
    </w:p>
    <w:p w:rsidR="00857196" w:rsidRPr="00C73CC9" w:rsidRDefault="00857196" w:rsidP="001232EB">
      <w:pPr>
        <w:widowControl w:val="0"/>
        <w:spacing w:line="360" w:lineRule="auto"/>
        <w:ind w:firstLine="709"/>
        <w:jc w:val="center"/>
        <w:rPr>
          <w:rFonts w:ascii="Times New Roman" w:hAnsi="Times New Roman"/>
          <w:b/>
          <w:caps/>
          <w:sz w:val="28"/>
          <w:lang w:val="ru-RU"/>
        </w:rPr>
      </w:pPr>
      <w:r w:rsidRPr="00C73CC9">
        <w:rPr>
          <w:rFonts w:ascii="Times New Roman" w:hAnsi="Times New Roman"/>
          <w:b/>
          <w:caps/>
          <w:sz w:val="28"/>
          <w:lang w:val="ru-RU"/>
        </w:rPr>
        <w:t>Государственного образовательного учреждения</w:t>
      </w:r>
    </w:p>
    <w:p w:rsidR="00857196" w:rsidRPr="00C73CC9" w:rsidRDefault="00857196" w:rsidP="001232EB">
      <w:pPr>
        <w:widowControl w:val="0"/>
        <w:spacing w:line="360" w:lineRule="auto"/>
        <w:ind w:firstLine="709"/>
        <w:jc w:val="center"/>
        <w:rPr>
          <w:rFonts w:ascii="Times New Roman" w:hAnsi="Times New Roman"/>
          <w:b/>
          <w:caps/>
          <w:sz w:val="28"/>
          <w:lang w:val="ru-RU"/>
        </w:rPr>
      </w:pPr>
      <w:r w:rsidRPr="00C73CC9">
        <w:rPr>
          <w:rFonts w:ascii="Times New Roman" w:hAnsi="Times New Roman"/>
          <w:b/>
          <w:caps/>
          <w:sz w:val="28"/>
          <w:lang w:val="ru-RU"/>
        </w:rPr>
        <w:t>высшего профессионального образования</w:t>
      </w:r>
    </w:p>
    <w:p w:rsidR="00857196" w:rsidRPr="00C73CC9" w:rsidRDefault="00857196" w:rsidP="001232EB">
      <w:pPr>
        <w:widowControl w:val="0"/>
        <w:spacing w:line="360" w:lineRule="auto"/>
        <w:ind w:firstLine="709"/>
        <w:jc w:val="center"/>
        <w:rPr>
          <w:rFonts w:ascii="Times New Roman" w:hAnsi="Times New Roman"/>
          <w:b/>
          <w:sz w:val="28"/>
          <w:lang w:val="ru-RU"/>
        </w:rPr>
      </w:pPr>
      <w:r w:rsidRPr="00C73CC9">
        <w:rPr>
          <w:rFonts w:ascii="Times New Roman" w:hAnsi="Times New Roman"/>
          <w:b/>
          <w:sz w:val="28"/>
          <w:lang w:val="ru-RU"/>
        </w:rPr>
        <w:t>«Российский государственный торгово-экономический университет»</w:t>
      </w:r>
    </w:p>
    <w:p w:rsidR="00857196" w:rsidRPr="00C73CC9" w:rsidRDefault="00857196" w:rsidP="001232EB">
      <w:pPr>
        <w:widowControl w:val="0"/>
        <w:tabs>
          <w:tab w:val="left" w:pos="3402"/>
          <w:tab w:val="left" w:pos="3960"/>
        </w:tabs>
        <w:spacing w:line="360" w:lineRule="auto"/>
        <w:ind w:firstLine="709"/>
        <w:jc w:val="center"/>
        <w:rPr>
          <w:rFonts w:ascii="Times New Roman" w:hAnsi="Times New Roman"/>
          <w:sz w:val="28"/>
          <w:szCs w:val="28"/>
          <w:lang w:val="ru-RU"/>
        </w:rPr>
      </w:pPr>
      <w:r w:rsidRPr="00C73CC9">
        <w:rPr>
          <w:rFonts w:ascii="Times New Roman" w:hAnsi="Times New Roman"/>
          <w:sz w:val="28"/>
          <w:szCs w:val="28"/>
          <w:lang w:val="ru-RU"/>
        </w:rPr>
        <w:t>Кафедра менеджмента</w:t>
      </w:r>
    </w:p>
    <w:p w:rsidR="00857196" w:rsidRPr="00C73CC9" w:rsidRDefault="00857196" w:rsidP="001232EB">
      <w:pPr>
        <w:widowControl w:val="0"/>
        <w:shd w:val="clear" w:color="auto" w:fill="FFFFFF"/>
        <w:spacing w:line="360" w:lineRule="auto"/>
        <w:ind w:firstLine="709"/>
        <w:jc w:val="both"/>
        <w:rPr>
          <w:rFonts w:ascii="Times New Roman" w:hAnsi="Times New Roman"/>
          <w:sz w:val="28"/>
          <w:lang w:val="ru-RU"/>
        </w:rPr>
      </w:pPr>
    </w:p>
    <w:p w:rsidR="00857196" w:rsidRPr="00C73CC9" w:rsidRDefault="00857196" w:rsidP="001232EB">
      <w:pPr>
        <w:widowControl w:val="0"/>
        <w:shd w:val="clear" w:color="auto" w:fill="FFFFFF"/>
        <w:spacing w:line="360" w:lineRule="auto"/>
        <w:ind w:firstLine="709"/>
        <w:jc w:val="both"/>
        <w:rPr>
          <w:rFonts w:ascii="Times New Roman" w:hAnsi="Times New Roman"/>
          <w:sz w:val="28"/>
          <w:lang w:val="ru-RU"/>
        </w:rPr>
      </w:pPr>
    </w:p>
    <w:p w:rsidR="00857196" w:rsidRPr="00C73CC9" w:rsidRDefault="00857196" w:rsidP="001232EB">
      <w:pPr>
        <w:widowControl w:val="0"/>
        <w:shd w:val="clear" w:color="auto" w:fill="FFFFFF"/>
        <w:spacing w:line="360" w:lineRule="auto"/>
        <w:ind w:firstLine="709"/>
        <w:jc w:val="center"/>
        <w:rPr>
          <w:rFonts w:ascii="Times New Roman" w:hAnsi="Times New Roman"/>
          <w:b/>
          <w:sz w:val="28"/>
          <w:lang w:val="ru-RU"/>
        </w:rPr>
      </w:pPr>
      <w:r w:rsidRPr="00C73CC9">
        <w:rPr>
          <w:rFonts w:ascii="Times New Roman" w:hAnsi="Times New Roman"/>
          <w:b/>
          <w:sz w:val="28"/>
          <w:lang w:val="ru-RU"/>
        </w:rPr>
        <w:t>КУРСОВАЯ РАБОТА</w:t>
      </w:r>
    </w:p>
    <w:p w:rsidR="00857196" w:rsidRPr="00C73CC9" w:rsidRDefault="00857196" w:rsidP="001232EB">
      <w:pPr>
        <w:widowControl w:val="0"/>
        <w:shd w:val="clear" w:color="auto" w:fill="FFFFFF"/>
        <w:spacing w:line="360" w:lineRule="auto"/>
        <w:ind w:firstLine="709"/>
        <w:jc w:val="center"/>
        <w:outlineLvl w:val="5"/>
        <w:rPr>
          <w:rFonts w:ascii="Times New Roman" w:hAnsi="Times New Roman"/>
          <w:sz w:val="28"/>
          <w:lang w:val="ru-RU"/>
        </w:rPr>
      </w:pPr>
      <w:r w:rsidRPr="00C73CC9">
        <w:rPr>
          <w:rFonts w:ascii="Times New Roman" w:hAnsi="Times New Roman"/>
          <w:sz w:val="28"/>
          <w:lang w:val="ru-RU"/>
        </w:rPr>
        <w:t>по дисциплине «Управленческие решения»</w:t>
      </w:r>
    </w:p>
    <w:p w:rsidR="00857196" w:rsidRPr="00C73CC9" w:rsidRDefault="00857196" w:rsidP="001232EB">
      <w:pPr>
        <w:widowControl w:val="0"/>
        <w:shd w:val="clear" w:color="auto" w:fill="FFFFFF"/>
        <w:spacing w:line="360" w:lineRule="auto"/>
        <w:ind w:firstLine="709"/>
        <w:jc w:val="center"/>
        <w:rPr>
          <w:rFonts w:ascii="Times New Roman" w:hAnsi="Times New Roman"/>
          <w:b/>
          <w:sz w:val="28"/>
          <w:lang w:val="ru-RU"/>
        </w:rPr>
      </w:pPr>
      <w:r w:rsidRPr="00C73CC9">
        <w:rPr>
          <w:rFonts w:ascii="Times New Roman" w:hAnsi="Times New Roman"/>
          <w:b/>
          <w:sz w:val="28"/>
          <w:lang w:val="ru-RU"/>
        </w:rPr>
        <w:t xml:space="preserve">Тема: </w:t>
      </w:r>
      <w:r w:rsidRPr="00C73CC9">
        <w:rPr>
          <w:rFonts w:ascii="Times New Roman" w:hAnsi="Times New Roman"/>
          <w:b/>
          <w:bCs/>
          <w:color w:val="000000"/>
          <w:sz w:val="28"/>
          <w:szCs w:val="28"/>
          <w:lang w:val="ru-RU"/>
        </w:rPr>
        <w:t>Анализ условий и факторов качества управленческих решений</w:t>
      </w:r>
    </w:p>
    <w:p w:rsidR="00857196" w:rsidRPr="00C73CC9" w:rsidRDefault="00857196" w:rsidP="001232EB">
      <w:pPr>
        <w:widowControl w:val="0"/>
        <w:shd w:val="clear" w:color="auto" w:fill="FFFFFF"/>
        <w:spacing w:line="360" w:lineRule="auto"/>
        <w:ind w:firstLine="709"/>
        <w:jc w:val="both"/>
        <w:rPr>
          <w:rFonts w:ascii="Times New Roman" w:hAnsi="Times New Roman"/>
          <w:sz w:val="28"/>
          <w:lang w:val="ru-RU"/>
        </w:rPr>
      </w:pPr>
    </w:p>
    <w:p w:rsidR="00857196" w:rsidRPr="00C73CC9" w:rsidRDefault="00857196" w:rsidP="001232EB">
      <w:pPr>
        <w:widowControl w:val="0"/>
        <w:shd w:val="clear" w:color="auto" w:fill="FFFFFF"/>
        <w:spacing w:line="360" w:lineRule="auto"/>
        <w:ind w:firstLine="709"/>
        <w:jc w:val="both"/>
        <w:rPr>
          <w:rFonts w:ascii="Times New Roman" w:hAnsi="Times New Roman"/>
          <w:sz w:val="28"/>
          <w:lang w:val="ru-RU"/>
        </w:rPr>
      </w:pPr>
    </w:p>
    <w:p w:rsidR="00857196" w:rsidRPr="00C73CC9" w:rsidRDefault="00857196" w:rsidP="001232EB">
      <w:pPr>
        <w:widowControl w:val="0"/>
        <w:shd w:val="clear" w:color="auto" w:fill="FFFFFF"/>
        <w:spacing w:line="360" w:lineRule="auto"/>
        <w:ind w:firstLine="709"/>
        <w:rPr>
          <w:rFonts w:ascii="Times New Roman" w:hAnsi="Times New Roman"/>
          <w:sz w:val="28"/>
          <w:lang w:val="ru-RU"/>
        </w:rPr>
      </w:pPr>
      <w:r w:rsidRPr="00C73CC9">
        <w:rPr>
          <w:rFonts w:ascii="Times New Roman" w:hAnsi="Times New Roman"/>
          <w:sz w:val="28"/>
          <w:lang w:val="ru-RU"/>
        </w:rPr>
        <w:t>Студента группы МП-31</w:t>
      </w:r>
    </w:p>
    <w:p w:rsidR="00857196" w:rsidRPr="00C73CC9" w:rsidRDefault="00857196" w:rsidP="001232EB">
      <w:pPr>
        <w:widowControl w:val="0"/>
        <w:shd w:val="clear" w:color="auto" w:fill="FFFFFF"/>
        <w:spacing w:line="360" w:lineRule="auto"/>
        <w:ind w:firstLine="709"/>
        <w:rPr>
          <w:rFonts w:ascii="Times New Roman" w:hAnsi="Times New Roman"/>
          <w:sz w:val="28"/>
          <w:lang w:val="ru-RU"/>
        </w:rPr>
      </w:pPr>
      <w:r w:rsidRPr="00C73CC9">
        <w:rPr>
          <w:rFonts w:ascii="Times New Roman" w:hAnsi="Times New Roman"/>
          <w:sz w:val="28"/>
          <w:lang w:val="ru-RU"/>
        </w:rPr>
        <w:t>очной формы обучения</w:t>
      </w:r>
    </w:p>
    <w:p w:rsidR="00857196" w:rsidRPr="00C73CC9" w:rsidRDefault="00857196" w:rsidP="001232EB">
      <w:pPr>
        <w:widowControl w:val="0"/>
        <w:shd w:val="clear" w:color="auto" w:fill="FFFFFF"/>
        <w:spacing w:line="360" w:lineRule="auto"/>
        <w:ind w:firstLine="709"/>
        <w:rPr>
          <w:rFonts w:ascii="Times New Roman" w:hAnsi="Times New Roman"/>
          <w:sz w:val="28"/>
          <w:lang w:val="ru-RU"/>
        </w:rPr>
      </w:pPr>
      <w:r w:rsidRPr="00C73CC9">
        <w:rPr>
          <w:rFonts w:ascii="Times New Roman" w:hAnsi="Times New Roman"/>
          <w:sz w:val="28"/>
          <w:lang w:val="ru-RU"/>
        </w:rPr>
        <w:t>факультета менеджмента</w:t>
      </w:r>
    </w:p>
    <w:p w:rsidR="00857196" w:rsidRPr="00C73CC9" w:rsidRDefault="00857196" w:rsidP="001232EB">
      <w:pPr>
        <w:widowControl w:val="0"/>
        <w:shd w:val="clear" w:color="auto" w:fill="FFFFFF"/>
        <w:spacing w:line="360" w:lineRule="auto"/>
        <w:ind w:firstLine="709"/>
        <w:rPr>
          <w:rFonts w:ascii="Times New Roman" w:hAnsi="Times New Roman"/>
          <w:sz w:val="28"/>
          <w:lang w:val="ru-RU"/>
        </w:rPr>
      </w:pPr>
      <w:r w:rsidRPr="00C73CC9">
        <w:rPr>
          <w:rFonts w:ascii="Times New Roman" w:hAnsi="Times New Roman"/>
          <w:sz w:val="28"/>
          <w:lang w:val="ru-RU"/>
        </w:rPr>
        <w:t>Паньков Вадим Николаевич</w:t>
      </w:r>
    </w:p>
    <w:p w:rsidR="00857196" w:rsidRPr="00C73CC9" w:rsidRDefault="00857196" w:rsidP="001232EB">
      <w:pPr>
        <w:widowControl w:val="0"/>
        <w:shd w:val="clear" w:color="auto" w:fill="FFFFFF"/>
        <w:spacing w:line="360" w:lineRule="auto"/>
        <w:ind w:firstLine="709"/>
        <w:rPr>
          <w:rFonts w:ascii="Times New Roman" w:hAnsi="Times New Roman"/>
          <w:sz w:val="28"/>
          <w:lang w:val="ru-RU"/>
        </w:rPr>
      </w:pPr>
      <w:r w:rsidRPr="00C73CC9">
        <w:rPr>
          <w:rFonts w:ascii="Times New Roman" w:hAnsi="Times New Roman"/>
          <w:sz w:val="28"/>
          <w:lang w:val="ru-RU"/>
        </w:rPr>
        <w:t>Зачетная книжка</w:t>
      </w:r>
      <w:r w:rsidR="00525459">
        <w:rPr>
          <w:rFonts w:ascii="Times New Roman" w:hAnsi="Times New Roman"/>
          <w:sz w:val="28"/>
          <w:lang w:val="ru-RU"/>
        </w:rPr>
        <w:t xml:space="preserve"> </w:t>
      </w:r>
      <w:r w:rsidRPr="00C73CC9">
        <w:rPr>
          <w:rFonts w:ascii="Times New Roman" w:hAnsi="Times New Roman"/>
          <w:sz w:val="28"/>
          <w:lang w:val="ru-RU"/>
        </w:rPr>
        <w:t>№ _________</w:t>
      </w:r>
    </w:p>
    <w:p w:rsidR="00857196" w:rsidRPr="00C73CC9" w:rsidRDefault="00857196" w:rsidP="001232EB">
      <w:pPr>
        <w:widowControl w:val="0"/>
        <w:shd w:val="clear" w:color="auto" w:fill="FFFFFF"/>
        <w:spacing w:line="360" w:lineRule="auto"/>
        <w:ind w:firstLine="709"/>
        <w:rPr>
          <w:rFonts w:ascii="Times New Roman" w:hAnsi="Times New Roman"/>
          <w:sz w:val="28"/>
          <w:lang w:val="ru-RU"/>
        </w:rPr>
      </w:pPr>
      <w:r w:rsidRPr="00C73CC9">
        <w:rPr>
          <w:rFonts w:ascii="Times New Roman" w:hAnsi="Times New Roman"/>
          <w:sz w:val="28"/>
          <w:lang w:val="ru-RU"/>
        </w:rPr>
        <w:t>Подпись ________________________</w:t>
      </w:r>
    </w:p>
    <w:p w:rsidR="00857196" w:rsidRPr="00C73CC9" w:rsidRDefault="00857196" w:rsidP="001232EB">
      <w:pPr>
        <w:widowControl w:val="0"/>
        <w:shd w:val="clear" w:color="auto" w:fill="FFFFFF"/>
        <w:spacing w:line="360" w:lineRule="auto"/>
        <w:ind w:firstLine="709"/>
        <w:rPr>
          <w:rFonts w:ascii="Times New Roman" w:hAnsi="Times New Roman"/>
          <w:sz w:val="28"/>
          <w:lang w:val="ru-RU"/>
        </w:rPr>
      </w:pPr>
      <w:r w:rsidRPr="00C73CC9">
        <w:rPr>
          <w:rFonts w:ascii="Times New Roman" w:hAnsi="Times New Roman"/>
          <w:sz w:val="28"/>
          <w:lang w:val="ru-RU"/>
        </w:rPr>
        <w:t>«_27_» ______мая_________ 2011г.</w:t>
      </w:r>
    </w:p>
    <w:p w:rsidR="00857196" w:rsidRPr="00C73CC9" w:rsidRDefault="00857196" w:rsidP="001232EB">
      <w:pPr>
        <w:widowControl w:val="0"/>
        <w:shd w:val="clear" w:color="auto" w:fill="FFFFFF"/>
        <w:spacing w:line="360" w:lineRule="auto"/>
        <w:ind w:firstLine="709"/>
        <w:rPr>
          <w:rFonts w:ascii="Times New Roman" w:hAnsi="Times New Roman"/>
          <w:sz w:val="28"/>
          <w:lang w:val="ru-RU"/>
        </w:rPr>
      </w:pPr>
      <w:r w:rsidRPr="00C73CC9">
        <w:rPr>
          <w:rFonts w:ascii="Times New Roman" w:hAnsi="Times New Roman"/>
          <w:sz w:val="28"/>
          <w:lang w:val="ru-RU"/>
        </w:rPr>
        <w:t xml:space="preserve">Научный руководитель: </w:t>
      </w:r>
    </w:p>
    <w:p w:rsidR="00857196" w:rsidRPr="00C73CC9" w:rsidRDefault="00857196" w:rsidP="001232EB">
      <w:pPr>
        <w:widowControl w:val="0"/>
        <w:shd w:val="clear" w:color="auto" w:fill="FFFFFF"/>
        <w:spacing w:line="360" w:lineRule="auto"/>
        <w:ind w:firstLine="709"/>
        <w:rPr>
          <w:rFonts w:ascii="Times New Roman" w:hAnsi="Times New Roman"/>
          <w:sz w:val="28"/>
          <w:lang w:val="ru-RU"/>
        </w:rPr>
      </w:pPr>
      <w:r w:rsidRPr="00C73CC9">
        <w:rPr>
          <w:rFonts w:ascii="Times New Roman" w:hAnsi="Times New Roman"/>
          <w:sz w:val="28"/>
          <w:lang w:val="ru-RU"/>
        </w:rPr>
        <w:t>к.воен.н., доцент Долгополов Е.М.</w:t>
      </w:r>
    </w:p>
    <w:p w:rsidR="00857196" w:rsidRPr="00C73CC9" w:rsidRDefault="00857196" w:rsidP="001232EB">
      <w:pPr>
        <w:widowControl w:val="0"/>
        <w:shd w:val="clear" w:color="auto" w:fill="FFFFFF"/>
        <w:spacing w:line="360" w:lineRule="auto"/>
        <w:ind w:firstLine="709"/>
        <w:rPr>
          <w:rFonts w:ascii="Times New Roman" w:hAnsi="Times New Roman"/>
          <w:sz w:val="28"/>
          <w:lang w:val="ru-RU"/>
        </w:rPr>
      </w:pPr>
      <w:r w:rsidRPr="00C73CC9">
        <w:rPr>
          <w:rFonts w:ascii="Times New Roman" w:hAnsi="Times New Roman"/>
          <w:sz w:val="28"/>
          <w:lang w:val="ru-RU"/>
        </w:rPr>
        <w:t>Оценка _________________________</w:t>
      </w:r>
    </w:p>
    <w:p w:rsidR="00857196" w:rsidRPr="00C73CC9" w:rsidRDefault="00857196" w:rsidP="001232EB">
      <w:pPr>
        <w:widowControl w:val="0"/>
        <w:shd w:val="clear" w:color="auto" w:fill="FFFFFF"/>
        <w:spacing w:line="360" w:lineRule="auto"/>
        <w:ind w:firstLine="709"/>
        <w:rPr>
          <w:rFonts w:ascii="Times New Roman" w:hAnsi="Times New Roman"/>
          <w:sz w:val="28"/>
          <w:lang w:val="ru-RU"/>
        </w:rPr>
      </w:pPr>
      <w:r w:rsidRPr="00C73CC9">
        <w:rPr>
          <w:rFonts w:ascii="Times New Roman" w:hAnsi="Times New Roman"/>
          <w:sz w:val="28"/>
          <w:lang w:val="ru-RU"/>
        </w:rPr>
        <w:t>Подпись ________________________</w:t>
      </w:r>
    </w:p>
    <w:p w:rsidR="00857196" w:rsidRPr="00C73CC9" w:rsidRDefault="00857196" w:rsidP="001232EB">
      <w:pPr>
        <w:widowControl w:val="0"/>
        <w:shd w:val="clear" w:color="auto" w:fill="FFFFFF"/>
        <w:spacing w:line="360" w:lineRule="auto"/>
        <w:ind w:firstLine="709"/>
        <w:rPr>
          <w:rFonts w:ascii="Times New Roman" w:hAnsi="Times New Roman"/>
          <w:sz w:val="28"/>
          <w:lang w:val="ru-RU"/>
        </w:rPr>
      </w:pPr>
      <w:r w:rsidRPr="00C73CC9">
        <w:rPr>
          <w:rFonts w:ascii="Times New Roman" w:hAnsi="Times New Roman"/>
          <w:sz w:val="28"/>
          <w:lang w:val="ru-RU"/>
        </w:rPr>
        <w:t>«____» ____________________ 2011г.</w:t>
      </w:r>
    </w:p>
    <w:p w:rsidR="001232EB" w:rsidRDefault="001232EB" w:rsidP="001232EB">
      <w:pPr>
        <w:widowControl w:val="0"/>
        <w:shd w:val="clear" w:color="auto" w:fill="FFFFFF"/>
        <w:spacing w:line="360" w:lineRule="auto"/>
        <w:ind w:firstLine="709"/>
        <w:jc w:val="both"/>
        <w:rPr>
          <w:rFonts w:ascii="Times New Roman" w:hAnsi="Times New Roman"/>
          <w:sz w:val="28"/>
          <w:lang w:val="ru-RU"/>
        </w:rPr>
      </w:pPr>
    </w:p>
    <w:p w:rsidR="00857196" w:rsidRPr="00C73CC9" w:rsidRDefault="00857196" w:rsidP="001232EB">
      <w:pPr>
        <w:widowControl w:val="0"/>
        <w:shd w:val="clear" w:color="auto" w:fill="FFFFFF"/>
        <w:spacing w:line="360" w:lineRule="auto"/>
        <w:ind w:firstLine="709"/>
        <w:jc w:val="center"/>
        <w:rPr>
          <w:rFonts w:ascii="Times New Roman" w:hAnsi="Times New Roman"/>
          <w:sz w:val="28"/>
          <w:lang w:val="ru-RU"/>
        </w:rPr>
      </w:pPr>
      <w:r w:rsidRPr="00C73CC9">
        <w:rPr>
          <w:rFonts w:ascii="Times New Roman" w:hAnsi="Times New Roman"/>
          <w:sz w:val="28"/>
          <w:lang w:val="ru-RU"/>
        </w:rPr>
        <w:t>Пермь 2011</w:t>
      </w:r>
    </w:p>
    <w:p w:rsidR="00B24EC6" w:rsidRPr="001232EB" w:rsidRDefault="001232EB" w:rsidP="001232EB">
      <w:pPr>
        <w:spacing w:line="360" w:lineRule="auto"/>
        <w:ind w:firstLine="709"/>
        <w:jc w:val="center"/>
        <w:rPr>
          <w:rFonts w:ascii="Times New Roman" w:hAnsi="Times New Roman"/>
          <w:b/>
          <w:sz w:val="28"/>
          <w:szCs w:val="28"/>
          <w:lang w:val="ru-RU"/>
        </w:rPr>
      </w:pPr>
      <w:r>
        <w:rPr>
          <w:rFonts w:ascii="Times New Roman" w:hAnsi="Times New Roman"/>
          <w:sz w:val="28"/>
          <w:szCs w:val="28"/>
          <w:lang w:val="ru-RU"/>
        </w:rPr>
        <w:br w:type="page"/>
      </w:r>
      <w:r w:rsidR="00D56413" w:rsidRPr="001232EB">
        <w:rPr>
          <w:rFonts w:ascii="Times New Roman" w:hAnsi="Times New Roman"/>
          <w:b/>
          <w:sz w:val="28"/>
          <w:szCs w:val="28"/>
          <w:lang w:val="ru-RU"/>
        </w:rPr>
        <w:t>ВВЕДЕНИЕ</w:t>
      </w:r>
    </w:p>
    <w:p w:rsidR="001232EB" w:rsidRPr="001232EB" w:rsidRDefault="001232EB" w:rsidP="001232EB">
      <w:pPr>
        <w:widowControl w:val="0"/>
        <w:spacing w:line="360" w:lineRule="auto"/>
        <w:ind w:firstLine="709"/>
        <w:jc w:val="both"/>
        <w:rPr>
          <w:rFonts w:ascii="Times New Roman" w:hAnsi="Times New Roman"/>
          <w:b/>
          <w:sz w:val="28"/>
          <w:szCs w:val="28"/>
          <w:lang w:val="ru-RU"/>
        </w:rPr>
      </w:pPr>
    </w:p>
    <w:p w:rsidR="00B24EC6" w:rsidRPr="00C73CC9" w:rsidRDefault="005F392A" w:rsidP="001232EB">
      <w:pPr>
        <w:widowControl w:val="0"/>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Среди множества </w:t>
      </w:r>
      <w:r w:rsidR="00B24EC6" w:rsidRPr="00C73CC9">
        <w:rPr>
          <w:rFonts w:ascii="Times New Roman" w:hAnsi="Times New Roman"/>
          <w:sz w:val="28"/>
          <w:szCs w:val="28"/>
          <w:lang w:val="ru-RU"/>
        </w:rPr>
        <w:t>проблем современного менеджмента важнейшими являются разработка, принятие и осуществление управленческого решения, представляющего собой основной инструмент управляющего воздействия. Проблема эта – не чисто академическая. Она имеет весьма серьезное прикладное значение, которое неизбежно возрастает по мере усложнения хозяйственных ситуаций и управленческих задач, требующих решения. Об этом свидетельствуют и возрастающие масштабы потерь в результате даже небольших ошибок, допущенных в решении.</w:t>
      </w:r>
    </w:p>
    <w:p w:rsidR="00B24EC6" w:rsidRPr="00C73CC9" w:rsidRDefault="00B24EC6"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Эффективное принятие решений необходимо для выполнения управленческих функций. Поэтому процесс принятия решений – центральный пункт теории управления. Наука управления старается повысить эффективность организации путем увеличения способности руководства к принятию обоснованных, объективных решений в ситуациях исключительной сложности с помощью моделей и количественных методов.</w:t>
      </w:r>
    </w:p>
    <w:p w:rsidR="00B24EC6" w:rsidRPr="00C73CC9" w:rsidRDefault="00B24EC6"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Особенность управления, характерна для начального этапа развития промышленного производства, на котором еще не получила широкого распространения машинная технология, состоит в том, что оно строилось в зависимости от возможностей человека. Это объясняется тем, что человек с его умениями, умственными и физическими способностями находился в центре производственного процесса.</w:t>
      </w:r>
    </w:p>
    <w:p w:rsidR="00B24EC6" w:rsidRPr="00C73CC9" w:rsidRDefault="00B24EC6"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На промышленной стадии развития производства человек, с организационной точки зрения, выступает в качестве приложения к машине, механизму, технологии, которые он использует в своей трудовой деятельности.</w:t>
      </w:r>
    </w:p>
    <w:p w:rsidR="00B24EC6" w:rsidRPr="00C73CC9" w:rsidRDefault="00B24EC6"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Это проявляется в том, что и организация производства, и его управление преимущественно задается техникой и технологией производства. В зависимости от технологии производства строится организационная структура управления, техника и технология задают структуру кадров и задачи по управлению кадрами, в ряду которых на одном из первых мест стоит произведение по отношению к кадрам требования умело, рационально и эффективно использовать станки и другие технические средства и инструменты. И, наконец, техника и технологии задают содержание труда основной массы участников производства.</w:t>
      </w:r>
    </w:p>
    <w:p w:rsidR="00B24EC6" w:rsidRPr="00C73CC9" w:rsidRDefault="00B24EC6"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Хорошая организация стремится максимально эффективно использовать потенциал своих работников, создавая все условия для наиболее полной отдачи сотрудников на работе и для интенсивного развития их потенциала. Все это является одной стороной взаимодействия человека и организации.</w:t>
      </w:r>
    </w:p>
    <w:p w:rsidR="00D56413" w:rsidRPr="00C73CC9" w:rsidRDefault="00D56413"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Актуальность данного курсового проекта заключается в том, что от правильно подобранного управленческого решения зависит развитие предприятия и эффективность результатов его деятельности.</w:t>
      </w:r>
    </w:p>
    <w:p w:rsidR="00D56413" w:rsidRPr="00C73CC9" w:rsidRDefault="00D56413"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 xml:space="preserve">Объектом исследования выбрано ООО «Ваши колбасы» </w:t>
      </w:r>
    </w:p>
    <w:p w:rsidR="00D56413" w:rsidRPr="00C73CC9" w:rsidRDefault="00D56413"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Предметом исследования будет являться финансово-хозяйственная деятельность предприятия.</w:t>
      </w:r>
    </w:p>
    <w:p w:rsidR="00D56413" w:rsidRPr="00C73CC9" w:rsidRDefault="00D56413"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 xml:space="preserve">Цель курсового проекта – </w:t>
      </w:r>
      <w:r w:rsidRPr="00C73CC9">
        <w:rPr>
          <w:rFonts w:ascii="Times New Roman" w:hAnsi="Times New Roman"/>
          <w:bCs/>
          <w:color w:val="000000"/>
          <w:sz w:val="28"/>
          <w:szCs w:val="28"/>
          <w:lang w:val="ru-RU"/>
        </w:rPr>
        <w:t>Анализ условий и факторов качества управленческих решений</w:t>
      </w:r>
      <w:r w:rsidRPr="00C73CC9">
        <w:rPr>
          <w:rFonts w:ascii="Times New Roman" w:hAnsi="Times New Roman"/>
          <w:sz w:val="28"/>
          <w:szCs w:val="28"/>
          <w:lang w:val="ru-RU"/>
        </w:rPr>
        <w:t>.</w:t>
      </w:r>
    </w:p>
    <w:p w:rsidR="00B24EC6" w:rsidRPr="00C73CC9" w:rsidRDefault="00B24EC6"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 xml:space="preserve">Для достижения поставленной цели необходимо решить следующие задачи: </w:t>
      </w:r>
    </w:p>
    <w:p w:rsidR="00D56413" w:rsidRPr="00C73CC9" w:rsidRDefault="00D56413" w:rsidP="001232EB">
      <w:pPr>
        <w:pStyle w:val="aa"/>
        <w:widowControl w:val="0"/>
        <w:numPr>
          <w:ilvl w:val="0"/>
          <w:numId w:val="10"/>
        </w:numPr>
        <w:spacing w:line="360" w:lineRule="auto"/>
        <w:ind w:left="0" w:firstLine="709"/>
        <w:jc w:val="both"/>
        <w:rPr>
          <w:rFonts w:ascii="Times New Roman" w:hAnsi="Times New Roman"/>
          <w:sz w:val="28"/>
          <w:lang w:val="ru-RU"/>
        </w:rPr>
      </w:pPr>
      <w:r w:rsidRPr="00C73CC9">
        <w:rPr>
          <w:rFonts w:ascii="Times New Roman" w:hAnsi="Times New Roman"/>
          <w:sz w:val="28"/>
          <w:szCs w:val="28"/>
          <w:lang w:val="ru-RU"/>
        </w:rPr>
        <w:t>Выявить основные термины и принятия управленческого решения, классификационные группы</w:t>
      </w:r>
    </w:p>
    <w:p w:rsidR="00D56413" w:rsidRPr="00C73CC9" w:rsidRDefault="00D56413" w:rsidP="001232EB">
      <w:pPr>
        <w:pStyle w:val="aa"/>
        <w:widowControl w:val="0"/>
        <w:numPr>
          <w:ilvl w:val="0"/>
          <w:numId w:val="10"/>
        </w:numPr>
        <w:spacing w:line="360" w:lineRule="auto"/>
        <w:ind w:left="0" w:firstLine="709"/>
        <w:jc w:val="both"/>
        <w:rPr>
          <w:rFonts w:ascii="Times New Roman" w:hAnsi="Times New Roman"/>
          <w:sz w:val="28"/>
          <w:lang w:val="ru-RU"/>
        </w:rPr>
      </w:pPr>
      <w:r w:rsidRPr="00C73CC9">
        <w:rPr>
          <w:rFonts w:ascii="Times New Roman" w:hAnsi="Times New Roman"/>
          <w:sz w:val="28"/>
          <w:szCs w:val="28"/>
          <w:lang w:val="ru-RU"/>
        </w:rPr>
        <w:t>Определить модели и порядок разработки управленческого решения</w:t>
      </w:r>
    </w:p>
    <w:p w:rsidR="00D56413" w:rsidRPr="00C73CC9" w:rsidRDefault="00D56413" w:rsidP="001232EB">
      <w:pPr>
        <w:pStyle w:val="aa"/>
        <w:widowControl w:val="0"/>
        <w:numPr>
          <w:ilvl w:val="0"/>
          <w:numId w:val="10"/>
        </w:numPr>
        <w:spacing w:line="360" w:lineRule="auto"/>
        <w:ind w:left="0" w:firstLine="709"/>
        <w:jc w:val="both"/>
        <w:rPr>
          <w:rFonts w:ascii="Times New Roman" w:hAnsi="Times New Roman"/>
          <w:sz w:val="28"/>
          <w:lang w:val="ru-RU"/>
        </w:rPr>
      </w:pPr>
      <w:r w:rsidRPr="00C73CC9">
        <w:rPr>
          <w:rFonts w:ascii="Times New Roman" w:hAnsi="Times New Roman"/>
          <w:bCs/>
          <w:sz w:val="28"/>
          <w:szCs w:val="28"/>
          <w:lang w:val="ru-RU"/>
        </w:rPr>
        <w:t xml:space="preserve">Осуществить принятие управленческого решения на примере предприятия </w:t>
      </w:r>
      <w:r w:rsidRPr="00C73CC9">
        <w:rPr>
          <w:rFonts w:ascii="Times New Roman" w:hAnsi="Times New Roman"/>
          <w:sz w:val="28"/>
          <w:szCs w:val="28"/>
          <w:lang w:val="ru-RU"/>
        </w:rPr>
        <w:t>ООО «Ваши колбасы»</w:t>
      </w:r>
    </w:p>
    <w:p w:rsidR="00D56413" w:rsidRPr="001232EB" w:rsidRDefault="001232EB" w:rsidP="001232EB">
      <w:pPr>
        <w:spacing w:line="360" w:lineRule="auto"/>
        <w:ind w:firstLine="709"/>
        <w:jc w:val="center"/>
        <w:rPr>
          <w:rFonts w:ascii="Times New Roman" w:hAnsi="Times New Roman"/>
          <w:b/>
          <w:sz w:val="28"/>
          <w:szCs w:val="28"/>
          <w:lang w:val="ru-RU"/>
        </w:rPr>
      </w:pPr>
      <w:r>
        <w:rPr>
          <w:rFonts w:ascii="Times New Roman" w:hAnsi="Times New Roman"/>
          <w:sz w:val="28"/>
          <w:szCs w:val="28"/>
          <w:lang w:val="ru-RU"/>
        </w:rPr>
        <w:br w:type="page"/>
      </w:r>
      <w:r w:rsidR="00D56413" w:rsidRPr="001232EB">
        <w:rPr>
          <w:rFonts w:ascii="Times New Roman" w:hAnsi="Times New Roman"/>
          <w:b/>
          <w:sz w:val="28"/>
          <w:szCs w:val="28"/>
          <w:lang w:val="ru-RU"/>
        </w:rPr>
        <w:t xml:space="preserve">1. </w:t>
      </w:r>
      <w:r w:rsidR="00256F06" w:rsidRPr="001232EB">
        <w:rPr>
          <w:rFonts w:ascii="Times New Roman" w:hAnsi="Times New Roman"/>
          <w:b/>
          <w:sz w:val="28"/>
          <w:szCs w:val="28"/>
          <w:lang w:val="ru-RU"/>
        </w:rPr>
        <w:t>ОСНОВНЫЕ ТЕРМИНЫ ПРИНЯТИЯ УПРАВЛЕНЧЕСКОГО РЕШЕНИЯ</w:t>
      </w:r>
    </w:p>
    <w:p w:rsidR="001232EB" w:rsidRPr="001232EB" w:rsidRDefault="001232EB" w:rsidP="001232EB">
      <w:pPr>
        <w:pStyle w:val="af6"/>
        <w:widowControl w:val="0"/>
        <w:spacing w:before="0" w:beforeAutospacing="0" w:after="0" w:afterAutospacing="0" w:line="360" w:lineRule="auto"/>
        <w:ind w:firstLine="709"/>
        <w:jc w:val="center"/>
        <w:rPr>
          <w:b/>
          <w:bCs/>
          <w:iCs/>
          <w:color w:val="000000"/>
          <w:sz w:val="28"/>
          <w:szCs w:val="28"/>
        </w:rPr>
      </w:pPr>
    </w:p>
    <w:p w:rsidR="008429E6" w:rsidRPr="001232EB" w:rsidRDefault="008429E6" w:rsidP="001232EB">
      <w:pPr>
        <w:pStyle w:val="af6"/>
        <w:widowControl w:val="0"/>
        <w:spacing w:before="0" w:beforeAutospacing="0" w:after="0" w:afterAutospacing="0" w:line="360" w:lineRule="auto"/>
        <w:ind w:firstLine="709"/>
        <w:jc w:val="center"/>
        <w:rPr>
          <w:b/>
          <w:color w:val="000000"/>
          <w:sz w:val="28"/>
          <w:szCs w:val="28"/>
        </w:rPr>
      </w:pPr>
      <w:r w:rsidRPr="001232EB">
        <w:rPr>
          <w:b/>
          <w:bCs/>
          <w:iCs/>
          <w:color w:val="000000"/>
          <w:sz w:val="28"/>
          <w:szCs w:val="28"/>
        </w:rPr>
        <w:t>1.1 Основные понятия</w:t>
      </w:r>
    </w:p>
    <w:p w:rsidR="001232EB" w:rsidRDefault="001232EB" w:rsidP="001232EB">
      <w:pPr>
        <w:pStyle w:val="af6"/>
        <w:widowControl w:val="0"/>
        <w:spacing w:before="0" w:beforeAutospacing="0" w:after="0" w:afterAutospacing="0" w:line="360" w:lineRule="auto"/>
        <w:ind w:firstLine="709"/>
        <w:jc w:val="both"/>
        <w:rPr>
          <w:color w:val="000000"/>
          <w:sz w:val="28"/>
          <w:szCs w:val="28"/>
        </w:rPr>
      </w:pPr>
    </w:p>
    <w:p w:rsidR="001232EB" w:rsidRDefault="008429E6" w:rsidP="001232EB">
      <w:pPr>
        <w:pStyle w:val="af6"/>
        <w:widowControl w:val="0"/>
        <w:spacing w:before="0" w:beforeAutospacing="0" w:after="0" w:afterAutospacing="0" w:line="360" w:lineRule="auto"/>
        <w:ind w:firstLine="709"/>
        <w:jc w:val="both"/>
        <w:rPr>
          <w:color w:val="000000"/>
          <w:sz w:val="28"/>
          <w:szCs w:val="28"/>
        </w:rPr>
      </w:pPr>
      <w:r w:rsidRPr="00C73CC9">
        <w:rPr>
          <w:color w:val="000000"/>
          <w:sz w:val="28"/>
          <w:szCs w:val="28"/>
        </w:rPr>
        <w:t>Принятие решений непосредственно связано с целенаправленной деятельностью человека. В личной жизни каждый человек принимает решения о выборе профессии, устройстве семьи, проведении отдыха, распределении бюджета т.п. Формирование и выбор этих решений, как правило, производится эмпирически: путем логического мышления и интуиции.</w:t>
      </w:r>
      <w:r w:rsidR="00C96AA3" w:rsidRPr="00C73CC9">
        <w:rPr>
          <w:color w:val="000000"/>
          <w:sz w:val="28"/>
          <w:szCs w:val="28"/>
        </w:rPr>
        <w:t xml:space="preserve"> </w:t>
      </w:r>
      <w:r w:rsidRPr="00C73CC9">
        <w:rPr>
          <w:color w:val="000000"/>
          <w:sz w:val="28"/>
          <w:szCs w:val="28"/>
        </w:rPr>
        <w:t xml:space="preserve">В то же время человек готовит или принимает различные решения в рамках своей служебной деятельности. Такая деятельность прежде всего характеризует труд руководителя, который как лично принимает решения, так и организует работу сотрудников по подготовке и реализации тех или иных решений. </w:t>
      </w:r>
    </w:p>
    <w:p w:rsidR="001232EB" w:rsidRDefault="008429E6" w:rsidP="001232EB">
      <w:pPr>
        <w:pStyle w:val="af6"/>
        <w:widowControl w:val="0"/>
        <w:spacing w:before="0" w:beforeAutospacing="0" w:after="0" w:afterAutospacing="0" w:line="360" w:lineRule="auto"/>
        <w:ind w:firstLine="709"/>
        <w:jc w:val="both"/>
        <w:rPr>
          <w:color w:val="000000"/>
          <w:sz w:val="28"/>
          <w:szCs w:val="28"/>
        </w:rPr>
      </w:pPr>
      <w:r w:rsidRPr="00C73CC9">
        <w:rPr>
          <w:color w:val="000000"/>
          <w:sz w:val="28"/>
          <w:szCs w:val="28"/>
        </w:rPr>
        <w:t>Очевидно, что принятие решений руководителем не может осуществляться только эмпирически; в основу таких решений должны быть положены научные подходы и методы.</w:t>
      </w:r>
      <w:r w:rsidR="00C96AA3" w:rsidRPr="00C73CC9">
        <w:rPr>
          <w:color w:val="000000"/>
          <w:sz w:val="28"/>
          <w:szCs w:val="28"/>
        </w:rPr>
        <w:t xml:space="preserve"> </w:t>
      </w:r>
      <w:r w:rsidRPr="00C73CC9">
        <w:rPr>
          <w:color w:val="000000"/>
          <w:sz w:val="28"/>
          <w:szCs w:val="28"/>
        </w:rPr>
        <w:t xml:space="preserve">В теории принятия решения широко используется термин «лицо, принимающее решение» (ЛПР). Понятие ЛПР является собирательным. </w:t>
      </w:r>
    </w:p>
    <w:p w:rsidR="001232EB" w:rsidRDefault="008429E6" w:rsidP="001232EB">
      <w:pPr>
        <w:pStyle w:val="af6"/>
        <w:widowControl w:val="0"/>
        <w:spacing w:before="0" w:beforeAutospacing="0" w:after="0" w:afterAutospacing="0" w:line="360" w:lineRule="auto"/>
        <w:ind w:firstLine="709"/>
        <w:jc w:val="both"/>
        <w:rPr>
          <w:color w:val="000000"/>
          <w:sz w:val="28"/>
          <w:szCs w:val="28"/>
        </w:rPr>
      </w:pPr>
      <w:r w:rsidRPr="00C73CC9">
        <w:rPr>
          <w:color w:val="000000"/>
          <w:sz w:val="28"/>
          <w:szCs w:val="28"/>
        </w:rPr>
        <w:t>Это может быть одно</w:t>
      </w:r>
      <w:r w:rsidRPr="00B039C5">
        <w:rPr>
          <w:rStyle w:val="apple-converted-space"/>
          <w:color w:val="000000"/>
          <w:sz w:val="28"/>
          <w:szCs w:val="28"/>
        </w:rPr>
        <w:t> </w:t>
      </w:r>
      <w:r w:rsidRPr="00C73CC9">
        <w:rPr>
          <w:i/>
          <w:iCs/>
          <w:color w:val="000000"/>
          <w:sz w:val="28"/>
          <w:szCs w:val="28"/>
        </w:rPr>
        <w:t>лицо – индивидуальное ЛПР —</w:t>
      </w:r>
      <w:r w:rsidRPr="00B039C5">
        <w:rPr>
          <w:rStyle w:val="apple-converted-space"/>
          <w:color w:val="000000"/>
          <w:sz w:val="28"/>
          <w:szCs w:val="28"/>
        </w:rPr>
        <w:t> </w:t>
      </w:r>
      <w:r w:rsidRPr="00C73CC9">
        <w:rPr>
          <w:color w:val="000000"/>
          <w:sz w:val="28"/>
          <w:szCs w:val="28"/>
        </w:rPr>
        <w:t>или группа лиц, вырабатывающих коллективное решение,–</w:t>
      </w:r>
      <w:r w:rsidRPr="00B039C5">
        <w:rPr>
          <w:rStyle w:val="apple-converted-space"/>
          <w:color w:val="000000"/>
          <w:sz w:val="28"/>
          <w:szCs w:val="28"/>
        </w:rPr>
        <w:t> </w:t>
      </w:r>
      <w:r w:rsidRPr="00C73CC9">
        <w:rPr>
          <w:i/>
          <w:iCs/>
          <w:color w:val="000000"/>
          <w:sz w:val="28"/>
          <w:szCs w:val="28"/>
        </w:rPr>
        <w:t>групповое ЛПР.</w:t>
      </w:r>
      <w:r w:rsidRPr="00B039C5">
        <w:rPr>
          <w:rStyle w:val="apple-converted-space"/>
          <w:i/>
          <w:iCs/>
          <w:color w:val="000000"/>
          <w:sz w:val="28"/>
          <w:szCs w:val="28"/>
        </w:rPr>
        <w:t> </w:t>
      </w:r>
      <w:r w:rsidRPr="00C73CC9">
        <w:rPr>
          <w:color w:val="000000"/>
          <w:sz w:val="28"/>
          <w:szCs w:val="28"/>
        </w:rPr>
        <w:t>Поскольку в управленческой практике чаще используется термин «руководитель», то в данной публикации, особенно когда речь будет вестись о практических вопросах управления, этот термин будет использоваться чаще, чем более научный термин «лицо, принимающее решение». Индивидуальное ЛПР и руководитель (любого уровня) в управлении, по сути дела, являются однотипными понятиями.</w:t>
      </w:r>
      <w:r w:rsidR="00C96AA3" w:rsidRPr="00C73CC9">
        <w:rPr>
          <w:color w:val="000000"/>
          <w:sz w:val="28"/>
          <w:szCs w:val="28"/>
        </w:rPr>
        <w:t xml:space="preserve"> </w:t>
      </w:r>
    </w:p>
    <w:p w:rsidR="001232EB" w:rsidRDefault="008429E6" w:rsidP="001232EB">
      <w:pPr>
        <w:pStyle w:val="af6"/>
        <w:widowControl w:val="0"/>
        <w:spacing w:before="0" w:beforeAutospacing="0" w:after="0" w:afterAutospacing="0" w:line="360" w:lineRule="auto"/>
        <w:ind w:firstLine="709"/>
        <w:jc w:val="both"/>
        <w:rPr>
          <w:color w:val="000000"/>
          <w:sz w:val="28"/>
          <w:szCs w:val="28"/>
        </w:rPr>
      </w:pPr>
      <w:r w:rsidRPr="00C73CC9">
        <w:rPr>
          <w:color w:val="000000"/>
          <w:sz w:val="28"/>
          <w:szCs w:val="28"/>
        </w:rPr>
        <w:t xml:space="preserve">В роли ЛПР человек в процессе управления может принимать решения, последствия которых затрагивают интересы и влияют на жизнь многих других людей. Поэтому ошибки в принятии решений могут привести к большим негативным последствиям. В связи с этим закономерным является требование повышения эффективности управленческих решений на основе научного подхода к их формированию и выбору. </w:t>
      </w:r>
    </w:p>
    <w:p w:rsidR="001232EB" w:rsidRPr="00B039C5" w:rsidRDefault="008429E6" w:rsidP="001232EB">
      <w:pPr>
        <w:pStyle w:val="af6"/>
        <w:widowControl w:val="0"/>
        <w:spacing w:before="0" w:beforeAutospacing="0" w:after="0" w:afterAutospacing="0" w:line="360" w:lineRule="auto"/>
        <w:ind w:firstLine="709"/>
        <w:jc w:val="both"/>
        <w:rPr>
          <w:rStyle w:val="apple-converted-space"/>
          <w:bCs/>
          <w:color w:val="000000"/>
          <w:sz w:val="28"/>
          <w:szCs w:val="28"/>
        </w:rPr>
      </w:pPr>
      <w:r w:rsidRPr="00C73CC9">
        <w:rPr>
          <w:color w:val="000000"/>
          <w:sz w:val="28"/>
          <w:szCs w:val="28"/>
        </w:rPr>
        <w:t>Поэтому вполне обоснованно можно говорить, что повышение качества решений, принимаемых руководителями и сотрудниками, является важнейшим резервом улучшения всей управленческой деятельности.</w:t>
      </w:r>
      <w:r w:rsidR="00C96AA3" w:rsidRPr="00C73CC9">
        <w:rPr>
          <w:color w:val="000000"/>
          <w:sz w:val="28"/>
          <w:szCs w:val="28"/>
        </w:rPr>
        <w:t xml:space="preserve"> </w:t>
      </w:r>
      <w:r w:rsidRPr="00C73CC9">
        <w:rPr>
          <w:color w:val="000000"/>
          <w:sz w:val="28"/>
          <w:szCs w:val="28"/>
        </w:rPr>
        <w:t>Можно понятие «принятие решения» трактовать в узком и широком смысле</w:t>
      </w:r>
      <w:r w:rsidRPr="00C73CC9">
        <w:rPr>
          <w:bCs/>
          <w:color w:val="000000"/>
          <w:sz w:val="28"/>
          <w:szCs w:val="28"/>
        </w:rPr>
        <w:t>.</w:t>
      </w:r>
      <w:r w:rsidRPr="00B039C5">
        <w:rPr>
          <w:rStyle w:val="apple-converted-space"/>
          <w:bCs/>
          <w:color w:val="000000"/>
          <w:sz w:val="28"/>
          <w:szCs w:val="28"/>
        </w:rPr>
        <w:t> </w:t>
      </w:r>
    </w:p>
    <w:p w:rsidR="001232EB" w:rsidRDefault="008429E6" w:rsidP="001232EB">
      <w:pPr>
        <w:pStyle w:val="af6"/>
        <w:widowControl w:val="0"/>
        <w:spacing w:before="0" w:beforeAutospacing="0" w:after="0" w:afterAutospacing="0" w:line="360" w:lineRule="auto"/>
        <w:ind w:firstLine="709"/>
        <w:jc w:val="both"/>
        <w:rPr>
          <w:color w:val="000000"/>
          <w:sz w:val="28"/>
          <w:szCs w:val="28"/>
        </w:rPr>
      </w:pPr>
      <w:r w:rsidRPr="00C73CC9">
        <w:rPr>
          <w:bCs/>
          <w:i/>
          <w:iCs/>
          <w:color w:val="000000"/>
          <w:sz w:val="28"/>
          <w:szCs w:val="28"/>
        </w:rPr>
        <w:t>В узком смысле</w:t>
      </w:r>
      <w:r w:rsidRPr="00B039C5">
        <w:rPr>
          <w:rStyle w:val="apple-converted-space"/>
          <w:color w:val="000000"/>
          <w:sz w:val="28"/>
          <w:szCs w:val="28"/>
        </w:rPr>
        <w:t> </w:t>
      </w:r>
      <w:r w:rsidRPr="00C73CC9">
        <w:rPr>
          <w:color w:val="000000"/>
          <w:sz w:val="28"/>
          <w:szCs w:val="28"/>
        </w:rPr>
        <w:t>— это заключительный акт деятельности по выявлению, анализу различных вариантов решения, направленный на выбор и утверждение лучшего варианта решения. В данном случае решение рассматривается как</w:t>
      </w:r>
      <w:r w:rsidRPr="00B039C5">
        <w:rPr>
          <w:rStyle w:val="apple-converted-space"/>
          <w:color w:val="000000"/>
          <w:sz w:val="28"/>
          <w:szCs w:val="28"/>
        </w:rPr>
        <w:t> </w:t>
      </w:r>
      <w:r w:rsidRPr="00C73CC9">
        <w:rPr>
          <w:i/>
          <w:iCs/>
          <w:color w:val="000000"/>
          <w:sz w:val="28"/>
          <w:szCs w:val="28"/>
        </w:rPr>
        <w:t>акт выбора</w:t>
      </w:r>
      <w:r w:rsidRPr="00C73CC9">
        <w:rPr>
          <w:color w:val="000000"/>
          <w:sz w:val="28"/>
          <w:szCs w:val="28"/>
        </w:rPr>
        <w:t>, осуществляемый индивидуальным или групповым ЛПР с помощью определенных правил.</w:t>
      </w:r>
    </w:p>
    <w:p w:rsidR="001232EB" w:rsidRDefault="008429E6" w:rsidP="001232EB">
      <w:pPr>
        <w:pStyle w:val="af6"/>
        <w:widowControl w:val="0"/>
        <w:spacing w:before="0" w:beforeAutospacing="0" w:after="0" w:afterAutospacing="0" w:line="360" w:lineRule="auto"/>
        <w:ind w:firstLine="709"/>
        <w:jc w:val="both"/>
        <w:rPr>
          <w:color w:val="000000"/>
          <w:sz w:val="28"/>
          <w:szCs w:val="28"/>
        </w:rPr>
      </w:pPr>
      <w:r w:rsidRPr="00C73CC9">
        <w:rPr>
          <w:color w:val="000000"/>
          <w:sz w:val="28"/>
          <w:szCs w:val="28"/>
        </w:rPr>
        <w:t>В этой связи, например, говорят: «Руководитель принял решение». В узком плане решение можно также трактовать как</w:t>
      </w:r>
      <w:r w:rsidR="001232EB">
        <w:rPr>
          <w:color w:val="000000"/>
          <w:sz w:val="28"/>
          <w:szCs w:val="28"/>
        </w:rPr>
        <w:t xml:space="preserve"> </w:t>
      </w:r>
      <w:r w:rsidRPr="00C73CC9">
        <w:rPr>
          <w:i/>
          <w:iCs/>
          <w:color w:val="000000"/>
          <w:sz w:val="28"/>
          <w:szCs w:val="28"/>
        </w:rPr>
        <w:t>результат выбора</w:t>
      </w:r>
      <w:r w:rsidRPr="00C73CC9">
        <w:rPr>
          <w:color w:val="000000"/>
          <w:sz w:val="28"/>
          <w:szCs w:val="28"/>
        </w:rPr>
        <w:t>, тогда оно представляет собой предписание к действию (план работы, вариант проекта и т. п.).</w:t>
      </w:r>
      <w:r w:rsidR="00C96AA3" w:rsidRPr="00C73CC9">
        <w:rPr>
          <w:color w:val="000000"/>
          <w:sz w:val="28"/>
          <w:szCs w:val="28"/>
        </w:rPr>
        <w:t xml:space="preserve"> </w:t>
      </w:r>
      <w:r w:rsidRPr="00C73CC9">
        <w:rPr>
          <w:bCs/>
          <w:i/>
          <w:iCs/>
          <w:color w:val="000000"/>
          <w:sz w:val="28"/>
          <w:szCs w:val="28"/>
        </w:rPr>
        <w:t>В широком смысле</w:t>
      </w:r>
      <w:r w:rsidRPr="00B039C5">
        <w:rPr>
          <w:rStyle w:val="apple-converted-space"/>
          <w:color w:val="000000"/>
          <w:sz w:val="28"/>
          <w:szCs w:val="28"/>
        </w:rPr>
        <w:t> </w:t>
      </w:r>
      <w:r w:rsidRPr="00C73CC9">
        <w:rPr>
          <w:color w:val="000000"/>
          <w:sz w:val="28"/>
          <w:szCs w:val="28"/>
        </w:rPr>
        <w:t>принятие решения — это процесс,</w:t>
      </w:r>
      <w:r w:rsidRPr="00B039C5">
        <w:rPr>
          <w:rStyle w:val="apple-converted-space"/>
          <w:i/>
          <w:iCs/>
          <w:color w:val="000000"/>
          <w:sz w:val="28"/>
          <w:szCs w:val="28"/>
        </w:rPr>
        <w:t> </w:t>
      </w:r>
      <w:r w:rsidRPr="00C73CC9">
        <w:rPr>
          <w:color w:val="000000"/>
          <w:sz w:val="28"/>
          <w:szCs w:val="28"/>
        </w:rPr>
        <w:t>протекающий во времени, осуществляемый в несколько этапов. Другими словами, это совокупность всех этапов и стадий по подготовке (выработке) решения, включая заключительный этап непосредственного принятия решения. Именно в таком широком смысле этот термин будет использоваться в данной книге. После принятия решения осуществляется деятельность по реализации принятого решения. Иногда этот этап также включается в понятие «принятие решения».</w:t>
      </w:r>
      <w:r w:rsidR="00C96AA3" w:rsidRPr="00C73CC9">
        <w:rPr>
          <w:color w:val="000000"/>
          <w:sz w:val="28"/>
          <w:szCs w:val="28"/>
        </w:rPr>
        <w:t xml:space="preserve"> </w:t>
      </w:r>
    </w:p>
    <w:p w:rsidR="001232EB" w:rsidRDefault="008429E6" w:rsidP="001232EB">
      <w:pPr>
        <w:pStyle w:val="af6"/>
        <w:widowControl w:val="0"/>
        <w:spacing w:before="0" w:beforeAutospacing="0" w:after="0" w:afterAutospacing="0" w:line="360" w:lineRule="auto"/>
        <w:ind w:firstLine="709"/>
        <w:jc w:val="both"/>
        <w:rPr>
          <w:color w:val="000000"/>
          <w:sz w:val="28"/>
          <w:szCs w:val="28"/>
        </w:rPr>
      </w:pPr>
      <w:r w:rsidRPr="00C73CC9">
        <w:rPr>
          <w:color w:val="000000"/>
          <w:sz w:val="28"/>
          <w:szCs w:val="28"/>
        </w:rPr>
        <w:t>Вопросами подготовки и принятия решений занимаются многие науки.</w:t>
      </w:r>
      <w:r w:rsidR="00C96AA3" w:rsidRPr="00C73CC9">
        <w:rPr>
          <w:color w:val="000000"/>
          <w:sz w:val="28"/>
          <w:szCs w:val="28"/>
        </w:rPr>
        <w:t xml:space="preserve"> </w:t>
      </w:r>
      <w:r w:rsidRPr="00C73CC9">
        <w:rPr>
          <w:color w:val="000000"/>
          <w:sz w:val="28"/>
          <w:szCs w:val="28"/>
        </w:rPr>
        <w:t xml:space="preserve">Представители каждого научного направления, исходя из специфики рассматриваемых задачи и используемых методов, дают различные определения понятию «принятие решения». </w:t>
      </w:r>
    </w:p>
    <w:p w:rsidR="001232EB" w:rsidRDefault="008429E6" w:rsidP="001232EB">
      <w:pPr>
        <w:pStyle w:val="af6"/>
        <w:widowControl w:val="0"/>
        <w:spacing w:before="0" w:beforeAutospacing="0" w:after="0" w:afterAutospacing="0" w:line="360" w:lineRule="auto"/>
        <w:ind w:firstLine="709"/>
        <w:jc w:val="both"/>
        <w:rPr>
          <w:color w:val="000000"/>
          <w:sz w:val="28"/>
          <w:szCs w:val="28"/>
        </w:rPr>
      </w:pPr>
      <w:r w:rsidRPr="00C73CC9">
        <w:rPr>
          <w:color w:val="000000"/>
          <w:sz w:val="28"/>
          <w:szCs w:val="28"/>
        </w:rPr>
        <w:t>Математики рассматривают принятие решения с позиций рекомендуемых ими методов и алгоритмов; социологи — с точки зрения процессов, протекающих в обществе; психологи пытаются «заглянуть в душу человека», определяя мотивы принятия того или иного решения. Экономическая составляющая присутствует практически в любом комплексном решении и касается прежде всего вопросов рационального распределения и использования ресурсов, определения рациональных объемов производства, повышения экономической эффективности отдельных направлений производственно-хозяйственной деятельности и др. Юристы рассматривают принятие решения с точки зрения права.</w:t>
      </w:r>
      <w:r w:rsidR="00C96AA3" w:rsidRPr="00C73CC9">
        <w:rPr>
          <w:color w:val="000000"/>
          <w:sz w:val="28"/>
          <w:szCs w:val="28"/>
        </w:rPr>
        <w:t xml:space="preserve"> </w:t>
      </w:r>
      <w:r w:rsidRPr="00C73CC9">
        <w:rPr>
          <w:color w:val="000000"/>
          <w:sz w:val="28"/>
          <w:szCs w:val="28"/>
        </w:rPr>
        <w:t xml:space="preserve">На </w:t>
      </w:r>
      <w:r w:rsidR="00C96AA3" w:rsidRPr="00C73CC9">
        <w:rPr>
          <w:color w:val="000000"/>
          <w:sz w:val="28"/>
          <w:szCs w:val="28"/>
        </w:rPr>
        <w:t>мой</w:t>
      </w:r>
      <w:r w:rsidRPr="00C73CC9">
        <w:rPr>
          <w:color w:val="000000"/>
          <w:sz w:val="28"/>
          <w:szCs w:val="28"/>
        </w:rPr>
        <w:t xml:space="preserve"> взгляд, объединяет все различные подходы к трактовке понятия «принятие решения» следующее его определение.</w:t>
      </w:r>
    </w:p>
    <w:p w:rsidR="001232EB" w:rsidRDefault="008429E6" w:rsidP="001232EB">
      <w:pPr>
        <w:pStyle w:val="af6"/>
        <w:widowControl w:val="0"/>
        <w:spacing w:before="0" w:beforeAutospacing="0" w:after="0" w:afterAutospacing="0" w:line="360" w:lineRule="auto"/>
        <w:ind w:firstLine="709"/>
        <w:jc w:val="both"/>
        <w:rPr>
          <w:color w:val="000000"/>
          <w:sz w:val="28"/>
          <w:szCs w:val="28"/>
        </w:rPr>
      </w:pPr>
      <w:r w:rsidRPr="00C73CC9">
        <w:rPr>
          <w:bCs/>
          <w:i/>
          <w:iCs/>
          <w:color w:val="000000"/>
          <w:sz w:val="28"/>
          <w:szCs w:val="28"/>
        </w:rPr>
        <w:t>Принятие решения</w:t>
      </w:r>
      <w:r w:rsidRPr="00B039C5">
        <w:rPr>
          <w:rStyle w:val="apple-converted-space"/>
          <w:color w:val="000000"/>
          <w:sz w:val="28"/>
          <w:szCs w:val="28"/>
        </w:rPr>
        <w:t> </w:t>
      </w:r>
      <w:r w:rsidRPr="00C73CC9">
        <w:rPr>
          <w:color w:val="000000"/>
          <w:sz w:val="28"/>
          <w:szCs w:val="28"/>
        </w:rPr>
        <w:t>– это выбор одного курса действий, одной альтернативы из ряда имеющихся. Если нет альтернатив, то нет выбора и, следовательно, нет и решения. С этих позиций подписание руководителем документа под названием, например, «О подготовке к отопительному сезону» не является принятием решения, хотя иногда так и называется.</w:t>
      </w:r>
      <w:r w:rsidR="00C96AA3" w:rsidRPr="00C73CC9">
        <w:rPr>
          <w:color w:val="000000"/>
          <w:sz w:val="28"/>
          <w:szCs w:val="28"/>
        </w:rPr>
        <w:t xml:space="preserve"> [3, с. 89] </w:t>
      </w:r>
    </w:p>
    <w:p w:rsidR="001232EB" w:rsidRDefault="008429E6" w:rsidP="001232EB">
      <w:pPr>
        <w:pStyle w:val="af6"/>
        <w:widowControl w:val="0"/>
        <w:spacing w:before="0" w:beforeAutospacing="0" w:after="0" w:afterAutospacing="0" w:line="360" w:lineRule="auto"/>
        <w:ind w:firstLine="709"/>
        <w:jc w:val="both"/>
        <w:rPr>
          <w:color w:val="000000"/>
          <w:sz w:val="28"/>
          <w:szCs w:val="28"/>
        </w:rPr>
      </w:pPr>
      <w:r w:rsidRPr="00C73CC9">
        <w:rPr>
          <w:color w:val="000000"/>
          <w:sz w:val="28"/>
          <w:szCs w:val="28"/>
        </w:rPr>
        <w:t xml:space="preserve">Таким образом, характерной особенностью любой ситуации, связанной с принятием решения, является наличие нескольких альтернативных (взаимоисключающих) вариантов действий, из которых надо выбрать наилучший. Выбор одного из вариантов действий и представляет собой решение ЛПР. Причем варианты действий направлены как на проведение определенных изменений, так и на сохранение (поддержание) существующего положения, например высокой рыночной доли, производительности труда. </w:t>
      </w:r>
    </w:p>
    <w:p w:rsidR="008429E6" w:rsidRPr="00C73CC9" w:rsidRDefault="008429E6" w:rsidP="001232EB">
      <w:pPr>
        <w:pStyle w:val="af6"/>
        <w:widowControl w:val="0"/>
        <w:spacing w:before="0" w:beforeAutospacing="0" w:after="0" w:afterAutospacing="0" w:line="360" w:lineRule="auto"/>
        <w:ind w:firstLine="709"/>
        <w:jc w:val="both"/>
        <w:rPr>
          <w:color w:val="000000"/>
          <w:sz w:val="28"/>
          <w:szCs w:val="28"/>
        </w:rPr>
      </w:pPr>
      <w:r w:rsidRPr="00C73CC9">
        <w:rPr>
          <w:color w:val="000000"/>
          <w:sz w:val="28"/>
          <w:szCs w:val="28"/>
        </w:rPr>
        <w:t>Наиболее сложные решения связаны с проведением различных изменений, прежде всего стратегического характера.</w:t>
      </w:r>
      <w:r w:rsidR="00C96AA3" w:rsidRPr="00C73CC9">
        <w:rPr>
          <w:color w:val="000000"/>
          <w:sz w:val="28"/>
          <w:szCs w:val="28"/>
        </w:rPr>
        <w:t xml:space="preserve"> </w:t>
      </w:r>
      <w:r w:rsidRPr="00C73CC9">
        <w:rPr>
          <w:color w:val="000000"/>
          <w:sz w:val="28"/>
          <w:szCs w:val="28"/>
        </w:rPr>
        <w:t>Наилучший вариант действий принято называть оптимальным. Решение называется</w:t>
      </w:r>
      <w:r w:rsidRPr="00B039C5">
        <w:rPr>
          <w:rStyle w:val="apple-converted-space"/>
          <w:color w:val="000000"/>
          <w:sz w:val="28"/>
          <w:szCs w:val="28"/>
        </w:rPr>
        <w:t> </w:t>
      </w:r>
      <w:r w:rsidRPr="00C73CC9">
        <w:rPr>
          <w:i/>
          <w:iCs/>
          <w:color w:val="000000"/>
          <w:sz w:val="28"/>
          <w:szCs w:val="28"/>
        </w:rPr>
        <w:t>оптимальным</w:t>
      </w:r>
      <w:r w:rsidRPr="00C73CC9">
        <w:rPr>
          <w:color w:val="000000"/>
          <w:sz w:val="28"/>
          <w:szCs w:val="28"/>
        </w:rPr>
        <w:t>, если оно обеспечивает экстремум (максимум или минимум) критерия выбора при индивидуальном ЛПР или удовлетворяет принципу согласования суждений при групповом ЛПР. В условиях неопределенности не всегда возможно нахождение оптимального решения в строго формальном виде. Во многих случаях ЛПР осуществляет оптимизацию в неявном виде, опираясь на некоторые общие принципы и свои предпочтения. В этом плане понятие оптимальности будет трактоваться не так строго, как принято в математике.</w:t>
      </w:r>
    </w:p>
    <w:p w:rsidR="008429E6" w:rsidRPr="00C73CC9" w:rsidRDefault="008429E6" w:rsidP="001232EB">
      <w:pPr>
        <w:widowControl w:val="0"/>
        <w:spacing w:line="360" w:lineRule="auto"/>
        <w:ind w:firstLine="709"/>
        <w:jc w:val="both"/>
        <w:rPr>
          <w:rFonts w:ascii="Times New Roman" w:hAnsi="Times New Roman"/>
          <w:sz w:val="28"/>
          <w:szCs w:val="28"/>
          <w:lang w:val="ru-RU"/>
        </w:rPr>
      </w:pPr>
    </w:p>
    <w:p w:rsidR="00DB2CF7" w:rsidRPr="001232EB" w:rsidRDefault="00DB2CF7" w:rsidP="001232EB">
      <w:pPr>
        <w:widowControl w:val="0"/>
        <w:spacing w:line="360" w:lineRule="auto"/>
        <w:ind w:firstLine="709"/>
        <w:jc w:val="center"/>
        <w:rPr>
          <w:rFonts w:ascii="Times New Roman" w:hAnsi="Times New Roman"/>
          <w:b/>
          <w:sz w:val="28"/>
          <w:szCs w:val="28"/>
          <w:lang w:val="ru-RU"/>
        </w:rPr>
      </w:pPr>
      <w:r w:rsidRPr="001232EB">
        <w:rPr>
          <w:rFonts w:ascii="Times New Roman" w:hAnsi="Times New Roman"/>
          <w:b/>
          <w:sz w:val="28"/>
          <w:szCs w:val="28"/>
          <w:lang w:val="ru-RU"/>
        </w:rPr>
        <w:t>1.2 Классификационные группы и виды управленческих решений</w:t>
      </w:r>
    </w:p>
    <w:p w:rsidR="001232EB" w:rsidRDefault="001232EB" w:rsidP="001232EB">
      <w:pPr>
        <w:widowControl w:val="0"/>
        <w:spacing w:line="360" w:lineRule="auto"/>
        <w:ind w:firstLine="709"/>
        <w:jc w:val="both"/>
        <w:rPr>
          <w:rFonts w:ascii="Times New Roman" w:hAnsi="Times New Roman"/>
          <w:sz w:val="28"/>
          <w:szCs w:val="28"/>
          <w:lang w:val="ru-RU"/>
        </w:rPr>
      </w:pPr>
    </w:p>
    <w:p w:rsidR="00DB2CF7" w:rsidRPr="00C73CC9" w:rsidRDefault="00DB2CF7"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 xml:space="preserve">Решения классифицируют, руководствуясь различными признаками. В общем виде такая классификация представлена в табл. 4.3 (Голубков Е.П., 1990). </w:t>
      </w:r>
    </w:p>
    <w:p w:rsidR="001232EB" w:rsidRDefault="001232EB" w:rsidP="001232EB">
      <w:pPr>
        <w:widowControl w:val="0"/>
        <w:spacing w:line="360" w:lineRule="auto"/>
        <w:ind w:firstLine="709"/>
        <w:jc w:val="both"/>
        <w:rPr>
          <w:rFonts w:ascii="Times New Roman" w:hAnsi="Times New Roman"/>
          <w:sz w:val="28"/>
          <w:szCs w:val="28"/>
          <w:lang w:val="ru-RU"/>
        </w:rPr>
      </w:pPr>
    </w:p>
    <w:p w:rsidR="00DB2CF7" w:rsidRPr="00C73CC9" w:rsidRDefault="00DB2CF7"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Классификация решений по группам и видам</w:t>
      </w:r>
    </w:p>
    <w:p w:rsidR="00DB2CF7" w:rsidRPr="00C73CC9" w:rsidRDefault="00DB2CF7"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Таблица 1.1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4"/>
        <w:gridCol w:w="4034"/>
      </w:tblGrid>
      <w:tr w:rsidR="00DB2CF7" w:rsidRPr="00B039C5" w:rsidTr="00B039C5">
        <w:trPr>
          <w:jc w:val="center"/>
        </w:trPr>
        <w:tc>
          <w:tcPr>
            <w:tcW w:w="4784" w:type="dxa"/>
            <w:shd w:val="clear" w:color="auto" w:fill="auto"/>
          </w:tcPr>
          <w:p w:rsidR="00DB2CF7" w:rsidRPr="00B039C5" w:rsidRDefault="00DB2CF7" w:rsidP="00B039C5">
            <w:pPr>
              <w:widowControl w:val="0"/>
              <w:spacing w:line="360" w:lineRule="auto"/>
              <w:jc w:val="both"/>
              <w:rPr>
                <w:rFonts w:ascii="Times New Roman" w:hAnsi="Times New Roman"/>
                <w:sz w:val="20"/>
                <w:szCs w:val="28"/>
                <w:lang w:val="ru-RU" w:eastAsia="ru-RU"/>
              </w:rPr>
            </w:pPr>
            <w:r w:rsidRPr="00B039C5">
              <w:rPr>
                <w:rFonts w:ascii="Times New Roman" w:hAnsi="Times New Roman"/>
                <w:sz w:val="20"/>
                <w:szCs w:val="28"/>
                <w:lang w:val="ru-RU" w:eastAsia="ru-RU"/>
              </w:rPr>
              <w:t>Классификационные группы</w:t>
            </w:r>
          </w:p>
        </w:tc>
        <w:tc>
          <w:tcPr>
            <w:tcW w:w="4034" w:type="dxa"/>
            <w:shd w:val="clear" w:color="auto" w:fill="auto"/>
          </w:tcPr>
          <w:p w:rsidR="00DB2CF7" w:rsidRPr="00B039C5" w:rsidRDefault="00DB2CF7" w:rsidP="00B039C5">
            <w:pPr>
              <w:widowControl w:val="0"/>
              <w:spacing w:line="360" w:lineRule="auto"/>
              <w:jc w:val="both"/>
              <w:rPr>
                <w:rFonts w:ascii="Times New Roman" w:hAnsi="Times New Roman"/>
                <w:sz w:val="20"/>
                <w:szCs w:val="28"/>
                <w:lang w:val="ru-RU" w:eastAsia="ru-RU"/>
              </w:rPr>
            </w:pPr>
            <w:r w:rsidRPr="00B039C5">
              <w:rPr>
                <w:rFonts w:ascii="Times New Roman" w:hAnsi="Times New Roman"/>
                <w:sz w:val="20"/>
                <w:szCs w:val="28"/>
                <w:lang w:val="ru-RU" w:eastAsia="ru-RU"/>
              </w:rPr>
              <w:t>Виды</w:t>
            </w:r>
          </w:p>
        </w:tc>
      </w:tr>
      <w:tr w:rsidR="00DB2CF7" w:rsidRPr="00B039C5" w:rsidTr="00B039C5">
        <w:trPr>
          <w:jc w:val="center"/>
        </w:trPr>
        <w:tc>
          <w:tcPr>
            <w:tcW w:w="4784" w:type="dxa"/>
            <w:shd w:val="clear" w:color="auto" w:fill="auto"/>
          </w:tcPr>
          <w:p w:rsidR="00DB2CF7" w:rsidRPr="00B039C5" w:rsidRDefault="00DB2CF7" w:rsidP="00B039C5">
            <w:pPr>
              <w:widowControl w:val="0"/>
              <w:spacing w:line="360" w:lineRule="auto"/>
              <w:jc w:val="both"/>
              <w:rPr>
                <w:rFonts w:ascii="Times New Roman" w:hAnsi="Times New Roman"/>
                <w:sz w:val="20"/>
                <w:szCs w:val="28"/>
                <w:lang w:val="ru-RU" w:eastAsia="ru-RU"/>
              </w:rPr>
            </w:pPr>
            <w:r w:rsidRPr="00B039C5">
              <w:rPr>
                <w:rFonts w:ascii="Times New Roman" w:hAnsi="Times New Roman"/>
                <w:sz w:val="20"/>
                <w:szCs w:val="28"/>
                <w:lang w:val="ru-RU" w:eastAsia="ru-RU"/>
              </w:rPr>
              <w:t>По содержанию</w:t>
            </w:r>
          </w:p>
        </w:tc>
        <w:tc>
          <w:tcPr>
            <w:tcW w:w="4034" w:type="dxa"/>
            <w:shd w:val="clear" w:color="auto" w:fill="auto"/>
          </w:tcPr>
          <w:p w:rsidR="00DB2CF7" w:rsidRPr="00B039C5" w:rsidRDefault="00DB2CF7" w:rsidP="00B039C5">
            <w:pPr>
              <w:widowControl w:val="0"/>
              <w:spacing w:line="360" w:lineRule="auto"/>
              <w:jc w:val="both"/>
              <w:rPr>
                <w:rFonts w:ascii="Times New Roman" w:hAnsi="Times New Roman"/>
                <w:sz w:val="20"/>
                <w:szCs w:val="28"/>
                <w:lang w:val="ru-RU" w:eastAsia="ru-RU"/>
              </w:rPr>
            </w:pPr>
            <w:r w:rsidRPr="00B039C5">
              <w:rPr>
                <w:rFonts w:ascii="Times New Roman" w:hAnsi="Times New Roman"/>
                <w:sz w:val="20"/>
                <w:szCs w:val="28"/>
                <w:lang w:val="ru-RU" w:eastAsia="ru-RU"/>
              </w:rPr>
              <w:t>политические</w:t>
            </w:r>
          </w:p>
          <w:p w:rsidR="00DB2CF7" w:rsidRPr="00B039C5" w:rsidRDefault="00DB2CF7" w:rsidP="00B039C5">
            <w:pPr>
              <w:widowControl w:val="0"/>
              <w:spacing w:line="360" w:lineRule="auto"/>
              <w:jc w:val="both"/>
              <w:rPr>
                <w:rFonts w:ascii="Times New Roman" w:hAnsi="Times New Roman"/>
                <w:sz w:val="20"/>
                <w:szCs w:val="28"/>
                <w:lang w:val="ru-RU" w:eastAsia="ru-RU"/>
              </w:rPr>
            </w:pPr>
            <w:r w:rsidRPr="00B039C5">
              <w:rPr>
                <w:rFonts w:ascii="Times New Roman" w:hAnsi="Times New Roman"/>
                <w:sz w:val="20"/>
                <w:szCs w:val="28"/>
                <w:lang w:val="ru-RU" w:eastAsia="ru-RU"/>
              </w:rPr>
              <w:t>социальные</w:t>
            </w:r>
          </w:p>
          <w:p w:rsidR="00DB2CF7" w:rsidRPr="00B039C5" w:rsidRDefault="00DB2CF7" w:rsidP="00B039C5">
            <w:pPr>
              <w:widowControl w:val="0"/>
              <w:spacing w:line="360" w:lineRule="auto"/>
              <w:jc w:val="both"/>
              <w:rPr>
                <w:rFonts w:ascii="Times New Roman" w:hAnsi="Times New Roman"/>
                <w:sz w:val="20"/>
                <w:szCs w:val="28"/>
                <w:lang w:val="ru-RU" w:eastAsia="ru-RU"/>
              </w:rPr>
            </w:pPr>
            <w:r w:rsidRPr="00B039C5">
              <w:rPr>
                <w:rFonts w:ascii="Times New Roman" w:hAnsi="Times New Roman"/>
                <w:sz w:val="20"/>
                <w:szCs w:val="28"/>
                <w:lang w:val="ru-RU" w:eastAsia="ru-RU"/>
              </w:rPr>
              <w:t>экономические</w:t>
            </w:r>
          </w:p>
          <w:p w:rsidR="00DB2CF7" w:rsidRPr="00B039C5" w:rsidRDefault="00DB2CF7" w:rsidP="00B039C5">
            <w:pPr>
              <w:widowControl w:val="0"/>
              <w:spacing w:line="360" w:lineRule="auto"/>
              <w:jc w:val="both"/>
              <w:rPr>
                <w:rFonts w:ascii="Times New Roman" w:hAnsi="Times New Roman"/>
                <w:sz w:val="20"/>
                <w:szCs w:val="28"/>
                <w:lang w:val="ru-RU" w:eastAsia="ru-RU"/>
              </w:rPr>
            </w:pPr>
            <w:r w:rsidRPr="00B039C5">
              <w:rPr>
                <w:rFonts w:ascii="Times New Roman" w:hAnsi="Times New Roman"/>
                <w:sz w:val="20"/>
                <w:szCs w:val="28"/>
                <w:lang w:val="ru-RU" w:eastAsia="ru-RU"/>
              </w:rPr>
              <w:t>организационные</w:t>
            </w:r>
          </w:p>
          <w:p w:rsidR="00DB2CF7" w:rsidRPr="00B039C5" w:rsidRDefault="00DB2CF7" w:rsidP="00B039C5">
            <w:pPr>
              <w:widowControl w:val="0"/>
              <w:spacing w:line="360" w:lineRule="auto"/>
              <w:jc w:val="both"/>
              <w:rPr>
                <w:rFonts w:ascii="Times New Roman" w:hAnsi="Times New Roman"/>
                <w:sz w:val="20"/>
                <w:szCs w:val="28"/>
                <w:lang w:val="ru-RU" w:eastAsia="ru-RU"/>
              </w:rPr>
            </w:pPr>
            <w:r w:rsidRPr="00B039C5">
              <w:rPr>
                <w:rFonts w:ascii="Times New Roman" w:hAnsi="Times New Roman"/>
                <w:sz w:val="20"/>
                <w:szCs w:val="28"/>
                <w:lang w:val="ru-RU" w:eastAsia="ru-RU"/>
              </w:rPr>
              <w:t>технические</w:t>
            </w:r>
          </w:p>
          <w:p w:rsidR="00DB2CF7" w:rsidRPr="00B039C5" w:rsidRDefault="00DB2CF7" w:rsidP="00B039C5">
            <w:pPr>
              <w:widowControl w:val="0"/>
              <w:spacing w:line="360" w:lineRule="auto"/>
              <w:jc w:val="both"/>
              <w:rPr>
                <w:rFonts w:ascii="Times New Roman" w:hAnsi="Times New Roman"/>
                <w:sz w:val="20"/>
                <w:szCs w:val="28"/>
                <w:lang w:val="ru-RU" w:eastAsia="ru-RU"/>
              </w:rPr>
            </w:pPr>
            <w:r w:rsidRPr="00B039C5">
              <w:rPr>
                <w:rFonts w:ascii="Times New Roman" w:hAnsi="Times New Roman"/>
                <w:sz w:val="20"/>
                <w:szCs w:val="28"/>
                <w:lang w:val="ru-RU" w:eastAsia="ru-RU"/>
              </w:rPr>
              <w:t>технологические</w:t>
            </w:r>
          </w:p>
        </w:tc>
      </w:tr>
      <w:tr w:rsidR="00DB2CF7" w:rsidRPr="00B039C5" w:rsidTr="00B039C5">
        <w:trPr>
          <w:jc w:val="center"/>
        </w:trPr>
        <w:tc>
          <w:tcPr>
            <w:tcW w:w="4784" w:type="dxa"/>
            <w:shd w:val="clear" w:color="auto" w:fill="auto"/>
          </w:tcPr>
          <w:p w:rsidR="00DB2CF7" w:rsidRPr="00B039C5" w:rsidRDefault="00DB2CF7" w:rsidP="00B039C5">
            <w:pPr>
              <w:widowControl w:val="0"/>
              <w:spacing w:line="360" w:lineRule="auto"/>
              <w:jc w:val="both"/>
              <w:rPr>
                <w:rFonts w:ascii="Times New Roman" w:hAnsi="Times New Roman"/>
                <w:sz w:val="20"/>
                <w:szCs w:val="28"/>
                <w:lang w:val="ru-RU" w:eastAsia="ru-RU"/>
              </w:rPr>
            </w:pPr>
            <w:r w:rsidRPr="00B039C5">
              <w:rPr>
                <w:rFonts w:ascii="Times New Roman" w:hAnsi="Times New Roman"/>
                <w:sz w:val="20"/>
                <w:szCs w:val="28"/>
                <w:lang w:val="ru-RU" w:eastAsia="ru-RU"/>
              </w:rPr>
              <w:t>По срокам действия и степени воздействия на будущие решения</w:t>
            </w:r>
            <w:r w:rsidRPr="00B039C5">
              <w:rPr>
                <w:rFonts w:ascii="Times New Roman" w:hAnsi="Times New Roman"/>
                <w:sz w:val="20"/>
                <w:szCs w:val="28"/>
                <w:lang w:val="ru-RU" w:eastAsia="ru-RU"/>
              </w:rPr>
              <w:tab/>
            </w:r>
          </w:p>
          <w:p w:rsidR="00DB2CF7" w:rsidRPr="00B039C5" w:rsidRDefault="00DB2CF7" w:rsidP="00B039C5">
            <w:pPr>
              <w:widowControl w:val="0"/>
              <w:spacing w:line="360" w:lineRule="auto"/>
              <w:jc w:val="both"/>
              <w:rPr>
                <w:rFonts w:ascii="Times New Roman" w:hAnsi="Times New Roman"/>
                <w:sz w:val="20"/>
                <w:szCs w:val="28"/>
                <w:lang w:val="ru-RU" w:eastAsia="ru-RU"/>
              </w:rPr>
            </w:pPr>
          </w:p>
        </w:tc>
        <w:tc>
          <w:tcPr>
            <w:tcW w:w="4034" w:type="dxa"/>
            <w:shd w:val="clear" w:color="auto" w:fill="auto"/>
          </w:tcPr>
          <w:p w:rsidR="00DB2CF7" w:rsidRPr="00B039C5" w:rsidRDefault="00DB2CF7" w:rsidP="00B039C5">
            <w:pPr>
              <w:widowControl w:val="0"/>
              <w:spacing w:line="360" w:lineRule="auto"/>
              <w:jc w:val="both"/>
              <w:rPr>
                <w:rFonts w:ascii="Times New Roman" w:hAnsi="Times New Roman"/>
                <w:sz w:val="20"/>
                <w:szCs w:val="28"/>
                <w:lang w:val="ru-RU" w:eastAsia="ru-RU"/>
              </w:rPr>
            </w:pPr>
            <w:r w:rsidRPr="00B039C5">
              <w:rPr>
                <w:rFonts w:ascii="Times New Roman" w:hAnsi="Times New Roman"/>
                <w:sz w:val="20"/>
                <w:szCs w:val="28"/>
                <w:lang w:val="ru-RU" w:eastAsia="ru-RU"/>
              </w:rPr>
              <w:t>оперативные</w:t>
            </w:r>
          </w:p>
          <w:p w:rsidR="00DB2CF7" w:rsidRPr="00B039C5" w:rsidRDefault="00DB2CF7" w:rsidP="00B039C5">
            <w:pPr>
              <w:widowControl w:val="0"/>
              <w:spacing w:line="360" w:lineRule="auto"/>
              <w:jc w:val="both"/>
              <w:rPr>
                <w:rFonts w:ascii="Times New Roman" w:hAnsi="Times New Roman"/>
                <w:sz w:val="20"/>
                <w:szCs w:val="28"/>
                <w:lang w:val="ru-RU" w:eastAsia="ru-RU"/>
              </w:rPr>
            </w:pPr>
            <w:r w:rsidRPr="00B039C5">
              <w:rPr>
                <w:rFonts w:ascii="Times New Roman" w:hAnsi="Times New Roman"/>
                <w:sz w:val="20"/>
                <w:szCs w:val="28"/>
                <w:lang w:val="ru-RU" w:eastAsia="ru-RU"/>
              </w:rPr>
              <w:t>тактические</w:t>
            </w:r>
          </w:p>
          <w:p w:rsidR="00DB2CF7" w:rsidRPr="00B039C5" w:rsidRDefault="00DB2CF7" w:rsidP="00B039C5">
            <w:pPr>
              <w:widowControl w:val="0"/>
              <w:spacing w:line="360" w:lineRule="auto"/>
              <w:jc w:val="both"/>
              <w:rPr>
                <w:rFonts w:ascii="Times New Roman" w:hAnsi="Times New Roman"/>
                <w:sz w:val="20"/>
                <w:szCs w:val="28"/>
                <w:lang w:val="ru-RU" w:eastAsia="ru-RU"/>
              </w:rPr>
            </w:pPr>
            <w:r w:rsidRPr="00B039C5">
              <w:rPr>
                <w:rFonts w:ascii="Times New Roman" w:hAnsi="Times New Roman"/>
                <w:sz w:val="20"/>
                <w:szCs w:val="28"/>
                <w:lang w:val="ru-RU" w:eastAsia="ru-RU"/>
              </w:rPr>
              <w:t>стратегические</w:t>
            </w:r>
          </w:p>
        </w:tc>
      </w:tr>
      <w:tr w:rsidR="00DB2CF7" w:rsidRPr="00B039C5" w:rsidTr="00B039C5">
        <w:trPr>
          <w:jc w:val="center"/>
        </w:trPr>
        <w:tc>
          <w:tcPr>
            <w:tcW w:w="4784" w:type="dxa"/>
            <w:shd w:val="clear" w:color="auto" w:fill="auto"/>
          </w:tcPr>
          <w:p w:rsidR="00DB2CF7" w:rsidRPr="00B039C5" w:rsidRDefault="00DB2CF7" w:rsidP="00B039C5">
            <w:pPr>
              <w:widowControl w:val="0"/>
              <w:spacing w:line="360" w:lineRule="auto"/>
              <w:jc w:val="both"/>
              <w:rPr>
                <w:rFonts w:ascii="Times New Roman" w:hAnsi="Times New Roman"/>
                <w:sz w:val="20"/>
                <w:szCs w:val="28"/>
                <w:lang w:val="ru-RU" w:eastAsia="ru-RU"/>
              </w:rPr>
            </w:pPr>
            <w:r w:rsidRPr="00B039C5">
              <w:rPr>
                <w:rFonts w:ascii="Times New Roman" w:hAnsi="Times New Roman"/>
                <w:sz w:val="20"/>
                <w:szCs w:val="28"/>
                <w:lang w:val="ru-RU" w:eastAsia="ru-RU"/>
              </w:rPr>
              <w:t>По виду лиц, принимающих решения</w:t>
            </w:r>
          </w:p>
        </w:tc>
        <w:tc>
          <w:tcPr>
            <w:tcW w:w="4034" w:type="dxa"/>
            <w:shd w:val="clear" w:color="auto" w:fill="auto"/>
          </w:tcPr>
          <w:p w:rsidR="00DB2CF7" w:rsidRPr="00B039C5" w:rsidRDefault="00DB2CF7" w:rsidP="00B039C5">
            <w:pPr>
              <w:widowControl w:val="0"/>
              <w:spacing w:line="360" w:lineRule="auto"/>
              <w:jc w:val="both"/>
              <w:rPr>
                <w:rFonts w:ascii="Times New Roman" w:hAnsi="Times New Roman"/>
                <w:sz w:val="20"/>
                <w:szCs w:val="28"/>
                <w:lang w:val="ru-RU" w:eastAsia="ru-RU"/>
              </w:rPr>
            </w:pPr>
            <w:r w:rsidRPr="00B039C5">
              <w:rPr>
                <w:rFonts w:ascii="Times New Roman" w:hAnsi="Times New Roman"/>
                <w:sz w:val="20"/>
                <w:szCs w:val="28"/>
                <w:lang w:val="ru-RU" w:eastAsia="ru-RU"/>
              </w:rPr>
              <w:t xml:space="preserve">индивидуальные </w:t>
            </w:r>
          </w:p>
          <w:p w:rsidR="00DB2CF7" w:rsidRPr="00B039C5" w:rsidRDefault="00DB2CF7" w:rsidP="00B039C5">
            <w:pPr>
              <w:widowControl w:val="0"/>
              <w:spacing w:line="360" w:lineRule="auto"/>
              <w:jc w:val="both"/>
              <w:rPr>
                <w:rFonts w:ascii="Times New Roman" w:hAnsi="Times New Roman"/>
                <w:sz w:val="20"/>
                <w:szCs w:val="28"/>
                <w:lang w:val="ru-RU" w:eastAsia="ru-RU"/>
              </w:rPr>
            </w:pPr>
            <w:r w:rsidRPr="00B039C5">
              <w:rPr>
                <w:rFonts w:ascii="Times New Roman" w:hAnsi="Times New Roman"/>
                <w:sz w:val="20"/>
                <w:szCs w:val="28"/>
                <w:lang w:val="ru-RU" w:eastAsia="ru-RU"/>
              </w:rPr>
              <w:t>коллективные</w:t>
            </w:r>
          </w:p>
        </w:tc>
      </w:tr>
      <w:tr w:rsidR="00DB2CF7" w:rsidRPr="00B039C5" w:rsidTr="00B039C5">
        <w:trPr>
          <w:jc w:val="center"/>
        </w:trPr>
        <w:tc>
          <w:tcPr>
            <w:tcW w:w="4784" w:type="dxa"/>
            <w:shd w:val="clear" w:color="auto" w:fill="auto"/>
          </w:tcPr>
          <w:p w:rsidR="00DB2CF7" w:rsidRPr="00B039C5" w:rsidRDefault="00DB2CF7" w:rsidP="00B039C5">
            <w:pPr>
              <w:widowControl w:val="0"/>
              <w:spacing w:line="360" w:lineRule="auto"/>
              <w:jc w:val="both"/>
              <w:rPr>
                <w:rFonts w:ascii="Times New Roman" w:hAnsi="Times New Roman"/>
                <w:sz w:val="20"/>
                <w:szCs w:val="28"/>
                <w:lang w:val="ru-RU" w:eastAsia="ru-RU"/>
              </w:rPr>
            </w:pPr>
            <w:r w:rsidRPr="00B039C5">
              <w:rPr>
                <w:rFonts w:ascii="Times New Roman" w:hAnsi="Times New Roman"/>
                <w:sz w:val="20"/>
                <w:szCs w:val="28"/>
                <w:lang w:val="ru-RU" w:eastAsia="ru-RU"/>
              </w:rPr>
              <w:t>По степени уникальности</w:t>
            </w:r>
            <w:r w:rsidRPr="00B039C5">
              <w:rPr>
                <w:rFonts w:ascii="Times New Roman" w:hAnsi="Times New Roman"/>
                <w:sz w:val="20"/>
                <w:szCs w:val="28"/>
                <w:lang w:val="ru-RU" w:eastAsia="ru-RU"/>
              </w:rPr>
              <w:tab/>
            </w:r>
          </w:p>
          <w:p w:rsidR="00DB2CF7" w:rsidRPr="00B039C5" w:rsidRDefault="00DB2CF7" w:rsidP="00B039C5">
            <w:pPr>
              <w:widowControl w:val="0"/>
              <w:spacing w:line="360" w:lineRule="auto"/>
              <w:jc w:val="both"/>
              <w:rPr>
                <w:rFonts w:ascii="Times New Roman" w:hAnsi="Times New Roman"/>
                <w:sz w:val="20"/>
                <w:szCs w:val="28"/>
                <w:lang w:val="ru-RU" w:eastAsia="ru-RU"/>
              </w:rPr>
            </w:pPr>
          </w:p>
        </w:tc>
        <w:tc>
          <w:tcPr>
            <w:tcW w:w="4034" w:type="dxa"/>
            <w:shd w:val="clear" w:color="auto" w:fill="auto"/>
          </w:tcPr>
          <w:p w:rsidR="00DB2CF7" w:rsidRPr="00B039C5" w:rsidRDefault="00DB2CF7" w:rsidP="00B039C5">
            <w:pPr>
              <w:widowControl w:val="0"/>
              <w:spacing w:line="360" w:lineRule="auto"/>
              <w:jc w:val="both"/>
              <w:rPr>
                <w:rFonts w:ascii="Times New Roman" w:hAnsi="Times New Roman"/>
                <w:sz w:val="20"/>
                <w:szCs w:val="28"/>
                <w:lang w:val="ru-RU" w:eastAsia="ru-RU"/>
              </w:rPr>
            </w:pPr>
            <w:r w:rsidRPr="00B039C5">
              <w:rPr>
                <w:rFonts w:ascii="Times New Roman" w:hAnsi="Times New Roman"/>
                <w:sz w:val="20"/>
                <w:szCs w:val="28"/>
                <w:lang w:val="ru-RU" w:eastAsia="ru-RU"/>
              </w:rPr>
              <w:t>рутинные</w:t>
            </w:r>
          </w:p>
          <w:p w:rsidR="00DB2CF7" w:rsidRPr="00B039C5" w:rsidRDefault="00DB2CF7" w:rsidP="00B039C5">
            <w:pPr>
              <w:widowControl w:val="0"/>
              <w:spacing w:line="360" w:lineRule="auto"/>
              <w:jc w:val="both"/>
              <w:rPr>
                <w:rFonts w:ascii="Times New Roman" w:hAnsi="Times New Roman"/>
                <w:sz w:val="20"/>
                <w:szCs w:val="28"/>
                <w:lang w:val="ru-RU" w:eastAsia="ru-RU"/>
              </w:rPr>
            </w:pPr>
            <w:r w:rsidRPr="00B039C5">
              <w:rPr>
                <w:rFonts w:ascii="Times New Roman" w:hAnsi="Times New Roman"/>
                <w:sz w:val="20"/>
                <w:szCs w:val="28"/>
                <w:lang w:val="ru-RU" w:eastAsia="ru-RU"/>
              </w:rPr>
              <w:t>нетворческие</w:t>
            </w:r>
          </w:p>
          <w:p w:rsidR="00DB2CF7" w:rsidRPr="00B039C5" w:rsidRDefault="00DB2CF7" w:rsidP="00B039C5">
            <w:pPr>
              <w:widowControl w:val="0"/>
              <w:spacing w:line="360" w:lineRule="auto"/>
              <w:jc w:val="both"/>
              <w:rPr>
                <w:rFonts w:ascii="Times New Roman" w:hAnsi="Times New Roman"/>
                <w:sz w:val="20"/>
                <w:szCs w:val="28"/>
                <w:lang w:val="ru-RU" w:eastAsia="ru-RU"/>
              </w:rPr>
            </w:pPr>
            <w:r w:rsidRPr="00B039C5">
              <w:rPr>
                <w:rFonts w:ascii="Times New Roman" w:hAnsi="Times New Roman"/>
                <w:sz w:val="20"/>
                <w:szCs w:val="28"/>
                <w:lang w:val="ru-RU" w:eastAsia="ru-RU"/>
              </w:rPr>
              <w:t>уникальные, творческие</w:t>
            </w:r>
          </w:p>
        </w:tc>
      </w:tr>
      <w:tr w:rsidR="00DB2CF7" w:rsidRPr="00B039C5" w:rsidTr="00B039C5">
        <w:trPr>
          <w:jc w:val="center"/>
        </w:trPr>
        <w:tc>
          <w:tcPr>
            <w:tcW w:w="4784" w:type="dxa"/>
            <w:shd w:val="clear" w:color="auto" w:fill="auto"/>
          </w:tcPr>
          <w:p w:rsidR="00DB2CF7" w:rsidRPr="00B039C5" w:rsidRDefault="00DB2CF7" w:rsidP="00B039C5">
            <w:pPr>
              <w:widowControl w:val="0"/>
              <w:spacing w:line="360" w:lineRule="auto"/>
              <w:jc w:val="both"/>
              <w:rPr>
                <w:rFonts w:ascii="Times New Roman" w:hAnsi="Times New Roman"/>
                <w:sz w:val="20"/>
                <w:szCs w:val="28"/>
                <w:lang w:val="ru-RU" w:eastAsia="ru-RU"/>
              </w:rPr>
            </w:pPr>
            <w:r w:rsidRPr="00B039C5">
              <w:rPr>
                <w:rFonts w:ascii="Times New Roman" w:hAnsi="Times New Roman"/>
                <w:sz w:val="20"/>
                <w:szCs w:val="28"/>
                <w:lang w:val="ru-RU" w:eastAsia="ru-RU"/>
              </w:rPr>
              <w:t>По степени определенности (полноты информации)</w:t>
            </w:r>
            <w:r w:rsidRPr="00B039C5">
              <w:rPr>
                <w:rFonts w:ascii="Times New Roman" w:hAnsi="Times New Roman"/>
                <w:sz w:val="20"/>
                <w:szCs w:val="28"/>
                <w:lang w:val="ru-RU" w:eastAsia="ru-RU"/>
              </w:rPr>
              <w:tab/>
            </w:r>
          </w:p>
          <w:p w:rsidR="00DB2CF7" w:rsidRPr="00B039C5" w:rsidRDefault="00DB2CF7" w:rsidP="00B039C5">
            <w:pPr>
              <w:widowControl w:val="0"/>
              <w:spacing w:line="360" w:lineRule="auto"/>
              <w:jc w:val="both"/>
              <w:rPr>
                <w:rFonts w:ascii="Times New Roman" w:hAnsi="Times New Roman"/>
                <w:sz w:val="20"/>
                <w:szCs w:val="28"/>
                <w:lang w:val="ru-RU" w:eastAsia="ru-RU"/>
              </w:rPr>
            </w:pPr>
          </w:p>
        </w:tc>
        <w:tc>
          <w:tcPr>
            <w:tcW w:w="4034" w:type="dxa"/>
            <w:shd w:val="clear" w:color="auto" w:fill="auto"/>
          </w:tcPr>
          <w:p w:rsidR="00DB2CF7" w:rsidRPr="00B039C5" w:rsidRDefault="00DB2CF7" w:rsidP="00B039C5">
            <w:pPr>
              <w:widowControl w:val="0"/>
              <w:spacing w:line="360" w:lineRule="auto"/>
              <w:jc w:val="both"/>
              <w:rPr>
                <w:rFonts w:ascii="Times New Roman" w:hAnsi="Times New Roman"/>
                <w:sz w:val="20"/>
                <w:szCs w:val="28"/>
                <w:lang w:val="ru-RU" w:eastAsia="ru-RU"/>
              </w:rPr>
            </w:pPr>
            <w:r w:rsidRPr="00B039C5">
              <w:rPr>
                <w:rFonts w:ascii="Times New Roman" w:hAnsi="Times New Roman"/>
                <w:sz w:val="20"/>
                <w:szCs w:val="28"/>
                <w:lang w:val="ru-RU" w:eastAsia="ru-RU"/>
              </w:rPr>
              <w:t>в условиях определенности</w:t>
            </w:r>
          </w:p>
          <w:p w:rsidR="00DB2CF7" w:rsidRPr="00B039C5" w:rsidRDefault="00DB2CF7" w:rsidP="00B039C5">
            <w:pPr>
              <w:widowControl w:val="0"/>
              <w:spacing w:line="360" w:lineRule="auto"/>
              <w:jc w:val="both"/>
              <w:rPr>
                <w:rFonts w:ascii="Times New Roman" w:hAnsi="Times New Roman"/>
                <w:sz w:val="20"/>
                <w:szCs w:val="28"/>
                <w:lang w:val="ru-RU" w:eastAsia="ru-RU"/>
              </w:rPr>
            </w:pPr>
            <w:r w:rsidRPr="00B039C5">
              <w:rPr>
                <w:rFonts w:ascii="Times New Roman" w:hAnsi="Times New Roman"/>
                <w:sz w:val="20"/>
                <w:szCs w:val="28"/>
                <w:lang w:val="ru-RU" w:eastAsia="ru-RU"/>
              </w:rPr>
              <w:t>в условиях риска</w:t>
            </w:r>
          </w:p>
          <w:p w:rsidR="00DB2CF7" w:rsidRPr="00B039C5" w:rsidRDefault="00DB2CF7" w:rsidP="00B039C5">
            <w:pPr>
              <w:widowControl w:val="0"/>
              <w:spacing w:line="360" w:lineRule="auto"/>
              <w:jc w:val="both"/>
              <w:rPr>
                <w:rFonts w:ascii="Times New Roman" w:hAnsi="Times New Roman"/>
                <w:sz w:val="20"/>
                <w:szCs w:val="28"/>
                <w:lang w:val="ru-RU" w:eastAsia="ru-RU"/>
              </w:rPr>
            </w:pPr>
            <w:r w:rsidRPr="00B039C5">
              <w:rPr>
                <w:rFonts w:ascii="Times New Roman" w:hAnsi="Times New Roman"/>
                <w:sz w:val="20"/>
                <w:szCs w:val="28"/>
                <w:lang w:val="ru-RU" w:eastAsia="ru-RU"/>
              </w:rPr>
              <w:t>в условиях неопределенности</w:t>
            </w:r>
          </w:p>
          <w:p w:rsidR="00DB2CF7" w:rsidRPr="00B039C5" w:rsidRDefault="00DB2CF7" w:rsidP="00B039C5">
            <w:pPr>
              <w:widowControl w:val="0"/>
              <w:spacing w:line="360" w:lineRule="auto"/>
              <w:jc w:val="both"/>
              <w:rPr>
                <w:rFonts w:ascii="Times New Roman" w:hAnsi="Times New Roman"/>
                <w:sz w:val="20"/>
                <w:szCs w:val="28"/>
                <w:lang w:val="ru-RU" w:eastAsia="ru-RU"/>
              </w:rPr>
            </w:pPr>
            <w:r w:rsidRPr="00B039C5">
              <w:rPr>
                <w:rFonts w:ascii="Times New Roman" w:hAnsi="Times New Roman"/>
                <w:sz w:val="20"/>
                <w:szCs w:val="28"/>
                <w:lang w:val="ru-RU" w:eastAsia="ru-RU"/>
              </w:rPr>
              <w:t>(вероятностной определенности)</w:t>
            </w:r>
          </w:p>
        </w:tc>
      </w:tr>
      <w:tr w:rsidR="00DB2CF7" w:rsidRPr="00B039C5" w:rsidTr="00B039C5">
        <w:trPr>
          <w:jc w:val="center"/>
        </w:trPr>
        <w:tc>
          <w:tcPr>
            <w:tcW w:w="4784" w:type="dxa"/>
            <w:shd w:val="clear" w:color="auto" w:fill="auto"/>
          </w:tcPr>
          <w:p w:rsidR="00DB2CF7" w:rsidRPr="00B039C5" w:rsidRDefault="00DB2CF7" w:rsidP="00B039C5">
            <w:pPr>
              <w:widowControl w:val="0"/>
              <w:spacing w:line="360" w:lineRule="auto"/>
              <w:jc w:val="both"/>
              <w:rPr>
                <w:rFonts w:ascii="Times New Roman" w:hAnsi="Times New Roman"/>
                <w:sz w:val="20"/>
                <w:szCs w:val="28"/>
                <w:lang w:val="ru-RU" w:eastAsia="ru-RU"/>
              </w:rPr>
            </w:pPr>
            <w:r w:rsidRPr="00B039C5">
              <w:rPr>
                <w:rFonts w:ascii="Times New Roman" w:hAnsi="Times New Roman"/>
                <w:sz w:val="20"/>
                <w:szCs w:val="28"/>
                <w:lang w:val="ru-RU" w:eastAsia="ru-RU"/>
              </w:rPr>
              <w:t>По характеру (степени подготовленности)</w:t>
            </w:r>
          </w:p>
        </w:tc>
        <w:tc>
          <w:tcPr>
            <w:tcW w:w="4034" w:type="dxa"/>
            <w:shd w:val="clear" w:color="auto" w:fill="auto"/>
          </w:tcPr>
          <w:p w:rsidR="00DB2CF7" w:rsidRPr="00B039C5" w:rsidRDefault="00DB2CF7" w:rsidP="00B039C5">
            <w:pPr>
              <w:widowControl w:val="0"/>
              <w:spacing w:line="360" w:lineRule="auto"/>
              <w:jc w:val="both"/>
              <w:rPr>
                <w:rFonts w:ascii="Times New Roman" w:hAnsi="Times New Roman"/>
                <w:sz w:val="20"/>
                <w:szCs w:val="28"/>
                <w:lang w:val="ru-RU" w:eastAsia="ru-RU"/>
              </w:rPr>
            </w:pPr>
            <w:r w:rsidRPr="00B039C5">
              <w:rPr>
                <w:rFonts w:ascii="Times New Roman" w:hAnsi="Times New Roman"/>
                <w:sz w:val="20"/>
                <w:szCs w:val="28"/>
                <w:lang w:val="ru-RU" w:eastAsia="ru-RU"/>
              </w:rPr>
              <w:t>организационные</w:t>
            </w:r>
          </w:p>
          <w:p w:rsidR="00DB2CF7" w:rsidRPr="00B039C5" w:rsidRDefault="00DB2CF7" w:rsidP="00B039C5">
            <w:pPr>
              <w:widowControl w:val="0"/>
              <w:spacing w:line="360" w:lineRule="auto"/>
              <w:jc w:val="both"/>
              <w:rPr>
                <w:rFonts w:ascii="Times New Roman" w:hAnsi="Times New Roman"/>
                <w:sz w:val="20"/>
                <w:szCs w:val="28"/>
                <w:lang w:val="ru-RU" w:eastAsia="ru-RU"/>
              </w:rPr>
            </w:pPr>
            <w:r w:rsidRPr="00B039C5">
              <w:rPr>
                <w:rFonts w:ascii="Times New Roman" w:hAnsi="Times New Roman"/>
                <w:sz w:val="20"/>
                <w:szCs w:val="28"/>
                <w:lang w:val="ru-RU" w:eastAsia="ru-RU"/>
              </w:rPr>
              <w:t>запрограммированные</w:t>
            </w:r>
          </w:p>
          <w:p w:rsidR="00DB2CF7" w:rsidRPr="00B039C5" w:rsidRDefault="00DB2CF7" w:rsidP="00B039C5">
            <w:pPr>
              <w:widowControl w:val="0"/>
              <w:spacing w:line="360" w:lineRule="auto"/>
              <w:jc w:val="both"/>
              <w:rPr>
                <w:rFonts w:ascii="Times New Roman" w:hAnsi="Times New Roman"/>
                <w:sz w:val="20"/>
                <w:szCs w:val="28"/>
                <w:lang w:val="ru-RU" w:eastAsia="ru-RU"/>
              </w:rPr>
            </w:pPr>
            <w:r w:rsidRPr="00B039C5">
              <w:rPr>
                <w:rFonts w:ascii="Times New Roman" w:hAnsi="Times New Roman"/>
                <w:sz w:val="20"/>
                <w:szCs w:val="28"/>
                <w:lang w:val="ru-RU" w:eastAsia="ru-RU"/>
              </w:rPr>
              <w:t>незапрограммированные</w:t>
            </w:r>
          </w:p>
          <w:p w:rsidR="00DB2CF7" w:rsidRPr="00B039C5" w:rsidRDefault="00DB2CF7" w:rsidP="00B039C5">
            <w:pPr>
              <w:widowControl w:val="0"/>
              <w:spacing w:line="360" w:lineRule="auto"/>
              <w:jc w:val="both"/>
              <w:rPr>
                <w:rFonts w:ascii="Times New Roman" w:hAnsi="Times New Roman"/>
                <w:sz w:val="20"/>
                <w:szCs w:val="28"/>
                <w:lang w:val="ru-RU" w:eastAsia="ru-RU"/>
              </w:rPr>
            </w:pPr>
            <w:r w:rsidRPr="00B039C5">
              <w:rPr>
                <w:rFonts w:ascii="Times New Roman" w:hAnsi="Times New Roman"/>
                <w:sz w:val="20"/>
                <w:szCs w:val="28"/>
                <w:lang w:val="ru-RU" w:eastAsia="ru-RU"/>
              </w:rPr>
              <w:t>компромиссные</w:t>
            </w:r>
          </w:p>
        </w:tc>
      </w:tr>
    </w:tbl>
    <w:p w:rsidR="00DB2CF7" w:rsidRPr="00B039C5" w:rsidRDefault="00D56630" w:rsidP="001232EB">
      <w:pPr>
        <w:widowControl w:val="0"/>
        <w:spacing w:line="360" w:lineRule="auto"/>
        <w:ind w:firstLine="709"/>
        <w:jc w:val="both"/>
        <w:rPr>
          <w:rFonts w:ascii="Times New Roman" w:hAnsi="Times New Roman"/>
          <w:color w:val="FFFFFF"/>
          <w:sz w:val="28"/>
          <w:szCs w:val="28"/>
        </w:rPr>
      </w:pPr>
      <w:r w:rsidRPr="00B039C5">
        <w:rPr>
          <w:rFonts w:ascii="Times New Roman" w:hAnsi="Times New Roman"/>
          <w:color w:val="FFFFFF"/>
          <w:sz w:val="28"/>
          <w:szCs w:val="28"/>
        </w:rPr>
        <w:t>управленческий решение принятие разработка</w:t>
      </w:r>
    </w:p>
    <w:p w:rsidR="00DB2CF7" w:rsidRPr="001232EB" w:rsidRDefault="00C96AA3" w:rsidP="001232EB">
      <w:pPr>
        <w:widowControl w:val="0"/>
        <w:spacing w:line="360" w:lineRule="auto"/>
        <w:ind w:firstLine="709"/>
        <w:jc w:val="both"/>
        <w:rPr>
          <w:rFonts w:ascii="Times New Roman" w:hAnsi="Times New Roman"/>
          <w:sz w:val="28"/>
          <w:szCs w:val="28"/>
          <w:lang w:val="ru-RU"/>
        </w:rPr>
      </w:pPr>
      <w:r w:rsidRPr="001232EB">
        <w:rPr>
          <w:rFonts w:ascii="Times New Roman" w:hAnsi="Times New Roman"/>
          <w:color w:val="000000"/>
          <w:sz w:val="28"/>
          <w:szCs w:val="28"/>
          <w:lang w:val="ru-RU"/>
        </w:rPr>
        <w:t>[</w:t>
      </w:r>
      <w:r w:rsidRPr="00C73CC9">
        <w:rPr>
          <w:rFonts w:ascii="Times New Roman" w:hAnsi="Times New Roman"/>
          <w:color w:val="000000"/>
          <w:sz w:val="28"/>
          <w:szCs w:val="28"/>
          <w:lang w:val="ru-RU"/>
        </w:rPr>
        <w:t>6, с. 134</w:t>
      </w:r>
      <w:r w:rsidRPr="001232EB">
        <w:rPr>
          <w:rFonts w:ascii="Times New Roman" w:hAnsi="Times New Roman"/>
          <w:color w:val="000000"/>
          <w:sz w:val="28"/>
          <w:szCs w:val="28"/>
          <w:lang w:val="ru-RU"/>
        </w:rPr>
        <w:t>]</w:t>
      </w:r>
    </w:p>
    <w:p w:rsidR="00DB2CF7" w:rsidRPr="00C73CC9" w:rsidRDefault="00DB2CF7"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Решения как результат выбора могут быть сведены в три группы – запрограммированные, незапрограммированные, организационные и компромиссы.</w:t>
      </w:r>
    </w:p>
    <w:p w:rsidR="006A04A0" w:rsidRPr="00C73CC9" w:rsidRDefault="006A04A0"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Наиболее типичные для функций управления вопросы,</w:t>
      </w:r>
      <w:r w:rsidR="00525459">
        <w:rPr>
          <w:rFonts w:ascii="Times New Roman" w:hAnsi="Times New Roman"/>
          <w:sz w:val="28"/>
          <w:szCs w:val="28"/>
          <w:lang w:val="ru-RU"/>
        </w:rPr>
        <w:t xml:space="preserve"> </w:t>
      </w:r>
      <w:r w:rsidRPr="00C73CC9">
        <w:rPr>
          <w:rFonts w:ascii="Times New Roman" w:hAnsi="Times New Roman"/>
          <w:sz w:val="28"/>
          <w:szCs w:val="28"/>
          <w:lang w:val="ru-RU"/>
        </w:rPr>
        <w:t>рассматриваемые при принятии решения</w:t>
      </w:r>
    </w:p>
    <w:p w:rsidR="00DB2CF7" w:rsidRPr="00C73CC9" w:rsidRDefault="00DB2CF7" w:rsidP="001232EB">
      <w:pPr>
        <w:widowControl w:val="0"/>
        <w:spacing w:line="360" w:lineRule="auto"/>
        <w:ind w:firstLine="709"/>
        <w:jc w:val="both"/>
        <w:rPr>
          <w:rFonts w:ascii="Times New Roman" w:hAnsi="Times New Roman"/>
          <w:sz w:val="28"/>
          <w:szCs w:val="28"/>
          <w:lang w:val="ru-RU"/>
        </w:rPr>
      </w:pPr>
    </w:p>
    <w:p w:rsidR="00DB2CF7" w:rsidRPr="00C73CC9" w:rsidRDefault="00DB2CF7"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Таблица 1.2</w:t>
      </w:r>
    </w:p>
    <w:tbl>
      <w:tblPr>
        <w:tblW w:w="87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8"/>
        <w:gridCol w:w="5443"/>
      </w:tblGrid>
      <w:tr w:rsidR="00DB2CF7" w:rsidRPr="00B039C5" w:rsidTr="00B039C5">
        <w:trPr>
          <w:jc w:val="center"/>
        </w:trPr>
        <w:tc>
          <w:tcPr>
            <w:tcW w:w="3258" w:type="dxa"/>
            <w:shd w:val="clear" w:color="auto" w:fill="auto"/>
          </w:tcPr>
          <w:p w:rsidR="00DB2CF7" w:rsidRPr="00B039C5" w:rsidRDefault="00DB2CF7" w:rsidP="00B039C5">
            <w:pPr>
              <w:widowControl w:val="0"/>
              <w:spacing w:line="360" w:lineRule="auto"/>
              <w:jc w:val="both"/>
              <w:rPr>
                <w:rFonts w:ascii="Times New Roman" w:hAnsi="Times New Roman"/>
                <w:sz w:val="20"/>
                <w:szCs w:val="28"/>
                <w:lang w:val="ru-RU" w:eastAsia="ru-RU"/>
              </w:rPr>
            </w:pPr>
            <w:r w:rsidRPr="00B039C5">
              <w:rPr>
                <w:rFonts w:ascii="Times New Roman" w:hAnsi="Times New Roman"/>
                <w:sz w:val="20"/>
                <w:szCs w:val="28"/>
                <w:lang w:val="ru-RU" w:eastAsia="ru-RU"/>
              </w:rPr>
              <w:t>Планирование</w:t>
            </w:r>
          </w:p>
          <w:p w:rsidR="00DB2CF7" w:rsidRPr="00B039C5" w:rsidRDefault="00DB2CF7" w:rsidP="00B039C5">
            <w:pPr>
              <w:widowControl w:val="0"/>
              <w:spacing w:line="360" w:lineRule="auto"/>
              <w:jc w:val="both"/>
              <w:rPr>
                <w:rFonts w:ascii="Times New Roman" w:hAnsi="Times New Roman"/>
                <w:sz w:val="20"/>
                <w:szCs w:val="28"/>
                <w:lang w:val="ru-RU" w:eastAsia="ru-RU"/>
              </w:rPr>
            </w:pPr>
          </w:p>
        </w:tc>
        <w:tc>
          <w:tcPr>
            <w:tcW w:w="5443" w:type="dxa"/>
            <w:shd w:val="clear" w:color="auto" w:fill="auto"/>
          </w:tcPr>
          <w:p w:rsidR="00DB2CF7" w:rsidRPr="00B039C5" w:rsidRDefault="00DB2CF7" w:rsidP="00B039C5">
            <w:pPr>
              <w:widowControl w:val="0"/>
              <w:spacing w:line="360" w:lineRule="auto"/>
              <w:jc w:val="both"/>
              <w:rPr>
                <w:rFonts w:ascii="Times New Roman" w:hAnsi="Times New Roman"/>
                <w:sz w:val="20"/>
                <w:szCs w:val="28"/>
                <w:lang w:val="ru-RU" w:eastAsia="ru-RU"/>
              </w:rPr>
            </w:pPr>
            <w:r w:rsidRPr="00B039C5">
              <w:rPr>
                <w:rFonts w:ascii="Times New Roman" w:hAnsi="Times New Roman"/>
                <w:sz w:val="20"/>
                <w:szCs w:val="28"/>
                <w:lang w:val="ru-RU" w:eastAsia="ru-RU"/>
              </w:rPr>
              <w:t>1. Какова наша сверхзадача или природа нашего бизнеса?</w:t>
            </w:r>
          </w:p>
          <w:p w:rsidR="00DB2CF7" w:rsidRPr="00B039C5" w:rsidRDefault="00DB2CF7" w:rsidP="00B039C5">
            <w:pPr>
              <w:widowControl w:val="0"/>
              <w:spacing w:line="360" w:lineRule="auto"/>
              <w:jc w:val="both"/>
              <w:rPr>
                <w:rFonts w:ascii="Times New Roman" w:hAnsi="Times New Roman"/>
                <w:sz w:val="20"/>
                <w:szCs w:val="28"/>
                <w:lang w:val="ru-RU" w:eastAsia="ru-RU"/>
              </w:rPr>
            </w:pPr>
            <w:r w:rsidRPr="00B039C5">
              <w:rPr>
                <w:rFonts w:ascii="Times New Roman" w:hAnsi="Times New Roman"/>
                <w:sz w:val="20"/>
                <w:szCs w:val="28"/>
                <w:lang w:val="ru-RU" w:eastAsia="ru-RU"/>
              </w:rPr>
              <w:t>2. Какими должны быть наши цели?</w:t>
            </w:r>
          </w:p>
          <w:p w:rsidR="00DB2CF7" w:rsidRPr="00B039C5" w:rsidRDefault="00DB2CF7" w:rsidP="00B039C5">
            <w:pPr>
              <w:widowControl w:val="0"/>
              <w:spacing w:line="360" w:lineRule="auto"/>
              <w:jc w:val="both"/>
              <w:rPr>
                <w:rFonts w:ascii="Times New Roman" w:hAnsi="Times New Roman"/>
                <w:sz w:val="20"/>
                <w:szCs w:val="28"/>
                <w:lang w:val="ru-RU" w:eastAsia="ru-RU"/>
              </w:rPr>
            </w:pPr>
            <w:r w:rsidRPr="00B039C5">
              <w:rPr>
                <w:rFonts w:ascii="Times New Roman" w:hAnsi="Times New Roman"/>
                <w:sz w:val="20"/>
                <w:szCs w:val="28"/>
                <w:lang w:val="ru-RU" w:eastAsia="ru-RU"/>
              </w:rPr>
              <w:t>3. Какие изменения происходят во внешнем окружении и как они отражаются и могут отразиться в будущем на организации?</w:t>
            </w:r>
          </w:p>
          <w:p w:rsidR="00DB2CF7" w:rsidRPr="00B039C5" w:rsidRDefault="00DB2CF7" w:rsidP="00B039C5">
            <w:pPr>
              <w:widowControl w:val="0"/>
              <w:spacing w:line="360" w:lineRule="auto"/>
              <w:jc w:val="both"/>
              <w:rPr>
                <w:rFonts w:ascii="Times New Roman" w:hAnsi="Times New Roman"/>
                <w:sz w:val="20"/>
                <w:szCs w:val="28"/>
                <w:lang w:val="ru-RU" w:eastAsia="ru-RU"/>
              </w:rPr>
            </w:pPr>
            <w:r w:rsidRPr="00B039C5">
              <w:rPr>
                <w:rFonts w:ascii="Times New Roman" w:hAnsi="Times New Roman"/>
                <w:sz w:val="20"/>
                <w:szCs w:val="28"/>
                <w:lang w:val="ru-RU" w:eastAsia="ru-RU"/>
              </w:rPr>
              <w:t>4. Какую стратегию и тактику следовало бы нам выбрать для достижения поставленных целей?</w:t>
            </w:r>
          </w:p>
        </w:tc>
      </w:tr>
      <w:tr w:rsidR="00DB2CF7" w:rsidRPr="00B039C5" w:rsidTr="00B039C5">
        <w:trPr>
          <w:jc w:val="center"/>
        </w:trPr>
        <w:tc>
          <w:tcPr>
            <w:tcW w:w="3258" w:type="dxa"/>
            <w:shd w:val="clear" w:color="auto" w:fill="auto"/>
          </w:tcPr>
          <w:p w:rsidR="00DB2CF7" w:rsidRPr="00B039C5" w:rsidRDefault="00DB2CF7" w:rsidP="00B039C5">
            <w:pPr>
              <w:widowControl w:val="0"/>
              <w:spacing w:line="360" w:lineRule="auto"/>
              <w:jc w:val="both"/>
              <w:rPr>
                <w:rFonts w:ascii="Times New Roman" w:hAnsi="Times New Roman"/>
                <w:sz w:val="20"/>
                <w:szCs w:val="28"/>
                <w:lang w:val="ru-RU" w:eastAsia="ru-RU"/>
              </w:rPr>
            </w:pPr>
            <w:r w:rsidRPr="00B039C5">
              <w:rPr>
                <w:rFonts w:ascii="Times New Roman" w:hAnsi="Times New Roman"/>
                <w:sz w:val="20"/>
                <w:szCs w:val="28"/>
                <w:lang w:val="ru-RU" w:eastAsia="ru-RU"/>
              </w:rPr>
              <w:t>Организация деятельности</w:t>
            </w:r>
          </w:p>
          <w:p w:rsidR="00DB2CF7" w:rsidRPr="00B039C5" w:rsidRDefault="00DB2CF7" w:rsidP="00B039C5">
            <w:pPr>
              <w:widowControl w:val="0"/>
              <w:spacing w:line="360" w:lineRule="auto"/>
              <w:jc w:val="both"/>
              <w:rPr>
                <w:rFonts w:ascii="Times New Roman" w:hAnsi="Times New Roman"/>
                <w:sz w:val="20"/>
                <w:szCs w:val="28"/>
                <w:lang w:val="ru-RU" w:eastAsia="ru-RU"/>
              </w:rPr>
            </w:pPr>
          </w:p>
        </w:tc>
        <w:tc>
          <w:tcPr>
            <w:tcW w:w="5443" w:type="dxa"/>
            <w:shd w:val="clear" w:color="auto" w:fill="auto"/>
          </w:tcPr>
          <w:p w:rsidR="00DB2CF7" w:rsidRPr="00B039C5" w:rsidRDefault="00DB2CF7" w:rsidP="00B039C5">
            <w:pPr>
              <w:widowControl w:val="0"/>
              <w:spacing w:line="360" w:lineRule="auto"/>
              <w:jc w:val="both"/>
              <w:rPr>
                <w:rFonts w:ascii="Times New Roman" w:hAnsi="Times New Roman"/>
                <w:sz w:val="20"/>
                <w:szCs w:val="28"/>
                <w:lang w:val="ru-RU" w:eastAsia="ru-RU"/>
              </w:rPr>
            </w:pPr>
            <w:r w:rsidRPr="00B039C5">
              <w:rPr>
                <w:rFonts w:ascii="Times New Roman" w:hAnsi="Times New Roman"/>
                <w:sz w:val="20"/>
                <w:szCs w:val="28"/>
                <w:lang w:val="ru-RU" w:eastAsia="ru-RU"/>
              </w:rPr>
              <w:t>1. Каким образом следует структурировать работу организации? Как целесообразно укрупнить блоки выполняемых работ?</w:t>
            </w:r>
          </w:p>
          <w:p w:rsidR="00DB2CF7" w:rsidRPr="00B039C5" w:rsidRDefault="00DB2CF7" w:rsidP="00B039C5">
            <w:pPr>
              <w:widowControl w:val="0"/>
              <w:spacing w:line="360" w:lineRule="auto"/>
              <w:jc w:val="both"/>
              <w:rPr>
                <w:rFonts w:ascii="Times New Roman" w:hAnsi="Times New Roman"/>
                <w:sz w:val="20"/>
                <w:szCs w:val="28"/>
                <w:lang w:val="ru-RU" w:eastAsia="ru-RU"/>
              </w:rPr>
            </w:pPr>
            <w:r w:rsidRPr="00B039C5">
              <w:rPr>
                <w:rFonts w:ascii="Times New Roman" w:hAnsi="Times New Roman"/>
                <w:sz w:val="20"/>
                <w:szCs w:val="28"/>
                <w:lang w:val="ru-RU" w:eastAsia="ru-RU"/>
              </w:rPr>
              <w:t>2. Как скоординировать функционирование этих блоков, чтобы оно протекало гармонично и не было противоречивым?</w:t>
            </w:r>
          </w:p>
          <w:p w:rsidR="00DB2CF7" w:rsidRPr="00B039C5" w:rsidRDefault="00DB2CF7" w:rsidP="00B039C5">
            <w:pPr>
              <w:widowControl w:val="0"/>
              <w:spacing w:line="360" w:lineRule="auto"/>
              <w:jc w:val="both"/>
              <w:rPr>
                <w:rFonts w:ascii="Times New Roman" w:hAnsi="Times New Roman"/>
                <w:sz w:val="20"/>
                <w:szCs w:val="28"/>
                <w:lang w:val="ru-RU" w:eastAsia="ru-RU"/>
              </w:rPr>
            </w:pPr>
            <w:r w:rsidRPr="00B039C5">
              <w:rPr>
                <w:rFonts w:ascii="Times New Roman" w:hAnsi="Times New Roman"/>
                <w:sz w:val="20"/>
                <w:szCs w:val="28"/>
                <w:lang w:val="ru-RU" w:eastAsia="ru-RU"/>
              </w:rPr>
              <w:t>3. Принятие каких решений на каждом уровне организации следует доверять людям, в частности, руководителям?</w:t>
            </w:r>
          </w:p>
          <w:p w:rsidR="00DB2CF7" w:rsidRPr="00B039C5" w:rsidRDefault="00DB2CF7" w:rsidP="00B039C5">
            <w:pPr>
              <w:widowControl w:val="0"/>
              <w:spacing w:line="360" w:lineRule="auto"/>
              <w:jc w:val="both"/>
              <w:rPr>
                <w:rFonts w:ascii="Times New Roman" w:hAnsi="Times New Roman"/>
                <w:sz w:val="20"/>
                <w:szCs w:val="28"/>
                <w:lang w:val="ru-RU" w:eastAsia="ru-RU"/>
              </w:rPr>
            </w:pPr>
            <w:r w:rsidRPr="00B039C5">
              <w:rPr>
                <w:rFonts w:ascii="Times New Roman" w:hAnsi="Times New Roman"/>
                <w:sz w:val="20"/>
                <w:szCs w:val="28"/>
                <w:lang w:val="ru-RU" w:eastAsia="ru-RU"/>
              </w:rPr>
              <w:t>4. Следует ли нам изменять структуру организации из-за изменений во внешнем окружении?</w:t>
            </w:r>
          </w:p>
        </w:tc>
      </w:tr>
      <w:tr w:rsidR="00DB2CF7" w:rsidRPr="00B039C5" w:rsidTr="00B039C5">
        <w:trPr>
          <w:jc w:val="center"/>
        </w:trPr>
        <w:tc>
          <w:tcPr>
            <w:tcW w:w="3258" w:type="dxa"/>
            <w:shd w:val="clear" w:color="auto" w:fill="auto"/>
          </w:tcPr>
          <w:p w:rsidR="00DB2CF7" w:rsidRPr="00B039C5" w:rsidRDefault="00DB2CF7" w:rsidP="00B039C5">
            <w:pPr>
              <w:widowControl w:val="0"/>
              <w:spacing w:line="360" w:lineRule="auto"/>
              <w:jc w:val="both"/>
              <w:rPr>
                <w:rFonts w:ascii="Times New Roman" w:hAnsi="Times New Roman"/>
                <w:sz w:val="20"/>
                <w:szCs w:val="28"/>
                <w:lang w:val="ru-RU" w:eastAsia="ru-RU"/>
              </w:rPr>
            </w:pPr>
            <w:r w:rsidRPr="00B039C5">
              <w:rPr>
                <w:rFonts w:ascii="Times New Roman" w:hAnsi="Times New Roman"/>
                <w:sz w:val="20"/>
                <w:szCs w:val="28"/>
                <w:lang w:val="ru-RU" w:eastAsia="ru-RU"/>
              </w:rPr>
              <w:t>Мотивация</w:t>
            </w:r>
          </w:p>
          <w:p w:rsidR="00DB2CF7" w:rsidRPr="00B039C5" w:rsidRDefault="00DB2CF7" w:rsidP="00B039C5">
            <w:pPr>
              <w:widowControl w:val="0"/>
              <w:spacing w:line="360" w:lineRule="auto"/>
              <w:jc w:val="both"/>
              <w:rPr>
                <w:rFonts w:ascii="Times New Roman" w:hAnsi="Times New Roman"/>
                <w:sz w:val="20"/>
                <w:szCs w:val="28"/>
                <w:lang w:val="ru-RU" w:eastAsia="ru-RU"/>
              </w:rPr>
            </w:pPr>
          </w:p>
        </w:tc>
        <w:tc>
          <w:tcPr>
            <w:tcW w:w="5443" w:type="dxa"/>
            <w:shd w:val="clear" w:color="auto" w:fill="auto"/>
          </w:tcPr>
          <w:p w:rsidR="00DB2CF7" w:rsidRPr="00B039C5" w:rsidRDefault="00DB2CF7" w:rsidP="00B039C5">
            <w:pPr>
              <w:widowControl w:val="0"/>
              <w:spacing w:line="360" w:lineRule="auto"/>
              <w:jc w:val="both"/>
              <w:rPr>
                <w:rFonts w:ascii="Times New Roman" w:hAnsi="Times New Roman"/>
                <w:sz w:val="20"/>
                <w:szCs w:val="28"/>
                <w:lang w:val="ru-RU" w:eastAsia="ru-RU"/>
              </w:rPr>
            </w:pPr>
            <w:r w:rsidRPr="00B039C5">
              <w:rPr>
                <w:rFonts w:ascii="Times New Roman" w:hAnsi="Times New Roman"/>
                <w:sz w:val="20"/>
                <w:szCs w:val="28"/>
                <w:lang w:val="ru-RU" w:eastAsia="ru-RU"/>
              </w:rPr>
              <w:t>1. В чем нуждаются мои подчиненные?</w:t>
            </w:r>
          </w:p>
          <w:p w:rsidR="00DB2CF7" w:rsidRPr="00B039C5" w:rsidRDefault="00DB2CF7" w:rsidP="00B039C5">
            <w:pPr>
              <w:widowControl w:val="0"/>
              <w:spacing w:line="360" w:lineRule="auto"/>
              <w:jc w:val="both"/>
              <w:rPr>
                <w:rFonts w:ascii="Times New Roman" w:hAnsi="Times New Roman"/>
                <w:sz w:val="20"/>
                <w:szCs w:val="28"/>
                <w:lang w:val="ru-RU" w:eastAsia="ru-RU"/>
              </w:rPr>
            </w:pPr>
            <w:r w:rsidRPr="00B039C5">
              <w:rPr>
                <w:rFonts w:ascii="Times New Roman" w:hAnsi="Times New Roman"/>
                <w:sz w:val="20"/>
                <w:szCs w:val="28"/>
                <w:lang w:val="ru-RU" w:eastAsia="ru-RU"/>
              </w:rPr>
              <w:t>2. В какой мере эти потребности удовлетворяются в ходе деятельности, нацеленной на достижение целей организации?</w:t>
            </w:r>
          </w:p>
          <w:p w:rsidR="00DB2CF7" w:rsidRPr="00B039C5" w:rsidRDefault="00DB2CF7" w:rsidP="00B039C5">
            <w:pPr>
              <w:widowControl w:val="0"/>
              <w:spacing w:line="360" w:lineRule="auto"/>
              <w:jc w:val="both"/>
              <w:rPr>
                <w:rFonts w:ascii="Times New Roman" w:hAnsi="Times New Roman"/>
                <w:sz w:val="20"/>
                <w:szCs w:val="28"/>
                <w:lang w:val="ru-RU" w:eastAsia="ru-RU"/>
              </w:rPr>
            </w:pPr>
            <w:r w:rsidRPr="00B039C5">
              <w:rPr>
                <w:rFonts w:ascii="Times New Roman" w:hAnsi="Times New Roman"/>
                <w:sz w:val="20"/>
                <w:szCs w:val="28"/>
                <w:lang w:val="ru-RU" w:eastAsia="ru-RU"/>
              </w:rPr>
              <w:t>3. Если удовлетворение работой и производительность моих подчиненных возросли, то почему это произошло?</w:t>
            </w:r>
          </w:p>
          <w:p w:rsidR="00DB2CF7" w:rsidRPr="00B039C5" w:rsidRDefault="00DB2CF7" w:rsidP="00B039C5">
            <w:pPr>
              <w:widowControl w:val="0"/>
              <w:spacing w:line="360" w:lineRule="auto"/>
              <w:jc w:val="both"/>
              <w:rPr>
                <w:rFonts w:ascii="Times New Roman" w:hAnsi="Times New Roman"/>
                <w:sz w:val="20"/>
                <w:szCs w:val="28"/>
                <w:lang w:val="ru-RU" w:eastAsia="ru-RU"/>
              </w:rPr>
            </w:pPr>
            <w:r w:rsidRPr="00B039C5">
              <w:rPr>
                <w:rFonts w:ascii="Times New Roman" w:hAnsi="Times New Roman"/>
                <w:sz w:val="20"/>
                <w:szCs w:val="28"/>
                <w:lang w:val="ru-RU" w:eastAsia="ru-RU"/>
              </w:rPr>
              <w:t>4. Что можем мы сделать, чтобы повысить уровень удовлетворенности работой и производительность подчиненных?</w:t>
            </w:r>
          </w:p>
        </w:tc>
      </w:tr>
      <w:tr w:rsidR="00DB2CF7" w:rsidRPr="00B039C5" w:rsidTr="00B039C5">
        <w:trPr>
          <w:jc w:val="center"/>
        </w:trPr>
        <w:tc>
          <w:tcPr>
            <w:tcW w:w="3258" w:type="dxa"/>
            <w:shd w:val="clear" w:color="auto" w:fill="auto"/>
          </w:tcPr>
          <w:p w:rsidR="00DB2CF7" w:rsidRPr="00B039C5" w:rsidRDefault="00DB2CF7" w:rsidP="00B039C5">
            <w:pPr>
              <w:widowControl w:val="0"/>
              <w:spacing w:line="360" w:lineRule="auto"/>
              <w:jc w:val="both"/>
              <w:rPr>
                <w:rFonts w:ascii="Times New Roman" w:hAnsi="Times New Roman"/>
                <w:sz w:val="20"/>
                <w:szCs w:val="28"/>
                <w:lang w:val="ru-RU" w:eastAsia="ru-RU"/>
              </w:rPr>
            </w:pPr>
            <w:r w:rsidRPr="00B039C5">
              <w:rPr>
                <w:rFonts w:ascii="Times New Roman" w:hAnsi="Times New Roman"/>
                <w:sz w:val="20"/>
                <w:szCs w:val="28"/>
                <w:lang w:val="ru-RU" w:eastAsia="ru-RU"/>
              </w:rPr>
              <w:t>Контроль</w:t>
            </w:r>
          </w:p>
          <w:p w:rsidR="00DB2CF7" w:rsidRPr="00B039C5" w:rsidRDefault="00DB2CF7" w:rsidP="00B039C5">
            <w:pPr>
              <w:widowControl w:val="0"/>
              <w:spacing w:line="360" w:lineRule="auto"/>
              <w:jc w:val="both"/>
              <w:rPr>
                <w:rFonts w:ascii="Times New Roman" w:hAnsi="Times New Roman"/>
                <w:sz w:val="20"/>
                <w:szCs w:val="28"/>
                <w:lang w:val="ru-RU" w:eastAsia="ru-RU"/>
              </w:rPr>
            </w:pPr>
          </w:p>
        </w:tc>
        <w:tc>
          <w:tcPr>
            <w:tcW w:w="5443" w:type="dxa"/>
            <w:shd w:val="clear" w:color="auto" w:fill="auto"/>
          </w:tcPr>
          <w:p w:rsidR="00DB2CF7" w:rsidRPr="00B039C5" w:rsidRDefault="00DB2CF7" w:rsidP="00B039C5">
            <w:pPr>
              <w:widowControl w:val="0"/>
              <w:spacing w:line="360" w:lineRule="auto"/>
              <w:jc w:val="both"/>
              <w:rPr>
                <w:rFonts w:ascii="Times New Roman" w:hAnsi="Times New Roman"/>
                <w:sz w:val="20"/>
                <w:szCs w:val="28"/>
                <w:lang w:val="ru-RU" w:eastAsia="ru-RU"/>
              </w:rPr>
            </w:pPr>
            <w:r w:rsidRPr="00B039C5">
              <w:rPr>
                <w:rFonts w:ascii="Times New Roman" w:hAnsi="Times New Roman"/>
                <w:sz w:val="20"/>
                <w:szCs w:val="28"/>
                <w:lang w:val="ru-RU" w:eastAsia="ru-RU"/>
              </w:rPr>
              <w:t>1. Как следует измерять результаты работы?</w:t>
            </w:r>
          </w:p>
          <w:p w:rsidR="00DB2CF7" w:rsidRPr="00B039C5" w:rsidRDefault="00DB2CF7" w:rsidP="00B039C5">
            <w:pPr>
              <w:widowControl w:val="0"/>
              <w:spacing w:line="360" w:lineRule="auto"/>
              <w:jc w:val="both"/>
              <w:rPr>
                <w:rFonts w:ascii="Times New Roman" w:hAnsi="Times New Roman"/>
                <w:sz w:val="20"/>
                <w:szCs w:val="28"/>
                <w:lang w:val="ru-RU" w:eastAsia="ru-RU"/>
              </w:rPr>
            </w:pPr>
            <w:r w:rsidRPr="00B039C5">
              <w:rPr>
                <w:rFonts w:ascii="Times New Roman" w:hAnsi="Times New Roman"/>
                <w:sz w:val="20"/>
                <w:szCs w:val="28"/>
                <w:lang w:val="ru-RU" w:eastAsia="ru-RU"/>
              </w:rPr>
              <w:t>2. Как часто следует давать оценку результатов?</w:t>
            </w:r>
          </w:p>
          <w:p w:rsidR="00DB2CF7" w:rsidRPr="00B039C5" w:rsidRDefault="00DB2CF7" w:rsidP="00B039C5">
            <w:pPr>
              <w:widowControl w:val="0"/>
              <w:spacing w:line="360" w:lineRule="auto"/>
              <w:jc w:val="both"/>
              <w:rPr>
                <w:rFonts w:ascii="Times New Roman" w:hAnsi="Times New Roman"/>
                <w:sz w:val="20"/>
                <w:szCs w:val="28"/>
                <w:lang w:val="ru-RU" w:eastAsia="ru-RU"/>
              </w:rPr>
            </w:pPr>
            <w:r w:rsidRPr="00B039C5">
              <w:rPr>
                <w:rFonts w:ascii="Times New Roman" w:hAnsi="Times New Roman"/>
                <w:sz w:val="20"/>
                <w:szCs w:val="28"/>
                <w:lang w:val="ru-RU" w:eastAsia="ru-RU"/>
              </w:rPr>
              <w:t>3. Насколько мы преуспели в достижении наших целей?</w:t>
            </w:r>
          </w:p>
          <w:p w:rsidR="00DB2CF7" w:rsidRPr="00B039C5" w:rsidRDefault="00DB2CF7" w:rsidP="00B039C5">
            <w:pPr>
              <w:widowControl w:val="0"/>
              <w:spacing w:line="360" w:lineRule="auto"/>
              <w:jc w:val="both"/>
              <w:rPr>
                <w:rFonts w:ascii="Times New Roman" w:hAnsi="Times New Roman"/>
                <w:sz w:val="20"/>
                <w:szCs w:val="28"/>
                <w:lang w:val="ru-RU" w:eastAsia="ru-RU"/>
              </w:rPr>
            </w:pPr>
            <w:r w:rsidRPr="00B039C5">
              <w:rPr>
                <w:rFonts w:ascii="Times New Roman" w:hAnsi="Times New Roman"/>
                <w:sz w:val="20"/>
                <w:szCs w:val="28"/>
                <w:lang w:val="ru-RU" w:eastAsia="ru-RU"/>
              </w:rPr>
              <w:t>4. Если мы недостаточно продвинулись к поставленным целям, то почему это случилось и какие коррективы следовало бы внести?</w:t>
            </w:r>
          </w:p>
        </w:tc>
      </w:tr>
    </w:tbl>
    <w:p w:rsidR="00525459" w:rsidRDefault="00525459" w:rsidP="001232EB">
      <w:pPr>
        <w:widowControl w:val="0"/>
        <w:spacing w:line="360" w:lineRule="auto"/>
        <w:ind w:firstLine="709"/>
        <w:jc w:val="both"/>
        <w:rPr>
          <w:rFonts w:ascii="Times New Roman" w:hAnsi="Times New Roman"/>
          <w:color w:val="000000"/>
          <w:sz w:val="28"/>
          <w:szCs w:val="28"/>
          <w:lang w:val="ru-RU"/>
        </w:rPr>
      </w:pPr>
    </w:p>
    <w:p w:rsidR="00DB2CF7" w:rsidRPr="00C73CC9" w:rsidRDefault="00C96AA3"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color w:val="000000"/>
          <w:sz w:val="28"/>
          <w:szCs w:val="28"/>
          <w:lang w:val="ru-RU"/>
        </w:rPr>
        <w:t>[6, с. 136]</w:t>
      </w:r>
    </w:p>
    <w:p w:rsidR="00525459" w:rsidRDefault="00DB2CF7"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 xml:space="preserve">Как определено выше, решение – это выбор альтернативы. Это, по сути дела, ответ на ряд вопросов. В сегодняшнем сложном, быстро меняющемся мире организаций многие альтернативы находятся в распоряжении менеджеров, и, чтобы сформулировать цель перед группой людей и добиться ее достижения, необходимо дать ответы на многочисленные вопросы. Каждая управленческая функция связана с несколькими общими, жизненно важными решениями, требующими претворения в жизнь. Некоторые из них перечислены в табл. 1.2. (Мескон М., 2004). </w:t>
      </w:r>
    </w:p>
    <w:p w:rsidR="00525459" w:rsidRDefault="00DB2CF7"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 xml:space="preserve">Организационное решение – это выбор, который должен сделать управляющий, чтобы выполнить обязанности, обусловленные занимаемой им должностью. Цель организационного решения – обеспечение движения к поставленным перед организацией задачам. Поэтому наиболее эффективным организационным решением явится выбор, который будет на самом деле реализован и внесет наибольший вклад в достижение конечной цели. </w:t>
      </w:r>
    </w:p>
    <w:p w:rsidR="00525459" w:rsidRDefault="00A95F53"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Его</w:t>
      </w:r>
      <w:r w:rsidR="00DB2CF7" w:rsidRPr="00C73CC9">
        <w:rPr>
          <w:rFonts w:ascii="Times New Roman" w:hAnsi="Times New Roman"/>
          <w:sz w:val="28"/>
          <w:szCs w:val="28"/>
          <w:lang w:val="ru-RU"/>
        </w:rPr>
        <w:t xml:space="preserve"> можно квалифицировать как запрограммированные и незапрограммированные.</w:t>
      </w:r>
      <w:r w:rsidR="00525459">
        <w:rPr>
          <w:rFonts w:ascii="Times New Roman" w:hAnsi="Times New Roman"/>
          <w:sz w:val="28"/>
          <w:szCs w:val="28"/>
          <w:lang w:val="ru-RU"/>
        </w:rPr>
        <w:t xml:space="preserve"> </w:t>
      </w:r>
      <w:r w:rsidR="00DB2CF7" w:rsidRPr="00C73CC9">
        <w:rPr>
          <w:rFonts w:ascii="Times New Roman" w:hAnsi="Times New Roman"/>
          <w:sz w:val="28"/>
          <w:szCs w:val="28"/>
          <w:lang w:val="ru-RU"/>
        </w:rPr>
        <w:t xml:space="preserve">Запрограммированное решение – это выбор, путь к которому ведет через конкретную последовательность этапов или действий. Число возможных альтернатив в этом случае, как правило, ограничено в пределах направлений, заданных организацией (Голубков Е.П., 1990). </w:t>
      </w:r>
    </w:p>
    <w:p w:rsidR="00525459" w:rsidRDefault="00DB2CF7"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Нобелевский лауреат Герберт Саймон (Мескон М., 1994) использовал термин “запрограммированные”, заимствованный из языка компьютерной технологии, для описания в высокой мере структурированных задач. Запрограммированное решение есть результат реализации определенной последовательности шагов или действий, подобных тем, что предпринимаются при решении математического уравнения.</w:t>
      </w:r>
      <w:r w:rsidR="00525459">
        <w:rPr>
          <w:rFonts w:ascii="Times New Roman" w:hAnsi="Times New Roman"/>
          <w:sz w:val="28"/>
          <w:szCs w:val="28"/>
          <w:lang w:val="ru-RU"/>
        </w:rPr>
        <w:t xml:space="preserve"> </w:t>
      </w:r>
      <w:r w:rsidRPr="00C73CC9">
        <w:rPr>
          <w:rFonts w:ascii="Times New Roman" w:hAnsi="Times New Roman"/>
          <w:sz w:val="28"/>
          <w:szCs w:val="28"/>
          <w:lang w:val="ru-RU"/>
        </w:rPr>
        <w:t>Программирование можно считать важным вспомогательным средством в принятии эффективных организационных решений. Определив, каким должно быть решение, руководство снижает вероятность ошибки. Этим также экономится время, поскольку подчиненным не приходится разрабатывать новую правильную процедуру всякий раз, когда возникает соответствующая ситуация.</w:t>
      </w:r>
      <w:r w:rsidR="00525459">
        <w:rPr>
          <w:rFonts w:ascii="Times New Roman" w:hAnsi="Times New Roman"/>
          <w:sz w:val="28"/>
          <w:szCs w:val="28"/>
          <w:lang w:val="ru-RU"/>
        </w:rPr>
        <w:t xml:space="preserve"> </w:t>
      </w:r>
    </w:p>
    <w:p w:rsidR="00525459" w:rsidRDefault="00DB2CF7"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Неудивительно, что руководство часто программирует решения под ситуации, повторяющиеся с определенной регулярностью.</w:t>
      </w:r>
      <w:r w:rsidR="00525459">
        <w:rPr>
          <w:rFonts w:ascii="Times New Roman" w:hAnsi="Times New Roman"/>
          <w:sz w:val="28"/>
          <w:szCs w:val="28"/>
          <w:lang w:val="ru-RU"/>
        </w:rPr>
        <w:t xml:space="preserve"> </w:t>
      </w:r>
      <w:r w:rsidRPr="00C73CC9">
        <w:rPr>
          <w:rFonts w:ascii="Times New Roman" w:hAnsi="Times New Roman"/>
          <w:sz w:val="28"/>
          <w:szCs w:val="28"/>
          <w:lang w:val="ru-RU"/>
        </w:rPr>
        <w:t xml:space="preserve">Руководителю очень важно иметь уверенность в том, что процедура принятия решений в самом деле правильна и желательна. Очевидно, если запрограммированная процедура становится неверной и нежелательной, решения, принятые с ее помощью, будут неэффективными, а руководство утратит уважение своих работников и тех людей вне организации, на которых принимаемые решения сказываются. </w:t>
      </w:r>
    </w:p>
    <w:p w:rsidR="00525459" w:rsidRDefault="00DB2CF7"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Более того, в высшей степени желательно сообщить об обосновании методологии принятия запрограммированных решений тем, кто этой методологией пользуется, нежели просто предложить ее для употребления. Неспособность ответить на вопросы, начинающиеся с “почему”, в связи с процедурой принятия решений зачастую порождает напряжение и обижает людей, которые должны применять эту процедуру.</w:t>
      </w:r>
      <w:r w:rsidR="00525459">
        <w:rPr>
          <w:rFonts w:ascii="Times New Roman" w:hAnsi="Times New Roman"/>
          <w:sz w:val="28"/>
          <w:szCs w:val="28"/>
          <w:lang w:val="ru-RU"/>
        </w:rPr>
        <w:t xml:space="preserve"> </w:t>
      </w:r>
      <w:r w:rsidRPr="00C73CC9">
        <w:rPr>
          <w:rFonts w:ascii="Times New Roman" w:hAnsi="Times New Roman"/>
          <w:sz w:val="28"/>
          <w:szCs w:val="28"/>
          <w:lang w:val="ru-RU"/>
        </w:rPr>
        <w:t xml:space="preserve">Незапрограммированное решение – это выбор, который приходится делать в новой или неопределенной ситуации с неизвестными факторами воздействия (Голубков Е.П., 2000), которые в определенной мере новы, внутренне не структурированы (Мескон М., 2004). </w:t>
      </w:r>
    </w:p>
    <w:p w:rsidR="00525459" w:rsidRDefault="00DB2CF7"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 xml:space="preserve">Поскольку заранее невозможно составить конкретную последовательность необходимых шагов, руководитель должен разработать процедуру принятия решения. К числу незапрограммированных можно отнести решения следующего типа: какими должны быть цели организации, как улучшить продукцию, как усовершенствовать структуру управленческого подразделения, как усилить мотивацию подчиненных. В каждой из подобных ситуаций (как чаще всего бывает с незапрограммированными решениями) истинной причиной проблемы может быль любой из факторов. </w:t>
      </w:r>
    </w:p>
    <w:p w:rsidR="00525459" w:rsidRDefault="00DB2CF7"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В то же время, руководитель располагает множеством вариантов выбора.</w:t>
      </w:r>
      <w:r w:rsidR="00525459">
        <w:rPr>
          <w:rFonts w:ascii="Times New Roman" w:hAnsi="Times New Roman"/>
          <w:sz w:val="28"/>
          <w:szCs w:val="28"/>
          <w:lang w:val="ru-RU"/>
        </w:rPr>
        <w:t xml:space="preserve"> </w:t>
      </w:r>
      <w:r w:rsidRPr="00C73CC9">
        <w:rPr>
          <w:rFonts w:ascii="Times New Roman" w:hAnsi="Times New Roman"/>
          <w:sz w:val="28"/>
          <w:szCs w:val="28"/>
          <w:lang w:val="ru-RU"/>
        </w:rPr>
        <w:t>На практике немногие управленческие решения оказываются запрограммированными или незапрограммированными в чистом виде. Скорее всего, они суть крайние отображения некоторого спектра в случае и с повседневными, и с принципиальными решениями. Почти все решения оказываются где-нибудь между крайними вариантами. Немногие запрограммированные решения настолько структурированы, что личная инициатива лица, принимающего их, целиком исключается. И даже в ситуации самого сложного выбора методология принятия запрограммированных решений может быть полезна.</w:t>
      </w:r>
      <w:r w:rsidR="00525459">
        <w:rPr>
          <w:rFonts w:ascii="Times New Roman" w:hAnsi="Times New Roman"/>
          <w:sz w:val="28"/>
          <w:szCs w:val="28"/>
          <w:lang w:val="ru-RU"/>
        </w:rPr>
        <w:t xml:space="preserve"> </w:t>
      </w:r>
    </w:p>
    <w:p w:rsidR="00525459" w:rsidRDefault="00DB2CF7"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 xml:space="preserve">Более того, на всем протяжении изучения процесса принятия организационных решений следует всегда помнить, что он так тесно связан с процессом управления в целом, что при условии реалистичности подхода их нельзя рассматривать отдельно. Как показано выше, все функции планирования, организации деятельности. мотивации и контроля требуют от руководителя принятия решений. </w:t>
      </w:r>
    </w:p>
    <w:p w:rsidR="00525459" w:rsidRDefault="00DB2CF7"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Данную тему следует, по сути дела, рассматривать как введение к широкому обсуждению процесса принятия организационных решений. Главная цель здесь – представить некоторые основы, которые дадут вам возможность принимать такие решения с большей эффективностью. Важнейшим сущностным элементом указанной основы будут личные решения как руководителей, так и людей, которыми они руководят.</w:t>
      </w:r>
      <w:r w:rsidR="00525459">
        <w:rPr>
          <w:rFonts w:ascii="Times New Roman" w:hAnsi="Times New Roman"/>
          <w:sz w:val="28"/>
          <w:szCs w:val="28"/>
          <w:lang w:val="ru-RU"/>
        </w:rPr>
        <w:t xml:space="preserve"> </w:t>
      </w:r>
      <w:r w:rsidRPr="00C73CC9">
        <w:rPr>
          <w:rFonts w:ascii="Times New Roman" w:hAnsi="Times New Roman"/>
          <w:sz w:val="28"/>
          <w:szCs w:val="28"/>
          <w:lang w:val="ru-RU"/>
        </w:rPr>
        <w:t xml:space="preserve">Компромиссы. Важно отметить (Мескон М., 2004), что практически во всех случаях, описанных выше, для руководителей было бы затруднительным, если вообще возможным, принятие решения, не имеющего отрицательных последствий. </w:t>
      </w:r>
    </w:p>
    <w:p w:rsidR="00525459" w:rsidRDefault="00DB2CF7"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 xml:space="preserve">Как специалист по изучению проблем управления Роберт Кац (1970) указывает, что каждое решение должно “уравновешивать настолько противоречивые ценности, цели и критерии, что с любой точки зрения оно будет хуже оптимального. Каждое решение или выбор, затрагивающее все предприятие, может иметь негативные последствия для каких-то его частей”. Вот почему следует рассматривать организацию с позиций системного подхода и учитывать возможные последствия управленческого решения для всех частей организации. </w:t>
      </w:r>
    </w:p>
    <w:p w:rsidR="00525459" w:rsidRDefault="00DB2CF7"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К примеру, некоторые организации – фирмы “Хьюлет-Паккард” и “Дельта Эрлайнз” – решили отказаться от практики увольнения работников. Даже в ситуации экономического спада, снижения объема сбыта и прибылей для компании в долгосрочной перспективе будет, как они считают, лучше, если удастся поддержать моральный дух лояльности по отношению к компании, гарантировав занятость всем работникам. Хотя такое решение сопряжено с дополнительными расходами на заработную плату, эти организации уверены, что в длительной перспективе потеряют больше, подорвав увольнениями мораль и лояльность работников.</w:t>
      </w:r>
      <w:r w:rsidR="00525459">
        <w:rPr>
          <w:rFonts w:ascii="Times New Roman" w:hAnsi="Times New Roman"/>
          <w:sz w:val="28"/>
          <w:szCs w:val="28"/>
          <w:lang w:val="ru-RU"/>
        </w:rPr>
        <w:t xml:space="preserve"> </w:t>
      </w:r>
    </w:p>
    <w:p w:rsidR="00525459" w:rsidRDefault="00DB2CF7"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Эффективно работающий руководитель понимает и принимает как факт то, что выбранная им альтернатива может иметь недостатки, возможно, значительные. Он принимает данное решение, поскольку с учетом всех факторов оно представляется наиболее желательным с точки зрения конечного эффекта. Концепция компромиссов – это тема, к которой мы будем возвращаться часто. В деле руководства организациями встречается очень мало ситуаций настолько однозначных, что результатом наилучшего решения будет одно только благо.</w:t>
      </w:r>
      <w:r w:rsidR="00525459">
        <w:rPr>
          <w:rFonts w:ascii="Times New Roman" w:hAnsi="Times New Roman"/>
          <w:sz w:val="28"/>
          <w:szCs w:val="28"/>
          <w:lang w:val="ru-RU"/>
        </w:rPr>
        <w:t xml:space="preserve"> </w:t>
      </w:r>
    </w:p>
    <w:p w:rsidR="00525459" w:rsidRDefault="00DB2CF7"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 xml:space="preserve">Эффективно работающие руководители и люди, наиболее удачливые в повседневной жизни, – это индивиды, не позволяющие возможным недостаткам решений парализовать их волю. Это люди, понимающие, что непринятие решения, “флюгерная” тактика обычно в такой же мере неудовлетворительный или даже худший ход, чем принятие плохого решения. </w:t>
      </w:r>
    </w:p>
    <w:p w:rsidR="00DB2CF7" w:rsidRPr="00C73CC9" w:rsidRDefault="00DB2CF7"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Тем не менее встречаются ситуации, в которых с очевидностью отказ от выбора будет хорошим решением. Например, если дополнительная информация должна вскоре поступить, а время не является критическим фактором, может, будет лучше не принимать решение немедленно.</w:t>
      </w:r>
      <w:r w:rsidR="00525459">
        <w:rPr>
          <w:rFonts w:ascii="Times New Roman" w:hAnsi="Times New Roman"/>
          <w:sz w:val="28"/>
          <w:szCs w:val="28"/>
          <w:lang w:val="ru-RU"/>
        </w:rPr>
        <w:t xml:space="preserve"> </w:t>
      </w:r>
      <w:r w:rsidRPr="00C73CC9">
        <w:rPr>
          <w:rFonts w:ascii="Times New Roman" w:hAnsi="Times New Roman"/>
          <w:sz w:val="28"/>
          <w:szCs w:val="28"/>
          <w:lang w:val="ru-RU"/>
        </w:rPr>
        <w:t>Это подводит нас к вопросу о том, как люди принимают решения, то есть к мыслительному процессу, которым они пользуются, делая выбор из нескольких вариантов</w:t>
      </w:r>
      <w:r w:rsidR="00C96AA3" w:rsidRPr="00C73CC9">
        <w:rPr>
          <w:rFonts w:ascii="Times New Roman" w:hAnsi="Times New Roman"/>
          <w:sz w:val="28"/>
          <w:szCs w:val="28"/>
          <w:lang w:val="ru-RU"/>
        </w:rPr>
        <w:t xml:space="preserve">. </w:t>
      </w:r>
      <w:r w:rsidR="00C96AA3" w:rsidRPr="00525459">
        <w:rPr>
          <w:rFonts w:ascii="Times New Roman" w:hAnsi="Times New Roman"/>
          <w:color w:val="000000"/>
          <w:sz w:val="28"/>
          <w:szCs w:val="28"/>
          <w:lang w:val="ru-RU"/>
        </w:rPr>
        <w:t>[</w:t>
      </w:r>
      <w:r w:rsidR="00C96AA3" w:rsidRPr="00C73CC9">
        <w:rPr>
          <w:rFonts w:ascii="Times New Roman" w:hAnsi="Times New Roman"/>
          <w:color w:val="000000"/>
          <w:sz w:val="28"/>
          <w:szCs w:val="28"/>
          <w:lang w:val="ru-RU"/>
        </w:rPr>
        <w:t>7, с. 98</w:t>
      </w:r>
      <w:r w:rsidR="00C96AA3" w:rsidRPr="00525459">
        <w:rPr>
          <w:rFonts w:ascii="Times New Roman" w:hAnsi="Times New Roman"/>
          <w:color w:val="000000"/>
          <w:sz w:val="28"/>
          <w:szCs w:val="28"/>
          <w:lang w:val="ru-RU"/>
        </w:rPr>
        <w:t>]</w:t>
      </w:r>
    </w:p>
    <w:p w:rsidR="00DB2CF7" w:rsidRPr="00525459" w:rsidRDefault="00525459" w:rsidP="00525459">
      <w:pPr>
        <w:spacing w:line="360" w:lineRule="auto"/>
        <w:ind w:firstLine="709"/>
        <w:jc w:val="center"/>
        <w:rPr>
          <w:rFonts w:ascii="Times New Roman" w:hAnsi="Times New Roman"/>
          <w:b/>
          <w:sz w:val="28"/>
          <w:szCs w:val="28"/>
          <w:lang w:val="ru-RU"/>
        </w:rPr>
      </w:pPr>
      <w:r>
        <w:rPr>
          <w:rFonts w:ascii="Times New Roman" w:hAnsi="Times New Roman"/>
          <w:sz w:val="28"/>
          <w:szCs w:val="28"/>
          <w:lang w:val="ru-RU"/>
        </w:rPr>
        <w:br w:type="page"/>
      </w:r>
      <w:r w:rsidR="003D3FB6" w:rsidRPr="00525459">
        <w:rPr>
          <w:rFonts w:ascii="Times New Roman" w:hAnsi="Times New Roman"/>
          <w:b/>
          <w:sz w:val="28"/>
          <w:szCs w:val="28"/>
          <w:lang w:val="ru-RU"/>
        </w:rPr>
        <w:t>2. МОДЕЛИ И ПОРЯДОК РАЗРАБОТКИ УПРАВЛЕНЧЕСКИХ РЕШЕНИЙ</w:t>
      </w:r>
    </w:p>
    <w:p w:rsidR="00525459" w:rsidRPr="00525459" w:rsidRDefault="00525459" w:rsidP="00525459">
      <w:pPr>
        <w:widowControl w:val="0"/>
        <w:spacing w:line="360" w:lineRule="auto"/>
        <w:ind w:firstLine="709"/>
        <w:jc w:val="center"/>
        <w:rPr>
          <w:rFonts w:ascii="Times New Roman" w:hAnsi="Times New Roman"/>
          <w:b/>
          <w:sz w:val="28"/>
          <w:szCs w:val="28"/>
          <w:lang w:val="ru-RU"/>
        </w:rPr>
      </w:pPr>
    </w:p>
    <w:p w:rsidR="00ED4459" w:rsidRPr="00525459" w:rsidRDefault="00ED4459" w:rsidP="00525459">
      <w:pPr>
        <w:widowControl w:val="0"/>
        <w:spacing w:line="360" w:lineRule="auto"/>
        <w:ind w:firstLine="709"/>
        <w:jc w:val="center"/>
        <w:rPr>
          <w:rFonts w:ascii="Times New Roman" w:hAnsi="Times New Roman"/>
          <w:b/>
          <w:sz w:val="28"/>
          <w:szCs w:val="28"/>
          <w:lang w:val="ru-RU"/>
        </w:rPr>
      </w:pPr>
      <w:r w:rsidRPr="00525459">
        <w:rPr>
          <w:rFonts w:ascii="Times New Roman" w:hAnsi="Times New Roman"/>
          <w:b/>
          <w:sz w:val="28"/>
          <w:szCs w:val="28"/>
          <w:lang w:val="ru-RU"/>
        </w:rPr>
        <w:t>2.1 Управленческие решения и порядок их разработки</w:t>
      </w:r>
    </w:p>
    <w:p w:rsidR="00525459" w:rsidRDefault="00525459" w:rsidP="001232EB">
      <w:pPr>
        <w:widowControl w:val="0"/>
        <w:spacing w:line="360" w:lineRule="auto"/>
        <w:ind w:firstLine="709"/>
        <w:jc w:val="both"/>
        <w:rPr>
          <w:rFonts w:ascii="Times New Roman" w:hAnsi="Times New Roman"/>
          <w:sz w:val="28"/>
          <w:szCs w:val="28"/>
          <w:lang w:val="ru-RU"/>
        </w:rPr>
      </w:pPr>
    </w:p>
    <w:p w:rsidR="0052545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В процессе хозяйственно-финансовой деятельности организаций постоянно возникают ситуации, когда имеет место необходимость выбора одного из нескольких возможных вариантов действия. В итоге такого выбора появляется определенное решение.</w:t>
      </w:r>
      <w:r w:rsidR="00F77BEB" w:rsidRPr="00C73CC9">
        <w:rPr>
          <w:rFonts w:ascii="Times New Roman" w:hAnsi="Times New Roman"/>
          <w:sz w:val="28"/>
          <w:szCs w:val="28"/>
          <w:lang w:val="ru-RU"/>
        </w:rPr>
        <w:t xml:space="preserve"> </w:t>
      </w:r>
      <w:r w:rsidRPr="00C73CC9">
        <w:rPr>
          <w:rFonts w:ascii="Times New Roman" w:hAnsi="Times New Roman"/>
          <w:sz w:val="28"/>
          <w:szCs w:val="28"/>
          <w:lang w:val="ru-RU"/>
        </w:rPr>
        <w:t>В условиях</w:t>
      </w:r>
      <w:r w:rsidRPr="00C73CC9">
        <w:rPr>
          <w:rFonts w:ascii="Times New Roman" w:hAnsi="Times New Roman"/>
          <w:sz w:val="28"/>
          <w:szCs w:val="28"/>
        </w:rPr>
        <w:t> </w:t>
      </w:r>
      <w:r w:rsidRPr="00C73CC9">
        <w:rPr>
          <w:rFonts w:ascii="Times New Roman" w:hAnsi="Times New Roman"/>
          <w:sz w:val="28"/>
          <w:szCs w:val="28"/>
          <w:u w:val="single"/>
          <w:lang w:val="ru-RU"/>
        </w:rPr>
        <w:t>рыночной экономики</w:t>
      </w:r>
      <w:r w:rsidRPr="00C73CC9">
        <w:rPr>
          <w:rFonts w:ascii="Times New Roman" w:hAnsi="Times New Roman"/>
          <w:sz w:val="28"/>
          <w:szCs w:val="28"/>
        </w:rPr>
        <w:t> </w:t>
      </w:r>
      <w:r w:rsidRPr="00C73CC9">
        <w:rPr>
          <w:rFonts w:ascii="Times New Roman" w:hAnsi="Times New Roman"/>
          <w:sz w:val="28"/>
          <w:szCs w:val="28"/>
          <w:lang w:val="ru-RU"/>
        </w:rPr>
        <w:t>существует высокая степень неопределенности экономического поведения</w:t>
      </w:r>
      <w:r w:rsidRPr="00C73CC9">
        <w:rPr>
          <w:rFonts w:ascii="Times New Roman" w:hAnsi="Times New Roman"/>
          <w:sz w:val="28"/>
          <w:szCs w:val="28"/>
        </w:rPr>
        <w:t> </w:t>
      </w:r>
      <w:hyperlink r:id="rId7" w:tooltip="Субъекты рынка" w:history="1">
        <w:r w:rsidRPr="00C73CC9">
          <w:rPr>
            <w:rFonts w:ascii="Times New Roman" w:hAnsi="Times New Roman"/>
            <w:sz w:val="28"/>
            <w:szCs w:val="28"/>
            <w:u w:val="single"/>
            <w:lang w:val="ru-RU"/>
          </w:rPr>
          <w:t>субъектов рынка</w:t>
        </w:r>
      </w:hyperlink>
      <w:r w:rsidRPr="00C73CC9">
        <w:rPr>
          <w:rFonts w:ascii="Times New Roman" w:hAnsi="Times New Roman"/>
          <w:sz w:val="28"/>
          <w:szCs w:val="28"/>
          <w:lang w:val="ru-RU"/>
        </w:rPr>
        <w:t xml:space="preserve">. </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Поэтому здесь большую роль играют методы перспективного анализа, позволяющие принимать управленческие решения на основе оценки возможных в будущем ситуаций и выбора из нескольких альтернативных вариантов решений. Разработка и осуществление эффективных управленческих решений является важнейшей предпосылкой обеспечения</w:t>
      </w:r>
      <w:r w:rsidRPr="00C73CC9">
        <w:rPr>
          <w:rFonts w:ascii="Times New Roman" w:hAnsi="Times New Roman"/>
          <w:sz w:val="28"/>
          <w:szCs w:val="28"/>
        </w:rPr>
        <w:t> </w:t>
      </w:r>
      <w:r w:rsidRPr="00C73CC9">
        <w:rPr>
          <w:rFonts w:ascii="Times New Roman" w:hAnsi="Times New Roman"/>
          <w:sz w:val="28"/>
          <w:szCs w:val="28"/>
          <w:u w:val="single"/>
          <w:lang w:val="ru-RU"/>
        </w:rPr>
        <w:t>конкурентоспособности продукции</w:t>
      </w:r>
      <w:r w:rsidRPr="00C73CC9">
        <w:rPr>
          <w:rFonts w:ascii="Times New Roman" w:hAnsi="Times New Roman"/>
          <w:sz w:val="28"/>
          <w:szCs w:val="28"/>
        </w:rPr>
        <w:t> </w:t>
      </w:r>
      <w:r w:rsidRPr="00C73CC9">
        <w:rPr>
          <w:rFonts w:ascii="Times New Roman" w:hAnsi="Times New Roman"/>
          <w:sz w:val="28"/>
          <w:szCs w:val="28"/>
          <w:lang w:val="ru-RU"/>
        </w:rPr>
        <w:t>организации и самой организации на рынке, а также создания оптимальной структуры организации, осуществления обоснованной кадровой политики и рационализации других сторон деятельности организации.</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Выбор</w:t>
      </w:r>
      <w:r w:rsidRPr="00C73CC9">
        <w:rPr>
          <w:rFonts w:ascii="Times New Roman" w:hAnsi="Times New Roman"/>
          <w:sz w:val="28"/>
          <w:szCs w:val="28"/>
        </w:rPr>
        <w:t> </w:t>
      </w:r>
      <w:r w:rsidRPr="00C73CC9">
        <w:rPr>
          <w:rFonts w:ascii="Times New Roman" w:hAnsi="Times New Roman"/>
          <w:bCs/>
          <w:sz w:val="28"/>
          <w:szCs w:val="28"/>
          <w:lang w:val="ru-RU"/>
        </w:rPr>
        <w:t>правильного и эффективного управленческого решения</w:t>
      </w:r>
      <w:r w:rsidRPr="00C73CC9">
        <w:rPr>
          <w:rFonts w:ascii="Times New Roman" w:hAnsi="Times New Roman"/>
          <w:sz w:val="28"/>
          <w:szCs w:val="28"/>
        </w:rPr>
        <w:t> </w:t>
      </w:r>
      <w:r w:rsidRPr="00C73CC9">
        <w:rPr>
          <w:rFonts w:ascii="Times New Roman" w:hAnsi="Times New Roman"/>
          <w:sz w:val="28"/>
          <w:szCs w:val="28"/>
          <w:lang w:val="ru-RU"/>
        </w:rPr>
        <w:t>представляет собой результат комплексного использования экономического, организационного, правового, технического, информационного, логического, математического, психологического и других аспектов.</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Таким образом, управленческие решения представляют собой способ постоянного</w:t>
      </w:r>
      <w:r w:rsidRPr="00C73CC9">
        <w:rPr>
          <w:rFonts w:ascii="Times New Roman" w:hAnsi="Times New Roman"/>
          <w:sz w:val="28"/>
          <w:szCs w:val="28"/>
        </w:rPr>
        <w:t> </w:t>
      </w:r>
      <w:r w:rsidRPr="00C73CC9">
        <w:rPr>
          <w:rFonts w:ascii="Times New Roman" w:hAnsi="Times New Roman"/>
          <w:bCs/>
          <w:sz w:val="28"/>
          <w:szCs w:val="28"/>
          <w:lang w:val="ru-RU"/>
        </w:rPr>
        <w:t>воздействия управляющей подсистемы на управляемую подсистему</w:t>
      </w:r>
      <w:r w:rsidRPr="00C73CC9">
        <w:rPr>
          <w:rFonts w:ascii="Times New Roman" w:hAnsi="Times New Roman"/>
          <w:sz w:val="28"/>
          <w:szCs w:val="28"/>
          <w:lang w:val="ru-RU"/>
        </w:rPr>
        <w:t>, то есть субъекта управления на объект управления. Это воздействие в конечном итоге приводит к достижению намеченных целей.</w:t>
      </w:r>
      <w:r w:rsidR="00F77BEB" w:rsidRPr="00C73CC9">
        <w:rPr>
          <w:rFonts w:ascii="Times New Roman" w:hAnsi="Times New Roman"/>
          <w:sz w:val="28"/>
          <w:szCs w:val="28"/>
          <w:lang w:val="ru-RU"/>
        </w:rPr>
        <w:t xml:space="preserve"> </w:t>
      </w:r>
      <w:r w:rsidRPr="00C73CC9">
        <w:rPr>
          <w:rFonts w:ascii="Times New Roman" w:hAnsi="Times New Roman"/>
          <w:sz w:val="28"/>
          <w:szCs w:val="28"/>
          <w:lang w:val="ru-RU"/>
        </w:rPr>
        <w:t>Исходя из вышесказанного, можно дать следующее определение управленческого решения.</w:t>
      </w:r>
      <w:r w:rsidR="00F77BEB" w:rsidRPr="00C73CC9">
        <w:rPr>
          <w:rFonts w:ascii="Times New Roman" w:hAnsi="Times New Roman"/>
          <w:sz w:val="28"/>
          <w:szCs w:val="28"/>
          <w:lang w:val="ru-RU"/>
        </w:rPr>
        <w:t xml:space="preserve"> </w:t>
      </w:r>
      <w:r w:rsidRPr="00C73CC9">
        <w:rPr>
          <w:rFonts w:ascii="Times New Roman" w:hAnsi="Times New Roman"/>
          <w:bCs/>
          <w:sz w:val="28"/>
          <w:szCs w:val="28"/>
          <w:lang w:val="ru-RU"/>
        </w:rPr>
        <w:t>Управленческое решение</w:t>
      </w:r>
      <w:r w:rsidRPr="00C73CC9">
        <w:rPr>
          <w:rFonts w:ascii="Times New Roman" w:hAnsi="Times New Roman"/>
          <w:sz w:val="28"/>
          <w:szCs w:val="28"/>
        </w:rPr>
        <w:t> </w:t>
      </w:r>
      <w:r w:rsidRPr="00C73CC9">
        <w:rPr>
          <w:rFonts w:ascii="Times New Roman" w:hAnsi="Times New Roman"/>
          <w:sz w:val="28"/>
          <w:szCs w:val="28"/>
          <w:lang w:val="ru-RU"/>
        </w:rPr>
        <w:t>в организации представляет собой акт субъекта управления (руководителя организации или группы руководящих лиц), направленный на выбор из нескольких альтернативных вариантов развития организации одного варианта, обеспечивающего достижение намеченных целей с наименьшими издержками.</w:t>
      </w:r>
    </w:p>
    <w:p w:rsidR="00ED4459" w:rsidRPr="00C73CC9" w:rsidRDefault="00ED4459" w:rsidP="001232EB">
      <w:pPr>
        <w:widowControl w:val="0"/>
        <w:spacing w:line="360" w:lineRule="auto"/>
        <w:ind w:firstLine="709"/>
        <w:jc w:val="both"/>
        <w:outlineLvl w:val="3"/>
        <w:rPr>
          <w:rFonts w:ascii="Times New Roman" w:hAnsi="Times New Roman"/>
          <w:bCs/>
          <w:sz w:val="28"/>
          <w:szCs w:val="28"/>
          <w:u w:val="single"/>
          <w:lang w:val="ru-RU"/>
        </w:rPr>
      </w:pPr>
      <w:r w:rsidRPr="00C73CC9">
        <w:rPr>
          <w:rFonts w:ascii="Times New Roman" w:hAnsi="Times New Roman"/>
          <w:bCs/>
          <w:sz w:val="28"/>
          <w:szCs w:val="28"/>
          <w:u w:val="single"/>
          <w:lang w:val="ru-RU"/>
        </w:rPr>
        <w:t>Все управленческие решения можно подразделить на два вида:</w:t>
      </w:r>
    </w:p>
    <w:p w:rsidR="00ED4459" w:rsidRPr="00C73CC9" w:rsidRDefault="00ED4459" w:rsidP="001232EB">
      <w:pPr>
        <w:widowControl w:val="0"/>
        <w:numPr>
          <w:ilvl w:val="0"/>
          <w:numId w:val="1"/>
        </w:numPr>
        <w:spacing w:line="360" w:lineRule="auto"/>
        <w:ind w:left="0" w:firstLine="709"/>
        <w:jc w:val="both"/>
        <w:rPr>
          <w:rFonts w:ascii="Times New Roman" w:hAnsi="Times New Roman"/>
          <w:sz w:val="28"/>
          <w:szCs w:val="28"/>
          <w:lang w:val="ru-RU"/>
        </w:rPr>
      </w:pPr>
      <w:r w:rsidRPr="00C73CC9">
        <w:rPr>
          <w:rFonts w:ascii="Times New Roman" w:hAnsi="Times New Roman"/>
          <w:bCs/>
          <w:sz w:val="28"/>
          <w:szCs w:val="28"/>
          <w:lang w:val="ru-RU"/>
        </w:rPr>
        <w:t>традиционные</w:t>
      </w:r>
      <w:r w:rsidRPr="00C73CC9">
        <w:rPr>
          <w:rFonts w:ascii="Times New Roman" w:hAnsi="Times New Roman"/>
          <w:sz w:val="28"/>
          <w:szCs w:val="28"/>
        </w:rPr>
        <w:t> </w:t>
      </w:r>
      <w:r w:rsidRPr="00C73CC9">
        <w:rPr>
          <w:rFonts w:ascii="Times New Roman" w:hAnsi="Times New Roman"/>
          <w:sz w:val="28"/>
          <w:szCs w:val="28"/>
          <w:lang w:val="ru-RU"/>
        </w:rPr>
        <w:t>решения, ранее неоднократно имевшие место; в этом случае следует выбрать один из уже имеющихся альтернативных вариантов;</w:t>
      </w:r>
    </w:p>
    <w:p w:rsidR="00ED4459" w:rsidRPr="00C73CC9" w:rsidRDefault="00ED4459" w:rsidP="001232EB">
      <w:pPr>
        <w:widowControl w:val="0"/>
        <w:numPr>
          <w:ilvl w:val="0"/>
          <w:numId w:val="1"/>
        </w:numPr>
        <w:spacing w:line="360" w:lineRule="auto"/>
        <w:ind w:left="0" w:firstLine="709"/>
        <w:jc w:val="both"/>
        <w:rPr>
          <w:rFonts w:ascii="Times New Roman" w:hAnsi="Times New Roman"/>
          <w:sz w:val="28"/>
          <w:szCs w:val="28"/>
          <w:lang w:val="ru-RU"/>
        </w:rPr>
      </w:pPr>
      <w:r w:rsidRPr="00C73CC9">
        <w:rPr>
          <w:rFonts w:ascii="Times New Roman" w:hAnsi="Times New Roman"/>
          <w:bCs/>
          <w:sz w:val="28"/>
          <w:szCs w:val="28"/>
          <w:lang w:val="ru-RU"/>
        </w:rPr>
        <w:t>нетрадиционные</w:t>
      </w:r>
      <w:r w:rsidRPr="00C73CC9">
        <w:rPr>
          <w:rFonts w:ascii="Times New Roman" w:hAnsi="Times New Roman"/>
          <w:sz w:val="28"/>
          <w:szCs w:val="28"/>
          <w:lang w:val="ru-RU"/>
        </w:rPr>
        <w:t>, нестандартные управленческие решения; их выработка связана с поиском новых альтернативных вариантов.</w:t>
      </w:r>
      <w:r w:rsidR="00C96AA3" w:rsidRPr="00C73CC9">
        <w:rPr>
          <w:rFonts w:ascii="Times New Roman" w:hAnsi="Times New Roman"/>
          <w:sz w:val="28"/>
          <w:szCs w:val="28"/>
          <w:lang w:val="ru-RU"/>
        </w:rPr>
        <w:t xml:space="preserve"> </w:t>
      </w:r>
      <w:r w:rsidR="00C96AA3" w:rsidRPr="00C73CC9">
        <w:rPr>
          <w:rFonts w:ascii="Times New Roman" w:hAnsi="Times New Roman"/>
          <w:color w:val="000000"/>
          <w:sz w:val="28"/>
          <w:szCs w:val="28"/>
        </w:rPr>
        <w:t>[</w:t>
      </w:r>
      <w:r w:rsidR="00C96AA3" w:rsidRPr="00C73CC9">
        <w:rPr>
          <w:rFonts w:ascii="Times New Roman" w:hAnsi="Times New Roman"/>
          <w:color w:val="000000"/>
          <w:sz w:val="28"/>
          <w:szCs w:val="28"/>
          <w:lang w:val="ru-RU"/>
        </w:rPr>
        <w:t>8, с. 74</w:t>
      </w:r>
      <w:r w:rsidR="00C96AA3" w:rsidRPr="00C73CC9">
        <w:rPr>
          <w:rFonts w:ascii="Times New Roman" w:hAnsi="Times New Roman"/>
          <w:color w:val="000000"/>
          <w:sz w:val="28"/>
          <w:szCs w:val="28"/>
        </w:rPr>
        <w:t>]</w:t>
      </w:r>
    </w:p>
    <w:p w:rsidR="0052545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В связи с этим традиционные, типичные, повторяющиеся управленческие решения могут быть формализованы, то есть могут приниматься и осуществляться по заранее определенному алгоритму. Следовательно,</w:t>
      </w:r>
      <w:r w:rsidRPr="00C73CC9">
        <w:rPr>
          <w:rFonts w:ascii="Times New Roman" w:hAnsi="Times New Roman"/>
          <w:sz w:val="28"/>
          <w:szCs w:val="28"/>
        </w:rPr>
        <w:t> </w:t>
      </w:r>
      <w:r w:rsidRPr="00C73CC9">
        <w:rPr>
          <w:rFonts w:ascii="Times New Roman" w:hAnsi="Times New Roman"/>
          <w:bCs/>
          <w:sz w:val="28"/>
          <w:szCs w:val="28"/>
          <w:lang w:val="ru-RU"/>
        </w:rPr>
        <w:t>формализованное управленческое решение</w:t>
      </w:r>
      <w:r w:rsidRPr="00C73CC9">
        <w:rPr>
          <w:rFonts w:ascii="Times New Roman" w:hAnsi="Times New Roman"/>
          <w:bCs/>
          <w:sz w:val="28"/>
          <w:szCs w:val="28"/>
        </w:rPr>
        <w:t> </w:t>
      </w:r>
      <w:r w:rsidRPr="00C73CC9">
        <w:rPr>
          <w:rFonts w:ascii="Times New Roman" w:hAnsi="Times New Roman"/>
          <w:sz w:val="28"/>
          <w:szCs w:val="28"/>
          <w:lang w:val="ru-RU"/>
        </w:rPr>
        <w:t xml:space="preserve">представляет собой результат выполнения заранее установленный последовательности действий. </w:t>
      </w:r>
    </w:p>
    <w:p w:rsidR="0052545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 xml:space="preserve">К примеру, когда составляется график ремонта машин и оборудования, исходят из норматива, который определяет соотношение между количеством оборудования и количеством ремонтных рабочих. Так, если в механическом цехе данной организации работает сто единиц оборудования, а норматив его обслуживания — 10 единиц в расчете на одного ремонтного рабочего, то в данном цехе следует содержать десять ремонтных рабочих. </w:t>
      </w:r>
    </w:p>
    <w:p w:rsidR="0052545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Далее, если решается вопрос об</w:t>
      </w:r>
      <w:r w:rsidRPr="00C73CC9">
        <w:rPr>
          <w:rFonts w:ascii="Times New Roman" w:hAnsi="Times New Roman"/>
          <w:sz w:val="28"/>
          <w:szCs w:val="28"/>
        </w:rPr>
        <w:t> </w:t>
      </w:r>
      <w:hyperlink r:id="rId8" w:tooltip="Инвестиционная деятельность предприятия" w:history="1">
        <w:r w:rsidRPr="00C73CC9">
          <w:rPr>
            <w:rFonts w:ascii="Times New Roman" w:hAnsi="Times New Roman"/>
            <w:sz w:val="28"/>
            <w:szCs w:val="28"/>
            <w:u w:val="single"/>
            <w:lang w:val="ru-RU"/>
          </w:rPr>
          <w:t>инвестировании средств</w:t>
        </w:r>
      </w:hyperlink>
      <w:r w:rsidRPr="00C73CC9">
        <w:rPr>
          <w:rFonts w:ascii="Times New Roman" w:hAnsi="Times New Roman"/>
          <w:sz w:val="28"/>
          <w:szCs w:val="28"/>
        </w:rPr>
        <w:t> </w:t>
      </w:r>
      <w:r w:rsidRPr="00C73CC9">
        <w:rPr>
          <w:rFonts w:ascii="Times New Roman" w:hAnsi="Times New Roman"/>
          <w:sz w:val="28"/>
          <w:szCs w:val="28"/>
          <w:lang w:val="ru-RU"/>
        </w:rPr>
        <w:t>в ценные бумаги, то делается выбор отдельных их видов исходя из того, какие ценные бумаги дают возможность получать максимальную прибыль в расчете на вложенный капитал.</w:t>
      </w:r>
      <w:r w:rsidR="00F77BEB" w:rsidRPr="00C73CC9">
        <w:rPr>
          <w:rFonts w:ascii="Times New Roman" w:hAnsi="Times New Roman"/>
          <w:sz w:val="28"/>
          <w:szCs w:val="28"/>
          <w:lang w:val="ru-RU"/>
        </w:rPr>
        <w:t xml:space="preserve"> </w:t>
      </w:r>
      <w:r w:rsidRPr="00C73CC9">
        <w:rPr>
          <w:rFonts w:ascii="Times New Roman" w:hAnsi="Times New Roman"/>
          <w:sz w:val="28"/>
          <w:szCs w:val="28"/>
          <w:lang w:val="ru-RU"/>
        </w:rPr>
        <w:t>В результате формализации принятия решений возрастает уровень эффективности управления за счет снижения вероятности допущения ошибки, а также за счет экономии времени, так как нет необходимости начиная с нуля разрабатывать данное решение.</w:t>
      </w:r>
      <w:r w:rsidR="00F77BEB" w:rsidRPr="00C73CC9">
        <w:rPr>
          <w:rFonts w:ascii="Times New Roman" w:hAnsi="Times New Roman"/>
          <w:sz w:val="28"/>
          <w:szCs w:val="28"/>
          <w:lang w:val="ru-RU"/>
        </w:rPr>
        <w:t xml:space="preserve"> </w:t>
      </w:r>
      <w:r w:rsidRPr="00C73CC9">
        <w:rPr>
          <w:rFonts w:ascii="Times New Roman" w:hAnsi="Times New Roman"/>
          <w:sz w:val="28"/>
          <w:szCs w:val="28"/>
          <w:lang w:val="ru-RU"/>
        </w:rPr>
        <w:t>Вследствие этого руководство организации старается формализовать управленческие решения на случай тех ситуаций, которые систематически повторяются в деятельности данной организации.</w:t>
      </w:r>
      <w:r w:rsidRPr="00C73CC9">
        <w:rPr>
          <w:rFonts w:ascii="Times New Roman" w:hAnsi="Times New Roman"/>
          <w:sz w:val="28"/>
          <w:szCs w:val="28"/>
        </w:rPr>
        <w:t> </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bCs/>
          <w:sz w:val="28"/>
          <w:szCs w:val="28"/>
          <w:lang w:val="ru-RU"/>
        </w:rPr>
        <w:t>Формализация управленческих решений заключается в разработке определенных правил, инструкций, нормативов, позволяющих принять и осуществить грамотное управленческое решение</w:t>
      </w:r>
      <w:r w:rsidRPr="00C73CC9">
        <w:rPr>
          <w:rFonts w:ascii="Times New Roman" w:hAnsi="Times New Roman"/>
          <w:sz w:val="28"/>
          <w:szCs w:val="28"/>
          <w:lang w:val="ru-RU"/>
        </w:rPr>
        <w:t>.</w:t>
      </w:r>
      <w:r w:rsidR="00F77BEB" w:rsidRPr="00C73CC9">
        <w:rPr>
          <w:rFonts w:ascii="Times New Roman" w:hAnsi="Times New Roman"/>
          <w:sz w:val="28"/>
          <w:szCs w:val="28"/>
          <w:lang w:val="ru-RU"/>
        </w:rPr>
        <w:t xml:space="preserve"> </w:t>
      </w:r>
      <w:r w:rsidRPr="00C73CC9">
        <w:rPr>
          <w:rFonts w:ascii="Times New Roman" w:hAnsi="Times New Roman"/>
          <w:sz w:val="28"/>
          <w:szCs w:val="28"/>
          <w:lang w:val="ru-RU"/>
        </w:rPr>
        <w:t>Наряду с повторяющимися, встречаются и нетипичные, не встречавшиеся ранее ситуации, не поддающиеся формализованному решению.</w:t>
      </w:r>
      <w:r w:rsidR="00F77BEB" w:rsidRPr="00C73CC9">
        <w:rPr>
          <w:rFonts w:ascii="Times New Roman" w:hAnsi="Times New Roman"/>
          <w:sz w:val="28"/>
          <w:szCs w:val="28"/>
          <w:lang w:val="ru-RU"/>
        </w:rPr>
        <w:t xml:space="preserve"> </w:t>
      </w:r>
      <w:r w:rsidRPr="00C73CC9">
        <w:rPr>
          <w:rFonts w:ascii="Times New Roman" w:hAnsi="Times New Roman"/>
          <w:sz w:val="28"/>
          <w:szCs w:val="28"/>
          <w:lang w:val="ru-RU"/>
        </w:rPr>
        <w:t>Большинство же управленческих решений находится между этими двумя видами, что дает возможность при принятии этих решений использовать как формализованные методы, так и собственную инициативу разработчиков этих решений.</w:t>
      </w:r>
      <w:r w:rsidR="00F77BEB" w:rsidRPr="00C73CC9">
        <w:rPr>
          <w:rFonts w:ascii="Times New Roman" w:hAnsi="Times New Roman"/>
          <w:sz w:val="28"/>
          <w:szCs w:val="28"/>
          <w:lang w:val="ru-RU"/>
        </w:rPr>
        <w:t xml:space="preserve"> </w:t>
      </w:r>
      <w:r w:rsidRPr="00C73CC9">
        <w:rPr>
          <w:rFonts w:ascii="Times New Roman" w:hAnsi="Times New Roman"/>
          <w:sz w:val="28"/>
          <w:szCs w:val="28"/>
          <w:lang w:val="ru-RU"/>
        </w:rPr>
        <w:t>Качество и эффективность управленческих решений определяются степенью обоснованности методологии решения проблем, а именно подходов, принципов и методов.</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bCs/>
          <w:sz w:val="28"/>
          <w:szCs w:val="28"/>
          <w:lang w:val="ru-RU"/>
        </w:rPr>
        <w:t>Анализ экономического управления организациями дает возможность определить необходимость применения следующих подходов:</w:t>
      </w:r>
    </w:p>
    <w:p w:rsidR="00ED4459" w:rsidRPr="00C73CC9" w:rsidRDefault="00ED4459" w:rsidP="001232EB">
      <w:pPr>
        <w:widowControl w:val="0"/>
        <w:numPr>
          <w:ilvl w:val="0"/>
          <w:numId w:val="2"/>
        </w:numPr>
        <w:spacing w:line="360" w:lineRule="auto"/>
        <w:ind w:left="0" w:firstLine="709"/>
        <w:jc w:val="both"/>
        <w:rPr>
          <w:rFonts w:ascii="Times New Roman" w:hAnsi="Times New Roman"/>
          <w:sz w:val="28"/>
          <w:szCs w:val="28"/>
        </w:rPr>
      </w:pPr>
      <w:r w:rsidRPr="00C73CC9">
        <w:rPr>
          <w:rFonts w:ascii="Times New Roman" w:hAnsi="Times New Roman"/>
          <w:sz w:val="28"/>
          <w:szCs w:val="28"/>
        </w:rPr>
        <w:t>системного;</w:t>
      </w:r>
    </w:p>
    <w:p w:rsidR="00ED4459" w:rsidRPr="00C73CC9" w:rsidRDefault="00ED4459" w:rsidP="001232EB">
      <w:pPr>
        <w:widowControl w:val="0"/>
        <w:numPr>
          <w:ilvl w:val="0"/>
          <w:numId w:val="2"/>
        </w:numPr>
        <w:spacing w:line="360" w:lineRule="auto"/>
        <w:ind w:left="0" w:firstLine="709"/>
        <w:jc w:val="both"/>
        <w:rPr>
          <w:rFonts w:ascii="Times New Roman" w:hAnsi="Times New Roman"/>
          <w:sz w:val="28"/>
          <w:szCs w:val="28"/>
        </w:rPr>
      </w:pPr>
      <w:r w:rsidRPr="00C73CC9">
        <w:rPr>
          <w:rFonts w:ascii="Times New Roman" w:hAnsi="Times New Roman"/>
          <w:sz w:val="28"/>
          <w:szCs w:val="28"/>
        </w:rPr>
        <w:t>комплексного;</w:t>
      </w:r>
    </w:p>
    <w:p w:rsidR="00ED4459" w:rsidRPr="00C73CC9" w:rsidRDefault="00ED4459" w:rsidP="001232EB">
      <w:pPr>
        <w:widowControl w:val="0"/>
        <w:numPr>
          <w:ilvl w:val="0"/>
          <w:numId w:val="2"/>
        </w:numPr>
        <w:spacing w:line="360" w:lineRule="auto"/>
        <w:ind w:left="0" w:firstLine="709"/>
        <w:jc w:val="both"/>
        <w:rPr>
          <w:rFonts w:ascii="Times New Roman" w:hAnsi="Times New Roman"/>
          <w:sz w:val="28"/>
          <w:szCs w:val="28"/>
        </w:rPr>
      </w:pPr>
      <w:r w:rsidRPr="00C73CC9">
        <w:rPr>
          <w:rFonts w:ascii="Times New Roman" w:hAnsi="Times New Roman"/>
          <w:sz w:val="28"/>
          <w:szCs w:val="28"/>
        </w:rPr>
        <w:t>интеграционного;</w:t>
      </w:r>
    </w:p>
    <w:p w:rsidR="00ED4459" w:rsidRPr="00C73CC9" w:rsidRDefault="00ED4459" w:rsidP="001232EB">
      <w:pPr>
        <w:widowControl w:val="0"/>
        <w:numPr>
          <w:ilvl w:val="0"/>
          <w:numId w:val="2"/>
        </w:numPr>
        <w:spacing w:line="360" w:lineRule="auto"/>
        <w:ind w:left="0" w:firstLine="709"/>
        <w:jc w:val="both"/>
        <w:rPr>
          <w:rFonts w:ascii="Times New Roman" w:hAnsi="Times New Roman"/>
          <w:sz w:val="28"/>
          <w:szCs w:val="28"/>
        </w:rPr>
      </w:pPr>
      <w:r w:rsidRPr="00C73CC9">
        <w:rPr>
          <w:rFonts w:ascii="Times New Roman" w:hAnsi="Times New Roman"/>
          <w:sz w:val="28"/>
          <w:szCs w:val="28"/>
        </w:rPr>
        <w:t>маркетингового;</w:t>
      </w:r>
    </w:p>
    <w:p w:rsidR="00ED4459" w:rsidRPr="00C73CC9" w:rsidRDefault="00ED4459" w:rsidP="001232EB">
      <w:pPr>
        <w:widowControl w:val="0"/>
        <w:numPr>
          <w:ilvl w:val="0"/>
          <w:numId w:val="2"/>
        </w:numPr>
        <w:spacing w:line="360" w:lineRule="auto"/>
        <w:ind w:left="0" w:firstLine="709"/>
        <w:jc w:val="both"/>
        <w:rPr>
          <w:rFonts w:ascii="Times New Roman" w:hAnsi="Times New Roman"/>
          <w:sz w:val="28"/>
          <w:szCs w:val="28"/>
        </w:rPr>
      </w:pPr>
      <w:r w:rsidRPr="00C73CC9">
        <w:rPr>
          <w:rFonts w:ascii="Times New Roman" w:hAnsi="Times New Roman"/>
          <w:sz w:val="28"/>
          <w:szCs w:val="28"/>
        </w:rPr>
        <w:t>функционального;</w:t>
      </w:r>
    </w:p>
    <w:p w:rsidR="00ED4459" w:rsidRPr="00C73CC9" w:rsidRDefault="00ED4459" w:rsidP="001232EB">
      <w:pPr>
        <w:widowControl w:val="0"/>
        <w:numPr>
          <w:ilvl w:val="0"/>
          <w:numId w:val="2"/>
        </w:numPr>
        <w:spacing w:line="360" w:lineRule="auto"/>
        <w:ind w:left="0" w:firstLine="709"/>
        <w:jc w:val="both"/>
        <w:rPr>
          <w:rFonts w:ascii="Times New Roman" w:hAnsi="Times New Roman"/>
          <w:sz w:val="28"/>
          <w:szCs w:val="28"/>
        </w:rPr>
      </w:pPr>
      <w:r w:rsidRPr="00C73CC9">
        <w:rPr>
          <w:rFonts w:ascii="Times New Roman" w:hAnsi="Times New Roman"/>
          <w:sz w:val="28"/>
          <w:szCs w:val="28"/>
        </w:rPr>
        <w:t>динамического;</w:t>
      </w:r>
    </w:p>
    <w:p w:rsidR="00ED4459" w:rsidRPr="00C73CC9" w:rsidRDefault="00ED4459" w:rsidP="001232EB">
      <w:pPr>
        <w:widowControl w:val="0"/>
        <w:numPr>
          <w:ilvl w:val="0"/>
          <w:numId w:val="2"/>
        </w:numPr>
        <w:spacing w:line="360" w:lineRule="auto"/>
        <w:ind w:left="0" w:firstLine="709"/>
        <w:jc w:val="both"/>
        <w:rPr>
          <w:rFonts w:ascii="Times New Roman" w:hAnsi="Times New Roman"/>
          <w:sz w:val="28"/>
          <w:szCs w:val="28"/>
        </w:rPr>
      </w:pPr>
      <w:r w:rsidRPr="00C73CC9">
        <w:rPr>
          <w:rFonts w:ascii="Times New Roman" w:hAnsi="Times New Roman"/>
          <w:sz w:val="28"/>
          <w:szCs w:val="28"/>
        </w:rPr>
        <w:t>воспроизводственного;</w:t>
      </w:r>
    </w:p>
    <w:p w:rsidR="00ED4459" w:rsidRPr="00C73CC9" w:rsidRDefault="00ED4459" w:rsidP="001232EB">
      <w:pPr>
        <w:widowControl w:val="0"/>
        <w:numPr>
          <w:ilvl w:val="0"/>
          <w:numId w:val="2"/>
        </w:numPr>
        <w:spacing w:line="360" w:lineRule="auto"/>
        <w:ind w:left="0" w:firstLine="709"/>
        <w:jc w:val="both"/>
        <w:rPr>
          <w:rFonts w:ascii="Times New Roman" w:hAnsi="Times New Roman"/>
          <w:sz w:val="28"/>
          <w:szCs w:val="28"/>
        </w:rPr>
      </w:pPr>
      <w:r w:rsidRPr="00C73CC9">
        <w:rPr>
          <w:rFonts w:ascii="Times New Roman" w:hAnsi="Times New Roman"/>
          <w:sz w:val="28"/>
          <w:szCs w:val="28"/>
        </w:rPr>
        <w:t>процессного;</w:t>
      </w:r>
    </w:p>
    <w:p w:rsidR="00ED4459" w:rsidRPr="00C73CC9" w:rsidRDefault="00ED4459" w:rsidP="001232EB">
      <w:pPr>
        <w:widowControl w:val="0"/>
        <w:numPr>
          <w:ilvl w:val="0"/>
          <w:numId w:val="2"/>
        </w:numPr>
        <w:spacing w:line="360" w:lineRule="auto"/>
        <w:ind w:left="0" w:firstLine="709"/>
        <w:jc w:val="both"/>
        <w:rPr>
          <w:rFonts w:ascii="Times New Roman" w:hAnsi="Times New Roman"/>
          <w:sz w:val="28"/>
          <w:szCs w:val="28"/>
        </w:rPr>
      </w:pPr>
      <w:r w:rsidRPr="00C73CC9">
        <w:rPr>
          <w:rFonts w:ascii="Times New Roman" w:hAnsi="Times New Roman"/>
          <w:sz w:val="28"/>
          <w:szCs w:val="28"/>
        </w:rPr>
        <w:t>нормативного;</w:t>
      </w:r>
    </w:p>
    <w:p w:rsidR="00ED4459" w:rsidRPr="00C73CC9" w:rsidRDefault="00ED4459" w:rsidP="001232EB">
      <w:pPr>
        <w:widowControl w:val="0"/>
        <w:numPr>
          <w:ilvl w:val="0"/>
          <w:numId w:val="2"/>
        </w:numPr>
        <w:spacing w:line="360" w:lineRule="auto"/>
        <w:ind w:left="0" w:firstLine="709"/>
        <w:jc w:val="both"/>
        <w:rPr>
          <w:rFonts w:ascii="Times New Roman" w:hAnsi="Times New Roman"/>
          <w:sz w:val="28"/>
          <w:szCs w:val="28"/>
        </w:rPr>
      </w:pPr>
      <w:r w:rsidRPr="00C73CC9">
        <w:rPr>
          <w:rFonts w:ascii="Times New Roman" w:hAnsi="Times New Roman"/>
          <w:sz w:val="28"/>
          <w:szCs w:val="28"/>
        </w:rPr>
        <w:t>количественного (математического);</w:t>
      </w:r>
    </w:p>
    <w:p w:rsidR="00ED4459" w:rsidRPr="00C73CC9" w:rsidRDefault="00ED4459" w:rsidP="001232EB">
      <w:pPr>
        <w:widowControl w:val="0"/>
        <w:numPr>
          <w:ilvl w:val="0"/>
          <w:numId w:val="2"/>
        </w:numPr>
        <w:spacing w:line="360" w:lineRule="auto"/>
        <w:ind w:left="0" w:firstLine="709"/>
        <w:jc w:val="both"/>
        <w:rPr>
          <w:rFonts w:ascii="Times New Roman" w:hAnsi="Times New Roman"/>
          <w:sz w:val="28"/>
          <w:szCs w:val="28"/>
        </w:rPr>
      </w:pPr>
      <w:r w:rsidRPr="00C73CC9">
        <w:rPr>
          <w:rFonts w:ascii="Times New Roman" w:hAnsi="Times New Roman"/>
          <w:sz w:val="28"/>
          <w:szCs w:val="28"/>
        </w:rPr>
        <w:t>административного;</w:t>
      </w:r>
    </w:p>
    <w:p w:rsidR="00ED4459" w:rsidRPr="00C73CC9" w:rsidRDefault="00ED4459" w:rsidP="001232EB">
      <w:pPr>
        <w:widowControl w:val="0"/>
        <w:numPr>
          <w:ilvl w:val="0"/>
          <w:numId w:val="2"/>
        </w:numPr>
        <w:spacing w:line="360" w:lineRule="auto"/>
        <w:ind w:left="0" w:firstLine="709"/>
        <w:jc w:val="both"/>
        <w:rPr>
          <w:rFonts w:ascii="Times New Roman" w:hAnsi="Times New Roman"/>
          <w:sz w:val="28"/>
          <w:szCs w:val="28"/>
        </w:rPr>
      </w:pPr>
      <w:r w:rsidRPr="00C73CC9">
        <w:rPr>
          <w:rFonts w:ascii="Times New Roman" w:hAnsi="Times New Roman"/>
          <w:sz w:val="28"/>
          <w:szCs w:val="28"/>
        </w:rPr>
        <w:t>поведенческого;</w:t>
      </w:r>
    </w:p>
    <w:p w:rsidR="00ED4459" w:rsidRPr="00C73CC9" w:rsidRDefault="00ED4459" w:rsidP="001232EB">
      <w:pPr>
        <w:widowControl w:val="0"/>
        <w:numPr>
          <w:ilvl w:val="0"/>
          <w:numId w:val="2"/>
        </w:numPr>
        <w:spacing w:line="360" w:lineRule="auto"/>
        <w:ind w:left="0" w:firstLine="709"/>
        <w:jc w:val="both"/>
        <w:rPr>
          <w:rFonts w:ascii="Times New Roman" w:hAnsi="Times New Roman"/>
          <w:sz w:val="28"/>
          <w:szCs w:val="28"/>
        </w:rPr>
      </w:pPr>
      <w:r w:rsidRPr="00C73CC9">
        <w:rPr>
          <w:rFonts w:ascii="Times New Roman" w:hAnsi="Times New Roman"/>
          <w:sz w:val="28"/>
          <w:szCs w:val="28"/>
        </w:rPr>
        <w:t>ситуационного.</w:t>
      </w:r>
      <w:r w:rsidR="00C96AA3" w:rsidRPr="00C73CC9">
        <w:rPr>
          <w:rFonts w:ascii="Times New Roman" w:hAnsi="Times New Roman"/>
          <w:sz w:val="28"/>
          <w:szCs w:val="28"/>
          <w:lang w:val="ru-RU"/>
        </w:rPr>
        <w:t xml:space="preserve"> </w:t>
      </w:r>
      <w:r w:rsidR="00C96AA3" w:rsidRPr="00C73CC9">
        <w:rPr>
          <w:rFonts w:ascii="Times New Roman" w:hAnsi="Times New Roman"/>
          <w:color w:val="000000"/>
          <w:sz w:val="28"/>
          <w:szCs w:val="28"/>
        </w:rPr>
        <w:t>[</w:t>
      </w:r>
      <w:r w:rsidR="00C96AA3" w:rsidRPr="00C73CC9">
        <w:rPr>
          <w:rFonts w:ascii="Times New Roman" w:hAnsi="Times New Roman"/>
          <w:color w:val="000000"/>
          <w:sz w:val="28"/>
          <w:szCs w:val="28"/>
          <w:lang w:val="ru-RU"/>
        </w:rPr>
        <w:t>7, с. 103</w:t>
      </w:r>
      <w:r w:rsidR="00C96AA3" w:rsidRPr="00C73CC9">
        <w:rPr>
          <w:rFonts w:ascii="Times New Roman" w:hAnsi="Times New Roman"/>
          <w:color w:val="000000"/>
          <w:sz w:val="28"/>
          <w:szCs w:val="28"/>
        </w:rPr>
        <w:t>]</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Любой из этих подходов выражает одно из направлений управленческого процесса. Дадим их краткую характеристику.</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bCs/>
          <w:sz w:val="28"/>
          <w:szCs w:val="28"/>
          <w:lang w:val="ru-RU"/>
        </w:rPr>
        <w:t>Системный подход</w:t>
      </w:r>
      <w:r w:rsidRPr="00C73CC9">
        <w:rPr>
          <w:rFonts w:ascii="Times New Roman" w:hAnsi="Times New Roman"/>
          <w:sz w:val="28"/>
          <w:szCs w:val="28"/>
        </w:rPr>
        <w:t> </w:t>
      </w:r>
      <w:r w:rsidRPr="00C73CC9">
        <w:rPr>
          <w:rFonts w:ascii="Times New Roman" w:hAnsi="Times New Roman"/>
          <w:sz w:val="28"/>
          <w:szCs w:val="28"/>
          <w:lang w:val="ru-RU"/>
        </w:rPr>
        <w:t>управления предполагает, что любая система или объект рассматривается как совокупность взаимосвязанных компонентов, имеющая выход, то есть цель, вход, связь с внешней средой, обратную связь. В подобной системе "вход" трансформируется в "выход".</w:t>
      </w:r>
    </w:p>
    <w:p w:rsidR="0052545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В условиях использования</w:t>
      </w:r>
      <w:r w:rsidRPr="00C73CC9">
        <w:rPr>
          <w:rFonts w:ascii="Times New Roman" w:hAnsi="Times New Roman"/>
          <w:sz w:val="28"/>
          <w:szCs w:val="28"/>
        </w:rPr>
        <w:t> </w:t>
      </w:r>
      <w:r w:rsidRPr="00C73CC9">
        <w:rPr>
          <w:rFonts w:ascii="Times New Roman" w:hAnsi="Times New Roman"/>
          <w:bCs/>
          <w:sz w:val="28"/>
          <w:szCs w:val="28"/>
          <w:lang w:val="ru-RU"/>
        </w:rPr>
        <w:t>комплексного подхода</w:t>
      </w:r>
      <w:r w:rsidRPr="00C73CC9">
        <w:rPr>
          <w:rFonts w:ascii="Times New Roman" w:hAnsi="Times New Roman"/>
          <w:sz w:val="28"/>
          <w:szCs w:val="28"/>
        </w:rPr>
        <w:t> </w:t>
      </w:r>
      <w:r w:rsidRPr="00C73CC9">
        <w:rPr>
          <w:rFonts w:ascii="Times New Roman" w:hAnsi="Times New Roman"/>
          <w:sz w:val="28"/>
          <w:szCs w:val="28"/>
          <w:lang w:val="ru-RU"/>
        </w:rPr>
        <w:t xml:space="preserve">управления предприятием необходимо принимать во внимание технические, экологические, экономические, организационные, социальные, психологические, политические, демографические направления управления, а также их взаимосвязи. Если хотя бы одно из этих направлений не принимается во внимание, то полноценного решения данной проблемы достигнуто не будет. К сожалению, комплексного подхода в действительности, как правило, не соблюдается. Так, в условиях сооружения новых предприятий и организаций решение социальных проблем зачастую откладывается. </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Это задерживает ввод данного объекта в эксплуатацию либо обусловливает его частичное использование. Можно привести и другие примеры. Так, в процессе проектирования нового оборудования недостаточно внимания уделяется его экологичности, что приводит к неконкурентоспособости этого оборудования.</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bCs/>
          <w:sz w:val="28"/>
          <w:szCs w:val="28"/>
          <w:lang w:val="ru-RU"/>
        </w:rPr>
        <w:t>Интеграционный подход</w:t>
      </w:r>
      <w:r w:rsidRPr="00C73CC9">
        <w:rPr>
          <w:rFonts w:ascii="Times New Roman" w:hAnsi="Times New Roman"/>
          <w:sz w:val="28"/>
          <w:szCs w:val="28"/>
        </w:rPr>
        <w:t> </w:t>
      </w:r>
      <w:r w:rsidRPr="00C73CC9">
        <w:rPr>
          <w:rFonts w:ascii="Times New Roman" w:hAnsi="Times New Roman"/>
          <w:sz w:val="28"/>
          <w:szCs w:val="28"/>
          <w:lang w:val="ru-RU"/>
        </w:rPr>
        <w:t>управления предполагает изучение и усиление взаимосвязей между отдельными подсистемами и элементами системы управления, а также между стадиями жизненного цикла объекта управления, между отдельными уровнями управления по вертикали, и, наконец, между отдельными субъектами управления по горизонтали.</w:t>
      </w:r>
    </w:p>
    <w:p w:rsidR="00ED4459" w:rsidRPr="00C73CC9" w:rsidRDefault="00ED4459" w:rsidP="001232EB">
      <w:pPr>
        <w:widowControl w:val="0"/>
        <w:spacing w:line="360" w:lineRule="auto"/>
        <w:ind w:firstLine="709"/>
        <w:jc w:val="both"/>
        <w:rPr>
          <w:rFonts w:ascii="Times New Roman" w:hAnsi="Times New Roman"/>
          <w:sz w:val="28"/>
          <w:szCs w:val="28"/>
        </w:rPr>
      </w:pPr>
      <w:r w:rsidRPr="00C73CC9">
        <w:rPr>
          <w:rFonts w:ascii="Times New Roman" w:hAnsi="Times New Roman"/>
          <w:bCs/>
          <w:sz w:val="28"/>
          <w:szCs w:val="28"/>
          <w:lang w:val="ru-RU"/>
        </w:rPr>
        <w:t>Маркетинговый подход</w:t>
      </w:r>
      <w:r w:rsidRPr="00C73CC9">
        <w:rPr>
          <w:rFonts w:ascii="Times New Roman" w:hAnsi="Times New Roman"/>
          <w:sz w:val="28"/>
          <w:szCs w:val="28"/>
        </w:rPr>
        <w:t> </w:t>
      </w:r>
      <w:r w:rsidRPr="00C73CC9">
        <w:rPr>
          <w:rFonts w:ascii="Times New Roman" w:hAnsi="Times New Roman"/>
          <w:sz w:val="28"/>
          <w:szCs w:val="28"/>
          <w:lang w:val="ru-RU"/>
        </w:rPr>
        <w:t xml:space="preserve">управления предусматривает ориентацию управляющей подсистемы на потребителя в условиях решения любых задач. </w:t>
      </w:r>
      <w:r w:rsidRPr="00C73CC9">
        <w:rPr>
          <w:rFonts w:ascii="Times New Roman" w:hAnsi="Times New Roman"/>
          <w:sz w:val="28"/>
          <w:szCs w:val="28"/>
        </w:rPr>
        <w:t>Основными критериями маркетингового подхода являются:</w:t>
      </w:r>
    </w:p>
    <w:p w:rsidR="00ED4459" w:rsidRPr="00C73CC9" w:rsidRDefault="00ED4459" w:rsidP="001232EB">
      <w:pPr>
        <w:widowControl w:val="0"/>
        <w:numPr>
          <w:ilvl w:val="0"/>
          <w:numId w:val="3"/>
        </w:numPr>
        <w:spacing w:line="360" w:lineRule="auto"/>
        <w:ind w:left="0" w:firstLine="709"/>
        <w:jc w:val="both"/>
        <w:rPr>
          <w:rFonts w:ascii="Times New Roman" w:hAnsi="Times New Roman"/>
          <w:sz w:val="28"/>
          <w:szCs w:val="28"/>
          <w:lang w:val="ru-RU"/>
        </w:rPr>
      </w:pPr>
      <w:r w:rsidRPr="00C73CC9">
        <w:rPr>
          <w:rFonts w:ascii="Times New Roman" w:hAnsi="Times New Roman"/>
          <w:sz w:val="28"/>
          <w:szCs w:val="28"/>
          <w:lang w:val="ru-RU"/>
        </w:rPr>
        <w:t>повышение качества объекта управления в соответствии с требованиями потребителей;</w:t>
      </w:r>
    </w:p>
    <w:p w:rsidR="00ED4459" w:rsidRPr="00C73CC9" w:rsidRDefault="00ED4459" w:rsidP="001232EB">
      <w:pPr>
        <w:widowControl w:val="0"/>
        <w:numPr>
          <w:ilvl w:val="0"/>
          <w:numId w:val="3"/>
        </w:numPr>
        <w:spacing w:line="360" w:lineRule="auto"/>
        <w:ind w:left="0" w:firstLine="709"/>
        <w:jc w:val="both"/>
        <w:rPr>
          <w:rFonts w:ascii="Times New Roman" w:hAnsi="Times New Roman"/>
          <w:sz w:val="28"/>
          <w:szCs w:val="28"/>
          <w:lang w:val="ru-RU"/>
        </w:rPr>
      </w:pPr>
      <w:r w:rsidRPr="00C73CC9">
        <w:rPr>
          <w:rFonts w:ascii="Times New Roman" w:hAnsi="Times New Roman"/>
          <w:sz w:val="28"/>
          <w:szCs w:val="28"/>
          <w:lang w:val="ru-RU"/>
        </w:rPr>
        <w:t>экономия средств у потребителя за счет повышения качества;</w:t>
      </w:r>
    </w:p>
    <w:p w:rsidR="00ED4459" w:rsidRPr="00C73CC9" w:rsidRDefault="00ED4459" w:rsidP="001232EB">
      <w:pPr>
        <w:widowControl w:val="0"/>
        <w:numPr>
          <w:ilvl w:val="0"/>
          <w:numId w:val="3"/>
        </w:numPr>
        <w:spacing w:line="360" w:lineRule="auto"/>
        <w:ind w:left="0" w:firstLine="709"/>
        <w:jc w:val="both"/>
        <w:rPr>
          <w:rFonts w:ascii="Times New Roman" w:hAnsi="Times New Roman"/>
          <w:sz w:val="28"/>
          <w:szCs w:val="28"/>
          <w:lang w:val="ru-RU"/>
        </w:rPr>
      </w:pPr>
      <w:r w:rsidRPr="00C73CC9">
        <w:rPr>
          <w:rFonts w:ascii="Times New Roman" w:hAnsi="Times New Roman"/>
          <w:sz w:val="28"/>
          <w:szCs w:val="28"/>
          <w:lang w:val="ru-RU"/>
        </w:rPr>
        <w:t>экономия ресурсов в собственном производстве за счет факторов масштаба производства, научно-технического прогресса, а также применения научно обоснованной системы управления.</w:t>
      </w:r>
      <w:r w:rsidR="00C96AA3" w:rsidRPr="00C73CC9">
        <w:rPr>
          <w:rFonts w:ascii="Times New Roman" w:hAnsi="Times New Roman"/>
          <w:sz w:val="28"/>
          <w:szCs w:val="28"/>
          <w:lang w:val="ru-RU"/>
        </w:rPr>
        <w:t xml:space="preserve"> </w:t>
      </w:r>
      <w:r w:rsidR="00C96AA3" w:rsidRPr="00C73CC9">
        <w:rPr>
          <w:rFonts w:ascii="Times New Roman" w:hAnsi="Times New Roman"/>
          <w:color w:val="000000"/>
          <w:sz w:val="28"/>
          <w:szCs w:val="28"/>
        </w:rPr>
        <w:t>[</w:t>
      </w:r>
      <w:r w:rsidR="00C96AA3" w:rsidRPr="00C73CC9">
        <w:rPr>
          <w:rFonts w:ascii="Times New Roman" w:hAnsi="Times New Roman"/>
          <w:color w:val="000000"/>
          <w:sz w:val="28"/>
          <w:szCs w:val="28"/>
          <w:lang w:val="ru-RU"/>
        </w:rPr>
        <w:t>4, с. 128</w:t>
      </w:r>
      <w:r w:rsidR="00C96AA3" w:rsidRPr="00C73CC9">
        <w:rPr>
          <w:rFonts w:ascii="Times New Roman" w:hAnsi="Times New Roman"/>
          <w:color w:val="000000"/>
          <w:sz w:val="28"/>
          <w:szCs w:val="28"/>
        </w:rPr>
        <w:t>]</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bCs/>
          <w:sz w:val="28"/>
          <w:szCs w:val="28"/>
          <w:lang w:val="ru-RU"/>
        </w:rPr>
        <w:t>Функциональный подход</w:t>
      </w:r>
      <w:r w:rsidRPr="00C73CC9">
        <w:rPr>
          <w:rFonts w:ascii="Times New Roman" w:hAnsi="Times New Roman"/>
          <w:sz w:val="28"/>
          <w:szCs w:val="28"/>
        </w:rPr>
        <w:t> </w:t>
      </w:r>
      <w:r w:rsidRPr="00C73CC9">
        <w:rPr>
          <w:rFonts w:ascii="Times New Roman" w:hAnsi="Times New Roman"/>
          <w:sz w:val="28"/>
          <w:szCs w:val="28"/>
          <w:lang w:val="ru-RU"/>
        </w:rPr>
        <w:t>управления предприятием состоит в том, что любая потребность рассматривается как совокупность функций, которые следует осуществить для ее удовлетворения. После определения функций создаются несколько альтернативных объектов с целью осуществления этих функций. Затем, выбирается один из этих объектов, требующий минимума совокупных затрат в течение жизненного цикла данного объекта в расчете на единицу его полезного эффекта.</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Сущность</w:t>
      </w:r>
      <w:r w:rsidRPr="00C73CC9">
        <w:rPr>
          <w:rFonts w:ascii="Times New Roman" w:hAnsi="Times New Roman"/>
          <w:sz w:val="28"/>
          <w:szCs w:val="28"/>
        </w:rPr>
        <w:t> </w:t>
      </w:r>
      <w:r w:rsidRPr="00C73CC9">
        <w:rPr>
          <w:rFonts w:ascii="Times New Roman" w:hAnsi="Times New Roman"/>
          <w:bCs/>
          <w:sz w:val="28"/>
          <w:szCs w:val="28"/>
          <w:lang w:val="ru-RU"/>
        </w:rPr>
        <w:t>динамического подхода</w:t>
      </w:r>
      <w:r w:rsidRPr="00C73CC9">
        <w:rPr>
          <w:rFonts w:ascii="Times New Roman" w:hAnsi="Times New Roman"/>
          <w:sz w:val="28"/>
          <w:szCs w:val="28"/>
        </w:rPr>
        <w:t> </w:t>
      </w:r>
      <w:r w:rsidRPr="00C73CC9">
        <w:rPr>
          <w:rFonts w:ascii="Times New Roman" w:hAnsi="Times New Roman"/>
          <w:sz w:val="28"/>
          <w:szCs w:val="28"/>
          <w:lang w:val="ru-RU"/>
        </w:rPr>
        <w:t>управления заключается в том, что при его применении объект управления рассматривается в его диалектическом развитии, в его причинно-следственных связях. Здесь проводится последующий ретроспективный анализ за 5-10 и более прошедших лет, а также перспективный (прогнозный) анализ.</w:t>
      </w:r>
    </w:p>
    <w:p w:rsidR="00ED4459" w:rsidRPr="00C73CC9" w:rsidRDefault="00ED4459" w:rsidP="001232EB">
      <w:pPr>
        <w:widowControl w:val="0"/>
        <w:spacing w:line="360" w:lineRule="auto"/>
        <w:ind w:firstLine="709"/>
        <w:jc w:val="both"/>
        <w:rPr>
          <w:rFonts w:ascii="Times New Roman" w:hAnsi="Times New Roman"/>
          <w:sz w:val="28"/>
          <w:szCs w:val="28"/>
        </w:rPr>
      </w:pPr>
      <w:r w:rsidRPr="00C73CC9">
        <w:rPr>
          <w:rFonts w:ascii="Times New Roman" w:hAnsi="Times New Roman"/>
          <w:bCs/>
          <w:sz w:val="28"/>
          <w:szCs w:val="28"/>
          <w:lang w:val="ru-RU"/>
        </w:rPr>
        <w:t>Воспроизводственный подход</w:t>
      </w:r>
      <w:r w:rsidRPr="00C73CC9">
        <w:rPr>
          <w:rFonts w:ascii="Times New Roman" w:hAnsi="Times New Roman"/>
          <w:sz w:val="28"/>
          <w:szCs w:val="28"/>
        </w:rPr>
        <w:t> </w:t>
      </w:r>
      <w:r w:rsidRPr="00C73CC9">
        <w:rPr>
          <w:rFonts w:ascii="Times New Roman" w:hAnsi="Times New Roman"/>
          <w:sz w:val="28"/>
          <w:szCs w:val="28"/>
          <w:lang w:val="ru-RU"/>
        </w:rPr>
        <w:t xml:space="preserve">управления предпритием ориентируется на постоянное возобновление производства данного вида продукции с целью удовлетворения потребностей рынка. При этом данный вид продукции должен иметь меньшие совокупные затраты на единицу полезного эффекта, чем лучший аналогичный товар на данном рынке. </w:t>
      </w:r>
      <w:r w:rsidRPr="00C73CC9">
        <w:rPr>
          <w:rFonts w:ascii="Times New Roman" w:hAnsi="Times New Roman"/>
          <w:sz w:val="28"/>
          <w:szCs w:val="28"/>
        </w:rPr>
        <w:t>Основными элементами воспроизводственного подхода являются следующие:</w:t>
      </w:r>
    </w:p>
    <w:p w:rsidR="00ED4459" w:rsidRPr="00C73CC9" w:rsidRDefault="00ED4459" w:rsidP="001232EB">
      <w:pPr>
        <w:widowControl w:val="0"/>
        <w:numPr>
          <w:ilvl w:val="0"/>
          <w:numId w:val="4"/>
        </w:numPr>
        <w:spacing w:line="360" w:lineRule="auto"/>
        <w:ind w:left="0" w:firstLine="709"/>
        <w:jc w:val="both"/>
        <w:rPr>
          <w:rFonts w:ascii="Times New Roman" w:hAnsi="Times New Roman"/>
          <w:sz w:val="28"/>
          <w:szCs w:val="28"/>
          <w:lang w:val="ru-RU"/>
        </w:rPr>
      </w:pPr>
      <w:r w:rsidRPr="00C73CC9">
        <w:rPr>
          <w:rFonts w:ascii="Times New Roman" w:hAnsi="Times New Roman"/>
          <w:sz w:val="28"/>
          <w:szCs w:val="28"/>
          <w:lang w:val="ru-RU"/>
        </w:rPr>
        <w:t>использование опережающей базы сравнения при планировании обновления данного вида продукции;</w:t>
      </w:r>
    </w:p>
    <w:p w:rsidR="00ED4459" w:rsidRPr="00C73CC9" w:rsidRDefault="00ED4459" w:rsidP="001232EB">
      <w:pPr>
        <w:widowControl w:val="0"/>
        <w:numPr>
          <w:ilvl w:val="0"/>
          <w:numId w:val="4"/>
        </w:numPr>
        <w:spacing w:line="360" w:lineRule="auto"/>
        <w:ind w:left="0" w:firstLine="709"/>
        <w:jc w:val="both"/>
        <w:rPr>
          <w:rFonts w:ascii="Times New Roman" w:hAnsi="Times New Roman"/>
          <w:sz w:val="28"/>
          <w:szCs w:val="28"/>
          <w:lang w:val="ru-RU"/>
        </w:rPr>
      </w:pPr>
      <w:r w:rsidRPr="00C73CC9">
        <w:rPr>
          <w:rFonts w:ascii="Times New Roman" w:hAnsi="Times New Roman"/>
          <w:sz w:val="28"/>
          <w:szCs w:val="28"/>
          <w:lang w:val="ru-RU"/>
        </w:rPr>
        <w:t>экономия суммы прошлого, живого и будущего труда в течение жизненного цикла данного вида продукции в расчете на единицу ее полезного эффекта;</w:t>
      </w:r>
    </w:p>
    <w:p w:rsidR="00ED4459" w:rsidRPr="00C73CC9" w:rsidRDefault="00ED4459" w:rsidP="001232EB">
      <w:pPr>
        <w:widowControl w:val="0"/>
        <w:numPr>
          <w:ilvl w:val="0"/>
          <w:numId w:val="4"/>
        </w:numPr>
        <w:spacing w:line="360" w:lineRule="auto"/>
        <w:ind w:left="0" w:firstLine="709"/>
        <w:jc w:val="both"/>
        <w:rPr>
          <w:rFonts w:ascii="Times New Roman" w:hAnsi="Times New Roman"/>
          <w:sz w:val="28"/>
          <w:szCs w:val="28"/>
          <w:lang w:val="ru-RU"/>
        </w:rPr>
      </w:pPr>
      <w:r w:rsidRPr="00C73CC9">
        <w:rPr>
          <w:rFonts w:ascii="Times New Roman" w:hAnsi="Times New Roman"/>
          <w:sz w:val="28"/>
          <w:szCs w:val="28"/>
          <w:lang w:val="ru-RU"/>
        </w:rPr>
        <w:t>рассмотрение во взаимосвязи выпускаемой, проектируемой и перспективной моделей данного вида продукции;</w:t>
      </w:r>
    </w:p>
    <w:p w:rsidR="00ED4459" w:rsidRPr="00C73CC9" w:rsidRDefault="00ED4459" w:rsidP="001232EB">
      <w:pPr>
        <w:widowControl w:val="0"/>
        <w:numPr>
          <w:ilvl w:val="0"/>
          <w:numId w:val="4"/>
        </w:numPr>
        <w:spacing w:line="360" w:lineRule="auto"/>
        <w:ind w:left="0" w:firstLine="709"/>
        <w:jc w:val="both"/>
        <w:rPr>
          <w:rFonts w:ascii="Times New Roman" w:hAnsi="Times New Roman"/>
          <w:sz w:val="28"/>
          <w:szCs w:val="28"/>
          <w:lang w:val="ru-RU"/>
        </w:rPr>
      </w:pPr>
      <w:r w:rsidRPr="00C73CC9">
        <w:rPr>
          <w:rFonts w:ascii="Times New Roman" w:hAnsi="Times New Roman"/>
          <w:sz w:val="28"/>
          <w:szCs w:val="28"/>
          <w:lang w:val="ru-RU"/>
        </w:rPr>
        <w:t>пропорциональное по количеству воспроизводство элементов внешней среды (в основном макросреды данной страны и инфраструктуры данного региона);</w:t>
      </w:r>
    </w:p>
    <w:p w:rsidR="00ED4459" w:rsidRPr="00C73CC9" w:rsidRDefault="00ED4459" w:rsidP="001232EB">
      <w:pPr>
        <w:widowControl w:val="0"/>
        <w:numPr>
          <w:ilvl w:val="0"/>
          <w:numId w:val="4"/>
        </w:numPr>
        <w:spacing w:line="360" w:lineRule="auto"/>
        <w:ind w:left="0" w:firstLine="709"/>
        <w:jc w:val="both"/>
        <w:rPr>
          <w:rFonts w:ascii="Times New Roman" w:hAnsi="Times New Roman"/>
          <w:sz w:val="28"/>
          <w:szCs w:val="28"/>
          <w:lang w:val="ru-RU"/>
        </w:rPr>
      </w:pPr>
      <w:r w:rsidRPr="00C73CC9">
        <w:rPr>
          <w:rFonts w:ascii="Times New Roman" w:hAnsi="Times New Roman"/>
          <w:sz w:val="28"/>
          <w:szCs w:val="28"/>
          <w:lang w:val="ru-RU"/>
        </w:rPr>
        <w:t>интеграция науки и производства в крупных организациях.</w:t>
      </w:r>
      <w:r w:rsidR="00C96AA3" w:rsidRPr="00C73CC9">
        <w:rPr>
          <w:rFonts w:ascii="Times New Roman" w:hAnsi="Times New Roman"/>
          <w:sz w:val="28"/>
          <w:szCs w:val="28"/>
          <w:lang w:val="ru-RU"/>
        </w:rPr>
        <w:t xml:space="preserve"> </w:t>
      </w:r>
      <w:r w:rsidR="00C96AA3" w:rsidRPr="00C73CC9">
        <w:rPr>
          <w:rFonts w:ascii="Times New Roman" w:hAnsi="Times New Roman"/>
          <w:color w:val="000000"/>
          <w:sz w:val="28"/>
          <w:szCs w:val="28"/>
        </w:rPr>
        <w:t>[</w:t>
      </w:r>
      <w:r w:rsidR="00C96AA3" w:rsidRPr="00C73CC9">
        <w:rPr>
          <w:rFonts w:ascii="Times New Roman" w:hAnsi="Times New Roman"/>
          <w:color w:val="000000"/>
          <w:sz w:val="28"/>
          <w:szCs w:val="28"/>
          <w:lang w:val="ru-RU"/>
        </w:rPr>
        <w:t>4, с. 131</w:t>
      </w:r>
      <w:r w:rsidR="00C96AA3" w:rsidRPr="00C73CC9">
        <w:rPr>
          <w:rFonts w:ascii="Times New Roman" w:hAnsi="Times New Roman"/>
          <w:color w:val="000000"/>
          <w:sz w:val="28"/>
          <w:szCs w:val="28"/>
        </w:rPr>
        <w:t>]</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bCs/>
          <w:sz w:val="28"/>
          <w:szCs w:val="28"/>
          <w:lang w:val="ru-RU"/>
        </w:rPr>
        <w:t>Процессный подход</w:t>
      </w:r>
      <w:r w:rsidRPr="00C73CC9">
        <w:rPr>
          <w:rFonts w:ascii="Times New Roman" w:hAnsi="Times New Roman"/>
          <w:sz w:val="28"/>
          <w:szCs w:val="28"/>
        </w:rPr>
        <w:t> </w:t>
      </w:r>
      <w:r w:rsidRPr="00C73CC9">
        <w:rPr>
          <w:rFonts w:ascii="Times New Roman" w:hAnsi="Times New Roman"/>
          <w:sz w:val="28"/>
          <w:szCs w:val="28"/>
          <w:lang w:val="ru-RU"/>
        </w:rPr>
        <w:t>управления организацией рассматривает управленческие функции в их взаимосвязи. Процесс управления представляет собой общую сумму всех функций, то есть он является серией непрерывных взаимосвязанных действий.</w:t>
      </w:r>
    </w:p>
    <w:p w:rsidR="00ED4459" w:rsidRPr="00C73CC9" w:rsidRDefault="00ED4459" w:rsidP="001232EB">
      <w:pPr>
        <w:widowControl w:val="0"/>
        <w:spacing w:line="360" w:lineRule="auto"/>
        <w:ind w:firstLine="709"/>
        <w:jc w:val="both"/>
        <w:rPr>
          <w:rFonts w:ascii="Times New Roman" w:hAnsi="Times New Roman"/>
          <w:sz w:val="28"/>
          <w:szCs w:val="28"/>
        </w:rPr>
      </w:pPr>
      <w:r w:rsidRPr="00C73CC9">
        <w:rPr>
          <w:rFonts w:ascii="Times New Roman" w:hAnsi="Times New Roman"/>
          <w:bCs/>
          <w:sz w:val="28"/>
          <w:szCs w:val="28"/>
          <w:lang w:val="ru-RU"/>
        </w:rPr>
        <w:t>Нормативный подход</w:t>
      </w:r>
      <w:r w:rsidRPr="00C73CC9">
        <w:rPr>
          <w:rFonts w:ascii="Times New Roman" w:hAnsi="Times New Roman"/>
          <w:sz w:val="28"/>
          <w:szCs w:val="28"/>
        </w:rPr>
        <w:t> </w:t>
      </w:r>
      <w:r w:rsidRPr="00C73CC9">
        <w:rPr>
          <w:rFonts w:ascii="Times New Roman" w:hAnsi="Times New Roman"/>
          <w:sz w:val="28"/>
          <w:szCs w:val="28"/>
          <w:lang w:val="ru-RU"/>
        </w:rPr>
        <w:t xml:space="preserve">управления состоит в установлении нормативов управления по всем его подсистемам. </w:t>
      </w:r>
      <w:r w:rsidRPr="00C73CC9">
        <w:rPr>
          <w:rFonts w:ascii="Times New Roman" w:hAnsi="Times New Roman"/>
          <w:sz w:val="28"/>
          <w:szCs w:val="28"/>
        </w:rPr>
        <w:t>Эти нормативы следует определять по важнейшим элементам:</w:t>
      </w:r>
    </w:p>
    <w:p w:rsidR="00ED4459" w:rsidRPr="00C73CC9" w:rsidRDefault="00ED4459" w:rsidP="001232EB">
      <w:pPr>
        <w:widowControl w:val="0"/>
        <w:numPr>
          <w:ilvl w:val="0"/>
          <w:numId w:val="5"/>
        </w:numPr>
        <w:spacing w:line="360" w:lineRule="auto"/>
        <w:ind w:left="0" w:firstLine="709"/>
        <w:jc w:val="both"/>
        <w:rPr>
          <w:rFonts w:ascii="Times New Roman" w:hAnsi="Times New Roman"/>
          <w:sz w:val="28"/>
          <w:szCs w:val="28"/>
          <w:lang w:val="ru-RU"/>
        </w:rPr>
      </w:pPr>
      <w:r w:rsidRPr="00C73CC9">
        <w:rPr>
          <w:rFonts w:ascii="Times New Roman" w:hAnsi="Times New Roman"/>
          <w:sz w:val="28"/>
          <w:szCs w:val="28"/>
          <w:lang w:val="ru-RU"/>
        </w:rPr>
        <w:t>целевой подсистемы (она охватывает показатели качества и ресурсоемкости продукции, параметры рынка, показатели организационно-технического уровня производства, показатели социального развития коллектива организация, показатели охраны окружающей среды);</w:t>
      </w:r>
    </w:p>
    <w:p w:rsidR="00ED4459" w:rsidRPr="00C73CC9" w:rsidRDefault="00ED4459" w:rsidP="001232EB">
      <w:pPr>
        <w:widowControl w:val="0"/>
        <w:numPr>
          <w:ilvl w:val="0"/>
          <w:numId w:val="5"/>
        </w:numPr>
        <w:spacing w:line="360" w:lineRule="auto"/>
        <w:ind w:left="0" w:firstLine="709"/>
        <w:jc w:val="both"/>
        <w:rPr>
          <w:rFonts w:ascii="Times New Roman" w:hAnsi="Times New Roman"/>
          <w:sz w:val="28"/>
          <w:szCs w:val="28"/>
          <w:lang w:val="ru-RU"/>
        </w:rPr>
      </w:pPr>
      <w:r w:rsidRPr="00C73CC9">
        <w:rPr>
          <w:rFonts w:ascii="Times New Roman" w:hAnsi="Times New Roman"/>
          <w:sz w:val="28"/>
          <w:szCs w:val="28"/>
          <w:lang w:val="ru-RU"/>
        </w:rPr>
        <w:t>функциональной подсистемы (нормативы качества планов, организованности системы управления, нормативы качества учета и контроля, нормативы стимулирования высококачественного труда);</w:t>
      </w:r>
    </w:p>
    <w:p w:rsidR="00525459" w:rsidRDefault="00ED4459" w:rsidP="001232EB">
      <w:pPr>
        <w:widowControl w:val="0"/>
        <w:numPr>
          <w:ilvl w:val="0"/>
          <w:numId w:val="5"/>
        </w:numPr>
        <w:spacing w:line="360" w:lineRule="auto"/>
        <w:ind w:left="0" w:firstLine="709"/>
        <w:jc w:val="both"/>
        <w:rPr>
          <w:rFonts w:ascii="Times New Roman" w:hAnsi="Times New Roman"/>
          <w:sz w:val="28"/>
          <w:szCs w:val="28"/>
          <w:lang w:val="ru-RU"/>
        </w:rPr>
      </w:pPr>
      <w:r w:rsidRPr="00C73CC9">
        <w:rPr>
          <w:rFonts w:ascii="Times New Roman" w:hAnsi="Times New Roman"/>
          <w:sz w:val="28"/>
          <w:szCs w:val="28"/>
          <w:lang w:val="ru-RU"/>
        </w:rPr>
        <w:t xml:space="preserve">обеспечивающей подсистемы (нормативы обеспеченности работников, а также отдельных подразделений организации всем необходимым для успешной работы, для выполнения стоящих перед ними задач, нормативы эффективности использования отдельных видов ресурсов в целом по организации). </w:t>
      </w:r>
    </w:p>
    <w:p w:rsidR="00ED4459" w:rsidRPr="00C73CC9" w:rsidRDefault="00ED4459" w:rsidP="001232EB">
      <w:pPr>
        <w:widowControl w:val="0"/>
        <w:numPr>
          <w:ilvl w:val="0"/>
          <w:numId w:val="5"/>
        </w:numPr>
        <w:spacing w:line="360" w:lineRule="auto"/>
        <w:ind w:left="0" w:firstLine="709"/>
        <w:jc w:val="both"/>
        <w:rPr>
          <w:rFonts w:ascii="Times New Roman" w:hAnsi="Times New Roman"/>
          <w:sz w:val="28"/>
          <w:szCs w:val="28"/>
          <w:lang w:val="ru-RU"/>
        </w:rPr>
      </w:pPr>
      <w:r w:rsidRPr="00C73CC9">
        <w:rPr>
          <w:rFonts w:ascii="Times New Roman" w:hAnsi="Times New Roman"/>
          <w:sz w:val="28"/>
          <w:szCs w:val="28"/>
          <w:lang w:val="ru-RU"/>
        </w:rPr>
        <w:t>Перечисленные нормативы должны отвечать требованиям комплексности, эффективности, перспективности.</w:t>
      </w:r>
      <w:r w:rsidRPr="00C73CC9">
        <w:rPr>
          <w:rFonts w:ascii="Times New Roman" w:hAnsi="Times New Roman"/>
          <w:sz w:val="28"/>
          <w:szCs w:val="28"/>
          <w:lang w:val="ru-RU"/>
        </w:rPr>
        <w:br/>
        <w:t>Что касается нормативов функционирования элементов внешней среды, то этими нормативами организация не управляет, однако, она должна располагать банком этих нормативов и строго соблюдать их, в особенности правовые и экологические нормативы. Организация должка также принимать участие в формировании и развитии системы нормативов внешней среды.</w:t>
      </w:r>
      <w:r w:rsidR="00C96AA3" w:rsidRPr="00C73CC9">
        <w:rPr>
          <w:rFonts w:ascii="Times New Roman" w:hAnsi="Times New Roman"/>
          <w:color w:val="000000"/>
          <w:sz w:val="28"/>
          <w:szCs w:val="28"/>
          <w:lang w:val="ru-RU"/>
        </w:rPr>
        <w:t xml:space="preserve"> </w:t>
      </w:r>
      <w:r w:rsidR="00C96AA3" w:rsidRPr="00C73CC9">
        <w:rPr>
          <w:rFonts w:ascii="Times New Roman" w:hAnsi="Times New Roman"/>
          <w:color w:val="000000"/>
          <w:sz w:val="28"/>
          <w:szCs w:val="28"/>
        </w:rPr>
        <w:t>[</w:t>
      </w:r>
      <w:r w:rsidR="00C96AA3" w:rsidRPr="00C73CC9">
        <w:rPr>
          <w:rFonts w:ascii="Times New Roman" w:hAnsi="Times New Roman"/>
          <w:color w:val="000000"/>
          <w:sz w:val="28"/>
          <w:szCs w:val="28"/>
          <w:lang w:val="ru-RU"/>
        </w:rPr>
        <w:t>4, с. 135</w:t>
      </w:r>
      <w:r w:rsidR="00C96AA3" w:rsidRPr="00C73CC9">
        <w:rPr>
          <w:rFonts w:ascii="Times New Roman" w:hAnsi="Times New Roman"/>
          <w:color w:val="000000"/>
          <w:sz w:val="28"/>
          <w:szCs w:val="28"/>
        </w:rPr>
        <w:t>]</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Сущность</w:t>
      </w:r>
      <w:r w:rsidRPr="00C73CC9">
        <w:rPr>
          <w:rFonts w:ascii="Times New Roman" w:hAnsi="Times New Roman"/>
          <w:sz w:val="28"/>
          <w:szCs w:val="28"/>
        </w:rPr>
        <w:t> </w:t>
      </w:r>
      <w:r w:rsidRPr="00C73CC9">
        <w:rPr>
          <w:rFonts w:ascii="Times New Roman" w:hAnsi="Times New Roman"/>
          <w:bCs/>
          <w:sz w:val="28"/>
          <w:szCs w:val="28"/>
          <w:lang w:val="ru-RU"/>
        </w:rPr>
        <w:t>количественного подхода</w:t>
      </w:r>
      <w:r w:rsidRPr="00C73CC9">
        <w:rPr>
          <w:rFonts w:ascii="Times New Roman" w:hAnsi="Times New Roman"/>
          <w:sz w:val="28"/>
          <w:szCs w:val="28"/>
        </w:rPr>
        <w:t> </w:t>
      </w:r>
      <w:r w:rsidRPr="00C73CC9">
        <w:rPr>
          <w:rFonts w:ascii="Times New Roman" w:hAnsi="Times New Roman"/>
          <w:sz w:val="28"/>
          <w:szCs w:val="28"/>
          <w:lang w:val="ru-RU"/>
        </w:rPr>
        <w:t>управления состоит в переходе от качественных оценок к количественным при помощи математических и статистических методов, инженерных расчетов, экспертных оценок, балльной системы и др.</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bCs/>
          <w:sz w:val="28"/>
          <w:szCs w:val="28"/>
          <w:lang w:val="ru-RU"/>
        </w:rPr>
        <w:t>Административный (директивный) подход</w:t>
      </w:r>
      <w:r w:rsidRPr="00C73CC9">
        <w:rPr>
          <w:rFonts w:ascii="Times New Roman" w:hAnsi="Times New Roman"/>
          <w:sz w:val="28"/>
          <w:szCs w:val="28"/>
        </w:rPr>
        <w:t> </w:t>
      </w:r>
      <w:r w:rsidRPr="00C73CC9">
        <w:rPr>
          <w:rFonts w:ascii="Times New Roman" w:hAnsi="Times New Roman"/>
          <w:sz w:val="28"/>
          <w:szCs w:val="28"/>
          <w:lang w:val="ru-RU"/>
        </w:rPr>
        <w:t>к управлению предприятием предполагает регламентацию функций, прав, обязанностей, нормативов затрат к качества.</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Главной задачей</w:t>
      </w:r>
      <w:r w:rsidRPr="00C73CC9">
        <w:rPr>
          <w:rFonts w:ascii="Times New Roman" w:hAnsi="Times New Roman"/>
          <w:sz w:val="28"/>
          <w:szCs w:val="28"/>
        </w:rPr>
        <w:t> </w:t>
      </w:r>
      <w:r w:rsidRPr="00C73CC9">
        <w:rPr>
          <w:rFonts w:ascii="Times New Roman" w:hAnsi="Times New Roman"/>
          <w:bCs/>
          <w:sz w:val="28"/>
          <w:szCs w:val="28"/>
          <w:lang w:val="ru-RU"/>
        </w:rPr>
        <w:t>поведенческого подхода</w:t>
      </w:r>
      <w:r w:rsidRPr="00C73CC9">
        <w:rPr>
          <w:rFonts w:ascii="Times New Roman" w:hAnsi="Times New Roman"/>
          <w:sz w:val="28"/>
          <w:szCs w:val="28"/>
        </w:rPr>
        <w:t> </w:t>
      </w:r>
      <w:r w:rsidRPr="00C73CC9">
        <w:rPr>
          <w:rFonts w:ascii="Times New Roman" w:hAnsi="Times New Roman"/>
          <w:sz w:val="28"/>
          <w:szCs w:val="28"/>
          <w:lang w:val="ru-RU"/>
        </w:rPr>
        <w:t>управления организацией является повышение эффективности деятельности организации за счет улучшения использования ее трудовых ресурсов. Использование науки о поведении содействует повышению эффективности деятельности как отдельно взятых работников, так и организации в целом. Дело в том, что в результате применения науки о поведении к управлению организацией осуществляется оказание помощи отдельным работникам в осознании их возможностей и творческих способностей, что в конечном итоге приводит к повышению эффективности деятельности организации.</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Сущность</w:t>
      </w:r>
      <w:r w:rsidRPr="00C73CC9">
        <w:rPr>
          <w:rFonts w:ascii="Times New Roman" w:hAnsi="Times New Roman"/>
          <w:sz w:val="28"/>
          <w:szCs w:val="28"/>
        </w:rPr>
        <w:t> </w:t>
      </w:r>
      <w:r w:rsidRPr="00C73CC9">
        <w:rPr>
          <w:rFonts w:ascii="Times New Roman" w:hAnsi="Times New Roman"/>
          <w:bCs/>
          <w:sz w:val="28"/>
          <w:szCs w:val="28"/>
          <w:lang w:val="ru-RU"/>
        </w:rPr>
        <w:t>ситуационного подхода</w:t>
      </w:r>
      <w:r w:rsidRPr="00C73CC9">
        <w:rPr>
          <w:rFonts w:ascii="Times New Roman" w:hAnsi="Times New Roman"/>
          <w:sz w:val="28"/>
          <w:szCs w:val="28"/>
        </w:rPr>
        <w:t> </w:t>
      </w:r>
      <w:r w:rsidRPr="00C73CC9">
        <w:rPr>
          <w:rFonts w:ascii="Times New Roman" w:hAnsi="Times New Roman"/>
          <w:sz w:val="28"/>
          <w:szCs w:val="28"/>
          <w:lang w:val="ru-RU"/>
        </w:rPr>
        <w:t>к управлению предприятием заключается в том, что степень пригодности отдельных методов управления определяется конкретной ситуацией. Так как существует множество факторов, влияющих на деятельность организации, как внутри нее, так и внешних, то нельзя найти какой-то единственный наилучший способ управления. Эффективным в данной конкретной ситуации будет являться тот метод, который в наибольшей степени соответствует сложившейся ситуации.</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Таковы основные подходы, определяющие качество и эффективность управленческих решений.</w:t>
      </w:r>
    </w:p>
    <w:p w:rsidR="00ED4459" w:rsidRPr="00525459" w:rsidRDefault="00525459" w:rsidP="00525459">
      <w:pPr>
        <w:spacing w:line="360" w:lineRule="auto"/>
        <w:ind w:firstLine="709"/>
        <w:jc w:val="center"/>
        <w:rPr>
          <w:rFonts w:ascii="Times New Roman" w:hAnsi="Times New Roman"/>
          <w:b/>
          <w:sz w:val="28"/>
          <w:szCs w:val="28"/>
          <w:lang w:val="ru-RU"/>
        </w:rPr>
      </w:pPr>
      <w:bookmarkStart w:id="0" w:name="a3"/>
      <w:bookmarkEnd w:id="0"/>
      <w:r>
        <w:rPr>
          <w:rFonts w:ascii="Times New Roman" w:hAnsi="Times New Roman"/>
          <w:bCs/>
          <w:smallCaps/>
          <w:sz w:val="28"/>
          <w:szCs w:val="28"/>
          <w:lang w:val="ru-RU"/>
        </w:rPr>
        <w:br w:type="page"/>
      </w:r>
      <w:r w:rsidR="00ED4459" w:rsidRPr="00525459">
        <w:rPr>
          <w:rFonts w:ascii="Times New Roman" w:hAnsi="Times New Roman"/>
          <w:b/>
          <w:bCs/>
          <w:sz w:val="28"/>
          <w:szCs w:val="28"/>
          <w:lang w:val="ru-RU"/>
        </w:rPr>
        <w:t>2.3 Оценка эффективности принятия управленческих решений и методы их анализа</w:t>
      </w:r>
    </w:p>
    <w:p w:rsidR="00525459" w:rsidRPr="00525459" w:rsidRDefault="00525459" w:rsidP="00525459">
      <w:pPr>
        <w:widowControl w:val="0"/>
        <w:spacing w:line="360" w:lineRule="auto"/>
        <w:ind w:firstLine="709"/>
        <w:jc w:val="center"/>
        <w:rPr>
          <w:rFonts w:ascii="Times New Roman" w:hAnsi="Times New Roman"/>
          <w:b/>
          <w:sz w:val="28"/>
          <w:szCs w:val="28"/>
          <w:lang w:val="ru-RU"/>
        </w:rPr>
      </w:pPr>
    </w:p>
    <w:p w:rsidR="00F77BEB"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Принятие управленческого решения, по существу, является промежуточной фазой между управленческим решением и управленческим воздействием. Исходя из этого, эффективность управленческих решений следует охарактеризовать как совокупность эффективности разработки управленческих решений и эффективности осуществления этих управленческих решений.</w:t>
      </w:r>
      <w:r w:rsidR="00F77BEB" w:rsidRPr="00C73CC9">
        <w:rPr>
          <w:rFonts w:ascii="Times New Roman" w:hAnsi="Times New Roman"/>
          <w:sz w:val="28"/>
          <w:szCs w:val="28"/>
          <w:lang w:val="ru-RU"/>
        </w:rPr>
        <w:t xml:space="preserve"> </w:t>
      </w:r>
      <w:r w:rsidRPr="00C73CC9">
        <w:rPr>
          <w:rFonts w:ascii="Times New Roman" w:hAnsi="Times New Roman"/>
          <w:bCs/>
          <w:sz w:val="28"/>
          <w:szCs w:val="28"/>
          <w:lang w:val="ru-RU"/>
        </w:rPr>
        <w:t>Эффективность</w:t>
      </w:r>
      <w:r w:rsidRPr="00C73CC9">
        <w:rPr>
          <w:rFonts w:ascii="Times New Roman" w:hAnsi="Times New Roman"/>
          <w:sz w:val="28"/>
          <w:szCs w:val="28"/>
        </w:rPr>
        <w:t> </w:t>
      </w:r>
      <w:r w:rsidR="00F77BEB" w:rsidRPr="00C73CC9">
        <w:rPr>
          <w:rFonts w:ascii="Times New Roman" w:hAnsi="Times New Roman"/>
          <w:sz w:val="28"/>
          <w:szCs w:val="28"/>
          <w:lang w:val="ru-RU"/>
        </w:rPr>
        <w:t xml:space="preserve">— </w:t>
      </w:r>
      <w:r w:rsidRPr="00C73CC9">
        <w:rPr>
          <w:rFonts w:ascii="Times New Roman" w:hAnsi="Times New Roman"/>
          <w:sz w:val="28"/>
          <w:szCs w:val="28"/>
          <w:lang w:val="ru-RU"/>
        </w:rPr>
        <w:t>это результативность производства, труда или управления</w:t>
      </w:r>
      <w:r w:rsidR="00F77BEB" w:rsidRPr="00C73CC9">
        <w:rPr>
          <w:rFonts w:ascii="Times New Roman" w:hAnsi="Times New Roman"/>
          <w:sz w:val="28"/>
          <w:szCs w:val="28"/>
          <w:lang w:val="ru-RU"/>
        </w:rPr>
        <w:t xml:space="preserve">. </w:t>
      </w:r>
      <w:r w:rsidRPr="00C73CC9">
        <w:rPr>
          <w:rFonts w:ascii="Times New Roman" w:hAnsi="Times New Roman"/>
          <w:sz w:val="28"/>
          <w:szCs w:val="28"/>
          <w:lang w:val="ru-RU"/>
        </w:rPr>
        <w:t>Рассчитывается большое количество частных показателей экономической эффективности деятельности коллектива организации (всего таких показателей существует более шестидесяти).</w:t>
      </w:r>
    </w:p>
    <w:p w:rsidR="00ED4459" w:rsidRPr="00C73CC9" w:rsidRDefault="00F77BEB"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К этим показателям</w:t>
      </w:r>
      <w:r w:rsidR="00525459">
        <w:rPr>
          <w:rFonts w:ascii="Times New Roman" w:hAnsi="Times New Roman"/>
          <w:sz w:val="28"/>
          <w:szCs w:val="28"/>
          <w:lang w:val="ru-RU"/>
        </w:rPr>
        <w:t xml:space="preserve"> </w:t>
      </w:r>
      <w:r w:rsidR="00ED4459" w:rsidRPr="00C73CC9">
        <w:rPr>
          <w:rFonts w:ascii="Times New Roman" w:hAnsi="Times New Roman"/>
          <w:sz w:val="28"/>
          <w:szCs w:val="28"/>
          <w:lang w:val="ru-RU"/>
        </w:rPr>
        <w:t>относятся</w:t>
      </w:r>
      <w:r w:rsidR="00ED4459" w:rsidRPr="00C73CC9">
        <w:rPr>
          <w:rFonts w:ascii="Times New Roman" w:hAnsi="Times New Roman"/>
          <w:sz w:val="28"/>
          <w:szCs w:val="28"/>
        </w:rPr>
        <w:t> </w:t>
      </w:r>
      <w:r w:rsidR="00ED4459" w:rsidRPr="00C73CC9">
        <w:rPr>
          <w:rFonts w:ascii="Times New Roman" w:hAnsi="Times New Roman"/>
          <w:sz w:val="28"/>
          <w:szCs w:val="28"/>
          <w:lang w:val="ru-RU"/>
        </w:rPr>
        <w:t>рентабельность,</w:t>
      </w:r>
      <w:r w:rsidR="00ED4459" w:rsidRPr="00C73CC9">
        <w:rPr>
          <w:rFonts w:ascii="Times New Roman" w:hAnsi="Times New Roman"/>
          <w:sz w:val="28"/>
          <w:szCs w:val="28"/>
        </w:rPr>
        <w:t> </w:t>
      </w:r>
      <w:hyperlink r:id="rId9" w:tooltip="Оборачиваемость оборотных средств" w:history="1">
        <w:r w:rsidR="00ED4459" w:rsidRPr="00C73CC9">
          <w:rPr>
            <w:rFonts w:ascii="Times New Roman" w:hAnsi="Times New Roman"/>
            <w:sz w:val="28"/>
            <w:szCs w:val="28"/>
            <w:lang w:val="ru-RU"/>
          </w:rPr>
          <w:t>оборачиваемость оборотных средств</w:t>
        </w:r>
      </w:hyperlink>
      <w:r w:rsidR="00ED4459" w:rsidRPr="00C73CC9">
        <w:rPr>
          <w:rFonts w:ascii="Times New Roman" w:hAnsi="Times New Roman"/>
          <w:sz w:val="28"/>
          <w:szCs w:val="28"/>
          <w:lang w:val="ru-RU"/>
        </w:rPr>
        <w:t>,</w:t>
      </w:r>
      <w:r w:rsidR="00ED4459" w:rsidRPr="00C73CC9">
        <w:rPr>
          <w:rFonts w:ascii="Times New Roman" w:hAnsi="Times New Roman"/>
          <w:sz w:val="28"/>
          <w:szCs w:val="28"/>
        </w:rPr>
        <w:t> </w:t>
      </w:r>
      <w:r w:rsidR="00ED4459" w:rsidRPr="00C73CC9">
        <w:rPr>
          <w:rFonts w:ascii="Times New Roman" w:hAnsi="Times New Roman"/>
          <w:sz w:val="28"/>
          <w:szCs w:val="28"/>
          <w:lang w:val="ru-RU"/>
        </w:rPr>
        <w:t>фондоотдача,</w:t>
      </w:r>
      <w:r w:rsidR="00ED4459" w:rsidRPr="00C73CC9">
        <w:rPr>
          <w:rFonts w:ascii="Times New Roman" w:hAnsi="Times New Roman"/>
          <w:sz w:val="28"/>
          <w:szCs w:val="28"/>
        </w:rPr>
        <w:t> </w:t>
      </w:r>
      <w:hyperlink r:id="rId10" w:tooltip="Фондоемкость" w:history="1">
        <w:r w:rsidR="00ED4459" w:rsidRPr="00C73CC9">
          <w:rPr>
            <w:rFonts w:ascii="Times New Roman" w:hAnsi="Times New Roman"/>
            <w:sz w:val="28"/>
            <w:szCs w:val="28"/>
            <w:lang w:val="ru-RU"/>
          </w:rPr>
          <w:t>фондоемкость</w:t>
        </w:r>
      </w:hyperlink>
      <w:r w:rsidR="00ED4459" w:rsidRPr="00C73CC9">
        <w:rPr>
          <w:rFonts w:ascii="Times New Roman" w:hAnsi="Times New Roman"/>
          <w:sz w:val="28"/>
          <w:szCs w:val="28"/>
          <w:lang w:val="ru-RU"/>
        </w:rPr>
        <w:t>, окупаемость капитальных вложений,</w:t>
      </w:r>
      <w:r w:rsidR="00ED4459" w:rsidRPr="00C73CC9">
        <w:rPr>
          <w:rFonts w:ascii="Times New Roman" w:hAnsi="Times New Roman"/>
          <w:sz w:val="28"/>
          <w:szCs w:val="28"/>
        </w:rPr>
        <w:t> </w:t>
      </w:r>
      <w:r w:rsidR="00ED4459" w:rsidRPr="00C73CC9">
        <w:rPr>
          <w:rFonts w:ascii="Times New Roman" w:hAnsi="Times New Roman"/>
          <w:sz w:val="28"/>
          <w:szCs w:val="28"/>
          <w:lang w:val="ru-RU"/>
        </w:rPr>
        <w:t>производительность труда, соотношение темпов роста производительности труда и средней заработной платы, и др.</w:t>
      </w:r>
      <w:r w:rsidRPr="00C73CC9">
        <w:rPr>
          <w:rFonts w:ascii="Times New Roman" w:hAnsi="Times New Roman"/>
          <w:sz w:val="28"/>
          <w:szCs w:val="28"/>
          <w:lang w:val="ru-RU"/>
        </w:rPr>
        <w:t xml:space="preserve"> </w:t>
      </w:r>
      <w:r w:rsidR="00ED4459" w:rsidRPr="00C73CC9">
        <w:rPr>
          <w:rFonts w:ascii="Times New Roman" w:hAnsi="Times New Roman"/>
          <w:sz w:val="28"/>
          <w:szCs w:val="28"/>
          <w:lang w:val="ru-RU"/>
        </w:rPr>
        <w:t>Можно оценивать как эффективность деятельности аппарата управления данной организации в целом, так и эффективность отдельных управленческих решений. Также объемные показатели, а также удельные качественные показатели. Здесь эффективность организационно-технических мероприятий, осуществленных в соответствии с принятым управленческим решением, выражается путем соизмерения затрат по этим мероприятиям и результатов, полученных вследствие их проведения.</w:t>
      </w:r>
      <w:r w:rsidRPr="00C73CC9">
        <w:rPr>
          <w:rFonts w:ascii="Times New Roman" w:hAnsi="Times New Roman"/>
          <w:sz w:val="28"/>
          <w:szCs w:val="28"/>
          <w:lang w:val="ru-RU"/>
        </w:rPr>
        <w:t xml:space="preserve"> </w:t>
      </w:r>
      <w:r w:rsidR="00ED4459" w:rsidRPr="00C73CC9">
        <w:rPr>
          <w:rFonts w:ascii="Times New Roman" w:hAnsi="Times New Roman"/>
          <w:sz w:val="28"/>
          <w:szCs w:val="28"/>
          <w:lang w:val="ru-RU"/>
        </w:rPr>
        <w:t>При оценке эффективности управленческих мероприятий может быть использовано понятие совокупного экономического эффекта, поскольку в составе полученных результатов имеется определенный трудовой вклад членов коллектива организации, имеющих различные профессии.</w:t>
      </w:r>
      <w:r w:rsidRPr="00C73CC9">
        <w:rPr>
          <w:rFonts w:ascii="Times New Roman" w:hAnsi="Times New Roman"/>
          <w:sz w:val="28"/>
          <w:szCs w:val="28"/>
          <w:lang w:val="ru-RU"/>
        </w:rPr>
        <w:t xml:space="preserve"> </w:t>
      </w:r>
      <w:r w:rsidR="00ED4459" w:rsidRPr="00C73CC9">
        <w:rPr>
          <w:rFonts w:ascii="Times New Roman" w:hAnsi="Times New Roman"/>
          <w:sz w:val="28"/>
          <w:szCs w:val="28"/>
          <w:lang w:val="ru-RU"/>
        </w:rPr>
        <w:t>Организации ориентируются, с одной стороны на необходимость</w:t>
      </w:r>
      <w:r w:rsidR="00ED4459" w:rsidRPr="00C73CC9">
        <w:rPr>
          <w:rFonts w:ascii="Times New Roman" w:hAnsi="Times New Roman"/>
          <w:sz w:val="28"/>
          <w:szCs w:val="28"/>
        </w:rPr>
        <w:t> </w:t>
      </w:r>
      <w:hyperlink r:id="rId11" w:tooltip="Потребность человека" w:history="1">
        <w:r w:rsidR="00ED4459" w:rsidRPr="00C73CC9">
          <w:rPr>
            <w:rFonts w:ascii="Times New Roman" w:hAnsi="Times New Roman"/>
            <w:sz w:val="28"/>
            <w:szCs w:val="28"/>
            <w:lang w:val="ru-RU"/>
          </w:rPr>
          <w:t>удовлетворения требований потребителей</w:t>
        </w:r>
      </w:hyperlink>
      <w:r w:rsidR="00ED4459" w:rsidRPr="00C73CC9">
        <w:rPr>
          <w:rFonts w:ascii="Times New Roman" w:hAnsi="Times New Roman"/>
          <w:sz w:val="28"/>
          <w:szCs w:val="28"/>
        </w:rPr>
        <w:t> </w:t>
      </w:r>
      <w:r w:rsidR="00ED4459" w:rsidRPr="00C73CC9">
        <w:rPr>
          <w:rFonts w:ascii="Times New Roman" w:hAnsi="Times New Roman"/>
          <w:sz w:val="28"/>
          <w:szCs w:val="28"/>
          <w:lang w:val="ru-RU"/>
        </w:rPr>
        <w:t>их продукции (работ, услуг), а с другой стороны — на улучшение экономических показателей своей хозяйственно-финансовой деятельности. Вследствие этого при оценке эффективности управленческих решений необходимо учитывать как социальный, так и экономический аспекты эффективности.</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Рассмотрим порядок оценки эффективности управленческих решений на примере</w:t>
      </w:r>
      <w:r w:rsidRPr="00C73CC9">
        <w:rPr>
          <w:rFonts w:ascii="Times New Roman" w:hAnsi="Times New Roman"/>
          <w:sz w:val="28"/>
          <w:szCs w:val="28"/>
        </w:rPr>
        <w:t> </w:t>
      </w:r>
      <w:r w:rsidRPr="00C73CC9">
        <w:rPr>
          <w:rFonts w:ascii="Times New Roman" w:hAnsi="Times New Roman"/>
          <w:sz w:val="28"/>
          <w:szCs w:val="28"/>
          <w:lang w:val="ru-RU"/>
        </w:rPr>
        <w:t>торговой организации.</w:t>
      </w:r>
      <w:r w:rsidR="00F77BEB" w:rsidRPr="00C73CC9">
        <w:rPr>
          <w:rFonts w:ascii="Times New Roman" w:hAnsi="Times New Roman"/>
          <w:sz w:val="28"/>
          <w:szCs w:val="28"/>
          <w:lang w:val="ru-RU"/>
        </w:rPr>
        <w:t xml:space="preserve"> </w:t>
      </w:r>
      <w:r w:rsidRPr="00C73CC9">
        <w:rPr>
          <w:rFonts w:ascii="Times New Roman" w:hAnsi="Times New Roman"/>
          <w:sz w:val="28"/>
          <w:szCs w:val="28"/>
          <w:lang w:val="ru-RU"/>
        </w:rPr>
        <w:t>Для того чтобы правильно определить эффективность управленческих решений, необходимо осуществлять раздельный учет доходов и расходов торговой организации в разрезе отдельных товарных групп. Однако на практике ведение такого учета очень сложно. Вследствие этого целесообразно использовать при анализе так называемые удельные качественные показатели, а именно прибыль в расчете на 1 млн. рублей товарооборота, а также издержки обращения в расчете на 1 млн. рублей товарных запасов.</w:t>
      </w:r>
      <w:r w:rsidR="00F77BEB" w:rsidRPr="00C73CC9">
        <w:rPr>
          <w:rFonts w:ascii="Times New Roman" w:hAnsi="Times New Roman"/>
          <w:sz w:val="28"/>
          <w:szCs w:val="28"/>
          <w:lang w:val="ru-RU"/>
        </w:rPr>
        <w:t xml:space="preserve"> </w:t>
      </w:r>
      <w:r w:rsidRPr="00C73CC9">
        <w:rPr>
          <w:rFonts w:ascii="Times New Roman" w:hAnsi="Times New Roman"/>
          <w:sz w:val="28"/>
          <w:szCs w:val="28"/>
          <w:lang w:val="ru-RU"/>
        </w:rPr>
        <w:t>Эффективность управленческих решений в торговой организации проявляется обобщенным образом в количественном виде как прирост объема товарооборота, ускорение оборачиваемости товаров, уменьшение суммы товарных запасов.</w:t>
      </w:r>
      <w:r w:rsidR="00F77BEB" w:rsidRPr="00C73CC9">
        <w:rPr>
          <w:rFonts w:ascii="Times New Roman" w:hAnsi="Times New Roman"/>
          <w:sz w:val="28"/>
          <w:szCs w:val="28"/>
          <w:lang w:val="ru-RU"/>
        </w:rPr>
        <w:t xml:space="preserve"> </w:t>
      </w:r>
      <w:r w:rsidRPr="00C73CC9">
        <w:rPr>
          <w:rFonts w:ascii="Times New Roman" w:hAnsi="Times New Roman"/>
          <w:sz w:val="28"/>
          <w:szCs w:val="28"/>
          <w:lang w:val="ru-RU"/>
        </w:rPr>
        <w:t>Окончательный же финансово-экономический результат исполнения управленческих решений находит проявление в увеличении доходов торговой организации и в уменьшении ее расходов.</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bCs/>
          <w:sz w:val="28"/>
          <w:szCs w:val="28"/>
          <w:lang w:val="ru-RU"/>
        </w:rPr>
        <w:t>Экономическая эффективность</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Определение экономической эффективности управленческих решений, в результате исполнения которых возрос товарооборот, и, следовательно, увеличилась</w:t>
      </w:r>
      <w:r w:rsidRPr="00C73CC9">
        <w:rPr>
          <w:rFonts w:ascii="Times New Roman" w:hAnsi="Times New Roman"/>
          <w:sz w:val="28"/>
          <w:szCs w:val="28"/>
        </w:rPr>
        <w:t> </w:t>
      </w:r>
      <w:hyperlink r:id="rId12" w:tooltip="Прибыль" w:history="1">
        <w:r w:rsidRPr="00C73CC9">
          <w:rPr>
            <w:rFonts w:ascii="Times New Roman" w:hAnsi="Times New Roman"/>
            <w:sz w:val="28"/>
            <w:szCs w:val="28"/>
            <w:lang w:val="ru-RU"/>
          </w:rPr>
          <w:t>прибыль</w:t>
        </w:r>
      </w:hyperlink>
      <w:r w:rsidRPr="00C73CC9">
        <w:rPr>
          <w:rFonts w:ascii="Times New Roman" w:hAnsi="Times New Roman"/>
          <w:sz w:val="28"/>
          <w:szCs w:val="28"/>
          <w:lang w:val="ru-RU"/>
        </w:rPr>
        <w:t>, можно осуществить по следующей формуле:</w:t>
      </w:r>
    </w:p>
    <w:p w:rsidR="00525459" w:rsidRDefault="00525459" w:rsidP="001232EB">
      <w:pPr>
        <w:widowControl w:val="0"/>
        <w:spacing w:line="360" w:lineRule="auto"/>
        <w:ind w:firstLine="709"/>
        <w:jc w:val="both"/>
        <w:rPr>
          <w:rFonts w:ascii="Times New Roman" w:hAnsi="Times New Roman"/>
          <w:bCs/>
          <w:sz w:val="28"/>
          <w:szCs w:val="28"/>
          <w:lang w:val="ru-RU"/>
        </w:rPr>
      </w:pPr>
    </w:p>
    <w:p w:rsidR="00ED445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bCs/>
          <w:sz w:val="28"/>
          <w:szCs w:val="28"/>
          <w:lang w:val="ru-RU"/>
        </w:rPr>
        <w:t>Эф = П*Т = П * (Тф — Тпл)</w:t>
      </w:r>
      <w:r w:rsidRPr="00C73CC9">
        <w:rPr>
          <w:rFonts w:ascii="Times New Roman" w:hAnsi="Times New Roman"/>
          <w:sz w:val="28"/>
          <w:szCs w:val="28"/>
          <w:lang w:val="ru-RU"/>
        </w:rPr>
        <w:t>,</w:t>
      </w:r>
    </w:p>
    <w:p w:rsidR="00525459" w:rsidRPr="00C73CC9" w:rsidRDefault="00525459" w:rsidP="001232EB">
      <w:pPr>
        <w:widowControl w:val="0"/>
        <w:spacing w:line="360" w:lineRule="auto"/>
        <w:ind w:firstLine="709"/>
        <w:jc w:val="both"/>
        <w:rPr>
          <w:rFonts w:ascii="Times New Roman" w:hAnsi="Times New Roman"/>
          <w:sz w:val="28"/>
          <w:szCs w:val="28"/>
          <w:lang w:val="ru-RU"/>
        </w:rPr>
      </w:pPr>
    </w:p>
    <w:p w:rsidR="00ED4459" w:rsidRPr="00C73CC9" w:rsidRDefault="00ED4459" w:rsidP="001232EB">
      <w:pPr>
        <w:widowControl w:val="0"/>
        <w:numPr>
          <w:ilvl w:val="0"/>
          <w:numId w:val="6"/>
        </w:numPr>
        <w:spacing w:line="360" w:lineRule="auto"/>
        <w:ind w:left="0" w:firstLine="709"/>
        <w:jc w:val="both"/>
        <w:rPr>
          <w:rFonts w:ascii="Times New Roman" w:hAnsi="Times New Roman"/>
          <w:sz w:val="28"/>
          <w:szCs w:val="28"/>
          <w:lang w:val="ru-RU"/>
        </w:rPr>
      </w:pPr>
      <w:r w:rsidRPr="00C73CC9">
        <w:rPr>
          <w:rFonts w:ascii="Times New Roman" w:hAnsi="Times New Roman"/>
          <w:bCs/>
          <w:sz w:val="28"/>
          <w:szCs w:val="28"/>
          <w:lang w:val="ru-RU"/>
        </w:rPr>
        <w:t>Эф</w:t>
      </w:r>
      <w:r w:rsidRPr="00C73CC9">
        <w:rPr>
          <w:rFonts w:ascii="Times New Roman" w:hAnsi="Times New Roman"/>
          <w:sz w:val="28"/>
          <w:szCs w:val="28"/>
        </w:rPr>
        <w:t> </w:t>
      </w:r>
      <w:r w:rsidRPr="00C73CC9">
        <w:rPr>
          <w:rFonts w:ascii="Times New Roman" w:hAnsi="Times New Roman"/>
          <w:sz w:val="28"/>
          <w:szCs w:val="28"/>
          <w:lang w:val="ru-RU"/>
        </w:rPr>
        <w:t>— экономическая эффективность (в тыс. рублей).;</w:t>
      </w:r>
    </w:p>
    <w:p w:rsidR="00ED4459" w:rsidRPr="00C73CC9" w:rsidRDefault="00ED4459" w:rsidP="001232EB">
      <w:pPr>
        <w:widowControl w:val="0"/>
        <w:numPr>
          <w:ilvl w:val="0"/>
          <w:numId w:val="6"/>
        </w:numPr>
        <w:spacing w:line="360" w:lineRule="auto"/>
        <w:ind w:left="0" w:firstLine="709"/>
        <w:jc w:val="both"/>
        <w:rPr>
          <w:rFonts w:ascii="Times New Roman" w:hAnsi="Times New Roman"/>
          <w:sz w:val="28"/>
          <w:szCs w:val="28"/>
          <w:lang w:val="ru-RU"/>
        </w:rPr>
      </w:pPr>
      <w:r w:rsidRPr="00C73CC9">
        <w:rPr>
          <w:rFonts w:ascii="Times New Roman" w:hAnsi="Times New Roman"/>
          <w:bCs/>
          <w:sz w:val="28"/>
          <w:szCs w:val="28"/>
          <w:lang w:val="ru-RU"/>
        </w:rPr>
        <w:t>П</w:t>
      </w:r>
      <w:r w:rsidRPr="00C73CC9">
        <w:rPr>
          <w:rFonts w:ascii="Times New Roman" w:hAnsi="Times New Roman"/>
          <w:sz w:val="28"/>
          <w:szCs w:val="28"/>
        </w:rPr>
        <w:t> </w:t>
      </w:r>
      <w:r w:rsidRPr="00C73CC9">
        <w:rPr>
          <w:rFonts w:ascii="Times New Roman" w:hAnsi="Times New Roman"/>
          <w:sz w:val="28"/>
          <w:szCs w:val="28"/>
          <w:lang w:val="ru-RU"/>
        </w:rPr>
        <w:t>— прибыль в расчете на 1 млн. рублей товарооборота (в тыс. рублей);</w:t>
      </w:r>
    </w:p>
    <w:p w:rsidR="00ED4459" w:rsidRPr="00C73CC9" w:rsidRDefault="00ED4459" w:rsidP="001232EB">
      <w:pPr>
        <w:widowControl w:val="0"/>
        <w:numPr>
          <w:ilvl w:val="0"/>
          <w:numId w:val="6"/>
        </w:numPr>
        <w:spacing w:line="360" w:lineRule="auto"/>
        <w:ind w:left="0" w:firstLine="709"/>
        <w:jc w:val="both"/>
        <w:rPr>
          <w:rFonts w:ascii="Times New Roman" w:hAnsi="Times New Roman"/>
          <w:sz w:val="28"/>
          <w:szCs w:val="28"/>
          <w:lang w:val="ru-RU"/>
        </w:rPr>
      </w:pPr>
      <w:r w:rsidRPr="00C73CC9">
        <w:rPr>
          <w:rFonts w:ascii="Times New Roman" w:hAnsi="Times New Roman"/>
          <w:bCs/>
          <w:sz w:val="28"/>
          <w:szCs w:val="28"/>
          <w:lang w:val="ru-RU"/>
        </w:rPr>
        <w:t>Т</w:t>
      </w:r>
      <w:r w:rsidRPr="00C73CC9">
        <w:rPr>
          <w:rFonts w:ascii="Times New Roman" w:hAnsi="Times New Roman"/>
          <w:sz w:val="28"/>
          <w:szCs w:val="28"/>
        </w:rPr>
        <w:t> </w:t>
      </w:r>
      <w:r w:rsidRPr="00C73CC9">
        <w:rPr>
          <w:rFonts w:ascii="Times New Roman" w:hAnsi="Times New Roman"/>
          <w:sz w:val="28"/>
          <w:szCs w:val="28"/>
          <w:lang w:val="ru-RU"/>
        </w:rPr>
        <w:t>— прирост величины товарооборота (в млн. рублей);</w:t>
      </w:r>
    </w:p>
    <w:p w:rsidR="00ED4459" w:rsidRPr="00C73CC9" w:rsidRDefault="00ED4459" w:rsidP="001232EB">
      <w:pPr>
        <w:widowControl w:val="0"/>
        <w:numPr>
          <w:ilvl w:val="0"/>
          <w:numId w:val="6"/>
        </w:numPr>
        <w:spacing w:line="360" w:lineRule="auto"/>
        <w:ind w:left="0" w:firstLine="709"/>
        <w:jc w:val="both"/>
        <w:rPr>
          <w:rFonts w:ascii="Times New Roman" w:hAnsi="Times New Roman"/>
          <w:sz w:val="28"/>
          <w:szCs w:val="28"/>
          <w:lang w:val="ru-RU"/>
        </w:rPr>
      </w:pPr>
      <w:r w:rsidRPr="00C73CC9">
        <w:rPr>
          <w:rFonts w:ascii="Times New Roman" w:hAnsi="Times New Roman"/>
          <w:bCs/>
          <w:sz w:val="28"/>
          <w:szCs w:val="28"/>
          <w:lang w:val="ru-RU"/>
        </w:rPr>
        <w:t>Тф</w:t>
      </w:r>
      <w:r w:rsidRPr="00C73CC9">
        <w:rPr>
          <w:rFonts w:ascii="Times New Roman" w:hAnsi="Times New Roman"/>
          <w:sz w:val="28"/>
          <w:szCs w:val="28"/>
        </w:rPr>
        <w:t> </w:t>
      </w:r>
      <w:r w:rsidRPr="00C73CC9">
        <w:rPr>
          <w:rFonts w:ascii="Times New Roman" w:hAnsi="Times New Roman"/>
          <w:sz w:val="28"/>
          <w:szCs w:val="28"/>
          <w:lang w:val="ru-RU"/>
        </w:rPr>
        <w:t>— фактический товарооборот, который имеет место после внедрения данного управленческого решения;</w:t>
      </w:r>
    </w:p>
    <w:p w:rsidR="00ED4459" w:rsidRPr="00C73CC9" w:rsidRDefault="00ED4459" w:rsidP="001232EB">
      <w:pPr>
        <w:widowControl w:val="0"/>
        <w:numPr>
          <w:ilvl w:val="0"/>
          <w:numId w:val="6"/>
        </w:numPr>
        <w:spacing w:line="360" w:lineRule="auto"/>
        <w:ind w:left="0" w:firstLine="709"/>
        <w:jc w:val="both"/>
        <w:rPr>
          <w:rFonts w:ascii="Times New Roman" w:hAnsi="Times New Roman"/>
          <w:sz w:val="28"/>
          <w:szCs w:val="28"/>
          <w:lang w:val="ru-RU"/>
        </w:rPr>
      </w:pPr>
      <w:r w:rsidRPr="00C73CC9">
        <w:rPr>
          <w:rFonts w:ascii="Times New Roman" w:hAnsi="Times New Roman"/>
          <w:bCs/>
          <w:sz w:val="28"/>
          <w:szCs w:val="28"/>
          <w:lang w:val="ru-RU"/>
        </w:rPr>
        <w:t>Тпл</w:t>
      </w:r>
      <w:r w:rsidRPr="00C73CC9">
        <w:rPr>
          <w:rFonts w:ascii="Times New Roman" w:hAnsi="Times New Roman"/>
          <w:sz w:val="28"/>
          <w:szCs w:val="28"/>
        </w:rPr>
        <w:t> </w:t>
      </w:r>
      <w:r w:rsidRPr="00C73CC9">
        <w:rPr>
          <w:rFonts w:ascii="Times New Roman" w:hAnsi="Times New Roman"/>
          <w:sz w:val="28"/>
          <w:szCs w:val="28"/>
          <w:lang w:val="ru-RU"/>
        </w:rPr>
        <w:t>— плановый товарооборот (или товарооборот за сопоставимый период до внедрения данного управленческого решения).</w:t>
      </w:r>
      <w:r w:rsidR="00C96AA3" w:rsidRPr="00C73CC9">
        <w:rPr>
          <w:rFonts w:ascii="Times New Roman" w:hAnsi="Times New Roman"/>
          <w:sz w:val="28"/>
          <w:szCs w:val="28"/>
          <w:lang w:val="ru-RU"/>
        </w:rPr>
        <w:t xml:space="preserve"> </w:t>
      </w:r>
      <w:r w:rsidR="00C96AA3" w:rsidRPr="00C73CC9">
        <w:rPr>
          <w:rFonts w:ascii="Times New Roman" w:hAnsi="Times New Roman"/>
          <w:color w:val="000000"/>
          <w:sz w:val="28"/>
          <w:szCs w:val="28"/>
        </w:rPr>
        <w:t>[</w:t>
      </w:r>
      <w:r w:rsidR="00C96AA3" w:rsidRPr="00C73CC9">
        <w:rPr>
          <w:rFonts w:ascii="Times New Roman" w:hAnsi="Times New Roman"/>
          <w:color w:val="000000"/>
          <w:sz w:val="28"/>
          <w:szCs w:val="28"/>
          <w:lang w:val="ru-RU"/>
        </w:rPr>
        <w:t>14, с. 96</w:t>
      </w:r>
      <w:r w:rsidR="00C96AA3" w:rsidRPr="00C73CC9">
        <w:rPr>
          <w:rFonts w:ascii="Times New Roman" w:hAnsi="Times New Roman"/>
          <w:color w:val="000000"/>
          <w:sz w:val="28"/>
          <w:szCs w:val="28"/>
        </w:rPr>
        <w:t>]</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В рассматриваемом примере экономическая эффективность принятия и исполнения управленческого решения выражается в снижении величины</w:t>
      </w:r>
      <w:r w:rsidRPr="00C73CC9">
        <w:rPr>
          <w:rFonts w:ascii="Times New Roman" w:hAnsi="Times New Roman"/>
          <w:sz w:val="28"/>
          <w:szCs w:val="28"/>
        </w:rPr>
        <w:t> </w:t>
      </w:r>
      <w:r w:rsidRPr="00C73CC9">
        <w:rPr>
          <w:rFonts w:ascii="Times New Roman" w:hAnsi="Times New Roman"/>
          <w:sz w:val="28"/>
          <w:szCs w:val="28"/>
          <w:lang w:val="ru-RU"/>
        </w:rPr>
        <w:t>издержек обращения</w:t>
      </w:r>
      <w:r w:rsidRPr="00C73CC9">
        <w:rPr>
          <w:rFonts w:ascii="Times New Roman" w:hAnsi="Times New Roman"/>
          <w:sz w:val="28"/>
          <w:szCs w:val="28"/>
        </w:rPr>
        <w:t> </w:t>
      </w:r>
      <w:r w:rsidRPr="00C73CC9">
        <w:rPr>
          <w:rFonts w:ascii="Times New Roman" w:hAnsi="Times New Roman"/>
          <w:sz w:val="28"/>
          <w:szCs w:val="28"/>
          <w:lang w:val="ru-RU"/>
        </w:rPr>
        <w:t>(расходов на продажу, или коммерческих расходов), приходящейся на остаток товаров. Это приводит к увеличению суммы полученной прибыли. Эта эффективность может быть определена по следующей формуле:</w:t>
      </w:r>
    </w:p>
    <w:p w:rsidR="00525459" w:rsidRDefault="00525459" w:rsidP="001232EB">
      <w:pPr>
        <w:widowControl w:val="0"/>
        <w:spacing w:line="360" w:lineRule="auto"/>
        <w:ind w:firstLine="709"/>
        <w:jc w:val="both"/>
        <w:rPr>
          <w:rFonts w:ascii="Times New Roman" w:hAnsi="Times New Roman"/>
          <w:bCs/>
          <w:sz w:val="28"/>
          <w:szCs w:val="28"/>
          <w:lang w:val="ru-RU"/>
        </w:rPr>
      </w:pPr>
    </w:p>
    <w:p w:rsidR="00ED445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bCs/>
          <w:sz w:val="28"/>
          <w:szCs w:val="28"/>
        </w:rPr>
        <w:t>Эф =ИО*З = ИО*(З</w:t>
      </w:r>
      <w:r w:rsidRPr="00C73CC9">
        <w:rPr>
          <w:rFonts w:ascii="Times New Roman" w:hAnsi="Times New Roman"/>
          <w:bCs/>
          <w:sz w:val="28"/>
          <w:szCs w:val="28"/>
          <w:vertAlign w:val="subscript"/>
        </w:rPr>
        <w:t>2</w:t>
      </w:r>
      <w:r w:rsidRPr="00C73CC9">
        <w:rPr>
          <w:rFonts w:ascii="Times New Roman" w:hAnsi="Times New Roman"/>
          <w:bCs/>
          <w:sz w:val="28"/>
          <w:szCs w:val="28"/>
        </w:rPr>
        <w:t> — З</w:t>
      </w:r>
      <w:r w:rsidRPr="00C73CC9">
        <w:rPr>
          <w:rFonts w:ascii="Times New Roman" w:hAnsi="Times New Roman"/>
          <w:bCs/>
          <w:sz w:val="28"/>
          <w:szCs w:val="28"/>
          <w:vertAlign w:val="subscript"/>
        </w:rPr>
        <w:t>1</w:t>
      </w:r>
      <w:r w:rsidRPr="00C73CC9">
        <w:rPr>
          <w:rFonts w:ascii="Times New Roman" w:hAnsi="Times New Roman"/>
          <w:bCs/>
          <w:sz w:val="28"/>
          <w:szCs w:val="28"/>
        </w:rPr>
        <w:t>)</w:t>
      </w:r>
      <w:r w:rsidRPr="00C73CC9">
        <w:rPr>
          <w:rFonts w:ascii="Times New Roman" w:hAnsi="Times New Roman"/>
          <w:sz w:val="28"/>
          <w:szCs w:val="28"/>
        </w:rPr>
        <w:t>,</w:t>
      </w:r>
    </w:p>
    <w:p w:rsidR="00525459" w:rsidRPr="00525459" w:rsidRDefault="00525459" w:rsidP="001232EB">
      <w:pPr>
        <w:widowControl w:val="0"/>
        <w:spacing w:line="360" w:lineRule="auto"/>
        <w:ind w:firstLine="709"/>
        <w:jc w:val="both"/>
        <w:rPr>
          <w:rFonts w:ascii="Times New Roman" w:hAnsi="Times New Roman"/>
          <w:sz w:val="28"/>
          <w:szCs w:val="28"/>
          <w:lang w:val="ru-RU"/>
        </w:rPr>
      </w:pPr>
    </w:p>
    <w:p w:rsidR="00ED4459" w:rsidRPr="00C73CC9" w:rsidRDefault="00ED4459" w:rsidP="001232EB">
      <w:pPr>
        <w:widowControl w:val="0"/>
        <w:numPr>
          <w:ilvl w:val="0"/>
          <w:numId w:val="7"/>
        </w:numPr>
        <w:spacing w:line="360" w:lineRule="auto"/>
        <w:ind w:left="0" w:firstLine="709"/>
        <w:jc w:val="both"/>
        <w:rPr>
          <w:rFonts w:ascii="Times New Roman" w:hAnsi="Times New Roman"/>
          <w:sz w:val="28"/>
          <w:szCs w:val="28"/>
          <w:lang w:val="ru-RU"/>
        </w:rPr>
      </w:pPr>
      <w:r w:rsidRPr="00C73CC9">
        <w:rPr>
          <w:rFonts w:ascii="Times New Roman" w:hAnsi="Times New Roman"/>
          <w:bCs/>
          <w:sz w:val="28"/>
          <w:szCs w:val="28"/>
          <w:lang w:val="ru-RU"/>
        </w:rPr>
        <w:t>Эф</w:t>
      </w:r>
      <w:r w:rsidRPr="00C73CC9">
        <w:rPr>
          <w:rFonts w:ascii="Times New Roman" w:hAnsi="Times New Roman"/>
          <w:sz w:val="28"/>
          <w:szCs w:val="28"/>
        </w:rPr>
        <w:t> </w:t>
      </w:r>
      <w:r w:rsidRPr="00C73CC9">
        <w:rPr>
          <w:rFonts w:ascii="Times New Roman" w:hAnsi="Times New Roman"/>
          <w:sz w:val="28"/>
          <w:szCs w:val="28"/>
          <w:lang w:val="ru-RU"/>
        </w:rPr>
        <w:t>— экономическая эффективности данного управленческого мероприятия (в тыс. рублей);</w:t>
      </w:r>
    </w:p>
    <w:p w:rsidR="00ED4459" w:rsidRPr="00C73CC9" w:rsidRDefault="00ED4459" w:rsidP="001232EB">
      <w:pPr>
        <w:widowControl w:val="0"/>
        <w:numPr>
          <w:ilvl w:val="0"/>
          <w:numId w:val="7"/>
        </w:numPr>
        <w:spacing w:line="360" w:lineRule="auto"/>
        <w:ind w:left="0" w:firstLine="709"/>
        <w:jc w:val="both"/>
        <w:rPr>
          <w:rFonts w:ascii="Times New Roman" w:hAnsi="Times New Roman"/>
          <w:sz w:val="28"/>
          <w:szCs w:val="28"/>
          <w:lang w:val="ru-RU"/>
        </w:rPr>
      </w:pPr>
      <w:r w:rsidRPr="00C73CC9">
        <w:rPr>
          <w:rFonts w:ascii="Times New Roman" w:hAnsi="Times New Roman"/>
          <w:bCs/>
          <w:sz w:val="28"/>
          <w:szCs w:val="28"/>
          <w:lang w:val="ru-RU"/>
        </w:rPr>
        <w:t>ИО</w:t>
      </w:r>
      <w:r w:rsidRPr="00C73CC9">
        <w:rPr>
          <w:rFonts w:ascii="Times New Roman" w:hAnsi="Times New Roman"/>
          <w:sz w:val="28"/>
          <w:szCs w:val="28"/>
        </w:rPr>
        <w:t> </w:t>
      </w:r>
      <w:r w:rsidRPr="00C73CC9">
        <w:rPr>
          <w:rFonts w:ascii="Times New Roman" w:hAnsi="Times New Roman"/>
          <w:sz w:val="28"/>
          <w:szCs w:val="28"/>
          <w:lang w:val="ru-RU"/>
        </w:rPr>
        <w:t>— величина издержек обращения, приходящаяся на 1 млн. рублей товарных запасов (в тыс. рублей);</w:t>
      </w:r>
    </w:p>
    <w:p w:rsidR="00ED4459" w:rsidRPr="00C73CC9" w:rsidRDefault="00ED4459" w:rsidP="001232EB">
      <w:pPr>
        <w:widowControl w:val="0"/>
        <w:numPr>
          <w:ilvl w:val="0"/>
          <w:numId w:val="7"/>
        </w:numPr>
        <w:spacing w:line="360" w:lineRule="auto"/>
        <w:ind w:left="0" w:firstLine="709"/>
        <w:jc w:val="both"/>
        <w:rPr>
          <w:rFonts w:ascii="Times New Roman" w:hAnsi="Times New Roman"/>
          <w:sz w:val="28"/>
          <w:szCs w:val="28"/>
          <w:lang w:val="ru-RU"/>
        </w:rPr>
      </w:pPr>
      <w:r w:rsidRPr="00C73CC9">
        <w:rPr>
          <w:rFonts w:ascii="Times New Roman" w:hAnsi="Times New Roman"/>
          <w:bCs/>
          <w:sz w:val="28"/>
          <w:szCs w:val="28"/>
          <w:lang w:val="ru-RU"/>
        </w:rPr>
        <w:t>3</w:t>
      </w:r>
      <w:r w:rsidRPr="00C73CC9">
        <w:rPr>
          <w:rFonts w:ascii="Times New Roman" w:hAnsi="Times New Roman"/>
          <w:sz w:val="28"/>
          <w:szCs w:val="28"/>
        </w:rPr>
        <w:t> </w:t>
      </w:r>
      <w:r w:rsidRPr="00C73CC9">
        <w:rPr>
          <w:rFonts w:ascii="Times New Roman" w:hAnsi="Times New Roman"/>
          <w:sz w:val="28"/>
          <w:szCs w:val="28"/>
          <w:lang w:val="ru-RU"/>
        </w:rPr>
        <w:t>— размер изменения (уменьшения) товарных запасов (млн., рублей);</w:t>
      </w:r>
    </w:p>
    <w:p w:rsidR="00ED4459" w:rsidRPr="00C73CC9" w:rsidRDefault="00ED4459" w:rsidP="001232EB">
      <w:pPr>
        <w:widowControl w:val="0"/>
        <w:numPr>
          <w:ilvl w:val="0"/>
          <w:numId w:val="7"/>
        </w:numPr>
        <w:spacing w:line="360" w:lineRule="auto"/>
        <w:ind w:left="0" w:firstLine="709"/>
        <w:jc w:val="both"/>
        <w:rPr>
          <w:rFonts w:ascii="Times New Roman" w:hAnsi="Times New Roman"/>
          <w:sz w:val="28"/>
          <w:szCs w:val="28"/>
          <w:lang w:val="ru-RU"/>
        </w:rPr>
      </w:pPr>
      <w:r w:rsidRPr="00C73CC9">
        <w:rPr>
          <w:rFonts w:ascii="Times New Roman" w:hAnsi="Times New Roman"/>
          <w:bCs/>
          <w:sz w:val="28"/>
          <w:szCs w:val="28"/>
          <w:lang w:val="ru-RU"/>
        </w:rPr>
        <w:t>3</w:t>
      </w:r>
      <w:r w:rsidRPr="00C73CC9">
        <w:rPr>
          <w:rFonts w:ascii="Times New Roman" w:hAnsi="Times New Roman"/>
          <w:bCs/>
          <w:sz w:val="28"/>
          <w:szCs w:val="28"/>
          <w:vertAlign w:val="subscript"/>
          <w:lang w:val="ru-RU"/>
        </w:rPr>
        <w:t>1</w:t>
      </w:r>
      <w:r w:rsidRPr="00C73CC9">
        <w:rPr>
          <w:rFonts w:ascii="Times New Roman" w:hAnsi="Times New Roman"/>
          <w:sz w:val="28"/>
          <w:szCs w:val="28"/>
        </w:rPr>
        <w:t> </w:t>
      </w:r>
      <w:r w:rsidRPr="00C73CC9">
        <w:rPr>
          <w:rFonts w:ascii="Times New Roman" w:hAnsi="Times New Roman"/>
          <w:sz w:val="28"/>
          <w:szCs w:val="28"/>
          <w:lang w:val="ru-RU"/>
        </w:rPr>
        <w:t>— величина товарных запасов до проведения в жизнь управленческого решения (мероприятия) (млн. рублей);</w:t>
      </w:r>
    </w:p>
    <w:p w:rsidR="00ED4459" w:rsidRPr="00C73CC9" w:rsidRDefault="00ED4459" w:rsidP="001232EB">
      <w:pPr>
        <w:widowControl w:val="0"/>
        <w:numPr>
          <w:ilvl w:val="0"/>
          <w:numId w:val="7"/>
        </w:numPr>
        <w:spacing w:line="360" w:lineRule="auto"/>
        <w:ind w:left="0" w:firstLine="709"/>
        <w:jc w:val="both"/>
        <w:rPr>
          <w:rFonts w:ascii="Times New Roman" w:hAnsi="Times New Roman"/>
          <w:sz w:val="28"/>
          <w:szCs w:val="28"/>
          <w:lang w:val="ru-RU"/>
        </w:rPr>
      </w:pPr>
      <w:r w:rsidRPr="00C73CC9">
        <w:rPr>
          <w:rFonts w:ascii="Times New Roman" w:hAnsi="Times New Roman"/>
          <w:bCs/>
          <w:sz w:val="28"/>
          <w:szCs w:val="28"/>
          <w:lang w:val="ru-RU"/>
        </w:rPr>
        <w:t>3</w:t>
      </w:r>
      <w:r w:rsidRPr="00C73CC9">
        <w:rPr>
          <w:rFonts w:ascii="Times New Roman" w:hAnsi="Times New Roman"/>
          <w:bCs/>
          <w:sz w:val="28"/>
          <w:szCs w:val="28"/>
          <w:vertAlign w:val="subscript"/>
          <w:lang w:val="ru-RU"/>
        </w:rPr>
        <w:t>2</w:t>
      </w:r>
      <w:r w:rsidRPr="00C73CC9">
        <w:rPr>
          <w:rFonts w:ascii="Times New Roman" w:hAnsi="Times New Roman"/>
          <w:sz w:val="28"/>
          <w:szCs w:val="28"/>
        </w:rPr>
        <w:t> </w:t>
      </w:r>
      <w:r w:rsidRPr="00C73CC9">
        <w:rPr>
          <w:rFonts w:ascii="Times New Roman" w:hAnsi="Times New Roman"/>
          <w:sz w:val="28"/>
          <w:szCs w:val="28"/>
          <w:lang w:val="ru-RU"/>
        </w:rPr>
        <w:t>— величина запасов товаров после внедрения данного управленческого решения.</w:t>
      </w:r>
      <w:r w:rsidR="00C96AA3" w:rsidRPr="00C73CC9">
        <w:rPr>
          <w:rFonts w:ascii="Times New Roman" w:hAnsi="Times New Roman"/>
          <w:color w:val="000000"/>
          <w:sz w:val="28"/>
          <w:szCs w:val="28"/>
          <w:lang w:val="ru-RU"/>
        </w:rPr>
        <w:t xml:space="preserve"> </w:t>
      </w:r>
      <w:r w:rsidR="00C96AA3" w:rsidRPr="00C73CC9">
        <w:rPr>
          <w:rFonts w:ascii="Times New Roman" w:hAnsi="Times New Roman"/>
          <w:color w:val="000000"/>
          <w:sz w:val="28"/>
          <w:szCs w:val="28"/>
        </w:rPr>
        <w:t>[</w:t>
      </w:r>
      <w:r w:rsidR="00C96AA3" w:rsidRPr="00C73CC9">
        <w:rPr>
          <w:rFonts w:ascii="Times New Roman" w:hAnsi="Times New Roman"/>
          <w:color w:val="000000"/>
          <w:sz w:val="28"/>
          <w:szCs w:val="28"/>
          <w:lang w:val="ru-RU"/>
        </w:rPr>
        <w:t>14, с. 96</w:t>
      </w:r>
      <w:r w:rsidR="00C96AA3" w:rsidRPr="00C73CC9">
        <w:rPr>
          <w:rFonts w:ascii="Times New Roman" w:hAnsi="Times New Roman"/>
          <w:color w:val="000000"/>
          <w:sz w:val="28"/>
          <w:szCs w:val="28"/>
        </w:rPr>
        <w:t>]</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Кроме того, экономическая эффективность осуществленного управленческого решения сказалась на ускорении товарооборачиваемости. Это влияние можно определить по следующей формуле:</w:t>
      </w:r>
    </w:p>
    <w:p w:rsidR="00525459" w:rsidRDefault="00525459" w:rsidP="001232EB">
      <w:pPr>
        <w:widowControl w:val="0"/>
        <w:spacing w:line="360" w:lineRule="auto"/>
        <w:ind w:firstLine="709"/>
        <w:jc w:val="both"/>
        <w:rPr>
          <w:rFonts w:ascii="Times New Roman" w:hAnsi="Times New Roman"/>
          <w:bCs/>
          <w:sz w:val="28"/>
          <w:szCs w:val="28"/>
          <w:lang w:val="ru-RU"/>
        </w:rPr>
      </w:pPr>
    </w:p>
    <w:p w:rsidR="00ED445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bCs/>
          <w:sz w:val="28"/>
          <w:szCs w:val="28"/>
          <w:lang w:val="ru-RU"/>
        </w:rPr>
        <w:t>Эф = Ио*Об = Ио (Об ф — Об пл)</w:t>
      </w:r>
      <w:r w:rsidRPr="00C73CC9">
        <w:rPr>
          <w:rFonts w:ascii="Times New Roman" w:hAnsi="Times New Roman"/>
          <w:sz w:val="28"/>
          <w:szCs w:val="28"/>
          <w:lang w:val="ru-RU"/>
        </w:rPr>
        <w:t>,</w:t>
      </w:r>
    </w:p>
    <w:p w:rsidR="00ED4459" w:rsidRPr="00C73CC9" w:rsidRDefault="00525459" w:rsidP="00525459">
      <w:pPr>
        <w:spacing w:line="360" w:lineRule="auto"/>
        <w:ind w:firstLine="709"/>
        <w:jc w:val="both"/>
        <w:rPr>
          <w:rFonts w:ascii="Times New Roman" w:hAnsi="Times New Roman"/>
          <w:sz w:val="28"/>
          <w:szCs w:val="28"/>
          <w:lang w:val="ru-RU"/>
        </w:rPr>
      </w:pPr>
      <w:r>
        <w:rPr>
          <w:rFonts w:ascii="Times New Roman" w:hAnsi="Times New Roman"/>
          <w:bCs/>
          <w:sz w:val="28"/>
          <w:szCs w:val="28"/>
          <w:lang w:val="ru-RU"/>
        </w:rPr>
        <w:br w:type="page"/>
      </w:r>
      <w:r w:rsidR="00ED4459" w:rsidRPr="00C73CC9">
        <w:rPr>
          <w:rFonts w:ascii="Times New Roman" w:hAnsi="Times New Roman"/>
          <w:bCs/>
          <w:sz w:val="28"/>
          <w:szCs w:val="28"/>
          <w:lang w:val="ru-RU"/>
        </w:rPr>
        <w:t>Эф</w:t>
      </w:r>
      <w:r w:rsidR="00ED4459" w:rsidRPr="00C73CC9">
        <w:rPr>
          <w:rFonts w:ascii="Times New Roman" w:hAnsi="Times New Roman"/>
          <w:sz w:val="28"/>
          <w:szCs w:val="28"/>
        </w:rPr>
        <w:t> </w:t>
      </w:r>
      <w:r w:rsidR="00ED4459" w:rsidRPr="00C73CC9">
        <w:rPr>
          <w:rFonts w:ascii="Times New Roman" w:hAnsi="Times New Roman"/>
          <w:sz w:val="28"/>
          <w:szCs w:val="28"/>
          <w:lang w:val="ru-RU"/>
        </w:rPr>
        <w:t>— экономическая эффективность управленческого решения (тыс. рублей);</w:t>
      </w:r>
    </w:p>
    <w:p w:rsidR="00ED4459" w:rsidRPr="00C73CC9" w:rsidRDefault="00ED4459" w:rsidP="001232EB">
      <w:pPr>
        <w:widowControl w:val="0"/>
        <w:numPr>
          <w:ilvl w:val="0"/>
          <w:numId w:val="8"/>
        </w:numPr>
        <w:spacing w:line="360" w:lineRule="auto"/>
        <w:ind w:left="0" w:firstLine="709"/>
        <w:jc w:val="both"/>
        <w:rPr>
          <w:rFonts w:ascii="Times New Roman" w:hAnsi="Times New Roman"/>
          <w:sz w:val="28"/>
          <w:szCs w:val="28"/>
          <w:lang w:val="ru-RU"/>
        </w:rPr>
      </w:pPr>
      <w:r w:rsidRPr="00C73CC9">
        <w:rPr>
          <w:rFonts w:ascii="Times New Roman" w:hAnsi="Times New Roman"/>
          <w:bCs/>
          <w:sz w:val="28"/>
          <w:szCs w:val="28"/>
          <w:lang w:val="ru-RU"/>
        </w:rPr>
        <w:t>Ио</w:t>
      </w:r>
      <w:r w:rsidRPr="00C73CC9">
        <w:rPr>
          <w:rFonts w:ascii="Times New Roman" w:hAnsi="Times New Roman"/>
          <w:sz w:val="28"/>
          <w:szCs w:val="28"/>
        </w:rPr>
        <w:t> </w:t>
      </w:r>
      <w:r w:rsidRPr="00C73CC9">
        <w:rPr>
          <w:rFonts w:ascii="Times New Roman" w:hAnsi="Times New Roman"/>
          <w:sz w:val="28"/>
          <w:szCs w:val="28"/>
          <w:lang w:val="ru-RU"/>
        </w:rPr>
        <w:t>— одновременная величина издержек обращения (тыс. рублей);</w:t>
      </w:r>
    </w:p>
    <w:p w:rsidR="00ED4459" w:rsidRPr="00C73CC9" w:rsidRDefault="00ED4459" w:rsidP="001232EB">
      <w:pPr>
        <w:widowControl w:val="0"/>
        <w:numPr>
          <w:ilvl w:val="0"/>
          <w:numId w:val="8"/>
        </w:numPr>
        <w:spacing w:line="360" w:lineRule="auto"/>
        <w:ind w:left="0" w:firstLine="709"/>
        <w:jc w:val="both"/>
        <w:rPr>
          <w:rFonts w:ascii="Times New Roman" w:hAnsi="Times New Roman"/>
          <w:sz w:val="28"/>
          <w:szCs w:val="28"/>
          <w:lang w:val="ru-RU"/>
        </w:rPr>
      </w:pPr>
      <w:r w:rsidRPr="00C73CC9">
        <w:rPr>
          <w:rFonts w:ascii="Times New Roman" w:hAnsi="Times New Roman"/>
          <w:bCs/>
          <w:sz w:val="28"/>
          <w:szCs w:val="28"/>
          <w:lang w:val="ru-RU"/>
        </w:rPr>
        <w:t>Об</w:t>
      </w:r>
      <w:r w:rsidRPr="00C73CC9">
        <w:rPr>
          <w:rFonts w:ascii="Times New Roman" w:hAnsi="Times New Roman"/>
          <w:sz w:val="28"/>
          <w:szCs w:val="28"/>
        </w:rPr>
        <w:t> </w:t>
      </w:r>
      <w:r w:rsidRPr="00C73CC9">
        <w:rPr>
          <w:rFonts w:ascii="Times New Roman" w:hAnsi="Times New Roman"/>
          <w:sz w:val="28"/>
          <w:szCs w:val="28"/>
          <w:lang w:val="ru-RU"/>
        </w:rPr>
        <w:t>— ускорение оборачиваемости товаров (в днях);</w:t>
      </w:r>
    </w:p>
    <w:p w:rsidR="00ED4459" w:rsidRPr="00C73CC9" w:rsidRDefault="00ED4459" w:rsidP="001232EB">
      <w:pPr>
        <w:widowControl w:val="0"/>
        <w:numPr>
          <w:ilvl w:val="0"/>
          <w:numId w:val="8"/>
        </w:numPr>
        <w:spacing w:line="360" w:lineRule="auto"/>
        <w:ind w:left="0" w:firstLine="709"/>
        <w:jc w:val="both"/>
        <w:rPr>
          <w:rFonts w:ascii="Times New Roman" w:hAnsi="Times New Roman"/>
          <w:sz w:val="28"/>
          <w:szCs w:val="28"/>
          <w:lang w:val="ru-RU"/>
        </w:rPr>
      </w:pPr>
      <w:r w:rsidRPr="00C73CC9">
        <w:rPr>
          <w:rFonts w:ascii="Times New Roman" w:hAnsi="Times New Roman"/>
          <w:bCs/>
          <w:sz w:val="28"/>
          <w:szCs w:val="28"/>
          <w:lang w:val="ru-RU"/>
        </w:rPr>
        <w:t>Об пл</w:t>
      </w:r>
      <w:r w:rsidRPr="00C73CC9">
        <w:rPr>
          <w:rFonts w:ascii="Times New Roman" w:hAnsi="Times New Roman"/>
          <w:sz w:val="28"/>
          <w:szCs w:val="28"/>
        </w:rPr>
        <w:t> </w:t>
      </w:r>
      <w:r w:rsidRPr="00C73CC9">
        <w:rPr>
          <w:rFonts w:ascii="Times New Roman" w:hAnsi="Times New Roman"/>
          <w:sz w:val="28"/>
          <w:szCs w:val="28"/>
          <w:lang w:val="ru-RU"/>
        </w:rPr>
        <w:t>— оборачиваемость товаров до внедрения управленческого решения (в днях).</w:t>
      </w:r>
    </w:p>
    <w:p w:rsidR="00ED4459" w:rsidRPr="00C73CC9" w:rsidRDefault="00ED4459" w:rsidP="001232EB">
      <w:pPr>
        <w:widowControl w:val="0"/>
        <w:numPr>
          <w:ilvl w:val="0"/>
          <w:numId w:val="8"/>
        </w:numPr>
        <w:spacing w:line="360" w:lineRule="auto"/>
        <w:ind w:left="0" w:firstLine="709"/>
        <w:jc w:val="both"/>
        <w:rPr>
          <w:rFonts w:ascii="Times New Roman" w:hAnsi="Times New Roman"/>
          <w:sz w:val="28"/>
          <w:szCs w:val="28"/>
          <w:lang w:val="ru-RU"/>
        </w:rPr>
      </w:pPr>
      <w:r w:rsidRPr="00C73CC9">
        <w:rPr>
          <w:rFonts w:ascii="Times New Roman" w:hAnsi="Times New Roman"/>
          <w:bCs/>
          <w:sz w:val="28"/>
          <w:szCs w:val="28"/>
          <w:lang w:val="ru-RU"/>
        </w:rPr>
        <w:t>Об ф</w:t>
      </w:r>
      <w:r w:rsidRPr="00C73CC9">
        <w:rPr>
          <w:rFonts w:ascii="Times New Roman" w:hAnsi="Times New Roman"/>
          <w:sz w:val="28"/>
          <w:szCs w:val="28"/>
        </w:rPr>
        <w:t> </w:t>
      </w:r>
      <w:r w:rsidRPr="00C73CC9">
        <w:rPr>
          <w:rFonts w:ascii="Times New Roman" w:hAnsi="Times New Roman"/>
          <w:sz w:val="28"/>
          <w:szCs w:val="28"/>
          <w:lang w:val="ru-RU"/>
        </w:rPr>
        <w:t>— оборачиваемость товаров после внедрения управленческого решения (в днях).</w:t>
      </w:r>
      <w:r w:rsidR="00C96AA3" w:rsidRPr="00C73CC9">
        <w:rPr>
          <w:rFonts w:ascii="Times New Roman" w:hAnsi="Times New Roman"/>
          <w:color w:val="000000"/>
          <w:sz w:val="28"/>
          <w:szCs w:val="28"/>
          <w:lang w:val="ru-RU"/>
        </w:rPr>
        <w:t xml:space="preserve"> [14, с. 97]</w:t>
      </w:r>
    </w:p>
    <w:p w:rsidR="00ED4459" w:rsidRPr="00C73CC9" w:rsidRDefault="00ED4459" w:rsidP="001232EB">
      <w:pPr>
        <w:widowControl w:val="0"/>
        <w:spacing w:line="360" w:lineRule="auto"/>
        <w:ind w:firstLine="709"/>
        <w:jc w:val="both"/>
        <w:outlineLvl w:val="3"/>
        <w:rPr>
          <w:rFonts w:ascii="Times New Roman" w:hAnsi="Times New Roman"/>
          <w:bCs/>
          <w:sz w:val="28"/>
          <w:szCs w:val="28"/>
          <w:lang w:val="ru-RU"/>
        </w:rPr>
      </w:pPr>
      <w:r w:rsidRPr="00C73CC9">
        <w:rPr>
          <w:rFonts w:ascii="Times New Roman" w:hAnsi="Times New Roman"/>
          <w:bCs/>
          <w:sz w:val="28"/>
          <w:szCs w:val="28"/>
          <w:lang w:val="ru-RU"/>
        </w:rPr>
        <w:t>Методы анализа управленческих решений</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Рассмотрим порядок применения основных методов и приемов анализа при оценке эффективности принятия и исполнения управленческих решений.</w:t>
      </w:r>
    </w:p>
    <w:p w:rsidR="0052545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bCs/>
          <w:sz w:val="28"/>
          <w:szCs w:val="28"/>
          <w:lang w:val="ru-RU"/>
        </w:rPr>
        <w:t>Метод сравнения</w:t>
      </w:r>
      <w:r w:rsidRPr="00C73CC9">
        <w:rPr>
          <w:rFonts w:ascii="Times New Roman" w:hAnsi="Times New Roman"/>
          <w:sz w:val="28"/>
          <w:szCs w:val="28"/>
        </w:rPr>
        <w:t> </w:t>
      </w:r>
      <w:r w:rsidRPr="00C73CC9">
        <w:rPr>
          <w:rFonts w:ascii="Times New Roman" w:hAnsi="Times New Roman"/>
          <w:sz w:val="28"/>
          <w:szCs w:val="28"/>
          <w:lang w:val="ru-RU"/>
        </w:rPr>
        <w:t>дает возможность оценить деятельность организации, выявить отклонения фактических значений показателей от базисных величин, установить причины этих отклонений и найти резервы дальнейшего улучшения деятельности организации.</w:t>
      </w:r>
      <w:r w:rsidR="00A654C7" w:rsidRPr="00C73CC9">
        <w:rPr>
          <w:rFonts w:ascii="Times New Roman" w:hAnsi="Times New Roman"/>
          <w:sz w:val="28"/>
          <w:szCs w:val="28"/>
          <w:lang w:val="ru-RU"/>
        </w:rPr>
        <w:t xml:space="preserve"> </w:t>
      </w:r>
      <w:r w:rsidRPr="00C73CC9">
        <w:rPr>
          <w:rFonts w:ascii="Times New Roman" w:hAnsi="Times New Roman"/>
          <w:bCs/>
          <w:sz w:val="28"/>
          <w:szCs w:val="28"/>
          <w:lang w:val="ru-RU"/>
        </w:rPr>
        <w:t>Индексный метод</w:t>
      </w:r>
      <w:r w:rsidRPr="00C73CC9">
        <w:rPr>
          <w:rFonts w:ascii="Times New Roman" w:hAnsi="Times New Roman"/>
          <w:sz w:val="28"/>
          <w:szCs w:val="28"/>
        </w:rPr>
        <w:t> </w:t>
      </w:r>
      <w:r w:rsidRPr="00C73CC9">
        <w:rPr>
          <w:rFonts w:ascii="Times New Roman" w:hAnsi="Times New Roman"/>
          <w:sz w:val="28"/>
          <w:szCs w:val="28"/>
          <w:lang w:val="ru-RU"/>
        </w:rPr>
        <w:t>используется при анализе сложных явлений, отдельные элементы которых измерить нельзя. В качестве относительных показателей</w:t>
      </w:r>
      <w:r w:rsidRPr="00C73CC9">
        <w:rPr>
          <w:rFonts w:ascii="Times New Roman" w:hAnsi="Times New Roman"/>
          <w:sz w:val="28"/>
          <w:szCs w:val="28"/>
        </w:rPr>
        <w:t> </w:t>
      </w:r>
      <w:hyperlink r:id="rId13" w:tooltip="Экономические индексы" w:history="1">
        <w:r w:rsidRPr="00C73CC9">
          <w:rPr>
            <w:rFonts w:ascii="Times New Roman" w:hAnsi="Times New Roman"/>
            <w:sz w:val="28"/>
            <w:szCs w:val="28"/>
            <w:lang w:val="ru-RU"/>
          </w:rPr>
          <w:t>индексы</w:t>
        </w:r>
      </w:hyperlink>
      <w:r w:rsidRPr="00C73CC9">
        <w:rPr>
          <w:rFonts w:ascii="Times New Roman" w:hAnsi="Times New Roman"/>
          <w:sz w:val="28"/>
          <w:szCs w:val="28"/>
        </w:rPr>
        <w:t> </w:t>
      </w:r>
      <w:r w:rsidRPr="00C73CC9">
        <w:rPr>
          <w:rFonts w:ascii="Times New Roman" w:hAnsi="Times New Roman"/>
          <w:sz w:val="28"/>
          <w:szCs w:val="28"/>
          <w:lang w:val="ru-RU"/>
        </w:rPr>
        <w:t>необходимы для оценки степени выполнения плановых заданий, а также для определения</w:t>
      </w:r>
      <w:r w:rsidR="0053073D">
        <w:rPr>
          <w:rFonts w:ascii="Times New Roman" w:hAnsi="Times New Roman"/>
          <w:sz w:val="28"/>
          <w:szCs w:val="28"/>
          <w:lang w:val="ru-RU"/>
        </w:rPr>
        <w:t xml:space="preserve"> </w:t>
      </w:r>
      <w:r w:rsidRPr="00C73CC9">
        <w:rPr>
          <w:rFonts w:ascii="Times New Roman" w:hAnsi="Times New Roman"/>
          <w:sz w:val="28"/>
          <w:szCs w:val="28"/>
          <w:lang w:val="ru-RU"/>
        </w:rPr>
        <w:t>динамики</w:t>
      </w:r>
      <w:r w:rsidRPr="00C73CC9">
        <w:rPr>
          <w:rFonts w:ascii="Times New Roman" w:hAnsi="Times New Roman"/>
          <w:sz w:val="28"/>
          <w:szCs w:val="28"/>
        </w:rPr>
        <w:t> </w:t>
      </w:r>
      <w:r w:rsidRPr="00C73CC9">
        <w:rPr>
          <w:rFonts w:ascii="Times New Roman" w:hAnsi="Times New Roman"/>
          <w:sz w:val="28"/>
          <w:szCs w:val="28"/>
          <w:lang w:val="ru-RU"/>
        </w:rPr>
        <w:t>различных явлений и процессов.</w:t>
      </w:r>
      <w:r w:rsidR="00A654C7" w:rsidRPr="00C73CC9">
        <w:rPr>
          <w:rFonts w:ascii="Times New Roman" w:hAnsi="Times New Roman"/>
          <w:sz w:val="28"/>
          <w:szCs w:val="28"/>
          <w:lang w:val="ru-RU"/>
        </w:rPr>
        <w:t xml:space="preserve"> </w:t>
      </w:r>
    </w:p>
    <w:p w:rsidR="0052545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Этот метод дает возможность осуществить разложение обобщающего показателя по факторам</w:t>
      </w:r>
      <w:r w:rsidRPr="00C73CC9">
        <w:rPr>
          <w:rFonts w:ascii="Times New Roman" w:hAnsi="Times New Roman"/>
          <w:sz w:val="28"/>
          <w:szCs w:val="28"/>
        </w:rPr>
        <w:t> </w:t>
      </w:r>
      <w:hyperlink r:id="rId14" w:tooltip="Абсолютные и относительные величины" w:history="1">
        <w:r w:rsidRPr="00C73CC9">
          <w:rPr>
            <w:rFonts w:ascii="Times New Roman" w:hAnsi="Times New Roman"/>
            <w:sz w:val="28"/>
            <w:szCs w:val="28"/>
            <w:lang w:val="ru-RU"/>
          </w:rPr>
          <w:t>абсолютных и относительных</w:t>
        </w:r>
      </w:hyperlink>
      <w:r w:rsidR="00525459">
        <w:rPr>
          <w:rFonts w:ascii="Times New Roman" w:hAnsi="Times New Roman"/>
          <w:sz w:val="28"/>
          <w:szCs w:val="28"/>
          <w:lang w:val="ru-RU"/>
        </w:rPr>
        <w:t xml:space="preserve"> </w:t>
      </w:r>
      <w:r w:rsidRPr="00C73CC9">
        <w:rPr>
          <w:rFonts w:ascii="Times New Roman" w:hAnsi="Times New Roman"/>
          <w:sz w:val="28"/>
          <w:szCs w:val="28"/>
          <w:lang w:val="ru-RU"/>
        </w:rPr>
        <w:t>отклонений.</w:t>
      </w:r>
      <w:r w:rsidR="00A654C7" w:rsidRPr="00C73CC9">
        <w:rPr>
          <w:rFonts w:ascii="Times New Roman" w:hAnsi="Times New Roman"/>
          <w:sz w:val="28"/>
          <w:szCs w:val="28"/>
          <w:lang w:val="ru-RU"/>
        </w:rPr>
        <w:t xml:space="preserve"> </w:t>
      </w:r>
      <w:r w:rsidRPr="00C73CC9">
        <w:rPr>
          <w:rFonts w:ascii="Times New Roman" w:hAnsi="Times New Roman"/>
          <w:bCs/>
          <w:sz w:val="28"/>
          <w:szCs w:val="28"/>
          <w:lang w:val="ru-RU"/>
        </w:rPr>
        <w:t>Балансовый метод</w:t>
      </w:r>
      <w:r w:rsidRPr="00C73CC9">
        <w:rPr>
          <w:rFonts w:ascii="Times New Roman" w:hAnsi="Times New Roman"/>
          <w:sz w:val="28"/>
          <w:szCs w:val="28"/>
        </w:rPr>
        <w:t> </w:t>
      </w:r>
      <w:r w:rsidRPr="00C73CC9">
        <w:rPr>
          <w:rFonts w:ascii="Times New Roman" w:hAnsi="Times New Roman"/>
          <w:sz w:val="28"/>
          <w:szCs w:val="28"/>
          <w:lang w:val="ru-RU"/>
        </w:rPr>
        <w:t xml:space="preserve">заключается в сопоставлении взаимосвязанных показателей деятельности организации для выявления влияния отдельных факторов, а также для поиска резервов улучшения деятельности организации. </w:t>
      </w:r>
    </w:p>
    <w:p w:rsidR="0052545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При этом взаимосвязь между отдельными показателями выражается в виде равенства итогов, полученных вследствие определенных сопоставлений.</w:t>
      </w:r>
      <w:r w:rsidR="00A654C7" w:rsidRPr="00C73CC9">
        <w:rPr>
          <w:rFonts w:ascii="Times New Roman" w:hAnsi="Times New Roman"/>
          <w:sz w:val="28"/>
          <w:szCs w:val="28"/>
          <w:lang w:val="ru-RU"/>
        </w:rPr>
        <w:t xml:space="preserve"> </w:t>
      </w:r>
      <w:r w:rsidRPr="00C73CC9">
        <w:rPr>
          <w:rFonts w:ascii="Times New Roman" w:hAnsi="Times New Roman"/>
          <w:bCs/>
          <w:sz w:val="28"/>
          <w:szCs w:val="28"/>
          <w:lang w:val="ru-RU"/>
        </w:rPr>
        <w:t>Метод элиминирования</w:t>
      </w:r>
      <w:r w:rsidRPr="00C73CC9">
        <w:rPr>
          <w:rFonts w:ascii="Times New Roman" w:hAnsi="Times New Roman"/>
          <w:sz w:val="28"/>
          <w:szCs w:val="28"/>
          <w:lang w:val="ru-RU"/>
        </w:rPr>
        <w:t>, являющийся обобщением методов индексного, балансового и цепных подстановок, дает возможность выделить влияние отдельно взятого фактора на обобщающий показатель деятельности организации, исходя из предположения, что остальные факторы действовали при прочих равных условиях, т.е. так, как предполагалось по плану.</w:t>
      </w:r>
      <w:r w:rsidR="00A654C7" w:rsidRPr="00C73CC9">
        <w:rPr>
          <w:rFonts w:ascii="Times New Roman" w:hAnsi="Times New Roman"/>
          <w:sz w:val="28"/>
          <w:szCs w:val="28"/>
          <w:lang w:val="ru-RU"/>
        </w:rPr>
        <w:t xml:space="preserve"> </w:t>
      </w:r>
    </w:p>
    <w:p w:rsidR="0052545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bCs/>
          <w:sz w:val="28"/>
          <w:szCs w:val="28"/>
          <w:lang w:val="ru-RU"/>
        </w:rPr>
        <w:t>Графический метод</w:t>
      </w:r>
      <w:r w:rsidRPr="00C73CC9">
        <w:rPr>
          <w:rFonts w:ascii="Times New Roman" w:hAnsi="Times New Roman"/>
          <w:sz w:val="28"/>
          <w:szCs w:val="28"/>
        </w:rPr>
        <w:t> </w:t>
      </w:r>
      <w:r w:rsidRPr="00C73CC9">
        <w:rPr>
          <w:rFonts w:ascii="Times New Roman" w:hAnsi="Times New Roman"/>
          <w:sz w:val="28"/>
          <w:szCs w:val="28"/>
          <w:lang w:val="ru-RU"/>
        </w:rPr>
        <w:t>представляет собой способ наглядной иллюстрации деятельности организации, а также способ определения ряда показателей и способ оформления результатов проведенного анализа.</w:t>
      </w:r>
      <w:r w:rsidR="00A654C7" w:rsidRPr="00C73CC9">
        <w:rPr>
          <w:rFonts w:ascii="Times New Roman" w:hAnsi="Times New Roman"/>
          <w:sz w:val="28"/>
          <w:szCs w:val="28"/>
          <w:lang w:val="ru-RU"/>
        </w:rPr>
        <w:t xml:space="preserve"> </w:t>
      </w:r>
      <w:r w:rsidRPr="00C73CC9">
        <w:rPr>
          <w:rFonts w:ascii="Times New Roman" w:hAnsi="Times New Roman"/>
          <w:bCs/>
          <w:sz w:val="28"/>
          <w:szCs w:val="28"/>
          <w:lang w:val="ru-RU"/>
        </w:rPr>
        <w:t>Функционально-стоимостный анализ</w:t>
      </w:r>
      <w:r w:rsidRPr="00C73CC9">
        <w:rPr>
          <w:rFonts w:ascii="Times New Roman" w:hAnsi="Times New Roman"/>
          <w:sz w:val="28"/>
          <w:szCs w:val="28"/>
        </w:rPr>
        <w:t> </w:t>
      </w:r>
      <w:r w:rsidRPr="00C73CC9">
        <w:rPr>
          <w:rFonts w:ascii="Times New Roman" w:hAnsi="Times New Roman"/>
          <w:sz w:val="28"/>
          <w:szCs w:val="28"/>
          <w:lang w:val="ru-RU"/>
        </w:rPr>
        <w:t>(ФСА) представляет собой метод системного исследования, применяемого в соответствии с назначением изучаемого объекта (процессы, изделия) с целью повышения полезного эффекта, то есть отдачи на единицу совокупных затрат за жизненный цикл объекта.</w:t>
      </w:r>
      <w:r w:rsidR="00A654C7" w:rsidRPr="00C73CC9">
        <w:rPr>
          <w:rFonts w:ascii="Times New Roman" w:hAnsi="Times New Roman"/>
          <w:sz w:val="28"/>
          <w:szCs w:val="28"/>
          <w:lang w:val="ru-RU"/>
        </w:rPr>
        <w:t xml:space="preserve"> </w:t>
      </w:r>
      <w:r w:rsidRPr="00C73CC9">
        <w:rPr>
          <w:rFonts w:ascii="Times New Roman" w:hAnsi="Times New Roman"/>
          <w:sz w:val="28"/>
          <w:szCs w:val="28"/>
          <w:lang w:val="ru-RU"/>
        </w:rPr>
        <w:t>Важнейшая черта функционально-стоимостного анализа состоит в установлении целесообразности перечня функций, которые должен выполнять проектируемый объект в определенных конкретных условиях, или в проверке необходимости функций уже существующего объекта.</w:t>
      </w:r>
      <w:r w:rsidR="00A654C7" w:rsidRPr="00C73CC9">
        <w:rPr>
          <w:rFonts w:ascii="Times New Roman" w:hAnsi="Times New Roman"/>
          <w:sz w:val="28"/>
          <w:szCs w:val="28"/>
          <w:lang w:val="ru-RU"/>
        </w:rPr>
        <w:t xml:space="preserve"> </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bCs/>
          <w:sz w:val="28"/>
          <w:szCs w:val="28"/>
          <w:lang w:val="ru-RU"/>
        </w:rPr>
        <w:t>Экономико-математические методы анализа</w:t>
      </w:r>
      <w:r w:rsidRPr="00C73CC9">
        <w:rPr>
          <w:rFonts w:ascii="Times New Roman" w:hAnsi="Times New Roman"/>
          <w:sz w:val="28"/>
          <w:szCs w:val="28"/>
        </w:rPr>
        <w:t> </w:t>
      </w:r>
      <w:r w:rsidRPr="00C73CC9">
        <w:rPr>
          <w:rFonts w:ascii="Times New Roman" w:hAnsi="Times New Roman"/>
          <w:sz w:val="28"/>
          <w:szCs w:val="28"/>
          <w:lang w:val="ru-RU"/>
        </w:rPr>
        <w:t>используются с целью выбора оптимальных вариантов, определяющих управленческие решения в существующих или планируемых экономических условиях.</w:t>
      </w:r>
      <w:r w:rsidR="00A654C7" w:rsidRPr="00C73CC9">
        <w:rPr>
          <w:rFonts w:ascii="Times New Roman" w:hAnsi="Times New Roman"/>
          <w:sz w:val="28"/>
          <w:szCs w:val="28"/>
          <w:lang w:val="ru-RU"/>
        </w:rPr>
        <w:t xml:space="preserve"> </w:t>
      </w:r>
      <w:r w:rsidR="005F392A">
        <w:rPr>
          <w:rFonts w:ascii="Times New Roman" w:hAnsi="Times New Roman"/>
          <w:bCs/>
          <w:sz w:val="28"/>
          <w:szCs w:val="28"/>
          <w:lang w:val="ru-RU"/>
        </w:rPr>
        <w:t>С помощью экономи</w:t>
      </w:r>
      <w:r w:rsidRPr="00C73CC9">
        <w:rPr>
          <w:rFonts w:ascii="Times New Roman" w:hAnsi="Times New Roman"/>
          <w:bCs/>
          <w:sz w:val="28"/>
          <w:szCs w:val="28"/>
          <w:lang w:val="ru-RU"/>
        </w:rPr>
        <w:t>ко-математических методов анализа могут решаться следующие задачи:</w:t>
      </w:r>
    </w:p>
    <w:p w:rsidR="00ED4459" w:rsidRPr="00C73CC9" w:rsidRDefault="00ED4459" w:rsidP="001232EB">
      <w:pPr>
        <w:widowControl w:val="0"/>
        <w:numPr>
          <w:ilvl w:val="0"/>
          <w:numId w:val="9"/>
        </w:numPr>
        <w:spacing w:line="360" w:lineRule="auto"/>
        <w:ind w:left="0" w:firstLine="709"/>
        <w:jc w:val="both"/>
        <w:rPr>
          <w:rFonts w:ascii="Times New Roman" w:hAnsi="Times New Roman"/>
          <w:sz w:val="28"/>
          <w:szCs w:val="28"/>
          <w:lang w:val="ru-RU"/>
        </w:rPr>
      </w:pPr>
      <w:r w:rsidRPr="00C73CC9">
        <w:rPr>
          <w:rFonts w:ascii="Times New Roman" w:hAnsi="Times New Roman"/>
          <w:sz w:val="28"/>
          <w:szCs w:val="28"/>
          <w:lang w:val="ru-RU"/>
        </w:rPr>
        <w:t>оценка плана по производству продукции, разработанного с применением экономико-математических методов;</w:t>
      </w:r>
    </w:p>
    <w:p w:rsidR="00ED4459" w:rsidRPr="00C73CC9" w:rsidRDefault="00ED4459" w:rsidP="001232EB">
      <w:pPr>
        <w:widowControl w:val="0"/>
        <w:numPr>
          <w:ilvl w:val="0"/>
          <w:numId w:val="9"/>
        </w:numPr>
        <w:spacing w:line="360" w:lineRule="auto"/>
        <w:ind w:left="0" w:firstLine="709"/>
        <w:jc w:val="both"/>
        <w:rPr>
          <w:rFonts w:ascii="Times New Roman" w:hAnsi="Times New Roman"/>
          <w:sz w:val="28"/>
          <w:szCs w:val="28"/>
          <w:lang w:val="ru-RU"/>
        </w:rPr>
      </w:pPr>
      <w:r w:rsidRPr="00C73CC9">
        <w:rPr>
          <w:rFonts w:ascii="Times New Roman" w:hAnsi="Times New Roman"/>
          <w:sz w:val="28"/>
          <w:szCs w:val="28"/>
          <w:lang w:val="ru-RU"/>
        </w:rPr>
        <w:t>оптимизация производственной программы, ее распределения между цехами и отдельными видами оборудования;</w:t>
      </w:r>
    </w:p>
    <w:p w:rsidR="00ED4459" w:rsidRPr="00C73CC9" w:rsidRDefault="00ED4459" w:rsidP="001232EB">
      <w:pPr>
        <w:widowControl w:val="0"/>
        <w:numPr>
          <w:ilvl w:val="0"/>
          <w:numId w:val="9"/>
        </w:numPr>
        <w:spacing w:line="360" w:lineRule="auto"/>
        <w:ind w:left="0" w:firstLine="709"/>
        <w:jc w:val="both"/>
        <w:rPr>
          <w:rFonts w:ascii="Times New Roman" w:hAnsi="Times New Roman"/>
          <w:sz w:val="28"/>
          <w:szCs w:val="28"/>
          <w:lang w:val="ru-RU"/>
        </w:rPr>
      </w:pPr>
      <w:r w:rsidRPr="00C73CC9">
        <w:rPr>
          <w:rFonts w:ascii="Times New Roman" w:hAnsi="Times New Roman"/>
          <w:sz w:val="28"/>
          <w:szCs w:val="28"/>
          <w:lang w:val="ru-RU"/>
        </w:rPr>
        <w:t>оптимизация распределения имеющихся производственных ресурсов, раскроя материалов, а также оптимизация норм и нормативов запасов и расхода этих ресурсов;</w:t>
      </w:r>
    </w:p>
    <w:p w:rsidR="00ED4459" w:rsidRPr="00C73CC9" w:rsidRDefault="00ED4459" w:rsidP="001232EB">
      <w:pPr>
        <w:widowControl w:val="0"/>
        <w:numPr>
          <w:ilvl w:val="0"/>
          <w:numId w:val="9"/>
        </w:numPr>
        <w:spacing w:line="360" w:lineRule="auto"/>
        <w:ind w:left="0" w:firstLine="709"/>
        <w:jc w:val="both"/>
        <w:rPr>
          <w:rFonts w:ascii="Times New Roman" w:hAnsi="Times New Roman"/>
          <w:sz w:val="28"/>
          <w:szCs w:val="28"/>
          <w:lang w:val="ru-RU"/>
        </w:rPr>
      </w:pPr>
      <w:r w:rsidRPr="00C73CC9">
        <w:rPr>
          <w:rFonts w:ascii="Times New Roman" w:hAnsi="Times New Roman"/>
          <w:sz w:val="28"/>
          <w:szCs w:val="28"/>
          <w:lang w:val="ru-RU"/>
        </w:rPr>
        <w:t>оптимизация уровня унификации отдельных составляющих частей изделия, а также средств технологического оснащения;</w:t>
      </w:r>
    </w:p>
    <w:p w:rsidR="00ED4459" w:rsidRPr="00C73CC9" w:rsidRDefault="00ED4459" w:rsidP="001232EB">
      <w:pPr>
        <w:widowControl w:val="0"/>
        <w:numPr>
          <w:ilvl w:val="0"/>
          <w:numId w:val="9"/>
        </w:numPr>
        <w:spacing w:line="360" w:lineRule="auto"/>
        <w:ind w:left="0" w:firstLine="709"/>
        <w:jc w:val="both"/>
        <w:rPr>
          <w:rFonts w:ascii="Times New Roman" w:hAnsi="Times New Roman"/>
          <w:sz w:val="28"/>
          <w:szCs w:val="28"/>
          <w:lang w:val="ru-RU"/>
        </w:rPr>
      </w:pPr>
      <w:r w:rsidRPr="00C73CC9">
        <w:rPr>
          <w:rFonts w:ascii="Times New Roman" w:hAnsi="Times New Roman"/>
          <w:sz w:val="28"/>
          <w:szCs w:val="28"/>
          <w:lang w:val="ru-RU"/>
        </w:rPr>
        <w:t>определение оптимальных размеров организации в целом, а также отдельных цехов и производственных участков;</w:t>
      </w:r>
    </w:p>
    <w:p w:rsidR="00ED4459" w:rsidRPr="00C73CC9" w:rsidRDefault="00ED4459" w:rsidP="001232EB">
      <w:pPr>
        <w:widowControl w:val="0"/>
        <w:numPr>
          <w:ilvl w:val="0"/>
          <w:numId w:val="9"/>
        </w:numPr>
        <w:spacing w:line="360" w:lineRule="auto"/>
        <w:ind w:left="0" w:firstLine="709"/>
        <w:jc w:val="both"/>
        <w:rPr>
          <w:rFonts w:ascii="Times New Roman" w:hAnsi="Times New Roman"/>
          <w:sz w:val="28"/>
          <w:szCs w:val="28"/>
          <w:lang w:val="ru-RU"/>
        </w:rPr>
      </w:pPr>
      <w:r w:rsidRPr="00C73CC9">
        <w:rPr>
          <w:rFonts w:ascii="Times New Roman" w:hAnsi="Times New Roman"/>
          <w:sz w:val="28"/>
          <w:szCs w:val="28"/>
          <w:lang w:val="ru-RU"/>
        </w:rPr>
        <w:t>установление оптимального ассортимента выпускаемой продукции;</w:t>
      </w:r>
    </w:p>
    <w:p w:rsidR="00ED4459" w:rsidRPr="00C73CC9" w:rsidRDefault="00ED4459" w:rsidP="001232EB">
      <w:pPr>
        <w:widowControl w:val="0"/>
        <w:numPr>
          <w:ilvl w:val="0"/>
          <w:numId w:val="9"/>
        </w:numPr>
        <w:spacing w:line="360" w:lineRule="auto"/>
        <w:ind w:left="0" w:firstLine="709"/>
        <w:jc w:val="both"/>
        <w:rPr>
          <w:rFonts w:ascii="Times New Roman" w:hAnsi="Times New Roman"/>
          <w:sz w:val="28"/>
          <w:szCs w:val="28"/>
          <w:lang w:val="ru-RU"/>
        </w:rPr>
      </w:pPr>
      <w:r w:rsidRPr="00C73CC9">
        <w:rPr>
          <w:rFonts w:ascii="Times New Roman" w:hAnsi="Times New Roman"/>
          <w:sz w:val="28"/>
          <w:szCs w:val="28"/>
          <w:lang w:val="ru-RU"/>
        </w:rPr>
        <w:t>определение наиболее рациональных маршрутов внутризаводского транспорта;</w:t>
      </w:r>
    </w:p>
    <w:p w:rsidR="00ED4459" w:rsidRPr="00C73CC9" w:rsidRDefault="00ED4459" w:rsidP="001232EB">
      <w:pPr>
        <w:widowControl w:val="0"/>
        <w:numPr>
          <w:ilvl w:val="0"/>
          <w:numId w:val="9"/>
        </w:numPr>
        <w:spacing w:line="360" w:lineRule="auto"/>
        <w:ind w:left="0" w:firstLine="709"/>
        <w:jc w:val="both"/>
        <w:rPr>
          <w:rFonts w:ascii="Times New Roman" w:hAnsi="Times New Roman"/>
          <w:sz w:val="28"/>
          <w:szCs w:val="28"/>
          <w:lang w:val="ru-RU"/>
        </w:rPr>
      </w:pPr>
      <w:r w:rsidRPr="00C73CC9">
        <w:rPr>
          <w:rFonts w:ascii="Times New Roman" w:hAnsi="Times New Roman"/>
          <w:sz w:val="28"/>
          <w:szCs w:val="28"/>
          <w:lang w:val="ru-RU"/>
        </w:rPr>
        <w:t>определение наиболее рациональных сроков эксплуатации оборудования и проведения его ремонтов;</w:t>
      </w:r>
    </w:p>
    <w:p w:rsidR="00ED4459" w:rsidRPr="00C73CC9" w:rsidRDefault="00ED4459" w:rsidP="001232EB">
      <w:pPr>
        <w:widowControl w:val="0"/>
        <w:numPr>
          <w:ilvl w:val="0"/>
          <w:numId w:val="9"/>
        </w:numPr>
        <w:spacing w:line="360" w:lineRule="auto"/>
        <w:ind w:left="0" w:firstLine="709"/>
        <w:jc w:val="both"/>
        <w:rPr>
          <w:rFonts w:ascii="Times New Roman" w:hAnsi="Times New Roman"/>
          <w:sz w:val="28"/>
          <w:szCs w:val="28"/>
          <w:lang w:val="ru-RU"/>
        </w:rPr>
      </w:pPr>
      <w:r w:rsidRPr="00C73CC9">
        <w:rPr>
          <w:rFonts w:ascii="Times New Roman" w:hAnsi="Times New Roman"/>
          <w:sz w:val="28"/>
          <w:szCs w:val="28"/>
          <w:lang w:val="ru-RU"/>
        </w:rPr>
        <w:t>сравнительный анализ экономической эффективности использования единицы вида ресурсов с точки зрения оптимального варианта управленческого решения;</w:t>
      </w:r>
    </w:p>
    <w:p w:rsidR="00ED4459" w:rsidRPr="00C73CC9" w:rsidRDefault="00ED4459" w:rsidP="001232EB">
      <w:pPr>
        <w:widowControl w:val="0"/>
        <w:numPr>
          <w:ilvl w:val="0"/>
          <w:numId w:val="9"/>
        </w:numPr>
        <w:spacing w:line="360" w:lineRule="auto"/>
        <w:ind w:left="0" w:firstLine="709"/>
        <w:jc w:val="both"/>
        <w:rPr>
          <w:rFonts w:ascii="Times New Roman" w:hAnsi="Times New Roman"/>
          <w:sz w:val="28"/>
          <w:szCs w:val="28"/>
          <w:lang w:val="ru-RU"/>
        </w:rPr>
      </w:pPr>
      <w:r w:rsidRPr="00C73CC9">
        <w:rPr>
          <w:rFonts w:ascii="Times New Roman" w:hAnsi="Times New Roman"/>
          <w:sz w:val="28"/>
          <w:szCs w:val="28"/>
          <w:lang w:val="ru-RU"/>
        </w:rPr>
        <w:t>определение возможных внутрипроизводственных потерь в связи с принятием и исполнением оптимального решения.</w:t>
      </w:r>
      <w:r w:rsidR="007076D3" w:rsidRPr="00C73CC9">
        <w:rPr>
          <w:rFonts w:ascii="Times New Roman" w:hAnsi="Times New Roman"/>
          <w:sz w:val="28"/>
          <w:szCs w:val="28"/>
          <w:lang w:val="ru-RU"/>
        </w:rPr>
        <w:t xml:space="preserve"> [</w:t>
      </w:r>
      <w:r w:rsidR="007076D3" w:rsidRPr="00C73CC9">
        <w:rPr>
          <w:rFonts w:ascii="Times New Roman" w:hAnsi="Times New Roman"/>
          <w:sz w:val="28"/>
          <w:szCs w:val="28"/>
        </w:rPr>
        <w:t>6</w:t>
      </w:r>
      <w:r w:rsidR="007076D3" w:rsidRPr="00C73CC9">
        <w:rPr>
          <w:rFonts w:ascii="Times New Roman" w:hAnsi="Times New Roman"/>
          <w:sz w:val="28"/>
          <w:szCs w:val="28"/>
          <w:lang w:val="ru-RU"/>
        </w:rPr>
        <w:t>, с. 187]</w:t>
      </w:r>
    </w:p>
    <w:p w:rsidR="003D3FB6" w:rsidRPr="00525459" w:rsidRDefault="00525459" w:rsidP="00525459">
      <w:pPr>
        <w:widowControl w:val="0"/>
        <w:spacing w:line="360" w:lineRule="auto"/>
        <w:ind w:firstLine="709"/>
        <w:jc w:val="center"/>
        <w:rPr>
          <w:rFonts w:ascii="Times New Roman" w:hAnsi="Times New Roman"/>
          <w:b/>
          <w:sz w:val="28"/>
          <w:szCs w:val="28"/>
          <w:lang w:val="ru-RU"/>
        </w:rPr>
      </w:pPr>
      <w:r>
        <w:rPr>
          <w:rFonts w:ascii="Times New Roman" w:hAnsi="Times New Roman"/>
          <w:sz w:val="28"/>
          <w:szCs w:val="28"/>
          <w:lang w:val="ru-RU"/>
        </w:rPr>
        <w:br w:type="page"/>
      </w:r>
      <w:r w:rsidR="003D3FB6" w:rsidRPr="00525459">
        <w:rPr>
          <w:rFonts w:ascii="Times New Roman" w:hAnsi="Times New Roman"/>
          <w:b/>
          <w:sz w:val="28"/>
          <w:szCs w:val="28"/>
          <w:lang w:val="ru-RU"/>
        </w:rPr>
        <w:t xml:space="preserve">3. </w:t>
      </w:r>
      <w:r w:rsidR="003D3FB6" w:rsidRPr="00525459">
        <w:rPr>
          <w:rFonts w:ascii="Times New Roman" w:hAnsi="Times New Roman"/>
          <w:b/>
          <w:bCs/>
          <w:sz w:val="28"/>
          <w:szCs w:val="28"/>
          <w:lang w:val="ru-RU"/>
        </w:rPr>
        <w:t xml:space="preserve">Принятие управленческого решения на примере предприятия </w:t>
      </w:r>
      <w:r w:rsidR="003D3FB6" w:rsidRPr="00525459">
        <w:rPr>
          <w:rFonts w:ascii="Times New Roman" w:hAnsi="Times New Roman"/>
          <w:b/>
          <w:sz w:val="28"/>
          <w:szCs w:val="28"/>
          <w:lang w:val="ru-RU"/>
        </w:rPr>
        <w:t>ООО «Ваши колбасы»</w:t>
      </w:r>
    </w:p>
    <w:p w:rsidR="00525459" w:rsidRPr="00525459" w:rsidRDefault="00525459" w:rsidP="00525459">
      <w:pPr>
        <w:widowControl w:val="0"/>
        <w:spacing w:line="360" w:lineRule="auto"/>
        <w:ind w:firstLine="709"/>
        <w:jc w:val="center"/>
        <w:rPr>
          <w:rFonts w:ascii="Times New Roman" w:hAnsi="Times New Roman"/>
          <w:b/>
          <w:sz w:val="28"/>
          <w:szCs w:val="28"/>
          <w:lang w:val="ru-RU"/>
        </w:rPr>
      </w:pPr>
    </w:p>
    <w:p w:rsidR="00ED4459" w:rsidRPr="00525459" w:rsidRDefault="00ED4459" w:rsidP="00525459">
      <w:pPr>
        <w:widowControl w:val="0"/>
        <w:spacing w:line="360" w:lineRule="auto"/>
        <w:ind w:firstLine="709"/>
        <w:jc w:val="center"/>
        <w:rPr>
          <w:rFonts w:ascii="Times New Roman" w:hAnsi="Times New Roman"/>
          <w:b/>
          <w:sz w:val="28"/>
          <w:szCs w:val="28"/>
          <w:lang w:val="ru-RU"/>
        </w:rPr>
      </w:pPr>
      <w:r w:rsidRPr="00525459">
        <w:rPr>
          <w:rFonts w:ascii="Times New Roman" w:hAnsi="Times New Roman"/>
          <w:b/>
          <w:sz w:val="28"/>
          <w:szCs w:val="28"/>
          <w:lang w:val="ru-RU"/>
        </w:rPr>
        <w:t>3.1 Общая характеристика предприятия</w:t>
      </w:r>
    </w:p>
    <w:p w:rsidR="00525459" w:rsidRDefault="00525459" w:rsidP="001232EB">
      <w:pPr>
        <w:widowControl w:val="0"/>
        <w:spacing w:line="360" w:lineRule="auto"/>
        <w:ind w:firstLine="709"/>
        <w:jc w:val="both"/>
        <w:rPr>
          <w:rFonts w:ascii="Times New Roman" w:hAnsi="Times New Roman"/>
          <w:sz w:val="28"/>
          <w:szCs w:val="28"/>
          <w:lang w:val="ru-RU"/>
        </w:rPr>
      </w:pP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ООО «Ваши колбасы» - это мясоперерабатывающий цех, который занимается</w:t>
      </w:r>
      <w:r w:rsidR="00B24EC6" w:rsidRPr="00C73CC9">
        <w:rPr>
          <w:rFonts w:ascii="Times New Roman" w:hAnsi="Times New Roman"/>
          <w:sz w:val="28"/>
          <w:szCs w:val="28"/>
          <w:lang w:val="ru-RU"/>
        </w:rPr>
        <w:t xml:space="preserve"> </w:t>
      </w:r>
      <w:r w:rsidRPr="00C73CC9">
        <w:rPr>
          <w:rFonts w:ascii="Times New Roman" w:hAnsi="Times New Roman"/>
          <w:sz w:val="28"/>
          <w:szCs w:val="28"/>
          <w:lang w:val="ru-RU"/>
        </w:rPr>
        <w:t>производством и продажей колбасных изделий, мясных полуфабрикатов и</w:t>
      </w:r>
      <w:r w:rsidR="00B24EC6" w:rsidRPr="00C73CC9">
        <w:rPr>
          <w:rFonts w:ascii="Times New Roman" w:hAnsi="Times New Roman"/>
          <w:sz w:val="28"/>
          <w:szCs w:val="28"/>
          <w:lang w:val="ru-RU"/>
        </w:rPr>
        <w:t xml:space="preserve"> </w:t>
      </w:r>
      <w:r w:rsidRPr="00C73CC9">
        <w:rPr>
          <w:rFonts w:ascii="Times New Roman" w:hAnsi="Times New Roman"/>
          <w:sz w:val="28"/>
          <w:szCs w:val="28"/>
          <w:lang w:val="ru-RU"/>
        </w:rPr>
        <w:t>деликатесов. М</w:t>
      </w:r>
      <w:r w:rsidR="00B24EC6" w:rsidRPr="00C73CC9">
        <w:rPr>
          <w:rFonts w:ascii="Times New Roman" w:hAnsi="Times New Roman"/>
          <w:sz w:val="28"/>
          <w:szCs w:val="28"/>
          <w:lang w:val="ru-RU"/>
        </w:rPr>
        <w:t xml:space="preserve">есторасположение предприятия: </w:t>
      </w:r>
      <w:r w:rsidRPr="00C73CC9">
        <w:rPr>
          <w:rFonts w:ascii="Times New Roman" w:hAnsi="Times New Roman"/>
          <w:sz w:val="28"/>
          <w:szCs w:val="28"/>
          <w:lang w:val="ru-RU"/>
        </w:rPr>
        <w:t>г. Ивантеевка</w:t>
      </w:r>
      <w:r w:rsidR="00B24EC6" w:rsidRPr="00C73CC9">
        <w:rPr>
          <w:rFonts w:ascii="Times New Roman" w:hAnsi="Times New Roman"/>
          <w:sz w:val="28"/>
          <w:szCs w:val="28"/>
          <w:lang w:val="ru-RU"/>
        </w:rPr>
        <w:t xml:space="preserve"> </w:t>
      </w:r>
      <w:r w:rsidRPr="00C73CC9">
        <w:rPr>
          <w:rFonts w:ascii="Times New Roman" w:hAnsi="Times New Roman"/>
          <w:sz w:val="28"/>
          <w:szCs w:val="28"/>
          <w:lang w:val="ru-RU"/>
        </w:rPr>
        <w:t>Московской области.</w:t>
      </w:r>
      <w:r w:rsidR="00DB2CF7" w:rsidRPr="00C73CC9">
        <w:rPr>
          <w:rFonts w:ascii="Times New Roman" w:hAnsi="Times New Roman"/>
          <w:sz w:val="28"/>
          <w:szCs w:val="28"/>
          <w:lang w:val="ru-RU"/>
        </w:rPr>
        <w:t xml:space="preserve"> </w:t>
      </w:r>
      <w:r w:rsidRPr="00C73CC9">
        <w:rPr>
          <w:rFonts w:ascii="Times New Roman" w:hAnsi="Times New Roman"/>
          <w:sz w:val="28"/>
          <w:szCs w:val="28"/>
          <w:lang w:val="ru-RU"/>
        </w:rPr>
        <w:t>ООО «Ваши колбасы» производит более 50 видов колбасных изделий,</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полуфабрикатов и деликатесов из разных видов мяса, а именно свинины, говядины</w:t>
      </w:r>
      <w:r w:rsidR="00B24EC6" w:rsidRPr="00C73CC9">
        <w:rPr>
          <w:rFonts w:ascii="Times New Roman" w:hAnsi="Times New Roman"/>
          <w:sz w:val="28"/>
          <w:szCs w:val="28"/>
          <w:lang w:val="ru-RU"/>
        </w:rPr>
        <w:t xml:space="preserve"> </w:t>
      </w:r>
      <w:r w:rsidRPr="00C73CC9">
        <w:rPr>
          <w:rFonts w:ascii="Times New Roman" w:hAnsi="Times New Roman"/>
          <w:sz w:val="28"/>
          <w:szCs w:val="28"/>
          <w:lang w:val="ru-RU"/>
        </w:rPr>
        <w:t>и мяса птицы. Так как данное предприятие является фирмой-изготовителем и занимается оптовой</w:t>
      </w:r>
      <w:r w:rsidR="00B24EC6" w:rsidRPr="00C73CC9">
        <w:rPr>
          <w:rFonts w:ascii="Times New Roman" w:hAnsi="Times New Roman"/>
          <w:sz w:val="28"/>
          <w:szCs w:val="28"/>
          <w:lang w:val="ru-RU"/>
        </w:rPr>
        <w:t xml:space="preserve"> </w:t>
      </w:r>
      <w:r w:rsidRPr="00C73CC9">
        <w:rPr>
          <w:rFonts w:ascii="Times New Roman" w:hAnsi="Times New Roman"/>
          <w:sz w:val="28"/>
          <w:szCs w:val="28"/>
          <w:lang w:val="ru-RU"/>
        </w:rPr>
        <w:t>продажей, то к основным потребителям относятся: частные предприниматели и</w:t>
      </w:r>
      <w:r w:rsidR="00B24EC6" w:rsidRPr="00C73CC9">
        <w:rPr>
          <w:rFonts w:ascii="Times New Roman" w:hAnsi="Times New Roman"/>
          <w:sz w:val="28"/>
          <w:szCs w:val="28"/>
          <w:lang w:val="ru-RU"/>
        </w:rPr>
        <w:t xml:space="preserve"> </w:t>
      </w:r>
      <w:r w:rsidRPr="00C73CC9">
        <w:rPr>
          <w:rFonts w:ascii="Times New Roman" w:hAnsi="Times New Roman"/>
          <w:sz w:val="28"/>
          <w:szCs w:val="28"/>
          <w:lang w:val="ru-RU"/>
        </w:rPr>
        <w:t>магазины. Их можно разделить на группы по объему заказываемой продукции:</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w:t>
      </w:r>
      <w:r w:rsidR="00525459">
        <w:rPr>
          <w:rFonts w:ascii="Times New Roman" w:hAnsi="Times New Roman"/>
          <w:sz w:val="28"/>
          <w:szCs w:val="28"/>
          <w:lang w:val="ru-RU"/>
        </w:rPr>
        <w:t xml:space="preserve"> </w:t>
      </w:r>
      <w:r w:rsidRPr="00C73CC9">
        <w:rPr>
          <w:rFonts w:ascii="Times New Roman" w:hAnsi="Times New Roman"/>
          <w:sz w:val="28"/>
          <w:szCs w:val="28"/>
          <w:lang w:val="ru-RU"/>
        </w:rPr>
        <w:t>более 100 кг в день;</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w:t>
      </w:r>
      <w:r w:rsidR="00525459">
        <w:rPr>
          <w:rFonts w:ascii="Times New Roman" w:hAnsi="Times New Roman"/>
          <w:sz w:val="28"/>
          <w:szCs w:val="28"/>
          <w:lang w:val="ru-RU"/>
        </w:rPr>
        <w:t xml:space="preserve"> </w:t>
      </w:r>
      <w:r w:rsidRPr="00C73CC9">
        <w:rPr>
          <w:rFonts w:ascii="Times New Roman" w:hAnsi="Times New Roman"/>
          <w:sz w:val="28"/>
          <w:szCs w:val="28"/>
          <w:lang w:val="ru-RU"/>
        </w:rPr>
        <w:t>от 30 до 100 кг в день;</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w:t>
      </w:r>
      <w:r w:rsidR="00525459">
        <w:rPr>
          <w:rFonts w:ascii="Times New Roman" w:hAnsi="Times New Roman"/>
          <w:sz w:val="28"/>
          <w:szCs w:val="28"/>
          <w:lang w:val="ru-RU"/>
        </w:rPr>
        <w:t xml:space="preserve"> </w:t>
      </w:r>
      <w:r w:rsidRPr="00C73CC9">
        <w:rPr>
          <w:rFonts w:ascii="Times New Roman" w:hAnsi="Times New Roman"/>
          <w:sz w:val="28"/>
          <w:szCs w:val="28"/>
          <w:lang w:val="ru-RU"/>
        </w:rPr>
        <w:t>менее 30 кг в день.</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 xml:space="preserve">Основное требование клиентов, которые покупают более 100 кг в день </w:t>
      </w:r>
      <w:r w:rsidR="00B24EC6" w:rsidRPr="00C73CC9">
        <w:rPr>
          <w:rFonts w:ascii="Times New Roman" w:hAnsi="Times New Roman"/>
          <w:sz w:val="28"/>
          <w:szCs w:val="28"/>
          <w:lang w:val="ru-RU"/>
        </w:rPr>
        <w:t>–</w:t>
      </w:r>
      <w:r w:rsidRPr="00C73CC9">
        <w:rPr>
          <w:rFonts w:ascii="Times New Roman" w:hAnsi="Times New Roman"/>
          <w:sz w:val="28"/>
          <w:szCs w:val="28"/>
          <w:lang w:val="ru-RU"/>
        </w:rPr>
        <w:t xml:space="preserve"> товарный</w:t>
      </w:r>
      <w:r w:rsidR="00B24EC6" w:rsidRPr="00C73CC9">
        <w:rPr>
          <w:rFonts w:ascii="Times New Roman" w:hAnsi="Times New Roman"/>
          <w:sz w:val="28"/>
          <w:szCs w:val="28"/>
          <w:lang w:val="ru-RU"/>
        </w:rPr>
        <w:t xml:space="preserve"> </w:t>
      </w:r>
      <w:r w:rsidRPr="00C73CC9">
        <w:rPr>
          <w:rFonts w:ascii="Times New Roman" w:hAnsi="Times New Roman"/>
          <w:sz w:val="28"/>
          <w:szCs w:val="28"/>
          <w:lang w:val="ru-RU"/>
        </w:rPr>
        <w:t>вид продукции и вкусовые качества. Как правило, такие клиенты находятся на</w:t>
      </w:r>
      <w:r w:rsidR="00B24EC6" w:rsidRPr="00C73CC9">
        <w:rPr>
          <w:rFonts w:ascii="Times New Roman" w:hAnsi="Times New Roman"/>
          <w:sz w:val="28"/>
          <w:szCs w:val="28"/>
          <w:lang w:val="ru-RU"/>
        </w:rPr>
        <w:t xml:space="preserve"> </w:t>
      </w:r>
      <w:r w:rsidRPr="00C73CC9">
        <w:rPr>
          <w:rFonts w:ascii="Times New Roman" w:hAnsi="Times New Roman"/>
          <w:sz w:val="28"/>
          <w:szCs w:val="28"/>
          <w:lang w:val="ru-RU"/>
        </w:rPr>
        <w:t>продовольственных рынках или в местах большой проходимости покупателей и срок</w:t>
      </w:r>
      <w:r w:rsidR="00B24EC6" w:rsidRPr="00C73CC9">
        <w:rPr>
          <w:rFonts w:ascii="Times New Roman" w:hAnsi="Times New Roman"/>
          <w:sz w:val="28"/>
          <w:szCs w:val="28"/>
          <w:lang w:val="ru-RU"/>
        </w:rPr>
        <w:t xml:space="preserve"> </w:t>
      </w:r>
      <w:r w:rsidRPr="00C73CC9">
        <w:rPr>
          <w:rFonts w:ascii="Times New Roman" w:hAnsi="Times New Roman"/>
          <w:sz w:val="28"/>
          <w:szCs w:val="28"/>
          <w:lang w:val="ru-RU"/>
        </w:rPr>
        <w:t>реализации нашей продукции минимальный, поэтому срок хранения не является</w:t>
      </w:r>
      <w:r w:rsidR="00B24EC6" w:rsidRPr="00C73CC9">
        <w:rPr>
          <w:rFonts w:ascii="Times New Roman" w:hAnsi="Times New Roman"/>
          <w:sz w:val="28"/>
          <w:szCs w:val="28"/>
          <w:lang w:val="ru-RU"/>
        </w:rPr>
        <w:t xml:space="preserve"> </w:t>
      </w:r>
      <w:r w:rsidRPr="00C73CC9">
        <w:rPr>
          <w:rFonts w:ascii="Times New Roman" w:hAnsi="Times New Roman"/>
          <w:sz w:val="28"/>
          <w:szCs w:val="28"/>
          <w:lang w:val="ru-RU"/>
        </w:rPr>
        <w:t>существенной проблемой. А вот если продукция не соответствует вкусовым</w:t>
      </w:r>
      <w:r w:rsidR="00B24EC6" w:rsidRPr="00C73CC9">
        <w:rPr>
          <w:rFonts w:ascii="Times New Roman" w:hAnsi="Times New Roman"/>
          <w:sz w:val="28"/>
          <w:szCs w:val="28"/>
          <w:lang w:val="ru-RU"/>
        </w:rPr>
        <w:t xml:space="preserve"> </w:t>
      </w:r>
      <w:r w:rsidRPr="00C73CC9">
        <w:rPr>
          <w:rFonts w:ascii="Times New Roman" w:hAnsi="Times New Roman"/>
          <w:sz w:val="28"/>
          <w:szCs w:val="28"/>
          <w:lang w:val="ru-RU"/>
        </w:rPr>
        <w:t>характеристикам и выглядит непрезентабельно, то покупатель уйдет к</w:t>
      </w:r>
      <w:r w:rsidR="00B24EC6" w:rsidRPr="00C73CC9">
        <w:rPr>
          <w:rFonts w:ascii="Times New Roman" w:hAnsi="Times New Roman"/>
          <w:sz w:val="28"/>
          <w:szCs w:val="28"/>
          <w:lang w:val="ru-RU"/>
        </w:rPr>
        <w:t xml:space="preserve"> </w:t>
      </w:r>
      <w:r w:rsidRPr="00C73CC9">
        <w:rPr>
          <w:rFonts w:ascii="Times New Roman" w:hAnsi="Times New Roman"/>
          <w:sz w:val="28"/>
          <w:szCs w:val="28"/>
          <w:lang w:val="ru-RU"/>
        </w:rPr>
        <w:t>конкурентам. Цена для таких клиентов тоже не является главным требованием,</w:t>
      </w:r>
      <w:r w:rsidR="00B24EC6" w:rsidRPr="00C73CC9">
        <w:rPr>
          <w:rFonts w:ascii="Times New Roman" w:hAnsi="Times New Roman"/>
          <w:sz w:val="28"/>
          <w:szCs w:val="28"/>
          <w:lang w:val="ru-RU"/>
        </w:rPr>
        <w:t xml:space="preserve"> </w:t>
      </w:r>
      <w:r w:rsidRPr="00C73CC9">
        <w:rPr>
          <w:rFonts w:ascii="Times New Roman" w:hAnsi="Times New Roman"/>
          <w:sz w:val="28"/>
          <w:szCs w:val="28"/>
          <w:lang w:val="ru-RU"/>
        </w:rPr>
        <w:t>для них на предприятии существует система скидок.</w:t>
      </w:r>
      <w:r w:rsidR="00B24EC6" w:rsidRPr="00C73CC9">
        <w:rPr>
          <w:rFonts w:ascii="Times New Roman" w:hAnsi="Times New Roman"/>
          <w:sz w:val="28"/>
          <w:szCs w:val="28"/>
          <w:lang w:val="ru-RU"/>
        </w:rPr>
        <w:t xml:space="preserve"> </w:t>
      </w:r>
      <w:r w:rsidRPr="00C73CC9">
        <w:rPr>
          <w:rFonts w:ascii="Times New Roman" w:hAnsi="Times New Roman"/>
          <w:sz w:val="28"/>
          <w:szCs w:val="28"/>
          <w:lang w:val="ru-RU"/>
        </w:rPr>
        <w:t>Для магазинов, которые покупают от 30 до 100 кг в день, основными</w:t>
      </w:r>
      <w:r w:rsidR="00B24EC6" w:rsidRPr="00C73CC9">
        <w:rPr>
          <w:rFonts w:ascii="Times New Roman" w:hAnsi="Times New Roman"/>
          <w:sz w:val="28"/>
          <w:szCs w:val="28"/>
          <w:lang w:val="ru-RU"/>
        </w:rPr>
        <w:t xml:space="preserve"> </w:t>
      </w:r>
      <w:r w:rsidRPr="00C73CC9">
        <w:rPr>
          <w:rFonts w:ascii="Times New Roman" w:hAnsi="Times New Roman"/>
          <w:sz w:val="28"/>
          <w:szCs w:val="28"/>
          <w:lang w:val="ru-RU"/>
        </w:rPr>
        <w:t>требованиями являются цена и вкусовые характеристики, потому что 50%</w:t>
      </w:r>
      <w:r w:rsidR="00B24EC6" w:rsidRPr="00C73CC9">
        <w:rPr>
          <w:rFonts w:ascii="Times New Roman" w:hAnsi="Times New Roman"/>
          <w:sz w:val="28"/>
          <w:szCs w:val="28"/>
          <w:lang w:val="ru-RU"/>
        </w:rPr>
        <w:t xml:space="preserve"> </w:t>
      </w:r>
      <w:r w:rsidRPr="00C73CC9">
        <w:rPr>
          <w:rFonts w:ascii="Times New Roman" w:hAnsi="Times New Roman"/>
          <w:sz w:val="28"/>
          <w:szCs w:val="28"/>
          <w:lang w:val="ru-RU"/>
        </w:rPr>
        <w:t>покупателей таких магазинов – это постоянные клиенты, и если им не понравится</w:t>
      </w:r>
      <w:r w:rsidR="00DB2CF7" w:rsidRPr="00C73CC9">
        <w:rPr>
          <w:rFonts w:ascii="Times New Roman" w:hAnsi="Times New Roman"/>
          <w:sz w:val="28"/>
          <w:szCs w:val="28"/>
          <w:lang w:val="ru-RU"/>
        </w:rPr>
        <w:t xml:space="preserve"> </w:t>
      </w:r>
      <w:r w:rsidRPr="00C73CC9">
        <w:rPr>
          <w:rFonts w:ascii="Times New Roman" w:hAnsi="Times New Roman"/>
          <w:sz w:val="28"/>
          <w:szCs w:val="28"/>
          <w:lang w:val="ru-RU"/>
        </w:rPr>
        <w:t>продукция нашего предприятия, магазин будет вынужден отказаться работать с</w:t>
      </w:r>
      <w:r w:rsidR="00DB2CF7" w:rsidRPr="00C73CC9">
        <w:rPr>
          <w:rFonts w:ascii="Times New Roman" w:hAnsi="Times New Roman"/>
          <w:sz w:val="28"/>
          <w:szCs w:val="28"/>
          <w:lang w:val="ru-RU"/>
        </w:rPr>
        <w:t xml:space="preserve"> </w:t>
      </w:r>
      <w:r w:rsidRPr="00C73CC9">
        <w:rPr>
          <w:rFonts w:ascii="Times New Roman" w:hAnsi="Times New Roman"/>
          <w:sz w:val="28"/>
          <w:szCs w:val="28"/>
          <w:lang w:val="ru-RU"/>
        </w:rPr>
        <w:t>нами и заключить договор с одним из наших конкурентов.</w:t>
      </w:r>
      <w:r w:rsidR="00DB2CF7" w:rsidRPr="00C73CC9">
        <w:rPr>
          <w:rFonts w:ascii="Times New Roman" w:hAnsi="Times New Roman"/>
          <w:sz w:val="28"/>
          <w:szCs w:val="28"/>
          <w:lang w:val="ru-RU"/>
        </w:rPr>
        <w:t xml:space="preserve"> </w:t>
      </w:r>
      <w:r w:rsidRPr="00C73CC9">
        <w:rPr>
          <w:rFonts w:ascii="Times New Roman" w:hAnsi="Times New Roman"/>
          <w:sz w:val="28"/>
          <w:szCs w:val="28"/>
          <w:lang w:val="ru-RU"/>
        </w:rPr>
        <w:t>Требование клиентов, покупающих менее 30 кг в день – это срок хранения.</w:t>
      </w:r>
      <w:r w:rsidR="00DB2CF7" w:rsidRPr="00C73CC9">
        <w:rPr>
          <w:rFonts w:ascii="Times New Roman" w:hAnsi="Times New Roman"/>
          <w:sz w:val="28"/>
          <w:szCs w:val="28"/>
          <w:lang w:val="ru-RU"/>
        </w:rPr>
        <w:t xml:space="preserve"> </w:t>
      </w:r>
      <w:r w:rsidRPr="00C73CC9">
        <w:rPr>
          <w:rFonts w:ascii="Times New Roman" w:hAnsi="Times New Roman"/>
          <w:sz w:val="28"/>
          <w:szCs w:val="28"/>
          <w:lang w:val="ru-RU"/>
        </w:rPr>
        <w:t>Большинство таких магазинов находятся в Подмосковье и их основными</w:t>
      </w:r>
      <w:r w:rsidR="00DB2CF7" w:rsidRPr="00C73CC9">
        <w:rPr>
          <w:rFonts w:ascii="Times New Roman" w:hAnsi="Times New Roman"/>
          <w:sz w:val="28"/>
          <w:szCs w:val="28"/>
          <w:lang w:val="ru-RU"/>
        </w:rPr>
        <w:t xml:space="preserve"> </w:t>
      </w:r>
      <w:r w:rsidRPr="00C73CC9">
        <w:rPr>
          <w:rFonts w:ascii="Times New Roman" w:hAnsi="Times New Roman"/>
          <w:sz w:val="28"/>
          <w:szCs w:val="28"/>
          <w:lang w:val="ru-RU"/>
        </w:rPr>
        <w:t>покупателями являются дачники. Исходя из этого, такие клиенты не заказывают</w:t>
      </w:r>
      <w:r w:rsidR="00DB2CF7" w:rsidRPr="00C73CC9">
        <w:rPr>
          <w:rFonts w:ascii="Times New Roman" w:hAnsi="Times New Roman"/>
          <w:sz w:val="28"/>
          <w:szCs w:val="28"/>
          <w:lang w:val="ru-RU"/>
        </w:rPr>
        <w:t xml:space="preserve"> </w:t>
      </w:r>
      <w:r w:rsidRPr="00C73CC9">
        <w:rPr>
          <w:rFonts w:ascii="Times New Roman" w:hAnsi="Times New Roman"/>
          <w:sz w:val="28"/>
          <w:szCs w:val="28"/>
          <w:lang w:val="ru-RU"/>
        </w:rPr>
        <w:t>продукцию каждый день, а, в основном, на выходные.</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Основными конкурентами ООО «Ваши колбасы» являются ЗАО «Метатр» и Ногинский</w:t>
      </w:r>
      <w:r w:rsidR="00DB2CF7" w:rsidRPr="00C73CC9">
        <w:rPr>
          <w:rFonts w:ascii="Times New Roman" w:hAnsi="Times New Roman"/>
          <w:sz w:val="28"/>
          <w:szCs w:val="28"/>
          <w:lang w:val="ru-RU"/>
        </w:rPr>
        <w:t xml:space="preserve"> </w:t>
      </w:r>
      <w:r w:rsidRPr="00C73CC9">
        <w:rPr>
          <w:rFonts w:ascii="Times New Roman" w:hAnsi="Times New Roman"/>
          <w:sz w:val="28"/>
          <w:szCs w:val="28"/>
          <w:lang w:val="ru-RU"/>
        </w:rPr>
        <w:t>МПК. Сравнительная характеристика этих предприятий с ООО «Ваши колбасы»</w:t>
      </w:r>
      <w:r w:rsidR="00525459">
        <w:rPr>
          <w:rFonts w:ascii="Times New Roman" w:hAnsi="Times New Roman"/>
          <w:sz w:val="28"/>
          <w:szCs w:val="28"/>
          <w:lang w:val="ru-RU"/>
        </w:rPr>
        <w:t xml:space="preserve"> </w:t>
      </w:r>
      <w:r w:rsidRPr="00C73CC9">
        <w:rPr>
          <w:rFonts w:ascii="Times New Roman" w:hAnsi="Times New Roman"/>
          <w:sz w:val="28"/>
          <w:szCs w:val="28"/>
          <w:lang w:val="ru-RU"/>
        </w:rPr>
        <w:t>представлена в таблице 1.</w:t>
      </w:r>
    </w:p>
    <w:p w:rsidR="00525459" w:rsidRDefault="00525459" w:rsidP="001232EB">
      <w:pPr>
        <w:widowControl w:val="0"/>
        <w:spacing w:line="360" w:lineRule="auto"/>
        <w:ind w:firstLine="709"/>
        <w:jc w:val="both"/>
        <w:rPr>
          <w:rFonts w:ascii="Times New Roman" w:hAnsi="Times New Roman"/>
          <w:sz w:val="28"/>
          <w:szCs w:val="28"/>
          <w:lang w:val="ru-RU"/>
        </w:rPr>
      </w:pP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Таблица 1</w:t>
      </w:r>
      <w:r w:rsidR="00525459">
        <w:rPr>
          <w:rFonts w:ascii="Times New Roman" w:hAnsi="Times New Roman"/>
          <w:sz w:val="28"/>
          <w:szCs w:val="28"/>
          <w:lang w:val="ru-RU"/>
        </w:rPr>
        <w:t xml:space="preserve"> </w:t>
      </w:r>
      <w:r w:rsidRPr="00C73CC9">
        <w:rPr>
          <w:rFonts w:ascii="Times New Roman" w:hAnsi="Times New Roman"/>
          <w:sz w:val="28"/>
          <w:szCs w:val="28"/>
          <w:lang w:val="ru-RU"/>
        </w:rPr>
        <w:t>Сравнительная характеристика конкурентов ООО «Ваши колбасы»</w:t>
      </w:r>
      <w:r w:rsidR="00525459">
        <w:rPr>
          <w:rFonts w:ascii="Times New Roman" w:hAnsi="Times New Roman"/>
          <w:sz w:val="28"/>
          <w:szCs w:val="28"/>
          <w:lang w:val="ru-RU"/>
        </w:rPr>
        <w:t xml:space="preserve"> </w:t>
      </w:r>
    </w:p>
    <w:tbl>
      <w:tblPr>
        <w:tblW w:w="9031" w:type="dxa"/>
        <w:jc w:val="center"/>
        <w:tblLook w:val="04A0" w:firstRow="1" w:lastRow="0" w:firstColumn="1" w:lastColumn="0" w:noHBand="0" w:noVBand="1"/>
      </w:tblPr>
      <w:tblGrid>
        <w:gridCol w:w="1537"/>
        <w:gridCol w:w="2516"/>
        <w:gridCol w:w="2428"/>
        <w:gridCol w:w="2550"/>
      </w:tblGrid>
      <w:tr w:rsidR="00ED4459" w:rsidRPr="00B039C5" w:rsidTr="005F392A">
        <w:trPr>
          <w:trHeight w:val="375"/>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ED4459" w:rsidRPr="00B039C5" w:rsidRDefault="00ED4459" w:rsidP="00525459">
            <w:pPr>
              <w:widowControl w:val="0"/>
              <w:spacing w:line="360" w:lineRule="auto"/>
              <w:jc w:val="both"/>
              <w:rPr>
                <w:rFonts w:ascii="Times New Roman" w:hAnsi="Times New Roman"/>
                <w:color w:val="000000"/>
                <w:sz w:val="20"/>
                <w:szCs w:val="28"/>
              </w:rPr>
            </w:pPr>
            <w:r w:rsidRPr="00B039C5">
              <w:rPr>
                <w:rFonts w:ascii="Times New Roman" w:hAnsi="Times New Roman"/>
                <w:color w:val="000000"/>
                <w:sz w:val="20"/>
                <w:szCs w:val="28"/>
              </w:rPr>
              <w:t>Показатели</w:t>
            </w:r>
          </w:p>
        </w:tc>
        <w:tc>
          <w:tcPr>
            <w:tcW w:w="2516" w:type="dxa"/>
            <w:tcBorders>
              <w:top w:val="single" w:sz="4" w:space="0" w:color="auto"/>
              <w:left w:val="nil"/>
              <w:bottom w:val="single" w:sz="4" w:space="0" w:color="auto"/>
              <w:right w:val="single" w:sz="4" w:space="0" w:color="auto"/>
            </w:tcBorders>
            <w:vAlign w:val="center"/>
            <w:hideMark/>
          </w:tcPr>
          <w:p w:rsidR="00ED4459" w:rsidRPr="00B039C5" w:rsidRDefault="00ED4459" w:rsidP="00525459">
            <w:pPr>
              <w:widowControl w:val="0"/>
              <w:spacing w:line="360" w:lineRule="auto"/>
              <w:jc w:val="both"/>
              <w:rPr>
                <w:rFonts w:ascii="Times New Roman" w:hAnsi="Times New Roman"/>
                <w:color w:val="000000"/>
                <w:sz w:val="20"/>
                <w:szCs w:val="28"/>
              </w:rPr>
            </w:pPr>
            <w:r w:rsidRPr="00B039C5">
              <w:rPr>
                <w:rFonts w:ascii="Times New Roman" w:hAnsi="Times New Roman"/>
                <w:color w:val="000000"/>
                <w:sz w:val="20"/>
                <w:szCs w:val="28"/>
              </w:rPr>
              <w:t>ЗАО «Метатр»</w:t>
            </w:r>
          </w:p>
        </w:tc>
        <w:tc>
          <w:tcPr>
            <w:tcW w:w="2428" w:type="dxa"/>
            <w:tcBorders>
              <w:top w:val="single" w:sz="4" w:space="0" w:color="auto"/>
              <w:left w:val="nil"/>
              <w:bottom w:val="single" w:sz="4" w:space="0" w:color="auto"/>
              <w:right w:val="single" w:sz="4" w:space="0" w:color="auto"/>
            </w:tcBorders>
            <w:vAlign w:val="center"/>
            <w:hideMark/>
          </w:tcPr>
          <w:p w:rsidR="00ED4459" w:rsidRPr="00B039C5" w:rsidRDefault="00ED4459" w:rsidP="00525459">
            <w:pPr>
              <w:widowControl w:val="0"/>
              <w:spacing w:line="360" w:lineRule="auto"/>
              <w:jc w:val="both"/>
              <w:rPr>
                <w:rFonts w:ascii="Times New Roman" w:hAnsi="Times New Roman"/>
                <w:color w:val="000000"/>
                <w:sz w:val="20"/>
                <w:szCs w:val="28"/>
              </w:rPr>
            </w:pPr>
            <w:r w:rsidRPr="00B039C5">
              <w:rPr>
                <w:rFonts w:ascii="Times New Roman" w:hAnsi="Times New Roman"/>
                <w:color w:val="000000"/>
                <w:sz w:val="20"/>
                <w:szCs w:val="28"/>
              </w:rPr>
              <w:t>«Ваши колбасы»</w:t>
            </w:r>
          </w:p>
        </w:tc>
        <w:tc>
          <w:tcPr>
            <w:tcW w:w="2550" w:type="dxa"/>
            <w:tcBorders>
              <w:top w:val="single" w:sz="4" w:space="0" w:color="auto"/>
              <w:left w:val="nil"/>
              <w:bottom w:val="single" w:sz="4" w:space="0" w:color="auto"/>
              <w:right w:val="single" w:sz="4" w:space="0" w:color="auto"/>
            </w:tcBorders>
            <w:vAlign w:val="center"/>
            <w:hideMark/>
          </w:tcPr>
          <w:p w:rsidR="00ED4459" w:rsidRPr="00B039C5" w:rsidRDefault="00ED4459" w:rsidP="00525459">
            <w:pPr>
              <w:widowControl w:val="0"/>
              <w:spacing w:line="360" w:lineRule="auto"/>
              <w:jc w:val="both"/>
              <w:rPr>
                <w:rFonts w:ascii="Times New Roman" w:hAnsi="Times New Roman"/>
                <w:color w:val="000000"/>
                <w:sz w:val="20"/>
                <w:szCs w:val="28"/>
              </w:rPr>
            </w:pPr>
            <w:r w:rsidRPr="00B039C5">
              <w:rPr>
                <w:rFonts w:ascii="Times New Roman" w:hAnsi="Times New Roman"/>
                <w:color w:val="000000"/>
                <w:sz w:val="20"/>
                <w:szCs w:val="28"/>
              </w:rPr>
              <w:t>Ногинский МПК</w:t>
            </w:r>
          </w:p>
        </w:tc>
      </w:tr>
      <w:tr w:rsidR="00ED4459" w:rsidRPr="00B039C5" w:rsidTr="005F392A">
        <w:trPr>
          <w:trHeight w:val="473"/>
          <w:jc w:val="center"/>
        </w:trPr>
        <w:tc>
          <w:tcPr>
            <w:tcW w:w="1537" w:type="dxa"/>
            <w:tcBorders>
              <w:top w:val="nil"/>
              <w:left w:val="single" w:sz="4" w:space="0" w:color="auto"/>
              <w:bottom w:val="single" w:sz="4" w:space="0" w:color="auto"/>
              <w:right w:val="single" w:sz="4" w:space="0" w:color="auto"/>
            </w:tcBorders>
            <w:vAlign w:val="center"/>
            <w:hideMark/>
          </w:tcPr>
          <w:p w:rsidR="00ED4459" w:rsidRPr="00B039C5" w:rsidRDefault="00ED4459" w:rsidP="00525459">
            <w:pPr>
              <w:widowControl w:val="0"/>
              <w:spacing w:line="360" w:lineRule="auto"/>
              <w:jc w:val="both"/>
              <w:rPr>
                <w:rFonts w:ascii="Times New Roman" w:hAnsi="Times New Roman"/>
                <w:color w:val="000000"/>
                <w:sz w:val="20"/>
                <w:szCs w:val="28"/>
              </w:rPr>
            </w:pPr>
            <w:r w:rsidRPr="00B039C5">
              <w:rPr>
                <w:rFonts w:ascii="Times New Roman" w:hAnsi="Times New Roman"/>
                <w:color w:val="000000"/>
                <w:sz w:val="20"/>
                <w:szCs w:val="28"/>
              </w:rPr>
              <w:t>Вкусовые качества</w:t>
            </w:r>
          </w:p>
        </w:tc>
        <w:tc>
          <w:tcPr>
            <w:tcW w:w="2516" w:type="dxa"/>
            <w:tcBorders>
              <w:top w:val="nil"/>
              <w:left w:val="nil"/>
              <w:bottom w:val="single" w:sz="4" w:space="0" w:color="auto"/>
              <w:right w:val="single" w:sz="4" w:space="0" w:color="auto"/>
            </w:tcBorders>
            <w:vAlign w:val="center"/>
            <w:hideMark/>
          </w:tcPr>
          <w:p w:rsidR="00ED4459" w:rsidRPr="00B039C5" w:rsidRDefault="00ED4459" w:rsidP="00525459">
            <w:pPr>
              <w:widowControl w:val="0"/>
              <w:spacing w:line="360" w:lineRule="auto"/>
              <w:jc w:val="both"/>
              <w:rPr>
                <w:rFonts w:ascii="Times New Roman" w:hAnsi="Times New Roman"/>
                <w:color w:val="000000"/>
                <w:sz w:val="20"/>
                <w:szCs w:val="28"/>
              </w:rPr>
            </w:pPr>
            <w:r w:rsidRPr="00B039C5">
              <w:rPr>
                <w:rFonts w:ascii="Times New Roman" w:hAnsi="Times New Roman"/>
                <w:color w:val="000000"/>
                <w:sz w:val="20"/>
                <w:szCs w:val="28"/>
              </w:rPr>
              <w:t>Стабильные</w:t>
            </w:r>
          </w:p>
        </w:tc>
        <w:tc>
          <w:tcPr>
            <w:tcW w:w="2428" w:type="dxa"/>
            <w:tcBorders>
              <w:top w:val="nil"/>
              <w:left w:val="nil"/>
              <w:bottom w:val="single" w:sz="4" w:space="0" w:color="auto"/>
              <w:right w:val="single" w:sz="4" w:space="0" w:color="auto"/>
            </w:tcBorders>
            <w:vAlign w:val="center"/>
            <w:hideMark/>
          </w:tcPr>
          <w:p w:rsidR="00ED4459" w:rsidRPr="00B039C5" w:rsidRDefault="00ED4459" w:rsidP="00525459">
            <w:pPr>
              <w:widowControl w:val="0"/>
              <w:spacing w:line="360" w:lineRule="auto"/>
              <w:jc w:val="both"/>
              <w:rPr>
                <w:rFonts w:ascii="Times New Roman" w:hAnsi="Times New Roman"/>
                <w:color w:val="000000"/>
                <w:sz w:val="20"/>
                <w:szCs w:val="28"/>
              </w:rPr>
            </w:pPr>
            <w:r w:rsidRPr="00B039C5">
              <w:rPr>
                <w:rFonts w:ascii="Times New Roman" w:hAnsi="Times New Roman"/>
                <w:color w:val="000000"/>
                <w:sz w:val="20"/>
                <w:szCs w:val="28"/>
              </w:rPr>
              <w:t>Нестабильные</w:t>
            </w:r>
          </w:p>
        </w:tc>
        <w:tc>
          <w:tcPr>
            <w:tcW w:w="2550" w:type="dxa"/>
            <w:tcBorders>
              <w:top w:val="nil"/>
              <w:left w:val="nil"/>
              <w:bottom w:val="single" w:sz="4" w:space="0" w:color="auto"/>
              <w:right w:val="single" w:sz="4" w:space="0" w:color="auto"/>
            </w:tcBorders>
            <w:vAlign w:val="center"/>
            <w:hideMark/>
          </w:tcPr>
          <w:p w:rsidR="00ED4459" w:rsidRPr="00B039C5" w:rsidRDefault="00ED4459" w:rsidP="00525459">
            <w:pPr>
              <w:widowControl w:val="0"/>
              <w:spacing w:line="360" w:lineRule="auto"/>
              <w:jc w:val="both"/>
              <w:rPr>
                <w:rFonts w:ascii="Times New Roman" w:hAnsi="Times New Roman"/>
                <w:color w:val="000000"/>
                <w:sz w:val="20"/>
                <w:szCs w:val="28"/>
              </w:rPr>
            </w:pPr>
            <w:r w:rsidRPr="00B039C5">
              <w:rPr>
                <w:rFonts w:ascii="Times New Roman" w:hAnsi="Times New Roman"/>
                <w:color w:val="000000"/>
                <w:sz w:val="20"/>
                <w:szCs w:val="28"/>
              </w:rPr>
              <w:t>Стабильные</w:t>
            </w:r>
          </w:p>
        </w:tc>
      </w:tr>
      <w:tr w:rsidR="00ED4459" w:rsidRPr="00B039C5" w:rsidTr="005F392A">
        <w:trPr>
          <w:trHeight w:val="585"/>
          <w:jc w:val="center"/>
        </w:trPr>
        <w:tc>
          <w:tcPr>
            <w:tcW w:w="1537" w:type="dxa"/>
            <w:tcBorders>
              <w:top w:val="nil"/>
              <w:left w:val="single" w:sz="4" w:space="0" w:color="auto"/>
              <w:bottom w:val="single" w:sz="4" w:space="0" w:color="auto"/>
              <w:right w:val="single" w:sz="4" w:space="0" w:color="auto"/>
            </w:tcBorders>
            <w:vAlign w:val="center"/>
            <w:hideMark/>
          </w:tcPr>
          <w:p w:rsidR="00ED4459" w:rsidRPr="00B039C5" w:rsidRDefault="00ED4459" w:rsidP="00525459">
            <w:pPr>
              <w:widowControl w:val="0"/>
              <w:spacing w:line="360" w:lineRule="auto"/>
              <w:jc w:val="both"/>
              <w:rPr>
                <w:rFonts w:ascii="Times New Roman" w:hAnsi="Times New Roman"/>
                <w:color w:val="000000"/>
                <w:sz w:val="20"/>
                <w:szCs w:val="28"/>
              </w:rPr>
            </w:pPr>
            <w:r w:rsidRPr="00B039C5">
              <w:rPr>
                <w:rFonts w:ascii="Times New Roman" w:hAnsi="Times New Roman"/>
                <w:color w:val="000000"/>
                <w:sz w:val="20"/>
                <w:szCs w:val="28"/>
              </w:rPr>
              <w:t>Цены</w:t>
            </w:r>
          </w:p>
        </w:tc>
        <w:tc>
          <w:tcPr>
            <w:tcW w:w="2516" w:type="dxa"/>
            <w:tcBorders>
              <w:top w:val="nil"/>
              <w:left w:val="nil"/>
              <w:bottom w:val="single" w:sz="4" w:space="0" w:color="auto"/>
              <w:right w:val="single" w:sz="4" w:space="0" w:color="auto"/>
            </w:tcBorders>
            <w:vAlign w:val="center"/>
            <w:hideMark/>
          </w:tcPr>
          <w:p w:rsidR="00ED4459" w:rsidRPr="00B039C5" w:rsidRDefault="00ED4459" w:rsidP="00525459">
            <w:pPr>
              <w:widowControl w:val="0"/>
              <w:spacing w:line="360" w:lineRule="auto"/>
              <w:jc w:val="both"/>
              <w:rPr>
                <w:rFonts w:ascii="Times New Roman" w:hAnsi="Times New Roman"/>
                <w:color w:val="000000"/>
                <w:sz w:val="20"/>
                <w:szCs w:val="28"/>
              </w:rPr>
            </w:pPr>
            <w:r w:rsidRPr="00B039C5">
              <w:rPr>
                <w:rFonts w:ascii="Times New Roman" w:hAnsi="Times New Roman"/>
                <w:color w:val="000000"/>
                <w:sz w:val="20"/>
                <w:szCs w:val="28"/>
              </w:rPr>
              <w:t>Высокие</w:t>
            </w:r>
          </w:p>
        </w:tc>
        <w:tc>
          <w:tcPr>
            <w:tcW w:w="2428" w:type="dxa"/>
            <w:tcBorders>
              <w:top w:val="nil"/>
              <w:left w:val="nil"/>
              <w:bottom w:val="single" w:sz="4" w:space="0" w:color="auto"/>
              <w:right w:val="single" w:sz="4" w:space="0" w:color="auto"/>
            </w:tcBorders>
            <w:vAlign w:val="center"/>
            <w:hideMark/>
          </w:tcPr>
          <w:p w:rsidR="00ED4459" w:rsidRPr="00B039C5" w:rsidRDefault="00ED4459" w:rsidP="00525459">
            <w:pPr>
              <w:widowControl w:val="0"/>
              <w:spacing w:line="360" w:lineRule="auto"/>
              <w:jc w:val="both"/>
              <w:rPr>
                <w:rFonts w:ascii="Times New Roman" w:hAnsi="Times New Roman"/>
                <w:color w:val="000000"/>
                <w:sz w:val="20"/>
                <w:szCs w:val="28"/>
              </w:rPr>
            </w:pPr>
            <w:r w:rsidRPr="00B039C5">
              <w:rPr>
                <w:rFonts w:ascii="Times New Roman" w:hAnsi="Times New Roman"/>
                <w:color w:val="000000"/>
                <w:sz w:val="20"/>
                <w:szCs w:val="28"/>
              </w:rPr>
              <w:t>Средние</w:t>
            </w:r>
          </w:p>
        </w:tc>
        <w:tc>
          <w:tcPr>
            <w:tcW w:w="2550" w:type="dxa"/>
            <w:tcBorders>
              <w:top w:val="nil"/>
              <w:left w:val="nil"/>
              <w:bottom w:val="single" w:sz="4" w:space="0" w:color="auto"/>
              <w:right w:val="single" w:sz="4" w:space="0" w:color="auto"/>
            </w:tcBorders>
            <w:vAlign w:val="center"/>
            <w:hideMark/>
          </w:tcPr>
          <w:p w:rsidR="00ED4459" w:rsidRPr="00B039C5" w:rsidRDefault="00ED4459" w:rsidP="00525459">
            <w:pPr>
              <w:widowControl w:val="0"/>
              <w:spacing w:line="360" w:lineRule="auto"/>
              <w:jc w:val="both"/>
              <w:rPr>
                <w:rFonts w:ascii="Times New Roman" w:hAnsi="Times New Roman"/>
                <w:color w:val="000000"/>
                <w:sz w:val="20"/>
                <w:szCs w:val="28"/>
              </w:rPr>
            </w:pPr>
            <w:r w:rsidRPr="00B039C5">
              <w:rPr>
                <w:rFonts w:ascii="Times New Roman" w:hAnsi="Times New Roman"/>
                <w:color w:val="000000"/>
                <w:sz w:val="20"/>
                <w:szCs w:val="28"/>
              </w:rPr>
              <w:t>Средние</w:t>
            </w:r>
          </w:p>
        </w:tc>
      </w:tr>
      <w:tr w:rsidR="00ED4459" w:rsidRPr="00B039C5" w:rsidTr="005F392A">
        <w:trPr>
          <w:trHeight w:val="537"/>
          <w:jc w:val="center"/>
        </w:trPr>
        <w:tc>
          <w:tcPr>
            <w:tcW w:w="1537" w:type="dxa"/>
            <w:tcBorders>
              <w:top w:val="nil"/>
              <w:left w:val="single" w:sz="4" w:space="0" w:color="auto"/>
              <w:bottom w:val="single" w:sz="4" w:space="0" w:color="auto"/>
              <w:right w:val="single" w:sz="4" w:space="0" w:color="auto"/>
            </w:tcBorders>
            <w:vAlign w:val="center"/>
            <w:hideMark/>
          </w:tcPr>
          <w:p w:rsidR="00ED4459" w:rsidRPr="00B039C5" w:rsidRDefault="00ED4459" w:rsidP="00525459">
            <w:pPr>
              <w:widowControl w:val="0"/>
              <w:spacing w:line="360" w:lineRule="auto"/>
              <w:jc w:val="both"/>
              <w:rPr>
                <w:rFonts w:ascii="Times New Roman" w:hAnsi="Times New Roman"/>
                <w:color w:val="000000"/>
                <w:sz w:val="20"/>
                <w:szCs w:val="28"/>
              </w:rPr>
            </w:pPr>
            <w:r w:rsidRPr="00B039C5">
              <w:rPr>
                <w:rFonts w:ascii="Times New Roman" w:hAnsi="Times New Roman"/>
                <w:color w:val="000000"/>
                <w:sz w:val="20"/>
                <w:szCs w:val="28"/>
              </w:rPr>
              <w:t>Добавление сои</w:t>
            </w:r>
          </w:p>
        </w:tc>
        <w:tc>
          <w:tcPr>
            <w:tcW w:w="2516" w:type="dxa"/>
            <w:tcBorders>
              <w:top w:val="nil"/>
              <w:left w:val="nil"/>
              <w:bottom w:val="single" w:sz="4" w:space="0" w:color="auto"/>
              <w:right w:val="single" w:sz="4" w:space="0" w:color="auto"/>
            </w:tcBorders>
            <w:vAlign w:val="center"/>
            <w:hideMark/>
          </w:tcPr>
          <w:p w:rsidR="00ED4459" w:rsidRPr="00B039C5" w:rsidRDefault="00ED4459" w:rsidP="00525459">
            <w:pPr>
              <w:widowControl w:val="0"/>
              <w:spacing w:line="360" w:lineRule="auto"/>
              <w:jc w:val="both"/>
              <w:rPr>
                <w:rFonts w:ascii="Times New Roman" w:hAnsi="Times New Roman"/>
                <w:color w:val="000000"/>
                <w:sz w:val="20"/>
                <w:szCs w:val="28"/>
                <w:lang w:val="ru-RU"/>
              </w:rPr>
            </w:pPr>
            <w:r w:rsidRPr="00B039C5">
              <w:rPr>
                <w:rFonts w:ascii="Times New Roman" w:hAnsi="Times New Roman"/>
                <w:color w:val="000000"/>
                <w:sz w:val="20"/>
                <w:szCs w:val="28"/>
                <w:lang w:val="ru-RU"/>
              </w:rPr>
              <w:t>Только в колбасы второго сорта</w:t>
            </w:r>
          </w:p>
        </w:tc>
        <w:tc>
          <w:tcPr>
            <w:tcW w:w="2428" w:type="dxa"/>
            <w:tcBorders>
              <w:top w:val="nil"/>
              <w:left w:val="nil"/>
              <w:bottom w:val="single" w:sz="4" w:space="0" w:color="auto"/>
              <w:right w:val="single" w:sz="4" w:space="0" w:color="auto"/>
            </w:tcBorders>
            <w:vAlign w:val="center"/>
            <w:hideMark/>
          </w:tcPr>
          <w:p w:rsidR="00ED4459" w:rsidRPr="00B039C5" w:rsidRDefault="00ED4459" w:rsidP="00525459">
            <w:pPr>
              <w:widowControl w:val="0"/>
              <w:spacing w:line="360" w:lineRule="auto"/>
              <w:jc w:val="both"/>
              <w:rPr>
                <w:rFonts w:ascii="Times New Roman" w:hAnsi="Times New Roman"/>
                <w:color w:val="000000"/>
                <w:sz w:val="20"/>
                <w:szCs w:val="28"/>
                <w:lang w:val="ru-RU"/>
              </w:rPr>
            </w:pPr>
            <w:r w:rsidRPr="00B039C5">
              <w:rPr>
                <w:rFonts w:ascii="Times New Roman" w:hAnsi="Times New Roman"/>
                <w:color w:val="000000"/>
                <w:sz w:val="20"/>
                <w:szCs w:val="28"/>
                <w:lang w:val="ru-RU"/>
              </w:rPr>
              <w:t>Только в колбасы второго сорта</w:t>
            </w:r>
          </w:p>
        </w:tc>
        <w:tc>
          <w:tcPr>
            <w:tcW w:w="2550" w:type="dxa"/>
            <w:tcBorders>
              <w:top w:val="nil"/>
              <w:left w:val="nil"/>
              <w:bottom w:val="single" w:sz="4" w:space="0" w:color="auto"/>
              <w:right w:val="single" w:sz="4" w:space="0" w:color="auto"/>
            </w:tcBorders>
            <w:vAlign w:val="center"/>
            <w:hideMark/>
          </w:tcPr>
          <w:p w:rsidR="00ED4459" w:rsidRPr="00B039C5" w:rsidRDefault="00ED4459" w:rsidP="00525459">
            <w:pPr>
              <w:widowControl w:val="0"/>
              <w:spacing w:line="360" w:lineRule="auto"/>
              <w:jc w:val="both"/>
              <w:rPr>
                <w:rFonts w:ascii="Times New Roman" w:hAnsi="Times New Roman"/>
                <w:color w:val="000000"/>
                <w:sz w:val="20"/>
                <w:szCs w:val="28"/>
                <w:lang w:val="ru-RU"/>
              </w:rPr>
            </w:pPr>
            <w:r w:rsidRPr="00B039C5">
              <w:rPr>
                <w:rFonts w:ascii="Times New Roman" w:hAnsi="Times New Roman"/>
                <w:color w:val="000000"/>
                <w:sz w:val="20"/>
                <w:szCs w:val="28"/>
                <w:lang w:val="ru-RU"/>
              </w:rPr>
              <w:t>Колбасы первого и второго сорта</w:t>
            </w:r>
          </w:p>
        </w:tc>
      </w:tr>
      <w:tr w:rsidR="00ED4459" w:rsidRPr="00B039C5" w:rsidTr="005F392A">
        <w:trPr>
          <w:trHeight w:val="693"/>
          <w:jc w:val="center"/>
        </w:trPr>
        <w:tc>
          <w:tcPr>
            <w:tcW w:w="1537" w:type="dxa"/>
            <w:tcBorders>
              <w:top w:val="nil"/>
              <w:left w:val="single" w:sz="4" w:space="0" w:color="auto"/>
              <w:bottom w:val="single" w:sz="4" w:space="0" w:color="auto"/>
              <w:right w:val="single" w:sz="4" w:space="0" w:color="auto"/>
            </w:tcBorders>
            <w:vAlign w:val="center"/>
            <w:hideMark/>
          </w:tcPr>
          <w:p w:rsidR="00ED4459" w:rsidRPr="00B039C5" w:rsidRDefault="00ED4459" w:rsidP="00525459">
            <w:pPr>
              <w:widowControl w:val="0"/>
              <w:spacing w:line="360" w:lineRule="auto"/>
              <w:jc w:val="both"/>
              <w:rPr>
                <w:rFonts w:ascii="Times New Roman" w:hAnsi="Times New Roman"/>
                <w:color w:val="000000"/>
                <w:sz w:val="20"/>
                <w:szCs w:val="28"/>
              </w:rPr>
            </w:pPr>
            <w:r w:rsidRPr="00B039C5">
              <w:rPr>
                <w:rFonts w:ascii="Times New Roman" w:hAnsi="Times New Roman"/>
                <w:color w:val="000000"/>
                <w:sz w:val="20"/>
                <w:szCs w:val="28"/>
              </w:rPr>
              <w:t>Вид упаковки</w:t>
            </w:r>
          </w:p>
        </w:tc>
        <w:tc>
          <w:tcPr>
            <w:tcW w:w="2516" w:type="dxa"/>
            <w:tcBorders>
              <w:top w:val="nil"/>
              <w:left w:val="nil"/>
              <w:bottom w:val="single" w:sz="4" w:space="0" w:color="auto"/>
              <w:right w:val="single" w:sz="4" w:space="0" w:color="auto"/>
            </w:tcBorders>
            <w:vAlign w:val="center"/>
            <w:hideMark/>
          </w:tcPr>
          <w:p w:rsidR="00ED4459" w:rsidRPr="00B039C5" w:rsidRDefault="00ED4459" w:rsidP="00525459">
            <w:pPr>
              <w:widowControl w:val="0"/>
              <w:spacing w:line="360" w:lineRule="auto"/>
              <w:jc w:val="both"/>
              <w:rPr>
                <w:rFonts w:ascii="Times New Roman" w:hAnsi="Times New Roman"/>
                <w:color w:val="000000"/>
                <w:sz w:val="20"/>
                <w:szCs w:val="28"/>
              </w:rPr>
            </w:pPr>
            <w:r w:rsidRPr="00B039C5">
              <w:rPr>
                <w:rFonts w:ascii="Times New Roman" w:hAnsi="Times New Roman"/>
                <w:color w:val="000000"/>
                <w:sz w:val="20"/>
                <w:szCs w:val="28"/>
              </w:rPr>
              <w:t>Презентабельный</w:t>
            </w:r>
          </w:p>
        </w:tc>
        <w:tc>
          <w:tcPr>
            <w:tcW w:w="2428" w:type="dxa"/>
            <w:tcBorders>
              <w:top w:val="nil"/>
              <w:left w:val="nil"/>
              <w:bottom w:val="single" w:sz="4" w:space="0" w:color="auto"/>
              <w:right w:val="single" w:sz="4" w:space="0" w:color="auto"/>
            </w:tcBorders>
            <w:vAlign w:val="center"/>
            <w:hideMark/>
          </w:tcPr>
          <w:p w:rsidR="00ED4459" w:rsidRPr="00B039C5" w:rsidRDefault="00ED4459" w:rsidP="00525459">
            <w:pPr>
              <w:widowControl w:val="0"/>
              <w:spacing w:line="360" w:lineRule="auto"/>
              <w:jc w:val="both"/>
              <w:rPr>
                <w:rFonts w:ascii="Times New Roman" w:hAnsi="Times New Roman"/>
                <w:color w:val="000000"/>
                <w:sz w:val="20"/>
                <w:szCs w:val="28"/>
              </w:rPr>
            </w:pPr>
            <w:r w:rsidRPr="00B039C5">
              <w:rPr>
                <w:rFonts w:ascii="Times New Roman" w:hAnsi="Times New Roman"/>
                <w:color w:val="000000"/>
                <w:sz w:val="20"/>
                <w:szCs w:val="28"/>
              </w:rPr>
              <w:t>Непрезентабельный</w:t>
            </w:r>
          </w:p>
        </w:tc>
        <w:tc>
          <w:tcPr>
            <w:tcW w:w="2550" w:type="dxa"/>
            <w:tcBorders>
              <w:top w:val="nil"/>
              <w:left w:val="nil"/>
              <w:bottom w:val="single" w:sz="4" w:space="0" w:color="auto"/>
              <w:right w:val="single" w:sz="4" w:space="0" w:color="auto"/>
            </w:tcBorders>
            <w:vAlign w:val="center"/>
            <w:hideMark/>
          </w:tcPr>
          <w:p w:rsidR="00ED4459" w:rsidRPr="00B039C5" w:rsidRDefault="00ED4459" w:rsidP="00525459">
            <w:pPr>
              <w:widowControl w:val="0"/>
              <w:spacing w:line="360" w:lineRule="auto"/>
              <w:jc w:val="both"/>
              <w:rPr>
                <w:rFonts w:ascii="Times New Roman" w:hAnsi="Times New Roman"/>
                <w:color w:val="000000"/>
                <w:sz w:val="20"/>
                <w:szCs w:val="28"/>
              </w:rPr>
            </w:pPr>
            <w:r w:rsidRPr="00B039C5">
              <w:rPr>
                <w:rFonts w:ascii="Times New Roman" w:hAnsi="Times New Roman"/>
                <w:color w:val="000000"/>
                <w:sz w:val="20"/>
                <w:szCs w:val="28"/>
              </w:rPr>
              <w:t>Непрезентабельный</w:t>
            </w:r>
          </w:p>
        </w:tc>
      </w:tr>
      <w:tr w:rsidR="00ED4459" w:rsidRPr="00B039C5" w:rsidTr="005F392A">
        <w:trPr>
          <w:trHeight w:val="703"/>
          <w:jc w:val="center"/>
        </w:trPr>
        <w:tc>
          <w:tcPr>
            <w:tcW w:w="1537" w:type="dxa"/>
            <w:tcBorders>
              <w:top w:val="nil"/>
              <w:left w:val="single" w:sz="4" w:space="0" w:color="auto"/>
              <w:bottom w:val="single" w:sz="4" w:space="0" w:color="auto"/>
              <w:right w:val="single" w:sz="4" w:space="0" w:color="auto"/>
            </w:tcBorders>
            <w:vAlign w:val="center"/>
            <w:hideMark/>
          </w:tcPr>
          <w:p w:rsidR="00ED4459" w:rsidRPr="00B039C5" w:rsidRDefault="00ED4459" w:rsidP="00525459">
            <w:pPr>
              <w:widowControl w:val="0"/>
              <w:spacing w:line="360" w:lineRule="auto"/>
              <w:jc w:val="both"/>
              <w:rPr>
                <w:rFonts w:ascii="Times New Roman" w:hAnsi="Times New Roman"/>
                <w:color w:val="000000"/>
                <w:sz w:val="20"/>
                <w:szCs w:val="28"/>
              </w:rPr>
            </w:pPr>
            <w:r w:rsidRPr="00B039C5">
              <w:rPr>
                <w:rFonts w:ascii="Times New Roman" w:hAnsi="Times New Roman"/>
                <w:color w:val="000000"/>
                <w:sz w:val="20"/>
                <w:szCs w:val="28"/>
              </w:rPr>
              <w:t>Срок хранения</w:t>
            </w:r>
          </w:p>
        </w:tc>
        <w:tc>
          <w:tcPr>
            <w:tcW w:w="2516" w:type="dxa"/>
            <w:tcBorders>
              <w:top w:val="nil"/>
              <w:left w:val="nil"/>
              <w:bottom w:val="single" w:sz="4" w:space="0" w:color="auto"/>
              <w:right w:val="single" w:sz="4" w:space="0" w:color="auto"/>
            </w:tcBorders>
            <w:vAlign w:val="center"/>
            <w:hideMark/>
          </w:tcPr>
          <w:p w:rsidR="00ED4459" w:rsidRPr="00B039C5" w:rsidRDefault="00ED4459" w:rsidP="00525459">
            <w:pPr>
              <w:widowControl w:val="0"/>
              <w:spacing w:line="360" w:lineRule="auto"/>
              <w:jc w:val="both"/>
              <w:rPr>
                <w:rFonts w:ascii="Times New Roman" w:hAnsi="Times New Roman"/>
                <w:color w:val="000000"/>
                <w:sz w:val="20"/>
                <w:szCs w:val="28"/>
              </w:rPr>
            </w:pPr>
            <w:r w:rsidRPr="00B039C5">
              <w:rPr>
                <w:rFonts w:ascii="Times New Roman" w:hAnsi="Times New Roman"/>
                <w:color w:val="000000"/>
                <w:sz w:val="20"/>
                <w:szCs w:val="28"/>
              </w:rPr>
              <w:t>Соответствует ГОСТ и ТУ</w:t>
            </w:r>
          </w:p>
        </w:tc>
        <w:tc>
          <w:tcPr>
            <w:tcW w:w="2428" w:type="dxa"/>
            <w:tcBorders>
              <w:top w:val="nil"/>
              <w:left w:val="nil"/>
              <w:bottom w:val="single" w:sz="4" w:space="0" w:color="auto"/>
              <w:right w:val="single" w:sz="4" w:space="0" w:color="auto"/>
            </w:tcBorders>
            <w:vAlign w:val="center"/>
            <w:hideMark/>
          </w:tcPr>
          <w:p w:rsidR="00ED4459" w:rsidRPr="00B039C5" w:rsidRDefault="00ED4459" w:rsidP="00525459">
            <w:pPr>
              <w:widowControl w:val="0"/>
              <w:spacing w:line="360" w:lineRule="auto"/>
              <w:jc w:val="both"/>
              <w:rPr>
                <w:rFonts w:ascii="Times New Roman" w:hAnsi="Times New Roman"/>
                <w:color w:val="000000"/>
                <w:sz w:val="20"/>
                <w:szCs w:val="28"/>
                <w:lang w:val="ru-RU"/>
              </w:rPr>
            </w:pPr>
            <w:r w:rsidRPr="00B039C5">
              <w:rPr>
                <w:rFonts w:ascii="Times New Roman" w:hAnsi="Times New Roman"/>
                <w:color w:val="000000"/>
                <w:sz w:val="20"/>
                <w:szCs w:val="28"/>
                <w:lang w:val="ru-RU"/>
              </w:rPr>
              <w:t>Не соответствует ГОСТ и ТУ</w:t>
            </w:r>
          </w:p>
        </w:tc>
        <w:tc>
          <w:tcPr>
            <w:tcW w:w="2550" w:type="dxa"/>
            <w:tcBorders>
              <w:top w:val="nil"/>
              <w:left w:val="nil"/>
              <w:bottom w:val="single" w:sz="4" w:space="0" w:color="auto"/>
              <w:right w:val="single" w:sz="4" w:space="0" w:color="auto"/>
            </w:tcBorders>
            <w:vAlign w:val="center"/>
            <w:hideMark/>
          </w:tcPr>
          <w:p w:rsidR="00ED4459" w:rsidRPr="00B039C5" w:rsidRDefault="00ED4459" w:rsidP="00525459">
            <w:pPr>
              <w:widowControl w:val="0"/>
              <w:spacing w:line="360" w:lineRule="auto"/>
              <w:jc w:val="both"/>
              <w:rPr>
                <w:rFonts w:ascii="Times New Roman" w:hAnsi="Times New Roman"/>
                <w:color w:val="000000"/>
                <w:sz w:val="20"/>
                <w:szCs w:val="28"/>
              </w:rPr>
            </w:pPr>
            <w:r w:rsidRPr="00B039C5">
              <w:rPr>
                <w:rFonts w:ascii="Times New Roman" w:hAnsi="Times New Roman"/>
                <w:color w:val="000000"/>
                <w:sz w:val="20"/>
                <w:szCs w:val="28"/>
              </w:rPr>
              <w:t>Соответствует ГОСТ и ТУ</w:t>
            </w:r>
          </w:p>
        </w:tc>
      </w:tr>
      <w:tr w:rsidR="00ED4459" w:rsidRPr="00B039C5" w:rsidTr="005F392A">
        <w:trPr>
          <w:trHeight w:val="1705"/>
          <w:jc w:val="center"/>
        </w:trPr>
        <w:tc>
          <w:tcPr>
            <w:tcW w:w="1537" w:type="dxa"/>
            <w:tcBorders>
              <w:top w:val="nil"/>
              <w:left w:val="single" w:sz="4" w:space="0" w:color="auto"/>
              <w:bottom w:val="single" w:sz="4" w:space="0" w:color="auto"/>
              <w:right w:val="single" w:sz="4" w:space="0" w:color="auto"/>
            </w:tcBorders>
            <w:vAlign w:val="center"/>
            <w:hideMark/>
          </w:tcPr>
          <w:p w:rsidR="00ED4459" w:rsidRPr="00B039C5" w:rsidRDefault="00ED4459" w:rsidP="00525459">
            <w:pPr>
              <w:widowControl w:val="0"/>
              <w:spacing w:line="360" w:lineRule="auto"/>
              <w:jc w:val="both"/>
              <w:rPr>
                <w:rFonts w:ascii="Times New Roman" w:hAnsi="Times New Roman"/>
                <w:color w:val="000000"/>
                <w:sz w:val="20"/>
                <w:szCs w:val="28"/>
              </w:rPr>
            </w:pPr>
            <w:r w:rsidRPr="00B039C5">
              <w:rPr>
                <w:rFonts w:ascii="Times New Roman" w:hAnsi="Times New Roman"/>
                <w:color w:val="000000"/>
                <w:sz w:val="20"/>
                <w:szCs w:val="28"/>
              </w:rPr>
              <w:t>Ассорти-мент товаров</w:t>
            </w:r>
          </w:p>
        </w:tc>
        <w:tc>
          <w:tcPr>
            <w:tcW w:w="2516" w:type="dxa"/>
            <w:tcBorders>
              <w:top w:val="nil"/>
              <w:left w:val="nil"/>
              <w:bottom w:val="single" w:sz="4" w:space="0" w:color="auto"/>
              <w:right w:val="single" w:sz="4" w:space="0" w:color="auto"/>
            </w:tcBorders>
            <w:vAlign w:val="center"/>
            <w:hideMark/>
          </w:tcPr>
          <w:p w:rsidR="00ED4459" w:rsidRPr="00B039C5" w:rsidRDefault="00ED4459" w:rsidP="00525459">
            <w:pPr>
              <w:widowControl w:val="0"/>
              <w:spacing w:line="360" w:lineRule="auto"/>
              <w:jc w:val="both"/>
              <w:rPr>
                <w:rFonts w:ascii="Times New Roman" w:hAnsi="Times New Roman"/>
                <w:color w:val="000000"/>
                <w:sz w:val="20"/>
                <w:szCs w:val="28"/>
                <w:lang w:val="ru-RU"/>
              </w:rPr>
            </w:pPr>
            <w:r w:rsidRPr="00B039C5">
              <w:rPr>
                <w:rFonts w:ascii="Times New Roman" w:hAnsi="Times New Roman"/>
                <w:color w:val="000000"/>
                <w:sz w:val="20"/>
                <w:szCs w:val="28"/>
                <w:lang w:val="ru-RU"/>
              </w:rPr>
              <w:t>Более 150 видов (включая сырокопченую колбасу), а также продукция из рыбы и кондитерские изделия</w:t>
            </w:r>
          </w:p>
        </w:tc>
        <w:tc>
          <w:tcPr>
            <w:tcW w:w="2428" w:type="dxa"/>
            <w:tcBorders>
              <w:top w:val="nil"/>
              <w:left w:val="nil"/>
              <w:bottom w:val="single" w:sz="4" w:space="0" w:color="auto"/>
              <w:right w:val="single" w:sz="4" w:space="0" w:color="auto"/>
            </w:tcBorders>
            <w:vAlign w:val="center"/>
            <w:hideMark/>
          </w:tcPr>
          <w:p w:rsidR="00ED4459" w:rsidRPr="00B039C5" w:rsidRDefault="00ED4459" w:rsidP="00525459">
            <w:pPr>
              <w:widowControl w:val="0"/>
              <w:spacing w:line="360" w:lineRule="auto"/>
              <w:jc w:val="both"/>
              <w:rPr>
                <w:rFonts w:ascii="Times New Roman" w:hAnsi="Times New Roman"/>
                <w:color w:val="000000"/>
                <w:sz w:val="20"/>
                <w:szCs w:val="28"/>
                <w:lang w:val="ru-RU"/>
              </w:rPr>
            </w:pPr>
            <w:r w:rsidRPr="00B039C5">
              <w:rPr>
                <w:rFonts w:ascii="Times New Roman" w:hAnsi="Times New Roman"/>
                <w:color w:val="000000"/>
                <w:sz w:val="20"/>
                <w:szCs w:val="28"/>
                <w:lang w:val="ru-RU"/>
              </w:rPr>
              <w:t>Более 50 видов колбасных изделий, полуфабрикатов и деликатесов</w:t>
            </w:r>
          </w:p>
        </w:tc>
        <w:tc>
          <w:tcPr>
            <w:tcW w:w="2550" w:type="dxa"/>
            <w:tcBorders>
              <w:top w:val="nil"/>
              <w:left w:val="nil"/>
              <w:bottom w:val="single" w:sz="4" w:space="0" w:color="auto"/>
              <w:right w:val="single" w:sz="4" w:space="0" w:color="auto"/>
            </w:tcBorders>
            <w:vAlign w:val="center"/>
            <w:hideMark/>
          </w:tcPr>
          <w:p w:rsidR="00ED4459" w:rsidRPr="00B039C5" w:rsidRDefault="00ED4459" w:rsidP="00525459">
            <w:pPr>
              <w:widowControl w:val="0"/>
              <w:spacing w:line="360" w:lineRule="auto"/>
              <w:jc w:val="both"/>
              <w:rPr>
                <w:rFonts w:ascii="Times New Roman" w:hAnsi="Times New Roman"/>
                <w:color w:val="000000"/>
                <w:sz w:val="20"/>
                <w:szCs w:val="28"/>
                <w:lang w:val="ru-RU"/>
              </w:rPr>
            </w:pPr>
            <w:r w:rsidRPr="00B039C5">
              <w:rPr>
                <w:rFonts w:ascii="Times New Roman" w:hAnsi="Times New Roman"/>
                <w:color w:val="000000"/>
                <w:sz w:val="20"/>
                <w:szCs w:val="28"/>
                <w:lang w:val="ru-RU"/>
              </w:rPr>
              <w:t>Более 40 видов колбасных изделий (включая сырокопченую), полуфабрикатов и деликатесов</w:t>
            </w:r>
          </w:p>
        </w:tc>
      </w:tr>
      <w:tr w:rsidR="00ED4459" w:rsidRPr="00B039C5" w:rsidTr="005F392A">
        <w:trPr>
          <w:trHeight w:val="419"/>
          <w:jc w:val="center"/>
        </w:trPr>
        <w:tc>
          <w:tcPr>
            <w:tcW w:w="1537" w:type="dxa"/>
            <w:tcBorders>
              <w:top w:val="nil"/>
              <w:left w:val="single" w:sz="4" w:space="0" w:color="auto"/>
              <w:bottom w:val="single" w:sz="4" w:space="0" w:color="auto"/>
              <w:right w:val="single" w:sz="4" w:space="0" w:color="auto"/>
            </w:tcBorders>
            <w:vAlign w:val="center"/>
            <w:hideMark/>
          </w:tcPr>
          <w:p w:rsidR="00ED4459" w:rsidRPr="00B039C5" w:rsidRDefault="00ED4459" w:rsidP="00525459">
            <w:pPr>
              <w:widowControl w:val="0"/>
              <w:spacing w:line="360" w:lineRule="auto"/>
              <w:jc w:val="both"/>
              <w:rPr>
                <w:rFonts w:ascii="Times New Roman" w:hAnsi="Times New Roman"/>
                <w:color w:val="000000"/>
                <w:sz w:val="20"/>
                <w:szCs w:val="28"/>
              </w:rPr>
            </w:pPr>
            <w:r w:rsidRPr="00B039C5">
              <w:rPr>
                <w:rFonts w:ascii="Times New Roman" w:hAnsi="Times New Roman"/>
                <w:color w:val="000000"/>
                <w:sz w:val="20"/>
                <w:szCs w:val="28"/>
              </w:rPr>
              <w:t>Выполнение заказа клиента</w:t>
            </w:r>
          </w:p>
        </w:tc>
        <w:tc>
          <w:tcPr>
            <w:tcW w:w="2516" w:type="dxa"/>
            <w:tcBorders>
              <w:top w:val="nil"/>
              <w:left w:val="nil"/>
              <w:bottom w:val="single" w:sz="4" w:space="0" w:color="auto"/>
              <w:right w:val="single" w:sz="4" w:space="0" w:color="auto"/>
            </w:tcBorders>
            <w:vAlign w:val="center"/>
            <w:hideMark/>
          </w:tcPr>
          <w:p w:rsidR="00ED4459" w:rsidRPr="00B039C5" w:rsidRDefault="00ED4459" w:rsidP="00525459">
            <w:pPr>
              <w:widowControl w:val="0"/>
              <w:spacing w:line="360" w:lineRule="auto"/>
              <w:jc w:val="both"/>
              <w:rPr>
                <w:rFonts w:ascii="Times New Roman" w:hAnsi="Times New Roman"/>
                <w:color w:val="000000"/>
                <w:sz w:val="20"/>
                <w:szCs w:val="28"/>
              </w:rPr>
            </w:pPr>
            <w:r w:rsidRPr="00B039C5">
              <w:rPr>
                <w:rFonts w:ascii="Times New Roman" w:hAnsi="Times New Roman"/>
                <w:color w:val="000000"/>
                <w:sz w:val="20"/>
                <w:szCs w:val="28"/>
              </w:rPr>
              <w:t>В полной мере</w:t>
            </w:r>
          </w:p>
        </w:tc>
        <w:tc>
          <w:tcPr>
            <w:tcW w:w="2428" w:type="dxa"/>
            <w:tcBorders>
              <w:top w:val="nil"/>
              <w:left w:val="nil"/>
              <w:bottom w:val="single" w:sz="4" w:space="0" w:color="auto"/>
              <w:right w:val="single" w:sz="4" w:space="0" w:color="auto"/>
            </w:tcBorders>
            <w:vAlign w:val="center"/>
            <w:hideMark/>
          </w:tcPr>
          <w:p w:rsidR="00ED4459" w:rsidRPr="00B039C5" w:rsidRDefault="00ED4459" w:rsidP="00525459">
            <w:pPr>
              <w:widowControl w:val="0"/>
              <w:spacing w:line="360" w:lineRule="auto"/>
              <w:jc w:val="both"/>
              <w:rPr>
                <w:rFonts w:ascii="Times New Roman" w:hAnsi="Times New Roman"/>
                <w:color w:val="000000"/>
                <w:sz w:val="20"/>
                <w:szCs w:val="28"/>
              </w:rPr>
            </w:pPr>
            <w:r w:rsidRPr="00B039C5">
              <w:rPr>
                <w:rFonts w:ascii="Times New Roman" w:hAnsi="Times New Roman"/>
                <w:color w:val="000000"/>
                <w:sz w:val="20"/>
                <w:szCs w:val="28"/>
              </w:rPr>
              <w:t>В полной мере</w:t>
            </w:r>
          </w:p>
        </w:tc>
        <w:tc>
          <w:tcPr>
            <w:tcW w:w="2550" w:type="dxa"/>
            <w:tcBorders>
              <w:top w:val="nil"/>
              <w:left w:val="nil"/>
              <w:bottom w:val="single" w:sz="4" w:space="0" w:color="auto"/>
              <w:right w:val="single" w:sz="4" w:space="0" w:color="auto"/>
            </w:tcBorders>
            <w:vAlign w:val="center"/>
            <w:hideMark/>
          </w:tcPr>
          <w:p w:rsidR="00ED4459" w:rsidRPr="00B039C5" w:rsidRDefault="00ED4459" w:rsidP="00525459">
            <w:pPr>
              <w:widowControl w:val="0"/>
              <w:spacing w:line="360" w:lineRule="auto"/>
              <w:jc w:val="both"/>
              <w:rPr>
                <w:rFonts w:ascii="Times New Roman" w:hAnsi="Times New Roman"/>
                <w:color w:val="000000"/>
                <w:sz w:val="20"/>
                <w:szCs w:val="28"/>
              </w:rPr>
            </w:pPr>
            <w:r w:rsidRPr="00B039C5">
              <w:rPr>
                <w:rFonts w:ascii="Times New Roman" w:hAnsi="Times New Roman"/>
                <w:color w:val="000000"/>
                <w:sz w:val="20"/>
                <w:szCs w:val="28"/>
              </w:rPr>
              <w:t>Не в полной мере</w:t>
            </w:r>
          </w:p>
        </w:tc>
      </w:tr>
      <w:tr w:rsidR="00ED4459" w:rsidRPr="00B039C5" w:rsidTr="005F392A">
        <w:trPr>
          <w:trHeight w:val="1719"/>
          <w:jc w:val="center"/>
        </w:trPr>
        <w:tc>
          <w:tcPr>
            <w:tcW w:w="1537" w:type="dxa"/>
            <w:tcBorders>
              <w:top w:val="nil"/>
              <w:left w:val="single" w:sz="4" w:space="0" w:color="auto"/>
              <w:bottom w:val="single" w:sz="4" w:space="0" w:color="auto"/>
              <w:right w:val="single" w:sz="4" w:space="0" w:color="auto"/>
            </w:tcBorders>
            <w:vAlign w:val="center"/>
            <w:hideMark/>
          </w:tcPr>
          <w:p w:rsidR="00ED4459" w:rsidRPr="00B039C5" w:rsidRDefault="00ED4459" w:rsidP="00525459">
            <w:pPr>
              <w:widowControl w:val="0"/>
              <w:spacing w:line="360" w:lineRule="auto"/>
              <w:jc w:val="both"/>
              <w:rPr>
                <w:rFonts w:ascii="Times New Roman" w:hAnsi="Times New Roman"/>
                <w:color w:val="000000"/>
                <w:sz w:val="20"/>
                <w:szCs w:val="28"/>
              </w:rPr>
            </w:pPr>
            <w:r w:rsidRPr="00B039C5">
              <w:rPr>
                <w:rFonts w:ascii="Times New Roman" w:hAnsi="Times New Roman"/>
                <w:color w:val="000000"/>
                <w:sz w:val="20"/>
                <w:szCs w:val="28"/>
              </w:rPr>
              <w:t>Клиенты</w:t>
            </w:r>
          </w:p>
        </w:tc>
        <w:tc>
          <w:tcPr>
            <w:tcW w:w="2516" w:type="dxa"/>
            <w:tcBorders>
              <w:top w:val="nil"/>
              <w:left w:val="nil"/>
              <w:bottom w:val="single" w:sz="4" w:space="0" w:color="auto"/>
              <w:right w:val="single" w:sz="4" w:space="0" w:color="auto"/>
            </w:tcBorders>
            <w:vAlign w:val="center"/>
            <w:hideMark/>
          </w:tcPr>
          <w:p w:rsidR="00ED4459" w:rsidRPr="00B039C5" w:rsidRDefault="00ED4459" w:rsidP="00525459">
            <w:pPr>
              <w:widowControl w:val="0"/>
              <w:spacing w:line="360" w:lineRule="auto"/>
              <w:jc w:val="both"/>
              <w:rPr>
                <w:rFonts w:ascii="Times New Roman" w:hAnsi="Times New Roman"/>
                <w:color w:val="000000"/>
                <w:sz w:val="20"/>
                <w:szCs w:val="28"/>
                <w:lang w:val="ru-RU"/>
              </w:rPr>
            </w:pPr>
            <w:r w:rsidRPr="00B039C5">
              <w:rPr>
                <w:rFonts w:ascii="Times New Roman" w:hAnsi="Times New Roman"/>
                <w:color w:val="000000"/>
                <w:sz w:val="20"/>
                <w:szCs w:val="28"/>
                <w:lang w:val="ru-RU"/>
              </w:rPr>
              <w:t>Магазины различной величины (включая гипер- и с</w:t>
            </w:r>
            <w:r w:rsidR="005F392A" w:rsidRPr="00B039C5">
              <w:rPr>
                <w:rFonts w:ascii="Times New Roman" w:hAnsi="Times New Roman"/>
                <w:color w:val="000000"/>
                <w:sz w:val="20"/>
                <w:szCs w:val="28"/>
                <w:lang w:val="ru-RU"/>
              </w:rPr>
              <w:t>упермаркеты), частные предприни</w:t>
            </w:r>
            <w:r w:rsidRPr="00B039C5">
              <w:rPr>
                <w:rFonts w:ascii="Times New Roman" w:hAnsi="Times New Roman"/>
                <w:color w:val="000000"/>
                <w:sz w:val="20"/>
                <w:szCs w:val="28"/>
                <w:lang w:val="ru-RU"/>
              </w:rPr>
              <w:t>матели, рынки</w:t>
            </w:r>
          </w:p>
        </w:tc>
        <w:tc>
          <w:tcPr>
            <w:tcW w:w="2428" w:type="dxa"/>
            <w:tcBorders>
              <w:top w:val="nil"/>
              <w:left w:val="nil"/>
              <w:bottom w:val="single" w:sz="4" w:space="0" w:color="auto"/>
              <w:right w:val="single" w:sz="4" w:space="0" w:color="auto"/>
            </w:tcBorders>
            <w:vAlign w:val="center"/>
            <w:hideMark/>
          </w:tcPr>
          <w:p w:rsidR="00ED4459" w:rsidRPr="00B039C5" w:rsidRDefault="00ED4459" w:rsidP="00525459">
            <w:pPr>
              <w:widowControl w:val="0"/>
              <w:spacing w:line="360" w:lineRule="auto"/>
              <w:jc w:val="both"/>
              <w:rPr>
                <w:rFonts w:ascii="Times New Roman" w:hAnsi="Times New Roman"/>
                <w:color w:val="000000"/>
                <w:sz w:val="20"/>
                <w:szCs w:val="28"/>
                <w:lang w:val="ru-RU"/>
              </w:rPr>
            </w:pPr>
            <w:r w:rsidRPr="00B039C5">
              <w:rPr>
                <w:rFonts w:ascii="Times New Roman" w:hAnsi="Times New Roman"/>
                <w:color w:val="000000"/>
                <w:sz w:val="20"/>
                <w:szCs w:val="28"/>
                <w:lang w:val="ru-RU"/>
              </w:rPr>
              <w:t>Магазины средней величины, частные предприниматели, рынки</w:t>
            </w:r>
          </w:p>
        </w:tc>
        <w:tc>
          <w:tcPr>
            <w:tcW w:w="2550" w:type="dxa"/>
            <w:tcBorders>
              <w:top w:val="nil"/>
              <w:left w:val="nil"/>
              <w:bottom w:val="single" w:sz="4" w:space="0" w:color="auto"/>
              <w:right w:val="single" w:sz="4" w:space="0" w:color="auto"/>
            </w:tcBorders>
            <w:vAlign w:val="center"/>
            <w:hideMark/>
          </w:tcPr>
          <w:p w:rsidR="00ED4459" w:rsidRPr="00B039C5" w:rsidRDefault="00ED4459" w:rsidP="00525459">
            <w:pPr>
              <w:widowControl w:val="0"/>
              <w:spacing w:line="360" w:lineRule="auto"/>
              <w:jc w:val="both"/>
              <w:rPr>
                <w:rFonts w:ascii="Times New Roman" w:hAnsi="Times New Roman"/>
                <w:color w:val="000000"/>
                <w:sz w:val="20"/>
                <w:szCs w:val="28"/>
                <w:lang w:val="ru-RU"/>
              </w:rPr>
            </w:pPr>
            <w:r w:rsidRPr="00B039C5">
              <w:rPr>
                <w:rFonts w:ascii="Times New Roman" w:hAnsi="Times New Roman"/>
                <w:color w:val="000000"/>
                <w:sz w:val="20"/>
                <w:szCs w:val="28"/>
                <w:lang w:val="ru-RU"/>
              </w:rPr>
              <w:t>Магазины средней величины, частные предприниматели, рынки</w:t>
            </w:r>
          </w:p>
        </w:tc>
      </w:tr>
    </w:tbl>
    <w:p w:rsidR="005F392A" w:rsidRDefault="005F392A">
      <w:pPr>
        <w:spacing w:after="200" w:line="276" w:lineRule="auto"/>
        <w:rPr>
          <w:rFonts w:ascii="Times New Roman" w:hAnsi="Times New Roman"/>
          <w:sz w:val="28"/>
          <w:szCs w:val="28"/>
          <w:lang w:val="ru-RU"/>
        </w:rPr>
      </w:pPr>
      <w:r>
        <w:rPr>
          <w:rFonts w:ascii="Times New Roman" w:hAnsi="Times New Roman"/>
          <w:sz w:val="28"/>
          <w:szCs w:val="28"/>
          <w:lang w:val="ru-RU"/>
        </w:rPr>
        <w:br w:type="page"/>
      </w:r>
    </w:p>
    <w:p w:rsidR="00ED4459" w:rsidRPr="00C73CC9" w:rsidRDefault="00B24EC6"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Ассортимент товаров</w:t>
      </w:r>
      <w:r w:rsidR="001968B1">
        <w:rPr>
          <w:rFonts w:ascii="Times New Roman" w:hAnsi="Times New Roman"/>
          <w:sz w:val="28"/>
          <w:szCs w:val="28"/>
          <w:lang w:val="ru-RU"/>
        </w:rPr>
        <w:t xml:space="preserve"> </w:t>
      </w:r>
      <w:r w:rsidRPr="00C73CC9">
        <w:rPr>
          <w:rFonts w:ascii="Times New Roman" w:hAnsi="Times New Roman"/>
          <w:sz w:val="28"/>
          <w:szCs w:val="28"/>
          <w:lang w:val="ru-RU"/>
        </w:rPr>
        <w:t>б</w:t>
      </w:r>
      <w:r w:rsidR="00ED4459" w:rsidRPr="00C73CC9">
        <w:rPr>
          <w:rFonts w:ascii="Times New Roman" w:hAnsi="Times New Roman"/>
          <w:sz w:val="28"/>
          <w:szCs w:val="28"/>
          <w:lang w:val="ru-RU"/>
        </w:rPr>
        <w:t>олее 150 видов (включая сырокопченую колбасу), а также продукция из рыб</w:t>
      </w:r>
      <w:r w:rsidRPr="00C73CC9">
        <w:rPr>
          <w:rFonts w:ascii="Times New Roman" w:hAnsi="Times New Roman"/>
          <w:sz w:val="28"/>
          <w:szCs w:val="28"/>
          <w:lang w:val="ru-RU"/>
        </w:rPr>
        <w:t xml:space="preserve">ы и кондитерские изделия </w:t>
      </w:r>
      <w:r w:rsidRPr="00C73CC9">
        <w:rPr>
          <w:rFonts w:ascii="Times New Roman" w:hAnsi="Times New Roman"/>
          <w:sz w:val="28"/>
          <w:szCs w:val="28"/>
          <w:lang w:val="ru-RU"/>
        </w:rPr>
        <w:tab/>
        <w:t xml:space="preserve">более 50 видов </w:t>
      </w:r>
      <w:r w:rsidR="00ED4459" w:rsidRPr="00C73CC9">
        <w:rPr>
          <w:rFonts w:ascii="Times New Roman" w:hAnsi="Times New Roman"/>
          <w:sz w:val="28"/>
          <w:szCs w:val="28"/>
          <w:lang w:val="ru-RU"/>
        </w:rPr>
        <w:t>колбасных изделий</w:t>
      </w:r>
      <w:r w:rsidRPr="00C73CC9">
        <w:rPr>
          <w:rFonts w:ascii="Times New Roman" w:hAnsi="Times New Roman"/>
          <w:sz w:val="28"/>
          <w:szCs w:val="28"/>
          <w:lang w:val="ru-RU"/>
        </w:rPr>
        <w:t>, полуфабрикатов и деликатесов</w:t>
      </w:r>
      <w:r w:rsidRPr="00C73CC9">
        <w:rPr>
          <w:rFonts w:ascii="Times New Roman" w:hAnsi="Times New Roman"/>
          <w:sz w:val="28"/>
          <w:szCs w:val="28"/>
          <w:lang w:val="ru-RU"/>
        </w:rPr>
        <w:tab/>
        <w:t xml:space="preserve">более 40 видов </w:t>
      </w:r>
      <w:r w:rsidR="00ED4459" w:rsidRPr="00C73CC9">
        <w:rPr>
          <w:rFonts w:ascii="Times New Roman" w:hAnsi="Times New Roman"/>
          <w:sz w:val="28"/>
          <w:szCs w:val="28"/>
          <w:lang w:val="ru-RU"/>
        </w:rPr>
        <w:t xml:space="preserve">колбасных изделий (включая сырокопченую), полуфабрикатов и деликатесов </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С целью укрепления позиций на рынке данное предприятие:</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w:t>
      </w:r>
      <w:r w:rsidR="00525459">
        <w:rPr>
          <w:rFonts w:ascii="Times New Roman" w:hAnsi="Times New Roman"/>
          <w:sz w:val="28"/>
          <w:szCs w:val="28"/>
          <w:lang w:val="ru-RU"/>
        </w:rPr>
        <w:t xml:space="preserve"> </w:t>
      </w:r>
      <w:r w:rsidRPr="00C73CC9">
        <w:rPr>
          <w:rFonts w:ascii="Times New Roman" w:hAnsi="Times New Roman"/>
          <w:sz w:val="28"/>
          <w:szCs w:val="28"/>
          <w:lang w:val="ru-RU"/>
        </w:rPr>
        <w:t>осуществляет бесплатную доставку;</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w:t>
      </w:r>
      <w:r w:rsidR="00525459">
        <w:rPr>
          <w:rFonts w:ascii="Times New Roman" w:hAnsi="Times New Roman"/>
          <w:sz w:val="28"/>
          <w:szCs w:val="28"/>
          <w:lang w:val="ru-RU"/>
        </w:rPr>
        <w:t xml:space="preserve"> </w:t>
      </w:r>
      <w:r w:rsidRPr="00C73CC9">
        <w:rPr>
          <w:rFonts w:ascii="Times New Roman" w:hAnsi="Times New Roman"/>
          <w:sz w:val="28"/>
          <w:szCs w:val="28"/>
          <w:lang w:val="ru-RU"/>
        </w:rPr>
        <w:t>предоставляет скидки клиентам;</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w:t>
      </w:r>
      <w:r w:rsidR="00525459">
        <w:rPr>
          <w:rFonts w:ascii="Times New Roman" w:hAnsi="Times New Roman"/>
          <w:sz w:val="28"/>
          <w:szCs w:val="28"/>
          <w:lang w:val="ru-RU"/>
        </w:rPr>
        <w:t xml:space="preserve"> </w:t>
      </w:r>
      <w:r w:rsidRPr="00C73CC9">
        <w:rPr>
          <w:rFonts w:ascii="Times New Roman" w:hAnsi="Times New Roman"/>
          <w:sz w:val="28"/>
          <w:szCs w:val="28"/>
          <w:lang w:val="ru-RU"/>
        </w:rPr>
        <w:t>предоставляет отсрочку платежа;</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w:t>
      </w:r>
      <w:r w:rsidR="00525459">
        <w:rPr>
          <w:rFonts w:ascii="Times New Roman" w:hAnsi="Times New Roman"/>
          <w:sz w:val="28"/>
          <w:szCs w:val="28"/>
          <w:lang w:val="ru-RU"/>
        </w:rPr>
        <w:t xml:space="preserve"> </w:t>
      </w:r>
      <w:r w:rsidRPr="00C73CC9">
        <w:rPr>
          <w:rFonts w:ascii="Times New Roman" w:hAnsi="Times New Roman"/>
          <w:sz w:val="28"/>
          <w:szCs w:val="28"/>
          <w:lang w:val="ru-RU"/>
        </w:rPr>
        <w:t>проводит дегустации в магазинах наших клиентов;</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w:t>
      </w:r>
      <w:r w:rsidR="00525459">
        <w:rPr>
          <w:rFonts w:ascii="Times New Roman" w:hAnsi="Times New Roman"/>
          <w:sz w:val="28"/>
          <w:szCs w:val="28"/>
          <w:lang w:val="ru-RU"/>
        </w:rPr>
        <w:t xml:space="preserve"> </w:t>
      </w:r>
      <w:r w:rsidRPr="00C73CC9">
        <w:rPr>
          <w:rFonts w:ascii="Times New Roman" w:hAnsi="Times New Roman"/>
          <w:sz w:val="28"/>
          <w:szCs w:val="28"/>
          <w:lang w:val="ru-RU"/>
        </w:rPr>
        <w:t>разрабатывает новые виды продукции.</w:t>
      </w:r>
    </w:p>
    <w:p w:rsidR="00ED4459" w:rsidRPr="00C73CC9" w:rsidRDefault="00ED4459" w:rsidP="001232EB">
      <w:pPr>
        <w:widowControl w:val="0"/>
        <w:spacing w:line="360" w:lineRule="auto"/>
        <w:ind w:firstLine="709"/>
        <w:jc w:val="both"/>
        <w:rPr>
          <w:rFonts w:ascii="Times New Roman" w:hAnsi="Times New Roman"/>
          <w:sz w:val="28"/>
          <w:szCs w:val="28"/>
          <w:lang w:val="ru-RU"/>
        </w:rPr>
      </w:pPr>
    </w:p>
    <w:p w:rsidR="001968B1"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Рисунок 1</w:t>
      </w:r>
      <w:r w:rsidR="00525459">
        <w:rPr>
          <w:rFonts w:ascii="Times New Roman" w:hAnsi="Times New Roman"/>
          <w:sz w:val="28"/>
          <w:szCs w:val="28"/>
          <w:lang w:val="ru-RU"/>
        </w:rPr>
        <w:t xml:space="preserve"> </w:t>
      </w:r>
      <w:r w:rsidRPr="00C73CC9">
        <w:rPr>
          <w:rFonts w:ascii="Times New Roman" w:hAnsi="Times New Roman"/>
          <w:sz w:val="28"/>
          <w:szCs w:val="28"/>
          <w:lang w:val="ru-RU"/>
        </w:rPr>
        <w:t>Организационная структура управления ООО «Ваши колбасы»</w:t>
      </w:r>
      <w:r w:rsidR="00525459">
        <w:rPr>
          <w:rFonts w:ascii="Times New Roman" w:hAnsi="Times New Roman"/>
          <w:sz w:val="28"/>
          <w:szCs w:val="28"/>
          <w:lang w:val="ru-RU"/>
        </w:rPr>
        <w:t xml:space="preserve"> </w:t>
      </w:r>
    </w:p>
    <w:p w:rsidR="00ED4459" w:rsidRPr="00C73CC9" w:rsidRDefault="004D01C9" w:rsidP="001232EB">
      <w:pPr>
        <w:widowControl w:val="0"/>
        <w:spacing w:line="360" w:lineRule="auto"/>
        <w:ind w:firstLine="709"/>
        <w:jc w:val="both"/>
        <w:rPr>
          <w:rFonts w:ascii="Times New Roman" w:hAnsi="Times New Roman"/>
          <w:sz w:val="28"/>
          <w:szCs w:val="28"/>
          <w:lang w:val="ru-RU"/>
        </w:rPr>
      </w:pPr>
      <w:r>
        <w:rPr>
          <w:rFonts w:ascii="Times New Roman" w:hAnsi="Times New Roman"/>
          <w:noProof/>
          <w:sz w:val="28"/>
          <w:szCs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3" o:spid="_x0000_i1025" type="#_x0000_t75" style="width:351.75pt;height:203.25pt;visibility:visible">
            <v:imagedata r:id="rId15" o:title=""/>
          </v:shape>
        </w:pict>
      </w:r>
    </w:p>
    <w:p w:rsidR="001968B1" w:rsidRDefault="001968B1" w:rsidP="001232EB">
      <w:pPr>
        <w:widowControl w:val="0"/>
        <w:spacing w:line="360" w:lineRule="auto"/>
        <w:ind w:firstLine="709"/>
        <w:jc w:val="both"/>
        <w:rPr>
          <w:rFonts w:ascii="Times New Roman" w:hAnsi="Times New Roman"/>
          <w:sz w:val="28"/>
          <w:szCs w:val="28"/>
          <w:lang w:val="ru-RU"/>
        </w:rPr>
      </w:pP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Генеральный директор определяет стратегию развития и контролирует работу</w:t>
      </w:r>
      <w:r w:rsidR="00B642A3" w:rsidRPr="00C73CC9">
        <w:rPr>
          <w:rFonts w:ascii="Times New Roman" w:hAnsi="Times New Roman"/>
          <w:sz w:val="28"/>
          <w:szCs w:val="28"/>
          <w:lang w:val="ru-RU"/>
        </w:rPr>
        <w:t xml:space="preserve"> </w:t>
      </w:r>
      <w:r w:rsidRPr="00C73CC9">
        <w:rPr>
          <w:rFonts w:ascii="Times New Roman" w:hAnsi="Times New Roman"/>
          <w:sz w:val="28"/>
          <w:szCs w:val="28"/>
          <w:lang w:val="ru-RU"/>
        </w:rPr>
        <w:t>всего предприятия.</w:t>
      </w:r>
      <w:r w:rsidR="00B642A3" w:rsidRPr="00C73CC9">
        <w:rPr>
          <w:rFonts w:ascii="Times New Roman" w:hAnsi="Times New Roman"/>
          <w:sz w:val="28"/>
          <w:szCs w:val="28"/>
          <w:lang w:val="ru-RU"/>
        </w:rPr>
        <w:t xml:space="preserve"> </w:t>
      </w:r>
      <w:r w:rsidRPr="00C73CC9">
        <w:rPr>
          <w:rFonts w:ascii="Times New Roman" w:hAnsi="Times New Roman"/>
          <w:sz w:val="28"/>
          <w:szCs w:val="28"/>
          <w:lang w:val="ru-RU"/>
        </w:rPr>
        <w:t>Коммерческий директор определяет сбытовую стратегию предприятия, контролирует</w:t>
      </w:r>
      <w:r w:rsidR="00B642A3" w:rsidRPr="00C73CC9">
        <w:rPr>
          <w:rFonts w:ascii="Times New Roman" w:hAnsi="Times New Roman"/>
          <w:sz w:val="28"/>
          <w:szCs w:val="28"/>
          <w:lang w:val="ru-RU"/>
        </w:rPr>
        <w:t xml:space="preserve"> </w:t>
      </w:r>
      <w:r w:rsidRPr="00C73CC9">
        <w:rPr>
          <w:rFonts w:ascii="Times New Roman" w:hAnsi="Times New Roman"/>
          <w:sz w:val="28"/>
          <w:szCs w:val="28"/>
          <w:lang w:val="ru-RU"/>
        </w:rPr>
        <w:t>и объединяет работу начальников реализации и транспортного отдела.</w:t>
      </w:r>
      <w:r w:rsidR="00B642A3" w:rsidRPr="00C73CC9">
        <w:rPr>
          <w:rFonts w:ascii="Times New Roman" w:hAnsi="Times New Roman"/>
          <w:sz w:val="28"/>
          <w:szCs w:val="28"/>
          <w:lang w:val="ru-RU"/>
        </w:rPr>
        <w:t xml:space="preserve"> </w:t>
      </w:r>
      <w:r w:rsidRPr="00C73CC9">
        <w:rPr>
          <w:rFonts w:ascii="Times New Roman" w:hAnsi="Times New Roman"/>
          <w:sz w:val="28"/>
          <w:szCs w:val="28"/>
          <w:lang w:val="ru-RU"/>
        </w:rPr>
        <w:t>Начальник реализации составляет заказ на производство, отвечает за полное</w:t>
      </w:r>
      <w:r w:rsidR="00B642A3" w:rsidRPr="00C73CC9">
        <w:rPr>
          <w:rFonts w:ascii="Times New Roman" w:hAnsi="Times New Roman"/>
          <w:sz w:val="28"/>
          <w:szCs w:val="28"/>
          <w:lang w:val="ru-RU"/>
        </w:rPr>
        <w:t xml:space="preserve"> </w:t>
      </w:r>
      <w:r w:rsidRPr="00C73CC9">
        <w:rPr>
          <w:rFonts w:ascii="Times New Roman" w:hAnsi="Times New Roman"/>
          <w:sz w:val="28"/>
          <w:szCs w:val="28"/>
          <w:lang w:val="ru-RU"/>
        </w:rPr>
        <w:t>выполнение заказов и своевременность доставки продукции клиентам,</w:t>
      </w:r>
      <w:r w:rsidR="00B642A3" w:rsidRPr="00C73CC9">
        <w:rPr>
          <w:rFonts w:ascii="Times New Roman" w:hAnsi="Times New Roman"/>
          <w:sz w:val="28"/>
          <w:szCs w:val="28"/>
          <w:lang w:val="ru-RU"/>
        </w:rPr>
        <w:t xml:space="preserve"> </w:t>
      </w:r>
      <w:r w:rsidRPr="00C73CC9">
        <w:rPr>
          <w:rFonts w:ascii="Times New Roman" w:hAnsi="Times New Roman"/>
          <w:sz w:val="28"/>
          <w:szCs w:val="28"/>
          <w:lang w:val="ru-RU"/>
        </w:rPr>
        <w:t>контролирует работу отдела реализации и менеджеров по сбыту.</w:t>
      </w:r>
      <w:r w:rsidR="00B642A3" w:rsidRPr="00C73CC9">
        <w:rPr>
          <w:rFonts w:ascii="Times New Roman" w:hAnsi="Times New Roman"/>
          <w:sz w:val="28"/>
          <w:szCs w:val="28"/>
          <w:lang w:val="ru-RU"/>
        </w:rPr>
        <w:t xml:space="preserve"> </w:t>
      </w:r>
      <w:r w:rsidRPr="00C73CC9">
        <w:rPr>
          <w:rFonts w:ascii="Times New Roman" w:hAnsi="Times New Roman"/>
          <w:sz w:val="28"/>
          <w:szCs w:val="28"/>
          <w:lang w:val="ru-RU"/>
        </w:rPr>
        <w:t>Менеджера по сбыту осуществляют поиск новых магазинов, являются связующим</w:t>
      </w:r>
      <w:r w:rsidR="00B642A3" w:rsidRPr="00C73CC9">
        <w:rPr>
          <w:rFonts w:ascii="Times New Roman" w:hAnsi="Times New Roman"/>
          <w:sz w:val="28"/>
          <w:szCs w:val="28"/>
          <w:lang w:val="ru-RU"/>
        </w:rPr>
        <w:t xml:space="preserve"> </w:t>
      </w:r>
      <w:r w:rsidRPr="00C73CC9">
        <w:rPr>
          <w:rFonts w:ascii="Times New Roman" w:hAnsi="Times New Roman"/>
          <w:sz w:val="28"/>
          <w:szCs w:val="28"/>
          <w:lang w:val="ru-RU"/>
        </w:rPr>
        <w:t>звеном между клиентами и предприятием.</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Начальник транспортного отдела отвечает за состояние автотранспорта и работу</w:t>
      </w:r>
      <w:r w:rsidR="00B642A3" w:rsidRPr="00C73CC9">
        <w:rPr>
          <w:rFonts w:ascii="Times New Roman" w:hAnsi="Times New Roman"/>
          <w:sz w:val="28"/>
          <w:szCs w:val="28"/>
          <w:lang w:val="ru-RU"/>
        </w:rPr>
        <w:t xml:space="preserve"> </w:t>
      </w:r>
      <w:r w:rsidRPr="00C73CC9">
        <w:rPr>
          <w:rFonts w:ascii="Times New Roman" w:hAnsi="Times New Roman"/>
          <w:sz w:val="28"/>
          <w:szCs w:val="28"/>
          <w:lang w:val="ru-RU"/>
        </w:rPr>
        <w:t>водителей.</w:t>
      </w:r>
      <w:r w:rsidR="00B642A3" w:rsidRPr="00C73CC9">
        <w:rPr>
          <w:rFonts w:ascii="Times New Roman" w:hAnsi="Times New Roman"/>
          <w:sz w:val="28"/>
          <w:szCs w:val="28"/>
          <w:lang w:val="ru-RU"/>
        </w:rPr>
        <w:t xml:space="preserve"> </w:t>
      </w:r>
      <w:r w:rsidRPr="00C73CC9">
        <w:rPr>
          <w:rFonts w:ascii="Times New Roman" w:hAnsi="Times New Roman"/>
          <w:sz w:val="28"/>
          <w:szCs w:val="28"/>
          <w:lang w:val="ru-RU"/>
        </w:rPr>
        <w:t>В обязанности главного бухгалтера входит составление баланса предприятия,</w:t>
      </w:r>
      <w:r w:rsidR="00B642A3" w:rsidRPr="00C73CC9">
        <w:rPr>
          <w:rFonts w:ascii="Times New Roman" w:hAnsi="Times New Roman"/>
          <w:sz w:val="28"/>
          <w:szCs w:val="28"/>
          <w:lang w:val="ru-RU"/>
        </w:rPr>
        <w:t xml:space="preserve"> </w:t>
      </w:r>
      <w:r w:rsidRPr="00C73CC9">
        <w:rPr>
          <w:rFonts w:ascii="Times New Roman" w:hAnsi="Times New Roman"/>
          <w:sz w:val="28"/>
          <w:szCs w:val="28"/>
          <w:lang w:val="ru-RU"/>
        </w:rPr>
        <w:t>подготовка отчетности для проверяющих органов и контроль за работой</w:t>
      </w:r>
      <w:r w:rsidR="00B642A3" w:rsidRPr="00C73CC9">
        <w:rPr>
          <w:rFonts w:ascii="Times New Roman" w:hAnsi="Times New Roman"/>
          <w:sz w:val="28"/>
          <w:szCs w:val="28"/>
          <w:lang w:val="ru-RU"/>
        </w:rPr>
        <w:t xml:space="preserve"> </w:t>
      </w:r>
      <w:r w:rsidRPr="00C73CC9">
        <w:rPr>
          <w:rFonts w:ascii="Times New Roman" w:hAnsi="Times New Roman"/>
          <w:sz w:val="28"/>
          <w:szCs w:val="28"/>
          <w:lang w:val="ru-RU"/>
        </w:rPr>
        <w:t>бухгалтерии и операторов.</w:t>
      </w:r>
      <w:r w:rsidR="00B642A3" w:rsidRPr="00C73CC9">
        <w:rPr>
          <w:rFonts w:ascii="Times New Roman" w:hAnsi="Times New Roman"/>
          <w:sz w:val="28"/>
          <w:szCs w:val="28"/>
          <w:lang w:val="ru-RU"/>
        </w:rPr>
        <w:t xml:space="preserve"> </w:t>
      </w:r>
      <w:r w:rsidRPr="00C73CC9">
        <w:rPr>
          <w:rFonts w:ascii="Times New Roman" w:hAnsi="Times New Roman"/>
          <w:sz w:val="28"/>
          <w:szCs w:val="28"/>
          <w:lang w:val="ru-RU"/>
        </w:rPr>
        <w:t>Технолог отвечает за технологию производства продукции, занимается</w:t>
      </w:r>
      <w:r w:rsidR="00B642A3" w:rsidRPr="00C73CC9">
        <w:rPr>
          <w:rFonts w:ascii="Times New Roman" w:hAnsi="Times New Roman"/>
          <w:sz w:val="28"/>
          <w:szCs w:val="28"/>
          <w:lang w:val="ru-RU"/>
        </w:rPr>
        <w:t xml:space="preserve"> </w:t>
      </w:r>
      <w:r w:rsidRPr="00C73CC9">
        <w:rPr>
          <w:rFonts w:ascii="Times New Roman" w:hAnsi="Times New Roman"/>
          <w:sz w:val="28"/>
          <w:szCs w:val="28"/>
          <w:lang w:val="ru-RU"/>
        </w:rPr>
        <w:t>разработкой новых видов и ее сертификацией, контролирует работу начальника</w:t>
      </w:r>
      <w:r w:rsidR="00B642A3" w:rsidRPr="00C73CC9">
        <w:rPr>
          <w:rFonts w:ascii="Times New Roman" w:hAnsi="Times New Roman"/>
          <w:sz w:val="28"/>
          <w:szCs w:val="28"/>
          <w:lang w:val="ru-RU"/>
        </w:rPr>
        <w:t xml:space="preserve"> </w:t>
      </w:r>
      <w:r w:rsidRPr="00C73CC9">
        <w:rPr>
          <w:rFonts w:ascii="Times New Roman" w:hAnsi="Times New Roman"/>
          <w:sz w:val="28"/>
          <w:szCs w:val="28"/>
          <w:lang w:val="ru-RU"/>
        </w:rPr>
        <w:t>производства.</w:t>
      </w:r>
      <w:r w:rsidR="00B642A3" w:rsidRPr="00C73CC9">
        <w:rPr>
          <w:rFonts w:ascii="Times New Roman" w:hAnsi="Times New Roman"/>
          <w:sz w:val="28"/>
          <w:szCs w:val="28"/>
          <w:lang w:val="ru-RU"/>
        </w:rPr>
        <w:t xml:space="preserve"> </w:t>
      </w:r>
      <w:r w:rsidRPr="00C73CC9">
        <w:rPr>
          <w:rFonts w:ascii="Times New Roman" w:hAnsi="Times New Roman"/>
          <w:sz w:val="28"/>
          <w:szCs w:val="28"/>
          <w:lang w:val="ru-RU"/>
        </w:rPr>
        <w:t>Начальник производства следит за работой мастера по специям и цехов,</w:t>
      </w:r>
      <w:r w:rsidR="001968B1">
        <w:rPr>
          <w:rFonts w:ascii="Times New Roman" w:hAnsi="Times New Roman"/>
          <w:sz w:val="28"/>
          <w:szCs w:val="28"/>
          <w:lang w:val="ru-RU"/>
        </w:rPr>
        <w:t xml:space="preserve"> </w:t>
      </w:r>
      <w:r w:rsidRPr="00C73CC9">
        <w:rPr>
          <w:rFonts w:ascii="Times New Roman" w:hAnsi="Times New Roman"/>
          <w:sz w:val="28"/>
          <w:szCs w:val="28"/>
          <w:lang w:val="ru-RU"/>
        </w:rPr>
        <w:t>непосредственно участвующих в процессе производства, отвечает за качество</w:t>
      </w:r>
      <w:r w:rsidR="00B642A3" w:rsidRPr="00C73CC9">
        <w:rPr>
          <w:rFonts w:ascii="Times New Roman" w:hAnsi="Times New Roman"/>
          <w:sz w:val="28"/>
          <w:szCs w:val="28"/>
          <w:lang w:val="ru-RU"/>
        </w:rPr>
        <w:t xml:space="preserve"> </w:t>
      </w:r>
      <w:r w:rsidRPr="00C73CC9">
        <w:rPr>
          <w:rFonts w:ascii="Times New Roman" w:hAnsi="Times New Roman"/>
          <w:sz w:val="28"/>
          <w:szCs w:val="28"/>
          <w:lang w:val="ru-RU"/>
        </w:rPr>
        <w:t>продукции.</w:t>
      </w:r>
      <w:r w:rsidR="00B642A3" w:rsidRPr="00C73CC9">
        <w:rPr>
          <w:rFonts w:ascii="Times New Roman" w:hAnsi="Times New Roman"/>
          <w:sz w:val="28"/>
          <w:szCs w:val="28"/>
          <w:lang w:val="ru-RU"/>
        </w:rPr>
        <w:t xml:space="preserve"> </w:t>
      </w:r>
      <w:r w:rsidRPr="00C73CC9">
        <w:rPr>
          <w:rFonts w:ascii="Times New Roman" w:hAnsi="Times New Roman"/>
          <w:sz w:val="28"/>
          <w:szCs w:val="28"/>
          <w:lang w:val="ru-RU"/>
        </w:rPr>
        <w:t>Начальник отдела снабжения отвечает за наличие сырья, его качество и</w:t>
      </w:r>
      <w:r w:rsidR="00B642A3" w:rsidRPr="00C73CC9">
        <w:rPr>
          <w:rFonts w:ascii="Times New Roman" w:hAnsi="Times New Roman"/>
          <w:sz w:val="28"/>
          <w:szCs w:val="28"/>
          <w:lang w:val="ru-RU"/>
        </w:rPr>
        <w:t xml:space="preserve"> </w:t>
      </w:r>
      <w:r w:rsidRPr="00C73CC9">
        <w:rPr>
          <w:rFonts w:ascii="Times New Roman" w:hAnsi="Times New Roman"/>
          <w:sz w:val="28"/>
          <w:szCs w:val="28"/>
          <w:lang w:val="ru-RU"/>
        </w:rPr>
        <w:t>материально-техническое обеспечение предприятия.</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Мастер по мясо</w:t>
      </w:r>
      <w:r w:rsidR="001968B1">
        <w:rPr>
          <w:rFonts w:ascii="Times New Roman" w:hAnsi="Times New Roman"/>
          <w:sz w:val="28"/>
          <w:szCs w:val="28"/>
          <w:lang w:val="ru-RU"/>
        </w:rPr>
        <w:t xml:space="preserve"> </w:t>
      </w:r>
      <w:r w:rsidRPr="00C73CC9">
        <w:rPr>
          <w:rFonts w:ascii="Times New Roman" w:hAnsi="Times New Roman"/>
          <w:sz w:val="28"/>
          <w:szCs w:val="28"/>
          <w:lang w:val="ru-RU"/>
        </w:rPr>
        <w:t>сырью отвечает за приемку мяса и его обработку, т.е. за цех</w:t>
      </w:r>
      <w:r w:rsidR="001968B1">
        <w:rPr>
          <w:rFonts w:ascii="Times New Roman" w:hAnsi="Times New Roman"/>
          <w:sz w:val="28"/>
          <w:szCs w:val="28"/>
          <w:lang w:val="ru-RU"/>
        </w:rPr>
        <w:t xml:space="preserve"> </w:t>
      </w:r>
      <w:r w:rsidRPr="00C73CC9">
        <w:rPr>
          <w:rFonts w:ascii="Times New Roman" w:hAnsi="Times New Roman"/>
          <w:sz w:val="28"/>
          <w:szCs w:val="28"/>
          <w:lang w:val="ru-RU"/>
        </w:rPr>
        <w:t>обвалки.</w:t>
      </w:r>
      <w:r w:rsidR="00B642A3" w:rsidRPr="00C73CC9">
        <w:rPr>
          <w:rFonts w:ascii="Times New Roman" w:hAnsi="Times New Roman"/>
          <w:sz w:val="28"/>
          <w:szCs w:val="28"/>
          <w:lang w:val="ru-RU"/>
        </w:rPr>
        <w:t xml:space="preserve"> </w:t>
      </w:r>
      <w:r w:rsidRPr="00C73CC9">
        <w:rPr>
          <w:rFonts w:ascii="Times New Roman" w:hAnsi="Times New Roman"/>
          <w:sz w:val="28"/>
          <w:szCs w:val="28"/>
          <w:lang w:val="ru-RU"/>
        </w:rPr>
        <w:t>Главный инженер следит за состоянием всего оборудования на предприятии,</w:t>
      </w:r>
      <w:r w:rsidR="00B642A3" w:rsidRPr="00C73CC9">
        <w:rPr>
          <w:rFonts w:ascii="Times New Roman" w:hAnsi="Times New Roman"/>
          <w:sz w:val="28"/>
          <w:szCs w:val="28"/>
          <w:lang w:val="ru-RU"/>
        </w:rPr>
        <w:t xml:space="preserve"> </w:t>
      </w:r>
      <w:r w:rsidRPr="00C73CC9">
        <w:rPr>
          <w:rFonts w:ascii="Times New Roman" w:hAnsi="Times New Roman"/>
          <w:sz w:val="28"/>
          <w:szCs w:val="28"/>
          <w:lang w:val="ru-RU"/>
        </w:rPr>
        <w:t>контролирует работу слесарей, электриков и термовщиков.</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Производственная структура управления ООО «Ваши колбасы» представлена на</w:t>
      </w:r>
      <w:r w:rsidR="001968B1">
        <w:rPr>
          <w:rFonts w:ascii="Times New Roman" w:hAnsi="Times New Roman"/>
          <w:sz w:val="28"/>
          <w:szCs w:val="28"/>
          <w:lang w:val="ru-RU"/>
        </w:rPr>
        <w:t xml:space="preserve"> </w:t>
      </w:r>
      <w:r w:rsidRPr="00C73CC9">
        <w:rPr>
          <w:rFonts w:ascii="Times New Roman" w:hAnsi="Times New Roman"/>
          <w:sz w:val="28"/>
          <w:szCs w:val="28"/>
          <w:lang w:val="ru-RU"/>
        </w:rPr>
        <w:t>рисунке 2.</w:t>
      </w:r>
    </w:p>
    <w:p w:rsidR="00ED4459" w:rsidRPr="00C73CC9" w:rsidRDefault="00ED4459" w:rsidP="001232EB">
      <w:pPr>
        <w:widowControl w:val="0"/>
        <w:spacing w:line="360" w:lineRule="auto"/>
        <w:ind w:firstLine="709"/>
        <w:jc w:val="both"/>
        <w:rPr>
          <w:rFonts w:ascii="Times New Roman" w:hAnsi="Times New Roman"/>
          <w:sz w:val="28"/>
          <w:szCs w:val="28"/>
          <w:lang w:val="ru-RU"/>
        </w:rPr>
      </w:pPr>
    </w:p>
    <w:p w:rsidR="001968B1"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Цех приемки, хранения и обработки мясосырья</w:t>
      </w:r>
    </w:p>
    <w:p w:rsidR="00ED4459" w:rsidRPr="00C73CC9" w:rsidRDefault="004D01C9" w:rsidP="001232EB">
      <w:pPr>
        <w:widowControl w:val="0"/>
        <w:spacing w:line="360" w:lineRule="auto"/>
        <w:ind w:firstLine="709"/>
        <w:jc w:val="both"/>
        <w:rPr>
          <w:rFonts w:ascii="Times New Roman" w:hAnsi="Times New Roman"/>
          <w:sz w:val="28"/>
          <w:szCs w:val="28"/>
          <w:lang w:val="ru-RU"/>
        </w:rPr>
      </w:pPr>
      <w:r>
        <w:rPr>
          <w:rFonts w:ascii="Times New Roman" w:hAnsi="Times New Roman"/>
          <w:noProof/>
          <w:sz w:val="28"/>
          <w:szCs w:val="28"/>
          <w:lang w:val="ru-RU" w:eastAsia="ru-RU"/>
        </w:rPr>
        <w:pict>
          <v:shape id="Рисунок 16" o:spid="_x0000_i1026" type="#_x0000_t75" style="width:357.75pt;height:89.25pt;visibility:visible">
            <v:imagedata r:id="rId16" o:title=""/>
          </v:shape>
        </w:pic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Рисунок 2 Производственная структура управления ООО «Ваши колбасы»</w:t>
      </w:r>
      <w:r w:rsidR="00525459">
        <w:rPr>
          <w:rFonts w:ascii="Times New Roman" w:hAnsi="Times New Roman"/>
          <w:sz w:val="28"/>
          <w:szCs w:val="28"/>
          <w:lang w:val="ru-RU"/>
        </w:rPr>
        <w:t xml:space="preserve"> </w:t>
      </w:r>
    </w:p>
    <w:p w:rsidR="005F392A" w:rsidRDefault="005F392A" w:rsidP="001968B1">
      <w:pPr>
        <w:spacing w:line="360" w:lineRule="auto"/>
        <w:ind w:firstLine="709"/>
        <w:jc w:val="both"/>
        <w:rPr>
          <w:rFonts w:ascii="Times New Roman" w:hAnsi="Times New Roman"/>
          <w:sz w:val="28"/>
          <w:szCs w:val="28"/>
          <w:lang w:val="ru-RU"/>
        </w:rPr>
      </w:pPr>
    </w:p>
    <w:p w:rsidR="00ED4459" w:rsidRPr="00C73CC9" w:rsidRDefault="00ED4459" w:rsidP="001968B1">
      <w:pPr>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Оценка потенциала и ресурсов предприятия.</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ООО «Ваши колбасы» занимает площадь около 2000 м2:</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w:t>
      </w:r>
      <w:r w:rsidR="00525459">
        <w:rPr>
          <w:rFonts w:ascii="Times New Roman" w:hAnsi="Times New Roman"/>
          <w:sz w:val="28"/>
          <w:szCs w:val="28"/>
          <w:lang w:val="ru-RU"/>
        </w:rPr>
        <w:t xml:space="preserve"> </w:t>
      </w:r>
      <w:r w:rsidRPr="00C73CC9">
        <w:rPr>
          <w:rFonts w:ascii="Times New Roman" w:hAnsi="Times New Roman"/>
          <w:sz w:val="28"/>
          <w:szCs w:val="28"/>
          <w:lang w:val="ru-RU"/>
        </w:rPr>
        <w:t xml:space="preserve">в цеху приемки, хранения и обработки мясосырья на площади 500 м2 </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размещается участок приемки, холодильная камера, инъектор, ленточная пила,</w:t>
      </w:r>
      <w:r w:rsidR="00B642A3" w:rsidRPr="00C73CC9">
        <w:rPr>
          <w:rFonts w:ascii="Times New Roman" w:hAnsi="Times New Roman"/>
          <w:sz w:val="28"/>
          <w:szCs w:val="28"/>
          <w:lang w:val="ru-RU"/>
        </w:rPr>
        <w:t xml:space="preserve"> </w:t>
      </w:r>
      <w:r w:rsidRPr="00C73CC9">
        <w:rPr>
          <w:rFonts w:ascii="Times New Roman" w:hAnsi="Times New Roman"/>
          <w:sz w:val="28"/>
          <w:szCs w:val="28"/>
          <w:lang w:val="ru-RU"/>
        </w:rPr>
        <w:t>мешалка;</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w:t>
      </w:r>
      <w:r w:rsidR="00525459">
        <w:rPr>
          <w:rFonts w:ascii="Times New Roman" w:hAnsi="Times New Roman"/>
          <w:sz w:val="28"/>
          <w:szCs w:val="28"/>
          <w:lang w:val="ru-RU"/>
        </w:rPr>
        <w:t xml:space="preserve"> </w:t>
      </w:r>
      <w:r w:rsidRPr="00C73CC9">
        <w:rPr>
          <w:rFonts w:ascii="Times New Roman" w:hAnsi="Times New Roman"/>
          <w:sz w:val="28"/>
          <w:szCs w:val="28"/>
          <w:lang w:val="ru-RU"/>
        </w:rPr>
        <w:t>цех формовки занимает площадь 200 м2. В нем находятся</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куттер, шприцы вакуумные (2 шт.), клипсатор (2 шт.);</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w:t>
      </w:r>
      <w:r w:rsidR="00525459">
        <w:rPr>
          <w:rFonts w:ascii="Times New Roman" w:hAnsi="Times New Roman"/>
          <w:sz w:val="28"/>
          <w:szCs w:val="28"/>
          <w:lang w:val="ru-RU"/>
        </w:rPr>
        <w:t xml:space="preserve"> </w:t>
      </w:r>
      <w:r w:rsidRPr="00C73CC9">
        <w:rPr>
          <w:rFonts w:ascii="Times New Roman" w:hAnsi="Times New Roman"/>
          <w:sz w:val="28"/>
          <w:szCs w:val="28"/>
          <w:lang w:val="ru-RU"/>
        </w:rPr>
        <w:t>в цеху полуфабрикатов на площади 100 м2 располагаются</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установка для производства пельменей и вареников (1 шт.), котлет (1 шт.),</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упаковочный аппарат (1 шт.);</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w:t>
      </w:r>
      <w:r w:rsidR="00525459">
        <w:rPr>
          <w:rFonts w:ascii="Times New Roman" w:hAnsi="Times New Roman"/>
          <w:sz w:val="28"/>
          <w:szCs w:val="28"/>
          <w:lang w:val="ru-RU"/>
        </w:rPr>
        <w:t xml:space="preserve"> </w:t>
      </w:r>
      <w:r w:rsidRPr="00C73CC9">
        <w:rPr>
          <w:rFonts w:ascii="Times New Roman" w:hAnsi="Times New Roman"/>
          <w:sz w:val="28"/>
          <w:szCs w:val="28"/>
          <w:lang w:val="ru-RU"/>
        </w:rPr>
        <w:t>в цеху термообработки, площадью 200 м2, размещаются</w:t>
      </w:r>
      <w:r w:rsidR="005F392A">
        <w:rPr>
          <w:rFonts w:ascii="Times New Roman" w:hAnsi="Times New Roman"/>
          <w:sz w:val="28"/>
          <w:szCs w:val="28"/>
          <w:lang w:val="ru-RU"/>
        </w:rPr>
        <w:t xml:space="preserve"> </w:t>
      </w:r>
      <w:r w:rsidRPr="00C73CC9">
        <w:rPr>
          <w:rFonts w:ascii="Times New Roman" w:hAnsi="Times New Roman"/>
          <w:sz w:val="28"/>
          <w:szCs w:val="28"/>
          <w:lang w:val="ru-RU"/>
        </w:rPr>
        <w:t>термокамеры (6 шт.), душевые кабины (2 шт.);</w:t>
      </w:r>
    </w:p>
    <w:p w:rsidR="00ED4459" w:rsidRPr="00C73CC9" w:rsidRDefault="00B642A3"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w:t>
      </w:r>
      <w:r w:rsidR="00525459">
        <w:rPr>
          <w:rFonts w:ascii="Times New Roman" w:hAnsi="Times New Roman"/>
          <w:sz w:val="28"/>
          <w:szCs w:val="28"/>
          <w:lang w:val="ru-RU"/>
        </w:rPr>
        <w:t xml:space="preserve"> </w:t>
      </w:r>
      <w:r w:rsidR="00ED4459" w:rsidRPr="00C73CC9">
        <w:rPr>
          <w:rFonts w:ascii="Times New Roman" w:hAnsi="Times New Roman"/>
          <w:sz w:val="28"/>
          <w:szCs w:val="28"/>
          <w:lang w:val="ru-RU"/>
        </w:rPr>
        <w:t>склад готовой продукции представляет собой помещение, площадью 200 м2, с мощной системой вентиляции;</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w:t>
      </w:r>
      <w:r w:rsidR="00525459">
        <w:rPr>
          <w:rFonts w:ascii="Times New Roman" w:hAnsi="Times New Roman"/>
          <w:sz w:val="28"/>
          <w:szCs w:val="28"/>
          <w:lang w:val="ru-RU"/>
        </w:rPr>
        <w:t xml:space="preserve"> </w:t>
      </w:r>
      <w:r w:rsidRPr="00C73CC9">
        <w:rPr>
          <w:rFonts w:ascii="Times New Roman" w:hAnsi="Times New Roman"/>
          <w:sz w:val="28"/>
          <w:szCs w:val="28"/>
          <w:lang w:val="ru-RU"/>
        </w:rPr>
        <w:t>отдел реализации занимает площадь 500 м2. Здесь находится</w:t>
      </w:r>
      <w:r w:rsidR="00B642A3" w:rsidRPr="00C73CC9">
        <w:rPr>
          <w:rFonts w:ascii="Times New Roman" w:hAnsi="Times New Roman"/>
          <w:sz w:val="28"/>
          <w:szCs w:val="28"/>
          <w:lang w:val="ru-RU"/>
        </w:rPr>
        <w:t xml:space="preserve"> </w:t>
      </w:r>
      <w:r w:rsidRPr="00C73CC9">
        <w:rPr>
          <w:rFonts w:ascii="Times New Roman" w:hAnsi="Times New Roman"/>
          <w:sz w:val="28"/>
          <w:szCs w:val="28"/>
          <w:lang w:val="ru-RU"/>
        </w:rPr>
        <w:t>участок отгрузки готовой продукции, весы (3 шт.), оргтехника.</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Технология производства на нашем предприятии не соответствует современным</w:t>
      </w:r>
      <w:r w:rsidR="00B642A3" w:rsidRPr="00C73CC9">
        <w:rPr>
          <w:rFonts w:ascii="Times New Roman" w:hAnsi="Times New Roman"/>
          <w:sz w:val="28"/>
          <w:szCs w:val="28"/>
          <w:lang w:val="ru-RU"/>
        </w:rPr>
        <w:t xml:space="preserve"> </w:t>
      </w:r>
      <w:r w:rsidRPr="00C73CC9">
        <w:rPr>
          <w:rFonts w:ascii="Times New Roman" w:hAnsi="Times New Roman"/>
          <w:sz w:val="28"/>
          <w:szCs w:val="28"/>
          <w:lang w:val="ru-RU"/>
        </w:rPr>
        <w:t>требованиям, так как она морально устарела и не позволяет добиться требуемого</w:t>
      </w:r>
      <w:r w:rsidR="00B642A3" w:rsidRPr="00C73CC9">
        <w:rPr>
          <w:rFonts w:ascii="Times New Roman" w:hAnsi="Times New Roman"/>
          <w:sz w:val="28"/>
          <w:szCs w:val="28"/>
          <w:lang w:val="ru-RU"/>
        </w:rPr>
        <w:t xml:space="preserve"> </w:t>
      </w:r>
      <w:r w:rsidRPr="00C73CC9">
        <w:rPr>
          <w:rFonts w:ascii="Times New Roman" w:hAnsi="Times New Roman"/>
          <w:sz w:val="28"/>
          <w:szCs w:val="28"/>
          <w:lang w:val="ru-RU"/>
        </w:rPr>
        <w:t>уровня качества.</w:t>
      </w:r>
      <w:r w:rsidR="00B642A3" w:rsidRPr="00C73CC9">
        <w:rPr>
          <w:rFonts w:ascii="Times New Roman" w:hAnsi="Times New Roman"/>
          <w:sz w:val="28"/>
          <w:szCs w:val="28"/>
          <w:lang w:val="ru-RU"/>
        </w:rPr>
        <w:t xml:space="preserve"> </w:t>
      </w:r>
      <w:r w:rsidRPr="00C73CC9">
        <w:rPr>
          <w:rFonts w:ascii="Times New Roman" w:hAnsi="Times New Roman"/>
          <w:sz w:val="28"/>
          <w:szCs w:val="28"/>
          <w:lang w:val="ru-RU"/>
        </w:rPr>
        <w:t>На данном предприятии существует служба снабжения. Это отдельная служба со</w:t>
      </w:r>
      <w:r w:rsidR="00DB2CF7" w:rsidRPr="00C73CC9">
        <w:rPr>
          <w:rFonts w:ascii="Times New Roman" w:hAnsi="Times New Roman"/>
          <w:sz w:val="28"/>
          <w:szCs w:val="28"/>
          <w:lang w:val="ru-RU"/>
        </w:rPr>
        <w:t xml:space="preserve"> </w:t>
      </w:r>
      <w:r w:rsidRPr="00C73CC9">
        <w:rPr>
          <w:rFonts w:ascii="Times New Roman" w:hAnsi="Times New Roman"/>
          <w:sz w:val="28"/>
          <w:szCs w:val="28"/>
          <w:lang w:val="ru-RU"/>
        </w:rPr>
        <w:t>своим штатом. На нее возложены все вопросы материально-технического</w:t>
      </w:r>
      <w:r w:rsidR="00DB2CF7" w:rsidRPr="00C73CC9">
        <w:rPr>
          <w:rFonts w:ascii="Times New Roman" w:hAnsi="Times New Roman"/>
          <w:sz w:val="28"/>
          <w:szCs w:val="28"/>
          <w:lang w:val="ru-RU"/>
        </w:rPr>
        <w:t xml:space="preserve"> </w:t>
      </w:r>
      <w:r w:rsidRPr="00C73CC9">
        <w:rPr>
          <w:rFonts w:ascii="Times New Roman" w:hAnsi="Times New Roman"/>
          <w:sz w:val="28"/>
          <w:szCs w:val="28"/>
          <w:lang w:val="ru-RU"/>
        </w:rPr>
        <w:t>обеспечения.</w:t>
      </w:r>
      <w:r w:rsidR="00DB2CF7" w:rsidRPr="00C73CC9">
        <w:rPr>
          <w:rFonts w:ascii="Times New Roman" w:hAnsi="Times New Roman"/>
          <w:sz w:val="28"/>
          <w:szCs w:val="28"/>
          <w:lang w:val="ru-RU"/>
        </w:rPr>
        <w:t xml:space="preserve"> </w:t>
      </w:r>
      <w:r w:rsidRPr="00C73CC9">
        <w:rPr>
          <w:rFonts w:ascii="Times New Roman" w:hAnsi="Times New Roman"/>
          <w:sz w:val="28"/>
          <w:szCs w:val="28"/>
          <w:lang w:val="ru-RU"/>
        </w:rPr>
        <w:t>ООО «Ваши колбасы» имеет четко сформулированную организационную структуру</w:t>
      </w:r>
      <w:r w:rsidR="00DB2CF7" w:rsidRPr="00C73CC9">
        <w:rPr>
          <w:rFonts w:ascii="Times New Roman" w:hAnsi="Times New Roman"/>
          <w:sz w:val="28"/>
          <w:szCs w:val="28"/>
          <w:lang w:val="ru-RU"/>
        </w:rPr>
        <w:t xml:space="preserve"> </w:t>
      </w:r>
      <w:r w:rsidRPr="00C73CC9">
        <w:rPr>
          <w:rFonts w:ascii="Times New Roman" w:hAnsi="Times New Roman"/>
          <w:sz w:val="28"/>
          <w:szCs w:val="28"/>
          <w:lang w:val="ru-RU"/>
        </w:rPr>
        <w:t>управления. Подготовка кадров происходит на рабочих местах, подбор персонала,</w:t>
      </w:r>
      <w:r w:rsidR="00DB2CF7" w:rsidRPr="00C73CC9">
        <w:rPr>
          <w:rFonts w:ascii="Times New Roman" w:hAnsi="Times New Roman"/>
          <w:sz w:val="28"/>
          <w:szCs w:val="28"/>
          <w:lang w:val="ru-RU"/>
        </w:rPr>
        <w:t xml:space="preserve"> </w:t>
      </w:r>
      <w:r w:rsidRPr="00C73CC9">
        <w:rPr>
          <w:rFonts w:ascii="Times New Roman" w:hAnsi="Times New Roman"/>
          <w:sz w:val="28"/>
          <w:szCs w:val="28"/>
          <w:lang w:val="ru-RU"/>
        </w:rPr>
        <w:t>как правило, по рекомендации или по объявлениям, вывешенным на КПП, так как</w:t>
      </w:r>
      <w:r w:rsidR="00DB2CF7" w:rsidRPr="00C73CC9">
        <w:rPr>
          <w:rFonts w:ascii="Times New Roman" w:hAnsi="Times New Roman"/>
          <w:sz w:val="28"/>
          <w:szCs w:val="28"/>
          <w:lang w:val="ru-RU"/>
        </w:rPr>
        <w:t xml:space="preserve"> </w:t>
      </w:r>
      <w:r w:rsidRPr="00C73CC9">
        <w:rPr>
          <w:rFonts w:ascii="Times New Roman" w:hAnsi="Times New Roman"/>
          <w:sz w:val="28"/>
          <w:szCs w:val="28"/>
          <w:lang w:val="ru-RU"/>
        </w:rPr>
        <w:t>на предприятии отсутствует отдел кадров. Контроль деятельности кадров</w:t>
      </w:r>
      <w:r w:rsidR="00B642A3" w:rsidRPr="00C73CC9">
        <w:rPr>
          <w:rFonts w:ascii="Times New Roman" w:hAnsi="Times New Roman"/>
          <w:sz w:val="28"/>
          <w:szCs w:val="28"/>
          <w:lang w:val="ru-RU"/>
        </w:rPr>
        <w:t xml:space="preserve"> </w:t>
      </w:r>
      <w:r w:rsidRPr="00C73CC9">
        <w:rPr>
          <w:rFonts w:ascii="Times New Roman" w:hAnsi="Times New Roman"/>
          <w:sz w:val="28"/>
          <w:szCs w:val="28"/>
          <w:lang w:val="ru-RU"/>
        </w:rPr>
        <w:t>осуществляется вышестоящим руководством. Текучесть персонала практически</w:t>
      </w:r>
      <w:r w:rsidR="00DB2CF7" w:rsidRPr="00C73CC9">
        <w:rPr>
          <w:rFonts w:ascii="Times New Roman" w:hAnsi="Times New Roman"/>
          <w:sz w:val="28"/>
          <w:szCs w:val="28"/>
          <w:lang w:val="ru-RU"/>
        </w:rPr>
        <w:t xml:space="preserve"> </w:t>
      </w:r>
      <w:r w:rsidRPr="00C73CC9">
        <w:rPr>
          <w:rFonts w:ascii="Times New Roman" w:hAnsi="Times New Roman"/>
          <w:sz w:val="28"/>
          <w:szCs w:val="28"/>
          <w:lang w:val="ru-RU"/>
        </w:rPr>
        <w:t>отсутствует, но персонал работает не достаточно эффективно, так как нет</w:t>
      </w:r>
      <w:r w:rsidR="00DB2CF7" w:rsidRPr="00C73CC9">
        <w:rPr>
          <w:rFonts w:ascii="Times New Roman" w:hAnsi="Times New Roman"/>
          <w:sz w:val="28"/>
          <w:szCs w:val="28"/>
          <w:lang w:val="ru-RU"/>
        </w:rPr>
        <w:t xml:space="preserve"> </w:t>
      </w:r>
      <w:r w:rsidRPr="00C73CC9">
        <w:rPr>
          <w:rFonts w:ascii="Times New Roman" w:hAnsi="Times New Roman"/>
          <w:sz w:val="28"/>
          <w:szCs w:val="28"/>
          <w:lang w:val="ru-RU"/>
        </w:rPr>
        <w:t>материального стимулирования.</w:t>
      </w:r>
      <w:r w:rsidR="00DB2CF7" w:rsidRPr="00C73CC9">
        <w:rPr>
          <w:rFonts w:ascii="Times New Roman" w:hAnsi="Times New Roman"/>
          <w:sz w:val="28"/>
          <w:szCs w:val="28"/>
          <w:lang w:val="ru-RU"/>
        </w:rPr>
        <w:t xml:space="preserve"> </w:t>
      </w:r>
      <w:r w:rsidRPr="00C73CC9">
        <w:rPr>
          <w:rFonts w:ascii="Times New Roman" w:hAnsi="Times New Roman"/>
          <w:sz w:val="28"/>
          <w:szCs w:val="28"/>
          <w:lang w:val="ru-RU"/>
        </w:rPr>
        <w:t>Основные финансово-экономические показатели предприятия в среднем за месяц:</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Объем реализации продукции – 6 432 700 руб.</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Численность работников – 86 чел.</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Средняя заработная плата – 3 500 руб.</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Себестоимость – 3 802 700 руб.</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Прибыль – 245 250 руб.</w:t>
      </w:r>
    </w:p>
    <w:p w:rsidR="008429E6"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Рентабельность – 6,5%</w:t>
      </w:r>
    </w:p>
    <w:p w:rsidR="008429E6" w:rsidRPr="00C73CC9" w:rsidRDefault="008429E6" w:rsidP="001232EB">
      <w:pPr>
        <w:widowControl w:val="0"/>
        <w:spacing w:line="360" w:lineRule="auto"/>
        <w:ind w:firstLine="709"/>
        <w:jc w:val="both"/>
        <w:rPr>
          <w:rFonts w:ascii="Times New Roman" w:hAnsi="Times New Roman"/>
          <w:sz w:val="28"/>
          <w:szCs w:val="28"/>
          <w:lang w:val="ru-RU"/>
        </w:rPr>
      </w:pPr>
    </w:p>
    <w:p w:rsidR="00ED4459" w:rsidRPr="00B57F2E" w:rsidRDefault="00DB2CF7" w:rsidP="00B57F2E">
      <w:pPr>
        <w:widowControl w:val="0"/>
        <w:spacing w:line="360" w:lineRule="auto"/>
        <w:ind w:firstLine="709"/>
        <w:jc w:val="center"/>
        <w:rPr>
          <w:rFonts w:ascii="Times New Roman" w:hAnsi="Times New Roman"/>
          <w:b/>
          <w:sz w:val="28"/>
          <w:szCs w:val="28"/>
          <w:lang w:val="ru-RU"/>
        </w:rPr>
      </w:pPr>
      <w:r w:rsidRPr="00B57F2E">
        <w:rPr>
          <w:rFonts w:ascii="Times New Roman" w:hAnsi="Times New Roman"/>
          <w:b/>
          <w:sz w:val="28"/>
          <w:szCs w:val="28"/>
          <w:lang w:val="ru-RU"/>
        </w:rPr>
        <w:t>3.2</w:t>
      </w:r>
      <w:r w:rsidR="00525459" w:rsidRPr="00B57F2E">
        <w:rPr>
          <w:rFonts w:ascii="Times New Roman" w:hAnsi="Times New Roman"/>
          <w:b/>
          <w:sz w:val="28"/>
          <w:szCs w:val="28"/>
          <w:lang w:val="ru-RU"/>
        </w:rPr>
        <w:t xml:space="preserve"> </w:t>
      </w:r>
      <w:r w:rsidR="00ED4459" w:rsidRPr="00B57F2E">
        <w:rPr>
          <w:rFonts w:ascii="Times New Roman" w:hAnsi="Times New Roman"/>
          <w:b/>
          <w:sz w:val="28"/>
          <w:szCs w:val="28"/>
          <w:lang w:val="ru-RU"/>
        </w:rPr>
        <w:t>Выявление проблемы, требующей принятия управленческого решения и</w:t>
      </w:r>
      <w:r w:rsidR="00525459" w:rsidRPr="00B57F2E">
        <w:rPr>
          <w:rFonts w:ascii="Times New Roman" w:hAnsi="Times New Roman"/>
          <w:b/>
          <w:sz w:val="28"/>
          <w:szCs w:val="28"/>
          <w:lang w:val="ru-RU"/>
        </w:rPr>
        <w:t xml:space="preserve"> </w:t>
      </w:r>
      <w:r w:rsidR="00ED4459" w:rsidRPr="00B57F2E">
        <w:rPr>
          <w:rFonts w:ascii="Times New Roman" w:hAnsi="Times New Roman"/>
          <w:b/>
          <w:sz w:val="28"/>
          <w:szCs w:val="28"/>
          <w:lang w:val="ru-RU"/>
        </w:rPr>
        <w:t>постановка цели решения</w:t>
      </w:r>
    </w:p>
    <w:p w:rsidR="00B57F2E" w:rsidRDefault="00B57F2E" w:rsidP="001232EB">
      <w:pPr>
        <w:widowControl w:val="0"/>
        <w:spacing w:line="360" w:lineRule="auto"/>
        <w:ind w:firstLine="709"/>
        <w:jc w:val="both"/>
        <w:rPr>
          <w:rFonts w:ascii="Times New Roman" w:hAnsi="Times New Roman"/>
          <w:sz w:val="28"/>
          <w:szCs w:val="28"/>
          <w:lang w:val="ru-RU"/>
        </w:rPr>
      </w:pP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ООО «Ваши колбасы» работает не достаточно эффективно из-за невысокого уровня</w:t>
      </w:r>
      <w:r w:rsidR="00B642A3" w:rsidRPr="00C73CC9">
        <w:rPr>
          <w:rFonts w:ascii="Times New Roman" w:hAnsi="Times New Roman"/>
          <w:sz w:val="28"/>
          <w:szCs w:val="28"/>
          <w:lang w:val="ru-RU"/>
        </w:rPr>
        <w:t xml:space="preserve"> </w:t>
      </w:r>
      <w:r w:rsidRPr="00C73CC9">
        <w:rPr>
          <w:rFonts w:ascii="Times New Roman" w:hAnsi="Times New Roman"/>
          <w:sz w:val="28"/>
          <w:szCs w:val="28"/>
          <w:lang w:val="ru-RU"/>
        </w:rPr>
        <w:t>качества нашей продукции. Это обусловлено, во-первых низким качеством сырья и</w:t>
      </w:r>
      <w:r w:rsidR="00B642A3" w:rsidRPr="00C73CC9">
        <w:rPr>
          <w:rFonts w:ascii="Times New Roman" w:hAnsi="Times New Roman"/>
          <w:sz w:val="28"/>
          <w:szCs w:val="28"/>
          <w:lang w:val="ru-RU"/>
        </w:rPr>
        <w:t xml:space="preserve"> </w:t>
      </w:r>
      <w:r w:rsidRPr="00C73CC9">
        <w:rPr>
          <w:rFonts w:ascii="Times New Roman" w:hAnsi="Times New Roman"/>
          <w:sz w:val="28"/>
          <w:szCs w:val="28"/>
          <w:lang w:val="ru-RU"/>
        </w:rPr>
        <w:t>расходных материалов, во-вторых, оборудование, которое используется на</w:t>
      </w:r>
      <w:r w:rsidR="00B642A3" w:rsidRPr="00C73CC9">
        <w:rPr>
          <w:rFonts w:ascii="Times New Roman" w:hAnsi="Times New Roman"/>
          <w:sz w:val="28"/>
          <w:szCs w:val="28"/>
          <w:lang w:val="ru-RU"/>
        </w:rPr>
        <w:t xml:space="preserve"> </w:t>
      </w:r>
      <w:r w:rsidRPr="00C73CC9">
        <w:rPr>
          <w:rFonts w:ascii="Times New Roman" w:hAnsi="Times New Roman"/>
          <w:sz w:val="28"/>
          <w:szCs w:val="28"/>
          <w:lang w:val="ru-RU"/>
        </w:rPr>
        <w:t>предприятии, морально устарело и не позволяет выпускать продукцию, отвечающую</w:t>
      </w:r>
      <w:r w:rsidR="00B642A3" w:rsidRPr="00C73CC9">
        <w:rPr>
          <w:rFonts w:ascii="Times New Roman" w:hAnsi="Times New Roman"/>
          <w:sz w:val="28"/>
          <w:szCs w:val="28"/>
          <w:lang w:val="ru-RU"/>
        </w:rPr>
        <w:t xml:space="preserve"> </w:t>
      </w:r>
      <w:r w:rsidRPr="00C73CC9">
        <w:rPr>
          <w:rFonts w:ascii="Times New Roman" w:hAnsi="Times New Roman"/>
          <w:sz w:val="28"/>
          <w:szCs w:val="28"/>
          <w:lang w:val="ru-RU"/>
        </w:rPr>
        <w:t>современным требованиям, в-третьих, отсутствием квалифицированного технолога</w:t>
      </w:r>
      <w:r w:rsidR="00B642A3" w:rsidRPr="00C73CC9">
        <w:rPr>
          <w:rFonts w:ascii="Times New Roman" w:hAnsi="Times New Roman"/>
          <w:sz w:val="28"/>
          <w:szCs w:val="28"/>
          <w:lang w:val="ru-RU"/>
        </w:rPr>
        <w:t xml:space="preserve"> </w:t>
      </w:r>
      <w:r w:rsidRPr="00C73CC9">
        <w:rPr>
          <w:rFonts w:ascii="Times New Roman" w:hAnsi="Times New Roman"/>
          <w:sz w:val="28"/>
          <w:szCs w:val="28"/>
          <w:lang w:val="ru-RU"/>
        </w:rPr>
        <w:t>и производственного персонала. Необходимость решения этих проблем вызвано</w:t>
      </w:r>
      <w:r w:rsidR="00B642A3" w:rsidRPr="00C73CC9">
        <w:rPr>
          <w:rFonts w:ascii="Times New Roman" w:hAnsi="Times New Roman"/>
          <w:sz w:val="28"/>
          <w:szCs w:val="28"/>
          <w:lang w:val="ru-RU"/>
        </w:rPr>
        <w:t xml:space="preserve"> </w:t>
      </w:r>
      <w:r w:rsidRPr="00C73CC9">
        <w:rPr>
          <w:rFonts w:ascii="Times New Roman" w:hAnsi="Times New Roman"/>
          <w:sz w:val="28"/>
          <w:szCs w:val="28"/>
          <w:lang w:val="ru-RU"/>
        </w:rPr>
        <w:t>постоянным снижением уровня качества продукции, падением спроса и ослаблением</w:t>
      </w:r>
      <w:r w:rsidR="00B642A3" w:rsidRPr="00C73CC9">
        <w:rPr>
          <w:rFonts w:ascii="Times New Roman" w:hAnsi="Times New Roman"/>
          <w:sz w:val="28"/>
          <w:szCs w:val="28"/>
          <w:lang w:val="ru-RU"/>
        </w:rPr>
        <w:t xml:space="preserve"> </w:t>
      </w:r>
      <w:r w:rsidRPr="00C73CC9">
        <w:rPr>
          <w:rFonts w:ascii="Times New Roman" w:hAnsi="Times New Roman"/>
          <w:sz w:val="28"/>
          <w:szCs w:val="28"/>
          <w:lang w:val="ru-RU"/>
        </w:rPr>
        <w:t>позиций предприятия на рынке.</w:t>
      </w:r>
      <w:r w:rsidR="00B642A3" w:rsidRPr="00C73CC9">
        <w:rPr>
          <w:rFonts w:ascii="Times New Roman" w:hAnsi="Times New Roman"/>
          <w:sz w:val="28"/>
          <w:szCs w:val="28"/>
          <w:lang w:val="ru-RU"/>
        </w:rPr>
        <w:t xml:space="preserve"> </w:t>
      </w:r>
      <w:r w:rsidRPr="00C73CC9">
        <w:rPr>
          <w:rFonts w:ascii="Times New Roman" w:hAnsi="Times New Roman"/>
          <w:sz w:val="28"/>
          <w:szCs w:val="28"/>
          <w:lang w:val="ru-RU"/>
        </w:rPr>
        <w:t>Конечная цель управленческого решения – повышение качества выпускаемой</w:t>
      </w:r>
      <w:r w:rsidR="00B642A3" w:rsidRPr="00C73CC9">
        <w:rPr>
          <w:rFonts w:ascii="Times New Roman" w:hAnsi="Times New Roman"/>
          <w:sz w:val="28"/>
          <w:szCs w:val="28"/>
          <w:lang w:val="ru-RU"/>
        </w:rPr>
        <w:t xml:space="preserve"> </w:t>
      </w:r>
      <w:r w:rsidRPr="00C73CC9">
        <w:rPr>
          <w:rFonts w:ascii="Times New Roman" w:hAnsi="Times New Roman"/>
          <w:sz w:val="28"/>
          <w:szCs w:val="28"/>
          <w:lang w:val="ru-RU"/>
        </w:rPr>
        <w:t>продукции.</w:t>
      </w:r>
    </w:p>
    <w:p w:rsidR="006971C9" w:rsidRPr="00C73CC9" w:rsidRDefault="006971C9" w:rsidP="001232EB">
      <w:pPr>
        <w:widowControl w:val="0"/>
        <w:spacing w:line="360" w:lineRule="auto"/>
        <w:ind w:firstLine="709"/>
        <w:jc w:val="both"/>
        <w:rPr>
          <w:rFonts w:ascii="Times New Roman" w:hAnsi="Times New Roman"/>
          <w:sz w:val="28"/>
          <w:szCs w:val="28"/>
          <w:u w:val="single"/>
          <w:lang w:val="ru-RU"/>
        </w:rPr>
      </w:pPr>
    </w:p>
    <w:p w:rsidR="00ED4459" w:rsidRPr="00C73CC9" w:rsidRDefault="00ED4459" w:rsidP="001232EB">
      <w:pPr>
        <w:widowControl w:val="0"/>
        <w:spacing w:line="360" w:lineRule="auto"/>
        <w:ind w:firstLine="709"/>
        <w:jc w:val="both"/>
        <w:rPr>
          <w:rFonts w:ascii="Times New Roman" w:hAnsi="Times New Roman"/>
          <w:sz w:val="28"/>
          <w:szCs w:val="28"/>
          <w:u w:val="single"/>
          <w:lang w:val="ru-RU"/>
        </w:rPr>
      </w:pPr>
      <w:r w:rsidRPr="00C73CC9">
        <w:rPr>
          <w:rFonts w:ascii="Times New Roman" w:hAnsi="Times New Roman"/>
          <w:sz w:val="28"/>
          <w:szCs w:val="28"/>
          <w:u w:val="single"/>
          <w:lang w:val="ru-RU"/>
        </w:rPr>
        <w:t>Проблема и цель – повышение качества продукции в течение полугода.</w:t>
      </w:r>
    </w:p>
    <w:p w:rsidR="00ED4459" w:rsidRPr="00C73CC9" w:rsidRDefault="004D01C9" w:rsidP="001232EB">
      <w:pPr>
        <w:widowControl w:val="0"/>
        <w:spacing w:line="360" w:lineRule="auto"/>
        <w:ind w:firstLine="709"/>
        <w:jc w:val="both"/>
        <w:rPr>
          <w:rFonts w:ascii="Times New Roman" w:hAnsi="Times New Roman"/>
          <w:sz w:val="28"/>
          <w:szCs w:val="28"/>
        </w:rPr>
      </w:pPr>
      <w:r>
        <w:rPr>
          <w:rFonts w:ascii="Times New Roman" w:hAnsi="Times New Roman"/>
          <w:noProof/>
          <w:sz w:val="28"/>
          <w:szCs w:val="28"/>
          <w:lang w:val="ru-RU" w:eastAsia="ru-RU"/>
        </w:rPr>
        <w:pict>
          <v:shape id="Рисунок 19" o:spid="_x0000_i1027" type="#_x0000_t75" style="width:402.75pt;height:156.75pt;visibility:visible">
            <v:imagedata r:id="rId17" o:title=""/>
          </v:shape>
        </w:pic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Рисунок 3</w:t>
      </w:r>
      <w:r w:rsidR="00525459">
        <w:rPr>
          <w:rFonts w:ascii="Times New Roman" w:hAnsi="Times New Roman"/>
          <w:sz w:val="28"/>
          <w:szCs w:val="28"/>
          <w:lang w:val="ru-RU"/>
        </w:rPr>
        <w:t xml:space="preserve"> </w:t>
      </w:r>
      <w:r w:rsidRPr="00C73CC9">
        <w:rPr>
          <w:rFonts w:ascii="Times New Roman" w:hAnsi="Times New Roman"/>
          <w:sz w:val="28"/>
          <w:szCs w:val="28"/>
          <w:lang w:val="ru-RU"/>
        </w:rPr>
        <w:t>Дерево цели управленческого решения</w:t>
      </w:r>
      <w:r w:rsidR="00525459">
        <w:rPr>
          <w:rFonts w:ascii="Times New Roman" w:hAnsi="Times New Roman"/>
          <w:sz w:val="28"/>
          <w:szCs w:val="28"/>
          <w:lang w:val="ru-RU"/>
        </w:rPr>
        <w:t xml:space="preserve"> </w:t>
      </w:r>
    </w:p>
    <w:p w:rsidR="005F392A" w:rsidRDefault="005F392A" w:rsidP="00B57F2E">
      <w:pPr>
        <w:spacing w:line="360" w:lineRule="auto"/>
        <w:ind w:firstLine="709"/>
        <w:jc w:val="both"/>
        <w:rPr>
          <w:rFonts w:ascii="Times New Roman" w:hAnsi="Times New Roman"/>
          <w:sz w:val="28"/>
          <w:szCs w:val="28"/>
          <w:lang w:val="ru-RU"/>
        </w:rPr>
      </w:pPr>
    </w:p>
    <w:p w:rsidR="00ED4459" w:rsidRPr="00C73CC9" w:rsidRDefault="00ED4459" w:rsidP="00B57F2E">
      <w:pPr>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На основании дерева цели можно сделать вывод, что достижению поставленной</w:t>
      </w:r>
      <w:r w:rsidR="00B642A3" w:rsidRPr="00C73CC9">
        <w:rPr>
          <w:rFonts w:ascii="Times New Roman" w:hAnsi="Times New Roman"/>
          <w:sz w:val="28"/>
          <w:szCs w:val="28"/>
          <w:lang w:val="ru-RU"/>
        </w:rPr>
        <w:t xml:space="preserve"> </w:t>
      </w:r>
      <w:r w:rsidRPr="00C73CC9">
        <w:rPr>
          <w:rFonts w:ascii="Times New Roman" w:hAnsi="Times New Roman"/>
          <w:sz w:val="28"/>
          <w:szCs w:val="28"/>
          <w:lang w:val="ru-RU"/>
        </w:rPr>
        <w:t>цели препятствуют материальные, трудовые и, в первую очередь, финансовые</w:t>
      </w:r>
      <w:r w:rsidR="00B642A3" w:rsidRPr="00C73CC9">
        <w:rPr>
          <w:rFonts w:ascii="Times New Roman" w:hAnsi="Times New Roman"/>
          <w:sz w:val="28"/>
          <w:szCs w:val="28"/>
          <w:lang w:val="ru-RU"/>
        </w:rPr>
        <w:t xml:space="preserve"> </w:t>
      </w:r>
      <w:r w:rsidRPr="00C73CC9">
        <w:rPr>
          <w:rFonts w:ascii="Times New Roman" w:hAnsi="Times New Roman"/>
          <w:sz w:val="28"/>
          <w:szCs w:val="28"/>
          <w:lang w:val="ru-RU"/>
        </w:rPr>
        <w:t>трудности.</w:t>
      </w:r>
      <w:r w:rsidR="00B642A3" w:rsidRPr="00C73CC9">
        <w:rPr>
          <w:rFonts w:ascii="Times New Roman" w:hAnsi="Times New Roman"/>
          <w:sz w:val="28"/>
          <w:szCs w:val="28"/>
          <w:lang w:val="ru-RU"/>
        </w:rPr>
        <w:t xml:space="preserve"> </w:t>
      </w:r>
      <w:r w:rsidRPr="00C73CC9">
        <w:rPr>
          <w:rFonts w:ascii="Times New Roman" w:hAnsi="Times New Roman"/>
          <w:sz w:val="28"/>
          <w:szCs w:val="28"/>
          <w:lang w:val="ru-RU"/>
        </w:rPr>
        <w:t>Данное решение относится к функции организации.</w:t>
      </w:r>
      <w:r w:rsidR="00B642A3" w:rsidRPr="00C73CC9">
        <w:rPr>
          <w:rFonts w:ascii="Times New Roman" w:hAnsi="Times New Roman"/>
          <w:sz w:val="28"/>
          <w:szCs w:val="28"/>
          <w:lang w:val="ru-RU"/>
        </w:rPr>
        <w:t xml:space="preserve"> </w:t>
      </w:r>
      <w:r w:rsidRPr="00C73CC9">
        <w:rPr>
          <w:rFonts w:ascii="Times New Roman" w:hAnsi="Times New Roman"/>
          <w:sz w:val="28"/>
          <w:szCs w:val="28"/>
          <w:lang w:val="ru-RU"/>
        </w:rPr>
        <w:t>Принимается на высшей ступени управления генеральным директором.</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Повышение качества продукции возможно путем:</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w:t>
      </w:r>
      <w:r w:rsidR="00525459">
        <w:rPr>
          <w:rFonts w:ascii="Times New Roman" w:hAnsi="Times New Roman"/>
          <w:sz w:val="28"/>
          <w:szCs w:val="28"/>
          <w:lang w:val="ru-RU"/>
        </w:rPr>
        <w:t xml:space="preserve"> </w:t>
      </w:r>
      <w:r w:rsidRPr="00C73CC9">
        <w:rPr>
          <w:rFonts w:ascii="Times New Roman" w:hAnsi="Times New Roman"/>
          <w:sz w:val="28"/>
          <w:szCs w:val="28"/>
          <w:lang w:val="ru-RU"/>
        </w:rPr>
        <w:t>повышения качества сырья и расходных материалов;</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w:t>
      </w:r>
      <w:r w:rsidR="00525459">
        <w:rPr>
          <w:rFonts w:ascii="Times New Roman" w:hAnsi="Times New Roman"/>
          <w:sz w:val="28"/>
          <w:szCs w:val="28"/>
          <w:lang w:val="ru-RU"/>
        </w:rPr>
        <w:t xml:space="preserve"> </w:t>
      </w:r>
      <w:r w:rsidRPr="00C73CC9">
        <w:rPr>
          <w:rFonts w:ascii="Times New Roman" w:hAnsi="Times New Roman"/>
          <w:sz w:val="28"/>
          <w:szCs w:val="28"/>
          <w:lang w:val="ru-RU"/>
        </w:rPr>
        <w:t>обновления оборудования;</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w:t>
      </w:r>
      <w:r w:rsidR="00525459">
        <w:rPr>
          <w:rFonts w:ascii="Times New Roman" w:hAnsi="Times New Roman"/>
          <w:sz w:val="28"/>
          <w:szCs w:val="28"/>
          <w:lang w:val="ru-RU"/>
        </w:rPr>
        <w:t xml:space="preserve"> </w:t>
      </w:r>
      <w:r w:rsidRPr="00C73CC9">
        <w:rPr>
          <w:rFonts w:ascii="Times New Roman" w:hAnsi="Times New Roman"/>
          <w:sz w:val="28"/>
          <w:szCs w:val="28"/>
          <w:lang w:val="ru-RU"/>
        </w:rPr>
        <w:t>повышения качества труда работников.</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Рассмотрим эти альтернативы подробнее.</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Повышение качества сырья и расходных материалов.</w:t>
      </w:r>
    </w:p>
    <w:p w:rsidR="007076D3"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Средняя стоимость одного килограмма мяса, которое мы закупаем на данный</w:t>
      </w:r>
      <w:r w:rsidR="00B57F2E">
        <w:rPr>
          <w:rFonts w:ascii="Times New Roman" w:hAnsi="Times New Roman"/>
          <w:sz w:val="28"/>
          <w:szCs w:val="28"/>
          <w:lang w:val="ru-RU"/>
        </w:rPr>
        <w:t xml:space="preserve"> </w:t>
      </w:r>
      <w:r w:rsidRPr="00C73CC9">
        <w:rPr>
          <w:rFonts w:ascii="Times New Roman" w:hAnsi="Times New Roman"/>
          <w:sz w:val="28"/>
          <w:szCs w:val="28"/>
          <w:lang w:val="ru-RU"/>
        </w:rPr>
        <w:t>момент и качество которого нас не устраивает, составляет 57 руб. Мясо более</w:t>
      </w:r>
      <w:r w:rsidR="00B57F2E">
        <w:rPr>
          <w:rFonts w:ascii="Times New Roman" w:hAnsi="Times New Roman"/>
          <w:sz w:val="28"/>
          <w:szCs w:val="28"/>
          <w:lang w:val="ru-RU"/>
        </w:rPr>
        <w:t xml:space="preserve"> </w:t>
      </w:r>
      <w:r w:rsidRPr="00C73CC9">
        <w:rPr>
          <w:rFonts w:ascii="Times New Roman" w:hAnsi="Times New Roman"/>
          <w:sz w:val="28"/>
          <w:szCs w:val="28"/>
          <w:lang w:val="ru-RU"/>
        </w:rPr>
        <w:t>высокого качества стоит 65 руб./кг. Есть два варианта действий: 1) покупать</w:t>
      </w:r>
      <w:r w:rsidR="00B57F2E">
        <w:rPr>
          <w:rFonts w:ascii="Times New Roman" w:hAnsi="Times New Roman"/>
          <w:sz w:val="28"/>
          <w:szCs w:val="28"/>
          <w:lang w:val="ru-RU"/>
        </w:rPr>
        <w:t xml:space="preserve"> </w:t>
      </w:r>
      <w:r w:rsidRPr="00C73CC9">
        <w:rPr>
          <w:rFonts w:ascii="Times New Roman" w:hAnsi="Times New Roman"/>
          <w:sz w:val="28"/>
          <w:szCs w:val="28"/>
          <w:lang w:val="ru-RU"/>
        </w:rPr>
        <w:t>мясо у новых поставщиков по 65 руб./кг.; 2) покупать мясо у старых</w:t>
      </w:r>
      <w:r w:rsidR="00B57F2E">
        <w:rPr>
          <w:rFonts w:ascii="Times New Roman" w:hAnsi="Times New Roman"/>
          <w:sz w:val="28"/>
          <w:szCs w:val="28"/>
          <w:lang w:val="ru-RU"/>
        </w:rPr>
        <w:t xml:space="preserve"> </w:t>
      </w:r>
      <w:r w:rsidRPr="00C73CC9">
        <w:rPr>
          <w:rFonts w:ascii="Times New Roman" w:hAnsi="Times New Roman"/>
          <w:sz w:val="28"/>
          <w:szCs w:val="28"/>
          <w:lang w:val="ru-RU"/>
        </w:rPr>
        <w:t>поставщиков, тем более, что они готовы дать нам скидку 5%. Очевидно, что нам</w:t>
      </w:r>
      <w:r w:rsidR="00066A33" w:rsidRPr="00C73CC9">
        <w:rPr>
          <w:rFonts w:ascii="Times New Roman" w:hAnsi="Times New Roman"/>
          <w:sz w:val="28"/>
          <w:szCs w:val="28"/>
          <w:lang w:val="ru-RU"/>
        </w:rPr>
        <w:t xml:space="preserve"> </w:t>
      </w:r>
      <w:r w:rsidRPr="00C73CC9">
        <w:rPr>
          <w:rFonts w:ascii="Times New Roman" w:hAnsi="Times New Roman"/>
          <w:sz w:val="28"/>
          <w:szCs w:val="28"/>
          <w:lang w:val="ru-RU"/>
        </w:rPr>
        <w:t>выгодно покупать сырье у старых поставщиков, плюс к тому, у нас сложились</w:t>
      </w:r>
      <w:r w:rsidR="00066A33" w:rsidRPr="00C73CC9">
        <w:rPr>
          <w:rFonts w:ascii="Times New Roman" w:hAnsi="Times New Roman"/>
          <w:sz w:val="28"/>
          <w:szCs w:val="28"/>
          <w:lang w:val="ru-RU"/>
        </w:rPr>
        <w:t xml:space="preserve"> </w:t>
      </w:r>
      <w:r w:rsidRPr="00C73CC9">
        <w:rPr>
          <w:rFonts w:ascii="Times New Roman" w:hAnsi="Times New Roman"/>
          <w:sz w:val="28"/>
          <w:szCs w:val="28"/>
          <w:lang w:val="ru-RU"/>
        </w:rPr>
        <w:t xml:space="preserve">доверительные длительные отношения. </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Посчитаем затраты: 39 600 ((65 – 5%) –57) = 188 100 руб., где 39 600 - среднемесячная закупка мяса (кг), (65 – 5%)</w:t>
      </w:r>
      <w:r w:rsidR="00B57F2E">
        <w:rPr>
          <w:rFonts w:ascii="Times New Roman" w:hAnsi="Times New Roman"/>
          <w:sz w:val="28"/>
          <w:szCs w:val="28"/>
          <w:lang w:val="ru-RU"/>
        </w:rPr>
        <w:t xml:space="preserve"> </w:t>
      </w:r>
      <w:r w:rsidRPr="00C73CC9">
        <w:rPr>
          <w:rFonts w:ascii="Times New Roman" w:hAnsi="Times New Roman"/>
          <w:sz w:val="28"/>
          <w:szCs w:val="28"/>
          <w:lang w:val="ru-RU"/>
        </w:rPr>
        <w:t>– новая цена на мясо (руб.), 57 – старая цена на мясо (руб.).</w:t>
      </w:r>
    </w:p>
    <w:p w:rsidR="00066A33"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Стоимость одного метра оболочки на данный момент составляет 4 руб./м. Есть</w:t>
      </w:r>
      <w:r w:rsidR="00066A33" w:rsidRPr="00C73CC9">
        <w:rPr>
          <w:rFonts w:ascii="Times New Roman" w:hAnsi="Times New Roman"/>
          <w:sz w:val="28"/>
          <w:szCs w:val="28"/>
          <w:lang w:val="ru-RU"/>
        </w:rPr>
        <w:t xml:space="preserve"> </w:t>
      </w:r>
      <w:r w:rsidRPr="00C73CC9">
        <w:rPr>
          <w:rFonts w:ascii="Times New Roman" w:hAnsi="Times New Roman"/>
          <w:sz w:val="28"/>
          <w:szCs w:val="28"/>
          <w:lang w:val="ru-RU"/>
        </w:rPr>
        <w:t xml:space="preserve">два варианта действий: </w:t>
      </w:r>
    </w:p>
    <w:p w:rsidR="00066A33"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 xml:space="preserve">1) покупать у старых поставщиков; </w:t>
      </w:r>
    </w:p>
    <w:p w:rsidR="00066A33"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2) покупать у новых</w:t>
      </w:r>
      <w:r w:rsidR="00B57F2E">
        <w:rPr>
          <w:rFonts w:ascii="Times New Roman" w:hAnsi="Times New Roman"/>
          <w:sz w:val="28"/>
          <w:szCs w:val="28"/>
          <w:lang w:val="ru-RU"/>
        </w:rPr>
        <w:t xml:space="preserve"> </w:t>
      </w:r>
      <w:r w:rsidRPr="00C73CC9">
        <w:rPr>
          <w:rFonts w:ascii="Times New Roman" w:hAnsi="Times New Roman"/>
          <w:sz w:val="28"/>
          <w:szCs w:val="28"/>
          <w:lang w:val="ru-RU"/>
        </w:rPr>
        <w:t xml:space="preserve">поставщиков. </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Проведя анализ, начальник отдела снабжения нашел фирму, которая</w:t>
      </w:r>
      <w:r w:rsidR="00066A33" w:rsidRPr="00C73CC9">
        <w:rPr>
          <w:rFonts w:ascii="Times New Roman" w:hAnsi="Times New Roman"/>
          <w:sz w:val="28"/>
          <w:szCs w:val="28"/>
          <w:lang w:val="ru-RU"/>
        </w:rPr>
        <w:t xml:space="preserve"> </w:t>
      </w:r>
      <w:r w:rsidRPr="00C73CC9">
        <w:rPr>
          <w:rFonts w:ascii="Times New Roman" w:hAnsi="Times New Roman"/>
          <w:sz w:val="28"/>
          <w:szCs w:val="28"/>
          <w:lang w:val="ru-RU"/>
        </w:rPr>
        <w:t>продает оболочку с более высоким сроком хранения за 5,5 руб./м., тогда как у</w:t>
      </w:r>
      <w:r w:rsidR="00066A33" w:rsidRPr="00C73CC9">
        <w:rPr>
          <w:rFonts w:ascii="Times New Roman" w:hAnsi="Times New Roman"/>
          <w:sz w:val="28"/>
          <w:szCs w:val="28"/>
          <w:lang w:val="ru-RU"/>
        </w:rPr>
        <w:t xml:space="preserve"> </w:t>
      </w:r>
      <w:r w:rsidRPr="00C73CC9">
        <w:rPr>
          <w:rFonts w:ascii="Times New Roman" w:hAnsi="Times New Roman"/>
          <w:sz w:val="28"/>
          <w:szCs w:val="28"/>
          <w:lang w:val="ru-RU"/>
        </w:rPr>
        <w:t>старых поставщиков такой оболочки нет. Поэтому, следуя нашей цели, выбираем</w:t>
      </w:r>
      <w:r w:rsidR="00B57F2E">
        <w:rPr>
          <w:rFonts w:ascii="Times New Roman" w:hAnsi="Times New Roman"/>
          <w:sz w:val="28"/>
          <w:szCs w:val="28"/>
          <w:lang w:val="ru-RU"/>
        </w:rPr>
        <w:t xml:space="preserve"> </w:t>
      </w:r>
      <w:r w:rsidRPr="00C73CC9">
        <w:rPr>
          <w:rFonts w:ascii="Times New Roman" w:hAnsi="Times New Roman"/>
          <w:sz w:val="28"/>
          <w:szCs w:val="28"/>
          <w:lang w:val="ru-RU"/>
        </w:rPr>
        <w:t>второй вариант. Посчитаем затраты: 12 100 (5,5 – 4) = 18 150 руб., где 12</w:t>
      </w:r>
      <w:r w:rsidR="00B57F2E">
        <w:rPr>
          <w:rFonts w:ascii="Times New Roman" w:hAnsi="Times New Roman"/>
          <w:sz w:val="28"/>
          <w:szCs w:val="28"/>
          <w:lang w:val="ru-RU"/>
        </w:rPr>
        <w:t> </w:t>
      </w:r>
      <w:r w:rsidRPr="00C73CC9">
        <w:rPr>
          <w:rFonts w:ascii="Times New Roman" w:hAnsi="Times New Roman"/>
          <w:sz w:val="28"/>
          <w:szCs w:val="28"/>
          <w:lang w:val="ru-RU"/>
        </w:rPr>
        <w:t>100</w:t>
      </w:r>
      <w:r w:rsidR="00B57F2E">
        <w:rPr>
          <w:rFonts w:ascii="Times New Roman" w:hAnsi="Times New Roman"/>
          <w:sz w:val="28"/>
          <w:szCs w:val="28"/>
          <w:lang w:val="ru-RU"/>
        </w:rPr>
        <w:t xml:space="preserve"> </w:t>
      </w:r>
      <w:r w:rsidRPr="00C73CC9">
        <w:rPr>
          <w:rFonts w:ascii="Times New Roman" w:hAnsi="Times New Roman"/>
          <w:sz w:val="28"/>
          <w:szCs w:val="28"/>
          <w:lang w:val="ru-RU"/>
        </w:rPr>
        <w:t>– среднемесячная закупка оболочки (м), 5,</w:t>
      </w:r>
      <w:r w:rsidR="00B642A3" w:rsidRPr="00C73CC9">
        <w:rPr>
          <w:rFonts w:ascii="Times New Roman" w:hAnsi="Times New Roman"/>
          <w:sz w:val="28"/>
          <w:szCs w:val="28"/>
          <w:lang w:val="ru-RU"/>
        </w:rPr>
        <w:t>5 – новая цена на оболочку</w:t>
      </w:r>
      <w:r w:rsidRPr="00C73CC9">
        <w:rPr>
          <w:rFonts w:ascii="Times New Roman" w:hAnsi="Times New Roman"/>
          <w:sz w:val="28"/>
          <w:szCs w:val="28"/>
          <w:lang w:val="ru-RU"/>
        </w:rPr>
        <w:t>(руб.), 4</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 старая цена (руб.).</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Всего затраты составят: 188 100 + 18 150 = 206 250 руб.</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Обновление оборудования.</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Есть 2 варианта действий:</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1)</w:t>
      </w:r>
      <w:r w:rsidR="00525459">
        <w:rPr>
          <w:rFonts w:ascii="Times New Roman" w:hAnsi="Times New Roman"/>
          <w:sz w:val="28"/>
          <w:szCs w:val="28"/>
          <w:lang w:val="ru-RU"/>
        </w:rPr>
        <w:t xml:space="preserve"> </w:t>
      </w:r>
      <w:r w:rsidRPr="00C73CC9">
        <w:rPr>
          <w:rFonts w:ascii="Times New Roman" w:hAnsi="Times New Roman"/>
          <w:sz w:val="28"/>
          <w:szCs w:val="28"/>
          <w:lang w:val="ru-RU"/>
        </w:rPr>
        <w:t>Полное обновление оборудования.</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Включает в себя замену основного оборудования, участвующего непосредственно в</w:t>
      </w:r>
      <w:r w:rsidR="00B57F2E">
        <w:rPr>
          <w:rFonts w:ascii="Times New Roman" w:hAnsi="Times New Roman"/>
          <w:sz w:val="28"/>
          <w:szCs w:val="28"/>
          <w:lang w:val="ru-RU"/>
        </w:rPr>
        <w:t xml:space="preserve"> </w:t>
      </w:r>
      <w:r w:rsidRPr="00C73CC9">
        <w:rPr>
          <w:rFonts w:ascii="Times New Roman" w:hAnsi="Times New Roman"/>
          <w:sz w:val="28"/>
          <w:szCs w:val="28"/>
          <w:lang w:val="ru-RU"/>
        </w:rPr>
        <w:t>производстве:</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w:t>
      </w:r>
      <w:r w:rsidR="00525459">
        <w:rPr>
          <w:rFonts w:ascii="Times New Roman" w:hAnsi="Times New Roman"/>
          <w:sz w:val="28"/>
          <w:szCs w:val="28"/>
          <w:lang w:val="ru-RU"/>
        </w:rPr>
        <w:t xml:space="preserve"> </w:t>
      </w:r>
      <w:r w:rsidRPr="00C73CC9">
        <w:rPr>
          <w:rFonts w:ascii="Times New Roman" w:hAnsi="Times New Roman"/>
          <w:sz w:val="28"/>
          <w:szCs w:val="28"/>
          <w:lang w:val="ru-RU"/>
        </w:rPr>
        <w:t>куттер – 10 млн. руб.;</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w:t>
      </w:r>
      <w:r w:rsidR="00525459">
        <w:rPr>
          <w:rFonts w:ascii="Times New Roman" w:hAnsi="Times New Roman"/>
          <w:sz w:val="28"/>
          <w:szCs w:val="28"/>
          <w:lang w:val="ru-RU"/>
        </w:rPr>
        <w:t xml:space="preserve"> </w:t>
      </w:r>
      <w:r w:rsidRPr="00C73CC9">
        <w:rPr>
          <w:rFonts w:ascii="Times New Roman" w:hAnsi="Times New Roman"/>
          <w:sz w:val="28"/>
          <w:szCs w:val="28"/>
          <w:lang w:val="ru-RU"/>
        </w:rPr>
        <w:t>клипсатор (2 шт.) – 2 млн. руб.;</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w:t>
      </w:r>
      <w:r w:rsidR="00525459">
        <w:rPr>
          <w:rFonts w:ascii="Times New Roman" w:hAnsi="Times New Roman"/>
          <w:sz w:val="28"/>
          <w:szCs w:val="28"/>
          <w:lang w:val="ru-RU"/>
        </w:rPr>
        <w:t xml:space="preserve"> </w:t>
      </w:r>
      <w:r w:rsidRPr="00C73CC9">
        <w:rPr>
          <w:rFonts w:ascii="Times New Roman" w:hAnsi="Times New Roman"/>
          <w:sz w:val="28"/>
          <w:szCs w:val="28"/>
          <w:lang w:val="ru-RU"/>
        </w:rPr>
        <w:t>мешалка – 400 тыс. руб.;</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w:t>
      </w:r>
      <w:r w:rsidR="00525459">
        <w:rPr>
          <w:rFonts w:ascii="Times New Roman" w:hAnsi="Times New Roman"/>
          <w:sz w:val="28"/>
          <w:szCs w:val="28"/>
          <w:lang w:val="ru-RU"/>
        </w:rPr>
        <w:t xml:space="preserve"> </w:t>
      </w:r>
      <w:r w:rsidRPr="00C73CC9">
        <w:rPr>
          <w:rFonts w:ascii="Times New Roman" w:hAnsi="Times New Roman"/>
          <w:sz w:val="28"/>
          <w:szCs w:val="28"/>
          <w:lang w:val="ru-RU"/>
        </w:rPr>
        <w:t>шприц вакуумный (2 шт.) – 1 570 тыс. руб.;</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w:t>
      </w:r>
      <w:r w:rsidR="00525459">
        <w:rPr>
          <w:rFonts w:ascii="Times New Roman" w:hAnsi="Times New Roman"/>
          <w:sz w:val="28"/>
          <w:szCs w:val="28"/>
          <w:lang w:val="ru-RU"/>
        </w:rPr>
        <w:t xml:space="preserve"> </w:t>
      </w:r>
      <w:r w:rsidRPr="00C73CC9">
        <w:rPr>
          <w:rFonts w:ascii="Times New Roman" w:hAnsi="Times New Roman"/>
          <w:sz w:val="28"/>
          <w:szCs w:val="28"/>
          <w:lang w:val="ru-RU"/>
        </w:rPr>
        <w:t>термокамера (6 шт.) – 5 400 тыс. руб.;</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w:t>
      </w:r>
      <w:r w:rsidR="00525459">
        <w:rPr>
          <w:rFonts w:ascii="Times New Roman" w:hAnsi="Times New Roman"/>
          <w:sz w:val="28"/>
          <w:szCs w:val="28"/>
          <w:lang w:val="ru-RU"/>
        </w:rPr>
        <w:t xml:space="preserve"> </w:t>
      </w:r>
      <w:r w:rsidRPr="00C73CC9">
        <w:rPr>
          <w:rFonts w:ascii="Times New Roman" w:hAnsi="Times New Roman"/>
          <w:sz w:val="28"/>
          <w:szCs w:val="28"/>
          <w:lang w:val="ru-RU"/>
        </w:rPr>
        <w:t>инъектор – 200 тыс. руб.</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Итого: 19 570 тыс. руб.</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Предприятие не в состоянии выделить эти средства для замены всего оборудования.</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2)</w:t>
      </w:r>
      <w:r w:rsidR="00525459">
        <w:rPr>
          <w:rFonts w:ascii="Times New Roman" w:hAnsi="Times New Roman"/>
          <w:sz w:val="28"/>
          <w:szCs w:val="28"/>
          <w:lang w:val="ru-RU"/>
        </w:rPr>
        <w:t xml:space="preserve"> </w:t>
      </w:r>
      <w:r w:rsidRPr="00C73CC9">
        <w:rPr>
          <w:rFonts w:ascii="Times New Roman" w:hAnsi="Times New Roman"/>
          <w:sz w:val="28"/>
          <w:szCs w:val="28"/>
          <w:lang w:val="ru-RU"/>
        </w:rPr>
        <w:t>Частичное обновление оборудования.</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По результатам диагностики, проведенной главным инженером, выяснилось, что</w:t>
      </w:r>
      <w:r w:rsidR="00B642A3" w:rsidRPr="00C73CC9">
        <w:rPr>
          <w:rFonts w:ascii="Times New Roman" w:hAnsi="Times New Roman"/>
          <w:sz w:val="28"/>
          <w:szCs w:val="28"/>
          <w:lang w:val="ru-RU"/>
        </w:rPr>
        <w:t xml:space="preserve"> </w:t>
      </w:r>
      <w:r w:rsidRPr="00C73CC9">
        <w:rPr>
          <w:rFonts w:ascii="Times New Roman" w:hAnsi="Times New Roman"/>
          <w:sz w:val="28"/>
          <w:szCs w:val="28"/>
          <w:lang w:val="ru-RU"/>
        </w:rPr>
        <w:t>некоторые виды оборудования можно модернизировать. Например:</w:t>
      </w:r>
      <w:r w:rsidR="00B57F2E">
        <w:rPr>
          <w:rFonts w:ascii="Times New Roman" w:hAnsi="Times New Roman"/>
          <w:sz w:val="28"/>
          <w:szCs w:val="28"/>
          <w:lang w:val="ru-RU"/>
        </w:rPr>
        <w:t xml:space="preserve"> </w:t>
      </w:r>
      <w:r w:rsidRPr="00C73CC9">
        <w:rPr>
          <w:rFonts w:ascii="Times New Roman" w:hAnsi="Times New Roman"/>
          <w:sz w:val="28"/>
          <w:szCs w:val="28"/>
          <w:lang w:val="ru-RU"/>
        </w:rPr>
        <w:t>усовершенствование двух клипсаторов – 400 тыс. руб., мешалки – 150 тыс. руб.,</w:t>
      </w:r>
      <w:r w:rsidR="00B642A3" w:rsidRPr="00C73CC9">
        <w:rPr>
          <w:rFonts w:ascii="Times New Roman" w:hAnsi="Times New Roman"/>
          <w:sz w:val="28"/>
          <w:szCs w:val="28"/>
          <w:lang w:val="ru-RU"/>
        </w:rPr>
        <w:t xml:space="preserve"> </w:t>
      </w:r>
      <w:r w:rsidRPr="00C73CC9">
        <w:rPr>
          <w:rFonts w:ascii="Times New Roman" w:hAnsi="Times New Roman"/>
          <w:sz w:val="28"/>
          <w:szCs w:val="28"/>
          <w:lang w:val="ru-RU"/>
        </w:rPr>
        <w:t>термокамер – 600 тыс. руб.</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Итого, частичное обновление оборудования, которое позволит повысить уровень</w:t>
      </w:r>
      <w:r w:rsidR="00B642A3" w:rsidRPr="00C73CC9">
        <w:rPr>
          <w:rFonts w:ascii="Times New Roman" w:hAnsi="Times New Roman"/>
          <w:sz w:val="28"/>
          <w:szCs w:val="28"/>
          <w:lang w:val="ru-RU"/>
        </w:rPr>
        <w:t xml:space="preserve"> </w:t>
      </w:r>
      <w:r w:rsidRPr="00C73CC9">
        <w:rPr>
          <w:rFonts w:ascii="Times New Roman" w:hAnsi="Times New Roman"/>
          <w:sz w:val="28"/>
          <w:szCs w:val="28"/>
          <w:lang w:val="ru-RU"/>
        </w:rPr>
        <w:t>качества, составит 1 150 тыс. руб.</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Повышение качества труда работников.</w:t>
      </w:r>
    </w:p>
    <w:p w:rsidR="00B642A3"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Анализ эффективности труда персонала и его квалификационного уровня показал,</w:t>
      </w:r>
      <w:r w:rsidR="00B642A3" w:rsidRPr="00C73CC9">
        <w:rPr>
          <w:rFonts w:ascii="Times New Roman" w:hAnsi="Times New Roman"/>
          <w:sz w:val="28"/>
          <w:szCs w:val="28"/>
          <w:lang w:val="ru-RU"/>
        </w:rPr>
        <w:t xml:space="preserve"> </w:t>
      </w:r>
      <w:r w:rsidRPr="00C73CC9">
        <w:rPr>
          <w:rFonts w:ascii="Times New Roman" w:hAnsi="Times New Roman"/>
          <w:sz w:val="28"/>
          <w:szCs w:val="28"/>
          <w:lang w:val="ru-RU"/>
        </w:rPr>
        <w:t>что никаких принципиальных изменений не требуется. Единственное, что можно</w:t>
      </w:r>
      <w:r w:rsidR="00B642A3" w:rsidRPr="00C73CC9">
        <w:rPr>
          <w:rFonts w:ascii="Times New Roman" w:hAnsi="Times New Roman"/>
          <w:sz w:val="28"/>
          <w:szCs w:val="28"/>
          <w:lang w:val="ru-RU"/>
        </w:rPr>
        <w:t xml:space="preserve"> </w:t>
      </w:r>
      <w:r w:rsidRPr="00C73CC9">
        <w:rPr>
          <w:rFonts w:ascii="Times New Roman" w:hAnsi="Times New Roman"/>
          <w:sz w:val="28"/>
          <w:szCs w:val="28"/>
          <w:lang w:val="ru-RU"/>
        </w:rPr>
        <w:t>предложить – это оптимизировать график работы, что практически не требует</w:t>
      </w:r>
      <w:r w:rsidR="00B642A3" w:rsidRPr="00C73CC9">
        <w:rPr>
          <w:rFonts w:ascii="Times New Roman" w:hAnsi="Times New Roman"/>
          <w:sz w:val="28"/>
          <w:szCs w:val="28"/>
          <w:lang w:val="ru-RU"/>
        </w:rPr>
        <w:t xml:space="preserve"> </w:t>
      </w:r>
      <w:r w:rsidRPr="00C73CC9">
        <w:rPr>
          <w:rFonts w:ascii="Times New Roman" w:hAnsi="Times New Roman"/>
          <w:sz w:val="28"/>
          <w:szCs w:val="28"/>
          <w:lang w:val="ru-RU"/>
        </w:rPr>
        <w:t>финансовых вложений.</w:t>
      </w:r>
      <w:r w:rsidR="00B642A3" w:rsidRPr="00C73CC9">
        <w:rPr>
          <w:rFonts w:ascii="Times New Roman" w:hAnsi="Times New Roman"/>
          <w:sz w:val="28"/>
          <w:szCs w:val="28"/>
          <w:lang w:val="ru-RU"/>
        </w:rPr>
        <w:t xml:space="preserve"> </w:t>
      </w:r>
      <w:r w:rsidRPr="00C73CC9">
        <w:rPr>
          <w:rFonts w:ascii="Times New Roman" w:hAnsi="Times New Roman"/>
          <w:sz w:val="28"/>
          <w:szCs w:val="28"/>
          <w:lang w:val="ru-RU"/>
        </w:rPr>
        <w:t>Так как, по существу, на качестве продукции сказывается, в большей степени,</w:t>
      </w:r>
      <w:r w:rsidR="00B642A3" w:rsidRPr="00C73CC9">
        <w:rPr>
          <w:rFonts w:ascii="Times New Roman" w:hAnsi="Times New Roman"/>
          <w:sz w:val="28"/>
          <w:szCs w:val="28"/>
          <w:lang w:val="ru-RU"/>
        </w:rPr>
        <w:t xml:space="preserve"> </w:t>
      </w:r>
      <w:r w:rsidRPr="00C73CC9">
        <w:rPr>
          <w:rFonts w:ascii="Times New Roman" w:hAnsi="Times New Roman"/>
          <w:sz w:val="28"/>
          <w:szCs w:val="28"/>
          <w:lang w:val="ru-RU"/>
        </w:rPr>
        <w:t>сырье и оборудование, чем квалификация работников, и сравнивая эти две</w:t>
      </w:r>
      <w:r w:rsidR="00B642A3" w:rsidRPr="00C73CC9">
        <w:rPr>
          <w:rFonts w:ascii="Times New Roman" w:hAnsi="Times New Roman"/>
          <w:sz w:val="28"/>
          <w:szCs w:val="28"/>
          <w:lang w:val="ru-RU"/>
        </w:rPr>
        <w:t xml:space="preserve"> </w:t>
      </w:r>
      <w:r w:rsidRPr="00C73CC9">
        <w:rPr>
          <w:rFonts w:ascii="Times New Roman" w:hAnsi="Times New Roman"/>
          <w:sz w:val="28"/>
          <w:szCs w:val="28"/>
          <w:lang w:val="ru-RU"/>
        </w:rPr>
        <w:t>альтернативы с точки зрения экономических и временных факторов, становится</w:t>
      </w:r>
      <w:r w:rsidR="00B642A3" w:rsidRPr="00C73CC9">
        <w:rPr>
          <w:rFonts w:ascii="Times New Roman" w:hAnsi="Times New Roman"/>
          <w:sz w:val="28"/>
          <w:szCs w:val="28"/>
          <w:lang w:val="ru-RU"/>
        </w:rPr>
        <w:t xml:space="preserve"> </w:t>
      </w:r>
      <w:r w:rsidRPr="00C73CC9">
        <w:rPr>
          <w:rFonts w:ascii="Times New Roman" w:hAnsi="Times New Roman"/>
          <w:sz w:val="28"/>
          <w:szCs w:val="28"/>
          <w:lang w:val="ru-RU"/>
        </w:rPr>
        <w:t>очевидным, что для данного предприятия наиболее приемлемый вариант –</w:t>
      </w:r>
      <w:r w:rsidR="00B642A3" w:rsidRPr="00C73CC9">
        <w:rPr>
          <w:rFonts w:ascii="Times New Roman" w:hAnsi="Times New Roman"/>
          <w:sz w:val="28"/>
          <w:szCs w:val="28"/>
          <w:lang w:val="ru-RU"/>
        </w:rPr>
        <w:t xml:space="preserve"> </w:t>
      </w:r>
      <w:r w:rsidRPr="00C73CC9">
        <w:rPr>
          <w:rFonts w:ascii="Times New Roman" w:hAnsi="Times New Roman"/>
          <w:sz w:val="28"/>
          <w:szCs w:val="28"/>
          <w:lang w:val="ru-RU"/>
        </w:rPr>
        <w:t>повышение качества сырья и расходных материалов.</w:t>
      </w:r>
    </w:p>
    <w:p w:rsidR="00B642A3" w:rsidRPr="00C73CC9" w:rsidRDefault="00B642A3" w:rsidP="001232EB">
      <w:pPr>
        <w:widowControl w:val="0"/>
        <w:spacing w:line="360" w:lineRule="auto"/>
        <w:ind w:firstLine="709"/>
        <w:jc w:val="both"/>
        <w:rPr>
          <w:rFonts w:ascii="Times New Roman" w:hAnsi="Times New Roman"/>
          <w:sz w:val="28"/>
          <w:szCs w:val="28"/>
          <w:lang w:val="ru-RU"/>
        </w:rPr>
      </w:pPr>
    </w:p>
    <w:p w:rsidR="00ED4459" w:rsidRPr="00B57F2E" w:rsidRDefault="00066A33" w:rsidP="00B57F2E">
      <w:pPr>
        <w:widowControl w:val="0"/>
        <w:spacing w:line="360" w:lineRule="auto"/>
        <w:ind w:firstLine="709"/>
        <w:jc w:val="center"/>
        <w:rPr>
          <w:rFonts w:ascii="Times New Roman" w:hAnsi="Times New Roman"/>
          <w:b/>
          <w:sz w:val="28"/>
          <w:szCs w:val="28"/>
          <w:lang w:val="ru-RU"/>
        </w:rPr>
      </w:pPr>
      <w:r w:rsidRPr="00B57F2E">
        <w:rPr>
          <w:rFonts w:ascii="Times New Roman" w:hAnsi="Times New Roman"/>
          <w:b/>
          <w:sz w:val="28"/>
          <w:szCs w:val="28"/>
          <w:lang w:val="ru-RU"/>
        </w:rPr>
        <w:t>3.2.1</w:t>
      </w:r>
      <w:r w:rsidR="00525459" w:rsidRPr="00B57F2E">
        <w:rPr>
          <w:rFonts w:ascii="Times New Roman" w:hAnsi="Times New Roman"/>
          <w:b/>
          <w:sz w:val="28"/>
          <w:szCs w:val="28"/>
          <w:lang w:val="ru-RU"/>
        </w:rPr>
        <w:t xml:space="preserve"> </w:t>
      </w:r>
      <w:r w:rsidR="00ED4459" w:rsidRPr="00B57F2E">
        <w:rPr>
          <w:rFonts w:ascii="Times New Roman" w:hAnsi="Times New Roman"/>
          <w:b/>
          <w:sz w:val="28"/>
          <w:szCs w:val="28"/>
          <w:lang w:val="ru-RU"/>
        </w:rPr>
        <w:t>Организация выполнения принятого решения</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Распоряжение оформляется за подписью генерального директора и начинает</w:t>
      </w:r>
      <w:r w:rsidR="00B57F2E">
        <w:rPr>
          <w:rFonts w:ascii="Times New Roman" w:hAnsi="Times New Roman"/>
          <w:sz w:val="28"/>
          <w:szCs w:val="28"/>
          <w:lang w:val="ru-RU"/>
        </w:rPr>
        <w:t xml:space="preserve"> </w:t>
      </w:r>
      <w:r w:rsidRPr="00C73CC9">
        <w:rPr>
          <w:rFonts w:ascii="Times New Roman" w:hAnsi="Times New Roman"/>
          <w:sz w:val="28"/>
          <w:szCs w:val="28"/>
          <w:lang w:val="ru-RU"/>
        </w:rPr>
        <w:t>действовать с момента подписания.</w:t>
      </w: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План реализации решения представлен в таблице 2.</w:t>
      </w:r>
    </w:p>
    <w:p w:rsidR="00B57F2E" w:rsidRDefault="00B57F2E" w:rsidP="001232EB">
      <w:pPr>
        <w:widowControl w:val="0"/>
        <w:spacing w:line="360" w:lineRule="auto"/>
        <w:ind w:firstLine="709"/>
        <w:jc w:val="both"/>
        <w:rPr>
          <w:rFonts w:ascii="Times New Roman" w:hAnsi="Times New Roman"/>
          <w:sz w:val="28"/>
          <w:szCs w:val="28"/>
          <w:lang w:val="ru-RU"/>
        </w:rPr>
      </w:pPr>
    </w:p>
    <w:p w:rsidR="00ED4459" w:rsidRPr="00C73CC9" w:rsidRDefault="007076D3"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rPr>
        <w:t>Таблица 2</w:t>
      </w:r>
      <w:r w:rsidR="00525459">
        <w:rPr>
          <w:rFonts w:ascii="Times New Roman" w:hAnsi="Times New Roman"/>
          <w:sz w:val="28"/>
          <w:szCs w:val="28"/>
        </w:rPr>
        <w:t xml:space="preserve"> </w:t>
      </w:r>
    </w:p>
    <w:tbl>
      <w:tblPr>
        <w:tblW w:w="8949" w:type="dxa"/>
        <w:jc w:val="center"/>
        <w:tblLook w:val="04A0" w:firstRow="1" w:lastRow="0" w:firstColumn="1" w:lastColumn="0" w:noHBand="0" w:noVBand="1"/>
      </w:tblPr>
      <w:tblGrid>
        <w:gridCol w:w="2153"/>
        <w:gridCol w:w="2386"/>
        <w:gridCol w:w="1345"/>
        <w:gridCol w:w="1364"/>
        <w:gridCol w:w="1701"/>
      </w:tblGrid>
      <w:tr w:rsidR="00ED4459" w:rsidRPr="00B039C5" w:rsidTr="005F392A">
        <w:trPr>
          <w:trHeight w:val="1340"/>
          <w:jc w:val="center"/>
        </w:trPr>
        <w:tc>
          <w:tcPr>
            <w:tcW w:w="2153" w:type="dxa"/>
            <w:tcBorders>
              <w:top w:val="single" w:sz="4" w:space="0" w:color="auto"/>
              <w:left w:val="single" w:sz="4" w:space="0" w:color="auto"/>
              <w:bottom w:val="single" w:sz="4" w:space="0" w:color="auto"/>
              <w:right w:val="single" w:sz="4" w:space="0" w:color="auto"/>
            </w:tcBorders>
            <w:vAlign w:val="center"/>
            <w:hideMark/>
          </w:tcPr>
          <w:p w:rsidR="00ED4459" w:rsidRPr="00B039C5" w:rsidRDefault="00ED4459" w:rsidP="00B57F2E">
            <w:pPr>
              <w:widowControl w:val="0"/>
              <w:spacing w:line="360" w:lineRule="auto"/>
              <w:jc w:val="both"/>
              <w:rPr>
                <w:rFonts w:ascii="Times New Roman" w:hAnsi="Times New Roman"/>
                <w:color w:val="000000"/>
                <w:sz w:val="20"/>
                <w:szCs w:val="28"/>
              </w:rPr>
            </w:pPr>
            <w:r w:rsidRPr="00B039C5">
              <w:rPr>
                <w:rFonts w:ascii="Times New Roman" w:hAnsi="Times New Roman"/>
                <w:color w:val="000000"/>
                <w:sz w:val="20"/>
                <w:szCs w:val="28"/>
              </w:rPr>
              <w:t>Содержание этапов выполнения решения</w:t>
            </w:r>
          </w:p>
        </w:tc>
        <w:tc>
          <w:tcPr>
            <w:tcW w:w="2386" w:type="dxa"/>
            <w:tcBorders>
              <w:top w:val="single" w:sz="4" w:space="0" w:color="auto"/>
              <w:left w:val="nil"/>
              <w:bottom w:val="single" w:sz="4" w:space="0" w:color="auto"/>
              <w:right w:val="single" w:sz="4" w:space="0" w:color="auto"/>
            </w:tcBorders>
            <w:vAlign w:val="center"/>
            <w:hideMark/>
          </w:tcPr>
          <w:p w:rsidR="00ED4459" w:rsidRPr="00B039C5" w:rsidRDefault="00ED4459" w:rsidP="00B57F2E">
            <w:pPr>
              <w:widowControl w:val="0"/>
              <w:spacing w:line="360" w:lineRule="auto"/>
              <w:jc w:val="both"/>
              <w:rPr>
                <w:rFonts w:ascii="Times New Roman" w:hAnsi="Times New Roman"/>
                <w:color w:val="000000"/>
                <w:sz w:val="20"/>
                <w:szCs w:val="28"/>
              </w:rPr>
            </w:pPr>
            <w:r w:rsidRPr="00B039C5">
              <w:rPr>
                <w:rFonts w:ascii="Times New Roman" w:hAnsi="Times New Roman"/>
                <w:color w:val="000000"/>
                <w:sz w:val="20"/>
                <w:szCs w:val="28"/>
              </w:rPr>
              <w:t>Конкретные действия</w:t>
            </w:r>
          </w:p>
        </w:tc>
        <w:tc>
          <w:tcPr>
            <w:tcW w:w="1345" w:type="dxa"/>
            <w:tcBorders>
              <w:top w:val="single" w:sz="4" w:space="0" w:color="auto"/>
              <w:left w:val="nil"/>
              <w:bottom w:val="single" w:sz="4" w:space="0" w:color="auto"/>
              <w:right w:val="single" w:sz="4" w:space="0" w:color="auto"/>
            </w:tcBorders>
            <w:vAlign w:val="center"/>
            <w:hideMark/>
          </w:tcPr>
          <w:p w:rsidR="00ED4459" w:rsidRPr="00B039C5" w:rsidRDefault="00ED4459" w:rsidP="00B57F2E">
            <w:pPr>
              <w:widowControl w:val="0"/>
              <w:spacing w:line="360" w:lineRule="auto"/>
              <w:jc w:val="both"/>
              <w:rPr>
                <w:rFonts w:ascii="Times New Roman" w:hAnsi="Times New Roman"/>
                <w:color w:val="000000"/>
                <w:sz w:val="20"/>
                <w:szCs w:val="28"/>
              </w:rPr>
            </w:pPr>
            <w:r w:rsidRPr="00B039C5">
              <w:rPr>
                <w:rFonts w:ascii="Times New Roman" w:hAnsi="Times New Roman"/>
                <w:color w:val="000000"/>
                <w:sz w:val="20"/>
                <w:szCs w:val="28"/>
              </w:rPr>
              <w:t>Ответствен-ный исполнитель</w:t>
            </w:r>
          </w:p>
        </w:tc>
        <w:tc>
          <w:tcPr>
            <w:tcW w:w="1364" w:type="dxa"/>
            <w:tcBorders>
              <w:top w:val="single" w:sz="4" w:space="0" w:color="auto"/>
              <w:left w:val="nil"/>
              <w:bottom w:val="single" w:sz="4" w:space="0" w:color="auto"/>
              <w:right w:val="single" w:sz="4" w:space="0" w:color="auto"/>
            </w:tcBorders>
            <w:vAlign w:val="center"/>
            <w:hideMark/>
          </w:tcPr>
          <w:p w:rsidR="00ED4459" w:rsidRPr="00B039C5" w:rsidRDefault="00ED4459" w:rsidP="00B57F2E">
            <w:pPr>
              <w:widowControl w:val="0"/>
              <w:spacing w:line="360" w:lineRule="auto"/>
              <w:jc w:val="both"/>
              <w:rPr>
                <w:rFonts w:ascii="Times New Roman" w:hAnsi="Times New Roman"/>
                <w:color w:val="000000"/>
                <w:sz w:val="20"/>
                <w:szCs w:val="28"/>
              </w:rPr>
            </w:pPr>
            <w:r w:rsidRPr="00B039C5">
              <w:rPr>
                <w:rFonts w:ascii="Times New Roman" w:hAnsi="Times New Roman"/>
                <w:color w:val="000000"/>
                <w:sz w:val="20"/>
                <w:szCs w:val="28"/>
              </w:rPr>
              <w:t>Срок исполнения</w:t>
            </w:r>
          </w:p>
        </w:tc>
        <w:tc>
          <w:tcPr>
            <w:tcW w:w="1701" w:type="dxa"/>
            <w:tcBorders>
              <w:top w:val="single" w:sz="4" w:space="0" w:color="auto"/>
              <w:left w:val="nil"/>
              <w:bottom w:val="single" w:sz="4" w:space="0" w:color="auto"/>
              <w:right w:val="single" w:sz="4" w:space="0" w:color="auto"/>
            </w:tcBorders>
            <w:vAlign w:val="center"/>
            <w:hideMark/>
          </w:tcPr>
          <w:p w:rsidR="00ED4459" w:rsidRPr="00B039C5" w:rsidRDefault="00ED4459" w:rsidP="00B57F2E">
            <w:pPr>
              <w:widowControl w:val="0"/>
              <w:spacing w:line="360" w:lineRule="auto"/>
              <w:jc w:val="both"/>
              <w:rPr>
                <w:rFonts w:ascii="Times New Roman" w:hAnsi="Times New Roman"/>
                <w:color w:val="000000"/>
                <w:sz w:val="20"/>
                <w:szCs w:val="28"/>
              </w:rPr>
            </w:pPr>
            <w:r w:rsidRPr="00B039C5">
              <w:rPr>
                <w:rFonts w:ascii="Times New Roman" w:hAnsi="Times New Roman"/>
                <w:color w:val="000000"/>
                <w:sz w:val="20"/>
                <w:szCs w:val="28"/>
              </w:rPr>
              <w:t>Контролиру-ющее должностное лицо</w:t>
            </w:r>
          </w:p>
        </w:tc>
      </w:tr>
      <w:tr w:rsidR="00ED4459" w:rsidRPr="00B039C5" w:rsidTr="005F392A">
        <w:trPr>
          <w:trHeight w:val="1940"/>
          <w:jc w:val="center"/>
        </w:trPr>
        <w:tc>
          <w:tcPr>
            <w:tcW w:w="2153" w:type="dxa"/>
            <w:tcBorders>
              <w:top w:val="nil"/>
              <w:left w:val="single" w:sz="4" w:space="0" w:color="auto"/>
              <w:bottom w:val="single" w:sz="4" w:space="0" w:color="auto"/>
              <w:right w:val="single" w:sz="4" w:space="0" w:color="auto"/>
            </w:tcBorders>
            <w:vAlign w:val="center"/>
            <w:hideMark/>
          </w:tcPr>
          <w:p w:rsidR="00ED4459" w:rsidRPr="00B039C5" w:rsidRDefault="00ED4459" w:rsidP="00B57F2E">
            <w:pPr>
              <w:widowControl w:val="0"/>
              <w:spacing w:line="360" w:lineRule="auto"/>
              <w:jc w:val="both"/>
              <w:rPr>
                <w:rFonts w:ascii="Times New Roman" w:hAnsi="Times New Roman"/>
                <w:color w:val="000000"/>
                <w:sz w:val="20"/>
                <w:szCs w:val="28"/>
              </w:rPr>
            </w:pPr>
            <w:r w:rsidRPr="00B039C5">
              <w:rPr>
                <w:rFonts w:ascii="Times New Roman" w:hAnsi="Times New Roman"/>
                <w:color w:val="000000"/>
                <w:sz w:val="20"/>
                <w:szCs w:val="28"/>
              </w:rPr>
              <w:t>Работа со старыми поставщиками</w:t>
            </w:r>
          </w:p>
        </w:tc>
        <w:tc>
          <w:tcPr>
            <w:tcW w:w="2386" w:type="dxa"/>
            <w:tcBorders>
              <w:top w:val="nil"/>
              <w:left w:val="nil"/>
              <w:bottom w:val="single" w:sz="4" w:space="0" w:color="auto"/>
              <w:right w:val="single" w:sz="4" w:space="0" w:color="auto"/>
            </w:tcBorders>
            <w:vAlign w:val="center"/>
            <w:hideMark/>
          </w:tcPr>
          <w:p w:rsidR="00ED4459" w:rsidRPr="00B039C5" w:rsidRDefault="00ED4459" w:rsidP="00B57F2E">
            <w:pPr>
              <w:widowControl w:val="0"/>
              <w:spacing w:line="360" w:lineRule="auto"/>
              <w:jc w:val="both"/>
              <w:rPr>
                <w:rFonts w:ascii="Times New Roman" w:hAnsi="Times New Roman"/>
                <w:color w:val="000000"/>
                <w:sz w:val="20"/>
                <w:szCs w:val="28"/>
                <w:lang w:val="ru-RU"/>
              </w:rPr>
            </w:pPr>
            <w:r w:rsidRPr="00B039C5">
              <w:rPr>
                <w:rFonts w:ascii="Times New Roman" w:hAnsi="Times New Roman"/>
                <w:color w:val="000000"/>
                <w:sz w:val="20"/>
                <w:szCs w:val="28"/>
                <w:lang w:val="ru-RU"/>
              </w:rPr>
              <w:t>Перес</w:t>
            </w:r>
            <w:r w:rsidR="005F392A" w:rsidRPr="00B039C5">
              <w:rPr>
                <w:rFonts w:ascii="Times New Roman" w:hAnsi="Times New Roman"/>
                <w:color w:val="000000"/>
                <w:sz w:val="20"/>
                <w:szCs w:val="28"/>
                <w:lang w:val="ru-RU"/>
              </w:rPr>
              <w:t>мотр договоров и проведение пе</w:t>
            </w:r>
            <w:r w:rsidRPr="00B039C5">
              <w:rPr>
                <w:rFonts w:ascii="Times New Roman" w:hAnsi="Times New Roman"/>
                <w:color w:val="000000"/>
                <w:sz w:val="20"/>
                <w:szCs w:val="28"/>
                <w:lang w:val="ru-RU"/>
              </w:rPr>
              <w:t>реговор</w:t>
            </w:r>
            <w:r w:rsidR="005F392A" w:rsidRPr="00B039C5">
              <w:rPr>
                <w:rFonts w:ascii="Times New Roman" w:hAnsi="Times New Roman"/>
                <w:color w:val="000000"/>
                <w:sz w:val="20"/>
                <w:szCs w:val="28"/>
                <w:lang w:val="ru-RU"/>
              </w:rPr>
              <w:t>ов на пред</w:t>
            </w:r>
            <w:r w:rsidRPr="00B039C5">
              <w:rPr>
                <w:rFonts w:ascii="Times New Roman" w:hAnsi="Times New Roman"/>
                <w:color w:val="000000"/>
                <w:sz w:val="20"/>
                <w:szCs w:val="28"/>
                <w:lang w:val="ru-RU"/>
              </w:rPr>
              <w:t>мет предоставления скидки на продукцию</w:t>
            </w:r>
          </w:p>
        </w:tc>
        <w:tc>
          <w:tcPr>
            <w:tcW w:w="1345" w:type="dxa"/>
            <w:tcBorders>
              <w:top w:val="nil"/>
              <w:left w:val="nil"/>
              <w:bottom w:val="single" w:sz="4" w:space="0" w:color="auto"/>
              <w:right w:val="single" w:sz="4" w:space="0" w:color="auto"/>
            </w:tcBorders>
            <w:vAlign w:val="center"/>
            <w:hideMark/>
          </w:tcPr>
          <w:p w:rsidR="00ED4459" w:rsidRPr="00B039C5" w:rsidRDefault="00ED4459" w:rsidP="00B57F2E">
            <w:pPr>
              <w:widowControl w:val="0"/>
              <w:spacing w:line="360" w:lineRule="auto"/>
              <w:jc w:val="both"/>
              <w:rPr>
                <w:rFonts w:ascii="Times New Roman" w:hAnsi="Times New Roman"/>
                <w:color w:val="000000"/>
                <w:sz w:val="20"/>
                <w:szCs w:val="28"/>
              </w:rPr>
            </w:pPr>
            <w:r w:rsidRPr="00B039C5">
              <w:rPr>
                <w:rFonts w:ascii="Times New Roman" w:hAnsi="Times New Roman"/>
                <w:color w:val="000000"/>
                <w:sz w:val="20"/>
                <w:szCs w:val="28"/>
              </w:rPr>
              <w:t>Генеральный директор</w:t>
            </w:r>
          </w:p>
        </w:tc>
        <w:tc>
          <w:tcPr>
            <w:tcW w:w="1364" w:type="dxa"/>
            <w:tcBorders>
              <w:top w:val="nil"/>
              <w:left w:val="nil"/>
              <w:bottom w:val="single" w:sz="4" w:space="0" w:color="auto"/>
              <w:right w:val="single" w:sz="4" w:space="0" w:color="auto"/>
            </w:tcBorders>
            <w:vAlign w:val="center"/>
            <w:hideMark/>
          </w:tcPr>
          <w:p w:rsidR="00ED4459" w:rsidRPr="00B039C5" w:rsidRDefault="00ED4459" w:rsidP="00B57F2E">
            <w:pPr>
              <w:widowControl w:val="0"/>
              <w:spacing w:line="360" w:lineRule="auto"/>
              <w:jc w:val="both"/>
              <w:rPr>
                <w:rFonts w:ascii="Times New Roman" w:hAnsi="Times New Roman"/>
                <w:color w:val="000000"/>
                <w:sz w:val="20"/>
                <w:szCs w:val="28"/>
              </w:rPr>
            </w:pPr>
            <w:r w:rsidRPr="00B039C5">
              <w:rPr>
                <w:rFonts w:ascii="Times New Roman" w:hAnsi="Times New Roman"/>
                <w:color w:val="000000"/>
                <w:sz w:val="20"/>
                <w:szCs w:val="28"/>
              </w:rPr>
              <w:t>2 недели</w:t>
            </w:r>
          </w:p>
        </w:tc>
        <w:tc>
          <w:tcPr>
            <w:tcW w:w="1701" w:type="dxa"/>
            <w:tcBorders>
              <w:top w:val="nil"/>
              <w:left w:val="nil"/>
              <w:bottom w:val="single" w:sz="4" w:space="0" w:color="auto"/>
              <w:right w:val="single" w:sz="4" w:space="0" w:color="auto"/>
            </w:tcBorders>
            <w:vAlign w:val="center"/>
            <w:hideMark/>
          </w:tcPr>
          <w:p w:rsidR="00ED4459" w:rsidRPr="00B039C5" w:rsidRDefault="00ED4459" w:rsidP="00B57F2E">
            <w:pPr>
              <w:widowControl w:val="0"/>
              <w:spacing w:line="360" w:lineRule="auto"/>
              <w:jc w:val="both"/>
              <w:rPr>
                <w:rFonts w:ascii="Times New Roman" w:hAnsi="Times New Roman"/>
                <w:color w:val="000000"/>
                <w:sz w:val="20"/>
                <w:szCs w:val="28"/>
              </w:rPr>
            </w:pPr>
            <w:r w:rsidRPr="00B039C5">
              <w:rPr>
                <w:rFonts w:ascii="Times New Roman" w:hAnsi="Times New Roman"/>
                <w:color w:val="000000"/>
                <w:sz w:val="20"/>
                <w:szCs w:val="28"/>
              </w:rPr>
              <w:t>Генеральный директор</w:t>
            </w:r>
          </w:p>
        </w:tc>
      </w:tr>
      <w:tr w:rsidR="00ED4459" w:rsidRPr="00B039C5" w:rsidTr="005F392A">
        <w:trPr>
          <w:trHeight w:val="1125"/>
          <w:jc w:val="center"/>
        </w:trPr>
        <w:tc>
          <w:tcPr>
            <w:tcW w:w="2153" w:type="dxa"/>
            <w:tcBorders>
              <w:top w:val="nil"/>
              <w:left w:val="single" w:sz="4" w:space="0" w:color="auto"/>
              <w:bottom w:val="single" w:sz="4" w:space="0" w:color="auto"/>
              <w:right w:val="single" w:sz="4" w:space="0" w:color="auto"/>
            </w:tcBorders>
            <w:vAlign w:val="center"/>
            <w:hideMark/>
          </w:tcPr>
          <w:p w:rsidR="00ED4459" w:rsidRPr="00B039C5" w:rsidRDefault="00ED4459" w:rsidP="00B57F2E">
            <w:pPr>
              <w:widowControl w:val="0"/>
              <w:spacing w:line="360" w:lineRule="auto"/>
              <w:jc w:val="both"/>
              <w:rPr>
                <w:rFonts w:ascii="Times New Roman" w:hAnsi="Times New Roman"/>
                <w:color w:val="000000"/>
                <w:sz w:val="20"/>
                <w:szCs w:val="28"/>
              </w:rPr>
            </w:pPr>
            <w:r w:rsidRPr="00B039C5">
              <w:rPr>
                <w:rFonts w:ascii="Times New Roman" w:hAnsi="Times New Roman"/>
                <w:color w:val="000000"/>
                <w:sz w:val="20"/>
                <w:szCs w:val="28"/>
              </w:rPr>
              <w:t>Поиск новых поставщиков</w:t>
            </w:r>
          </w:p>
        </w:tc>
        <w:tc>
          <w:tcPr>
            <w:tcW w:w="2386" w:type="dxa"/>
            <w:tcBorders>
              <w:top w:val="nil"/>
              <w:left w:val="nil"/>
              <w:bottom w:val="single" w:sz="4" w:space="0" w:color="auto"/>
              <w:right w:val="single" w:sz="4" w:space="0" w:color="auto"/>
            </w:tcBorders>
            <w:vAlign w:val="center"/>
            <w:hideMark/>
          </w:tcPr>
          <w:p w:rsidR="00ED4459" w:rsidRPr="00B039C5" w:rsidRDefault="00ED4459" w:rsidP="00B57F2E">
            <w:pPr>
              <w:widowControl w:val="0"/>
              <w:spacing w:line="360" w:lineRule="auto"/>
              <w:jc w:val="both"/>
              <w:rPr>
                <w:rFonts w:ascii="Times New Roman" w:hAnsi="Times New Roman"/>
                <w:color w:val="000000"/>
                <w:sz w:val="20"/>
                <w:szCs w:val="28"/>
                <w:lang w:val="ru-RU"/>
              </w:rPr>
            </w:pPr>
            <w:r w:rsidRPr="00B039C5">
              <w:rPr>
                <w:rFonts w:ascii="Times New Roman" w:hAnsi="Times New Roman"/>
                <w:color w:val="000000"/>
                <w:sz w:val="20"/>
                <w:szCs w:val="28"/>
                <w:lang w:val="ru-RU"/>
              </w:rPr>
              <w:t>Анализ рынка предложений по мясосырью, выбор подходящих поставщиков</w:t>
            </w:r>
          </w:p>
        </w:tc>
        <w:tc>
          <w:tcPr>
            <w:tcW w:w="1345" w:type="dxa"/>
            <w:tcBorders>
              <w:top w:val="nil"/>
              <w:left w:val="nil"/>
              <w:bottom w:val="single" w:sz="4" w:space="0" w:color="auto"/>
              <w:right w:val="single" w:sz="4" w:space="0" w:color="auto"/>
            </w:tcBorders>
            <w:vAlign w:val="center"/>
            <w:hideMark/>
          </w:tcPr>
          <w:p w:rsidR="00ED4459" w:rsidRPr="00B039C5" w:rsidRDefault="00ED4459" w:rsidP="00B57F2E">
            <w:pPr>
              <w:widowControl w:val="0"/>
              <w:spacing w:line="360" w:lineRule="auto"/>
              <w:jc w:val="both"/>
              <w:rPr>
                <w:rFonts w:ascii="Times New Roman" w:hAnsi="Times New Roman"/>
                <w:color w:val="000000"/>
                <w:sz w:val="20"/>
                <w:szCs w:val="28"/>
              </w:rPr>
            </w:pPr>
            <w:r w:rsidRPr="00B039C5">
              <w:rPr>
                <w:rFonts w:ascii="Times New Roman" w:hAnsi="Times New Roman"/>
                <w:color w:val="000000"/>
                <w:sz w:val="20"/>
                <w:szCs w:val="28"/>
              </w:rPr>
              <w:t>Начальник снабжения</w:t>
            </w:r>
          </w:p>
        </w:tc>
        <w:tc>
          <w:tcPr>
            <w:tcW w:w="1364" w:type="dxa"/>
            <w:tcBorders>
              <w:top w:val="nil"/>
              <w:left w:val="nil"/>
              <w:bottom w:val="single" w:sz="4" w:space="0" w:color="auto"/>
              <w:right w:val="single" w:sz="4" w:space="0" w:color="auto"/>
            </w:tcBorders>
            <w:vAlign w:val="center"/>
            <w:hideMark/>
          </w:tcPr>
          <w:p w:rsidR="00ED4459" w:rsidRPr="00B039C5" w:rsidRDefault="00ED4459" w:rsidP="00B57F2E">
            <w:pPr>
              <w:widowControl w:val="0"/>
              <w:spacing w:line="360" w:lineRule="auto"/>
              <w:jc w:val="both"/>
              <w:rPr>
                <w:rFonts w:ascii="Times New Roman" w:hAnsi="Times New Roman"/>
                <w:color w:val="000000"/>
                <w:sz w:val="20"/>
                <w:szCs w:val="28"/>
              </w:rPr>
            </w:pPr>
            <w:r w:rsidRPr="00B039C5">
              <w:rPr>
                <w:rFonts w:ascii="Times New Roman" w:hAnsi="Times New Roman"/>
                <w:color w:val="000000"/>
                <w:sz w:val="20"/>
                <w:szCs w:val="28"/>
              </w:rPr>
              <w:t>1 месяц</w:t>
            </w:r>
          </w:p>
        </w:tc>
        <w:tc>
          <w:tcPr>
            <w:tcW w:w="1701" w:type="dxa"/>
            <w:tcBorders>
              <w:top w:val="nil"/>
              <w:left w:val="nil"/>
              <w:bottom w:val="single" w:sz="4" w:space="0" w:color="auto"/>
              <w:right w:val="single" w:sz="4" w:space="0" w:color="auto"/>
            </w:tcBorders>
            <w:vAlign w:val="center"/>
            <w:hideMark/>
          </w:tcPr>
          <w:p w:rsidR="00ED4459" w:rsidRPr="00B039C5" w:rsidRDefault="00ED4459" w:rsidP="00B57F2E">
            <w:pPr>
              <w:widowControl w:val="0"/>
              <w:spacing w:line="360" w:lineRule="auto"/>
              <w:jc w:val="both"/>
              <w:rPr>
                <w:rFonts w:ascii="Times New Roman" w:hAnsi="Times New Roman"/>
                <w:color w:val="000000"/>
                <w:sz w:val="20"/>
                <w:szCs w:val="28"/>
              </w:rPr>
            </w:pPr>
            <w:r w:rsidRPr="00B039C5">
              <w:rPr>
                <w:rFonts w:ascii="Times New Roman" w:hAnsi="Times New Roman"/>
                <w:color w:val="000000"/>
                <w:sz w:val="20"/>
                <w:szCs w:val="28"/>
              </w:rPr>
              <w:t>Генеральный директор</w:t>
            </w:r>
          </w:p>
        </w:tc>
      </w:tr>
      <w:tr w:rsidR="00ED4459" w:rsidRPr="00B039C5" w:rsidTr="005F392A">
        <w:trPr>
          <w:trHeight w:val="2116"/>
          <w:jc w:val="center"/>
        </w:trPr>
        <w:tc>
          <w:tcPr>
            <w:tcW w:w="2153" w:type="dxa"/>
            <w:tcBorders>
              <w:top w:val="nil"/>
              <w:left w:val="single" w:sz="4" w:space="0" w:color="auto"/>
              <w:bottom w:val="single" w:sz="4" w:space="0" w:color="auto"/>
              <w:right w:val="single" w:sz="4" w:space="0" w:color="auto"/>
            </w:tcBorders>
            <w:vAlign w:val="center"/>
            <w:hideMark/>
          </w:tcPr>
          <w:p w:rsidR="00ED4459" w:rsidRPr="00B039C5" w:rsidRDefault="00ED4459" w:rsidP="00B57F2E">
            <w:pPr>
              <w:widowControl w:val="0"/>
              <w:spacing w:line="360" w:lineRule="auto"/>
              <w:jc w:val="both"/>
              <w:rPr>
                <w:rFonts w:ascii="Times New Roman" w:hAnsi="Times New Roman"/>
                <w:color w:val="000000"/>
                <w:sz w:val="20"/>
                <w:szCs w:val="28"/>
                <w:lang w:val="ru-RU"/>
              </w:rPr>
            </w:pPr>
            <w:r w:rsidRPr="00B039C5">
              <w:rPr>
                <w:rFonts w:ascii="Times New Roman" w:hAnsi="Times New Roman"/>
                <w:color w:val="000000"/>
                <w:sz w:val="20"/>
                <w:szCs w:val="28"/>
                <w:lang w:val="ru-RU"/>
              </w:rPr>
              <w:t>Заключение дого-воров с новыми поставщиками</w:t>
            </w:r>
          </w:p>
        </w:tc>
        <w:tc>
          <w:tcPr>
            <w:tcW w:w="2386" w:type="dxa"/>
            <w:tcBorders>
              <w:top w:val="nil"/>
              <w:left w:val="nil"/>
              <w:bottom w:val="single" w:sz="4" w:space="0" w:color="auto"/>
              <w:right w:val="single" w:sz="4" w:space="0" w:color="auto"/>
            </w:tcBorders>
            <w:vAlign w:val="center"/>
            <w:hideMark/>
          </w:tcPr>
          <w:p w:rsidR="00ED4459" w:rsidRPr="00B039C5" w:rsidRDefault="00ED4459" w:rsidP="00BE6212">
            <w:pPr>
              <w:widowControl w:val="0"/>
              <w:spacing w:line="360" w:lineRule="auto"/>
              <w:jc w:val="both"/>
              <w:rPr>
                <w:rFonts w:ascii="Times New Roman" w:hAnsi="Times New Roman"/>
                <w:color w:val="000000"/>
                <w:sz w:val="20"/>
                <w:szCs w:val="28"/>
                <w:lang w:val="ru-RU"/>
              </w:rPr>
            </w:pPr>
            <w:r w:rsidRPr="00B039C5">
              <w:rPr>
                <w:rFonts w:ascii="Times New Roman" w:hAnsi="Times New Roman"/>
                <w:color w:val="000000"/>
                <w:sz w:val="20"/>
                <w:szCs w:val="28"/>
                <w:lang w:val="ru-RU"/>
              </w:rPr>
              <w:t>По</w:t>
            </w:r>
            <w:r w:rsidR="005F392A" w:rsidRPr="00B039C5">
              <w:rPr>
                <w:rFonts w:ascii="Times New Roman" w:hAnsi="Times New Roman"/>
                <w:color w:val="000000"/>
                <w:sz w:val="20"/>
                <w:szCs w:val="28"/>
                <w:lang w:val="ru-RU"/>
              </w:rPr>
              <w:t>лучение «пилотной» партиии про</w:t>
            </w:r>
            <w:r w:rsidRPr="00B039C5">
              <w:rPr>
                <w:rFonts w:ascii="Times New Roman" w:hAnsi="Times New Roman"/>
                <w:color w:val="000000"/>
                <w:sz w:val="20"/>
                <w:szCs w:val="28"/>
                <w:lang w:val="ru-RU"/>
              </w:rPr>
              <w:t>дукции, проведение переговоров, заключение договоров</w:t>
            </w:r>
          </w:p>
        </w:tc>
        <w:tc>
          <w:tcPr>
            <w:tcW w:w="1345" w:type="dxa"/>
            <w:tcBorders>
              <w:top w:val="nil"/>
              <w:left w:val="nil"/>
              <w:bottom w:val="single" w:sz="4" w:space="0" w:color="auto"/>
              <w:right w:val="single" w:sz="4" w:space="0" w:color="auto"/>
            </w:tcBorders>
            <w:vAlign w:val="center"/>
            <w:hideMark/>
          </w:tcPr>
          <w:p w:rsidR="00ED4459" w:rsidRPr="00B039C5" w:rsidRDefault="00ED4459" w:rsidP="00B57F2E">
            <w:pPr>
              <w:widowControl w:val="0"/>
              <w:spacing w:line="360" w:lineRule="auto"/>
              <w:jc w:val="both"/>
              <w:rPr>
                <w:rFonts w:ascii="Times New Roman" w:hAnsi="Times New Roman"/>
                <w:color w:val="000000"/>
                <w:sz w:val="20"/>
                <w:szCs w:val="28"/>
              </w:rPr>
            </w:pPr>
            <w:r w:rsidRPr="00B039C5">
              <w:rPr>
                <w:rFonts w:ascii="Times New Roman" w:hAnsi="Times New Roman"/>
                <w:color w:val="000000"/>
                <w:sz w:val="20"/>
                <w:szCs w:val="28"/>
              </w:rPr>
              <w:t>Начальник снабжения</w:t>
            </w:r>
          </w:p>
        </w:tc>
        <w:tc>
          <w:tcPr>
            <w:tcW w:w="1364" w:type="dxa"/>
            <w:tcBorders>
              <w:top w:val="nil"/>
              <w:left w:val="nil"/>
              <w:bottom w:val="single" w:sz="4" w:space="0" w:color="auto"/>
              <w:right w:val="single" w:sz="4" w:space="0" w:color="auto"/>
            </w:tcBorders>
            <w:vAlign w:val="center"/>
            <w:hideMark/>
          </w:tcPr>
          <w:p w:rsidR="00ED4459" w:rsidRPr="00B039C5" w:rsidRDefault="00ED4459" w:rsidP="00B57F2E">
            <w:pPr>
              <w:widowControl w:val="0"/>
              <w:spacing w:line="360" w:lineRule="auto"/>
              <w:jc w:val="both"/>
              <w:rPr>
                <w:rFonts w:ascii="Times New Roman" w:hAnsi="Times New Roman"/>
                <w:color w:val="000000"/>
                <w:sz w:val="20"/>
                <w:szCs w:val="28"/>
              </w:rPr>
            </w:pPr>
            <w:r w:rsidRPr="00B039C5">
              <w:rPr>
                <w:rFonts w:ascii="Times New Roman" w:hAnsi="Times New Roman"/>
                <w:color w:val="000000"/>
                <w:sz w:val="20"/>
                <w:szCs w:val="28"/>
              </w:rPr>
              <w:t>1 месяц</w:t>
            </w:r>
          </w:p>
        </w:tc>
        <w:tc>
          <w:tcPr>
            <w:tcW w:w="1701" w:type="dxa"/>
            <w:tcBorders>
              <w:top w:val="nil"/>
              <w:left w:val="nil"/>
              <w:bottom w:val="single" w:sz="4" w:space="0" w:color="auto"/>
              <w:right w:val="single" w:sz="4" w:space="0" w:color="auto"/>
            </w:tcBorders>
            <w:vAlign w:val="center"/>
            <w:hideMark/>
          </w:tcPr>
          <w:p w:rsidR="00ED4459" w:rsidRPr="00B039C5" w:rsidRDefault="00ED4459" w:rsidP="00B57F2E">
            <w:pPr>
              <w:widowControl w:val="0"/>
              <w:spacing w:line="360" w:lineRule="auto"/>
              <w:jc w:val="both"/>
              <w:rPr>
                <w:rFonts w:ascii="Times New Roman" w:hAnsi="Times New Roman"/>
                <w:color w:val="000000"/>
                <w:sz w:val="20"/>
                <w:szCs w:val="28"/>
              </w:rPr>
            </w:pPr>
            <w:r w:rsidRPr="00B039C5">
              <w:rPr>
                <w:rFonts w:ascii="Times New Roman" w:hAnsi="Times New Roman"/>
                <w:color w:val="000000"/>
                <w:sz w:val="20"/>
                <w:szCs w:val="28"/>
              </w:rPr>
              <w:t>Главный бухгалтер</w:t>
            </w:r>
          </w:p>
        </w:tc>
      </w:tr>
    </w:tbl>
    <w:p w:rsidR="00ED4459" w:rsidRPr="00C73CC9" w:rsidRDefault="00ED4459" w:rsidP="001232EB">
      <w:pPr>
        <w:widowControl w:val="0"/>
        <w:spacing w:line="360" w:lineRule="auto"/>
        <w:ind w:firstLine="709"/>
        <w:jc w:val="both"/>
        <w:rPr>
          <w:rFonts w:ascii="Times New Roman" w:hAnsi="Times New Roman"/>
          <w:sz w:val="28"/>
          <w:szCs w:val="28"/>
        </w:rPr>
      </w:pPr>
    </w:p>
    <w:p w:rsidR="00ED4459" w:rsidRPr="00C73CC9" w:rsidRDefault="00ED4459"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Ответственный за выполнение решения начальник отдела снабжения, который</w:t>
      </w:r>
      <w:r w:rsidR="00F77BEB" w:rsidRPr="00C73CC9">
        <w:rPr>
          <w:rFonts w:ascii="Times New Roman" w:hAnsi="Times New Roman"/>
          <w:sz w:val="28"/>
          <w:szCs w:val="28"/>
          <w:lang w:val="ru-RU"/>
        </w:rPr>
        <w:t xml:space="preserve"> </w:t>
      </w:r>
      <w:r w:rsidRPr="00C73CC9">
        <w:rPr>
          <w:rFonts w:ascii="Times New Roman" w:hAnsi="Times New Roman"/>
          <w:sz w:val="28"/>
          <w:szCs w:val="28"/>
          <w:lang w:val="ru-RU"/>
        </w:rPr>
        <w:t>еженедельно подает отчет о проделанной работе генеральному директору,</w:t>
      </w:r>
      <w:r w:rsidR="00F77BEB" w:rsidRPr="00C73CC9">
        <w:rPr>
          <w:rFonts w:ascii="Times New Roman" w:hAnsi="Times New Roman"/>
          <w:sz w:val="28"/>
          <w:szCs w:val="28"/>
          <w:lang w:val="ru-RU"/>
        </w:rPr>
        <w:t xml:space="preserve"> </w:t>
      </w:r>
      <w:r w:rsidRPr="00C73CC9">
        <w:rPr>
          <w:rFonts w:ascii="Times New Roman" w:hAnsi="Times New Roman"/>
          <w:sz w:val="28"/>
          <w:szCs w:val="28"/>
          <w:lang w:val="ru-RU"/>
        </w:rPr>
        <w:t>осуществляющему оперативное регулирование процесса выполнения решения.</w:t>
      </w:r>
    </w:p>
    <w:p w:rsidR="0056299A" w:rsidRPr="00BE6212" w:rsidRDefault="00BE6212" w:rsidP="00BE6212">
      <w:pPr>
        <w:spacing w:line="360" w:lineRule="auto"/>
        <w:ind w:firstLine="709"/>
        <w:jc w:val="center"/>
        <w:rPr>
          <w:rFonts w:ascii="Times New Roman" w:hAnsi="Times New Roman"/>
          <w:b/>
          <w:sz w:val="28"/>
          <w:szCs w:val="28"/>
          <w:lang w:val="ru-RU"/>
        </w:rPr>
      </w:pPr>
      <w:r>
        <w:rPr>
          <w:rFonts w:ascii="Times New Roman" w:hAnsi="Times New Roman"/>
          <w:sz w:val="28"/>
          <w:szCs w:val="28"/>
          <w:lang w:val="ru-RU"/>
        </w:rPr>
        <w:br w:type="page"/>
      </w:r>
      <w:r w:rsidR="00C14FBB" w:rsidRPr="00BE6212">
        <w:rPr>
          <w:rFonts w:ascii="Times New Roman" w:hAnsi="Times New Roman"/>
          <w:b/>
          <w:sz w:val="28"/>
          <w:szCs w:val="28"/>
          <w:lang w:val="ru-RU"/>
        </w:rPr>
        <w:t>ЗАКЛЮЧЕНИЕ</w:t>
      </w:r>
    </w:p>
    <w:p w:rsidR="00BE6212" w:rsidRPr="00BE6212" w:rsidRDefault="00BE6212" w:rsidP="00BE6212">
      <w:pPr>
        <w:widowControl w:val="0"/>
        <w:spacing w:line="360" w:lineRule="auto"/>
        <w:ind w:firstLine="709"/>
        <w:jc w:val="center"/>
        <w:rPr>
          <w:rFonts w:ascii="Times New Roman" w:hAnsi="Times New Roman"/>
          <w:b/>
          <w:sz w:val="28"/>
          <w:szCs w:val="28"/>
          <w:lang w:val="ru-RU"/>
        </w:rPr>
      </w:pPr>
    </w:p>
    <w:p w:rsidR="0053073D" w:rsidRDefault="0056299A"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Управленческое решение является центральным звеном управленческой деятельности. Наука в области принятия управленческих решений, не стоит на месте и переходит на качественно новый уровень, разработаны на ее основе эффективные управленческие технологии, позволяющие решать сложные задачи, характерные для современных организаций и решать появляющиеся проблемы.</w:t>
      </w:r>
      <w:r w:rsidR="00A654C7" w:rsidRPr="00C73CC9">
        <w:rPr>
          <w:rFonts w:ascii="Times New Roman" w:hAnsi="Times New Roman"/>
          <w:sz w:val="28"/>
          <w:szCs w:val="28"/>
          <w:lang w:val="ru-RU"/>
        </w:rPr>
        <w:t xml:space="preserve"> </w:t>
      </w:r>
    </w:p>
    <w:p w:rsidR="0053073D" w:rsidRDefault="00A654C7"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 xml:space="preserve">Эффективность функционирования организации в очень значительной степени зависит от качества управленческих решений. Это обусловливает важность овладения всеми ответственными работниками управленческого аппарата, и прежде всего руководителями организаций теоретическими знаниями и практическими навыками разработки и внедрения оптимальных управленческих решений. </w:t>
      </w:r>
      <w:r w:rsidRPr="00C73CC9">
        <w:rPr>
          <w:rFonts w:ascii="Times New Roman" w:hAnsi="Times New Roman"/>
          <w:bCs/>
          <w:sz w:val="28"/>
          <w:szCs w:val="28"/>
          <w:lang w:val="ru-RU"/>
        </w:rPr>
        <w:t>Разработка и принятие управленческого решения</w:t>
      </w:r>
      <w:r w:rsidRPr="00C73CC9">
        <w:rPr>
          <w:rFonts w:ascii="Times New Roman" w:hAnsi="Times New Roman"/>
          <w:sz w:val="28"/>
          <w:szCs w:val="28"/>
        </w:rPr>
        <w:t> </w:t>
      </w:r>
      <w:r w:rsidRPr="00C73CC9">
        <w:rPr>
          <w:rFonts w:ascii="Times New Roman" w:hAnsi="Times New Roman"/>
          <w:sz w:val="28"/>
          <w:szCs w:val="28"/>
          <w:lang w:val="ru-RU"/>
        </w:rPr>
        <w:t xml:space="preserve">— это, как правило, выбор одного из нескольких альтернативных вариантов. Необходимость принятия управленческих решений обусловливается сознательным и целенаправленным характером человеческой деятельности. </w:t>
      </w:r>
    </w:p>
    <w:p w:rsidR="0053073D" w:rsidRDefault="00A654C7"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 xml:space="preserve">Эта необходимость возникает на всех этапах процесса управления и составляет часть любой функции менеджмента. </w:t>
      </w:r>
      <w:r w:rsidRPr="00C73CC9">
        <w:rPr>
          <w:rFonts w:ascii="Times New Roman" w:hAnsi="Times New Roman"/>
          <w:bCs/>
          <w:sz w:val="28"/>
          <w:szCs w:val="28"/>
          <w:lang w:val="ru-RU"/>
        </w:rPr>
        <w:t>Характер принимаемых управленческих решений находится под очень большим влиянием полноты и достоверности информации</w:t>
      </w:r>
      <w:r w:rsidRPr="00C73CC9">
        <w:rPr>
          <w:rFonts w:ascii="Times New Roman" w:hAnsi="Times New Roman"/>
          <w:sz w:val="28"/>
          <w:szCs w:val="28"/>
          <w:lang w:val="ru-RU"/>
        </w:rPr>
        <w:t xml:space="preserve">, имеющейся по данной ситуации. Исходя из этого, управленческие решения могут приниматься как в условиях определенности (детерминированные решения), так и в условиях риска или неопределенности (вероятностные решения). </w:t>
      </w:r>
    </w:p>
    <w:p w:rsidR="0053073D" w:rsidRDefault="00A654C7"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bCs/>
          <w:sz w:val="28"/>
          <w:szCs w:val="28"/>
          <w:lang w:val="ru-RU"/>
        </w:rPr>
        <w:t>Процесс принятия управленческих решений</w:t>
      </w:r>
      <w:r w:rsidRPr="00C73CC9">
        <w:rPr>
          <w:rFonts w:ascii="Times New Roman" w:hAnsi="Times New Roman"/>
          <w:sz w:val="28"/>
          <w:szCs w:val="28"/>
        </w:rPr>
        <w:t> </w:t>
      </w:r>
      <w:r w:rsidRPr="00C73CC9">
        <w:rPr>
          <w:rFonts w:ascii="Times New Roman" w:hAnsi="Times New Roman"/>
          <w:sz w:val="28"/>
          <w:szCs w:val="28"/>
          <w:lang w:val="ru-RU"/>
        </w:rPr>
        <w:t xml:space="preserve">— это циклическая последовательность действий субъекта управления, направленных на разрешение проблем данной организации и заключающихся в анализе ситуации, генерации альтернативных вариантов и выборе из них наилучшего варианта, а затем — осуществлении выбранного управленческого решения. Практика подготовки и исполнения управленческих решений дает многочисленные примеры погрешностей на всех уровнях управления экономикой. Это является следствием действия многих причин, так как развитие экономики складывается из большого количества различных ситуаций, требующих своего разрешения. Важнейшее место среди причин принятия и внедрения малоэффективных управленческих решений занимает незнание или несоблюдение технологии их разработки и организации их выполнения. </w:t>
      </w:r>
    </w:p>
    <w:p w:rsidR="0053073D" w:rsidRDefault="00A654C7"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 xml:space="preserve">Важную роль призван играть кибернетический подход к разработке управленческих решений, который получил известность в качестве теории принятия решений. Он основывается на широком использовании математического аппарата и современной вычислительной техники. </w:t>
      </w:r>
      <w:r w:rsidR="0056299A" w:rsidRPr="00C73CC9">
        <w:rPr>
          <w:rFonts w:ascii="Times New Roman" w:hAnsi="Times New Roman"/>
          <w:sz w:val="28"/>
          <w:szCs w:val="28"/>
          <w:lang w:val="ru-RU"/>
        </w:rPr>
        <w:t>В данном курсовом проекте было разработано управленческое решение для ООО «Ваши колбасы». На исследуемом предприятии, в ходе проведенного анализа деятельности предприятия, была структурирована проблема – недополучение прибыли в отчетном году.</w:t>
      </w:r>
      <w:r w:rsidRPr="00C73CC9">
        <w:rPr>
          <w:rFonts w:ascii="Times New Roman" w:hAnsi="Times New Roman"/>
          <w:sz w:val="28"/>
          <w:szCs w:val="28"/>
          <w:lang w:val="ru-RU"/>
        </w:rPr>
        <w:t xml:space="preserve"> </w:t>
      </w:r>
    </w:p>
    <w:p w:rsidR="0053073D" w:rsidRDefault="0056299A"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В ходе написания курсового проекта были изучены теоретические и методологические аспекты разработки и принятия управленческих решений.</w:t>
      </w:r>
      <w:r w:rsidR="00A654C7" w:rsidRPr="00C73CC9">
        <w:rPr>
          <w:rFonts w:ascii="Times New Roman" w:hAnsi="Times New Roman"/>
          <w:sz w:val="28"/>
          <w:szCs w:val="28"/>
          <w:lang w:val="ru-RU"/>
        </w:rPr>
        <w:t xml:space="preserve"> </w:t>
      </w:r>
    </w:p>
    <w:p w:rsidR="0053073D" w:rsidRDefault="0056299A"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 xml:space="preserve">Положительный эффект был получен за счет перехода на более дорогое, но более качественное сырье, что позволит выпускать привлекательную для потребителя продукцию. Финансовые потери, в этом случае компенсируются повышением спроса. Как следствие – повышение конкурентоспособности и повышение имиджа предприятия на рынке. </w:t>
      </w:r>
    </w:p>
    <w:p w:rsidR="0056299A" w:rsidRPr="00C73CC9" w:rsidRDefault="0056299A" w:rsidP="001232EB">
      <w:pPr>
        <w:widowControl w:val="0"/>
        <w:spacing w:line="360" w:lineRule="auto"/>
        <w:ind w:firstLine="709"/>
        <w:jc w:val="both"/>
        <w:rPr>
          <w:rFonts w:ascii="Times New Roman" w:hAnsi="Times New Roman"/>
          <w:sz w:val="28"/>
          <w:szCs w:val="28"/>
          <w:lang w:val="ru-RU"/>
        </w:rPr>
      </w:pPr>
      <w:r w:rsidRPr="00C73CC9">
        <w:rPr>
          <w:rFonts w:ascii="Times New Roman" w:hAnsi="Times New Roman"/>
          <w:sz w:val="28"/>
          <w:szCs w:val="28"/>
          <w:lang w:val="ru-RU"/>
        </w:rPr>
        <w:t>Качественная продукция всегда востребованная и узнаваемая, это позволит сократить расходы на рекламу и при этом выйти на региональные рынки сбыта продукции.</w:t>
      </w:r>
      <w:r w:rsidR="00525459">
        <w:rPr>
          <w:rFonts w:ascii="Times New Roman" w:hAnsi="Times New Roman"/>
          <w:sz w:val="28"/>
          <w:szCs w:val="28"/>
          <w:lang w:val="ru-RU"/>
        </w:rPr>
        <w:t xml:space="preserve"> </w:t>
      </w:r>
      <w:r w:rsidRPr="00C73CC9">
        <w:rPr>
          <w:rFonts w:ascii="Times New Roman" w:hAnsi="Times New Roman"/>
          <w:sz w:val="28"/>
          <w:szCs w:val="28"/>
          <w:lang w:val="ru-RU"/>
        </w:rPr>
        <w:t>Вместе с тем произошло использование производственных мощностей в полной мере. Вырос объем заказов, который предприятие могло бы удовлетворить, тем самым организация сможет занять достойное место на рынке услуг.</w:t>
      </w:r>
    </w:p>
    <w:p w:rsidR="00C14FBB" w:rsidRPr="005F392A" w:rsidRDefault="00BE6212" w:rsidP="00BE6212">
      <w:pPr>
        <w:spacing w:line="360" w:lineRule="auto"/>
        <w:ind w:firstLine="709"/>
        <w:jc w:val="center"/>
        <w:rPr>
          <w:rFonts w:ascii="Times New Roman" w:hAnsi="Times New Roman"/>
          <w:b/>
          <w:iCs/>
          <w:caps/>
          <w:sz w:val="28"/>
          <w:szCs w:val="28"/>
          <w:lang w:val="ru-RU"/>
        </w:rPr>
      </w:pPr>
      <w:r w:rsidRPr="005F392A">
        <w:rPr>
          <w:rFonts w:ascii="Times New Roman" w:hAnsi="Times New Roman"/>
          <w:iCs/>
          <w:caps/>
          <w:sz w:val="28"/>
          <w:szCs w:val="28"/>
          <w:lang w:val="ru-RU"/>
        </w:rPr>
        <w:br w:type="page"/>
      </w:r>
      <w:r w:rsidR="00C14FBB" w:rsidRPr="005F392A">
        <w:rPr>
          <w:rFonts w:ascii="Times New Roman" w:hAnsi="Times New Roman"/>
          <w:b/>
          <w:iCs/>
          <w:caps/>
          <w:sz w:val="28"/>
          <w:szCs w:val="28"/>
          <w:lang w:val="ru-RU"/>
        </w:rPr>
        <w:t>Список использованной литературы</w:t>
      </w:r>
    </w:p>
    <w:p w:rsidR="00BE6212" w:rsidRPr="00BE6212" w:rsidRDefault="00BE6212" w:rsidP="00BE6212">
      <w:pPr>
        <w:pStyle w:val="af6"/>
        <w:widowControl w:val="0"/>
        <w:spacing w:before="0" w:beforeAutospacing="0" w:after="0" w:afterAutospacing="0" w:line="360" w:lineRule="auto"/>
        <w:ind w:firstLine="709"/>
        <w:jc w:val="center"/>
        <w:rPr>
          <w:b/>
          <w:color w:val="000000"/>
          <w:sz w:val="28"/>
          <w:szCs w:val="28"/>
        </w:rPr>
      </w:pPr>
    </w:p>
    <w:p w:rsidR="006971C9" w:rsidRPr="00C73CC9" w:rsidRDefault="006971C9" w:rsidP="00BE6212">
      <w:pPr>
        <w:pStyle w:val="af6"/>
        <w:widowControl w:val="0"/>
        <w:spacing w:before="0" w:beforeAutospacing="0" w:after="0" w:afterAutospacing="0" w:line="360" w:lineRule="auto"/>
        <w:jc w:val="both"/>
        <w:rPr>
          <w:color w:val="000000"/>
          <w:sz w:val="28"/>
          <w:szCs w:val="28"/>
        </w:rPr>
      </w:pPr>
      <w:r w:rsidRPr="00C73CC9">
        <w:rPr>
          <w:color w:val="000000"/>
          <w:sz w:val="28"/>
          <w:szCs w:val="28"/>
        </w:rPr>
        <w:t>1. Балабанов И.Т. Риск-менеджмент. - М.: Финансы и статистика, 2006. - 192 с.</w:t>
      </w:r>
    </w:p>
    <w:p w:rsidR="006971C9" w:rsidRPr="00C73CC9" w:rsidRDefault="006971C9" w:rsidP="00BE6212">
      <w:pPr>
        <w:pStyle w:val="af6"/>
        <w:widowControl w:val="0"/>
        <w:spacing w:before="0" w:beforeAutospacing="0" w:after="0" w:afterAutospacing="0" w:line="360" w:lineRule="auto"/>
        <w:jc w:val="both"/>
        <w:rPr>
          <w:color w:val="000000"/>
          <w:sz w:val="28"/>
          <w:szCs w:val="28"/>
        </w:rPr>
      </w:pPr>
      <w:r w:rsidRPr="00C73CC9">
        <w:rPr>
          <w:color w:val="000000"/>
          <w:sz w:val="28"/>
          <w:szCs w:val="28"/>
        </w:rPr>
        <w:t>2. Орлов А.И. Устойчивость в социально-экономических моделях. - М.: Наука, 2008. - 296 с.</w:t>
      </w:r>
    </w:p>
    <w:p w:rsidR="006971C9" w:rsidRPr="00C73CC9" w:rsidRDefault="006971C9" w:rsidP="00BE6212">
      <w:pPr>
        <w:pStyle w:val="af6"/>
        <w:widowControl w:val="0"/>
        <w:spacing w:before="0" w:beforeAutospacing="0" w:after="0" w:afterAutospacing="0" w:line="360" w:lineRule="auto"/>
        <w:jc w:val="both"/>
        <w:rPr>
          <w:color w:val="000000"/>
          <w:sz w:val="28"/>
          <w:szCs w:val="28"/>
        </w:rPr>
      </w:pPr>
      <w:r w:rsidRPr="00C73CC9">
        <w:rPr>
          <w:color w:val="000000"/>
          <w:sz w:val="28"/>
          <w:szCs w:val="28"/>
        </w:rPr>
        <w:t>3. Дюбин Г.Н., Суздаль В.Г. Введение в прикладную теорию игр. - М.: Наука, 2001. - 336 с.</w:t>
      </w:r>
    </w:p>
    <w:p w:rsidR="006971C9" w:rsidRPr="00C73CC9" w:rsidRDefault="006971C9" w:rsidP="00BE6212">
      <w:pPr>
        <w:pStyle w:val="af6"/>
        <w:widowControl w:val="0"/>
        <w:spacing w:before="0" w:beforeAutospacing="0" w:after="0" w:afterAutospacing="0" w:line="360" w:lineRule="auto"/>
        <w:jc w:val="both"/>
        <w:rPr>
          <w:color w:val="000000"/>
          <w:sz w:val="28"/>
          <w:szCs w:val="28"/>
        </w:rPr>
      </w:pPr>
      <w:r w:rsidRPr="00C73CC9">
        <w:rPr>
          <w:color w:val="000000"/>
          <w:sz w:val="28"/>
          <w:szCs w:val="28"/>
        </w:rPr>
        <w:t>4. Вильямс Дж.Д. Совершенный стратег, или Букварь по теории стратегических игр. _ М.: Советское Радио, 2000. - 269 с.</w:t>
      </w:r>
    </w:p>
    <w:p w:rsidR="006971C9" w:rsidRPr="00C73CC9" w:rsidRDefault="006971C9" w:rsidP="00BE6212">
      <w:pPr>
        <w:pStyle w:val="af6"/>
        <w:widowControl w:val="0"/>
        <w:spacing w:before="0" w:beforeAutospacing="0" w:after="0" w:afterAutospacing="0" w:line="360" w:lineRule="auto"/>
        <w:jc w:val="both"/>
        <w:rPr>
          <w:color w:val="000000"/>
          <w:sz w:val="28"/>
          <w:szCs w:val="28"/>
        </w:rPr>
      </w:pPr>
      <w:r w:rsidRPr="00C73CC9">
        <w:rPr>
          <w:color w:val="000000"/>
          <w:sz w:val="28"/>
          <w:szCs w:val="28"/>
        </w:rPr>
        <w:t>5. Орлов А.И. Современная прикладная статистика. - Ж-л "Заводская лаборатория". 2008. Т. 64. џ 3. С.52-60.</w:t>
      </w:r>
    </w:p>
    <w:p w:rsidR="006971C9" w:rsidRPr="00C73CC9" w:rsidRDefault="006971C9" w:rsidP="00BE6212">
      <w:pPr>
        <w:pStyle w:val="af6"/>
        <w:widowControl w:val="0"/>
        <w:spacing w:before="0" w:beforeAutospacing="0" w:after="0" w:afterAutospacing="0" w:line="360" w:lineRule="auto"/>
        <w:jc w:val="both"/>
        <w:rPr>
          <w:color w:val="000000"/>
          <w:sz w:val="28"/>
          <w:szCs w:val="28"/>
        </w:rPr>
      </w:pPr>
      <w:r w:rsidRPr="00C73CC9">
        <w:rPr>
          <w:color w:val="000000"/>
          <w:sz w:val="28"/>
          <w:szCs w:val="28"/>
        </w:rPr>
        <w:t>7. Пиндайк Р., Рубинфельд Д. Микроэкономика. - М.: Экономика-Дело, 2002. - 510 с.</w:t>
      </w:r>
    </w:p>
    <w:p w:rsidR="006971C9" w:rsidRPr="00C73CC9" w:rsidRDefault="006971C9" w:rsidP="00BE6212">
      <w:pPr>
        <w:pStyle w:val="af6"/>
        <w:widowControl w:val="0"/>
        <w:spacing w:before="0" w:beforeAutospacing="0" w:after="0" w:afterAutospacing="0" w:line="360" w:lineRule="auto"/>
        <w:jc w:val="both"/>
        <w:rPr>
          <w:color w:val="000000"/>
          <w:sz w:val="28"/>
          <w:szCs w:val="28"/>
        </w:rPr>
      </w:pPr>
      <w:r w:rsidRPr="00C73CC9">
        <w:rPr>
          <w:color w:val="000000"/>
          <w:sz w:val="28"/>
          <w:szCs w:val="28"/>
        </w:rPr>
        <w:t>8. Фишберн П. Теория полезности для принятия решений. - М;: Наука, 2008. - 352 с.</w:t>
      </w:r>
    </w:p>
    <w:p w:rsidR="006971C9" w:rsidRPr="00C73CC9" w:rsidRDefault="006971C9" w:rsidP="00BE6212">
      <w:pPr>
        <w:pStyle w:val="af6"/>
        <w:widowControl w:val="0"/>
        <w:spacing w:before="0" w:beforeAutospacing="0" w:after="0" w:afterAutospacing="0" w:line="360" w:lineRule="auto"/>
        <w:jc w:val="both"/>
        <w:rPr>
          <w:color w:val="000000"/>
          <w:sz w:val="28"/>
          <w:szCs w:val="28"/>
        </w:rPr>
      </w:pPr>
      <w:r w:rsidRPr="00C73CC9">
        <w:rPr>
          <w:color w:val="000000"/>
          <w:sz w:val="28"/>
          <w:szCs w:val="28"/>
        </w:rPr>
        <w:t>10. Панкова Л.А., Петровский А.М., Шнейдерман М.В. Организация экспертиз и анализ экспертной информации. - М.:</w:t>
      </w:r>
      <w:r w:rsidR="0053073D">
        <w:rPr>
          <w:color w:val="000000"/>
          <w:sz w:val="28"/>
          <w:szCs w:val="28"/>
        </w:rPr>
        <w:t xml:space="preserve"> </w:t>
      </w:r>
      <w:r w:rsidRPr="00C73CC9">
        <w:rPr>
          <w:color w:val="000000"/>
          <w:sz w:val="28"/>
          <w:szCs w:val="28"/>
        </w:rPr>
        <w:t>Наука, 2004. - 120 с.</w:t>
      </w:r>
    </w:p>
    <w:p w:rsidR="006971C9" w:rsidRPr="00C73CC9" w:rsidRDefault="006971C9" w:rsidP="00BE6212">
      <w:pPr>
        <w:pStyle w:val="af6"/>
        <w:widowControl w:val="0"/>
        <w:spacing w:before="0" w:beforeAutospacing="0" w:after="0" w:afterAutospacing="0" w:line="360" w:lineRule="auto"/>
        <w:jc w:val="both"/>
        <w:rPr>
          <w:color w:val="000000"/>
          <w:sz w:val="28"/>
          <w:szCs w:val="28"/>
        </w:rPr>
      </w:pPr>
      <w:r w:rsidRPr="00C73CC9">
        <w:rPr>
          <w:color w:val="000000"/>
          <w:sz w:val="28"/>
          <w:szCs w:val="28"/>
        </w:rPr>
        <w:t>11. Подиновский В.В., Ногин В.Д. Парето-оптимальные решения многокритериальных задач. - М.: Наука, 2002. - 254 с.</w:t>
      </w:r>
    </w:p>
    <w:p w:rsidR="006971C9" w:rsidRPr="00C73CC9" w:rsidRDefault="006971C9" w:rsidP="00BE6212">
      <w:pPr>
        <w:pStyle w:val="af6"/>
        <w:widowControl w:val="0"/>
        <w:spacing w:before="0" w:beforeAutospacing="0" w:after="0" w:afterAutospacing="0" w:line="360" w:lineRule="auto"/>
        <w:jc w:val="both"/>
        <w:rPr>
          <w:color w:val="000000"/>
          <w:sz w:val="28"/>
          <w:szCs w:val="28"/>
        </w:rPr>
      </w:pPr>
      <w:r w:rsidRPr="00C73CC9">
        <w:rPr>
          <w:color w:val="000000"/>
          <w:sz w:val="28"/>
          <w:szCs w:val="28"/>
        </w:rPr>
        <w:t>12. Садовский В.Н. Основания общей теории систем. - М.: Наука, 2004.</w:t>
      </w:r>
    </w:p>
    <w:p w:rsidR="006971C9" w:rsidRPr="00C73CC9" w:rsidRDefault="006971C9" w:rsidP="00BE6212">
      <w:pPr>
        <w:pStyle w:val="af6"/>
        <w:widowControl w:val="0"/>
        <w:spacing w:before="0" w:beforeAutospacing="0" w:after="0" w:afterAutospacing="0" w:line="360" w:lineRule="auto"/>
        <w:jc w:val="both"/>
        <w:rPr>
          <w:color w:val="000000"/>
          <w:sz w:val="28"/>
          <w:szCs w:val="28"/>
        </w:rPr>
      </w:pPr>
      <w:r w:rsidRPr="00C73CC9">
        <w:rPr>
          <w:color w:val="000000"/>
          <w:sz w:val="28"/>
          <w:szCs w:val="28"/>
        </w:rPr>
        <w:t>13. Моисеев Н.Н. Математические задачи системного анализа. - М.:Наука, 2001г.</w:t>
      </w:r>
    </w:p>
    <w:p w:rsidR="006971C9" w:rsidRPr="00C73CC9" w:rsidRDefault="006971C9" w:rsidP="00BE6212">
      <w:pPr>
        <w:pStyle w:val="af6"/>
        <w:widowControl w:val="0"/>
        <w:spacing w:before="0" w:beforeAutospacing="0" w:after="0" w:afterAutospacing="0" w:line="360" w:lineRule="auto"/>
        <w:jc w:val="both"/>
        <w:rPr>
          <w:color w:val="000000"/>
          <w:sz w:val="28"/>
          <w:szCs w:val="28"/>
        </w:rPr>
      </w:pPr>
      <w:r w:rsidRPr="00C73CC9">
        <w:rPr>
          <w:color w:val="000000"/>
          <w:sz w:val="28"/>
          <w:szCs w:val="28"/>
        </w:rPr>
        <w:t>16. Чернов В.А. Анализ коммерческого риска. - М.: Финансы и статистика, 2006. - 128 с.</w:t>
      </w:r>
    </w:p>
    <w:p w:rsidR="006971C9" w:rsidRPr="00C73CC9" w:rsidRDefault="006971C9" w:rsidP="00BE6212">
      <w:pPr>
        <w:pStyle w:val="af6"/>
        <w:widowControl w:val="0"/>
        <w:spacing w:before="0" w:beforeAutospacing="0" w:after="0" w:afterAutospacing="0" w:line="360" w:lineRule="auto"/>
        <w:jc w:val="both"/>
        <w:rPr>
          <w:color w:val="000000"/>
          <w:sz w:val="28"/>
          <w:szCs w:val="28"/>
        </w:rPr>
      </w:pPr>
      <w:r w:rsidRPr="00C73CC9">
        <w:rPr>
          <w:color w:val="000000"/>
          <w:sz w:val="28"/>
          <w:szCs w:val="28"/>
        </w:rPr>
        <w:t>17. Фатхутдинов Р.А. Разработка управленческого решения. Учебное пособие. - М.: 2007.</w:t>
      </w:r>
    </w:p>
    <w:p w:rsidR="006971C9" w:rsidRPr="00C73CC9" w:rsidRDefault="006971C9" w:rsidP="00BE6212">
      <w:pPr>
        <w:pStyle w:val="af6"/>
        <w:widowControl w:val="0"/>
        <w:spacing w:before="0" w:beforeAutospacing="0" w:after="0" w:afterAutospacing="0" w:line="360" w:lineRule="auto"/>
        <w:jc w:val="both"/>
        <w:rPr>
          <w:color w:val="000000"/>
          <w:sz w:val="28"/>
          <w:szCs w:val="28"/>
        </w:rPr>
      </w:pPr>
      <w:r w:rsidRPr="00C73CC9">
        <w:rPr>
          <w:color w:val="000000"/>
          <w:sz w:val="28"/>
          <w:szCs w:val="28"/>
        </w:rPr>
        <w:t>20. Литвак Б.Г. Управленческие решения. Учебник. - М.: 2008.</w:t>
      </w:r>
    </w:p>
    <w:p w:rsidR="00ED4459" w:rsidRDefault="00ED4459" w:rsidP="001232EB">
      <w:pPr>
        <w:widowControl w:val="0"/>
        <w:spacing w:line="360" w:lineRule="auto"/>
        <w:ind w:firstLine="709"/>
        <w:jc w:val="both"/>
        <w:rPr>
          <w:rFonts w:ascii="Times New Roman" w:hAnsi="Times New Roman"/>
          <w:sz w:val="28"/>
          <w:szCs w:val="28"/>
          <w:lang w:val="ru-RU"/>
        </w:rPr>
      </w:pPr>
    </w:p>
    <w:p w:rsidR="00BE6212" w:rsidRPr="00B039C5" w:rsidRDefault="00BE6212" w:rsidP="001232EB">
      <w:pPr>
        <w:widowControl w:val="0"/>
        <w:spacing w:line="360" w:lineRule="auto"/>
        <w:ind w:firstLine="709"/>
        <w:jc w:val="both"/>
        <w:rPr>
          <w:rFonts w:ascii="Times New Roman" w:hAnsi="Times New Roman"/>
          <w:color w:val="FFFFFF"/>
          <w:sz w:val="28"/>
          <w:szCs w:val="28"/>
          <w:lang w:val="ru-RU"/>
        </w:rPr>
      </w:pPr>
      <w:bookmarkStart w:id="1" w:name="_GoBack"/>
      <w:bookmarkEnd w:id="1"/>
    </w:p>
    <w:sectPr w:rsidR="00BE6212" w:rsidRPr="00B039C5" w:rsidSect="00C73CC9">
      <w:headerReference w:type="default" r:id="rId18"/>
      <w:pgSz w:w="11906" w:h="16838" w:code="9"/>
      <w:pgMar w:top="1134" w:right="851" w:bottom="1134"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872" w:rsidRDefault="00083872" w:rsidP="006013E7">
      <w:r>
        <w:separator/>
      </w:r>
    </w:p>
  </w:endnote>
  <w:endnote w:type="continuationSeparator" w:id="0">
    <w:p w:rsidR="00083872" w:rsidRDefault="00083872" w:rsidP="00601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872" w:rsidRDefault="00083872" w:rsidP="006013E7">
      <w:r>
        <w:separator/>
      </w:r>
    </w:p>
  </w:footnote>
  <w:footnote w:type="continuationSeparator" w:id="0">
    <w:p w:rsidR="00083872" w:rsidRDefault="00083872" w:rsidP="006013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CC9" w:rsidRPr="00B039C5" w:rsidRDefault="00C73CC9" w:rsidP="00200B68">
    <w:pPr>
      <w:pStyle w:val="af7"/>
      <w:jc w:val="center"/>
      <w:rPr>
        <w:rFonts w:ascii="Times New Roman" w:hAnsi="Times New Roman"/>
        <w:color w:val="7F7F7F"/>
        <w:sz w:val="28"/>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C3AF4"/>
    <w:multiLevelType w:val="multilevel"/>
    <w:tmpl w:val="E44CF9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F076D8"/>
    <w:multiLevelType w:val="multilevel"/>
    <w:tmpl w:val="34A632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F82233"/>
    <w:multiLevelType w:val="hybridMultilevel"/>
    <w:tmpl w:val="49407EFC"/>
    <w:lvl w:ilvl="0" w:tplc="54C45178">
      <w:start w:val="1"/>
      <w:numFmt w:val="bullet"/>
      <w:lvlText w:val="­"/>
      <w:lvlJc w:val="left"/>
      <w:pPr>
        <w:ind w:left="1600" w:hanging="360"/>
      </w:pPr>
      <w:rPr>
        <w:rFonts w:ascii="Times New Roman" w:hAnsi="Times New Roman" w:hint="default"/>
      </w:rPr>
    </w:lvl>
    <w:lvl w:ilvl="1" w:tplc="04190003" w:tentative="1">
      <w:start w:val="1"/>
      <w:numFmt w:val="bullet"/>
      <w:lvlText w:val="o"/>
      <w:lvlJc w:val="left"/>
      <w:pPr>
        <w:ind w:left="2320" w:hanging="360"/>
      </w:pPr>
      <w:rPr>
        <w:rFonts w:ascii="Courier New" w:hAnsi="Courier New" w:hint="default"/>
      </w:rPr>
    </w:lvl>
    <w:lvl w:ilvl="2" w:tplc="04190005" w:tentative="1">
      <w:start w:val="1"/>
      <w:numFmt w:val="bullet"/>
      <w:lvlText w:val=""/>
      <w:lvlJc w:val="left"/>
      <w:pPr>
        <w:ind w:left="3040" w:hanging="360"/>
      </w:pPr>
      <w:rPr>
        <w:rFonts w:ascii="Wingdings" w:hAnsi="Wingdings" w:hint="default"/>
      </w:rPr>
    </w:lvl>
    <w:lvl w:ilvl="3" w:tplc="04190001" w:tentative="1">
      <w:start w:val="1"/>
      <w:numFmt w:val="bullet"/>
      <w:lvlText w:val=""/>
      <w:lvlJc w:val="left"/>
      <w:pPr>
        <w:ind w:left="3760" w:hanging="360"/>
      </w:pPr>
      <w:rPr>
        <w:rFonts w:ascii="Symbol" w:hAnsi="Symbol" w:hint="default"/>
      </w:rPr>
    </w:lvl>
    <w:lvl w:ilvl="4" w:tplc="04190003" w:tentative="1">
      <w:start w:val="1"/>
      <w:numFmt w:val="bullet"/>
      <w:lvlText w:val="o"/>
      <w:lvlJc w:val="left"/>
      <w:pPr>
        <w:ind w:left="4480" w:hanging="360"/>
      </w:pPr>
      <w:rPr>
        <w:rFonts w:ascii="Courier New" w:hAnsi="Courier New" w:hint="default"/>
      </w:rPr>
    </w:lvl>
    <w:lvl w:ilvl="5" w:tplc="04190005" w:tentative="1">
      <w:start w:val="1"/>
      <w:numFmt w:val="bullet"/>
      <w:lvlText w:val=""/>
      <w:lvlJc w:val="left"/>
      <w:pPr>
        <w:ind w:left="5200" w:hanging="360"/>
      </w:pPr>
      <w:rPr>
        <w:rFonts w:ascii="Wingdings" w:hAnsi="Wingdings" w:hint="default"/>
      </w:rPr>
    </w:lvl>
    <w:lvl w:ilvl="6" w:tplc="04190001" w:tentative="1">
      <w:start w:val="1"/>
      <w:numFmt w:val="bullet"/>
      <w:lvlText w:val=""/>
      <w:lvlJc w:val="left"/>
      <w:pPr>
        <w:ind w:left="5920" w:hanging="360"/>
      </w:pPr>
      <w:rPr>
        <w:rFonts w:ascii="Symbol" w:hAnsi="Symbol" w:hint="default"/>
      </w:rPr>
    </w:lvl>
    <w:lvl w:ilvl="7" w:tplc="04190003" w:tentative="1">
      <w:start w:val="1"/>
      <w:numFmt w:val="bullet"/>
      <w:lvlText w:val="o"/>
      <w:lvlJc w:val="left"/>
      <w:pPr>
        <w:ind w:left="6640" w:hanging="360"/>
      </w:pPr>
      <w:rPr>
        <w:rFonts w:ascii="Courier New" w:hAnsi="Courier New" w:hint="default"/>
      </w:rPr>
    </w:lvl>
    <w:lvl w:ilvl="8" w:tplc="04190005" w:tentative="1">
      <w:start w:val="1"/>
      <w:numFmt w:val="bullet"/>
      <w:lvlText w:val=""/>
      <w:lvlJc w:val="left"/>
      <w:pPr>
        <w:ind w:left="7360" w:hanging="360"/>
      </w:pPr>
      <w:rPr>
        <w:rFonts w:ascii="Wingdings" w:hAnsi="Wingdings" w:hint="default"/>
      </w:rPr>
    </w:lvl>
  </w:abstractNum>
  <w:abstractNum w:abstractNumId="3">
    <w:nsid w:val="156B4EE4"/>
    <w:multiLevelType w:val="hybridMultilevel"/>
    <w:tmpl w:val="7E98F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B01279"/>
    <w:multiLevelType w:val="multilevel"/>
    <w:tmpl w:val="E0CC75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A56004"/>
    <w:multiLevelType w:val="multilevel"/>
    <w:tmpl w:val="1194C0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815F4E"/>
    <w:multiLevelType w:val="multilevel"/>
    <w:tmpl w:val="20C6B9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A83046"/>
    <w:multiLevelType w:val="multilevel"/>
    <w:tmpl w:val="60982C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E26DBD"/>
    <w:multiLevelType w:val="multilevel"/>
    <w:tmpl w:val="94AE58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097E8D"/>
    <w:multiLevelType w:val="multilevel"/>
    <w:tmpl w:val="509606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B80787"/>
    <w:multiLevelType w:val="multilevel"/>
    <w:tmpl w:val="D9C29E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7"/>
  </w:num>
  <w:num w:numId="4">
    <w:abstractNumId w:val="6"/>
  </w:num>
  <w:num w:numId="5">
    <w:abstractNumId w:val="0"/>
  </w:num>
  <w:num w:numId="6">
    <w:abstractNumId w:val="9"/>
  </w:num>
  <w:num w:numId="7">
    <w:abstractNumId w:val="8"/>
  </w:num>
  <w:num w:numId="8">
    <w:abstractNumId w:val="1"/>
  </w:num>
  <w:num w:numId="9">
    <w:abstractNumId w:val="1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4459"/>
    <w:rsid w:val="0001287B"/>
    <w:rsid w:val="000437A8"/>
    <w:rsid w:val="00066A33"/>
    <w:rsid w:val="00083872"/>
    <w:rsid w:val="001232EB"/>
    <w:rsid w:val="00155209"/>
    <w:rsid w:val="001968B1"/>
    <w:rsid w:val="00200B68"/>
    <w:rsid w:val="00256F06"/>
    <w:rsid w:val="00290859"/>
    <w:rsid w:val="00291A2E"/>
    <w:rsid w:val="003D3FB6"/>
    <w:rsid w:val="00416C67"/>
    <w:rsid w:val="00477117"/>
    <w:rsid w:val="004A52A5"/>
    <w:rsid w:val="004D01C9"/>
    <w:rsid w:val="004E78A2"/>
    <w:rsid w:val="00525459"/>
    <w:rsid w:val="0053073D"/>
    <w:rsid w:val="0056299A"/>
    <w:rsid w:val="00597771"/>
    <w:rsid w:val="005F392A"/>
    <w:rsid w:val="006013E7"/>
    <w:rsid w:val="00605C1F"/>
    <w:rsid w:val="006971C9"/>
    <w:rsid w:val="006A04A0"/>
    <w:rsid w:val="007076D3"/>
    <w:rsid w:val="007179AB"/>
    <w:rsid w:val="00810D54"/>
    <w:rsid w:val="008429E6"/>
    <w:rsid w:val="00857196"/>
    <w:rsid w:val="00946286"/>
    <w:rsid w:val="00A654C7"/>
    <w:rsid w:val="00A94321"/>
    <w:rsid w:val="00A95F53"/>
    <w:rsid w:val="00AC7C49"/>
    <w:rsid w:val="00AD7643"/>
    <w:rsid w:val="00AF34E2"/>
    <w:rsid w:val="00B039C5"/>
    <w:rsid w:val="00B24EC6"/>
    <w:rsid w:val="00B55068"/>
    <w:rsid w:val="00B57F2E"/>
    <w:rsid w:val="00B642A3"/>
    <w:rsid w:val="00BA4F35"/>
    <w:rsid w:val="00BE6212"/>
    <w:rsid w:val="00C14FBB"/>
    <w:rsid w:val="00C73CC9"/>
    <w:rsid w:val="00C96AA3"/>
    <w:rsid w:val="00CA3657"/>
    <w:rsid w:val="00D56413"/>
    <w:rsid w:val="00D56630"/>
    <w:rsid w:val="00DB2CF7"/>
    <w:rsid w:val="00E563ED"/>
    <w:rsid w:val="00E60EC8"/>
    <w:rsid w:val="00EB5A2B"/>
    <w:rsid w:val="00ED4459"/>
    <w:rsid w:val="00F77BEB"/>
    <w:rsid w:val="00FA3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5FAC39E6-8B0E-4248-B991-61434A54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EC6"/>
    <w:rPr>
      <w:sz w:val="24"/>
      <w:szCs w:val="24"/>
      <w:lang w:val="en-US" w:eastAsia="en-US"/>
    </w:rPr>
  </w:style>
  <w:style w:type="paragraph" w:styleId="1">
    <w:name w:val="heading 1"/>
    <w:basedOn w:val="a"/>
    <w:next w:val="a"/>
    <w:link w:val="10"/>
    <w:uiPriority w:val="9"/>
    <w:qFormat/>
    <w:rsid w:val="00B24EC6"/>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B24EC6"/>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B24EC6"/>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B24EC6"/>
    <w:pPr>
      <w:keepNext/>
      <w:spacing w:before="240" w:after="60"/>
      <w:outlineLvl w:val="3"/>
    </w:pPr>
    <w:rPr>
      <w:b/>
      <w:bCs/>
      <w:sz w:val="28"/>
      <w:szCs w:val="28"/>
    </w:rPr>
  </w:style>
  <w:style w:type="paragraph" w:styleId="5">
    <w:name w:val="heading 5"/>
    <w:basedOn w:val="a"/>
    <w:next w:val="a"/>
    <w:link w:val="50"/>
    <w:uiPriority w:val="9"/>
    <w:semiHidden/>
    <w:unhideWhenUsed/>
    <w:qFormat/>
    <w:rsid w:val="00B24EC6"/>
    <w:pPr>
      <w:spacing w:before="240" w:after="60"/>
      <w:outlineLvl w:val="4"/>
    </w:pPr>
    <w:rPr>
      <w:b/>
      <w:bCs/>
      <w:i/>
      <w:iCs/>
      <w:sz w:val="26"/>
      <w:szCs w:val="26"/>
    </w:rPr>
  </w:style>
  <w:style w:type="paragraph" w:styleId="6">
    <w:name w:val="heading 6"/>
    <w:basedOn w:val="a"/>
    <w:next w:val="a"/>
    <w:link w:val="60"/>
    <w:uiPriority w:val="9"/>
    <w:semiHidden/>
    <w:unhideWhenUsed/>
    <w:qFormat/>
    <w:rsid w:val="00B24EC6"/>
    <w:pPr>
      <w:spacing w:before="240" w:after="60"/>
      <w:outlineLvl w:val="5"/>
    </w:pPr>
    <w:rPr>
      <w:b/>
      <w:bCs/>
      <w:sz w:val="22"/>
      <w:szCs w:val="22"/>
    </w:rPr>
  </w:style>
  <w:style w:type="paragraph" w:styleId="7">
    <w:name w:val="heading 7"/>
    <w:basedOn w:val="a"/>
    <w:next w:val="a"/>
    <w:link w:val="70"/>
    <w:uiPriority w:val="9"/>
    <w:semiHidden/>
    <w:unhideWhenUsed/>
    <w:qFormat/>
    <w:rsid w:val="00B24EC6"/>
    <w:pPr>
      <w:spacing w:before="240" w:after="60"/>
      <w:outlineLvl w:val="6"/>
    </w:pPr>
  </w:style>
  <w:style w:type="paragraph" w:styleId="8">
    <w:name w:val="heading 8"/>
    <w:basedOn w:val="a"/>
    <w:next w:val="a"/>
    <w:link w:val="80"/>
    <w:uiPriority w:val="9"/>
    <w:semiHidden/>
    <w:unhideWhenUsed/>
    <w:qFormat/>
    <w:rsid w:val="00B24EC6"/>
    <w:pPr>
      <w:spacing w:before="240" w:after="60"/>
      <w:outlineLvl w:val="7"/>
    </w:pPr>
    <w:rPr>
      <w:i/>
      <w:iCs/>
    </w:rPr>
  </w:style>
  <w:style w:type="paragraph" w:styleId="9">
    <w:name w:val="heading 9"/>
    <w:basedOn w:val="a"/>
    <w:next w:val="a"/>
    <w:link w:val="90"/>
    <w:uiPriority w:val="9"/>
    <w:semiHidden/>
    <w:unhideWhenUsed/>
    <w:qFormat/>
    <w:rsid w:val="00B24EC6"/>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24EC6"/>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sid w:val="00B24EC6"/>
    <w:rPr>
      <w:rFonts w:ascii="Cambria" w:eastAsia="Times New Roman" w:hAnsi="Cambria" w:cs="Times New Roman"/>
      <w:b/>
      <w:bCs/>
      <w:i/>
      <w:iCs/>
      <w:sz w:val="28"/>
      <w:szCs w:val="28"/>
    </w:rPr>
  </w:style>
  <w:style w:type="character" w:customStyle="1" w:styleId="30">
    <w:name w:val="Заголовок 3 Знак"/>
    <w:link w:val="3"/>
    <w:uiPriority w:val="9"/>
    <w:semiHidden/>
    <w:locked/>
    <w:rsid w:val="00B24EC6"/>
    <w:rPr>
      <w:rFonts w:ascii="Cambria" w:eastAsia="Times New Roman" w:hAnsi="Cambria" w:cs="Times New Roman"/>
      <w:b/>
      <w:bCs/>
      <w:sz w:val="26"/>
      <w:szCs w:val="26"/>
    </w:rPr>
  </w:style>
  <w:style w:type="character" w:customStyle="1" w:styleId="40">
    <w:name w:val="Заголовок 4 Знак"/>
    <w:link w:val="4"/>
    <w:uiPriority w:val="9"/>
    <w:locked/>
    <w:rsid w:val="00B24EC6"/>
    <w:rPr>
      <w:rFonts w:cs="Times New Roman"/>
      <w:b/>
      <w:bCs/>
      <w:sz w:val="28"/>
      <w:szCs w:val="28"/>
    </w:rPr>
  </w:style>
  <w:style w:type="character" w:customStyle="1" w:styleId="50">
    <w:name w:val="Заголовок 5 Знак"/>
    <w:link w:val="5"/>
    <w:uiPriority w:val="9"/>
    <w:semiHidden/>
    <w:locked/>
    <w:rsid w:val="00B24EC6"/>
    <w:rPr>
      <w:rFonts w:cs="Times New Roman"/>
      <w:b/>
      <w:bCs/>
      <w:i/>
      <w:iCs/>
      <w:sz w:val="26"/>
      <w:szCs w:val="26"/>
    </w:rPr>
  </w:style>
  <w:style w:type="character" w:customStyle="1" w:styleId="60">
    <w:name w:val="Заголовок 6 Знак"/>
    <w:link w:val="6"/>
    <w:uiPriority w:val="9"/>
    <w:semiHidden/>
    <w:locked/>
    <w:rsid w:val="00B24EC6"/>
    <w:rPr>
      <w:rFonts w:cs="Times New Roman"/>
      <w:b/>
      <w:bCs/>
    </w:rPr>
  </w:style>
  <w:style w:type="character" w:customStyle="1" w:styleId="70">
    <w:name w:val="Заголовок 7 Знак"/>
    <w:link w:val="7"/>
    <w:uiPriority w:val="9"/>
    <w:semiHidden/>
    <w:locked/>
    <w:rsid w:val="00B24EC6"/>
    <w:rPr>
      <w:rFonts w:cs="Times New Roman"/>
      <w:sz w:val="24"/>
      <w:szCs w:val="24"/>
    </w:rPr>
  </w:style>
  <w:style w:type="character" w:customStyle="1" w:styleId="80">
    <w:name w:val="Заголовок 8 Знак"/>
    <w:link w:val="8"/>
    <w:uiPriority w:val="9"/>
    <w:semiHidden/>
    <w:locked/>
    <w:rsid w:val="00B24EC6"/>
    <w:rPr>
      <w:rFonts w:cs="Times New Roman"/>
      <w:i/>
      <w:iCs/>
      <w:sz w:val="24"/>
      <w:szCs w:val="24"/>
    </w:rPr>
  </w:style>
  <w:style w:type="character" w:customStyle="1" w:styleId="90">
    <w:name w:val="Заголовок 9 Знак"/>
    <w:link w:val="9"/>
    <w:uiPriority w:val="9"/>
    <w:semiHidden/>
    <w:locked/>
    <w:rsid w:val="00B24EC6"/>
    <w:rPr>
      <w:rFonts w:ascii="Cambria" w:eastAsia="Times New Roman" w:hAnsi="Cambria" w:cs="Times New Roman"/>
    </w:rPr>
  </w:style>
  <w:style w:type="character" w:customStyle="1" w:styleId="apple-style-span">
    <w:name w:val="apple-style-span"/>
    <w:rsid w:val="00ED4459"/>
    <w:rPr>
      <w:rFonts w:cs="Times New Roman"/>
    </w:rPr>
  </w:style>
  <w:style w:type="character" w:customStyle="1" w:styleId="apple-converted-space">
    <w:name w:val="apple-converted-space"/>
    <w:rsid w:val="00ED4459"/>
    <w:rPr>
      <w:rFonts w:cs="Times New Roman"/>
    </w:rPr>
  </w:style>
  <w:style w:type="paragraph" w:styleId="a3">
    <w:name w:val="Title"/>
    <w:basedOn w:val="a"/>
    <w:next w:val="a"/>
    <w:link w:val="a4"/>
    <w:uiPriority w:val="10"/>
    <w:qFormat/>
    <w:rsid w:val="00B24EC6"/>
    <w:pPr>
      <w:spacing w:before="240" w:after="60"/>
      <w:jc w:val="center"/>
      <w:outlineLvl w:val="0"/>
    </w:pPr>
    <w:rPr>
      <w:rFonts w:ascii="Cambria" w:hAnsi="Cambria"/>
      <w:b/>
      <w:bCs/>
      <w:kern w:val="28"/>
      <w:sz w:val="32"/>
      <w:szCs w:val="32"/>
    </w:rPr>
  </w:style>
  <w:style w:type="character" w:customStyle="1" w:styleId="a4">
    <w:name w:val="Название Знак"/>
    <w:link w:val="a3"/>
    <w:uiPriority w:val="10"/>
    <w:locked/>
    <w:rsid w:val="00B24EC6"/>
    <w:rPr>
      <w:rFonts w:ascii="Cambria" w:eastAsia="Times New Roman" w:hAnsi="Cambria" w:cs="Times New Roman"/>
      <w:b/>
      <w:bCs/>
      <w:kern w:val="28"/>
      <w:sz w:val="32"/>
      <w:szCs w:val="32"/>
    </w:rPr>
  </w:style>
  <w:style w:type="paragraph" w:styleId="a5">
    <w:name w:val="Subtitle"/>
    <w:basedOn w:val="a"/>
    <w:next w:val="a"/>
    <w:link w:val="a6"/>
    <w:uiPriority w:val="11"/>
    <w:qFormat/>
    <w:rsid w:val="00B24EC6"/>
    <w:pPr>
      <w:spacing w:after="60"/>
      <w:jc w:val="center"/>
      <w:outlineLvl w:val="1"/>
    </w:pPr>
    <w:rPr>
      <w:rFonts w:ascii="Cambria" w:hAnsi="Cambria"/>
    </w:rPr>
  </w:style>
  <w:style w:type="character" w:customStyle="1" w:styleId="a6">
    <w:name w:val="Подзаголовок Знак"/>
    <w:link w:val="a5"/>
    <w:uiPriority w:val="11"/>
    <w:locked/>
    <w:rsid w:val="00B24EC6"/>
    <w:rPr>
      <w:rFonts w:ascii="Cambria" w:eastAsia="Times New Roman" w:hAnsi="Cambria" w:cs="Times New Roman"/>
      <w:sz w:val="24"/>
      <w:szCs w:val="24"/>
    </w:rPr>
  </w:style>
  <w:style w:type="character" w:styleId="a7">
    <w:name w:val="Strong"/>
    <w:uiPriority w:val="22"/>
    <w:qFormat/>
    <w:rsid w:val="00B24EC6"/>
    <w:rPr>
      <w:rFonts w:cs="Times New Roman"/>
      <w:b/>
      <w:bCs/>
    </w:rPr>
  </w:style>
  <w:style w:type="character" w:styleId="a8">
    <w:name w:val="Emphasis"/>
    <w:uiPriority w:val="20"/>
    <w:qFormat/>
    <w:rsid w:val="00B24EC6"/>
    <w:rPr>
      <w:rFonts w:ascii="Calibri" w:hAnsi="Calibri" w:cs="Times New Roman"/>
      <w:b/>
      <w:i/>
      <w:iCs/>
    </w:rPr>
  </w:style>
  <w:style w:type="paragraph" w:styleId="a9">
    <w:name w:val="No Spacing"/>
    <w:basedOn w:val="a"/>
    <w:uiPriority w:val="1"/>
    <w:qFormat/>
    <w:rsid w:val="00B24EC6"/>
    <w:rPr>
      <w:szCs w:val="32"/>
    </w:rPr>
  </w:style>
  <w:style w:type="paragraph" w:styleId="aa">
    <w:name w:val="List Paragraph"/>
    <w:basedOn w:val="a"/>
    <w:uiPriority w:val="34"/>
    <w:qFormat/>
    <w:rsid w:val="00B24EC6"/>
    <w:pPr>
      <w:ind w:left="720"/>
      <w:contextualSpacing/>
    </w:pPr>
  </w:style>
  <w:style w:type="paragraph" w:styleId="21">
    <w:name w:val="Quote"/>
    <w:basedOn w:val="a"/>
    <w:next w:val="a"/>
    <w:link w:val="22"/>
    <w:uiPriority w:val="29"/>
    <w:qFormat/>
    <w:rsid w:val="00B24EC6"/>
    <w:rPr>
      <w:i/>
    </w:rPr>
  </w:style>
  <w:style w:type="character" w:customStyle="1" w:styleId="22">
    <w:name w:val="Цитата 2 Знак"/>
    <w:link w:val="21"/>
    <w:uiPriority w:val="29"/>
    <w:locked/>
    <w:rsid w:val="00B24EC6"/>
    <w:rPr>
      <w:rFonts w:cs="Times New Roman"/>
      <w:i/>
      <w:sz w:val="24"/>
      <w:szCs w:val="24"/>
    </w:rPr>
  </w:style>
  <w:style w:type="paragraph" w:styleId="ab">
    <w:name w:val="Intense Quote"/>
    <w:basedOn w:val="a"/>
    <w:next w:val="a"/>
    <w:link w:val="ac"/>
    <w:uiPriority w:val="30"/>
    <w:qFormat/>
    <w:rsid w:val="00B24EC6"/>
    <w:pPr>
      <w:ind w:left="720" w:right="720"/>
    </w:pPr>
    <w:rPr>
      <w:b/>
      <w:i/>
      <w:szCs w:val="22"/>
    </w:rPr>
  </w:style>
  <w:style w:type="character" w:customStyle="1" w:styleId="ac">
    <w:name w:val="Выделенная цитата Знак"/>
    <w:link w:val="ab"/>
    <w:uiPriority w:val="30"/>
    <w:locked/>
    <w:rsid w:val="00B24EC6"/>
    <w:rPr>
      <w:rFonts w:cs="Times New Roman"/>
      <w:b/>
      <w:i/>
      <w:sz w:val="24"/>
    </w:rPr>
  </w:style>
  <w:style w:type="character" w:styleId="ad">
    <w:name w:val="Subtle Emphasis"/>
    <w:uiPriority w:val="19"/>
    <w:qFormat/>
    <w:rsid w:val="00B24EC6"/>
    <w:rPr>
      <w:rFonts w:cs="Times New Roman"/>
      <w:i/>
      <w:color w:val="5A5A5A"/>
    </w:rPr>
  </w:style>
  <w:style w:type="character" w:styleId="ae">
    <w:name w:val="Intense Emphasis"/>
    <w:uiPriority w:val="21"/>
    <w:qFormat/>
    <w:rsid w:val="00B24EC6"/>
    <w:rPr>
      <w:rFonts w:cs="Times New Roman"/>
      <w:b/>
      <w:i/>
      <w:sz w:val="24"/>
      <w:szCs w:val="24"/>
      <w:u w:val="single"/>
    </w:rPr>
  </w:style>
  <w:style w:type="character" w:styleId="af">
    <w:name w:val="Subtle Reference"/>
    <w:uiPriority w:val="31"/>
    <w:qFormat/>
    <w:rsid w:val="00B24EC6"/>
    <w:rPr>
      <w:rFonts w:cs="Times New Roman"/>
      <w:sz w:val="24"/>
      <w:szCs w:val="24"/>
      <w:u w:val="single"/>
    </w:rPr>
  </w:style>
  <w:style w:type="character" w:styleId="af0">
    <w:name w:val="Intense Reference"/>
    <w:uiPriority w:val="32"/>
    <w:qFormat/>
    <w:rsid w:val="00B24EC6"/>
    <w:rPr>
      <w:rFonts w:cs="Times New Roman"/>
      <w:b/>
      <w:sz w:val="24"/>
      <w:u w:val="single"/>
    </w:rPr>
  </w:style>
  <w:style w:type="character" w:styleId="af1">
    <w:name w:val="Book Title"/>
    <w:uiPriority w:val="33"/>
    <w:qFormat/>
    <w:rsid w:val="00B24EC6"/>
    <w:rPr>
      <w:rFonts w:ascii="Cambria" w:eastAsia="Times New Roman" w:hAnsi="Cambria" w:cs="Times New Roman"/>
      <w:b/>
      <w:i/>
      <w:sz w:val="24"/>
      <w:szCs w:val="24"/>
    </w:rPr>
  </w:style>
  <w:style w:type="paragraph" w:styleId="af2">
    <w:name w:val="TOC Heading"/>
    <w:basedOn w:val="1"/>
    <w:next w:val="a"/>
    <w:uiPriority w:val="39"/>
    <w:semiHidden/>
    <w:unhideWhenUsed/>
    <w:qFormat/>
    <w:rsid w:val="00B24EC6"/>
    <w:pPr>
      <w:outlineLvl w:val="9"/>
    </w:pPr>
  </w:style>
  <w:style w:type="paragraph" w:styleId="af3">
    <w:name w:val="Balloon Text"/>
    <w:basedOn w:val="a"/>
    <w:link w:val="af4"/>
    <w:uiPriority w:val="99"/>
    <w:semiHidden/>
    <w:unhideWhenUsed/>
    <w:rsid w:val="00ED4459"/>
    <w:rPr>
      <w:rFonts w:ascii="Tahoma" w:hAnsi="Tahoma" w:cs="Tahoma"/>
      <w:sz w:val="16"/>
      <w:szCs w:val="16"/>
    </w:rPr>
  </w:style>
  <w:style w:type="character" w:customStyle="1" w:styleId="af4">
    <w:name w:val="Текст выноски Знак"/>
    <w:link w:val="af3"/>
    <w:uiPriority w:val="99"/>
    <w:semiHidden/>
    <w:locked/>
    <w:rsid w:val="00ED4459"/>
    <w:rPr>
      <w:rFonts w:ascii="Tahoma" w:hAnsi="Tahoma" w:cs="Tahoma"/>
      <w:sz w:val="16"/>
      <w:szCs w:val="16"/>
    </w:rPr>
  </w:style>
  <w:style w:type="table" w:styleId="af5">
    <w:name w:val="Table Grid"/>
    <w:basedOn w:val="a1"/>
    <w:uiPriority w:val="59"/>
    <w:rsid w:val="00DB2C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Normal (Web)"/>
    <w:basedOn w:val="a"/>
    <w:uiPriority w:val="99"/>
    <w:unhideWhenUsed/>
    <w:rsid w:val="006971C9"/>
    <w:pPr>
      <w:spacing w:before="100" w:beforeAutospacing="1" w:after="100" w:afterAutospacing="1"/>
    </w:pPr>
    <w:rPr>
      <w:rFonts w:ascii="Times New Roman" w:hAnsi="Times New Roman"/>
      <w:lang w:val="ru-RU" w:eastAsia="ru-RU"/>
    </w:rPr>
  </w:style>
  <w:style w:type="paragraph" w:styleId="af7">
    <w:name w:val="header"/>
    <w:basedOn w:val="a"/>
    <w:link w:val="af8"/>
    <w:uiPriority w:val="99"/>
    <w:unhideWhenUsed/>
    <w:rsid w:val="006013E7"/>
    <w:pPr>
      <w:tabs>
        <w:tab w:val="center" w:pos="4677"/>
        <w:tab w:val="right" w:pos="9355"/>
      </w:tabs>
    </w:pPr>
  </w:style>
  <w:style w:type="character" w:customStyle="1" w:styleId="af8">
    <w:name w:val="Верхний колонтитул Знак"/>
    <w:link w:val="af7"/>
    <w:uiPriority w:val="99"/>
    <w:locked/>
    <w:rsid w:val="006013E7"/>
    <w:rPr>
      <w:rFonts w:cs="Times New Roman"/>
      <w:sz w:val="24"/>
      <w:szCs w:val="24"/>
    </w:rPr>
  </w:style>
  <w:style w:type="paragraph" w:styleId="af9">
    <w:name w:val="footer"/>
    <w:basedOn w:val="a"/>
    <w:link w:val="afa"/>
    <w:uiPriority w:val="99"/>
    <w:semiHidden/>
    <w:unhideWhenUsed/>
    <w:rsid w:val="006013E7"/>
    <w:pPr>
      <w:tabs>
        <w:tab w:val="center" w:pos="4677"/>
        <w:tab w:val="right" w:pos="9355"/>
      </w:tabs>
    </w:pPr>
  </w:style>
  <w:style w:type="character" w:customStyle="1" w:styleId="afa">
    <w:name w:val="Нижний колонтитул Знак"/>
    <w:link w:val="af9"/>
    <w:uiPriority w:val="99"/>
    <w:semiHidden/>
    <w:locked/>
    <w:rsid w:val="006013E7"/>
    <w:rPr>
      <w:rFonts w:cs="Times New Roman"/>
      <w:sz w:val="24"/>
      <w:szCs w:val="24"/>
    </w:rPr>
  </w:style>
  <w:style w:type="paragraph" w:customStyle="1" w:styleId="ConsNormal">
    <w:name w:val="ConsNormal"/>
    <w:rsid w:val="00C14FBB"/>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326709">
      <w:marLeft w:val="0"/>
      <w:marRight w:val="0"/>
      <w:marTop w:val="0"/>
      <w:marBottom w:val="0"/>
      <w:divBdr>
        <w:top w:val="none" w:sz="0" w:space="0" w:color="auto"/>
        <w:left w:val="none" w:sz="0" w:space="0" w:color="auto"/>
        <w:bottom w:val="none" w:sz="0" w:space="0" w:color="auto"/>
        <w:right w:val="none" w:sz="0" w:space="0" w:color="auto"/>
      </w:divBdr>
    </w:div>
    <w:div w:id="1435326710">
      <w:marLeft w:val="0"/>
      <w:marRight w:val="0"/>
      <w:marTop w:val="0"/>
      <w:marBottom w:val="0"/>
      <w:divBdr>
        <w:top w:val="none" w:sz="0" w:space="0" w:color="auto"/>
        <w:left w:val="none" w:sz="0" w:space="0" w:color="auto"/>
        <w:bottom w:val="none" w:sz="0" w:space="0" w:color="auto"/>
        <w:right w:val="none" w:sz="0" w:space="0" w:color="auto"/>
      </w:divBdr>
    </w:div>
    <w:div w:id="14353267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dars.ru/college/ekonomika-firmy/investicionnaya-deyatelnost-predpriyatiya.html" TargetMode="External"/><Relationship Id="rId13" Type="http://schemas.openxmlformats.org/officeDocument/2006/relationships/hyperlink" Target="http://www.grandars.ru/student/statistika/ekonomicheskie-indeksy.html"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randars.ru/student/ekonomicheskaya-teoriya/subekty-rynochnyh-otnosheniy.html" TargetMode="External"/><Relationship Id="rId12" Type="http://schemas.openxmlformats.org/officeDocument/2006/relationships/hyperlink" Target="http://www.grandars.ru/college/ekonomika-firmy/pribyl-predpriyatiya.html"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randars.ru/student/marketing/nuzhda-i-potrebnost.html"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www.grandars.ru/student/statistika/pokazateli-effektivnosti-osnovnyh-fondov.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randars.ru/student/statistika/statistika-oborotnyh-fondov.html" TargetMode="External"/><Relationship Id="rId14" Type="http://schemas.openxmlformats.org/officeDocument/2006/relationships/hyperlink" Target="http://www.grandars.ru/student/statistika/absolyutnye-i-otnositelnye-velichin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8655</Words>
  <Characters>49336</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SBRF</Company>
  <LinksUpToDate>false</LinksUpToDate>
  <CharactersWithSpaces>57876</CharactersWithSpaces>
  <SharedDoc>false</SharedDoc>
  <HLinks>
    <vt:vector size="48" baseType="variant">
      <vt:variant>
        <vt:i4>3473454</vt:i4>
      </vt:variant>
      <vt:variant>
        <vt:i4>21</vt:i4>
      </vt:variant>
      <vt:variant>
        <vt:i4>0</vt:i4>
      </vt:variant>
      <vt:variant>
        <vt:i4>5</vt:i4>
      </vt:variant>
      <vt:variant>
        <vt:lpwstr>http://www.grandars.ru/student/statistika/absolyutnye-i-otnositelnye-velichiny.html</vt:lpwstr>
      </vt:variant>
      <vt:variant>
        <vt:lpwstr/>
      </vt:variant>
      <vt:variant>
        <vt:i4>4587608</vt:i4>
      </vt:variant>
      <vt:variant>
        <vt:i4>18</vt:i4>
      </vt:variant>
      <vt:variant>
        <vt:i4>0</vt:i4>
      </vt:variant>
      <vt:variant>
        <vt:i4>5</vt:i4>
      </vt:variant>
      <vt:variant>
        <vt:lpwstr>http://www.grandars.ru/student/statistika/ekonomicheskie-indeksy.html</vt:lpwstr>
      </vt:variant>
      <vt:variant>
        <vt:lpwstr/>
      </vt:variant>
      <vt:variant>
        <vt:i4>262225</vt:i4>
      </vt:variant>
      <vt:variant>
        <vt:i4>15</vt:i4>
      </vt:variant>
      <vt:variant>
        <vt:i4>0</vt:i4>
      </vt:variant>
      <vt:variant>
        <vt:i4>5</vt:i4>
      </vt:variant>
      <vt:variant>
        <vt:lpwstr>http://www.grandars.ru/college/ekonomika-firmy/pribyl-predpriyatiya.html</vt:lpwstr>
      </vt:variant>
      <vt:variant>
        <vt:lpwstr/>
      </vt:variant>
      <vt:variant>
        <vt:i4>1179742</vt:i4>
      </vt:variant>
      <vt:variant>
        <vt:i4>12</vt:i4>
      </vt:variant>
      <vt:variant>
        <vt:i4>0</vt:i4>
      </vt:variant>
      <vt:variant>
        <vt:i4>5</vt:i4>
      </vt:variant>
      <vt:variant>
        <vt:lpwstr>http://www.grandars.ru/student/marketing/nuzhda-i-potrebnost.html</vt:lpwstr>
      </vt:variant>
      <vt:variant>
        <vt:lpwstr/>
      </vt:variant>
      <vt:variant>
        <vt:i4>7405677</vt:i4>
      </vt:variant>
      <vt:variant>
        <vt:i4>9</vt:i4>
      </vt:variant>
      <vt:variant>
        <vt:i4>0</vt:i4>
      </vt:variant>
      <vt:variant>
        <vt:i4>5</vt:i4>
      </vt:variant>
      <vt:variant>
        <vt:lpwstr>http://www.grandars.ru/student/statistika/pokazateli-effektivnosti-osnovnyh-fondov.html</vt:lpwstr>
      </vt:variant>
      <vt:variant>
        <vt:lpwstr/>
      </vt:variant>
      <vt:variant>
        <vt:i4>8323112</vt:i4>
      </vt:variant>
      <vt:variant>
        <vt:i4>6</vt:i4>
      </vt:variant>
      <vt:variant>
        <vt:i4>0</vt:i4>
      </vt:variant>
      <vt:variant>
        <vt:i4>5</vt:i4>
      </vt:variant>
      <vt:variant>
        <vt:lpwstr>http://www.grandars.ru/student/statistika/statistika-oborotnyh-fondov.html</vt:lpwstr>
      </vt:variant>
      <vt:variant>
        <vt:lpwstr/>
      </vt:variant>
      <vt:variant>
        <vt:i4>1245215</vt:i4>
      </vt:variant>
      <vt:variant>
        <vt:i4>3</vt:i4>
      </vt:variant>
      <vt:variant>
        <vt:i4>0</vt:i4>
      </vt:variant>
      <vt:variant>
        <vt:i4>5</vt:i4>
      </vt:variant>
      <vt:variant>
        <vt:lpwstr>http://www.grandars.ru/college/ekonomika-firmy/investicionnaya-deyatelnost-predpriyatiya.html</vt:lpwstr>
      </vt:variant>
      <vt:variant>
        <vt:lpwstr/>
      </vt:variant>
      <vt:variant>
        <vt:i4>4259904</vt:i4>
      </vt:variant>
      <vt:variant>
        <vt:i4>0</vt:i4>
      </vt:variant>
      <vt:variant>
        <vt:i4>0</vt:i4>
      </vt:variant>
      <vt:variant>
        <vt:i4>5</vt:i4>
      </vt:variant>
      <vt:variant>
        <vt:lpwstr>http://www.grandars.ru/student/ekonomicheskaya-teoriya/subekty-rynochnyh-otnosheniy.html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ZUB</dc:creator>
  <cp:keywords/>
  <dc:description/>
  <cp:lastModifiedBy>admin</cp:lastModifiedBy>
  <cp:revision>2</cp:revision>
  <dcterms:created xsi:type="dcterms:W3CDTF">2014-03-28T10:21:00Z</dcterms:created>
  <dcterms:modified xsi:type="dcterms:W3CDTF">2014-03-28T10:21:00Z</dcterms:modified>
</cp:coreProperties>
</file>