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68" w:rsidRDefault="008D2068" w:rsidP="00AF143E">
      <w:pPr>
        <w:ind w:firstLine="720"/>
        <w:jc w:val="center"/>
        <w:rPr>
          <w:sz w:val="28"/>
          <w:szCs w:val="28"/>
        </w:rPr>
      </w:pPr>
    </w:p>
    <w:p w:rsidR="006F24D8" w:rsidRPr="00AF143E" w:rsidRDefault="006F24D8" w:rsidP="00AF143E">
      <w:pPr>
        <w:ind w:firstLine="720"/>
        <w:jc w:val="center"/>
        <w:rPr>
          <w:sz w:val="28"/>
          <w:szCs w:val="28"/>
        </w:rPr>
      </w:pPr>
      <w:r w:rsidRPr="00AF143E">
        <w:rPr>
          <w:sz w:val="28"/>
          <w:szCs w:val="28"/>
        </w:rPr>
        <w:t>ФЕДЕРАЛЬНОЕ АГЕНТСТВО ПО ОБРАЗОВАНИЮ</w:t>
      </w:r>
    </w:p>
    <w:p w:rsidR="006F24D8" w:rsidRPr="00AF143E" w:rsidRDefault="006F24D8" w:rsidP="00AF143E">
      <w:pPr>
        <w:ind w:firstLine="720"/>
        <w:jc w:val="center"/>
        <w:rPr>
          <w:sz w:val="28"/>
          <w:szCs w:val="28"/>
        </w:rPr>
      </w:pPr>
      <w:r w:rsidRPr="00AF143E">
        <w:rPr>
          <w:sz w:val="28"/>
          <w:szCs w:val="28"/>
        </w:rPr>
        <w:t>ВЯТСКИЙ ГОСУДАРСТВЕННЫЙ УНИВЕРСИТЕТ</w:t>
      </w:r>
    </w:p>
    <w:p w:rsidR="006F24D8" w:rsidRPr="00AF143E" w:rsidRDefault="006F24D8" w:rsidP="00AF143E">
      <w:pPr>
        <w:ind w:firstLine="720"/>
        <w:jc w:val="center"/>
        <w:rPr>
          <w:sz w:val="28"/>
          <w:szCs w:val="28"/>
        </w:rPr>
      </w:pPr>
    </w:p>
    <w:p w:rsidR="006F24D8" w:rsidRPr="00AF143E" w:rsidRDefault="006F24D8" w:rsidP="00AF143E">
      <w:pPr>
        <w:ind w:firstLine="720"/>
        <w:jc w:val="center"/>
        <w:rPr>
          <w:sz w:val="28"/>
          <w:szCs w:val="28"/>
        </w:rPr>
      </w:pPr>
      <w:r w:rsidRPr="00AF143E">
        <w:rPr>
          <w:sz w:val="28"/>
          <w:szCs w:val="28"/>
        </w:rPr>
        <w:t>Социально-экономический факультет ЭКУ 4 курс</w:t>
      </w:r>
    </w:p>
    <w:p w:rsidR="006F24D8" w:rsidRPr="00AF143E" w:rsidRDefault="006F24D8" w:rsidP="00AF143E">
      <w:pPr>
        <w:ind w:firstLine="720"/>
        <w:jc w:val="center"/>
        <w:rPr>
          <w:sz w:val="28"/>
          <w:szCs w:val="28"/>
        </w:rPr>
      </w:pPr>
    </w:p>
    <w:p w:rsidR="006F24D8" w:rsidRPr="00AF143E" w:rsidRDefault="006F24D8" w:rsidP="00AF143E">
      <w:pPr>
        <w:ind w:firstLine="720"/>
        <w:jc w:val="center"/>
        <w:rPr>
          <w:sz w:val="28"/>
          <w:szCs w:val="28"/>
        </w:rPr>
      </w:pPr>
      <w:r w:rsidRPr="00AF143E">
        <w:rPr>
          <w:sz w:val="28"/>
          <w:szCs w:val="28"/>
        </w:rPr>
        <w:t>(заочное отделение)</w:t>
      </w:r>
    </w:p>
    <w:p w:rsidR="006F24D8" w:rsidRPr="00AF143E" w:rsidRDefault="006F24D8" w:rsidP="00AF143E">
      <w:pPr>
        <w:ind w:firstLine="720"/>
        <w:rPr>
          <w:sz w:val="28"/>
          <w:szCs w:val="28"/>
        </w:rPr>
      </w:pPr>
    </w:p>
    <w:p w:rsidR="006F24D8" w:rsidRPr="00AF143E" w:rsidRDefault="006F24D8" w:rsidP="00AF143E">
      <w:pPr>
        <w:ind w:firstLine="720"/>
        <w:rPr>
          <w:sz w:val="28"/>
          <w:szCs w:val="28"/>
        </w:rPr>
      </w:pPr>
    </w:p>
    <w:p w:rsidR="006F24D8" w:rsidRPr="00AF143E" w:rsidRDefault="006F24D8" w:rsidP="00AF143E">
      <w:pPr>
        <w:ind w:firstLine="720"/>
        <w:rPr>
          <w:sz w:val="28"/>
          <w:szCs w:val="28"/>
        </w:rPr>
      </w:pPr>
    </w:p>
    <w:p w:rsidR="006F24D8" w:rsidRPr="00AF143E" w:rsidRDefault="006F24D8" w:rsidP="00AF143E">
      <w:pPr>
        <w:ind w:firstLine="720"/>
        <w:rPr>
          <w:sz w:val="28"/>
          <w:szCs w:val="28"/>
        </w:rPr>
      </w:pPr>
    </w:p>
    <w:p w:rsidR="006F24D8" w:rsidRPr="00AF143E" w:rsidRDefault="006F24D8" w:rsidP="00AF143E">
      <w:pPr>
        <w:ind w:firstLine="720"/>
        <w:rPr>
          <w:sz w:val="28"/>
          <w:szCs w:val="28"/>
        </w:rPr>
      </w:pPr>
    </w:p>
    <w:p w:rsidR="006F24D8" w:rsidRPr="00AF143E" w:rsidRDefault="006F24D8" w:rsidP="00AF143E">
      <w:pPr>
        <w:pStyle w:val="2"/>
        <w:ind w:firstLine="720"/>
        <w:rPr>
          <w:szCs w:val="28"/>
        </w:rPr>
      </w:pPr>
      <w:r w:rsidRPr="00AF143E">
        <w:rPr>
          <w:szCs w:val="28"/>
        </w:rPr>
        <w:t>Курсовая работа по стратегическому менеджменту</w:t>
      </w:r>
    </w:p>
    <w:p w:rsidR="006F24D8" w:rsidRPr="00AF143E" w:rsidRDefault="006F24D8" w:rsidP="00AF143E">
      <w:pPr>
        <w:ind w:firstLine="720"/>
        <w:rPr>
          <w:sz w:val="28"/>
          <w:szCs w:val="28"/>
        </w:rPr>
      </w:pPr>
    </w:p>
    <w:p w:rsidR="006F24D8" w:rsidRPr="00AF143E" w:rsidRDefault="006F24D8" w:rsidP="00AF143E">
      <w:pPr>
        <w:ind w:firstLine="720"/>
        <w:rPr>
          <w:sz w:val="28"/>
          <w:szCs w:val="28"/>
        </w:rPr>
      </w:pPr>
    </w:p>
    <w:p w:rsidR="006F24D8" w:rsidRPr="00AF143E" w:rsidRDefault="006F24D8" w:rsidP="00AF143E">
      <w:pPr>
        <w:ind w:firstLine="720"/>
        <w:rPr>
          <w:sz w:val="28"/>
          <w:szCs w:val="28"/>
        </w:rPr>
      </w:pPr>
    </w:p>
    <w:p w:rsidR="006F24D8" w:rsidRPr="00AF143E" w:rsidRDefault="006F24D8" w:rsidP="00AF143E">
      <w:pPr>
        <w:ind w:firstLine="720"/>
        <w:rPr>
          <w:sz w:val="28"/>
          <w:szCs w:val="28"/>
        </w:rPr>
      </w:pPr>
    </w:p>
    <w:p w:rsidR="006F24D8" w:rsidRPr="00AF143E" w:rsidRDefault="006F24D8" w:rsidP="00AF143E">
      <w:pPr>
        <w:ind w:firstLine="720"/>
        <w:rPr>
          <w:sz w:val="28"/>
          <w:szCs w:val="28"/>
        </w:rPr>
      </w:pPr>
    </w:p>
    <w:p w:rsidR="006F24D8" w:rsidRPr="00AF143E" w:rsidRDefault="006F24D8" w:rsidP="00AF143E">
      <w:pPr>
        <w:ind w:firstLine="720"/>
        <w:rPr>
          <w:sz w:val="28"/>
          <w:szCs w:val="28"/>
        </w:rPr>
      </w:pPr>
    </w:p>
    <w:p w:rsidR="006F24D8" w:rsidRPr="00AF143E" w:rsidRDefault="006F24D8" w:rsidP="001B31CB">
      <w:pPr>
        <w:pStyle w:val="a6"/>
        <w:tabs>
          <w:tab w:val="left" w:pos="2977"/>
        </w:tabs>
        <w:ind w:firstLine="720"/>
        <w:rPr>
          <w:sz w:val="28"/>
          <w:szCs w:val="28"/>
        </w:rPr>
      </w:pPr>
      <w:r w:rsidRPr="00AF143E">
        <w:rPr>
          <w:sz w:val="28"/>
          <w:szCs w:val="28"/>
        </w:rPr>
        <w:t xml:space="preserve">Выполнила студентка </w:t>
      </w:r>
      <w:r w:rsidRPr="00AF143E">
        <w:rPr>
          <w:sz w:val="28"/>
          <w:szCs w:val="28"/>
        </w:rPr>
        <w:tab/>
        <w:t>группы 03-ЭКУ-116: Наумова А</w:t>
      </w:r>
      <w:r w:rsidR="001B31CB">
        <w:rPr>
          <w:sz w:val="28"/>
          <w:szCs w:val="28"/>
        </w:rPr>
        <w:t>.</w:t>
      </w:r>
      <w:r w:rsidRPr="00AF143E">
        <w:rPr>
          <w:sz w:val="28"/>
          <w:szCs w:val="28"/>
        </w:rPr>
        <w:t xml:space="preserve"> </w:t>
      </w:r>
      <w:r w:rsidR="008A4B02">
        <w:rPr>
          <w:sz w:val="28"/>
          <w:szCs w:val="28"/>
        </w:rPr>
        <w:t>К</w:t>
      </w:r>
      <w:r w:rsidR="001B31CB">
        <w:rPr>
          <w:sz w:val="28"/>
          <w:szCs w:val="28"/>
        </w:rPr>
        <w:t>.</w:t>
      </w:r>
    </w:p>
    <w:p w:rsidR="006F24D8" w:rsidRPr="00AF143E" w:rsidRDefault="006F24D8" w:rsidP="00AF143E">
      <w:pPr>
        <w:ind w:firstLine="720"/>
        <w:rPr>
          <w:sz w:val="28"/>
          <w:szCs w:val="28"/>
        </w:rPr>
      </w:pPr>
    </w:p>
    <w:p w:rsidR="006F24D8" w:rsidRPr="00AF143E" w:rsidRDefault="001B31CB" w:rsidP="001B31CB">
      <w:pPr>
        <w:tabs>
          <w:tab w:val="left" w:pos="6120"/>
        </w:tabs>
        <w:ind w:firstLine="720"/>
        <w:rPr>
          <w:sz w:val="28"/>
          <w:szCs w:val="28"/>
        </w:rPr>
      </w:pPr>
      <w:r>
        <w:rPr>
          <w:sz w:val="28"/>
          <w:szCs w:val="28"/>
        </w:rPr>
        <w:t>Проверил преподаватель:</w:t>
      </w:r>
      <w:r>
        <w:rPr>
          <w:sz w:val="28"/>
          <w:szCs w:val="28"/>
        </w:rPr>
        <w:tab/>
      </w:r>
      <w:r w:rsidR="006F24D8" w:rsidRPr="00AF143E">
        <w:rPr>
          <w:sz w:val="28"/>
          <w:szCs w:val="28"/>
        </w:rPr>
        <w:t>Вороб</w:t>
      </w:r>
      <w:r w:rsidR="00305699" w:rsidRPr="00AF143E">
        <w:rPr>
          <w:sz w:val="28"/>
          <w:szCs w:val="28"/>
        </w:rPr>
        <w:t>ьев</w:t>
      </w:r>
      <w:r>
        <w:rPr>
          <w:sz w:val="28"/>
          <w:szCs w:val="28"/>
        </w:rPr>
        <w:t xml:space="preserve"> А.Д.</w:t>
      </w:r>
    </w:p>
    <w:p w:rsidR="00305699" w:rsidRPr="00AF143E" w:rsidRDefault="00305699" w:rsidP="00AF143E">
      <w:pPr>
        <w:ind w:firstLine="720"/>
        <w:rPr>
          <w:sz w:val="28"/>
          <w:szCs w:val="28"/>
        </w:rPr>
      </w:pPr>
    </w:p>
    <w:p w:rsidR="00305699" w:rsidRPr="00AF143E" w:rsidRDefault="00305699" w:rsidP="00AF143E">
      <w:pPr>
        <w:ind w:firstLine="720"/>
        <w:rPr>
          <w:sz w:val="28"/>
          <w:szCs w:val="28"/>
        </w:rPr>
      </w:pPr>
    </w:p>
    <w:p w:rsidR="00305699" w:rsidRPr="00AF143E" w:rsidRDefault="00305699" w:rsidP="00AF143E">
      <w:pPr>
        <w:ind w:firstLine="720"/>
        <w:rPr>
          <w:sz w:val="28"/>
          <w:szCs w:val="28"/>
        </w:rPr>
      </w:pPr>
    </w:p>
    <w:p w:rsidR="00305699" w:rsidRPr="00AF143E" w:rsidRDefault="00305699" w:rsidP="00AF143E">
      <w:pPr>
        <w:ind w:firstLine="720"/>
        <w:rPr>
          <w:sz w:val="28"/>
          <w:szCs w:val="28"/>
        </w:rPr>
      </w:pPr>
    </w:p>
    <w:p w:rsidR="00305699" w:rsidRPr="00AF143E" w:rsidRDefault="00305699" w:rsidP="00AF143E">
      <w:pPr>
        <w:ind w:firstLine="720"/>
        <w:rPr>
          <w:sz w:val="28"/>
          <w:szCs w:val="28"/>
        </w:rPr>
      </w:pPr>
    </w:p>
    <w:p w:rsidR="00305699" w:rsidRPr="00AF143E" w:rsidRDefault="00305699" w:rsidP="00AF143E">
      <w:pPr>
        <w:ind w:firstLine="720"/>
        <w:rPr>
          <w:sz w:val="28"/>
          <w:szCs w:val="28"/>
        </w:rPr>
      </w:pPr>
    </w:p>
    <w:p w:rsidR="00305699" w:rsidRPr="00AF143E" w:rsidRDefault="00305699" w:rsidP="00AF143E">
      <w:pPr>
        <w:ind w:firstLine="720"/>
        <w:rPr>
          <w:sz w:val="28"/>
          <w:szCs w:val="28"/>
        </w:rPr>
      </w:pPr>
    </w:p>
    <w:p w:rsidR="00305699" w:rsidRPr="00AF143E" w:rsidRDefault="00305699" w:rsidP="00AF143E">
      <w:pPr>
        <w:ind w:firstLine="720"/>
        <w:rPr>
          <w:sz w:val="28"/>
          <w:szCs w:val="28"/>
        </w:rPr>
      </w:pPr>
    </w:p>
    <w:p w:rsidR="00305699" w:rsidRPr="00AF143E" w:rsidRDefault="00305699" w:rsidP="00AF143E">
      <w:pPr>
        <w:ind w:firstLine="720"/>
        <w:rPr>
          <w:sz w:val="28"/>
          <w:szCs w:val="28"/>
        </w:rPr>
      </w:pPr>
    </w:p>
    <w:p w:rsidR="006F24D8" w:rsidRPr="00AF143E" w:rsidRDefault="006F24D8" w:rsidP="00AF143E">
      <w:pPr>
        <w:tabs>
          <w:tab w:val="left" w:pos="5387"/>
        </w:tabs>
        <w:ind w:firstLine="720"/>
        <w:rPr>
          <w:sz w:val="28"/>
          <w:szCs w:val="28"/>
        </w:rPr>
      </w:pPr>
    </w:p>
    <w:p w:rsidR="006F24D8" w:rsidRPr="00AF143E" w:rsidRDefault="006F24D8" w:rsidP="00AF143E">
      <w:pPr>
        <w:ind w:firstLine="720"/>
        <w:rPr>
          <w:sz w:val="28"/>
          <w:szCs w:val="28"/>
        </w:rPr>
      </w:pPr>
    </w:p>
    <w:p w:rsidR="006F24D8" w:rsidRPr="00AF143E" w:rsidRDefault="006F24D8" w:rsidP="00AF143E">
      <w:pPr>
        <w:ind w:firstLine="720"/>
        <w:rPr>
          <w:sz w:val="28"/>
          <w:szCs w:val="28"/>
        </w:rPr>
      </w:pPr>
    </w:p>
    <w:p w:rsidR="006F24D8" w:rsidRPr="00AF143E" w:rsidRDefault="006F24D8" w:rsidP="00AF143E">
      <w:pPr>
        <w:ind w:firstLine="720"/>
        <w:rPr>
          <w:sz w:val="28"/>
          <w:szCs w:val="28"/>
        </w:rPr>
      </w:pPr>
    </w:p>
    <w:p w:rsidR="006F24D8" w:rsidRPr="00AF143E" w:rsidRDefault="006F24D8" w:rsidP="00AF143E">
      <w:pPr>
        <w:ind w:firstLine="720"/>
        <w:rPr>
          <w:sz w:val="28"/>
          <w:szCs w:val="28"/>
        </w:rPr>
      </w:pPr>
    </w:p>
    <w:p w:rsidR="006F24D8" w:rsidRPr="00AF143E" w:rsidRDefault="006F24D8" w:rsidP="00AF143E">
      <w:pPr>
        <w:ind w:firstLine="720"/>
        <w:rPr>
          <w:sz w:val="28"/>
          <w:szCs w:val="28"/>
        </w:rPr>
      </w:pPr>
    </w:p>
    <w:p w:rsidR="006F24D8" w:rsidRPr="00AF143E" w:rsidRDefault="006F24D8" w:rsidP="00AF143E">
      <w:pPr>
        <w:ind w:firstLine="720"/>
        <w:rPr>
          <w:sz w:val="28"/>
          <w:szCs w:val="28"/>
        </w:rPr>
      </w:pPr>
    </w:p>
    <w:p w:rsidR="006F24D8" w:rsidRPr="00AF143E" w:rsidRDefault="006F24D8" w:rsidP="00AF143E">
      <w:pPr>
        <w:ind w:firstLine="720"/>
        <w:rPr>
          <w:sz w:val="28"/>
          <w:szCs w:val="28"/>
        </w:rPr>
      </w:pPr>
    </w:p>
    <w:p w:rsidR="006F24D8" w:rsidRPr="00AF143E" w:rsidRDefault="006F24D8" w:rsidP="00AF143E">
      <w:pPr>
        <w:ind w:firstLine="720"/>
        <w:rPr>
          <w:sz w:val="28"/>
          <w:szCs w:val="28"/>
        </w:rPr>
      </w:pPr>
    </w:p>
    <w:p w:rsidR="006F24D8" w:rsidRPr="00AF143E" w:rsidRDefault="006F24D8" w:rsidP="00AF143E">
      <w:pPr>
        <w:ind w:firstLine="720"/>
        <w:rPr>
          <w:sz w:val="28"/>
          <w:szCs w:val="28"/>
        </w:rPr>
      </w:pPr>
    </w:p>
    <w:p w:rsidR="006F24D8" w:rsidRPr="00AF143E" w:rsidRDefault="006F24D8" w:rsidP="00AF143E">
      <w:pPr>
        <w:ind w:firstLine="720"/>
        <w:rPr>
          <w:sz w:val="28"/>
          <w:szCs w:val="28"/>
        </w:rPr>
      </w:pPr>
    </w:p>
    <w:p w:rsidR="006F24D8" w:rsidRPr="00AF143E" w:rsidRDefault="006F24D8" w:rsidP="00AF143E">
      <w:pPr>
        <w:pStyle w:val="2"/>
        <w:ind w:firstLine="720"/>
        <w:rPr>
          <w:szCs w:val="28"/>
        </w:rPr>
      </w:pPr>
      <w:r w:rsidRPr="00AF143E">
        <w:rPr>
          <w:szCs w:val="28"/>
        </w:rPr>
        <w:t>Киров</w:t>
      </w:r>
    </w:p>
    <w:p w:rsidR="00305699" w:rsidRPr="00AF143E" w:rsidRDefault="00305699" w:rsidP="00AF143E">
      <w:pPr>
        <w:ind w:firstLine="720"/>
        <w:jc w:val="center"/>
        <w:rPr>
          <w:sz w:val="28"/>
          <w:szCs w:val="28"/>
        </w:rPr>
      </w:pPr>
      <w:r w:rsidRPr="00AF143E">
        <w:rPr>
          <w:sz w:val="28"/>
          <w:szCs w:val="28"/>
        </w:rPr>
        <w:t>2007</w:t>
      </w:r>
      <w:r w:rsidR="006F24D8" w:rsidRPr="00AF143E">
        <w:rPr>
          <w:sz w:val="28"/>
          <w:szCs w:val="28"/>
        </w:rPr>
        <w:t>г.</w:t>
      </w:r>
    </w:p>
    <w:p w:rsidR="00305699" w:rsidRPr="00AF143E" w:rsidRDefault="00305699" w:rsidP="00AF143E">
      <w:pPr>
        <w:spacing w:line="360" w:lineRule="auto"/>
        <w:ind w:firstLine="720"/>
        <w:jc w:val="center"/>
        <w:rPr>
          <w:sz w:val="28"/>
          <w:szCs w:val="28"/>
        </w:rPr>
      </w:pPr>
      <w:r w:rsidRPr="00AF143E">
        <w:rPr>
          <w:sz w:val="28"/>
          <w:szCs w:val="28"/>
        </w:rPr>
        <w:br w:type="page"/>
      </w:r>
      <w:r w:rsidRPr="00AF143E">
        <w:rPr>
          <w:sz w:val="28"/>
          <w:szCs w:val="28"/>
        </w:rPr>
        <w:lastRenderedPageBreak/>
        <w:t>Содержание</w:t>
      </w:r>
    </w:p>
    <w:p w:rsidR="00305699" w:rsidRPr="00AF143E" w:rsidRDefault="00AF143E" w:rsidP="00AF143E">
      <w:pPr>
        <w:spacing w:line="360" w:lineRule="auto"/>
        <w:ind w:firstLine="720"/>
        <w:jc w:val="both"/>
        <w:rPr>
          <w:sz w:val="28"/>
          <w:szCs w:val="28"/>
        </w:rPr>
      </w:pPr>
      <w:r w:rsidRPr="00AF143E">
        <w:rPr>
          <w:sz w:val="28"/>
          <w:szCs w:val="28"/>
        </w:rPr>
        <w:t>Введение</w:t>
      </w:r>
      <w:r w:rsidR="00582675">
        <w:rPr>
          <w:sz w:val="28"/>
          <w:szCs w:val="28"/>
        </w:rPr>
        <w:t xml:space="preserve">                                                                                      </w:t>
      </w:r>
      <w:r w:rsidR="003720C3">
        <w:rPr>
          <w:sz w:val="28"/>
          <w:szCs w:val="28"/>
        </w:rPr>
        <w:t xml:space="preserve">  </w:t>
      </w:r>
      <w:r w:rsidR="00582675">
        <w:rPr>
          <w:sz w:val="28"/>
          <w:szCs w:val="28"/>
        </w:rPr>
        <w:t xml:space="preserve">                3</w:t>
      </w:r>
    </w:p>
    <w:p w:rsidR="00582675" w:rsidRPr="00AF143E" w:rsidRDefault="00582675" w:rsidP="00582675">
      <w:pPr>
        <w:numPr>
          <w:ilvl w:val="0"/>
          <w:numId w:val="3"/>
        </w:numPr>
        <w:spacing w:line="360" w:lineRule="auto"/>
        <w:ind w:left="0" w:firstLine="720"/>
        <w:jc w:val="both"/>
        <w:rPr>
          <w:sz w:val="28"/>
          <w:szCs w:val="28"/>
        </w:rPr>
      </w:pPr>
      <w:r w:rsidRPr="00AF143E">
        <w:rPr>
          <w:sz w:val="28"/>
          <w:szCs w:val="28"/>
        </w:rPr>
        <w:t>Краткое описание и характеристика фирмы.</w:t>
      </w:r>
      <w:r>
        <w:rPr>
          <w:sz w:val="28"/>
          <w:szCs w:val="28"/>
        </w:rPr>
        <w:t xml:space="preserve">            </w:t>
      </w:r>
      <w:r w:rsidR="003720C3">
        <w:rPr>
          <w:sz w:val="28"/>
          <w:szCs w:val="28"/>
        </w:rPr>
        <w:t xml:space="preserve">  </w:t>
      </w:r>
      <w:r>
        <w:rPr>
          <w:sz w:val="28"/>
          <w:szCs w:val="28"/>
        </w:rPr>
        <w:t xml:space="preserve">                     5</w:t>
      </w:r>
    </w:p>
    <w:p w:rsidR="00582675" w:rsidRPr="00AF143E" w:rsidRDefault="00582675" w:rsidP="00582675">
      <w:pPr>
        <w:spacing w:line="360" w:lineRule="auto"/>
        <w:ind w:firstLine="720"/>
        <w:jc w:val="both"/>
        <w:rPr>
          <w:sz w:val="28"/>
          <w:szCs w:val="28"/>
        </w:rPr>
      </w:pPr>
      <w:r w:rsidRPr="00AF143E">
        <w:rPr>
          <w:sz w:val="28"/>
          <w:szCs w:val="28"/>
        </w:rPr>
        <w:t>1.1. Название и местонахождение фирмы.</w:t>
      </w:r>
      <w:r>
        <w:rPr>
          <w:sz w:val="28"/>
          <w:szCs w:val="28"/>
        </w:rPr>
        <w:t xml:space="preserve">                          </w:t>
      </w:r>
      <w:r w:rsidR="003720C3">
        <w:rPr>
          <w:sz w:val="28"/>
          <w:szCs w:val="28"/>
        </w:rPr>
        <w:t xml:space="preserve">  </w:t>
      </w:r>
      <w:r>
        <w:rPr>
          <w:sz w:val="28"/>
          <w:szCs w:val="28"/>
        </w:rPr>
        <w:t xml:space="preserve">                     5</w:t>
      </w:r>
    </w:p>
    <w:p w:rsidR="00514FFA" w:rsidRPr="00AF143E" w:rsidRDefault="00514FFA" w:rsidP="00843D64">
      <w:pPr>
        <w:spacing w:line="360" w:lineRule="auto"/>
        <w:ind w:firstLine="720"/>
        <w:jc w:val="both"/>
        <w:rPr>
          <w:sz w:val="28"/>
          <w:szCs w:val="28"/>
        </w:rPr>
      </w:pPr>
      <w:r>
        <w:rPr>
          <w:sz w:val="28"/>
          <w:szCs w:val="28"/>
        </w:rPr>
        <w:t>1.2. История создания</w:t>
      </w:r>
      <w:r w:rsidR="00582675">
        <w:rPr>
          <w:sz w:val="28"/>
          <w:szCs w:val="28"/>
        </w:rPr>
        <w:t xml:space="preserve">                                                           </w:t>
      </w:r>
      <w:r w:rsidR="003720C3">
        <w:rPr>
          <w:sz w:val="28"/>
          <w:szCs w:val="28"/>
        </w:rPr>
        <w:t xml:space="preserve">  </w:t>
      </w:r>
      <w:r w:rsidR="00582675">
        <w:rPr>
          <w:sz w:val="28"/>
          <w:szCs w:val="28"/>
        </w:rPr>
        <w:t xml:space="preserve">                      5</w:t>
      </w:r>
    </w:p>
    <w:p w:rsidR="00843D64" w:rsidRPr="00AF143E" w:rsidRDefault="00843D64" w:rsidP="00514FFA">
      <w:pPr>
        <w:pStyle w:val="21"/>
        <w:tabs>
          <w:tab w:val="num" w:pos="-567"/>
        </w:tabs>
        <w:spacing w:line="360" w:lineRule="auto"/>
        <w:ind w:left="720"/>
        <w:jc w:val="both"/>
        <w:rPr>
          <w:rFonts w:ascii="Times New Roman" w:hAnsi="Times New Roman"/>
          <w:b w:val="0"/>
          <w:sz w:val="28"/>
          <w:szCs w:val="28"/>
        </w:rPr>
      </w:pPr>
      <w:r w:rsidRPr="00AF143E">
        <w:rPr>
          <w:rFonts w:ascii="Times New Roman" w:hAnsi="Times New Roman"/>
          <w:b w:val="0"/>
          <w:sz w:val="28"/>
          <w:szCs w:val="28"/>
        </w:rPr>
        <w:t>1.</w:t>
      </w:r>
      <w:r w:rsidR="00514FFA">
        <w:rPr>
          <w:rFonts w:ascii="Times New Roman" w:hAnsi="Times New Roman"/>
          <w:b w:val="0"/>
          <w:sz w:val="28"/>
          <w:szCs w:val="28"/>
        </w:rPr>
        <w:t>3</w:t>
      </w:r>
      <w:r>
        <w:rPr>
          <w:rFonts w:ascii="Times New Roman" w:hAnsi="Times New Roman"/>
          <w:b w:val="0"/>
          <w:sz w:val="28"/>
          <w:szCs w:val="28"/>
        </w:rPr>
        <w:t>.</w:t>
      </w:r>
      <w:r w:rsidRPr="00AF143E">
        <w:rPr>
          <w:rFonts w:ascii="Times New Roman" w:hAnsi="Times New Roman"/>
          <w:b w:val="0"/>
          <w:sz w:val="28"/>
          <w:szCs w:val="28"/>
        </w:rPr>
        <w:t xml:space="preserve"> Организационно-правовая форма и юридический статус предприятия</w:t>
      </w:r>
      <w:r w:rsidR="00582675">
        <w:rPr>
          <w:rFonts w:ascii="Times New Roman" w:hAnsi="Times New Roman"/>
          <w:b w:val="0"/>
          <w:sz w:val="28"/>
          <w:szCs w:val="28"/>
        </w:rPr>
        <w:t xml:space="preserve">                                                                      </w:t>
      </w:r>
      <w:r w:rsidR="003720C3">
        <w:rPr>
          <w:rFonts w:ascii="Times New Roman" w:hAnsi="Times New Roman"/>
          <w:b w:val="0"/>
          <w:sz w:val="28"/>
          <w:szCs w:val="28"/>
        </w:rPr>
        <w:t xml:space="preserve">  </w:t>
      </w:r>
      <w:r w:rsidR="00582675">
        <w:rPr>
          <w:rFonts w:ascii="Times New Roman" w:hAnsi="Times New Roman"/>
          <w:b w:val="0"/>
          <w:sz w:val="28"/>
          <w:szCs w:val="28"/>
        </w:rPr>
        <w:t xml:space="preserve">                           7</w:t>
      </w:r>
    </w:p>
    <w:p w:rsidR="003720C3" w:rsidRPr="00AF143E" w:rsidRDefault="003720C3" w:rsidP="003720C3">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1.</w:t>
      </w:r>
      <w:r>
        <w:rPr>
          <w:rFonts w:ascii="Times New Roman" w:hAnsi="Times New Roman"/>
          <w:b w:val="0"/>
          <w:sz w:val="28"/>
          <w:szCs w:val="28"/>
        </w:rPr>
        <w:t>4.</w:t>
      </w:r>
      <w:r w:rsidRPr="00AF143E">
        <w:rPr>
          <w:rFonts w:ascii="Times New Roman" w:hAnsi="Times New Roman"/>
          <w:b w:val="0"/>
          <w:sz w:val="28"/>
          <w:szCs w:val="28"/>
        </w:rPr>
        <w:t xml:space="preserve"> Цель и предмет деятельности предприятия</w:t>
      </w:r>
      <w:r>
        <w:rPr>
          <w:rFonts w:ascii="Times New Roman" w:hAnsi="Times New Roman"/>
          <w:b w:val="0"/>
          <w:sz w:val="28"/>
          <w:szCs w:val="28"/>
        </w:rPr>
        <w:t xml:space="preserve">                                        8</w:t>
      </w:r>
    </w:p>
    <w:p w:rsidR="003720C3" w:rsidRPr="00AF143E" w:rsidRDefault="003720C3" w:rsidP="003720C3">
      <w:pPr>
        <w:spacing w:line="360" w:lineRule="auto"/>
        <w:ind w:firstLine="720"/>
        <w:jc w:val="both"/>
        <w:rPr>
          <w:sz w:val="28"/>
          <w:szCs w:val="28"/>
        </w:rPr>
      </w:pPr>
      <w:r>
        <w:rPr>
          <w:sz w:val="28"/>
          <w:szCs w:val="28"/>
        </w:rPr>
        <w:t>1.5.</w:t>
      </w:r>
      <w:r w:rsidRPr="00AF143E">
        <w:rPr>
          <w:sz w:val="28"/>
          <w:szCs w:val="28"/>
        </w:rPr>
        <w:t xml:space="preserve"> Наиболее крупные поставщики сырья</w:t>
      </w:r>
      <w:r>
        <w:rPr>
          <w:sz w:val="28"/>
          <w:szCs w:val="28"/>
        </w:rPr>
        <w:t xml:space="preserve">                                                 9</w:t>
      </w:r>
    </w:p>
    <w:p w:rsidR="00212AB3" w:rsidRPr="00AF143E" w:rsidRDefault="00212AB3" w:rsidP="00212AB3">
      <w:pPr>
        <w:spacing w:line="360" w:lineRule="auto"/>
        <w:ind w:left="720"/>
        <w:jc w:val="both"/>
        <w:rPr>
          <w:sz w:val="28"/>
          <w:szCs w:val="28"/>
        </w:rPr>
      </w:pPr>
      <w:r>
        <w:rPr>
          <w:sz w:val="28"/>
          <w:szCs w:val="28"/>
        </w:rPr>
        <w:t xml:space="preserve">1.6. </w:t>
      </w:r>
      <w:r w:rsidRPr="00AF143E">
        <w:rPr>
          <w:sz w:val="28"/>
          <w:szCs w:val="28"/>
        </w:rPr>
        <w:t>Конкуренты ОАО «КЧХК» в основных видах продукции и доли их рынков</w:t>
      </w:r>
      <w:r>
        <w:rPr>
          <w:sz w:val="28"/>
          <w:szCs w:val="28"/>
        </w:rPr>
        <w:t xml:space="preserve">                                                                                                          10</w:t>
      </w:r>
    </w:p>
    <w:p w:rsidR="004F1B1E" w:rsidRPr="00AF143E" w:rsidRDefault="004F1B1E" w:rsidP="004F1B1E">
      <w:pPr>
        <w:pStyle w:val="21"/>
        <w:tabs>
          <w:tab w:val="num" w:pos="-567"/>
        </w:tabs>
        <w:spacing w:line="360" w:lineRule="auto"/>
        <w:ind w:firstLine="720"/>
        <w:jc w:val="both"/>
        <w:rPr>
          <w:rFonts w:ascii="Times New Roman" w:hAnsi="Times New Roman"/>
          <w:b w:val="0"/>
          <w:sz w:val="28"/>
          <w:szCs w:val="28"/>
        </w:rPr>
      </w:pPr>
      <w:r>
        <w:rPr>
          <w:rFonts w:ascii="Times New Roman" w:hAnsi="Times New Roman"/>
          <w:b w:val="0"/>
          <w:sz w:val="28"/>
          <w:szCs w:val="28"/>
        </w:rPr>
        <w:t>1.7.</w:t>
      </w:r>
      <w:r w:rsidRPr="00AF143E">
        <w:rPr>
          <w:rFonts w:ascii="Times New Roman" w:hAnsi="Times New Roman"/>
          <w:b w:val="0"/>
          <w:sz w:val="28"/>
          <w:szCs w:val="28"/>
        </w:rPr>
        <w:t xml:space="preserve"> Филиалы предприятия</w:t>
      </w:r>
      <w:r>
        <w:rPr>
          <w:rFonts w:ascii="Times New Roman" w:hAnsi="Times New Roman"/>
          <w:b w:val="0"/>
          <w:sz w:val="28"/>
          <w:szCs w:val="28"/>
        </w:rPr>
        <w:t xml:space="preserve">                                                                         14</w:t>
      </w:r>
    </w:p>
    <w:p w:rsidR="004F1B1E" w:rsidRPr="00AF143E" w:rsidRDefault="004F1B1E" w:rsidP="004F1B1E">
      <w:pPr>
        <w:pStyle w:val="a3"/>
        <w:tabs>
          <w:tab w:val="num" w:pos="-567"/>
        </w:tabs>
        <w:spacing w:line="360" w:lineRule="auto"/>
        <w:ind w:left="0" w:firstLine="720"/>
        <w:rPr>
          <w:sz w:val="28"/>
          <w:szCs w:val="28"/>
        </w:rPr>
      </w:pPr>
      <w:r>
        <w:rPr>
          <w:sz w:val="28"/>
          <w:szCs w:val="28"/>
        </w:rPr>
        <w:t>1.8.</w:t>
      </w:r>
      <w:r w:rsidRPr="00AF143E">
        <w:rPr>
          <w:sz w:val="28"/>
          <w:szCs w:val="28"/>
        </w:rPr>
        <w:t xml:space="preserve"> Тип производства, связи с другими предприятиями</w:t>
      </w:r>
      <w:r>
        <w:rPr>
          <w:sz w:val="28"/>
          <w:szCs w:val="28"/>
        </w:rPr>
        <w:t xml:space="preserve">                        15</w:t>
      </w:r>
    </w:p>
    <w:p w:rsidR="004F1B1E" w:rsidRPr="00AF143E" w:rsidRDefault="004F1B1E" w:rsidP="004F1B1E">
      <w:pPr>
        <w:spacing w:line="360" w:lineRule="auto"/>
        <w:ind w:firstLine="720"/>
        <w:jc w:val="both"/>
        <w:rPr>
          <w:sz w:val="28"/>
          <w:szCs w:val="28"/>
        </w:rPr>
      </w:pPr>
      <w:r w:rsidRPr="00AF143E">
        <w:rPr>
          <w:sz w:val="28"/>
          <w:szCs w:val="28"/>
        </w:rPr>
        <w:t>1.</w:t>
      </w:r>
      <w:r>
        <w:rPr>
          <w:sz w:val="28"/>
          <w:szCs w:val="28"/>
        </w:rPr>
        <w:t>9.</w:t>
      </w:r>
      <w:r w:rsidRPr="00AF143E">
        <w:rPr>
          <w:sz w:val="28"/>
          <w:szCs w:val="28"/>
        </w:rPr>
        <w:t xml:space="preserve"> Потребители продукции комбината</w:t>
      </w:r>
      <w:r>
        <w:rPr>
          <w:sz w:val="28"/>
          <w:szCs w:val="28"/>
        </w:rPr>
        <w:t xml:space="preserve">                                                   19</w:t>
      </w:r>
    </w:p>
    <w:p w:rsidR="004F1B1E" w:rsidRPr="00514FFA" w:rsidRDefault="004F1B1E" w:rsidP="004F1B1E">
      <w:pPr>
        <w:spacing w:line="360" w:lineRule="auto"/>
        <w:ind w:left="720"/>
        <w:rPr>
          <w:sz w:val="28"/>
          <w:szCs w:val="28"/>
        </w:rPr>
      </w:pPr>
      <w:r w:rsidRPr="00514FFA">
        <w:rPr>
          <w:sz w:val="28"/>
          <w:szCs w:val="28"/>
        </w:rPr>
        <w:t>2. Основные технико-экономические показатели</w:t>
      </w:r>
      <w:r>
        <w:rPr>
          <w:sz w:val="28"/>
          <w:szCs w:val="28"/>
        </w:rPr>
        <w:t xml:space="preserve">                                    24</w:t>
      </w:r>
    </w:p>
    <w:p w:rsidR="004F1B1E" w:rsidRPr="00AF143E" w:rsidRDefault="004F1B1E" w:rsidP="004F1B1E">
      <w:pPr>
        <w:spacing w:line="360" w:lineRule="auto"/>
        <w:ind w:firstLine="720"/>
        <w:jc w:val="both"/>
        <w:rPr>
          <w:sz w:val="28"/>
          <w:szCs w:val="28"/>
        </w:rPr>
      </w:pPr>
      <w:r>
        <w:rPr>
          <w:sz w:val="28"/>
          <w:szCs w:val="28"/>
        </w:rPr>
        <w:t>2</w:t>
      </w:r>
      <w:r w:rsidRPr="00AF143E">
        <w:rPr>
          <w:sz w:val="28"/>
          <w:szCs w:val="28"/>
        </w:rPr>
        <w:t>.1. Стратегия маркетинга и маркетинговая среда предприятия</w:t>
      </w:r>
      <w:r>
        <w:rPr>
          <w:sz w:val="28"/>
          <w:szCs w:val="28"/>
        </w:rPr>
        <w:t xml:space="preserve">            28</w:t>
      </w:r>
    </w:p>
    <w:p w:rsidR="004F1B1E" w:rsidRPr="00AF143E" w:rsidRDefault="004F1B1E" w:rsidP="004F1B1E">
      <w:pPr>
        <w:spacing w:line="360" w:lineRule="auto"/>
        <w:ind w:firstLine="720"/>
        <w:jc w:val="both"/>
        <w:rPr>
          <w:sz w:val="28"/>
          <w:szCs w:val="28"/>
        </w:rPr>
      </w:pPr>
      <w:r w:rsidRPr="00AF143E">
        <w:rPr>
          <w:sz w:val="28"/>
          <w:szCs w:val="28"/>
        </w:rPr>
        <w:t>2</w:t>
      </w:r>
      <w:r>
        <w:rPr>
          <w:sz w:val="28"/>
          <w:szCs w:val="28"/>
        </w:rPr>
        <w:t xml:space="preserve">.2. </w:t>
      </w:r>
      <w:r w:rsidRPr="00AF143E">
        <w:rPr>
          <w:sz w:val="28"/>
          <w:szCs w:val="28"/>
        </w:rPr>
        <w:t>Способы реализации продукции предприятия</w:t>
      </w:r>
      <w:r>
        <w:rPr>
          <w:sz w:val="28"/>
          <w:szCs w:val="28"/>
        </w:rPr>
        <w:t xml:space="preserve">                                  29</w:t>
      </w:r>
    </w:p>
    <w:p w:rsidR="004F1B1E" w:rsidRPr="00AF143E" w:rsidRDefault="004F1B1E" w:rsidP="004F1B1E">
      <w:pPr>
        <w:spacing w:line="360" w:lineRule="auto"/>
        <w:ind w:firstLine="720"/>
        <w:jc w:val="both"/>
        <w:rPr>
          <w:sz w:val="28"/>
          <w:szCs w:val="28"/>
        </w:rPr>
      </w:pPr>
      <w:r>
        <w:rPr>
          <w:sz w:val="28"/>
          <w:szCs w:val="28"/>
        </w:rPr>
        <w:t>2.3</w:t>
      </w:r>
      <w:r w:rsidRPr="00AF143E">
        <w:rPr>
          <w:sz w:val="28"/>
          <w:szCs w:val="28"/>
        </w:rPr>
        <w:t xml:space="preserve"> Установление цен на продукцию предприятия и формы расчетов</w:t>
      </w:r>
      <w:r>
        <w:rPr>
          <w:sz w:val="28"/>
          <w:szCs w:val="28"/>
        </w:rPr>
        <w:t xml:space="preserve">  30</w:t>
      </w:r>
    </w:p>
    <w:p w:rsidR="004F1B1E" w:rsidRDefault="004F1B1E" w:rsidP="001D01F3">
      <w:pPr>
        <w:spacing w:line="360" w:lineRule="auto"/>
        <w:ind w:firstLine="720"/>
        <w:jc w:val="both"/>
        <w:rPr>
          <w:sz w:val="28"/>
          <w:szCs w:val="28"/>
        </w:rPr>
      </w:pPr>
      <w:r>
        <w:rPr>
          <w:sz w:val="28"/>
          <w:szCs w:val="28"/>
        </w:rPr>
        <w:t>3. Анализ влияния факторов внешней среды                                           32</w:t>
      </w:r>
    </w:p>
    <w:p w:rsidR="004F1B1E" w:rsidRPr="00AF143E" w:rsidRDefault="004F1B1E" w:rsidP="004F1B1E">
      <w:pPr>
        <w:spacing w:line="360" w:lineRule="auto"/>
        <w:ind w:firstLine="720"/>
        <w:jc w:val="both"/>
        <w:rPr>
          <w:sz w:val="28"/>
          <w:szCs w:val="28"/>
        </w:rPr>
      </w:pPr>
      <w:r>
        <w:rPr>
          <w:sz w:val="28"/>
          <w:szCs w:val="28"/>
        </w:rPr>
        <w:t>4.Постановка целей.                                                                                    36</w:t>
      </w:r>
    </w:p>
    <w:p w:rsidR="00500FCE" w:rsidRDefault="004F1B1E" w:rsidP="001D01F3">
      <w:pPr>
        <w:spacing w:line="360" w:lineRule="auto"/>
        <w:ind w:firstLine="720"/>
        <w:jc w:val="both"/>
        <w:rPr>
          <w:sz w:val="28"/>
          <w:szCs w:val="28"/>
        </w:rPr>
      </w:pPr>
      <w:r>
        <w:rPr>
          <w:sz w:val="28"/>
          <w:szCs w:val="28"/>
        </w:rPr>
        <w:t>5. Конкурентный анализ фирмы.                                                               38</w:t>
      </w:r>
    </w:p>
    <w:p w:rsidR="00500FCE" w:rsidRDefault="00500FCE" w:rsidP="001D01F3">
      <w:pPr>
        <w:spacing w:line="360" w:lineRule="auto"/>
        <w:ind w:firstLine="720"/>
        <w:jc w:val="both"/>
        <w:rPr>
          <w:sz w:val="28"/>
          <w:szCs w:val="28"/>
        </w:rPr>
      </w:pPr>
      <w:r w:rsidRPr="00500FCE">
        <w:rPr>
          <w:sz w:val="28"/>
          <w:szCs w:val="28"/>
        </w:rPr>
        <w:t>6. Портфельный анализ.</w:t>
      </w:r>
      <w:r>
        <w:rPr>
          <w:sz w:val="28"/>
          <w:szCs w:val="28"/>
        </w:rPr>
        <w:t xml:space="preserve">                </w:t>
      </w:r>
      <w:r w:rsidR="004F1B1E">
        <w:rPr>
          <w:sz w:val="28"/>
          <w:szCs w:val="28"/>
        </w:rPr>
        <w:t xml:space="preserve">                                              </w:t>
      </w:r>
      <w:r>
        <w:rPr>
          <w:sz w:val="28"/>
          <w:szCs w:val="28"/>
        </w:rPr>
        <w:t xml:space="preserve">                40</w:t>
      </w:r>
    </w:p>
    <w:p w:rsidR="00500FCE" w:rsidRDefault="00500FCE" w:rsidP="00500FCE">
      <w:pPr>
        <w:numPr>
          <w:ilvl w:val="0"/>
          <w:numId w:val="41"/>
        </w:numPr>
        <w:tabs>
          <w:tab w:val="left" w:pos="1080"/>
        </w:tabs>
        <w:spacing w:line="360" w:lineRule="auto"/>
        <w:jc w:val="both"/>
        <w:rPr>
          <w:sz w:val="28"/>
          <w:szCs w:val="28"/>
        </w:rPr>
      </w:pPr>
      <w:r>
        <w:rPr>
          <w:sz w:val="28"/>
          <w:szCs w:val="28"/>
        </w:rPr>
        <w:t xml:space="preserve">Стратегия фирмы                 </w:t>
      </w:r>
      <w:r w:rsidR="004F1B1E">
        <w:rPr>
          <w:sz w:val="28"/>
          <w:szCs w:val="28"/>
        </w:rPr>
        <w:t xml:space="preserve">                                                  </w:t>
      </w:r>
      <w:r>
        <w:rPr>
          <w:sz w:val="28"/>
          <w:szCs w:val="28"/>
        </w:rPr>
        <w:t xml:space="preserve">                44</w:t>
      </w:r>
    </w:p>
    <w:p w:rsidR="00500FCE" w:rsidRPr="00AF143E" w:rsidRDefault="00500FCE" w:rsidP="001D01F3">
      <w:pPr>
        <w:spacing w:line="360" w:lineRule="auto"/>
        <w:ind w:firstLine="720"/>
        <w:jc w:val="both"/>
        <w:rPr>
          <w:sz w:val="28"/>
          <w:szCs w:val="28"/>
        </w:rPr>
      </w:pPr>
      <w:r>
        <w:rPr>
          <w:sz w:val="28"/>
          <w:szCs w:val="28"/>
        </w:rPr>
        <w:t xml:space="preserve">8. Внедрение и реализация стратегии.      </w:t>
      </w:r>
      <w:r w:rsidR="004F1B1E">
        <w:rPr>
          <w:sz w:val="28"/>
          <w:szCs w:val="28"/>
        </w:rPr>
        <w:t xml:space="preserve">                           </w:t>
      </w:r>
      <w:r>
        <w:rPr>
          <w:sz w:val="28"/>
          <w:szCs w:val="28"/>
        </w:rPr>
        <w:t xml:space="preserve">                     4</w:t>
      </w:r>
      <w:r w:rsidR="006F40F7">
        <w:rPr>
          <w:sz w:val="28"/>
          <w:szCs w:val="28"/>
        </w:rPr>
        <w:t>8</w:t>
      </w:r>
    </w:p>
    <w:p w:rsidR="00500FCE" w:rsidRPr="00D262C4" w:rsidRDefault="00500FCE" w:rsidP="00500FCE">
      <w:pPr>
        <w:tabs>
          <w:tab w:val="left" w:pos="2610"/>
        </w:tabs>
        <w:spacing w:line="360" w:lineRule="auto"/>
        <w:ind w:left="360"/>
        <w:jc w:val="both"/>
        <w:rPr>
          <w:sz w:val="28"/>
          <w:szCs w:val="28"/>
        </w:rPr>
      </w:pPr>
      <w:r w:rsidRPr="00D262C4">
        <w:rPr>
          <w:sz w:val="28"/>
          <w:szCs w:val="28"/>
        </w:rPr>
        <w:t xml:space="preserve">Заключение                                              </w:t>
      </w:r>
      <w:r w:rsidR="004F1B1E" w:rsidRPr="00D262C4">
        <w:rPr>
          <w:sz w:val="28"/>
          <w:szCs w:val="28"/>
        </w:rPr>
        <w:t xml:space="preserve">                                           </w:t>
      </w:r>
      <w:r w:rsidRPr="00D262C4">
        <w:rPr>
          <w:sz w:val="28"/>
          <w:szCs w:val="28"/>
        </w:rPr>
        <w:t xml:space="preserve">              5</w:t>
      </w:r>
      <w:r w:rsidR="00D262C4" w:rsidRPr="00D262C4">
        <w:rPr>
          <w:sz w:val="28"/>
          <w:szCs w:val="28"/>
        </w:rPr>
        <w:t>1</w:t>
      </w:r>
    </w:p>
    <w:p w:rsidR="00AF143E" w:rsidRPr="00D262C4" w:rsidRDefault="00D262C4" w:rsidP="00AF143E">
      <w:pPr>
        <w:spacing w:line="360" w:lineRule="auto"/>
        <w:ind w:firstLine="720"/>
        <w:jc w:val="both"/>
        <w:rPr>
          <w:sz w:val="28"/>
          <w:szCs w:val="28"/>
        </w:rPr>
      </w:pPr>
      <w:r w:rsidRPr="00D262C4">
        <w:rPr>
          <w:sz w:val="28"/>
          <w:szCs w:val="28"/>
        </w:rPr>
        <w:t>Список литературы</w:t>
      </w:r>
      <w:r>
        <w:rPr>
          <w:sz w:val="28"/>
          <w:szCs w:val="28"/>
        </w:rPr>
        <w:t xml:space="preserve">                                                                                     52</w:t>
      </w:r>
    </w:p>
    <w:p w:rsidR="00F61337" w:rsidRPr="00AF143E" w:rsidRDefault="00305699" w:rsidP="00AF143E">
      <w:pPr>
        <w:spacing w:line="360" w:lineRule="auto"/>
        <w:ind w:firstLine="720"/>
        <w:jc w:val="center"/>
        <w:rPr>
          <w:sz w:val="28"/>
          <w:szCs w:val="28"/>
        </w:rPr>
      </w:pPr>
      <w:r w:rsidRPr="00AF143E">
        <w:rPr>
          <w:sz w:val="28"/>
          <w:szCs w:val="28"/>
        </w:rPr>
        <w:br w:type="page"/>
      </w:r>
      <w:r w:rsidR="00F61337" w:rsidRPr="00AF143E">
        <w:rPr>
          <w:sz w:val="28"/>
          <w:szCs w:val="28"/>
        </w:rPr>
        <w:t>Введение</w:t>
      </w:r>
    </w:p>
    <w:p w:rsidR="00FA5B01" w:rsidRDefault="00F61337" w:rsidP="00FA5B01">
      <w:pPr>
        <w:spacing w:line="360" w:lineRule="auto"/>
        <w:ind w:firstLine="720"/>
        <w:jc w:val="both"/>
        <w:rPr>
          <w:sz w:val="28"/>
          <w:szCs w:val="28"/>
        </w:rPr>
      </w:pPr>
      <w:r w:rsidRPr="00AF143E">
        <w:rPr>
          <w:sz w:val="28"/>
          <w:szCs w:val="28"/>
        </w:rPr>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Эти стратегии предназначены помочь организациям достичь своих целей. Процесс стратегического планирования является инструментом, помогающим обеспечивать основу для управления предприятием. Его задача состоит в том, чтобы в достаточной мере обеспечить нововведения и изменения в организации предприятия.</w:t>
      </w:r>
    </w:p>
    <w:p w:rsidR="00F61337" w:rsidRPr="00AF143E" w:rsidRDefault="00F61337" w:rsidP="00FA5B01">
      <w:pPr>
        <w:numPr>
          <w:ilvl w:val="3"/>
          <w:numId w:val="1"/>
        </w:numPr>
        <w:tabs>
          <w:tab w:val="clear" w:pos="3600"/>
          <w:tab w:val="num" w:pos="1440"/>
        </w:tabs>
        <w:spacing w:line="360" w:lineRule="auto"/>
        <w:ind w:left="0" w:firstLine="720"/>
        <w:jc w:val="both"/>
        <w:rPr>
          <w:sz w:val="28"/>
          <w:szCs w:val="28"/>
        </w:rPr>
      </w:pPr>
      <w:r w:rsidRPr="00AF143E">
        <w:rPr>
          <w:sz w:val="28"/>
          <w:szCs w:val="28"/>
        </w:rPr>
        <w:t>Распределение ресурсов, в основном ограниченных, таких как фонды, управленческие таланты, технологический опыт;</w:t>
      </w:r>
    </w:p>
    <w:p w:rsidR="00F61337" w:rsidRPr="00AF143E" w:rsidRDefault="00F61337" w:rsidP="00AF143E">
      <w:pPr>
        <w:numPr>
          <w:ilvl w:val="0"/>
          <w:numId w:val="1"/>
        </w:numPr>
        <w:spacing w:line="360" w:lineRule="auto"/>
        <w:ind w:left="0" w:firstLine="720"/>
        <w:jc w:val="both"/>
        <w:rPr>
          <w:sz w:val="28"/>
          <w:szCs w:val="28"/>
        </w:rPr>
      </w:pPr>
      <w:r w:rsidRPr="00AF143E">
        <w:rPr>
          <w:sz w:val="28"/>
          <w:szCs w:val="28"/>
        </w:rPr>
        <w:t>Адаптация к внешней среде (все действия стратегического характера, которые улучшают отношения компании с её окружением. Здесь необходимо выявить возможные варианты и обеспечить эффективное приспособление</w:t>
      </w:r>
      <w:r w:rsidR="008562BC" w:rsidRPr="00AF143E">
        <w:rPr>
          <w:sz w:val="28"/>
          <w:szCs w:val="28"/>
        </w:rPr>
        <w:t xml:space="preserve"> к окружающим условиям. Такая деятельность может проходить по линии совершенствования производственных систем, взаимодействия с правительством и обществом в целом и т.д.);</w:t>
      </w:r>
    </w:p>
    <w:p w:rsidR="008562BC" w:rsidRPr="00AF143E" w:rsidRDefault="008562BC" w:rsidP="00AF143E">
      <w:pPr>
        <w:numPr>
          <w:ilvl w:val="0"/>
          <w:numId w:val="1"/>
        </w:numPr>
        <w:spacing w:line="360" w:lineRule="auto"/>
        <w:ind w:left="0" w:firstLine="720"/>
        <w:jc w:val="both"/>
        <w:rPr>
          <w:sz w:val="28"/>
          <w:szCs w:val="28"/>
        </w:rPr>
      </w:pPr>
      <w:r w:rsidRPr="00AF143E">
        <w:rPr>
          <w:sz w:val="28"/>
          <w:szCs w:val="28"/>
        </w:rPr>
        <w:t>Внутренняя координация (координация стратегической деятельности для отображения сильных и слабых сторон фирмы с целью достижения эффективной интеграции внутренних операций;</w:t>
      </w:r>
    </w:p>
    <w:p w:rsidR="008562BC" w:rsidRPr="00AF143E" w:rsidRDefault="008562BC" w:rsidP="00AF143E">
      <w:pPr>
        <w:spacing w:line="360" w:lineRule="auto"/>
        <w:ind w:firstLine="720"/>
        <w:jc w:val="both"/>
        <w:rPr>
          <w:sz w:val="28"/>
          <w:szCs w:val="28"/>
        </w:rPr>
      </w:pPr>
      <w:r w:rsidRPr="00AF143E">
        <w:rPr>
          <w:sz w:val="28"/>
          <w:szCs w:val="28"/>
        </w:rPr>
        <w:t>Редко когда основатель фирмы может себе позволить сочетать личные планы со стратегией организации. Стратегия предполагает разработку обоснованных мер и планов достижения намеченных целей в которых должны быть учтены научно-технический потенциал фирмы и её производительно – сбытовые нужды. Стратегический план должен обосновываться обширными исследованьями и фактическими данными. Поэтому необходимо постоянно заниматься сбором и анализом огромного количества информации об отраслях народного</w:t>
      </w:r>
      <w:r w:rsidR="00F467A4" w:rsidRPr="00AF143E">
        <w:rPr>
          <w:sz w:val="28"/>
          <w:szCs w:val="28"/>
        </w:rPr>
        <w:t xml:space="preserve"> хозяйства, рынке, конкуренции и т</w:t>
      </w:r>
      <w:r w:rsidR="00AF143E" w:rsidRPr="00AF143E">
        <w:rPr>
          <w:sz w:val="28"/>
          <w:szCs w:val="28"/>
        </w:rPr>
        <w:t>.</w:t>
      </w:r>
      <w:r w:rsidR="00F467A4" w:rsidRPr="00AF143E">
        <w:rPr>
          <w:sz w:val="28"/>
          <w:szCs w:val="28"/>
        </w:rPr>
        <w:t>п. Кроме того, стратегический план придает фирме определенность, индивидуальность, которые позволяют ей привлекать определенные типы работников и помогают продавать изделия или услуги. Стратегические планы должны быть разработаны таким образом, чтобы они оставались не только целостными в течении длительного времени, но и сохраняли гибкость. Общий стратегический план следует рассматривать как программу, направляющую деятельность фирмы в течени</w:t>
      </w:r>
      <w:r w:rsidR="001B31CB" w:rsidRPr="00AF143E">
        <w:rPr>
          <w:sz w:val="28"/>
          <w:szCs w:val="28"/>
        </w:rPr>
        <w:t>е</w:t>
      </w:r>
      <w:r w:rsidR="00F467A4" w:rsidRPr="00AF143E">
        <w:rPr>
          <w:sz w:val="28"/>
          <w:szCs w:val="28"/>
        </w:rPr>
        <w:t xml:space="preserve"> продолжительного периода времени, с учетом постоянных корректировок в связи с постоянно меняющейся деловой и социальной обстановкой.</w:t>
      </w:r>
    </w:p>
    <w:p w:rsidR="00F74445" w:rsidRPr="00AF143E" w:rsidRDefault="006F24D8" w:rsidP="00582675">
      <w:pPr>
        <w:numPr>
          <w:ilvl w:val="0"/>
          <w:numId w:val="37"/>
        </w:numPr>
        <w:spacing w:line="360" w:lineRule="auto"/>
        <w:jc w:val="both"/>
        <w:rPr>
          <w:sz w:val="28"/>
          <w:szCs w:val="28"/>
        </w:rPr>
      </w:pPr>
      <w:r w:rsidRPr="00AF143E">
        <w:rPr>
          <w:sz w:val="28"/>
          <w:szCs w:val="28"/>
        </w:rPr>
        <w:br w:type="page"/>
      </w:r>
      <w:r w:rsidR="00AF143E" w:rsidRPr="00AF143E">
        <w:rPr>
          <w:sz w:val="28"/>
          <w:szCs w:val="28"/>
        </w:rPr>
        <w:t xml:space="preserve">Краткое описание и </w:t>
      </w:r>
      <w:r w:rsidR="00352CD9" w:rsidRPr="00AF143E">
        <w:rPr>
          <w:sz w:val="28"/>
          <w:szCs w:val="28"/>
        </w:rPr>
        <w:t>характеристика фирмы.</w:t>
      </w:r>
    </w:p>
    <w:p w:rsidR="00AF143E" w:rsidRPr="00AF143E" w:rsidRDefault="00AF143E" w:rsidP="00AF143E">
      <w:pPr>
        <w:spacing w:line="360" w:lineRule="auto"/>
        <w:ind w:firstLine="720"/>
        <w:jc w:val="both"/>
        <w:rPr>
          <w:sz w:val="28"/>
          <w:szCs w:val="28"/>
        </w:rPr>
      </w:pPr>
      <w:r w:rsidRPr="00AF143E">
        <w:rPr>
          <w:sz w:val="28"/>
          <w:szCs w:val="28"/>
        </w:rPr>
        <w:t>1.1. Название и местонахождение фирмы.</w:t>
      </w:r>
    </w:p>
    <w:p w:rsidR="00352CD9" w:rsidRPr="00AF143E" w:rsidRDefault="00352CD9" w:rsidP="00AF143E">
      <w:pPr>
        <w:pStyle w:val="a3"/>
        <w:tabs>
          <w:tab w:val="num" w:pos="-567"/>
        </w:tabs>
        <w:spacing w:line="360" w:lineRule="auto"/>
        <w:ind w:left="0" w:firstLine="720"/>
        <w:rPr>
          <w:sz w:val="28"/>
          <w:szCs w:val="28"/>
        </w:rPr>
      </w:pPr>
      <w:r w:rsidRPr="00AF143E">
        <w:rPr>
          <w:sz w:val="28"/>
          <w:szCs w:val="28"/>
        </w:rPr>
        <w:t>Открытое акционерное общество «Кирово-Чепецкий химический комбинат имени Б.П.Константинова», в дальнейшем именуемое ОАО «КЧХК», является юридическим лицом и действует на основании устава и законодательства Российской Федерации.</w:t>
      </w:r>
    </w:p>
    <w:p w:rsidR="00352CD9" w:rsidRPr="00AF143E" w:rsidRDefault="00352CD9" w:rsidP="00AF143E">
      <w:pPr>
        <w:tabs>
          <w:tab w:val="num" w:pos="-567"/>
        </w:tabs>
        <w:spacing w:line="360" w:lineRule="auto"/>
        <w:ind w:firstLine="720"/>
        <w:jc w:val="both"/>
        <w:rPr>
          <w:sz w:val="28"/>
          <w:szCs w:val="28"/>
        </w:rPr>
      </w:pPr>
      <w:r w:rsidRPr="00AF143E">
        <w:rPr>
          <w:sz w:val="28"/>
          <w:szCs w:val="28"/>
        </w:rPr>
        <w:t>Фирменное наименование общества</w:t>
      </w:r>
    </w:p>
    <w:p w:rsidR="00352CD9" w:rsidRPr="00AF143E" w:rsidRDefault="00352CD9" w:rsidP="00AF143E">
      <w:pPr>
        <w:tabs>
          <w:tab w:val="num" w:pos="-567"/>
        </w:tabs>
        <w:spacing w:line="360" w:lineRule="auto"/>
        <w:ind w:firstLine="720"/>
        <w:jc w:val="both"/>
        <w:rPr>
          <w:sz w:val="28"/>
          <w:szCs w:val="28"/>
        </w:rPr>
      </w:pPr>
      <w:r w:rsidRPr="00AF143E">
        <w:rPr>
          <w:sz w:val="28"/>
          <w:szCs w:val="28"/>
        </w:rPr>
        <w:t>Полное: открытое акционерное общество “Кирово-Чепецкий химический комбинат имени Б.П.Константинова”.</w:t>
      </w:r>
    </w:p>
    <w:p w:rsidR="00352CD9" w:rsidRPr="00AF143E" w:rsidRDefault="00352CD9" w:rsidP="00AF143E">
      <w:pPr>
        <w:pStyle w:val="a3"/>
        <w:tabs>
          <w:tab w:val="num" w:pos="-567"/>
          <w:tab w:val="num" w:pos="-426"/>
        </w:tabs>
        <w:spacing w:line="360" w:lineRule="auto"/>
        <w:ind w:left="0" w:firstLine="720"/>
        <w:rPr>
          <w:sz w:val="28"/>
          <w:szCs w:val="28"/>
        </w:rPr>
      </w:pPr>
      <w:r w:rsidRPr="00AF143E">
        <w:rPr>
          <w:sz w:val="28"/>
          <w:szCs w:val="28"/>
        </w:rPr>
        <w:t>Сокращенное: ОАО «КЧХК».</w:t>
      </w:r>
    </w:p>
    <w:p w:rsidR="00352CD9" w:rsidRPr="00AF143E" w:rsidRDefault="00352CD9" w:rsidP="00514FFA">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Место нахождения общества: Россия, Кировская область, г. Кирово-Чепецк.</w:t>
      </w:r>
    </w:p>
    <w:p w:rsidR="00352CD9" w:rsidRDefault="00352CD9" w:rsidP="00514FFA">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Почтовый адрес: 613040, Россия, Кировская область, г. Кирово-Чепецк, пер. Пожарный д.7.</w:t>
      </w:r>
    </w:p>
    <w:p w:rsidR="00514FFA" w:rsidRDefault="00514FFA" w:rsidP="00514FFA">
      <w:pPr>
        <w:pStyle w:val="a3"/>
        <w:tabs>
          <w:tab w:val="num" w:pos="-567"/>
        </w:tabs>
        <w:spacing w:line="360" w:lineRule="auto"/>
        <w:ind w:left="0" w:firstLine="720"/>
        <w:rPr>
          <w:sz w:val="28"/>
          <w:szCs w:val="28"/>
        </w:rPr>
      </w:pPr>
      <w:r>
        <w:rPr>
          <w:sz w:val="28"/>
          <w:szCs w:val="28"/>
        </w:rPr>
        <w:t>1.2. История создания.</w:t>
      </w:r>
    </w:p>
    <w:p w:rsidR="00514FFA" w:rsidRDefault="00514FFA" w:rsidP="00514FFA">
      <w:pPr>
        <w:pStyle w:val="a3"/>
        <w:tabs>
          <w:tab w:val="num" w:pos="-567"/>
        </w:tabs>
        <w:spacing w:line="360" w:lineRule="auto"/>
        <w:ind w:left="0" w:firstLine="720"/>
        <w:rPr>
          <w:sz w:val="28"/>
        </w:rPr>
      </w:pPr>
      <w:r>
        <w:rPr>
          <w:sz w:val="28"/>
          <w:szCs w:val="28"/>
        </w:rPr>
        <w:t>Одно из крупнейших химических предприятий России и Европы – открытое акционерное общество «</w:t>
      </w:r>
      <w:r w:rsidRPr="00DD470A">
        <w:rPr>
          <w:sz w:val="28"/>
          <w:szCs w:val="28"/>
        </w:rPr>
        <w:t>Кирово-Чепецкий химический комбинат им. Б.П. Константинова</w:t>
      </w:r>
      <w:r>
        <w:rPr>
          <w:sz w:val="28"/>
          <w:szCs w:val="28"/>
        </w:rPr>
        <w:t>»- имеет богатую и интересную историю.</w:t>
      </w:r>
    </w:p>
    <w:p w:rsidR="00514FFA" w:rsidRDefault="00514FFA" w:rsidP="00514FFA">
      <w:pPr>
        <w:pStyle w:val="a3"/>
        <w:tabs>
          <w:tab w:val="num" w:pos="-567"/>
        </w:tabs>
        <w:spacing w:line="360" w:lineRule="auto"/>
        <w:ind w:left="0" w:firstLine="720"/>
        <w:rPr>
          <w:sz w:val="28"/>
        </w:rPr>
      </w:pPr>
      <w:r>
        <w:rPr>
          <w:sz w:val="28"/>
        </w:rPr>
        <w:t xml:space="preserve">В 1938 году в районе села Чепца началось строительство химического завода № 752. В годы войны на заводе было налажено производство боеприпасов, карбида кальция, негашеной извести. Датой основания химкомбината считается 8 октября 1946 года. </w:t>
      </w:r>
    </w:p>
    <w:p w:rsidR="00514FFA" w:rsidRDefault="00514FFA" w:rsidP="00514FFA">
      <w:pPr>
        <w:pStyle w:val="a3"/>
        <w:tabs>
          <w:tab w:val="num" w:pos="-567"/>
        </w:tabs>
        <w:spacing w:line="360" w:lineRule="auto"/>
        <w:ind w:left="0" w:firstLine="720"/>
        <w:rPr>
          <w:sz w:val="28"/>
        </w:rPr>
      </w:pPr>
      <w:r>
        <w:rPr>
          <w:sz w:val="28"/>
        </w:rPr>
        <w:t>В конце 40-х – начале 50-х годов в Кирово-Чепецке было создано первое в стране промышленное производство гексафторида урана и продуктов для его получения: фтора, фтористого водорода, тетрафторида урана. Ежегодный прирост объема производства составлял в среднем 30%. Был создан цех по производству перфторированных смазок, потребность в которых возрастала.</w:t>
      </w:r>
    </w:p>
    <w:p w:rsidR="00514FFA" w:rsidRDefault="00514FFA" w:rsidP="00514FFA">
      <w:pPr>
        <w:pStyle w:val="a3"/>
        <w:tabs>
          <w:tab w:val="num" w:pos="-567"/>
        </w:tabs>
        <w:spacing w:line="360" w:lineRule="auto"/>
        <w:ind w:left="0" w:firstLine="720"/>
        <w:rPr>
          <w:sz w:val="28"/>
        </w:rPr>
      </w:pPr>
      <w:r>
        <w:rPr>
          <w:sz w:val="28"/>
        </w:rPr>
        <w:t xml:space="preserve">В 1952 году на Кирово-Чепецком заводе была введена в эксплуатацию первая в стране опытно-промышленная установка для получения изотопа лития. </w:t>
      </w:r>
    </w:p>
    <w:p w:rsidR="00514FFA" w:rsidRDefault="00514FFA" w:rsidP="00514FFA">
      <w:pPr>
        <w:pStyle w:val="a3"/>
        <w:tabs>
          <w:tab w:val="num" w:pos="-567"/>
        </w:tabs>
        <w:spacing w:line="360" w:lineRule="auto"/>
        <w:ind w:left="0" w:firstLine="720"/>
        <w:rPr>
          <w:sz w:val="28"/>
        </w:rPr>
      </w:pPr>
      <w:r>
        <w:rPr>
          <w:sz w:val="28"/>
        </w:rPr>
        <w:t>В 1960 году на заводе было полностью освоено промышленное производство одного из компонентов водородной бомбы. В итоге атомная промышленность получила в достаточном количестве дешевое и высококачественное сырье.</w:t>
      </w:r>
    </w:p>
    <w:p w:rsidR="00514FFA" w:rsidRDefault="00514FFA" w:rsidP="00514FFA">
      <w:pPr>
        <w:pStyle w:val="a3"/>
        <w:tabs>
          <w:tab w:val="num" w:pos="-567"/>
        </w:tabs>
        <w:spacing w:line="360" w:lineRule="auto"/>
        <w:ind w:left="0" w:firstLine="720"/>
        <w:rPr>
          <w:sz w:val="28"/>
        </w:rPr>
      </w:pPr>
      <w:r>
        <w:rPr>
          <w:sz w:val="28"/>
        </w:rPr>
        <w:t xml:space="preserve">Организация промышленного производства водорода и фтора явилась основой для создания новой отрасли химической промышленности – производства хладонов, мономеров, фторопластов, фторэластомеров, перфторированных смазок и жидкостей. </w:t>
      </w:r>
    </w:p>
    <w:p w:rsidR="00514FFA" w:rsidRDefault="00514FFA" w:rsidP="00514FFA">
      <w:pPr>
        <w:pStyle w:val="21"/>
        <w:spacing w:line="360" w:lineRule="auto"/>
        <w:ind w:firstLine="720"/>
        <w:jc w:val="both"/>
        <w:rPr>
          <w:rFonts w:ascii="Times New Roman" w:hAnsi="Times New Roman"/>
          <w:b w:val="0"/>
          <w:sz w:val="28"/>
        </w:rPr>
      </w:pPr>
      <w:r>
        <w:rPr>
          <w:rFonts w:ascii="Times New Roman" w:hAnsi="Times New Roman"/>
          <w:b w:val="0"/>
          <w:sz w:val="28"/>
        </w:rPr>
        <w:t xml:space="preserve">С 1963 года впервые в стране удалось решить задачу освоения промышленного выпуска искусственных клапанов сердца человека, которые клапаны применяются в клиниках страны. На предприятии разработана аппаратура для вспомогательного и искусственного кровообращения, различные материалы и изделия для сердечно-сосудистой хирургии. </w:t>
      </w:r>
    </w:p>
    <w:p w:rsidR="00514FFA" w:rsidRDefault="00514FFA" w:rsidP="00514FFA">
      <w:pPr>
        <w:pStyle w:val="21"/>
        <w:spacing w:line="360" w:lineRule="auto"/>
        <w:ind w:firstLine="720"/>
        <w:jc w:val="both"/>
        <w:rPr>
          <w:rFonts w:ascii="Times New Roman" w:hAnsi="Times New Roman"/>
          <w:b w:val="0"/>
          <w:sz w:val="28"/>
        </w:rPr>
      </w:pPr>
      <w:r>
        <w:rPr>
          <w:rFonts w:ascii="Times New Roman" w:hAnsi="Times New Roman"/>
          <w:b w:val="0"/>
          <w:sz w:val="28"/>
        </w:rPr>
        <w:t xml:space="preserve">В январе 1966 года начал работать крупный цех по производству гербицида ТХАН. С этого момента Кирово-Чепецкий химический завод приступил к выпуску продукции и для сельского хозяйства. </w:t>
      </w:r>
    </w:p>
    <w:p w:rsidR="00514FFA" w:rsidRDefault="00514FFA" w:rsidP="00514FFA">
      <w:pPr>
        <w:pStyle w:val="21"/>
        <w:spacing w:line="360" w:lineRule="auto"/>
        <w:ind w:firstLine="720"/>
        <w:jc w:val="both"/>
        <w:rPr>
          <w:rFonts w:ascii="Times New Roman" w:hAnsi="Times New Roman"/>
          <w:b w:val="0"/>
          <w:sz w:val="28"/>
        </w:rPr>
      </w:pPr>
      <w:r>
        <w:rPr>
          <w:rFonts w:ascii="Times New Roman" w:hAnsi="Times New Roman"/>
          <w:b w:val="0"/>
          <w:sz w:val="28"/>
        </w:rPr>
        <w:t xml:space="preserve">В начале 70-х годов по распоряжению Совета Министров СССР в Кирово-Чепецке началось строительство крупнейшего производства минеральных удобрений. </w:t>
      </w:r>
    </w:p>
    <w:p w:rsidR="00514FFA" w:rsidRDefault="00514FFA" w:rsidP="00514FFA">
      <w:pPr>
        <w:spacing w:line="360" w:lineRule="auto"/>
        <w:ind w:firstLine="720"/>
        <w:jc w:val="both"/>
        <w:rPr>
          <w:sz w:val="28"/>
        </w:rPr>
      </w:pPr>
      <w:r>
        <w:rPr>
          <w:sz w:val="28"/>
        </w:rPr>
        <w:t>В 1978 году завод был реорганизован в химический комбинат, в составе которого 4 завода: завод полимеров, завод минеральных удобрений, ремонтно-механический завод и ремонтно-строительный завод.</w:t>
      </w:r>
    </w:p>
    <w:p w:rsidR="00514FFA" w:rsidRDefault="00514FFA" w:rsidP="00514FFA">
      <w:pPr>
        <w:spacing w:line="360" w:lineRule="auto"/>
        <w:ind w:firstLine="720"/>
        <w:jc w:val="both"/>
        <w:rPr>
          <w:sz w:val="28"/>
        </w:rPr>
      </w:pPr>
      <w:r>
        <w:rPr>
          <w:sz w:val="28"/>
        </w:rPr>
        <w:t>Первые производства завода минеральных удобрений были пущены в эксплуатацию в 1978 году</w:t>
      </w:r>
    </w:p>
    <w:p w:rsidR="00514FFA" w:rsidRDefault="00514FFA" w:rsidP="00514FFA">
      <w:pPr>
        <w:spacing w:line="360" w:lineRule="auto"/>
        <w:ind w:firstLine="720"/>
        <w:jc w:val="both"/>
        <w:rPr>
          <w:sz w:val="28"/>
        </w:rPr>
      </w:pPr>
      <w:r>
        <w:rPr>
          <w:sz w:val="28"/>
        </w:rPr>
        <w:t>13 ноября 1985 года была получена первая промышленная партия нитроаммофосфата – сложного минерального удобрения.</w:t>
      </w:r>
    </w:p>
    <w:p w:rsidR="00514FFA" w:rsidRDefault="00514FFA" w:rsidP="00514FFA">
      <w:pPr>
        <w:spacing w:line="360" w:lineRule="auto"/>
        <w:ind w:firstLine="720"/>
        <w:jc w:val="both"/>
        <w:rPr>
          <w:sz w:val="28"/>
        </w:rPr>
      </w:pPr>
      <w:r>
        <w:rPr>
          <w:sz w:val="28"/>
        </w:rPr>
        <w:t>В настоящее время Кирово-Чепецкий химический комбинат является уникальным, одним из крупнейших в России и Европе предприятий химической индустрии.</w:t>
      </w:r>
    </w:p>
    <w:p w:rsidR="00330A69" w:rsidRPr="00AF143E" w:rsidRDefault="00330A69" w:rsidP="00514FFA">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1.</w:t>
      </w:r>
      <w:r w:rsidR="00514FFA">
        <w:rPr>
          <w:rFonts w:ascii="Times New Roman" w:hAnsi="Times New Roman"/>
          <w:b w:val="0"/>
          <w:sz w:val="28"/>
          <w:szCs w:val="28"/>
        </w:rPr>
        <w:t>3</w:t>
      </w:r>
      <w:r>
        <w:rPr>
          <w:rFonts w:ascii="Times New Roman" w:hAnsi="Times New Roman"/>
          <w:b w:val="0"/>
          <w:sz w:val="28"/>
          <w:szCs w:val="28"/>
        </w:rPr>
        <w:t>.</w:t>
      </w:r>
      <w:r w:rsidRPr="00AF143E">
        <w:rPr>
          <w:rFonts w:ascii="Times New Roman" w:hAnsi="Times New Roman"/>
          <w:b w:val="0"/>
          <w:sz w:val="28"/>
          <w:szCs w:val="28"/>
        </w:rPr>
        <w:t xml:space="preserve"> Организационно-правовая форма и юридический статус предприятия</w:t>
      </w:r>
    </w:p>
    <w:p w:rsidR="00330A69" w:rsidRPr="00AF143E" w:rsidRDefault="00330A69" w:rsidP="00514FFA">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 xml:space="preserve">Открытое акционерное общество «Кирово-Чепецкий химический комбинат имени Б.П.Константинова» учреждено путем преобразования государственного предприятия «Кирово-Чепецкий химический комбинат имени Б.П.Константинова» в соответствии с Указами Президента Российской Федерации от 1 июля </w:t>
      </w:r>
      <w:smartTag w:uri="urn:schemas-microsoft-com:office:smarttags" w:element="metricconverter">
        <w:smartTagPr>
          <w:attr w:name="ProductID" w:val="1992 г"/>
        </w:smartTagPr>
        <w:r w:rsidRPr="00AF143E">
          <w:rPr>
            <w:rFonts w:ascii="Times New Roman" w:hAnsi="Times New Roman"/>
            <w:b w:val="0"/>
            <w:sz w:val="28"/>
            <w:szCs w:val="28"/>
          </w:rPr>
          <w:t>1992 г</w:t>
        </w:r>
      </w:smartTag>
      <w:r w:rsidRPr="00AF143E">
        <w:rPr>
          <w:rFonts w:ascii="Times New Roman" w:hAnsi="Times New Roman"/>
          <w:b w:val="0"/>
          <w:sz w:val="28"/>
          <w:szCs w:val="28"/>
        </w:rPr>
        <w:t xml:space="preserve">. № 721 “Об организационных мерах по преобразованию государственных предприятий в акционерные общества”; от 15 апреля </w:t>
      </w:r>
      <w:smartTag w:uri="urn:schemas-microsoft-com:office:smarttags" w:element="metricconverter">
        <w:smartTagPr>
          <w:attr w:name="ProductID" w:val="1993 г"/>
        </w:smartTagPr>
        <w:r w:rsidRPr="00AF143E">
          <w:rPr>
            <w:rFonts w:ascii="Times New Roman" w:hAnsi="Times New Roman"/>
            <w:b w:val="0"/>
            <w:sz w:val="28"/>
            <w:szCs w:val="28"/>
          </w:rPr>
          <w:t>1993 г</w:t>
        </w:r>
      </w:smartTag>
      <w:r w:rsidRPr="00AF143E">
        <w:rPr>
          <w:rFonts w:ascii="Times New Roman" w:hAnsi="Times New Roman"/>
          <w:b w:val="0"/>
          <w:sz w:val="28"/>
          <w:szCs w:val="28"/>
        </w:rPr>
        <w:t>. № 446 “Об особенностях приватизации предприятий, находящихся в ведении Министерства Российской Федерации по атомной энергии, и управления ими в условиях развития рыночной экономики”. Является его правопреемником, несет права и обязанности, возникшие у указанного предприятия до момента его преобразования в акционерное общество «Кирово-Чепецкий химический комбинат имени Б.П.Константинова.</w:t>
      </w:r>
    </w:p>
    <w:p w:rsidR="00330A69" w:rsidRPr="00AF143E" w:rsidRDefault="00330A69" w:rsidP="00514FFA">
      <w:pPr>
        <w:pStyle w:val="a3"/>
        <w:tabs>
          <w:tab w:val="num" w:pos="-567"/>
        </w:tabs>
        <w:spacing w:line="360" w:lineRule="auto"/>
        <w:ind w:left="0" w:firstLine="720"/>
        <w:rPr>
          <w:sz w:val="28"/>
          <w:szCs w:val="28"/>
        </w:rPr>
      </w:pPr>
      <w:r w:rsidRPr="00AF143E">
        <w:rPr>
          <w:sz w:val="28"/>
          <w:szCs w:val="28"/>
        </w:rPr>
        <w:t>Как уже было сказано выше открытое акционерное общество «Кирово-Чепецкий химический комбинат имени Б.П.Константинова», является юридическим лицом и действует на основании устава и законодательства Российской Федерации.</w:t>
      </w:r>
    </w:p>
    <w:p w:rsidR="00330A69" w:rsidRPr="00AF143E" w:rsidRDefault="00330A69" w:rsidP="00514FFA">
      <w:pPr>
        <w:pStyle w:val="Heading"/>
        <w:spacing w:line="360" w:lineRule="auto"/>
        <w:ind w:firstLine="720"/>
        <w:jc w:val="both"/>
        <w:rPr>
          <w:rFonts w:ascii="Times New Roman" w:hAnsi="Times New Roman"/>
          <w:b w:val="0"/>
          <w:color w:val="000000"/>
          <w:sz w:val="28"/>
          <w:szCs w:val="28"/>
        </w:rPr>
      </w:pPr>
      <w:r w:rsidRPr="00AF143E">
        <w:rPr>
          <w:rFonts w:ascii="Times New Roman" w:hAnsi="Times New Roman"/>
          <w:b w:val="0"/>
          <w:color w:val="000000"/>
          <w:sz w:val="28"/>
          <w:szCs w:val="28"/>
        </w:rPr>
        <w:t>Согласно Постановлению Правительства Российской Федерации от 29 августа 1994 года № 1001 существует Положение «О порядке отнесения предприятий к градообразующим и особенностях продажи предприятий-должников, являющихся градообразующими».</w:t>
      </w:r>
    </w:p>
    <w:p w:rsidR="00330A69" w:rsidRPr="00AF143E" w:rsidRDefault="00330A69" w:rsidP="00330A69">
      <w:pPr>
        <w:pStyle w:val="20"/>
        <w:spacing w:line="360" w:lineRule="auto"/>
        <w:ind w:left="0" w:firstLine="720"/>
        <w:rPr>
          <w:sz w:val="28"/>
          <w:szCs w:val="28"/>
        </w:rPr>
      </w:pPr>
      <w:r w:rsidRPr="00AF143E">
        <w:rPr>
          <w:sz w:val="28"/>
          <w:szCs w:val="28"/>
        </w:rPr>
        <w:t>Действие настоящего положения распространяется на государственные предприятия-должники, а также предприятия-должники, в капитале которых имеются доли (паи, акции), находящиеся в федеральной собственности или государственной собственности субъектов Российской Федерации.</w:t>
      </w:r>
    </w:p>
    <w:p w:rsidR="00330A69" w:rsidRPr="00AF143E" w:rsidRDefault="00330A69" w:rsidP="00330A69">
      <w:pPr>
        <w:spacing w:line="360" w:lineRule="auto"/>
        <w:ind w:firstLine="720"/>
        <w:jc w:val="both"/>
        <w:rPr>
          <w:color w:val="000000"/>
          <w:sz w:val="28"/>
          <w:szCs w:val="28"/>
        </w:rPr>
      </w:pPr>
      <w:r w:rsidRPr="00AF143E">
        <w:rPr>
          <w:color w:val="000000"/>
          <w:sz w:val="28"/>
          <w:szCs w:val="28"/>
        </w:rPr>
        <w:t>В данном Постановлении в частности сказано, что к градообразующим предприятиям-должникам относятся:</w:t>
      </w:r>
    </w:p>
    <w:p w:rsidR="00330A69" w:rsidRPr="00AF143E" w:rsidRDefault="00330A69" w:rsidP="00330A69">
      <w:pPr>
        <w:pStyle w:val="3"/>
        <w:spacing w:line="360" w:lineRule="auto"/>
        <w:ind w:left="0" w:firstLine="720"/>
        <w:rPr>
          <w:sz w:val="28"/>
          <w:szCs w:val="28"/>
        </w:rPr>
      </w:pPr>
      <w:r w:rsidRPr="00AF143E">
        <w:rPr>
          <w:sz w:val="28"/>
          <w:szCs w:val="28"/>
        </w:rPr>
        <w:t>а) предприятие-должник, на котором занято не менее 30 процентов от общего числа работающих на предприятиях города (поселка);</w:t>
      </w:r>
    </w:p>
    <w:p w:rsidR="00330A69" w:rsidRPr="00AF143E" w:rsidRDefault="00330A69" w:rsidP="00330A69">
      <w:pPr>
        <w:pStyle w:val="a3"/>
        <w:tabs>
          <w:tab w:val="num" w:pos="-567"/>
        </w:tabs>
        <w:spacing w:line="360" w:lineRule="auto"/>
        <w:ind w:left="0" w:firstLine="720"/>
        <w:rPr>
          <w:sz w:val="28"/>
          <w:szCs w:val="28"/>
        </w:rPr>
      </w:pPr>
      <w:r w:rsidRPr="00AF143E">
        <w:rPr>
          <w:color w:val="000000"/>
          <w:sz w:val="28"/>
          <w:szCs w:val="28"/>
        </w:rPr>
        <w:t>б) предприятие-должник, имеющее на своем балансе объекты социально-коммунальной сферы и инженерной инфраструктуры, обслуживающие не менее 30 процентов населения города (поселка).</w:t>
      </w:r>
    </w:p>
    <w:p w:rsidR="00330A69" w:rsidRPr="00330A69" w:rsidRDefault="00330A69" w:rsidP="00330A69">
      <w:pPr>
        <w:pStyle w:val="21"/>
        <w:tabs>
          <w:tab w:val="num" w:pos="-567"/>
        </w:tabs>
        <w:spacing w:line="360" w:lineRule="auto"/>
        <w:ind w:firstLine="720"/>
        <w:jc w:val="both"/>
        <w:rPr>
          <w:rFonts w:ascii="Times New Roman" w:hAnsi="Times New Roman"/>
          <w:b w:val="0"/>
          <w:sz w:val="28"/>
          <w:szCs w:val="28"/>
        </w:rPr>
      </w:pPr>
      <w:r w:rsidRPr="00330A69">
        <w:rPr>
          <w:rFonts w:ascii="Times New Roman" w:hAnsi="Times New Roman"/>
          <w:b w:val="0"/>
          <w:sz w:val="28"/>
          <w:szCs w:val="28"/>
        </w:rPr>
        <w:t>Население города Кирово-Чепецка составляет порядка ста тысяч человек, если номинально принять, что число трудоспособного населения составляет 30 процентов, то, получается для того чтобы отнести данное предприятие к градообразующим необходимо, чтобы на нем работало не менее (100*0,3*0,3=9) девяти тысяч человек. К декабрю 2002 года на предприятии работает порядка тринадцати тысяч человек. Таким образом, согласно действующему законодательству ОАО «КЧХК» имеет статус градообразующего предприятия.</w:t>
      </w:r>
    </w:p>
    <w:p w:rsidR="00330A69" w:rsidRPr="00AF143E" w:rsidRDefault="00330A69" w:rsidP="00330A69">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1.</w:t>
      </w:r>
      <w:r w:rsidR="00514FFA">
        <w:rPr>
          <w:rFonts w:ascii="Times New Roman" w:hAnsi="Times New Roman"/>
          <w:b w:val="0"/>
          <w:sz w:val="28"/>
          <w:szCs w:val="28"/>
        </w:rPr>
        <w:t>4</w:t>
      </w:r>
      <w:r>
        <w:rPr>
          <w:rFonts w:ascii="Times New Roman" w:hAnsi="Times New Roman"/>
          <w:b w:val="0"/>
          <w:sz w:val="28"/>
          <w:szCs w:val="28"/>
        </w:rPr>
        <w:t>.</w:t>
      </w:r>
      <w:r w:rsidRPr="00AF143E">
        <w:rPr>
          <w:rFonts w:ascii="Times New Roman" w:hAnsi="Times New Roman"/>
          <w:b w:val="0"/>
          <w:sz w:val="28"/>
          <w:szCs w:val="28"/>
        </w:rPr>
        <w:t xml:space="preserve"> Цель и предмет деятельности предприятия</w:t>
      </w:r>
    </w:p>
    <w:p w:rsidR="00330A69" w:rsidRPr="00AF143E" w:rsidRDefault="00330A69" w:rsidP="00330A69">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Целью деятельности общества является извлечение прибыли. 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w:t>
      </w:r>
    </w:p>
    <w:p w:rsidR="00330A69" w:rsidRPr="00AF143E" w:rsidRDefault="00330A69" w:rsidP="00330A69">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Общество осуществляет следующие основные виды деятельности:</w:t>
      </w:r>
    </w:p>
    <w:p w:rsidR="00330A69" w:rsidRPr="00AF143E" w:rsidRDefault="00330A69" w:rsidP="00330A69">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 xml:space="preserve">разработка, производство и реализация химической продукции, товаров народного потребления и производственно-технического назначения, включая работы с использованием радиоактивных веществ, изделий на их основе, утилизация и хранение токсичных химических отходов, в том числе радиоактивных; внешнеэкономическая деятельность, в том числе экспортно-импортные операции; </w:t>
      </w:r>
    </w:p>
    <w:p w:rsidR="00330A69" w:rsidRPr="00AF143E" w:rsidRDefault="00330A69" w:rsidP="00330A69">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проведение научно-исследовательских и опытно-конструкторских работ в областях создания продукции, улучшения ее качества, снижения себестоимости, совершенствования технологии, оборудования, повышения экологической безопасности и использования отходов производства;</w:t>
      </w:r>
    </w:p>
    <w:p w:rsidR="00330A69" w:rsidRPr="00AF143E" w:rsidRDefault="00330A69" w:rsidP="00330A69">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разработка конструкций оборудования, производство и эксплуатация аппаратных программных средств, электроники, измерительной техники, автоматизированных систем, электрооборудования, транспортных систем, экологически чистых технологий, медицинской техники;</w:t>
      </w:r>
    </w:p>
    <w:p w:rsidR="00330A69" w:rsidRPr="00AF143E" w:rsidRDefault="00330A69" w:rsidP="00330A69">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разработка научно-технической документации на промышленную продукцию, товары народного потребления, проведение испытаний продукции и товаров;</w:t>
      </w:r>
    </w:p>
    <w:p w:rsidR="00330A69" w:rsidRPr="00AF143E" w:rsidRDefault="00330A69" w:rsidP="00330A69">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разработка проектов, проведение строительных и строительно-монтажных, наладочных работ, добыча полезных ископаемых;</w:t>
      </w:r>
    </w:p>
    <w:p w:rsidR="00330A69" w:rsidRPr="00AF143E" w:rsidRDefault="00330A69" w:rsidP="00330A69">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производство и реализация сельскохозяйственной продукции, продуктов животноводства, торговля промышленными и продовольственными товарами, организация общественного питания, оказание услуг населению;</w:t>
      </w:r>
    </w:p>
    <w:p w:rsidR="00330A69" w:rsidRPr="00AF143E" w:rsidRDefault="00330A69" w:rsidP="00330A69">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издательская, полиграфическая и архивная деятельность;</w:t>
      </w:r>
    </w:p>
    <w:p w:rsidR="00330A69" w:rsidRPr="00AF143E" w:rsidRDefault="00330A69" w:rsidP="00330A69">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защита государственной, коммерческой и служебной тайны, обеспечение режимов секретности, конфиденциальности и специальной безопасности проводимых работ, охрана собственности и принадлежащих обществу прав;</w:t>
      </w:r>
    </w:p>
    <w:p w:rsidR="00330A69" w:rsidRDefault="00330A69" w:rsidP="00330A69">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осуществление мероприятий по обеспечению мобилизационной подготовки, пожарной безопасности, гражданской обороне и чрезвычайным ситуациям, учет военнообязанных и призывников, бронирование военнообязанных (согласно перечня), поддержание в готовности техники, подлежащей передаче в Вооруженные Силы Российской Федерации по мобилизации.</w:t>
      </w:r>
    </w:p>
    <w:p w:rsidR="0081492F" w:rsidRPr="00AF143E" w:rsidRDefault="0081492F" w:rsidP="0081492F">
      <w:pPr>
        <w:spacing w:line="360" w:lineRule="auto"/>
        <w:ind w:firstLine="720"/>
        <w:jc w:val="both"/>
        <w:rPr>
          <w:sz w:val="28"/>
          <w:szCs w:val="28"/>
        </w:rPr>
      </w:pPr>
      <w:r>
        <w:rPr>
          <w:sz w:val="28"/>
          <w:szCs w:val="28"/>
        </w:rPr>
        <w:t>1.</w:t>
      </w:r>
      <w:r w:rsidR="001D01F3">
        <w:rPr>
          <w:sz w:val="28"/>
          <w:szCs w:val="28"/>
        </w:rPr>
        <w:t>5.</w:t>
      </w:r>
      <w:r w:rsidRPr="00AF143E">
        <w:rPr>
          <w:sz w:val="28"/>
          <w:szCs w:val="28"/>
        </w:rPr>
        <w:t xml:space="preserve">    Наиболее крупные поставщики сырья</w:t>
      </w:r>
    </w:p>
    <w:p w:rsidR="0081492F" w:rsidRPr="00AF143E" w:rsidRDefault="0081492F" w:rsidP="0081492F">
      <w:pPr>
        <w:numPr>
          <w:ilvl w:val="0"/>
          <w:numId w:val="7"/>
        </w:numPr>
        <w:tabs>
          <w:tab w:val="left" w:pos="-426"/>
        </w:tabs>
        <w:spacing w:line="360" w:lineRule="auto"/>
        <w:ind w:left="0" w:firstLine="720"/>
        <w:jc w:val="both"/>
        <w:rPr>
          <w:sz w:val="28"/>
          <w:szCs w:val="28"/>
        </w:rPr>
      </w:pPr>
      <w:r w:rsidRPr="00AF143E">
        <w:rPr>
          <w:sz w:val="28"/>
          <w:szCs w:val="28"/>
        </w:rPr>
        <w:t xml:space="preserve">ОАО “Невинномысский Азот” поставляет на комбинат азотную кислоту концентрированную марки Б, винилацетат, сульфат натрия; </w:t>
      </w:r>
    </w:p>
    <w:p w:rsidR="0081492F" w:rsidRPr="00AF143E" w:rsidRDefault="0081492F" w:rsidP="0081492F">
      <w:pPr>
        <w:numPr>
          <w:ilvl w:val="0"/>
          <w:numId w:val="7"/>
        </w:numPr>
        <w:tabs>
          <w:tab w:val="left" w:pos="-426"/>
        </w:tabs>
        <w:spacing w:line="360" w:lineRule="auto"/>
        <w:ind w:left="0" w:firstLine="720"/>
        <w:jc w:val="both"/>
        <w:rPr>
          <w:sz w:val="28"/>
          <w:szCs w:val="28"/>
        </w:rPr>
      </w:pPr>
      <w:r w:rsidRPr="00AF143E">
        <w:rPr>
          <w:sz w:val="28"/>
          <w:szCs w:val="28"/>
        </w:rPr>
        <w:t>ОАО “Химпром” г. Новочебоксарск - хлороформ;</w:t>
      </w:r>
    </w:p>
    <w:p w:rsidR="0081492F" w:rsidRPr="00AF143E" w:rsidRDefault="0081492F" w:rsidP="0081492F">
      <w:pPr>
        <w:numPr>
          <w:ilvl w:val="0"/>
          <w:numId w:val="7"/>
        </w:numPr>
        <w:tabs>
          <w:tab w:val="left" w:pos="-426"/>
        </w:tabs>
        <w:spacing w:line="360" w:lineRule="auto"/>
        <w:ind w:left="0" w:firstLine="720"/>
        <w:jc w:val="both"/>
        <w:rPr>
          <w:sz w:val="28"/>
          <w:szCs w:val="28"/>
        </w:rPr>
      </w:pPr>
      <w:r w:rsidRPr="00AF143E">
        <w:rPr>
          <w:sz w:val="28"/>
          <w:szCs w:val="28"/>
        </w:rPr>
        <w:t>ОАО “Уфанефтехим” г. Уфа -  спирт синтетический;</w:t>
      </w:r>
    </w:p>
    <w:p w:rsidR="0081492F" w:rsidRPr="00AF143E" w:rsidRDefault="0081492F" w:rsidP="0081492F">
      <w:pPr>
        <w:numPr>
          <w:ilvl w:val="0"/>
          <w:numId w:val="7"/>
        </w:numPr>
        <w:tabs>
          <w:tab w:val="left" w:pos="-426"/>
        </w:tabs>
        <w:spacing w:line="360" w:lineRule="auto"/>
        <w:ind w:left="0" w:firstLine="720"/>
        <w:jc w:val="both"/>
        <w:rPr>
          <w:sz w:val="28"/>
          <w:szCs w:val="28"/>
        </w:rPr>
      </w:pPr>
      <w:r w:rsidRPr="00AF143E">
        <w:rPr>
          <w:sz w:val="28"/>
          <w:szCs w:val="28"/>
        </w:rPr>
        <w:t>ОАО “Карболит” г.Орехово-Зуево, Московской области- смолу фенолформальдегидную СФЖ-301;</w:t>
      </w:r>
    </w:p>
    <w:p w:rsidR="0081492F" w:rsidRPr="00AF143E" w:rsidRDefault="0081492F" w:rsidP="0081492F">
      <w:pPr>
        <w:numPr>
          <w:ilvl w:val="0"/>
          <w:numId w:val="7"/>
        </w:numPr>
        <w:tabs>
          <w:tab w:val="left" w:pos="-426"/>
        </w:tabs>
        <w:spacing w:line="360" w:lineRule="auto"/>
        <w:ind w:left="0" w:firstLine="720"/>
        <w:jc w:val="both"/>
        <w:rPr>
          <w:sz w:val="28"/>
          <w:szCs w:val="28"/>
        </w:rPr>
      </w:pPr>
      <w:r w:rsidRPr="00AF143E">
        <w:rPr>
          <w:sz w:val="28"/>
          <w:szCs w:val="28"/>
        </w:rPr>
        <w:t>ОАО “Метафракс” г.Губаха -  смолу КФЖ;</w:t>
      </w:r>
    </w:p>
    <w:p w:rsidR="0081492F" w:rsidRPr="00AF143E" w:rsidRDefault="0081492F" w:rsidP="0081492F">
      <w:pPr>
        <w:numPr>
          <w:ilvl w:val="0"/>
          <w:numId w:val="7"/>
        </w:numPr>
        <w:tabs>
          <w:tab w:val="left" w:pos="-426"/>
        </w:tabs>
        <w:spacing w:line="360" w:lineRule="auto"/>
        <w:ind w:left="0" w:firstLine="720"/>
        <w:jc w:val="both"/>
        <w:rPr>
          <w:sz w:val="28"/>
          <w:szCs w:val="28"/>
        </w:rPr>
      </w:pPr>
      <w:r w:rsidRPr="00AF143E">
        <w:rPr>
          <w:sz w:val="28"/>
          <w:szCs w:val="28"/>
        </w:rPr>
        <w:t>ЗАО “Дарекс” г.Новокузнецк -  кокс доменный;</w:t>
      </w:r>
    </w:p>
    <w:p w:rsidR="0081492F" w:rsidRPr="00AF143E" w:rsidRDefault="0081492F" w:rsidP="0081492F">
      <w:pPr>
        <w:numPr>
          <w:ilvl w:val="0"/>
          <w:numId w:val="7"/>
        </w:numPr>
        <w:tabs>
          <w:tab w:val="left" w:pos="-426"/>
        </w:tabs>
        <w:spacing w:line="360" w:lineRule="auto"/>
        <w:ind w:left="0" w:firstLine="720"/>
        <w:jc w:val="both"/>
        <w:rPr>
          <w:sz w:val="28"/>
          <w:szCs w:val="28"/>
        </w:rPr>
      </w:pPr>
      <w:r w:rsidRPr="00AF143E">
        <w:rPr>
          <w:sz w:val="28"/>
          <w:szCs w:val="28"/>
        </w:rPr>
        <w:t>ООО “Гамма-Пласт” г.Королев  - полистирол УПМ - 0508;</w:t>
      </w:r>
    </w:p>
    <w:p w:rsidR="0081492F" w:rsidRPr="00AF143E" w:rsidRDefault="0081492F" w:rsidP="0081492F">
      <w:pPr>
        <w:numPr>
          <w:ilvl w:val="0"/>
          <w:numId w:val="7"/>
        </w:numPr>
        <w:tabs>
          <w:tab w:val="left" w:pos="-426"/>
        </w:tabs>
        <w:spacing w:line="360" w:lineRule="auto"/>
        <w:ind w:left="0" w:firstLine="720"/>
        <w:jc w:val="both"/>
        <w:rPr>
          <w:sz w:val="28"/>
          <w:szCs w:val="28"/>
        </w:rPr>
      </w:pPr>
      <w:r w:rsidRPr="00AF143E">
        <w:rPr>
          <w:sz w:val="28"/>
          <w:szCs w:val="28"/>
        </w:rPr>
        <w:t>ООО “Промышленный торговый дом” г. Екатеринбург - трубы из нержавеющей стали;</w:t>
      </w:r>
    </w:p>
    <w:p w:rsidR="0081492F" w:rsidRPr="00AF143E" w:rsidRDefault="0081492F" w:rsidP="0081492F">
      <w:pPr>
        <w:numPr>
          <w:ilvl w:val="0"/>
          <w:numId w:val="7"/>
        </w:numPr>
        <w:tabs>
          <w:tab w:val="left" w:pos="-426"/>
        </w:tabs>
        <w:spacing w:line="360" w:lineRule="auto"/>
        <w:ind w:left="0" w:firstLine="720"/>
        <w:jc w:val="both"/>
        <w:rPr>
          <w:sz w:val="28"/>
          <w:szCs w:val="28"/>
        </w:rPr>
      </w:pPr>
      <w:r w:rsidRPr="00AF143E">
        <w:rPr>
          <w:sz w:val="28"/>
          <w:szCs w:val="28"/>
        </w:rPr>
        <w:t>ОАО “Химпром” г. Кемерово - соляную кислоту  (ХЧ).</w:t>
      </w:r>
    </w:p>
    <w:p w:rsidR="00330A69" w:rsidRPr="00AF143E" w:rsidRDefault="00843D64" w:rsidP="00330A69">
      <w:pPr>
        <w:spacing w:line="360" w:lineRule="auto"/>
        <w:ind w:firstLine="720"/>
        <w:jc w:val="both"/>
        <w:rPr>
          <w:sz w:val="28"/>
          <w:szCs w:val="28"/>
        </w:rPr>
      </w:pPr>
      <w:r>
        <w:rPr>
          <w:sz w:val="28"/>
          <w:szCs w:val="28"/>
        </w:rPr>
        <w:t>1.</w:t>
      </w:r>
      <w:r w:rsidR="001D01F3">
        <w:rPr>
          <w:sz w:val="28"/>
          <w:szCs w:val="28"/>
        </w:rPr>
        <w:t>6</w:t>
      </w:r>
      <w:r w:rsidR="00514FFA">
        <w:rPr>
          <w:sz w:val="28"/>
          <w:szCs w:val="28"/>
        </w:rPr>
        <w:t>.</w:t>
      </w:r>
      <w:r>
        <w:rPr>
          <w:sz w:val="28"/>
          <w:szCs w:val="28"/>
        </w:rPr>
        <w:t xml:space="preserve"> </w:t>
      </w:r>
      <w:r w:rsidR="00330A69" w:rsidRPr="00AF143E">
        <w:rPr>
          <w:sz w:val="28"/>
          <w:szCs w:val="28"/>
        </w:rPr>
        <w:t>Конкуренты ОАО «КЧХК» в основных видах продукции и доли их рынков</w:t>
      </w:r>
    </w:p>
    <w:p w:rsidR="00330A69" w:rsidRPr="00AF143E" w:rsidRDefault="00330A69" w:rsidP="00330A69">
      <w:pPr>
        <w:spacing w:line="360" w:lineRule="auto"/>
        <w:ind w:firstLine="720"/>
        <w:jc w:val="both"/>
        <w:rPr>
          <w:sz w:val="28"/>
          <w:szCs w:val="28"/>
        </w:rPr>
      </w:pPr>
      <w:r w:rsidRPr="00AF143E">
        <w:rPr>
          <w:sz w:val="28"/>
          <w:szCs w:val="28"/>
        </w:rPr>
        <w:t>В производстве синтетического аммиака основными конкурентами являются следующие предприятия (в скобках представлены доли рынка, занимаемые каждым предприятием): ОАО “Азот” г.Березники (10%), ОАО “Азот” г.Кемерово (4%), “Салаватнефтеоргсинтез” г. Салават (5%), ОАО “Азот” г.Череповец (3%), ОАО “Азот” г. Невинномыск (14%), ОАО “Азот” г. Новомосковск (16%), ОАО “Минудобрения” г. Россошь (10%), ОАО “Куйбышевазот” г.Тольятти (15%), ОАО “Минудобрения” г. Воскресенск (2%), ОАО “Акрон” г. Новгород (12%).</w:t>
      </w:r>
      <w:r w:rsidRPr="00AF143E">
        <w:rPr>
          <w:b/>
          <w:i/>
          <w:sz w:val="28"/>
          <w:szCs w:val="28"/>
        </w:rPr>
        <w:t xml:space="preserve"> </w:t>
      </w:r>
      <w:r w:rsidRPr="00AF143E">
        <w:rPr>
          <w:sz w:val="28"/>
          <w:szCs w:val="28"/>
        </w:rPr>
        <w:t>ОАО КЧХК  занимает 9 %  рынка синтетического аммиака.</w:t>
      </w:r>
    </w:p>
    <w:p w:rsidR="00330A69" w:rsidRPr="00AF143E" w:rsidRDefault="00330A69" w:rsidP="00330A69">
      <w:pPr>
        <w:spacing w:line="360" w:lineRule="auto"/>
        <w:ind w:firstLine="720"/>
        <w:jc w:val="both"/>
        <w:rPr>
          <w:sz w:val="28"/>
          <w:szCs w:val="28"/>
        </w:rPr>
      </w:pPr>
    </w:p>
    <w:p w:rsidR="00330A69" w:rsidRPr="00AF143E" w:rsidRDefault="00330A69" w:rsidP="00330A69">
      <w:pPr>
        <w:spacing w:line="360" w:lineRule="auto"/>
        <w:ind w:firstLine="720"/>
        <w:jc w:val="center"/>
        <w:rPr>
          <w:sz w:val="28"/>
          <w:szCs w:val="28"/>
        </w:rPr>
      </w:pPr>
      <w:r w:rsidRPr="00AF143E">
        <w:rPr>
          <w:sz w:val="28"/>
          <w:szCs w:val="28"/>
        </w:rPr>
        <w:object w:dxaOrig="9324" w:dyaOrig="6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258.75pt" o:ole="" fillcolor="window">
            <v:imagedata r:id="rId7" o:title=""/>
          </v:shape>
          <o:OLEObject Type="Embed" ProgID="MSGraph.Chart.8" ShapeID="_x0000_i1025" DrawAspect="Content" ObjectID="_1469456745" r:id="rId8"/>
        </w:object>
      </w:r>
    </w:p>
    <w:p w:rsidR="00330A69" w:rsidRPr="00AF143E" w:rsidRDefault="00330A69" w:rsidP="00330A69">
      <w:pPr>
        <w:pStyle w:val="a7"/>
        <w:spacing w:line="360" w:lineRule="auto"/>
        <w:ind w:firstLine="720"/>
        <w:rPr>
          <w:sz w:val="28"/>
          <w:szCs w:val="28"/>
        </w:rPr>
      </w:pPr>
      <w:r w:rsidRPr="00AF143E">
        <w:rPr>
          <w:sz w:val="28"/>
          <w:szCs w:val="28"/>
        </w:rPr>
        <w:t xml:space="preserve">Рисунок </w:t>
      </w:r>
      <w:r w:rsidR="006F40F7">
        <w:rPr>
          <w:sz w:val="28"/>
          <w:szCs w:val="28"/>
        </w:rPr>
        <w:t>1</w:t>
      </w:r>
      <w:r w:rsidRPr="00AF143E">
        <w:rPr>
          <w:sz w:val="28"/>
          <w:szCs w:val="28"/>
        </w:rPr>
        <w:t xml:space="preserve"> - Основные производители аммиака</w:t>
      </w:r>
    </w:p>
    <w:p w:rsidR="00330A69" w:rsidRPr="00AF143E" w:rsidRDefault="00330A69" w:rsidP="00330A69">
      <w:pPr>
        <w:pStyle w:val="310"/>
        <w:ind w:firstLine="720"/>
        <w:rPr>
          <w:rFonts w:ascii="Times New Roman" w:hAnsi="Times New Roman"/>
          <w:b w:val="0"/>
          <w:i w:val="0"/>
          <w:szCs w:val="28"/>
        </w:rPr>
      </w:pPr>
      <w:r w:rsidRPr="00AF143E">
        <w:rPr>
          <w:rFonts w:ascii="Times New Roman" w:hAnsi="Times New Roman"/>
          <w:b w:val="0"/>
          <w:i w:val="0"/>
          <w:szCs w:val="28"/>
        </w:rPr>
        <w:t xml:space="preserve">В соответствии с приведенным рисунком </w:t>
      </w:r>
      <w:r w:rsidR="006F40F7">
        <w:rPr>
          <w:rFonts w:ascii="Times New Roman" w:hAnsi="Times New Roman"/>
          <w:b w:val="0"/>
          <w:i w:val="0"/>
          <w:szCs w:val="28"/>
        </w:rPr>
        <w:t>1</w:t>
      </w:r>
      <w:r w:rsidRPr="00AF143E">
        <w:rPr>
          <w:rFonts w:ascii="Times New Roman" w:hAnsi="Times New Roman"/>
          <w:b w:val="0"/>
          <w:i w:val="0"/>
          <w:szCs w:val="28"/>
        </w:rPr>
        <w:t xml:space="preserve">  рынок аммиака  разделен  приблизительно на равные части. Выделяются несколько крупных: “Азот” г. Новомосковск (16%), ОАО “Куйбышевазот” г.Тольятти (15%), ОАО “Азот” г. Невинномыск (14%), ОАО “Акрон” г. Новгород (12%).</w:t>
      </w:r>
    </w:p>
    <w:p w:rsidR="00330A69" w:rsidRPr="00AF143E" w:rsidRDefault="00330A69" w:rsidP="00330A69">
      <w:pPr>
        <w:spacing w:line="360" w:lineRule="auto"/>
        <w:ind w:firstLine="720"/>
        <w:jc w:val="both"/>
        <w:rPr>
          <w:sz w:val="28"/>
          <w:szCs w:val="28"/>
        </w:rPr>
      </w:pPr>
      <w:r w:rsidRPr="00AF143E">
        <w:rPr>
          <w:sz w:val="28"/>
          <w:szCs w:val="28"/>
        </w:rPr>
        <w:t xml:space="preserve">В  производстве минеральных удобрений основными конкурентами комбината являются следующие предприятия:  Холдинг “Акрон” г.Новгород (13,3%), ОАО “Минудобрения” г.Россошь (11,6 %), ОАО НАК “Азот” г. Новомосковск (7,8%), ОАО “Аммофос” г.Череповец (7,3%), ОАО “Куйбышевазот”, г.Тольятти (4,7%), ОАО “Азот” г.Череповец (4,6 %), остальные предприятия с небольшими объемами- (33,1%). На рисунке </w:t>
      </w:r>
      <w:r w:rsidR="006F40F7">
        <w:rPr>
          <w:sz w:val="28"/>
          <w:szCs w:val="28"/>
        </w:rPr>
        <w:t>2</w:t>
      </w:r>
      <w:r w:rsidRPr="00AF143E">
        <w:rPr>
          <w:sz w:val="28"/>
          <w:szCs w:val="28"/>
        </w:rPr>
        <w:t xml:space="preserve"> представлены основные производители минеральных удобрений и доли их рынков.</w:t>
      </w:r>
    </w:p>
    <w:p w:rsidR="00330A69" w:rsidRPr="00AF143E" w:rsidRDefault="00330A69" w:rsidP="00330A69">
      <w:pPr>
        <w:spacing w:line="360" w:lineRule="auto"/>
        <w:ind w:firstLine="720"/>
        <w:jc w:val="both"/>
        <w:rPr>
          <w:sz w:val="28"/>
          <w:szCs w:val="28"/>
        </w:rPr>
      </w:pPr>
      <w:r w:rsidRPr="00AF143E">
        <w:rPr>
          <w:sz w:val="28"/>
          <w:szCs w:val="28"/>
        </w:rPr>
        <w:t xml:space="preserve">На основании представленных данных (рисунок </w:t>
      </w:r>
      <w:r w:rsidR="006F40F7">
        <w:rPr>
          <w:sz w:val="28"/>
          <w:szCs w:val="28"/>
        </w:rPr>
        <w:t>2</w:t>
      </w:r>
      <w:r w:rsidRPr="00AF143E">
        <w:rPr>
          <w:sz w:val="28"/>
          <w:szCs w:val="28"/>
        </w:rPr>
        <w:t xml:space="preserve">), ОАО КЧХК является лидером в производстве и продаже минеральных удобрений в стране в </w:t>
      </w:r>
      <w:smartTag w:uri="urn:schemas-microsoft-com:office:smarttags" w:element="metricconverter">
        <w:smartTagPr>
          <w:attr w:name="ProductID" w:val="2005 г"/>
        </w:smartTagPr>
        <w:r w:rsidRPr="00AF143E">
          <w:rPr>
            <w:sz w:val="28"/>
            <w:szCs w:val="28"/>
          </w:rPr>
          <w:t>200</w:t>
        </w:r>
        <w:r w:rsidR="00D36B8C">
          <w:rPr>
            <w:sz w:val="28"/>
            <w:szCs w:val="28"/>
          </w:rPr>
          <w:t>5</w:t>
        </w:r>
        <w:r w:rsidRPr="00AF143E">
          <w:rPr>
            <w:sz w:val="28"/>
            <w:szCs w:val="28"/>
          </w:rPr>
          <w:t xml:space="preserve"> г</w:t>
        </w:r>
      </w:smartTag>
      <w:r w:rsidRPr="00AF143E">
        <w:rPr>
          <w:sz w:val="28"/>
          <w:szCs w:val="28"/>
        </w:rPr>
        <w:t>. Наибольшую опасность со стороны конкурентов представляют : новгородский “Акрон”, россошанские “Минудобрения” и новомосковский “Азот”.</w:t>
      </w:r>
    </w:p>
    <w:p w:rsidR="00330A69" w:rsidRPr="00AF143E" w:rsidRDefault="005B3255" w:rsidP="00330A69">
      <w:pPr>
        <w:spacing w:line="360" w:lineRule="auto"/>
        <w:ind w:firstLine="720"/>
        <w:jc w:val="center"/>
        <w:rPr>
          <w:sz w:val="28"/>
          <w:szCs w:val="28"/>
        </w:rPr>
      </w:pPr>
      <w:r w:rsidRPr="00AF143E">
        <w:rPr>
          <w:sz w:val="28"/>
          <w:szCs w:val="28"/>
        </w:rPr>
        <w:object w:dxaOrig="9465" w:dyaOrig="5957">
          <v:shape id="_x0000_i1026" type="#_x0000_t75" style="width:430.5pt;height:267.75pt" o:ole="" fillcolor="window">
            <v:imagedata r:id="rId9" o:title=""/>
          </v:shape>
          <o:OLEObject Type="Embed" ProgID="MSGraph.Chart.8" ShapeID="_x0000_i1026" DrawAspect="Content" ObjectID="_1469456746" r:id="rId10"/>
        </w:object>
      </w:r>
    </w:p>
    <w:p w:rsidR="00330A69" w:rsidRPr="00AF143E" w:rsidRDefault="00330A69" w:rsidP="00330A69">
      <w:pPr>
        <w:spacing w:line="360" w:lineRule="auto"/>
        <w:ind w:firstLine="720"/>
        <w:jc w:val="center"/>
        <w:rPr>
          <w:sz w:val="28"/>
          <w:szCs w:val="28"/>
        </w:rPr>
      </w:pPr>
      <w:r w:rsidRPr="00AF143E">
        <w:rPr>
          <w:sz w:val="28"/>
          <w:szCs w:val="28"/>
        </w:rPr>
        <w:t xml:space="preserve">Рисунок </w:t>
      </w:r>
      <w:r w:rsidR="006F40F7">
        <w:rPr>
          <w:sz w:val="28"/>
          <w:szCs w:val="28"/>
        </w:rPr>
        <w:t>2</w:t>
      </w:r>
      <w:r w:rsidRPr="00AF143E">
        <w:rPr>
          <w:sz w:val="28"/>
          <w:szCs w:val="28"/>
        </w:rPr>
        <w:t xml:space="preserve"> - Основные производители минеральных удобрений</w:t>
      </w:r>
    </w:p>
    <w:p w:rsidR="00330A69" w:rsidRPr="00AF143E" w:rsidRDefault="00330A69" w:rsidP="00330A69">
      <w:pPr>
        <w:spacing w:line="360" w:lineRule="auto"/>
        <w:ind w:firstLine="720"/>
        <w:jc w:val="both"/>
        <w:rPr>
          <w:sz w:val="28"/>
          <w:szCs w:val="28"/>
        </w:rPr>
      </w:pPr>
      <w:r w:rsidRPr="00AF143E">
        <w:rPr>
          <w:sz w:val="28"/>
          <w:szCs w:val="28"/>
        </w:rPr>
        <w:t>В целом  же по России за 12 месяцев 200</w:t>
      </w:r>
      <w:r w:rsidR="00D36B8C">
        <w:rPr>
          <w:sz w:val="28"/>
          <w:szCs w:val="28"/>
        </w:rPr>
        <w:t>5</w:t>
      </w:r>
      <w:r w:rsidRPr="00AF143E">
        <w:rPr>
          <w:sz w:val="28"/>
          <w:szCs w:val="28"/>
        </w:rPr>
        <w:t xml:space="preserve"> года было произведено 5 850 тыс.тонн азотных удобрений. Это составило 104,52 % к январю-декабрю 200</w:t>
      </w:r>
      <w:r w:rsidR="00D36B8C">
        <w:rPr>
          <w:sz w:val="28"/>
          <w:szCs w:val="28"/>
        </w:rPr>
        <w:t>6</w:t>
      </w:r>
      <w:r w:rsidRPr="00AF143E">
        <w:rPr>
          <w:sz w:val="28"/>
          <w:szCs w:val="28"/>
        </w:rPr>
        <w:t xml:space="preserve"> года. Практически все ведущие продуценты минеральных удобрений увеличили их выпуск по всем показателям. Наибольший рост объемов выпуска был зафиксирован на “Кирово-Чепецком химкомбинате”  и на Новосковском “Азоте”. Так Кирово-Чепецкое предприятие в декабре 200</w:t>
      </w:r>
      <w:r w:rsidR="00D36B8C">
        <w:rPr>
          <w:sz w:val="28"/>
          <w:szCs w:val="28"/>
        </w:rPr>
        <w:t>6</w:t>
      </w:r>
      <w:r w:rsidRPr="00AF143E">
        <w:rPr>
          <w:sz w:val="28"/>
          <w:szCs w:val="28"/>
        </w:rPr>
        <w:t xml:space="preserve">г.  произвело 43,8 тыс. тонн азотных удобрений, что на 19,35 %  больше чем в ноябре </w:t>
      </w:r>
      <w:smartTag w:uri="urn:schemas-microsoft-com:office:smarttags" w:element="metricconverter">
        <w:smartTagPr>
          <w:attr w:name="ProductID" w:val="2006 г"/>
        </w:smartTagPr>
        <w:r w:rsidRPr="00AF143E">
          <w:rPr>
            <w:sz w:val="28"/>
            <w:szCs w:val="28"/>
          </w:rPr>
          <w:t>200</w:t>
        </w:r>
        <w:r w:rsidR="00D36B8C">
          <w:rPr>
            <w:sz w:val="28"/>
            <w:szCs w:val="28"/>
          </w:rPr>
          <w:t>6</w:t>
        </w:r>
        <w:r w:rsidRPr="00AF143E">
          <w:rPr>
            <w:sz w:val="28"/>
            <w:szCs w:val="28"/>
          </w:rPr>
          <w:t xml:space="preserve"> г</w:t>
        </w:r>
      </w:smartTag>
      <w:r w:rsidRPr="00AF143E">
        <w:rPr>
          <w:sz w:val="28"/>
          <w:szCs w:val="28"/>
        </w:rPr>
        <w:t>. и на 16, 18 %  - чем в  декабре 200</w:t>
      </w:r>
      <w:r w:rsidR="00D36B8C">
        <w:rPr>
          <w:sz w:val="28"/>
          <w:szCs w:val="28"/>
        </w:rPr>
        <w:t>5</w:t>
      </w:r>
      <w:r w:rsidRPr="00AF143E">
        <w:rPr>
          <w:sz w:val="28"/>
          <w:szCs w:val="28"/>
        </w:rPr>
        <w:t xml:space="preserve"> года. За 12 месяцев 200</w:t>
      </w:r>
      <w:r w:rsidR="00D36B8C">
        <w:rPr>
          <w:sz w:val="28"/>
          <w:szCs w:val="28"/>
        </w:rPr>
        <w:t>6</w:t>
      </w:r>
      <w:r w:rsidRPr="00AF143E">
        <w:rPr>
          <w:sz w:val="28"/>
          <w:szCs w:val="28"/>
        </w:rPr>
        <w:t xml:space="preserve"> года химкомбинат выпустил 471, 8 тыс. тонн этой продукции, что составило 106,86% к аналогичному периоду 200</w:t>
      </w:r>
      <w:r w:rsidR="00D36B8C">
        <w:rPr>
          <w:sz w:val="28"/>
          <w:szCs w:val="28"/>
        </w:rPr>
        <w:t>5</w:t>
      </w:r>
      <w:r w:rsidRPr="00AF143E">
        <w:rPr>
          <w:sz w:val="28"/>
          <w:szCs w:val="28"/>
        </w:rPr>
        <w:t xml:space="preserve"> года. Новомосковский “Азот” за период с января по декабрь </w:t>
      </w:r>
      <w:smartTag w:uri="urn:schemas-microsoft-com:office:smarttags" w:element="metricconverter">
        <w:smartTagPr>
          <w:attr w:name="ProductID" w:val="2006 г"/>
        </w:smartTagPr>
        <w:r w:rsidRPr="00AF143E">
          <w:rPr>
            <w:sz w:val="28"/>
            <w:szCs w:val="28"/>
          </w:rPr>
          <w:t>200</w:t>
        </w:r>
        <w:r w:rsidR="00D36B8C">
          <w:rPr>
            <w:sz w:val="28"/>
            <w:szCs w:val="28"/>
          </w:rPr>
          <w:t>6</w:t>
        </w:r>
        <w:r w:rsidRPr="00AF143E">
          <w:rPr>
            <w:sz w:val="28"/>
            <w:szCs w:val="28"/>
          </w:rPr>
          <w:t xml:space="preserve"> г</w:t>
        </w:r>
      </w:smartTag>
      <w:r w:rsidRPr="00AF143E">
        <w:rPr>
          <w:sz w:val="28"/>
          <w:szCs w:val="28"/>
        </w:rPr>
        <w:t xml:space="preserve">.  произвел 526,7 тыс. тонн азотных удобрений, из которых в декабре - 42,8 тыс. тонн. Объемы выпуска этой продукции на предприятии выросли на 2,64 % по сравнению с ноябрем </w:t>
      </w:r>
      <w:smartTag w:uri="urn:schemas-microsoft-com:office:smarttags" w:element="metricconverter">
        <w:smartTagPr>
          <w:attr w:name="ProductID" w:val="2006 г"/>
        </w:smartTagPr>
        <w:r w:rsidRPr="00AF143E">
          <w:rPr>
            <w:sz w:val="28"/>
            <w:szCs w:val="28"/>
          </w:rPr>
          <w:t>200</w:t>
        </w:r>
        <w:r w:rsidR="00D36B8C">
          <w:rPr>
            <w:sz w:val="28"/>
            <w:szCs w:val="28"/>
          </w:rPr>
          <w:t>6</w:t>
        </w:r>
        <w:r w:rsidRPr="00AF143E">
          <w:rPr>
            <w:sz w:val="28"/>
            <w:szCs w:val="28"/>
          </w:rPr>
          <w:t xml:space="preserve"> г</w:t>
        </w:r>
      </w:smartTag>
      <w:r w:rsidRPr="00AF143E">
        <w:rPr>
          <w:sz w:val="28"/>
          <w:szCs w:val="28"/>
        </w:rPr>
        <w:t>., на 11,46%  - по сравнению с декабрем 200</w:t>
      </w:r>
      <w:r w:rsidR="00D36B8C">
        <w:rPr>
          <w:sz w:val="28"/>
          <w:szCs w:val="28"/>
        </w:rPr>
        <w:t>5</w:t>
      </w:r>
      <w:r w:rsidRPr="00AF143E">
        <w:rPr>
          <w:sz w:val="28"/>
          <w:szCs w:val="28"/>
        </w:rPr>
        <w:t xml:space="preserve"> года и на 18, 15 % - по сравнению с 12-ю месяцами 200</w:t>
      </w:r>
      <w:r w:rsidR="00D36B8C">
        <w:rPr>
          <w:sz w:val="28"/>
          <w:szCs w:val="28"/>
        </w:rPr>
        <w:t>5</w:t>
      </w:r>
      <w:r w:rsidRPr="00AF143E">
        <w:rPr>
          <w:sz w:val="28"/>
          <w:szCs w:val="28"/>
        </w:rPr>
        <w:t xml:space="preserve"> года.</w:t>
      </w:r>
    </w:p>
    <w:p w:rsidR="00330A69" w:rsidRPr="00AF143E" w:rsidRDefault="00330A69" w:rsidP="00330A69">
      <w:pPr>
        <w:spacing w:line="360" w:lineRule="auto"/>
        <w:ind w:firstLine="720"/>
        <w:jc w:val="both"/>
        <w:rPr>
          <w:sz w:val="28"/>
          <w:szCs w:val="28"/>
        </w:rPr>
      </w:pPr>
      <w:r w:rsidRPr="00AF143E">
        <w:rPr>
          <w:sz w:val="28"/>
          <w:szCs w:val="28"/>
        </w:rPr>
        <w:t xml:space="preserve">Объем выпуска фосфоросодержащих удобрений по России за 12 месяцев </w:t>
      </w:r>
      <w:smartTag w:uri="urn:schemas-microsoft-com:office:smarttags" w:element="metricconverter">
        <w:smartTagPr>
          <w:attr w:name="ProductID" w:val="2006 г"/>
        </w:smartTagPr>
        <w:r w:rsidRPr="00AF143E">
          <w:rPr>
            <w:sz w:val="28"/>
            <w:szCs w:val="28"/>
          </w:rPr>
          <w:t>200</w:t>
        </w:r>
        <w:r w:rsidR="00D36B8C">
          <w:rPr>
            <w:sz w:val="28"/>
            <w:szCs w:val="28"/>
          </w:rPr>
          <w:t>6</w:t>
        </w:r>
        <w:r w:rsidRPr="00AF143E">
          <w:rPr>
            <w:sz w:val="28"/>
            <w:szCs w:val="28"/>
          </w:rPr>
          <w:t xml:space="preserve"> г</w:t>
        </w:r>
      </w:smartTag>
      <w:r w:rsidRPr="00AF143E">
        <w:rPr>
          <w:sz w:val="28"/>
          <w:szCs w:val="28"/>
        </w:rPr>
        <w:t xml:space="preserve">.  составил 2 389,7 тыс. тонн, что больше чем за аналогичный период 2001 года на 112, 42 %. Такая картина наблюдалась в связи с увеличением выпуска этой продукции по всем показателям на многих ведущих продуцентах фосфатов. Так череповецкий “Аммофос” за период с января по декабрь </w:t>
      </w:r>
      <w:smartTag w:uri="urn:schemas-microsoft-com:office:smarttags" w:element="metricconverter">
        <w:smartTagPr>
          <w:attr w:name="ProductID" w:val="2006 г"/>
        </w:smartTagPr>
        <w:r w:rsidRPr="00AF143E">
          <w:rPr>
            <w:sz w:val="28"/>
            <w:szCs w:val="28"/>
          </w:rPr>
          <w:t>200</w:t>
        </w:r>
        <w:r w:rsidR="00D36B8C">
          <w:rPr>
            <w:sz w:val="28"/>
            <w:szCs w:val="28"/>
          </w:rPr>
          <w:t>6</w:t>
        </w:r>
        <w:r w:rsidRPr="00AF143E">
          <w:rPr>
            <w:sz w:val="28"/>
            <w:szCs w:val="28"/>
          </w:rPr>
          <w:t xml:space="preserve"> г</w:t>
        </w:r>
      </w:smartTag>
      <w:r w:rsidRPr="00AF143E">
        <w:rPr>
          <w:sz w:val="28"/>
          <w:szCs w:val="28"/>
        </w:rPr>
        <w:t>.  произвел 759, 6 тыс. тонн фосфоросодержащих удобрений, из которых 71,7 тыс. тонн - в декабре. Рост составил 12,56 % к ноябрю 200</w:t>
      </w:r>
      <w:r w:rsidR="00D36B8C">
        <w:rPr>
          <w:sz w:val="28"/>
          <w:szCs w:val="28"/>
        </w:rPr>
        <w:t>6</w:t>
      </w:r>
      <w:r w:rsidRPr="00AF143E">
        <w:rPr>
          <w:sz w:val="28"/>
          <w:szCs w:val="28"/>
        </w:rPr>
        <w:t xml:space="preserve"> года, 9,47 %  к декабрю 200</w:t>
      </w:r>
      <w:r w:rsidR="00D36B8C">
        <w:rPr>
          <w:sz w:val="28"/>
          <w:szCs w:val="28"/>
        </w:rPr>
        <w:t>5</w:t>
      </w:r>
      <w:r w:rsidRPr="00AF143E">
        <w:rPr>
          <w:sz w:val="28"/>
          <w:szCs w:val="28"/>
        </w:rPr>
        <w:t xml:space="preserve"> года и 7,14 % - к 12-ти месяцам 200</w:t>
      </w:r>
      <w:r w:rsidR="00D36B8C">
        <w:rPr>
          <w:sz w:val="28"/>
          <w:szCs w:val="28"/>
        </w:rPr>
        <w:t>5</w:t>
      </w:r>
      <w:r w:rsidRPr="00AF143E">
        <w:rPr>
          <w:sz w:val="28"/>
          <w:szCs w:val="28"/>
        </w:rPr>
        <w:t xml:space="preserve"> года. Россошанские “Минудобрения” в декабре </w:t>
      </w:r>
      <w:smartTag w:uri="urn:schemas-microsoft-com:office:smarttags" w:element="metricconverter">
        <w:smartTagPr>
          <w:attr w:name="ProductID" w:val="2006 г"/>
        </w:smartTagPr>
        <w:r w:rsidRPr="00AF143E">
          <w:rPr>
            <w:sz w:val="28"/>
            <w:szCs w:val="28"/>
          </w:rPr>
          <w:t>200</w:t>
        </w:r>
        <w:r w:rsidR="00D36B8C">
          <w:rPr>
            <w:sz w:val="28"/>
            <w:szCs w:val="28"/>
          </w:rPr>
          <w:t>6</w:t>
        </w:r>
        <w:r w:rsidRPr="00AF143E">
          <w:rPr>
            <w:sz w:val="28"/>
            <w:szCs w:val="28"/>
          </w:rPr>
          <w:t xml:space="preserve"> г</w:t>
        </w:r>
      </w:smartTag>
      <w:r w:rsidRPr="00AF143E">
        <w:rPr>
          <w:sz w:val="28"/>
          <w:szCs w:val="28"/>
        </w:rPr>
        <w:t>. увеличили выпуск фосфатов на 30,93 %  по сравнению  с ноябрем 200</w:t>
      </w:r>
      <w:r w:rsidR="00D36B8C">
        <w:rPr>
          <w:sz w:val="28"/>
          <w:szCs w:val="28"/>
        </w:rPr>
        <w:t>6</w:t>
      </w:r>
      <w:r w:rsidRPr="00AF143E">
        <w:rPr>
          <w:sz w:val="28"/>
          <w:szCs w:val="28"/>
        </w:rPr>
        <w:t xml:space="preserve"> года, на 38, 04 % - по сравнению с декабрем 200</w:t>
      </w:r>
      <w:r w:rsidR="00D36B8C">
        <w:rPr>
          <w:sz w:val="28"/>
          <w:szCs w:val="28"/>
        </w:rPr>
        <w:t>5</w:t>
      </w:r>
      <w:r w:rsidRPr="00AF143E">
        <w:rPr>
          <w:sz w:val="28"/>
          <w:szCs w:val="28"/>
        </w:rPr>
        <w:t xml:space="preserve"> года  и на 18, 69 % - по сравнению с январем-декабрем 200</w:t>
      </w:r>
      <w:r w:rsidR="00D36B8C">
        <w:rPr>
          <w:sz w:val="28"/>
          <w:szCs w:val="28"/>
        </w:rPr>
        <w:t>5</w:t>
      </w:r>
      <w:r w:rsidRPr="00AF143E">
        <w:rPr>
          <w:sz w:val="28"/>
          <w:szCs w:val="28"/>
        </w:rPr>
        <w:t xml:space="preserve"> года. Всего же на предприятии за 12 месяцев 200</w:t>
      </w:r>
      <w:r w:rsidR="00D36B8C">
        <w:rPr>
          <w:sz w:val="28"/>
          <w:szCs w:val="28"/>
        </w:rPr>
        <w:t>6</w:t>
      </w:r>
      <w:r w:rsidRPr="00AF143E">
        <w:rPr>
          <w:sz w:val="28"/>
          <w:szCs w:val="28"/>
        </w:rPr>
        <w:t xml:space="preserve"> года было произведено 118, 1 тыс. тонн этой продукции, из которых в декабре </w:t>
      </w:r>
      <w:smartTag w:uri="urn:schemas-microsoft-com:office:smarttags" w:element="metricconverter">
        <w:smartTagPr>
          <w:attr w:name="ProductID" w:val="2006 г"/>
        </w:smartTagPr>
        <w:r w:rsidRPr="00AF143E">
          <w:rPr>
            <w:sz w:val="28"/>
            <w:szCs w:val="28"/>
          </w:rPr>
          <w:t>200</w:t>
        </w:r>
        <w:r w:rsidR="00D36B8C">
          <w:rPr>
            <w:sz w:val="28"/>
            <w:szCs w:val="28"/>
          </w:rPr>
          <w:t>6</w:t>
        </w:r>
        <w:r w:rsidRPr="00AF143E">
          <w:rPr>
            <w:sz w:val="28"/>
            <w:szCs w:val="28"/>
          </w:rPr>
          <w:t xml:space="preserve"> г</w:t>
        </w:r>
      </w:smartTag>
      <w:r w:rsidRPr="00AF143E">
        <w:rPr>
          <w:sz w:val="28"/>
          <w:szCs w:val="28"/>
        </w:rPr>
        <w:t>. - 12,7 тыс. тонн.</w:t>
      </w:r>
    </w:p>
    <w:p w:rsidR="00330A69" w:rsidRPr="00AF143E" w:rsidRDefault="00330A69" w:rsidP="00330A69">
      <w:pPr>
        <w:spacing w:line="360" w:lineRule="auto"/>
        <w:ind w:firstLine="720"/>
        <w:jc w:val="both"/>
        <w:rPr>
          <w:sz w:val="28"/>
          <w:szCs w:val="28"/>
        </w:rPr>
      </w:pPr>
      <w:r w:rsidRPr="00AF143E">
        <w:rPr>
          <w:sz w:val="28"/>
          <w:szCs w:val="28"/>
        </w:rPr>
        <w:t>И, наконец, “Кирово-Чепецкий химический комбинат” выпустил  в декабре 200</w:t>
      </w:r>
      <w:r w:rsidR="00D36B8C">
        <w:rPr>
          <w:sz w:val="28"/>
          <w:szCs w:val="28"/>
        </w:rPr>
        <w:t>6</w:t>
      </w:r>
      <w:r w:rsidRPr="00AF143E">
        <w:rPr>
          <w:sz w:val="28"/>
          <w:szCs w:val="28"/>
        </w:rPr>
        <w:t xml:space="preserve">г. 10 тыс. тонн фосфатных удобрений, что на 35, 14 % больше чем в ноябре </w:t>
      </w:r>
      <w:smartTag w:uri="urn:schemas-microsoft-com:office:smarttags" w:element="metricconverter">
        <w:smartTagPr>
          <w:attr w:name="ProductID" w:val="2006 г"/>
        </w:smartTagPr>
        <w:r w:rsidRPr="00AF143E">
          <w:rPr>
            <w:sz w:val="28"/>
            <w:szCs w:val="28"/>
          </w:rPr>
          <w:t>200</w:t>
        </w:r>
        <w:r w:rsidR="00D36B8C">
          <w:rPr>
            <w:sz w:val="28"/>
            <w:szCs w:val="28"/>
          </w:rPr>
          <w:t>6</w:t>
        </w:r>
        <w:r w:rsidRPr="00AF143E">
          <w:rPr>
            <w:sz w:val="28"/>
            <w:szCs w:val="28"/>
          </w:rPr>
          <w:t xml:space="preserve"> г</w:t>
        </w:r>
      </w:smartTag>
      <w:r w:rsidRPr="00AF143E">
        <w:rPr>
          <w:sz w:val="28"/>
          <w:szCs w:val="28"/>
        </w:rPr>
        <w:t>. и на 58, 73 % чем в декабре 200</w:t>
      </w:r>
      <w:r w:rsidR="00D36B8C">
        <w:rPr>
          <w:sz w:val="28"/>
          <w:szCs w:val="28"/>
        </w:rPr>
        <w:t>5</w:t>
      </w:r>
      <w:r w:rsidRPr="00AF143E">
        <w:rPr>
          <w:sz w:val="28"/>
          <w:szCs w:val="28"/>
        </w:rPr>
        <w:t xml:space="preserve"> года. За январь-декабрь 200</w:t>
      </w:r>
      <w:r w:rsidR="00D36B8C">
        <w:rPr>
          <w:sz w:val="28"/>
          <w:szCs w:val="28"/>
        </w:rPr>
        <w:t>6</w:t>
      </w:r>
      <w:r w:rsidRPr="00AF143E">
        <w:rPr>
          <w:sz w:val="28"/>
          <w:szCs w:val="28"/>
        </w:rPr>
        <w:t xml:space="preserve"> года на предприятии было произведено 111 тыс. тонн фосфатных удобрений, что составило 109, 79 %  к аналогичному периоду 200</w:t>
      </w:r>
      <w:r w:rsidR="00D36B8C">
        <w:rPr>
          <w:sz w:val="28"/>
          <w:szCs w:val="28"/>
        </w:rPr>
        <w:t>5</w:t>
      </w:r>
      <w:r w:rsidRPr="00AF143E">
        <w:rPr>
          <w:sz w:val="28"/>
          <w:szCs w:val="28"/>
        </w:rPr>
        <w:t xml:space="preserve"> года. </w:t>
      </w:r>
    </w:p>
    <w:p w:rsidR="00330A69" w:rsidRPr="00AF143E" w:rsidRDefault="00330A69" w:rsidP="00330A69">
      <w:pPr>
        <w:spacing w:line="360" w:lineRule="auto"/>
        <w:ind w:firstLine="720"/>
        <w:jc w:val="both"/>
        <w:rPr>
          <w:sz w:val="28"/>
          <w:szCs w:val="28"/>
        </w:rPr>
      </w:pPr>
      <w:r w:rsidRPr="00AF143E">
        <w:rPr>
          <w:sz w:val="28"/>
          <w:szCs w:val="28"/>
        </w:rPr>
        <w:t>Основными производителями и соответственно поставщиками фторопластов в виде порошков, гранул и суспензий на российский рынок являются: ОАО “Галоген” г.Пермь (30 % занимаемой доли рынка) и ОАО «КЧХК» (70 %).</w:t>
      </w:r>
    </w:p>
    <w:p w:rsidR="00330A69" w:rsidRPr="00AF143E" w:rsidRDefault="00330A69" w:rsidP="00330A69">
      <w:pPr>
        <w:spacing w:line="360" w:lineRule="auto"/>
        <w:ind w:firstLine="720"/>
        <w:jc w:val="both"/>
        <w:rPr>
          <w:sz w:val="28"/>
          <w:szCs w:val="28"/>
        </w:rPr>
      </w:pPr>
      <w:r w:rsidRPr="00AF143E">
        <w:rPr>
          <w:sz w:val="28"/>
          <w:szCs w:val="28"/>
        </w:rPr>
        <w:t>Среди наиболее крупных и более-менее стабильно работающих предприятий-переработчиков фторопластов и соответственно изделий из них являются следующие: ОАО «КЧХК» (51 %), ОАО “Галоген” г.Пермь  (28 %),  ОАО “Уралхимпласт” г. Нижний Тагил (8%), ОАО “Химпласт” г. Новосибирск (2,5%), ООО НПФ “Пилот” г.Санкт-Петербург (5,5%), прочие предприятия  (5 %).</w:t>
      </w:r>
    </w:p>
    <w:p w:rsidR="00330A69" w:rsidRPr="00AF143E" w:rsidRDefault="00330A69" w:rsidP="00330A69">
      <w:pPr>
        <w:spacing w:line="360" w:lineRule="auto"/>
        <w:ind w:firstLine="720"/>
        <w:jc w:val="both"/>
        <w:rPr>
          <w:sz w:val="28"/>
          <w:szCs w:val="28"/>
        </w:rPr>
      </w:pPr>
      <w:r w:rsidRPr="00AF143E">
        <w:rPr>
          <w:sz w:val="28"/>
          <w:szCs w:val="28"/>
        </w:rPr>
        <w:t xml:space="preserve">На рисунке </w:t>
      </w:r>
      <w:r w:rsidR="00A12FF6">
        <w:rPr>
          <w:sz w:val="28"/>
          <w:szCs w:val="28"/>
        </w:rPr>
        <w:t>3</w:t>
      </w:r>
      <w:r w:rsidRPr="00AF143E">
        <w:rPr>
          <w:sz w:val="28"/>
          <w:szCs w:val="28"/>
        </w:rPr>
        <w:t xml:space="preserve"> представлены крупные производители изделий из фторопластов и занимаемые ими доли рынка. Приведенные выше цифры говорят о том, что в наиболее предпочтительном положении находятся ОАО «КЧХК» и ОАО “Галоген” г.Пермь, имеющие свою собственную сырьевую базу и вследствие этого возможность влиять на себестоимость и соответственно на конечную цену изделий из фторопл</w:t>
      </w:r>
      <w:r w:rsidR="00D36B8C">
        <w:rPr>
          <w:sz w:val="28"/>
          <w:szCs w:val="28"/>
        </w:rPr>
        <w:t>астов.</w:t>
      </w:r>
    </w:p>
    <w:p w:rsidR="00330A69" w:rsidRPr="00AF143E" w:rsidRDefault="00330A69" w:rsidP="00330A69">
      <w:pPr>
        <w:spacing w:line="360" w:lineRule="auto"/>
        <w:ind w:firstLine="720"/>
        <w:jc w:val="both"/>
        <w:rPr>
          <w:sz w:val="28"/>
          <w:szCs w:val="28"/>
        </w:rPr>
      </w:pPr>
      <w:r w:rsidRPr="00AF143E">
        <w:rPr>
          <w:sz w:val="28"/>
          <w:szCs w:val="28"/>
        </w:rPr>
        <w:t>Однако, возможности большинства предприятий - производителей изделий из фторопластов в устойчивом,  с учетом потребностей рынка, производстве и формировании стабильной отпускной цены часто ограничены отсутствием нужных объемов потребляемого сырья, то есть порошков и гранул из Ф-4. Это отчасти касается и химкомбината, в частности цеха 200. Формируемый портфель заказов на изделия из фторопластов часто не подкреплен необходимым количеством порошка Ф-4. Так при потребности в 60-65 тн порошка цеху 200 выделяется 30-35 тн, что явно не достаточно для полной и более рентабельной загрузки производственных мощностей цеха 200. Это в свою очередь ведет к ослаблению позиций ОАО «КЧХК» и снижению его конкурентной способности на рынке изделий из фторопластов и соответственно укреплению позиции конкурентов, в том числе и  зарубежных.</w:t>
      </w:r>
    </w:p>
    <w:p w:rsidR="00330A69" w:rsidRPr="00AF143E" w:rsidRDefault="00330A69" w:rsidP="00330A69">
      <w:pPr>
        <w:spacing w:line="360" w:lineRule="auto"/>
        <w:ind w:firstLine="720"/>
        <w:jc w:val="center"/>
        <w:rPr>
          <w:sz w:val="28"/>
          <w:szCs w:val="28"/>
        </w:rPr>
      </w:pPr>
      <w:r w:rsidRPr="00AF143E">
        <w:rPr>
          <w:sz w:val="28"/>
          <w:szCs w:val="28"/>
        </w:rPr>
        <w:object w:dxaOrig="11745" w:dyaOrig="6300">
          <v:shape id="_x0000_i1027" type="#_x0000_t75" style="width:458.25pt;height:246pt" o:ole="" fillcolor="window">
            <v:imagedata r:id="rId11" o:title=""/>
          </v:shape>
          <o:OLEObject Type="Embed" ProgID="MSGraph.Chart.8" ShapeID="_x0000_i1027" DrawAspect="Content" ObjectID="_1469456747" r:id="rId12"/>
        </w:object>
      </w:r>
    </w:p>
    <w:p w:rsidR="00330A69" w:rsidRPr="00AF143E" w:rsidRDefault="00330A69" w:rsidP="00330A69">
      <w:pPr>
        <w:spacing w:line="360" w:lineRule="auto"/>
        <w:ind w:firstLine="720"/>
        <w:jc w:val="center"/>
        <w:rPr>
          <w:sz w:val="28"/>
          <w:szCs w:val="28"/>
        </w:rPr>
      </w:pPr>
      <w:r w:rsidRPr="00AF143E">
        <w:rPr>
          <w:sz w:val="28"/>
          <w:szCs w:val="28"/>
        </w:rPr>
        <w:t xml:space="preserve">Рисунок </w:t>
      </w:r>
      <w:r w:rsidR="00A12FF6">
        <w:rPr>
          <w:sz w:val="28"/>
          <w:szCs w:val="28"/>
        </w:rPr>
        <w:t>3</w:t>
      </w:r>
      <w:r w:rsidRPr="00AF143E">
        <w:rPr>
          <w:sz w:val="28"/>
          <w:szCs w:val="28"/>
        </w:rPr>
        <w:t xml:space="preserve"> - Производители изделий из фторопластов</w:t>
      </w:r>
    </w:p>
    <w:p w:rsidR="00330A69" w:rsidRPr="00AF143E" w:rsidRDefault="00330A69" w:rsidP="00330A69">
      <w:pPr>
        <w:spacing w:line="360" w:lineRule="auto"/>
        <w:ind w:firstLine="720"/>
        <w:rPr>
          <w:sz w:val="28"/>
          <w:szCs w:val="28"/>
        </w:rPr>
      </w:pPr>
    </w:p>
    <w:p w:rsidR="00330A69" w:rsidRPr="00AF143E" w:rsidRDefault="00843D64" w:rsidP="00330A69">
      <w:pPr>
        <w:pStyle w:val="21"/>
        <w:tabs>
          <w:tab w:val="num" w:pos="-567"/>
        </w:tabs>
        <w:spacing w:line="360" w:lineRule="auto"/>
        <w:ind w:firstLine="720"/>
        <w:jc w:val="both"/>
        <w:rPr>
          <w:rFonts w:ascii="Times New Roman" w:hAnsi="Times New Roman"/>
          <w:b w:val="0"/>
          <w:sz w:val="28"/>
          <w:szCs w:val="28"/>
        </w:rPr>
      </w:pPr>
      <w:r>
        <w:rPr>
          <w:rFonts w:ascii="Times New Roman" w:hAnsi="Times New Roman"/>
          <w:b w:val="0"/>
          <w:sz w:val="28"/>
          <w:szCs w:val="28"/>
        </w:rPr>
        <w:t>1.</w:t>
      </w:r>
      <w:r w:rsidR="001D01F3">
        <w:rPr>
          <w:rFonts w:ascii="Times New Roman" w:hAnsi="Times New Roman"/>
          <w:b w:val="0"/>
          <w:sz w:val="28"/>
          <w:szCs w:val="28"/>
        </w:rPr>
        <w:t>7</w:t>
      </w:r>
      <w:r w:rsidR="00514FFA">
        <w:rPr>
          <w:rFonts w:ascii="Times New Roman" w:hAnsi="Times New Roman"/>
          <w:b w:val="0"/>
          <w:sz w:val="28"/>
          <w:szCs w:val="28"/>
        </w:rPr>
        <w:t>.</w:t>
      </w:r>
      <w:r w:rsidR="00330A69" w:rsidRPr="00AF143E">
        <w:rPr>
          <w:rFonts w:ascii="Times New Roman" w:hAnsi="Times New Roman"/>
          <w:b w:val="0"/>
          <w:sz w:val="28"/>
          <w:szCs w:val="28"/>
        </w:rPr>
        <w:t xml:space="preserve">     Филиалы предприятия</w:t>
      </w:r>
    </w:p>
    <w:p w:rsidR="00330A69" w:rsidRPr="00AF143E" w:rsidRDefault="00330A69" w:rsidP="00330A69">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ОАО «КЧХК» имеет следующие филиалы:</w:t>
      </w:r>
    </w:p>
    <w:p w:rsidR="00330A69" w:rsidRPr="00AF143E" w:rsidRDefault="00330A69" w:rsidP="00330A69">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Пашийский карьер, пос. Пашия Горнозаводского района Пермской области;</w:t>
      </w:r>
    </w:p>
    <w:p w:rsidR="00330A69" w:rsidRPr="00AF143E" w:rsidRDefault="00330A69" w:rsidP="00330A69">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подсобное хозяйство «Селезеневское», с. Селезениха Кирово-Чепецкого района Кировской области;</w:t>
      </w:r>
    </w:p>
    <w:p w:rsidR="00330A69" w:rsidRPr="00AF143E" w:rsidRDefault="00330A69" w:rsidP="00330A69">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 xml:space="preserve"> база отдыха «Искра», ст. Благовещенская Прибрежная зона Анапского района Краснодарского края;</w:t>
      </w:r>
    </w:p>
    <w:p w:rsidR="00330A69" w:rsidRPr="00AF143E" w:rsidRDefault="00330A69" w:rsidP="00330A69">
      <w:pPr>
        <w:pStyle w:val="21"/>
        <w:tabs>
          <w:tab w:val="num" w:pos="-567"/>
        </w:tabs>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 xml:space="preserve">«Санаторий-профилакторий», п. Перекоп, Чепецкого сельского округа Кирово-Чепецкого района Кировской области. </w:t>
      </w:r>
    </w:p>
    <w:p w:rsidR="00330A69" w:rsidRPr="00AF143E" w:rsidRDefault="00843D64" w:rsidP="00330A69">
      <w:pPr>
        <w:pStyle w:val="a3"/>
        <w:tabs>
          <w:tab w:val="num" w:pos="-567"/>
        </w:tabs>
        <w:spacing w:line="360" w:lineRule="auto"/>
        <w:ind w:left="0" w:firstLine="720"/>
        <w:rPr>
          <w:sz w:val="28"/>
          <w:szCs w:val="28"/>
        </w:rPr>
      </w:pPr>
      <w:r>
        <w:rPr>
          <w:sz w:val="28"/>
          <w:szCs w:val="28"/>
        </w:rPr>
        <w:t>1.</w:t>
      </w:r>
      <w:r w:rsidR="001D01F3">
        <w:rPr>
          <w:sz w:val="28"/>
          <w:szCs w:val="28"/>
        </w:rPr>
        <w:t>8</w:t>
      </w:r>
      <w:r w:rsidR="00514FFA">
        <w:rPr>
          <w:sz w:val="28"/>
          <w:szCs w:val="28"/>
        </w:rPr>
        <w:t>.</w:t>
      </w:r>
      <w:r w:rsidR="00330A69" w:rsidRPr="00AF143E">
        <w:rPr>
          <w:sz w:val="28"/>
          <w:szCs w:val="28"/>
        </w:rPr>
        <w:t xml:space="preserve"> Тип производства, связи с другими предприятиями</w:t>
      </w:r>
    </w:p>
    <w:p w:rsidR="00330A69" w:rsidRPr="00AF143E" w:rsidRDefault="00330A69" w:rsidP="00330A69">
      <w:pPr>
        <w:spacing w:line="360" w:lineRule="auto"/>
        <w:ind w:firstLine="720"/>
        <w:jc w:val="both"/>
        <w:rPr>
          <w:sz w:val="28"/>
          <w:szCs w:val="28"/>
        </w:rPr>
      </w:pPr>
      <w:r w:rsidRPr="00AF143E">
        <w:rPr>
          <w:sz w:val="28"/>
          <w:szCs w:val="28"/>
        </w:rPr>
        <w:t>В течение последних десяти лет на западе произошли значитель</w:t>
      </w:r>
      <w:r w:rsidRPr="00AF143E">
        <w:rPr>
          <w:sz w:val="28"/>
          <w:szCs w:val="28"/>
        </w:rPr>
        <w:softHyphen/>
        <w:t>ные изменения в типах производства, что нашло свое отражение в экономической литературе. Эти изменения происходят под воздействием конкуренции как внутренней, так и внешней. Они влияют на производительность и рентабельность предприятий. Поэтому при анализе результатов деятельности предприятий необходимо прида</w:t>
      </w:r>
      <w:r w:rsidRPr="00AF143E">
        <w:rPr>
          <w:sz w:val="28"/>
          <w:szCs w:val="28"/>
        </w:rPr>
        <w:softHyphen/>
        <w:t xml:space="preserve">вать им большое значение. </w:t>
      </w:r>
    </w:p>
    <w:p w:rsidR="00330A69" w:rsidRPr="00AF143E" w:rsidRDefault="00330A69" w:rsidP="00330A69">
      <w:pPr>
        <w:spacing w:line="360" w:lineRule="auto"/>
        <w:ind w:firstLine="720"/>
        <w:jc w:val="both"/>
        <w:rPr>
          <w:sz w:val="28"/>
          <w:szCs w:val="28"/>
        </w:rPr>
      </w:pPr>
      <w:r w:rsidRPr="00AF143E">
        <w:rPr>
          <w:sz w:val="28"/>
          <w:szCs w:val="28"/>
        </w:rPr>
        <w:t>В настоящее время различаются два типа производства: произ</w:t>
      </w:r>
      <w:r w:rsidRPr="00AF143E">
        <w:rPr>
          <w:sz w:val="28"/>
          <w:szCs w:val="28"/>
        </w:rPr>
        <w:softHyphen/>
        <w:t>водство массовыми партиями и производство по заказу.</w:t>
      </w:r>
    </w:p>
    <w:p w:rsidR="00330A69" w:rsidRPr="00AF143E" w:rsidRDefault="00330A69" w:rsidP="00330A69">
      <w:pPr>
        <w:pStyle w:val="a3"/>
        <w:spacing w:line="360" w:lineRule="auto"/>
        <w:ind w:left="0" w:firstLine="720"/>
        <w:rPr>
          <w:sz w:val="28"/>
          <w:szCs w:val="28"/>
        </w:rPr>
      </w:pPr>
      <w:r w:rsidRPr="00AF143E">
        <w:rPr>
          <w:sz w:val="28"/>
          <w:szCs w:val="28"/>
        </w:rPr>
        <w:t>Производство массовыми партиями составляло и составляет на ОАО «Кирово-Чепецкий химический комбинат имени Б.П.Константинова» основной тип производства. В ситуации, когда основной формой конкурентной борьбы является цено</w:t>
      </w:r>
      <w:r w:rsidRPr="00AF143E">
        <w:rPr>
          <w:sz w:val="28"/>
          <w:szCs w:val="28"/>
        </w:rPr>
        <w:softHyphen/>
        <w:t>вая, приоритет дается экономике с массовым производством (боль</w:t>
      </w:r>
      <w:r w:rsidRPr="00AF143E">
        <w:rPr>
          <w:sz w:val="28"/>
          <w:szCs w:val="28"/>
        </w:rPr>
        <w:softHyphen/>
        <w:t>шими партиями), а также процессу стандартизации продукции (ког</w:t>
      </w:r>
      <w:r w:rsidRPr="00AF143E">
        <w:rPr>
          <w:sz w:val="28"/>
          <w:szCs w:val="28"/>
        </w:rPr>
        <w:softHyphen/>
        <w:t>да клиент ограничивается относительно небольшим выбором) и стан</w:t>
      </w:r>
      <w:r w:rsidRPr="00AF143E">
        <w:rPr>
          <w:sz w:val="28"/>
          <w:szCs w:val="28"/>
        </w:rPr>
        <w:softHyphen/>
        <w:t>дартизации операций, последствия от которой выступают в виде разделения задач и возможностей прибегнуть к квалифицированной рабочей силе, узко специализированной и незначительно связанной с самим процессом производства. Производство массовыми сериями есть производство максимально большими партиями, где изменение орудий труда сведено до минимума, для того чтобы сократить до минимума издержки при выпуске большого количества продукции.</w:t>
      </w:r>
    </w:p>
    <w:p w:rsidR="00330A69" w:rsidRPr="00AF143E" w:rsidRDefault="00330A69" w:rsidP="00330A69">
      <w:pPr>
        <w:spacing w:line="360" w:lineRule="auto"/>
        <w:ind w:firstLine="720"/>
        <w:jc w:val="both"/>
        <w:rPr>
          <w:sz w:val="28"/>
          <w:szCs w:val="28"/>
        </w:rPr>
      </w:pPr>
      <w:r w:rsidRPr="00AF143E">
        <w:rPr>
          <w:sz w:val="28"/>
          <w:szCs w:val="28"/>
        </w:rPr>
        <w:t>Так же на ОАО КЧХК применяются производства следующих типов (от наиболее часто встречающихся до наиболее редких):</w:t>
      </w:r>
    </w:p>
    <w:p w:rsidR="00330A69" w:rsidRPr="00AF143E" w:rsidRDefault="00330A69" w:rsidP="00330A69">
      <w:pPr>
        <w:numPr>
          <w:ilvl w:val="0"/>
          <w:numId w:val="13"/>
        </w:numPr>
        <w:spacing w:line="360" w:lineRule="auto"/>
        <w:ind w:left="0" w:firstLine="720"/>
        <w:jc w:val="both"/>
        <w:rPr>
          <w:sz w:val="28"/>
          <w:szCs w:val="28"/>
        </w:rPr>
      </w:pPr>
      <w:r w:rsidRPr="00AF143E">
        <w:rPr>
          <w:sz w:val="28"/>
          <w:szCs w:val="28"/>
        </w:rPr>
        <w:t>массовое производство;</w:t>
      </w:r>
    </w:p>
    <w:p w:rsidR="00330A69" w:rsidRPr="00AF143E" w:rsidRDefault="00330A69" w:rsidP="00330A69">
      <w:pPr>
        <w:numPr>
          <w:ilvl w:val="0"/>
          <w:numId w:val="13"/>
        </w:numPr>
        <w:tabs>
          <w:tab w:val="num" w:pos="927"/>
        </w:tabs>
        <w:spacing w:line="360" w:lineRule="auto"/>
        <w:ind w:left="0" w:firstLine="720"/>
        <w:jc w:val="both"/>
        <w:rPr>
          <w:sz w:val="28"/>
          <w:szCs w:val="28"/>
        </w:rPr>
      </w:pPr>
      <w:r w:rsidRPr="00AF143E">
        <w:rPr>
          <w:sz w:val="28"/>
          <w:szCs w:val="28"/>
        </w:rPr>
        <w:t>производство малыми сериями;</w:t>
      </w:r>
    </w:p>
    <w:p w:rsidR="00330A69" w:rsidRPr="00AF143E" w:rsidRDefault="00330A69" w:rsidP="00330A69">
      <w:pPr>
        <w:numPr>
          <w:ilvl w:val="0"/>
          <w:numId w:val="13"/>
        </w:numPr>
        <w:spacing w:line="360" w:lineRule="auto"/>
        <w:ind w:left="0" w:firstLine="720"/>
        <w:jc w:val="both"/>
        <w:rPr>
          <w:sz w:val="28"/>
          <w:szCs w:val="28"/>
        </w:rPr>
      </w:pPr>
      <w:r w:rsidRPr="00AF143E">
        <w:rPr>
          <w:sz w:val="28"/>
          <w:szCs w:val="28"/>
        </w:rPr>
        <w:t>производство уникального продукта в течение продолжитель</w:t>
      </w:r>
      <w:r w:rsidRPr="00AF143E">
        <w:rPr>
          <w:sz w:val="28"/>
          <w:szCs w:val="28"/>
        </w:rPr>
        <w:softHyphen/>
        <w:t>ного времени (типовой процесс).</w:t>
      </w:r>
    </w:p>
    <w:p w:rsidR="00330A69" w:rsidRPr="00AF143E" w:rsidRDefault="00330A69" w:rsidP="00330A69">
      <w:pPr>
        <w:spacing w:line="360" w:lineRule="auto"/>
        <w:ind w:firstLine="720"/>
        <w:jc w:val="both"/>
        <w:rPr>
          <w:sz w:val="28"/>
          <w:szCs w:val="28"/>
        </w:rPr>
      </w:pPr>
      <w:r w:rsidRPr="00AF143E">
        <w:rPr>
          <w:sz w:val="28"/>
          <w:szCs w:val="28"/>
        </w:rPr>
        <w:t xml:space="preserve">Продукция ОАО «КЧХК» ориентирована  на  крупные, стратегически важные отрасли промышленности: нефтехимическую, металлургическую, фармацевтическую промышленности, машиностроение, сельское хозяйство. </w:t>
      </w:r>
    </w:p>
    <w:p w:rsidR="00330A69" w:rsidRPr="00AF143E" w:rsidRDefault="00330A69" w:rsidP="00330A69">
      <w:pPr>
        <w:spacing w:line="360" w:lineRule="auto"/>
        <w:ind w:firstLine="720"/>
        <w:jc w:val="both"/>
        <w:rPr>
          <w:sz w:val="28"/>
          <w:szCs w:val="28"/>
        </w:rPr>
      </w:pPr>
      <w:r w:rsidRPr="00AF143E">
        <w:rPr>
          <w:sz w:val="28"/>
          <w:szCs w:val="28"/>
        </w:rPr>
        <w:t>ОАО «КЧХК» - одно из крупнейших предприятий химического комплекса России и СНГ, выпускающее более 80 видов стратегически важной для страны продукции. Основными видами продукции являются:</w:t>
      </w:r>
    </w:p>
    <w:p w:rsidR="00330A69" w:rsidRPr="00AF143E" w:rsidRDefault="00330A69" w:rsidP="00330A69">
      <w:pPr>
        <w:numPr>
          <w:ilvl w:val="0"/>
          <w:numId w:val="4"/>
        </w:numPr>
        <w:tabs>
          <w:tab w:val="left" w:pos="-709"/>
        </w:tabs>
        <w:spacing w:line="360" w:lineRule="auto"/>
        <w:ind w:left="0" w:firstLine="720"/>
        <w:jc w:val="both"/>
        <w:rPr>
          <w:sz w:val="28"/>
          <w:szCs w:val="28"/>
        </w:rPr>
      </w:pPr>
      <w:r w:rsidRPr="00AF143E">
        <w:rPr>
          <w:sz w:val="28"/>
          <w:szCs w:val="28"/>
        </w:rPr>
        <w:t>Фторопласты различных марок поставляются в виде порошков и гранул. Высокая химическая стойкость и термостабильность, отличные диэлектрические свойства делают фторопласты незаменимыми материалами практически во всех отраслях промышленности  для изготовления различных деталей машин и приборов, уплотнительных материалов, пленок, оболочек кабелей и проводов.</w:t>
      </w:r>
    </w:p>
    <w:p w:rsidR="00330A69" w:rsidRPr="00AF143E" w:rsidRDefault="00330A69" w:rsidP="00330A69">
      <w:pPr>
        <w:numPr>
          <w:ilvl w:val="0"/>
          <w:numId w:val="4"/>
        </w:numPr>
        <w:tabs>
          <w:tab w:val="left" w:pos="-709"/>
        </w:tabs>
        <w:spacing w:line="360" w:lineRule="auto"/>
        <w:ind w:left="0" w:firstLine="720"/>
        <w:jc w:val="both"/>
        <w:rPr>
          <w:sz w:val="28"/>
          <w:szCs w:val="28"/>
        </w:rPr>
      </w:pPr>
      <w:r w:rsidRPr="00AF143E">
        <w:rPr>
          <w:sz w:val="28"/>
          <w:szCs w:val="28"/>
        </w:rPr>
        <w:t>Суспензии фторопластовые - это взвесь тонкодисперсных фторопластов в жидкой среде, при помощи которых получают тонкие фторопластовые покрытия изделий, используют для пропитки и как добавки к смазках и печатным краскам.</w:t>
      </w:r>
    </w:p>
    <w:p w:rsidR="00330A69" w:rsidRPr="00AF143E" w:rsidRDefault="00330A69" w:rsidP="00330A69">
      <w:pPr>
        <w:numPr>
          <w:ilvl w:val="0"/>
          <w:numId w:val="4"/>
        </w:numPr>
        <w:tabs>
          <w:tab w:val="left" w:pos="-709"/>
        </w:tabs>
        <w:spacing w:line="360" w:lineRule="auto"/>
        <w:ind w:left="0" w:firstLine="720"/>
        <w:jc w:val="both"/>
        <w:rPr>
          <w:sz w:val="28"/>
          <w:szCs w:val="28"/>
        </w:rPr>
      </w:pPr>
      <w:r w:rsidRPr="00AF143E">
        <w:rPr>
          <w:sz w:val="28"/>
          <w:szCs w:val="28"/>
        </w:rPr>
        <w:t>Изделия из фторопластов - используются для изготовления деталей электротехнического, антикоррозионного, антифрикционного назначения, химически стойких уплотнительных элементов конструкций в машиностроении, приборостроении, химической, радиотехнической промышленности. Материал обладает высокими антифрикционными свойствами.</w:t>
      </w:r>
    </w:p>
    <w:p w:rsidR="00330A69" w:rsidRPr="00AF143E" w:rsidRDefault="00330A69" w:rsidP="00330A69">
      <w:pPr>
        <w:numPr>
          <w:ilvl w:val="0"/>
          <w:numId w:val="4"/>
        </w:numPr>
        <w:tabs>
          <w:tab w:val="left" w:pos="-709"/>
        </w:tabs>
        <w:spacing w:line="360" w:lineRule="auto"/>
        <w:ind w:left="0" w:firstLine="720"/>
        <w:jc w:val="both"/>
        <w:rPr>
          <w:sz w:val="28"/>
          <w:szCs w:val="28"/>
        </w:rPr>
      </w:pPr>
      <w:r w:rsidRPr="00AF143E">
        <w:rPr>
          <w:sz w:val="28"/>
          <w:szCs w:val="28"/>
        </w:rPr>
        <w:t>Фторкаучуки различных марок применяются для изготовления сальников, уплотнительных колец, прокладок, шлангов и других деталей, работающих в экстремальных условиях.</w:t>
      </w:r>
    </w:p>
    <w:p w:rsidR="00330A69" w:rsidRPr="00AF143E" w:rsidRDefault="00330A69" w:rsidP="00330A69">
      <w:pPr>
        <w:numPr>
          <w:ilvl w:val="0"/>
          <w:numId w:val="4"/>
        </w:numPr>
        <w:tabs>
          <w:tab w:val="left" w:pos="-709"/>
        </w:tabs>
        <w:spacing w:line="360" w:lineRule="auto"/>
        <w:ind w:left="0" w:firstLine="720"/>
        <w:jc w:val="both"/>
        <w:rPr>
          <w:sz w:val="28"/>
          <w:szCs w:val="28"/>
        </w:rPr>
      </w:pPr>
      <w:r w:rsidRPr="00AF143E">
        <w:rPr>
          <w:sz w:val="28"/>
          <w:szCs w:val="28"/>
        </w:rPr>
        <w:t>Хладоны различных видов - галоидозамещенные углеводороды - основное сырье в производстве фторопластов и фторкаучуков. Хладоны применяют в холодильной технике , в кондиционерах и холодильниках, для химчистки и просветления оптики, как эффективное средство пожаротушения, как нетоксичный пожаробезопасный растворитель,  в качестве проппелента в аэрозольных упаковках.</w:t>
      </w:r>
    </w:p>
    <w:p w:rsidR="00330A69" w:rsidRPr="00AF143E" w:rsidRDefault="00330A69" w:rsidP="00330A69">
      <w:pPr>
        <w:numPr>
          <w:ilvl w:val="0"/>
          <w:numId w:val="4"/>
        </w:numPr>
        <w:tabs>
          <w:tab w:val="left" w:pos="-709"/>
        </w:tabs>
        <w:spacing w:line="360" w:lineRule="auto"/>
        <w:ind w:left="0" w:firstLine="720"/>
        <w:jc w:val="both"/>
        <w:rPr>
          <w:sz w:val="28"/>
          <w:szCs w:val="28"/>
        </w:rPr>
      </w:pPr>
      <w:r w:rsidRPr="00AF143E">
        <w:rPr>
          <w:sz w:val="28"/>
          <w:szCs w:val="28"/>
        </w:rPr>
        <w:t>Мономеры  различных марок - исходное сырье для получения фторполимеров, фторкаучуков, термостабильных смазок и жидкостей, фторорганических соединений.</w:t>
      </w:r>
    </w:p>
    <w:p w:rsidR="00330A69" w:rsidRPr="00AF143E" w:rsidRDefault="00330A69" w:rsidP="00330A69">
      <w:pPr>
        <w:numPr>
          <w:ilvl w:val="0"/>
          <w:numId w:val="4"/>
        </w:numPr>
        <w:tabs>
          <w:tab w:val="left" w:pos="-709"/>
        </w:tabs>
        <w:spacing w:line="360" w:lineRule="auto"/>
        <w:ind w:left="0" w:firstLine="720"/>
        <w:jc w:val="both"/>
        <w:rPr>
          <w:sz w:val="28"/>
          <w:szCs w:val="28"/>
        </w:rPr>
      </w:pPr>
      <w:r w:rsidRPr="00AF143E">
        <w:rPr>
          <w:sz w:val="28"/>
          <w:szCs w:val="28"/>
        </w:rPr>
        <w:t>Фторированные жидкости, масла и смазки - разделительные жидкости при работе с агрессивными средами, отличный диэлектрик.</w:t>
      </w:r>
    </w:p>
    <w:p w:rsidR="00330A69" w:rsidRPr="00AF143E" w:rsidRDefault="00330A69" w:rsidP="00330A69">
      <w:pPr>
        <w:numPr>
          <w:ilvl w:val="0"/>
          <w:numId w:val="4"/>
        </w:numPr>
        <w:tabs>
          <w:tab w:val="left" w:pos="-709"/>
        </w:tabs>
        <w:spacing w:line="360" w:lineRule="auto"/>
        <w:ind w:left="0" w:firstLine="720"/>
        <w:jc w:val="both"/>
        <w:rPr>
          <w:sz w:val="28"/>
          <w:szCs w:val="28"/>
        </w:rPr>
      </w:pPr>
      <w:r w:rsidRPr="00AF143E">
        <w:rPr>
          <w:sz w:val="28"/>
          <w:szCs w:val="28"/>
        </w:rPr>
        <w:t>Неорганические кислоты (кислоты соляная, фтористоводородная, азотная) используются в химической, нефтедобывающей, медицинской промышленности.</w:t>
      </w:r>
    </w:p>
    <w:p w:rsidR="00330A69" w:rsidRPr="00AF143E" w:rsidRDefault="00330A69" w:rsidP="00330A69">
      <w:pPr>
        <w:numPr>
          <w:ilvl w:val="0"/>
          <w:numId w:val="4"/>
        </w:numPr>
        <w:tabs>
          <w:tab w:val="left" w:pos="-709"/>
        </w:tabs>
        <w:spacing w:line="360" w:lineRule="auto"/>
        <w:ind w:left="0" w:firstLine="720"/>
        <w:jc w:val="both"/>
        <w:rPr>
          <w:sz w:val="28"/>
          <w:szCs w:val="28"/>
        </w:rPr>
      </w:pPr>
      <w:r w:rsidRPr="00AF143E">
        <w:rPr>
          <w:sz w:val="28"/>
          <w:szCs w:val="28"/>
        </w:rPr>
        <w:t>Газы (кислород, азот, ацетилен) применяются для газопламенной обработки металлов, в криогенной технике.</w:t>
      </w:r>
    </w:p>
    <w:p w:rsidR="00330A69" w:rsidRPr="00AF143E" w:rsidRDefault="00330A69" w:rsidP="00330A69">
      <w:pPr>
        <w:numPr>
          <w:ilvl w:val="0"/>
          <w:numId w:val="4"/>
        </w:numPr>
        <w:tabs>
          <w:tab w:val="left" w:pos="-709"/>
        </w:tabs>
        <w:spacing w:line="360" w:lineRule="auto"/>
        <w:ind w:left="0" w:firstLine="720"/>
        <w:jc w:val="both"/>
        <w:rPr>
          <w:sz w:val="28"/>
          <w:szCs w:val="28"/>
        </w:rPr>
      </w:pPr>
      <w:r w:rsidRPr="00AF143E">
        <w:rPr>
          <w:sz w:val="28"/>
          <w:szCs w:val="28"/>
        </w:rPr>
        <w:t>Неорганические соединения (кальций хлористый жидкий - в фармокопейной промышленности, в нефтедобывающей промышленности для промывки трубопроводов,  кальций хлористый твердый- в нефтехимической промышленности, кальций фтористый синтетический - наполнитель для термостойких и износостойких резин, каустическая сода , цинк хлористый - при оцинковании, антисептик при пропитки шпал, аммиак - используется как хладоагент, для создания защитных атмосфер, сырье для производства  азотной кислоты).</w:t>
      </w:r>
    </w:p>
    <w:p w:rsidR="00330A69" w:rsidRPr="00AF143E" w:rsidRDefault="00330A69" w:rsidP="00330A69">
      <w:pPr>
        <w:numPr>
          <w:ilvl w:val="0"/>
          <w:numId w:val="4"/>
        </w:numPr>
        <w:tabs>
          <w:tab w:val="left" w:pos="-709"/>
        </w:tabs>
        <w:spacing w:line="360" w:lineRule="auto"/>
        <w:ind w:left="0" w:firstLine="720"/>
        <w:jc w:val="both"/>
        <w:rPr>
          <w:sz w:val="28"/>
          <w:szCs w:val="28"/>
        </w:rPr>
      </w:pPr>
      <w:r w:rsidRPr="00AF143E">
        <w:rPr>
          <w:sz w:val="28"/>
          <w:szCs w:val="28"/>
        </w:rPr>
        <w:t>Минеральные удобрения - селитра аммиачная (азот:34,4%), нитроаммофосфат(азот:фосфор=23%:21%),</w:t>
      </w:r>
      <w:r w:rsidR="006945A7">
        <w:rPr>
          <w:sz w:val="28"/>
          <w:szCs w:val="28"/>
        </w:rPr>
        <w:t xml:space="preserve"> </w:t>
      </w:r>
      <w:r w:rsidRPr="00AF143E">
        <w:rPr>
          <w:sz w:val="28"/>
          <w:szCs w:val="28"/>
        </w:rPr>
        <w:t xml:space="preserve">азопреципитат (азот:фосфор=26%:13%), азотофосфат (азот:фосфор=33%:3%).     </w:t>
      </w:r>
    </w:p>
    <w:p w:rsidR="00330A69" w:rsidRPr="00AF143E" w:rsidRDefault="00330A69" w:rsidP="00330A69">
      <w:pPr>
        <w:pStyle w:val="210"/>
        <w:tabs>
          <w:tab w:val="left" w:pos="-709"/>
        </w:tabs>
        <w:ind w:firstLine="720"/>
        <w:rPr>
          <w:rFonts w:ascii="Times New Roman" w:hAnsi="Times New Roman"/>
          <w:szCs w:val="28"/>
        </w:rPr>
      </w:pPr>
      <w:r w:rsidRPr="00AF143E">
        <w:rPr>
          <w:rFonts w:ascii="Times New Roman" w:hAnsi="Times New Roman"/>
          <w:szCs w:val="28"/>
        </w:rPr>
        <w:t>Продукция предприятия  разнообразна  и используется в различных отраслях промышленности: машиностроение, металлургия, сельское хозяйство, нефтехимическая промышленность.</w:t>
      </w:r>
    </w:p>
    <w:p w:rsidR="00330A69" w:rsidRPr="00AF143E" w:rsidRDefault="00330A69" w:rsidP="00330A69">
      <w:pPr>
        <w:spacing w:line="360" w:lineRule="auto"/>
        <w:ind w:firstLine="720"/>
        <w:jc w:val="both"/>
        <w:rPr>
          <w:sz w:val="28"/>
          <w:szCs w:val="28"/>
        </w:rPr>
      </w:pPr>
      <w:r w:rsidRPr="00AF143E">
        <w:rPr>
          <w:sz w:val="28"/>
          <w:szCs w:val="28"/>
        </w:rPr>
        <w:t xml:space="preserve">На ОАО «КЧХК» в последние 2-3 года наблюдается увеличение объемов производства стратегически важной для страны продукции (изделий из фторопластов, минеральных удобрений, каустической соды, хладонов, мономеров). В связи с увеличением платежеспособного спроса на данные виды продукции соответственно увеличилась и загрузка производственных мощностей предприятия. В </w:t>
      </w:r>
      <w:smartTag w:uri="urn:schemas-microsoft-com:office:smarttags" w:element="metricconverter">
        <w:smartTagPr>
          <w:attr w:name="ProductID" w:val="2006 г"/>
        </w:smartTagPr>
        <w:r w:rsidRPr="00AF143E">
          <w:rPr>
            <w:sz w:val="28"/>
            <w:szCs w:val="28"/>
          </w:rPr>
          <w:t>200</w:t>
        </w:r>
        <w:r w:rsidR="006945A7">
          <w:rPr>
            <w:sz w:val="28"/>
            <w:szCs w:val="28"/>
          </w:rPr>
          <w:t>6</w:t>
        </w:r>
        <w:r w:rsidRPr="00AF143E">
          <w:rPr>
            <w:sz w:val="28"/>
            <w:szCs w:val="28"/>
          </w:rPr>
          <w:t xml:space="preserve"> г</w:t>
        </w:r>
      </w:smartTag>
      <w:r w:rsidRPr="00AF143E">
        <w:rPr>
          <w:sz w:val="28"/>
          <w:szCs w:val="28"/>
        </w:rPr>
        <w:t>. средняя загрузка производственных мощностей на ОАО «КЧХК» достигла 84,45%  против 69,78% в 200</w:t>
      </w:r>
      <w:r w:rsidR="006945A7">
        <w:rPr>
          <w:sz w:val="28"/>
          <w:szCs w:val="28"/>
        </w:rPr>
        <w:t>5</w:t>
      </w:r>
      <w:r w:rsidRPr="00AF143E">
        <w:rPr>
          <w:sz w:val="28"/>
          <w:szCs w:val="28"/>
        </w:rPr>
        <w:t xml:space="preserve"> году и 65,95% - в </w:t>
      </w:r>
      <w:smartTag w:uri="urn:schemas-microsoft-com:office:smarttags" w:element="metricconverter">
        <w:smartTagPr>
          <w:attr w:name="ProductID" w:val="2004 г"/>
        </w:smartTagPr>
        <w:r w:rsidRPr="00AF143E">
          <w:rPr>
            <w:sz w:val="28"/>
            <w:szCs w:val="28"/>
          </w:rPr>
          <w:t>200</w:t>
        </w:r>
        <w:r w:rsidR="006945A7">
          <w:rPr>
            <w:sz w:val="28"/>
            <w:szCs w:val="28"/>
          </w:rPr>
          <w:t>4</w:t>
        </w:r>
        <w:r w:rsidRPr="00AF143E">
          <w:rPr>
            <w:sz w:val="28"/>
            <w:szCs w:val="28"/>
          </w:rPr>
          <w:t xml:space="preserve"> г</w:t>
        </w:r>
      </w:smartTag>
      <w:r w:rsidRPr="00AF143E">
        <w:rPr>
          <w:sz w:val="28"/>
          <w:szCs w:val="28"/>
        </w:rPr>
        <w:t xml:space="preserve">.  </w:t>
      </w:r>
    </w:p>
    <w:p w:rsidR="00330A69" w:rsidRPr="00AF143E" w:rsidRDefault="00330A69" w:rsidP="00330A69">
      <w:pPr>
        <w:spacing w:line="360" w:lineRule="auto"/>
        <w:ind w:firstLine="720"/>
        <w:jc w:val="both"/>
        <w:rPr>
          <w:sz w:val="28"/>
          <w:szCs w:val="28"/>
        </w:rPr>
      </w:pPr>
      <w:r w:rsidRPr="00AF143E">
        <w:rPr>
          <w:sz w:val="28"/>
          <w:szCs w:val="28"/>
        </w:rPr>
        <w:t xml:space="preserve">В таблице </w:t>
      </w:r>
      <w:r w:rsidR="00A12FF6">
        <w:rPr>
          <w:sz w:val="28"/>
          <w:szCs w:val="28"/>
        </w:rPr>
        <w:t>1</w:t>
      </w:r>
      <w:r w:rsidRPr="00AF143E">
        <w:rPr>
          <w:sz w:val="28"/>
          <w:szCs w:val="28"/>
        </w:rPr>
        <w:t xml:space="preserve"> приведены объемы выпуска и  загрузка производственных мощностей трех наиболее крупных и стратегически важных видов продукции ОАО КЧХК.</w:t>
      </w:r>
    </w:p>
    <w:p w:rsidR="00330A69" w:rsidRPr="00AF143E" w:rsidRDefault="00330A69" w:rsidP="00330A69">
      <w:pPr>
        <w:pStyle w:val="31"/>
        <w:spacing w:line="360" w:lineRule="auto"/>
        <w:ind w:firstLine="720"/>
        <w:jc w:val="both"/>
        <w:rPr>
          <w:rFonts w:ascii="Times New Roman" w:hAnsi="Times New Roman"/>
          <w:b w:val="0"/>
          <w:szCs w:val="28"/>
        </w:rPr>
      </w:pPr>
      <w:r w:rsidRPr="00AF143E">
        <w:rPr>
          <w:rFonts w:ascii="Times New Roman" w:hAnsi="Times New Roman"/>
          <w:b w:val="0"/>
          <w:szCs w:val="28"/>
        </w:rPr>
        <w:t xml:space="preserve">Таблица </w:t>
      </w:r>
      <w:r w:rsidR="00A12FF6">
        <w:rPr>
          <w:rFonts w:ascii="Times New Roman" w:hAnsi="Times New Roman"/>
          <w:b w:val="0"/>
          <w:szCs w:val="28"/>
        </w:rPr>
        <w:t>1</w:t>
      </w:r>
      <w:r w:rsidRPr="00AF143E">
        <w:rPr>
          <w:rFonts w:ascii="Times New Roman" w:hAnsi="Times New Roman"/>
          <w:b w:val="0"/>
          <w:szCs w:val="28"/>
        </w:rPr>
        <w:t xml:space="preserve"> – Выпуск основных видов продукции и загрузка производственных мощностей</w:t>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1260"/>
        <w:gridCol w:w="900"/>
        <w:gridCol w:w="900"/>
        <w:gridCol w:w="900"/>
        <w:gridCol w:w="1260"/>
        <w:gridCol w:w="1263"/>
        <w:gridCol w:w="1176"/>
      </w:tblGrid>
      <w:tr w:rsidR="00330A69" w:rsidRPr="00AF143E">
        <w:tc>
          <w:tcPr>
            <w:tcW w:w="1980" w:type="dxa"/>
            <w:tcBorders>
              <w:bottom w:val="nil"/>
            </w:tcBorders>
          </w:tcPr>
          <w:p w:rsidR="00330A69" w:rsidRPr="00AF143E" w:rsidRDefault="00330A69" w:rsidP="00204162">
            <w:pPr>
              <w:jc w:val="center"/>
              <w:rPr>
                <w:sz w:val="28"/>
                <w:szCs w:val="28"/>
              </w:rPr>
            </w:pPr>
            <w:r w:rsidRPr="00AF143E">
              <w:rPr>
                <w:sz w:val="28"/>
                <w:szCs w:val="28"/>
              </w:rPr>
              <w:t>Вид продукции</w:t>
            </w:r>
          </w:p>
        </w:tc>
        <w:tc>
          <w:tcPr>
            <w:tcW w:w="1260" w:type="dxa"/>
            <w:tcBorders>
              <w:bottom w:val="nil"/>
            </w:tcBorders>
          </w:tcPr>
          <w:p w:rsidR="00330A69" w:rsidRPr="00AF143E" w:rsidRDefault="00330A69" w:rsidP="00204162">
            <w:pPr>
              <w:jc w:val="center"/>
              <w:rPr>
                <w:sz w:val="28"/>
                <w:szCs w:val="28"/>
              </w:rPr>
            </w:pPr>
            <w:r w:rsidRPr="00AF143E">
              <w:rPr>
                <w:sz w:val="28"/>
                <w:szCs w:val="28"/>
              </w:rPr>
              <w:t>Проектные мощности,</w:t>
            </w:r>
          </w:p>
          <w:p w:rsidR="00330A69" w:rsidRPr="00AF143E" w:rsidRDefault="00330A69" w:rsidP="00204162">
            <w:pPr>
              <w:jc w:val="center"/>
              <w:rPr>
                <w:sz w:val="28"/>
                <w:szCs w:val="28"/>
              </w:rPr>
            </w:pPr>
            <w:r w:rsidRPr="00AF143E">
              <w:rPr>
                <w:sz w:val="28"/>
                <w:szCs w:val="28"/>
              </w:rPr>
              <w:t>Тн/год</w:t>
            </w:r>
          </w:p>
        </w:tc>
        <w:tc>
          <w:tcPr>
            <w:tcW w:w="2700" w:type="dxa"/>
            <w:gridSpan w:val="3"/>
            <w:tcBorders>
              <w:bottom w:val="nil"/>
            </w:tcBorders>
          </w:tcPr>
          <w:p w:rsidR="00330A69" w:rsidRPr="00AF143E" w:rsidRDefault="00330A69" w:rsidP="00204162">
            <w:pPr>
              <w:jc w:val="center"/>
              <w:rPr>
                <w:sz w:val="28"/>
                <w:szCs w:val="28"/>
              </w:rPr>
            </w:pPr>
            <w:r w:rsidRPr="00AF143E">
              <w:rPr>
                <w:sz w:val="28"/>
                <w:szCs w:val="28"/>
              </w:rPr>
              <w:t>Загрузка производственных мощностей по годам, %</w:t>
            </w:r>
          </w:p>
        </w:tc>
        <w:tc>
          <w:tcPr>
            <w:tcW w:w="3699" w:type="dxa"/>
            <w:gridSpan w:val="3"/>
          </w:tcPr>
          <w:p w:rsidR="00330A69" w:rsidRPr="00AF143E" w:rsidRDefault="00330A69" w:rsidP="00204162">
            <w:pPr>
              <w:jc w:val="center"/>
              <w:rPr>
                <w:sz w:val="28"/>
                <w:szCs w:val="28"/>
              </w:rPr>
            </w:pPr>
            <w:r w:rsidRPr="00AF143E">
              <w:rPr>
                <w:sz w:val="28"/>
                <w:szCs w:val="28"/>
              </w:rPr>
              <w:t>Выпуск продукции по годам,</w:t>
            </w:r>
            <w:r w:rsidR="00514FFA">
              <w:rPr>
                <w:sz w:val="28"/>
                <w:szCs w:val="28"/>
              </w:rPr>
              <w:t xml:space="preserve"> </w:t>
            </w:r>
            <w:r w:rsidRPr="00AF143E">
              <w:rPr>
                <w:sz w:val="28"/>
                <w:szCs w:val="28"/>
              </w:rPr>
              <w:t>тн</w:t>
            </w:r>
          </w:p>
        </w:tc>
      </w:tr>
      <w:tr w:rsidR="006945A7" w:rsidRPr="00AF143E">
        <w:tc>
          <w:tcPr>
            <w:tcW w:w="1980" w:type="dxa"/>
            <w:tcBorders>
              <w:top w:val="nil"/>
            </w:tcBorders>
          </w:tcPr>
          <w:p w:rsidR="006945A7" w:rsidRPr="00AF143E" w:rsidRDefault="006945A7" w:rsidP="00204162">
            <w:pPr>
              <w:jc w:val="center"/>
              <w:rPr>
                <w:sz w:val="28"/>
                <w:szCs w:val="28"/>
              </w:rPr>
            </w:pPr>
          </w:p>
        </w:tc>
        <w:tc>
          <w:tcPr>
            <w:tcW w:w="1260" w:type="dxa"/>
            <w:tcBorders>
              <w:top w:val="nil"/>
            </w:tcBorders>
          </w:tcPr>
          <w:p w:rsidR="006945A7" w:rsidRPr="00AF143E" w:rsidRDefault="006945A7" w:rsidP="00204162">
            <w:pPr>
              <w:jc w:val="center"/>
              <w:rPr>
                <w:sz w:val="28"/>
                <w:szCs w:val="28"/>
              </w:rPr>
            </w:pPr>
          </w:p>
        </w:tc>
        <w:tc>
          <w:tcPr>
            <w:tcW w:w="900" w:type="dxa"/>
          </w:tcPr>
          <w:p w:rsidR="006945A7" w:rsidRPr="00AF143E" w:rsidRDefault="006945A7" w:rsidP="00204162">
            <w:pPr>
              <w:jc w:val="center"/>
              <w:rPr>
                <w:sz w:val="28"/>
                <w:szCs w:val="28"/>
              </w:rPr>
            </w:pPr>
            <w:r w:rsidRPr="00AF143E">
              <w:rPr>
                <w:sz w:val="28"/>
                <w:szCs w:val="28"/>
              </w:rPr>
              <w:t>200</w:t>
            </w:r>
            <w:r>
              <w:rPr>
                <w:sz w:val="28"/>
                <w:szCs w:val="28"/>
              </w:rPr>
              <w:t>4</w:t>
            </w:r>
          </w:p>
        </w:tc>
        <w:tc>
          <w:tcPr>
            <w:tcW w:w="900" w:type="dxa"/>
          </w:tcPr>
          <w:p w:rsidR="006945A7" w:rsidRPr="00AF143E" w:rsidRDefault="006945A7" w:rsidP="00204162">
            <w:pPr>
              <w:jc w:val="center"/>
              <w:rPr>
                <w:sz w:val="28"/>
                <w:szCs w:val="28"/>
              </w:rPr>
            </w:pPr>
            <w:r w:rsidRPr="00AF143E">
              <w:rPr>
                <w:sz w:val="28"/>
                <w:szCs w:val="28"/>
              </w:rPr>
              <w:t>200</w:t>
            </w:r>
            <w:r>
              <w:rPr>
                <w:sz w:val="28"/>
                <w:szCs w:val="28"/>
              </w:rPr>
              <w:t>5</w:t>
            </w:r>
          </w:p>
        </w:tc>
        <w:tc>
          <w:tcPr>
            <w:tcW w:w="900" w:type="dxa"/>
          </w:tcPr>
          <w:p w:rsidR="006945A7" w:rsidRPr="00AF143E" w:rsidRDefault="006945A7" w:rsidP="00204162">
            <w:pPr>
              <w:jc w:val="center"/>
              <w:rPr>
                <w:sz w:val="28"/>
                <w:szCs w:val="28"/>
              </w:rPr>
            </w:pPr>
            <w:r w:rsidRPr="00AF143E">
              <w:rPr>
                <w:sz w:val="28"/>
                <w:szCs w:val="28"/>
              </w:rPr>
              <w:t>200</w:t>
            </w:r>
            <w:r>
              <w:rPr>
                <w:sz w:val="28"/>
                <w:szCs w:val="28"/>
              </w:rPr>
              <w:t>6</w:t>
            </w:r>
          </w:p>
        </w:tc>
        <w:tc>
          <w:tcPr>
            <w:tcW w:w="1260" w:type="dxa"/>
          </w:tcPr>
          <w:p w:rsidR="006945A7" w:rsidRPr="00AF143E" w:rsidRDefault="006945A7" w:rsidP="00FF3725">
            <w:pPr>
              <w:jc w:val="center"/>
              <w:rPr>
                <w:sz w:val="28"/>
                <w:szCs w:val="28"/>
              </w:rPr>
            </w:pPr>
            <w:r w:rsidRPr="00AF143E">
              <w:rPr>
                <w:sz w:val="28"/>
                <w:szCs w:val="28"/>
              </w:rPr>
              <w:t>200</w:t>
            </w:r>
            <w:r>
              <w:rPr>
                <w:sz w:val="28"/>
                <w:szCs w:val="28"/>
              </w:rPr>
              <w:t>4</w:t>
            </w:r>
          </w:p>
        </w:tc>
        <w:tc>
          <w:tcPr>
            <w:tcW w:w="1263" w:type="dxa"/>
          </w:tcPr>
          <w:p w:rsidR="006945A7" w:rsidRPr="00AF143E" w:rsidRDefault="006945A7" w:rsidP="00FF3725">
            <w:pPr>
              <w:jc w:val="center"/>
              <w:rPr>
                <w:sz w:val="28"/>
                <w:szCs w:val="28"/>
              </w:rPr>
            </w:pPr>
            <w:r w:rsidRPr="00AF143E">
              <w:rPr>
                <w:sz w:val="28"/>
                <w:szCs w:val="28"/>
              </w:rPr>
              <w:t>200</w:t>
            </w:r>
            <w:r>
              <w:rPr>
                <w:sz w:val="28"/>
                <w:szCs w:val="28"/>
              </w:rPr>
              <w:t>5</w:t>
            </w:r>
          </w:p>
        </w:tc>
        <w:tc>
          <w:tcPr>
            <w:tcW w:w="1176" w:type="dxa"/>
          </w:tcPr>
          <w:p w:rsidR="006945A7" w:rsidRPr="00AF143E" w:rsidRDefault="006945A7" w:rsidP="00FF3725">
            <w:pPr>
              <w:jc w:val="center"/>
              <w:rPr>
                <w:sz w:val="28"/>
                <w:szCs w:val="28"/>
              </w:rPr>
            </w:pPr>
            <w:r w:rsidRPr="00AF143E">
              <w:rPr>
                <w:sz w:val="28"/>
                <w:szCs w:val="28"/>
              </w:rPr>
              <w:t>200</w:t>
            </w:r>
            <w:r>
              <w:rPr>
                <w:sz w:val="28"/>
                <w:szCs w:val="28"/>
              </w:rPr>
              <w:t>6</w:t>
            </w:r>
          </w:p>
        </w:tc>
      </w:tr>
      <w:tr w:rsidR="006945A7" w:rsidRPr="00AF143E">
        <w:tc>
          <w:tcPr>
            <w:tcW w:w="1980" w:type="dxa"/>
          </w:tcPr>
          <w:p w:rsidR="006945A7" w:rsidRPr="00AF143E" w:rsidRDefault="006945A7" w:rsidP="00204162">
            <w:pPr>
              <w:jc w:val="center"/>
              <w:rPr>
                <w:sz w:val="28"/>
                <w:szCs w:val="28"/>
              </w:rPr>
            </w:pPr>
            <w:r w:rsidRPr="00AF143E">
              <w:rPr>
                <w:sz w:val="28"/>
                <w:szCs w:val="28"/>
              </w:rPr>
              <w:t>Изделия из фторопластов</w:t>
            </w:r>
          </w:p>
        </w:tc>
        <w:tc>
          <w:tcPr>
            <w:tcW w:w="1260" w:type="dxa"/>
            <w:vAlign w:val="center"/>
          </w:tcPr>
          <w:p w:rsidR="006945A7" w:rsidRPr="00AF143E" w:rsidRDefault="006945A7" w:rsidP="00204162">
            <w:pPr>
              <w:jc w:val="center"/>
              <w:rPr>
                <w:sz w:val="28"/>
                <w:szCs w:val="28"/>
              </w:rPr>
            </w:pPr>
            <w:r>
              <w:rPr>
                <w:sz w:val="28"/>
                <w:szCs w:val="28"/>
              </w:rPr>
              <w:t>1</w:t>
            </w:r>
            <w:r w:rsidRPr="00AF143E">
              <w:rPr>
                <w:sz w:val="28"/>
                <w:szCs w:val="28"/>
              </w:rPr>
              <w:t>270,8</w:t>
            </w:r>
          </w:p>
        </w:tc>
        <w:tc>
          <w:tcPr>
            <w:tcW w:w="900" w:type="dxa"/>
            <w:vAlign w:val="center"/>
          </w:tcPr>
          <w:p w:rsidR="006945A7" w:rsidRPr="00AF143E" w:rsidRDefault="006945A7" w:rsidP="00204162">
            <w:pPr>
              <w:jc w:val="center"/>
              <w:rPr>
                <w:sz w:val="28"/>
                <w:szCs w:val="28"/>
              </w:rPr>
            </w:pPr>
            <w:r w:rsidRPr="00AF143E">
              <w:rPr>
                <w:sz w:val="28"/>
                <w:szCs w:val="28"/>
              </w:rPr>
              <w:t>48</w:t>
            </w:r>
          </w:p>
        </w:tc>
        <w:tc>
          <w:tcPr>
            <w:tcW w:w="900" w:type="dxa"/>
            <w:vAlign w:val="center"/>
          </w:tcPr>
          <w:p w:rsidR="006945A7" w:rsidRPr="00AF143E" w:rsidRDefault="006945A7" w:rsidP="00204162">
            <w:pPr>
              <w:jc w:val="center"/>
              <w:rPr>
                <w:sz w:val="28"/>
                <w:szCs w:val="28"/>
              </w:rPr>
            </w:pPr>
            <w:r w:rsidRPr="00AF143E">
              <w:rPr>
                <w:sz w:val="28"/>
                <w:szCs w:val="28"/>
              </w:rPr>
              <w:t>39,2</w:t>
            </w:r>
          </w:p>
        </w:tc>
        <w:tc>
          <w:tcPr>
            <w:tcW w:w="900" w:type="dxa"/>
            <w:vAlign w:val="center"/>
          </w:tcPr>
          <w:p w:rsidR="006945A7" w:rsidRPr="00AF143E" w:rsidRDefault="006945A7" w:rsidP="00204162">
            <w:pPr>
              <w:jc w:val="center"/>
              <w:rPr>
                <w:sz w:val="28"/>
                <w:szCs w:val="28"/>
              </w:rPr>
            </w:pPr>
            <w:r w:rsidRPr="00AF143E">
              <w:rPr>
                <w:sz w:val="28"/>
                <w:szCs w:val="28"/>
              </w:rPr>
              <w:t>40,9</w:t>
            </w:r>
          </w:p>
        </w:tc>
        <w:tc>
          <w:tcPr>
            <w:tcW w:w="1260" w:type="dxa"/>
            <w:vAlign w:val="center"/>
          </w:tcPr>
          <w:p w:rsidR="006945A7" w:rsidRPr="00AF143E" w:rsidRDefault="006945A7" w:rsidP="00204162">
            <w:pPr>
              <w:jc w:val="center"/>
              <w:rPr>
                <w:sz w:val="28"/>
                <w:szCs w:val="28"/>
              </w:rPr>
            </w:pPr>
            <w:r w:rsidRPr="00AF143E">
              <w:rPr>
                <w:sz w:val="28"/>
                <w:szCs w:val="28"/>
              </w:rPr>
              <w:t>610</w:t>
            </w:r>
          </w:p>
        </w:tc>
        <w:tc>
          <w:tcPr>
            <w:tcW w:w="1263" w:type="dxa"/>
            <w:vAlign w:val="center"/>
          </w:tcPr>
          <w:p w:rsidR="006945A7" w:rsidRPr="00AF143E" w:rsidRDefault="006945A7" w:rsidP="00204162">
            <w:pPr>
              <w:jc w:val="center"/>
              <w:rPr>
                <w:sz w:val="28"/>
                <w:szCs w:val="28"/>
              </w:rPr>
            </w:pPr>
            <w:r w:rsidRPr="00AF143E">
              <w:rPr>
                <w:sz w:val="28"/>
                <w:szCs w:val="28"/>
              </w:rPr>
              <w:t>499</w:t>
            </w:r>
          </w:p>
        </w:tc>
        <w:tc>
          <w:tcPr>
            <w:tcW w:w="1176" w:type="dxa"/>
            <w:vAlign w:val="center"/>
          </w:tcPr>
          <w:p w:rsidR="006945A7" w:rsidRPr="00AF143E" w:rsidRDefault="006945A7" w:rsidP="00204162">
            <w:pPr>
              <w:jc w:val="center"/>
              <w:rPr>
                <w:sz w:val="28"/>
                <w:szCs w:val="28"/>
              </w:rPr>
            </w:pPr>
            <w:r w:rsidRPr="00AF143E">
              <w:rPr>
                <w:sz w:val="28"/>
                <w:szCs w:val="28"/>
              </w:rPr>
              <w:t>520</w:t>
            </w:r>
          </w:p>
        </w:tc>
      </w:tr>
      <w:tr w:rsidR="006945A7" w:rsidRPr="00AF143E">
        <w:tc>
          <w:tcPr>
            <w:tcW w:w="1980" w:type="dxa"/>
          </w:tcPr>
          <w:p w:rsidR="006945A7" w:rsidRPr="00AF143E" w:rsidRDefault="006945A7" w:rsidP="00204162">
            <w:pPr>
              <w:jc w:val="center"/>
              <w:rPr>
                <w:sz w:val="28"/>
                <w:szCs w:val="28"/>
              </w:rPr>
            </w:pPr>
            <w:r w:rsidRPr="00AF143E">
              <w:rPr>
                <w:sz w:val="28"/>
                <w:szCs w:val="28"/>
              </w:rPr>
              <w:t>Минеральные удобрения</w:t>
            </w:r>
          </w:p>
        </w:tc>
        <w:tc>
          <w:tcPr>
            <w:tcW w:w="1260" w:type="dxa"/>
            <w:vAlign w:val="center"/>
          </w:tcPr>
          <w:p w:rsidR="006945A7" w:rsidRPr="00AF143E" w:rsidRDefault="006945A7" w:rsidP="00204162">
            <w:pPr>
              <w:jc w:val="center"/>
              <w:rPr>
                <w:sz w:val="28"/>
                <w:szCs w:val="28"/>
              </w:rPr>
            </w:pPr>
            <w:r>
              <w:rPr>
                <w:sz w:val="28"/>
                <w:szCs w:val="28"/>
              </w:rPr>
              <w:t>1710</w:t>
            </w:r>
            <w:r w:rsidRPr="00AF143E">
              <w:rPr>
                <w:sz w:val="28"/>
                <w:szCs w:val="28"/>
              </w:rPr>
              <w:t>000</w:t>
            </w:r>
          </w:p>
        </w:tc>
        <w:tc>
          <w:tcPr>
            <w:tcW w:w="900" w:type="dxa"/>
            <w:vAlign w:val="center"/>
          </w:tcPr>
          <w:p w:rsidR="006945A7" w:rsidRPr="00AF143E" w:rsidRDefault="006945A7" w:rsidP="00204162">
            <w:pPr>
              <w:jc w:val="center"/>
              <w:rPr>
                <w:sz w:val="28"/>
                <w:szCs w:val="28"/>
              </w:rPr>
            </w:pPr>
            <w:r w:rsidRPr="00AF143E">
              <w:rPr>
                <w:sz w:val="28"/>
                <w:szCs w:val="28"/>
              </w:rPr>
              <w:t>78,9</w:t>
            </w:r>
          </w:p>
        </w:tc>
        <w:tc>
          <w:tcPr>
            <w:tcW w:w="900" w:type="dxa"/>
            <w:vAlign w:val="center"/>
          </w:tcPr>
          <w:p w:rsidR="006945A7" w:rsidRPr="00AF143E" w:rsidRDefault="006945A7" w:rsidP="00204162">
            <w:pPr>
              <w:jc w:val="center"/>
              <w:rPr>
                <w:sz w:val="28"/>
                <w:szCs w:val="28"/>
              </w:rPr>
            </w:pPr>
            <w:r w:rsidRPr="00AF143E">
              <w:rPr>
                <w:sz w:val="28"/>
                <w:szCs w:val="28"/>
              </w:rPr>
              <w:t>81,8</w:t>
            </w:r>
          </w:p>
        </w:tc>
        <w:tc>
          <w:tcPr>
            <w:tcW w:w="900" w:type="dxa"/>
            <w:vAlign w:val="center"/>
          </w:tcPr>
          <w:p w:rsidR="006945A7" w:rsidRPr="00AF143E" w:rsidRDefault="006945A7" w:rsidP="00204162">
            <w:pPr>
              <w:jc w:val="center"/>
              <w:rPr>
                <w:sz w:val="28"/>
                <w:szCs w:val="28"/>
              </w:rPr>
            </w:pPr>
            <w:r w:rsidRPr="00AF143E">
              <w:rPr>
                <w:sz w:val="28"/>
                <w:szCs w:val="28"/>
              </w:rPr>
              <w:t>90</w:t>
            </w:r>
          </w:p>
        </w:tc>
        <w:tc>
          <w:tcPr>
            <w:tcW w:w="1260" w:type="dxa"/>
            <w:vAlign w:val="center"/>
          </w:tcPr>
          <w:p w:rsidR="006945A7" w:rsidRPr="00AF143E" w:rsidRDefault="006945A7" w:rsidP="00204162">
            <w:pPr>
              <w:jc w:val="center"/>
              <w:rPr>
                <w:sz w:val="28"/>
                <w:szCs w:val="28"/>
              </w:rPr>
            </w:pPr>
            <w:r>
              <w:rPr>
                <w:sz w:val="28"/>
                <w:szCs w:val="28"/>
              </w:rPr>
              <w:t>1350</w:t>
            </w:r>
            <w:r w:rsidRPr="00AF143E">
              <w:rPr>
                <w:sz w:val="28"/>
                <w:szCs w:val="28"/>
              </w:rPr>
              <w:t>000</w:t>
            </w:r>
          </w:p>
        </w:tc>
        <w:tc>
          <w:tcPr>
            <w:tcW w:w="1263" w:type="dxa"/>
            <w:vAlign w:val="center"/>
          </w:tcPr>
          <w:p w:rsidR="006945A7" w:rsidRPr="00AF143E" w:rsidRDefault="006945A7" w:rsidP="00204162">
            <w:pPr>
              <w:jc w:val="center"/>
              <w:rPr>
                <w:sz w:val="28"/>
                <w:szCs w:val="28"/>
              </w:rPr>
            </w:pPr>
            <w:r>
              <w:rPr>
                <w:sz w:val="28"/>
                <w:szCs w:val="28"/>
              </w:rPr>
              <w:t>1400</w:t>
            </w:r>
            <w:r w:rsidRPr="00AF143E">
              <w:rPr>
                <w:sz w:val="28"/>
                <w:szCs w:val="28"/>
              </w:rPr>
              <w:t>000</w:t>
            </w:r>
          </w:p>
        </w:tc>
        <w:tc>
          <w:tcPr>
            <w:tcW w:w="1176" w:type="dxa"/>
            <w:vAlign w:val="center"/>
          </w:tcPr>
          <w:p w:rsidR="006945A7" w:rsidRPr="00AF143E" w:rsidRDefault="006945A7" w:rsidP="00204162">
            <w:pPr>
              <w:jc w:val="center"/>
              <w:rPr>
                <w:sz w:val="28"/>
                <w:szCs w:val="28"/>
              </w:rPr>
            </w:pPr>
            <w:r>
              <w:rPr>
                <w:sz w:val="28"/>
                <w:szCs w:val="28"/>
              </w:rPr>
              <w:t>1539</w:t>
            </w:r>
            <w:r w:rsidRPr="00AF143E">
              <w:rPr>
                <w:sz w:val="28"/>
                <w:szCs w:val="28"/>
              </w:rPr>
              <w:t>000</w:t>
            </w:r>
          </w:p>
        </w:tc>
      </w:tr>
      <w:tr w:rsidR="006945A7" w:rsidRPr="00AF143E">
        <w:tc>
          <w:tcPr>
            <w:tcW w:w="1980" w:type="dxa"/>
          </w:tcPr>
          <w:p w:rsidR="006945A7" w:rsidRPr="00AF143E" w:rsidRDefault="006945A7" w:rsidP="00204162">
            <w:pPr>
              <w:jc w:val="center"/>
              <w:rPr>
                <w:sz w:val="28"/>
                <w:szCs w:val="28"/>
              </w:rPr>
            </w:pPr>
            <w:r w:rsidRPr="00AF143E">
              <w:rPr>
                <w:sz w:val="28"/>
                <w:szCs w:val="28"/>
              </w:rPr>
              <w:t>Каустическая сода</w:t>
            </w:r>
          </w:p>
        </w:tc>
        <w:tc>
          <w:tcPr>
            <w:tcW w:w="1260" w:type="dxa"/>
            <w:vAlign w:val="center"/>
          </w:tcPr>
          <w:p w:rsidR="006945A7" w:rsidRPr="00AF143E" w:rsidRDefault="006945A7" w:rsidP="00204162">
            <w:pPr>
              <w:jc w:val="center"/>
              <w:rPr>
                <w:sz w:val="28"/>
                <w:szCs w:val="28"/>
              </w:rPr>
            </w:pPr>
            <w:r>
              <w:rPr>
                <w:sz w:val="28"/>
                <w:szCs w:val="28"/>
              </w:rPr>
              <w:t>62</w:t>
            </w:r>
            <w:r w:rsidRPr="00AF143E">
              <w:rPr>
                <w:sz w:val="28"/>
                <w:szCs w:val="28"/>
              </w:rPr>
              <w:t>353</w:t>
            </w:r>
          </w:p>
        </w:tc>
        <w:tc>
          <w:tcPr>
            <w:tcW w:w="900" w:type="dxa"/>
            <w:vAlign w:val="center"/>
          </w:tcPr>
          <w:p w:rsidR="006945A7" w:rsidRPr="00AF143E" w:rsidRDefault="006945A7" w:rsidP="00204162">
            <w:pPr>
              <w:jc w:val="center"/>
              <w:rPr>
                <w:sz w:val="28"/>
                <w:szCs w:val="28"/>
              </w:rPr>
            </w:pPr>
            <w:r w:rsidRPr="00AF143E">
              <w:rPr>
                <w:sz w:val="28"/>
                <w:szCs w:val="28"/>
              </w:rPr>
              <w:t>65,4</w:t>
            </w:r>
          </w:p>
        </w:tc>
        <w:tc>
          <w:tcPr>
            <w:tcW w:w="900" w:type="dxa"/>
            <w:vAlign w:val="center"/>
          </w:tcPr>
          <w:p w:rsidR="006945A7" w:rsidRPr="00AF143E" w:rsidRDefault="006945A7" w:rsidP="00204162">
            <w:pPr>
              <w:jc w:val="center"/>
              <w:rPr>
                <w:sz w:val="28"/>
                <w:szCs w:val="28"/>
              </w:rPr>
            </w:pPr>
            <w:r w:rsidRPr="00AF143E">
              <w:rPr>
                <w:sz w:val="28"/>
                <w:szCs w:val="28"/>
              </w:rPr>
              <w:t>69,5</w:t>
            </w:r>
          </w:p>
        </w:tc>
        <w:tc>
          <w:tcPr>
            <w:tcW w:w="900" w:type="dxa"/>
            <w:vAlign w:val="center"/>
          </w:tcPr>
          <w:p w:rsidR="006945A7" w:rsidRPr="00AF143E" w:rsidRDefault="006945A7" w:rsidP="00204162">
            <w:pPr>
              <w:jc w:val="center"/>
              <w:rPr>
                <w:sz w:val="28"/>
                <w:szCs w:val="28"/>
              </w:rPr>
            </w:pPr>
            <w:r w:rsidRPr="00AF143E">
              <w:rPr>
                <w:sz w:val="28"/>
                <w:szCs w:val="28"/>
              </w:rPr>
              <w:t>85</w:t>
            </w:r>
          </w:p>
        </w:tc>
        <w:tc>
          <w:tcPr>
            <w:tcW w:w="1260" w:type="dxa"/>
            <w:vAlign w:val="center"/>
          </w:tcPr>
          <w:p w:rsidR="006945A7" w:rsidRPr="00AF143E" w:rsidRDefault="006945A7" w:rsidP="00204162">
            <w:pPr>
              <w:jc w:val="center"/>
              <w:rPr>
                <w:sz w:val="28"/>
                <w:szCs w:val="28"/>
              </w:rPr>
            </w:pPr>
            <w:r>
              <w:rPr>
                <w:sz w:val="28"/>
                <w:szCs w:val="28"/>
              </w:rPr>
              <w:t>48</w:t>
            </w:r>
            <w:r w:rsidRPr="00AF143E">
              <w:rPr>
                <w:sz w:val="28"/>
                <w:szCs w:val="28"/>
              </w:rPr>
              <w:t>000</w:t>
            </w:r>
          </w:p>
        </w:tc>
        <w:tc>
          <w:tcPr>
            <w:tcW w:w="1263" w:type="dxa"/>
            <w:vAlign w:val="center"/>
          </w:tcPr>
          <w:p w:rsidR="006945A7" w:rsidRPr="00AF143E" w:rsidRDefault="006945A7" w:rsidP="00204162">
            <w:pPr>
              <w:jc w:val="center"/>
              <w:rPr>
                <w:sz w:val="28"/>
                <w:szCs w:val="28"/>
              </w:rPr>
            </w:pPr>
            <w:r>
              <w:rPr>
                <w:sz w:val="28"/>
                <w:szCs w:val="28"/>
              </w:rPr>
              <w:t>51</w:t>
            </w:r>
            <w:r w:rsidRPr="00AF143E">
              <w:rPr>
                <w:sz w:val="28"/>
                <w:szCs w:val="28"/>
              </w:rPr>
              <w:t>000</w:t>
            </w:r>
          </w:p>
        </w:tc>
        <w:tc>
          <w:tcPr>
            <w:tcW w:w="1176" w:type="dxa"/>
            <w:vAlign w:val="center"/>
          </w:tcPr>
          <w:p w:rsidR="006945A7" w:rsidRPr="00AF143E" w:rsidRDefault="006945A7" w:rsidP="00204162">
            <w:pPr>
              <w:jc w:val="center"/>
              <w:rPr>
                <w:sz w:val="28"/>
                <w:szCs w:val="28"/>
              </w:rPr>
            </w:pPr>
            <w:r>
              <w:rPr>
                <w:sz w:val="28"/>
                <w:szCs w:val="28"/>
              </w:rPr>
              <w:t>53</w:t>
            </w:r>
            <w:r w:rsidRPr="00AF143E">
              <w:rPr>
                <w:sz w:val="28"/>
                <w:szCs w:val="28"/>
              </w:rPr>
              <w:t>000</w:t>
            </w:r>
          </w:p>
        </w:tc>
      </w:tr>
    </w:tbl>
    <w:p w:rsidR="00330A69" w:rsidRPr="00AF143E" w:rsidRDefault="00330A69" w:rsidP="00330A69">
      <w:pPr>
        <w:spacing w:line="360" w:lineRule="auto"/>
        <w:ind w:firstLine="720"/>
        <w:jc w:val="both"/>
        <w:rPr>
          <w:sz w:val="28"/>
          <w:szCs w:val="28"/>
        </w:rPr>
      </w:pPr>
      <w:r w:rsidRPr="00AF143E">
        <w:rPr>
          <w:sz w:val="28"/>
          <w:szCs w:val="28"/>
        </w:rPr>
        <w:t>Анализируя объемы выпуска продукции и соответственно загрузку мощностей ОАО «КЧХК»   за последние 3 года отчетливо видна тенденция увеличения загрузки производственных мощностей основных видов продукции предприятия. Прежде всего, это связано с  улучшающейся экономической и промышленной ситуацией в стране,  в следствие чего крепнет и возрастает платежеспособный спрос в стране на продукцию комбината.</w:t>
      </w:r>
    </w:p>
    <w:p w:rsidR="00330A69" w:rsidRPr="00AF143E" w:rsidRDefault="00330A69" w:rsidP="00330A69">
      <w:pPr>
        <w:spacing w:line="360" w:lineRule="auto"/>
        <w:ind w:firstLine="720"/>
        <w:jc w:val="both"/>
        <w:rPr>
          <w:sz w:val="28"/>
          <w:szCs w:val="28"/>
        </w:rPr>
      </w:pPr>
      <w:r w:rsidRPr="00AF143E">
        <w:rPr>
          <w:sz w:val="28"/>
          <w:szCs w:val="28"/>
        </w:rPr>
        <w:t xml:space="preserve">Мощности  ОАО «КЧХК» по производству изделий из фторопластов загружены лишь на 40,9%  в </w:t>
      </w:r>
      <w:smartTag w:uri="urn:schemas-microsoft-com:office:smarttags" w:element="metricconverter">
        <w:smartTagPr>
          <w:attr w:name="ProductID" w:val="2006 г"/>
        </w:smartTagPr>
        <w:r w:rsidRPr="00AF143E">
          <w:rPr>
            <w:sz w:val="28"/>
            <w:szCs w:val="28"/>
          </w:rPr>
          <w:t>200</w:t>
        </w:r>
        <w:r w:rsidR="006945A7">
          <w:rPr>
            <w:sz w:val="28"/>
            <w:szCs w:val="28"/>
          </w:rPr>
          <w:t>6</w:t>
        </w:r>
        <w:r w:rsidRPr="00AF143E">
          <w:rPr>
            <w:sz w:val="28"/>
            <w:szCs w:val="28"/>
          </w:rPr>
          <w:t xml:space="preserve"> г</w:t>
        </w:r>
      </w:smartTag>
      <w:r w:rsidRPr="00AF143E">
        <w:rPr>
          <w:sz w:val="28"/>
          <w:szCs w:val="28"/>
        </w:rPr>
        <w:t>. (520 тн/год), хотя при существующем спросе на рынке ОАО «КЧХК» могло бы реализовывать в 2 раза больше. Причина всему этому кроется в следующем. Возможность ОАО «КЧХК» в устойчивом, с учетом потребностей рынка,  производстве  и формировании стабильной отпускной цены часто ограничены отсутствием нужных объемов потребляемого сырья, то есть порошков и гранул (большинство объемов порошка и гранул идет на экспорт в виде сырья). Это в свою очередь ведет к ослаблению позиций комбината на внутреннем рынке и снижению его конкурентной позиции на рынке изделий из фторопластов и соответственно укреплению позиций конкурентов предприятия.</w:t>
      </w:r>
    </w:p>
    <w:p w:rsidR="00330A69" w:rsidRPr="00AF143E" w:rsidRDefault="00330A69" w:rsidP="00330A69">
      <w:pPr>
        <w:spacing w:line="360" w:lineRule="auto"/>
        <w:ind w:firstLine="720"/>
        <w:jc w:val="both"/>
        <w:rPr>
          <w:sz w:val="28"/>
          <w:szCs w:val="28"/>
        </w:rPr>
      </w:pPr>
      <w:r w:rsidRPr="00AF143E">
        <w:rPr>
          <w:sz w:val="28"/>
          <w:szCs w:val="28"/>
        </w:rPr>
        <w:t xml:space="preserve">Противоположная ситуация  сложилась с использованием  мощностей производства минеральных удобрений. Средняя степень загрузки достигала 90% в </w:t>
      </w:r>
      <w:smartTag w:uri="urn:schemas-microsoft-com:office:smarttags" w:element="metricconverter">
        <w:smartTagPr>
          <w:attr w:name="ProductID" w:val="2006 г"/>
        </w:smartTagPr>
        <w:r w:rsidRPr="00AF143E">
          <w:rPr>
            <w:sz w:val="28"/>
            <w:szCs w:val="28"/>
          </w:rPr>
          <w:t>200</w:t>
        </w:r>
        <w:r w:rsidR="003C6EC1">
          <w:rPr>
            <w:sz w:val="28"/>
            <w:szCs w:val="28"/>
          </w:rPr>
          <w:t>6</w:t>
        </w:r>
        <w:r w:rsidRPr="00AF143E">
          <w:rPr>
            <w:sz w:val="28"/>
            <w:szCs w:val="28"/>
          </w:rPr>
          <w:t xml:space="preserve"> г</w:t>
        </w:r>
      </w:smartTag>
      <w:r w:rsidRPr="00AF143E">
        <w:rPr>
          <w:sz w:val="28"/>
          <w:szCs w:val="28"/>
        </w:rPr>
        <w:t>.  Тенденция роста сохраняется и сегодня. Особенно сильный спрос на удобрения наблюдается с конца февраля до конца апреля, что связано, прежде всего,  с подготовкой почвы под посадку сельскохозяйственных культур. В этот период мощности предприятия загружены вплоть до 110-120%.</w:t>
      </w:r>
    </w:p>
    <w:p w:rsidR="00514FFA" w:rsidRDefault="00330A69" w:rsidP="00330A69">
      <w:pPr>
        <w:spacing w:line="360" w:lineRule="auto"/>
        <w:ind w:firstLine="720"/>
        <w:jc w:val="both"/>
        <w:rPr>
          <w:sz w:val="28"/>
          <w:szCs w:val="28"/>
        </w:rPr>
      </w:pPr>
      <w:r w:rsidRPr="00AF143E">
        <w:rPr>
          <w:sz w:val="28"/>
          <w:szCs w:val="28"/>
        </w:rPr>
        <w:t xml:space="preserve">Загрузка мощностей производства каустической соды также характеризуется заметным ростом:   с 65,4%  в </w:t>
      </w:r>
      <w:smartTag w:uri="urn:schemas-microsoft-com:office:smarttags" w:element="metricconverter">
        <w:smartTagPr>
          <w:attr w:name="ProductID" w:val="2004 г"/>
        </w:smartTagPr>
        <w:r w:rsidRPr="00AF143E">
          <w:rPr>
            <w:sz w:val="28"/>
            <w:szCs w:val="28"/>
          </w:rPr>
          <w:t>200</w:t>
        </w:r>
        <w:r w:rsidR="003C6EC1">
          <w:rPr>
            <w:sz w:val="28"/>
            <w:szCs w:val="28"/>
          </w:rPr>
          <w:t>4</w:t>
        </w:r>
        <w:r w:rsidRPr="00AF143E">
          <w:rPr>
            <w:sz w:val="28"/>
            <w:szCs w:val="28"/>
          </w:rPr>
          <w:t xml:space="preserve"> г</w:t>
        </w:r>
      </w:smartTag>
      <w:r w:rsidRPr="00AF143E">
        <w:rPr>
          <w:sz w:val="28"/>
          <w:szCs w:val="28"/>
        </w:rPr>
        <w:t xml:space="preserve">.  до 85%  в </w:t>
      </w:r>
      <w:smartTag w:uri="urn:schemas-microsoft-com:office:smarttags" w:element="metricconverter">
        <w:smartTagPr>
          <w:attr w:name="ProductID" w:val="2006 г"/>
        </w:smartTagPr>
        <w:r w:rsidRPr="00AF143E">
          <w:rPr>
            <w:sz w:val="28"/>
            <w:szCs w:val="28"/>
          </w:rPr>
          <w:t>200</w:t>
        </w:r>
        <w:r w:rsidR="003C6EC1">
          <w:rPr>
            <w:sz w:val="28"/>
            <w:szCs w:val="28"/>
          </w:rPr>
          <w:t>6</w:t>
        </w:r>
        <w:r w:rsidRPr="00AF143E">
          <w:rPr>
            <w:sz w:val="28"/>
            <w:szCs w:val="28"/>
          </w:rPr>
          <w:t xml:space="preserve"> г</w:t>
        </w:r>
      </w:smartTag>
      <w:r w:rsidRPr="00AF143E">
        <w:rPr>
          <w:sz w:val="28"/>
          <w:szCs w:val="28"/>
        </w:rPr>
        <w:t xml:space="preserve">. Росту объемов производства каустической соды способствовало увеличение производства непосредственно продуктов хлорной отрасли (винилхлорид,  гипохлорит кальция, хлорная известь и т.д.) </w:t>
      </w:r>
    </w:p>
    <w:p w:rsidR="001D01F3" w:rsidRPr="00AF143E" w:rsidRDefault="001D01F3" w:rsidP="001D01F3">
      <w:pPr>
        <w:spacing w:line="360" w:lineRule="auto"/>
        <w:ind w:firstLine="720"/>
        <w:jc w:val="both"/>
        <w:rPr>
          <w:sz w:val="28"/>
          <w:szCs w:val="28"/>
        </w:rPr>
      </w:pPr>
      <w:r w:rsidRPr="00AF143E">
        <w:rPr>
          <w:sz w:val="28"/>
          <w:szCs w:val="28"/>
        </w:rPr>
        <w:t>1.</w:t>
      </w:r>
      <w:r w:rsidR="00582675">
        <w:rPr>
          <w:sz w:val="28"/>
          <w:szCs w:val="28"/>
        </w:rPr>
        <w:t>9.</w:t>
      </w:r>
      <w:r w:rsidRPr="00AF143E">
        <w:rPr>
          <w:sz w:val="28"/>
          <w:szCs w:val="28"/>
        </w:rPr>
        <w:t xml:space="preserve">     Потребители продукции комбината</w:t>
      </w:r>
    </w:p>
    <w:p w:rsidR="001D01F3" w:rsidRPr="00AF143E" w:rsidRDefault="001D01F3" w:rsidP="001D01F3">
      <w:pPr>
        <w:spacing w:line="360" w:lineRule="auto"/>
        <w:ind w:firstLine="720"/>
        <w:jc w:val="both"/>
        <w:rPr>
          <w:sz w:val="28"/>
          <w:szCs w:val="28"/>
        </w:rPr>
      </w:pPr>
      <w:r w:rsidRPr="00AF143E">
        <w:rPr>
          <w:sz w:val="28"/>
          <w:szCs w:val="28"/>
        </w:rPr>
        <w:t>Рынок поставок продукции ОАО «КЧХК» смещается в сторону наиболее  благополучных в финансовом отношении регионов России и стран СНГ с устойчивом платежеспособным спросом.</w:t>
      </w:r>
    </w:p>
    <w:p w:rsidR="001D01F3" w:rsidRPr="00AF143E" w:rsidRDefault="001D01F3" w:rsidP="001D01F3">
      <w:pPr>
        <w:spacing w:line="360" w:lineRule="auto"/>
        <w:ind w:firstLine="720"/>
        <w:jc w:val="both"/>
        <w:rPr>
          <w:sz w:val="28"/>
          <w:szCs w:val="28"/>
        </w:rPr>
      </w:pPr>
      <w:r w:rsidRPr="00AF143E">
        <w:rPr>
          <w:sz w:val="28"/>
          <w:szCs w:val="28"/>
        </w:rPr>
        <w:t>Наш комбинат связывают деловые партнерские отношения почти со всеми крупнейшими предприятиями РФ, многими предприятиями СНГ, отдельными предприятиями стран  Балтии и более чем с 20 странами дальнего зарубежья.</w:t>
      </w:r>
    </w:p>
    <w:p w:rsidR="001D01F3" w:rsidRPr="00AF143E" w:rsidRDefault="001D01F3" w:rsidP="001D01F3">
      <w:pPr>
        <w:spacing w:line="360" w:lineRule="auto"/>
        <w:ind w:firstLine="720"/>
        <w:rPr>
          <w:sz w:val="28"/>
          <w:szCs w:val="28"/>
        </w:rPr>
      </w:pPr>
      <w:r w:rsidRPr="00AF143E">
        <w:rPr>
          <w:sz w:val="28"/>
          <w:szCs w:val="28"/>
        </w:rPr>
        <w:t xml:space="preserve">Распределение объема реализации по географическим сегментам приведено в таблице </w:t>
      </w:r>
      <w:r w:rsidR="00A12FF6">
        <w:rPr>
          <w:sz w:val="28"/>
          <w:szCs w:val="28"/>
        </w:rPr>
        <w:t>2</w:t>
      </w:r>
    </w:p>
    <w:p w:rsidR="001D01F3" w:rsidRPr="00AF143E" w:rsidRDefault="001D01F3" w:rsidP="001D01F3">
      <w:pPr>
        <w:spacing w:line="360" w:lineRule="auto"/>
        <w:ind w:firstLine="720"/>
        <w:rPr>
          <w:sz w:val="28"/>
          <w:szCs w:val="28"/>
        </w:rPr>
      </w:pPr>
    </w:p>
    <w:p w:rsidR="001D01F3" w:rsidRPr="00AF143E" w:rsidRDefault="001D01F3" w:rsidP="001D01F3">
      <w:pPr>
        <w:spacing w:line="360" w:lineRule="auto"/>
        <w:ind w:firstLine="720"/>
        <w:rPr>
          <w:sz w:val="28"/>
          <w:szCs w:val="28"/>
        </w:rPr>
      </w:pPr>
      <w:r w:rsidRPr="00AF143E">
        <w:rPr>
          <w:sz w:val="28"/>
          <w:szCs w:val="28"/>
        </w:rPr>
        <w:t xml:space="preserve">Таблица </w:t>
      </w:r>
      <w:r w:rsidR="00A12FF6">
        <w:rPr>
          <w:sz w:val="28"/>
          <w:szCs w:val="28"/>
        </w:rPr>
        <w:t>2</w:t>
      </w:r>
      <w:r w:rsidRPr="00AF143E">
        <w:rPr>
          <w:sz w:val="28"/>
          <w:szCs w:val="28"/>
        </w:rPr>
        <w:t xml:space="preserve"> – Распределение объема реализации по географическим сегментам</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310"/>
        <w:gridCol w:w="1843"/>
        <w:gridCol w:w="1842"/>
      </w:tblGrid>
      <w:tr w:rsidR="003C6EC1" w:rsidRPr="00AF143E">
        <w:tc>
          <w:tcPr>
            <w:tcW w:w="4503" w:type="dxa"/>
          </w:tcPr>
          <w:p w:rsidR="003C6EC1" w:rsidRPr="00AF143E" w:rsidRDefault="003C6EC1" w:rsidP="005B3255">
            <w:pPr>
              <w:jc w:val="center"/>
              <w:rPr>
                <w:sz w:val="28"/>
                <w:szCs w:val="28"/>
              </w:rPr>
            </w:pPr>
            <w:r w:rsidRPr="00AF143E">
              <w:rPr>
                <w:sz w:val="28"/>
                <w:szCs w:val="28"/>
              </w:rPr>
              <w:t xml:space="preserve">Показатели </w:t>
            </w:r>
          </w:p>
        </w:tc>
        <w:tc>
          <w:tcPr>
            <w:tcW w:w="1310" w:type="dxa"/>
          </w:tcPr>
          <w:p w:rsidR="003C6EC1" w:rsidRPr="00AF143E" w:rsidRDefault="003C6EC1" w:rsidP="00FF3725">
            <w:pPr>
              <w:jc w:val="center"/>
              <w:rPr>
                <w:sz w:val="28"/>
                <w:szCs w:val="28"/>
              </w:rPr>
            </w:pPr>
            <w:r w:rsidRPr="00AF143E">
              <w:rPr>
                <w:sz w:val="28"/>
                <w:szCs w:val="28"/>
              </w:rPr>
              <w:t>200</w:t>
            </w:r>
            <w:r>
              <w:rPr>
                <w:sz w:val="28"/>
                <w:szCs w:val="28"/>
              </w:rPr>
              <w:t>4</w:t>
            </w:r>
          </w:p>
        </w:tc>
        <w:tc>
          <w:tcPr>
            <w:tcW w:w="1843" w:type="dxa"/>
          </w:tcPr>
          <w:p w:rsidR="003C6EC1" w:rsidRPr="00AF143E" w:rsidRDefault="003C6EC1" w:rsidP="00FF3725">
            <w:pPr>
              <w:jc w:val="center"/>
              <w:rPr>
                <w:sz w:val="28"/>
                <w:szCs w:val="28"/>
              </w:rPr>
            </w:pPr>
            <w:r w:rsidRPr="00AF143E">
              <w:rPr>
                <w:sz w:val="28"/>
                <w:szCs w:val="28"/>
              </w:rPr>
              <w:t>200</w:t>
            </w:r>
            <w:r>
              <w:rPr>
                <w:sz w:val="28"/>
                <w:szCs w:val="28"/>
              </w:rPr>
              <w:t>5</w:t>
            </w:r>
          </w:p>
        </w:tc>
        <w:tc>
          <w:tcPr>
            <w:tcW w:w="1842" w:type="dxa"/>
          </w:tcPr>
          <w:p w:rsidR="003C6EC1" w:rsidRPr="00AF143E" w:rsidRDefault="003C6EC1" w:rsidP="00FF3725">
            <w:pPr>
              <w:jc w:val="center"/>
              <w:rPr>
                <w:sz w:val="28"/>
                <w:szCs w:val="28"/>
              </w:rPr>
            </w:pPr>
            <w:r w:rsidRPr="00AF143E">
              <w:rPr>
                <w:sz w:val="28"/>
                <w:szCs w:val="28"/>
              </w:rPr>
              <w:t>200</w:t>
            </w:r>
            <w:r>
              <w:rPr>
                <w:sz w:val="28"/>
                <w:szCs w:val="28"/>
              </w:rPr>
              <w:t>6</w:t>
            </w:r>
          </w:p>
        </w:tc>
      </w:tr>
      <w:tr w:rsidR="001D01F3" w:rsidRPr="00AF143E">
        <w:tc>
          <w:tcPr>
            <w:tcW w:w="4503" w:type="dxa"/>
          </w:tcPr>
          <w:p w:rsidR="001D01F3" w:rsidRPr="00AF143E" w:rsidRDefault="001D01F3" w:rsidP="005B3255">
            <w:pPr>
              <w:pStyle w:val="22"/>
              <w:spacing w:line="240" w:lineRule="auto"/>
              <w:rPr>
                <w:sz w:val="28"/>
                <w:szCs w:val="28"/>
              </w:rPr>
            </w:pPr>
            <w:r w:rsidRPr="00AF143E">
              <w:rPr>
                <w:sz w:val="28"/>
                <w:szCs w:val="28"/>
              </w:rPr>
              <w:t>Реализация продукции, работ, услуг,     млн. руб. в том числе:</w:t>
            </w:r>
          </w:p>
          <w:p w:rsidR="001D01F3" w:rsidRPr="00AF143E" w:rsidRDefault="001D01F3" w:rsidP="005B3255">
            <w:pPr>
              <w:numPr>
                <w:ilvl w:val="0"/>
                <w:numId w:val="8"/>
              </w:numPr>
              <w:tabs>
                <w:tab w:val="clear" w:pos="360"/>
                <w:tab w:val="num" w:pos="1026"/>
              </w:tabs>
              <w:ind w:left="0" w:firstLine="0"/>
              <w:rPr>
                <w:sz w:val="28"/>
                <w:szCs w:val="28"/>
              </w:rPr>
            </w:pPr>
            <w:r w:rsidRPr="00AF143E">
              <w:rPr>
                <w:sz w:val="28"/>
                <w:szCs w:val="28"/>
              </w:rPr>
              <w:t>в Российской Федерации</w:t>
            </w:r>
          </w:p>
          <w:p w:rsidR="001D01F3" w:rsidRPr="00AF143E" w:rsidRDefault="001D01F3" w:rsidP="005B3255">
            <w:pPr>
              <w:numPr>
                <w:ilvl w:val="0"/>
                <w:numId w:val="8"/>
              </w:numPr>
              <w:tabs>
                <w:tab w:val="clear" w:pos="360"/>
                <w:tab w:val="num" w:pos="1026"/>
              </w:tabs>
              <w:ind w:left="0" w:firstLine="0"/>
              <w:rPr>
                <w:sz w:val="28"/>
                <w:szCs w:val="28"/>
              </w:rPr>
            </w:pPr>
            <w:r w:rsidRPr="00AF143E">
              <w:rPr>
                <w:sz w:val="28"/>
                <w:szCs w:val="28"/>
              </w:rPr>
              <w:t>за пределы РФ</w:t>
            </w:r>
          </w:p>
        </w:tc>
        <w:tc>
          <w:tcPr>
            <w:tcW w:w="1310" w:type="dxa"/>
          </w:tcPr>
          <w:p w:rsidR="001D01F3" w:rsidRPr="00AF143E" w:rsidRDefault="001D01F3" w:rsidP="005B3255">
            <w:pPr>
              <w:ind w:right="-108"/>
              <w:jc w:val="center"/>
              <w:rPr>
                <w:sz w:val="28"/>
                <w:szCs w:val="28"/>
              </w:rPr>
            </w:pPr>
            <w:r w:rsidRPr="00AF143E">
              <w:rPr>
                <w:sz w:val="28"/>
                <w:szCs w:val="28"/>
              </w:rPr>
              <w:t>3 244,8</w:t>
            </w:r>
          </w:p>
          <w:p w:rsidR="001D01F3" w:rsidRPr="00AF143E" w:rsidRDefault="001D01F3" w:rsidP="005B3255">
            <w:pPr>
              <w:ind w:right="-108"/>
              <w:jc w:val="center"/>
              <w:rPr>
                <w:sz w:val="28"/>
                <w:szCs w:val="28"/>
              </w:rPr>
            </w:pPr>
          </w:p>
          <w:p w:rsidR="001D01F3" w:rsidRPr="00AF143E" w:rsidRDefault="001D01F3" w:rsidP="005B3255">
            <w:pPr>
              <w:ind w:right="-108"/>
              <w:jc w:val="center"/>
              <w:rPr>
                <w:sz w:val="28"/>
                <w:szCs w:val="28"/>
              </w:rPr>
            </w:pPr>
            <w:r w:rsidRPr="00AF143E">
              <w:rPr>
                <w:sz w:val="28"/>
                <w:szCs w:val="28"/>
              </w:rPr>
              <w:t>1 505,6</w:t>
            </w:r>
          </w:p>
          <w:p w:rsidR="001D01F3" w:rsidRPr="00AF143E" w:rsidRDefault="001D01F3" w:rsidP="005B3255">
            <w:pPr>
              <w:ind w:right="-108"/>
              <w:jc w:val="center"/>
              <w:rPr>
                <w:sz w:val="28"/>
                <w:szCs w:val="28"/>
              </w:rPr>
            </w:pPr>
            <w:r w:rsidRPr="00AF143E">
              <w:rPr>
                <w:sz w:val="28"/>
                <w:szCs w:val="28"/>
              </w:rPr>
              <w:t>1 749,2</w:t>
            </w:r>
          </w:p>
        </w:tc>
        <w:tc>
          <w:tcPr>
            <w:tcW w:w="1843" w:type="dxa"/>
          </w:tcPr>
          <w:p w:rsidR="001D01F3" w:rsidRPr="00AF143E" w:rsidRDefault="001D01F3" w:rsidP="005B3255">
            <w:pPr>
              <w:ind w:right="-108"/>
              <w:jc w:val="center"/>
              <w:rPr>
                <w:sz w:val="28"/>
                <w:szCs w:val="28"/>
              </w:rPr>
            </w:pPr>
            <w:r w:rsidRPr="00AF143E">
              <w:rPr>
                <w:sz w:val="28"/>
                <w:szCs w:val="28"/>
              </w:rPr>
              <w:t>4 650,7</w:t>
            </w:r>
          </w:p>
          <w:p w:rsidR="001D01F3" w:rsidRPr="00AF143E" w:rsidRDefault="001D01F3" w:rsidP="005B3255">
            <w:pPr>
              <w:ind w:right="-108"/>
              <w:jc w:val="center"/>
              <w:rPr>
                <w:sz w:val="28"/>
                <w:szCs w:val="28"/>
              </w:rPr>
            </w:pPr>
          </w:p>
          <w:p w:rsidR="001D01F3" w:rsidRPr="00AF143E" w:rsidRDefault="001D01F3" w:rsidP="005B3255">
            <w:pPr>
              <w:ind w:right="-108"/>
              <w:jc w:val="center"/>
              <w:rPr>
                <w:sz w:val="28"/>
                <w:szCs w:val="28"/>
              </w:rPr>
            </w:pPr>
            <w:r w:rsidRPr="00AF143E">
              <w:rPr>
                <w:sz w:val="28"/>
                <w:szCs w:val="28"/>
              </w:rPr>
              <w:t>1 974,5</w:t>
            </w:r>
          </w:p>
          <w:p w:rsidR="001D01F3" w:rsidRPr="00AF143E" w:rsidRDefault="001D01F3" w:rsidP="005B3255">
            <w:pPr>
              <w:ind w:right="-108"/>
              <w:jc w:val="center"/>
              <w:rPr>
                <w:sz w:val="28"/>
                <w:szCs w:val="28"/>
              </w:rPr>
            </w:pPr>
            <w:r w:rsidRPr="00AF143E">
              <w:rPr>
                <w:sz w:val="28"/>
                <w:szCs w:val="28"/>
              </w:rPr>
              <w:t>2 676,2</w:t>
            </w:r>
          </w:p>
        </w:tc>
        <w:tc>
          <w:tcPr>
            <w:tcW w:w="1842" w:type="dxa"/>
          </w:tcPr>
          <w:p w:rsidR="001D01F3" w:rsidRPr="00AF143E" w:rsidRDefault="001D01F3" w:rsidP="005B3255">
            <w:pPr>
              <w:ind w:right="-108"/>
              <w:jc w:val="center"/>
              <w:rPr>
                <w:sz w:val="28"/>
                <w:szCs w:val="28"/>
              </w:rPr>
            </w:pPr>
            <w:r w:rsidRPr="00AF143E">
              <w:rPr>
                <w:sz w:val="28"/>
                <w:szCs w:val="28"/>
              </w:rPr>
              <w:t>4714,1</w:t>
            </w:r>
          </w:p>
          <w:p w:rsidR="001D01F3" w:rsidRPr="00AF143E" w:rsidRDefault="001D01F3" w:rsidP="005B3255">
            <w:pPr>
              <w:ind w:right="-108"/>
              <w:jc w:val="center"/>
              <w:rPr>
                <w:sz w:val="28"/>
                <w:szCs w:val="28"/>
              </w:rPr>
            </w:pPr>
          </w:p>
          <w:p w:rsidR="001D01F3" w:rsidRPr="00AF143E" w:rsidRDefault="001D01F3" w:rsidP="005B3255">
            <w:pPr>
              <w:ind w:right="-108"/>
              <w:jc w:val="center"/>
              <w:rPr>
                <w:sz w:val="28"/>
                <w:szCs w:val="28"/>
              </w:rPr>
            </w:pPr>
            <w:r w:rsidRPr="00AF143E">
              <w:rPr>
                <w:sz w:val="28"/>
                <w:szCs w:val="28"/>
              </w:rPr>
              <w:t>2094,2</w:t>
            </w:r>
          </w:p>
          <w:p w:rsidR="001D01F3" w:rsidRPr="00AF143E" w:rsidRDefault="001D01F3" w:rsidP="005B3255">
            <w:pPr>
              <w:ind w:right="-108"/>
              <w:jc w:val="center"/>
              <w:rPr>
                <w:sz w:val="28"/>
                <w:szCs w:val="28"/>
              </w:rPr>
            </w:pPr>
            <w:r w:rsidRPr="00AF143E">
              <w:rPr>
                <w:sz w:val="28"/>
                <w:szCs w:val="28"/>
              </w:rPr>
              <w:t>2619,9</w:t>
            </w:r>
          </w:p>
        </w:tc>
      </w:tr>
    </w:tbl>
    <w:p w:rsidR="001D01F3" w:rsidRPr="00AF143E" w:rsidRDefault="001D01F3" w:rsidP="001D01F3">
      <w:pPr>
        <w:spacing w:line="360" w:lineRule="auto"/>
        <w:ind w:firstLine="720"/>
        <w:jc w:val="both"/>
        <w:rPr>
          <w:sz w:val="28"/>
          <w:szCs w:val="28"/>
        </w:rPr>
      </w:pPr>
    </w:p>
    <w:p w:rsidR="001D01F3" w:rsidRPr="00AF143E" w:rsidRDefault="001D01F3" w:rsidP="001D01F3">
      <w:pPr>
        <w:spacing w:line="360" w:lineRule="auto"/>
        <w:ind w:firstLine="720"/>
        <w:jc w:val="both"/>
        <w:rPr>
          <w:sz w:val="28"/>
          <w:szCs w:val="28"/>
        </w:rPr>
      </w:pPr>
      <w:r w:rsidRPr="00AF143E">
        <w:rPr>
          <w:sz w:val="28"/>
          <w:szCs w:val="28"/>
        </w:rPr>
        <w:t>Особенно впечатляет география поставок продукции на внутреннем рынке. Нашими покупателями являются около 10 000 предприятий и фирм различных форм собственности  от Чукотки, Сахалина и Камчатки на востоке  до Республики Беларусь и Калининградской области на западе, от Мурманской области на севере и до самых дальних регионов Средней Азии на юге.</w:t>
      </w:r>
    </w:p>
    <w:p w:rsidR="001D01F3" w:rsidRPr="00AF143E" w:rsidRDefault="001D01F3" w:rsidP="001D01F3">
      <w:pPr>
        <w:spacing w:line="360" w:lineRule="auto"/>
        <w:ind w:firstLine="720"/>
        <w:jc w:val="both"/>
        <w:rPr>
          <w:sz w:val="28"/>
          <w:szCs w:val="28"/>
        </w:rPr>
      </w:pPr>
      <w:r w:rsidRPr="00AF143E">
        <w:rPr>
          <w:sz w:val="28"/>
          <w:szCs w:val="28"/>
        </w:rPr>
        <w:t>На сегодняшний день нет ни одной отрасли промышленности нашей страны,  где бы не использовались те или иные виды выпускаемой  комбинатом продукции.</w:t>
      </w:r>
    </w:p>
    <w:p w:rsidR="001D01F3" w:rsidRPr="00AF143E" w:rsidRDefault="001D01F3" w:rsidP="001D01F3">
      <w:pPr>
        <w:spacing w:line="360" w:lineRule="auto"/>
        <w:ind w:firstLine="720"/>
        <w:jc w:val="both"/>
        <w:rPr>
          <w:sz w:val="28"/>
          <w:szCs w:val="28"/>
        </w:rPr>
      </w:pPr>
      <w:r w:rsidRPr="00AF143E">
        <w:rPr>
          <w:sz w:val="28"/>
          <w:szCs w:val="28"/>
        </w:rPr>
        <w:t>Среди потребителей продукции и услуг комбинатом наибольшее предпочтение отдается предприятиям и фирмам, имеющим солидный авторитет на рынке, устойчивые межрегиональные связи, имя и авторитет на внешнем рынке, имидж порядочного партнера или зарекомендовавшего себя комиссионера.</w:t>
      </w:r>
    </w:p>
    <w:p w:rsidR="001D01F3" w:rsidRPr="00AF143E" w:rsidRDefault="001D01F3" w:rsidP="001D01F3">
      <w:pPr>
        <w:spacing w:line="360" w:lineRule="auto"/>
        <w:ind w:firstLine="720"/>
        <w:jc w:val="both"/>
        <w:rPr>
          <w:sz w:val="28"/>
          <w:szCs w:val="28"/>
        </w:rPr>
      </w:pPr>
      <w:r w:rsidRPr="00AF143E">
        <w:rPr>
          <w:sz w:val="28"/>
          <w:szCs w:val="28"/>
        </w:rPr>
        <w:t>Потребители продукции комбината расположены по всей стране. Ниже приведен перечень  крупных потребителей некоторых видов продукции комбината.</w:t>
      </w:r>
    </w:p>
    <w:p w:rsidR="001D01F3" w:rsidRPr="00AF143E" w:rsidRDefault="001D01F3" w:rsidP="00A12FF6">
      <w:pPr>
        <w:pStyle w:val="22"/>
        <w:spacing w:line="360" w:lineRule="auto"/>
        <w:ind w:firstLine="720"/>
        <w:jc w:val="both"/>
        <w:rPr>
          <w:sz w:val="28"/>
          <w:szCs w:val="28"/>
        </w:rPr>
      </w:pPr>
      <w:r w:rsidRPr="00AF143E">
        <w:rPr>
          <w:sz w:val="28"/>
          <w:szCs w:val="28"/>
        </w:rPr>
        <w:t>Минеральные удобрения отгружаются в: Красноярский край (ОАО “Молибден”, “Разрез Черногорский”, ”Красноярская контора Норильскснаба” и т.д); Владимирскую область (ОАО “Лакинскагрохимсервис”,  ОАО“Владимирсельхозхимия”, ТОО “Ковровское”, колхоз “Санниковский”, ОАО “Владимирглавснаб”, колхоз имени Ленина, ООО “Мидас” и т.д.); Ярославскую область (ЗАО “Агрохимия”, ООО “Дюран”, “Ярославльсельхозхимия”); Чувашию (ОАО “Бройлер”, Департамент сельского хозяйства и продовольствия Чувашии); Удмуртию (Департамент сельского хозяйства и продовольствия Удмуртии, ЗАО ТД “Вавожагроснаб”, ООО “Профит-центр”); Татарстан (Департамент сельского хозяйства и продовольствия Республики Татарстан,  Агрохимсервис Кукморского района, ОАО “ICL КПО”).</w:t>
      </w:r>
    </w:p>
    <w:p w:rsidR="001D01F3" w:rsidRPr="00AF143E" w:rsidRDefault="001D01F3" w:rsidP="001D01F3">
      <w:pPr>
        <w:spacing w:line="360" w:lineRule="auto"/>
        <w:ind w:firstLine="720"/>
        <w:jc w:val="both"/>
        <w:rPr>
          <w:sz w:val="28"/>
          <w:szCs w:val="28"/>
        </w:rPr>
      </w:pPr>
      <w:r w:rsidRPr="00AF143E">
        <w:rPr>
          <w:sz w:val="28"/>
          <w:szCs w:val="28"/>
        </w:rPr>
        <w:t>Фторопласт Ф-4</w:t>
      </w:r>
      <w:r w:rsidRPr="00AF143E">
        <w:rPr>
          <w:i/>
          <w:sz w:val="28"/>
          <w:szCs w:val="28"/>
        </w:rPr>
        <w:t xml:space="preserve"> </w:t>
      </w:r>
      <w:r w:rsidRPr="00AF143E">
        <w:rPr>
          <w:sz w:val="28"/>
          <w:szCs w:val="28"/>
        </w:rPr>
        <w:t xml:space="preserve"> потребляют:  ОАО “Уфахимпром”;   ООО “Алмаз” г.Кирово-Чепецк;  ООО “Приборлаб”;  ОАО “Химпласт” г.Новосибирск;  ОАО “Уралхимпласт” г.Нижний Тагил;  ОАО “Интерхимпром” г.Санкт-Петербург;  ОАО “Полихим”.</w:t>
      </w:r>
    </w:p>
    <w:p w:rsidR="001D01F3" w:rsidRPr="00AF143E" w:rsidRDefault="001D01F3" w:rsidP="001D01F3">
      <w:pPr>
        <w:pStyle w:val="21"/>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Кислоту фтористоводородную 40% используют: ОАО “Дьяковский хрусталь”; ОАО “Чепецкий механический завод ” г.Глазов.</w:t>
      </w:r>
    </w:p>
    <w:p w:rsidR="001D01F3" w:rsidRPr="00AF143E" w:rsidRDefault="001D01F3" w:rsidP="001D01F3">
      <w:pPr>
        <w:pStyle w:val="21"/>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 xml:space="preserve">Кальций хлористый жидкий потребляют: Бгульминская база “Татнефтеснаб”; ОАО “Химзавод им.Карпова” г. Менделеевск; ОАО “Сургутская база ПТО и КО № </w:t>
      </w:r>
      <w:smartTag w:uri="urn:schemas-microsoft-com:office:smarttags" w:element="metricconverter">
        <w:smartTagPr>
          <w:attr w:name="ProductID" w:val="1”"/>
        </w:smartTagPr>
        <w:r w:rsidRPr="00AF143E">
          <w:rPr>
            <w:rFonts w:ascii="Times New Roman" w:hAnsi="Times New Roman"/>
            <w:b w:val="0"/>
            <w:sz w:val="28"/>
            <w:szCs w:val="28"/>
          </w:rPr>
          <w:t>1”</w:t>
        </w:r>
      </w:smartTag>
      <w:r w:rsidRPr="00AF143E">
        <w:rPr>
          <w:rFonts w:ascii="Times New Roman" w:hAnsi="Times New Roman"/>
          <w:b w:val="0"/>
          <w:sz w:val="28"/>
          <w:szCs w:val="28"/>
        </w:rPr>
        <w:t>; ТПП Когалымнефтегаз; ОАО “Капролактам” г.Дзержинск.</w:t>
      </w:r>
    </w:p>
    <w:p w:rsidR="001D01F3" w:rsidRPr="00AF143E" w:rsidRDefault="001D01F3" w:rsidP="001D01F3">
      <w:pPr>
        <w:pStyle w:val="21"/>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Кальций хлористый твердый используют:  ООО “База МТО” г.Усинск;  УПТК “Управтодор” г.Киров;  УПТО ОАО “Нижневартовскнефтегаз”.</w:t>
      </w:r>
    </w:p>
    <w:p w:rsidR="001D01F3" w:rsidRPr="00AF143E" w:rsidRDefault="001D01F3" w:rsidP="001D01F3">
      <w:pPr>
        <w:spacing w:line="360" w:lineRule="auto"/>
        <w:ind w:firstLine="720"/>
        <w:jc w:val="both"/>
        <w:rPr>
          <w:sz w:val="28"/>
          <w:szCs w:val="28"/>
        </w:rPr>
      </w:pPr>
      <w:r w:rsidRPr="00AF143E">
        <w:rPr>
          <w:sz w:val="28"/>
          <w:szCs w:val="28"/>
        </w:rPr>
        <w:t>Соляную кислоту используют:  ООО “Химпродукция” г.Екатеринбург;  Завод “Белкозин” г.Луга;  ОАО “Когалымнефтегаз”;  ОАО “Сургутская база”.</w:t>
      </w:r>
    </w:p>
    <w:p w:rsidR="001D01F3" w:rsidRPr="00AF143E" w:rsidRDefault="001D01F3" w:rsidP="001D01F3">
      <w:pPr>
        <w:spacing w:line="360" w:lineRule="auto"/>
        <w:ind w:firstLine="720"/>
        <w:jc w:val="both"/>
        <w:rPr>
          <w:sz w:val="28"/>
          <w:szCs w:val="28"/>
        </w:rPr>
      </w:pPr>
      <w:r w:rsidRPr="00AF143E">
        <w:rPr>
          <w:sz w:val="28"/>
          <w:szCs w:val="28"/>
        </w:rPr>
        <w:t>Следует отметить, что по экспорту своей продукции ОАО КЧХК занимает первое место среди предприятий кировской области.</w:t>
      </w:r>
    </w:p>
    <w:p w:rsidR="001D01F3" w:rsidRPr="00AF143E" w:rsidRDefault="001D01F3" w:rsidP="001D01F3">
      <w:pPr>
        <w:spacing w:line="360" w:lineRule="auto"/>
        <w:ind w:firstLine="720"/>
        <w:jc w:val="both"/>
        <w:rPr>
          <w:sz w:val="28"/>
          <w:szCs w:val="28"/>
        </w:rPr>
      </w:pPr>
      <w:r w:rsidRPr="00AF143E">
        <w:rPr>
          <w:sz w:val="28"/>
          <w:szCs w:val="28"/>
        </w:rPr>
        <w:t xml:space="preserve">Поставки за рубеж  продукции химкомбината также имели тенденции к увеличению. На внешнем рынке  в течение </w:t>
      </w:r>
      <w:smartTag w:uri="urn:schemas-microsoft-com:office:smarttags" w:element="metricconverter">
        <w:smartTagPr>
          <w:attr w:name="ProductID" w:val="2006 г"/>
        </w:smartTagPr>
        <w:r w:rsidRPr="00AF143E">
          <w:rPr>
            <w:sz w:val="28"/>
            <w:szCs w:val="28"/>
          </w:rPr>
          <w:t>200</w:t>
        </w:r>
        <w:r w:rsidR="00E03CED">
          <w:rPr>
            <w:sz w:val="28"/>
            <w:szCs w:val="28"/>
          </w:rPr>
          <w:t>6</w:t>
        </w:r>
        <w:r w:rsidRPr="00AF143E">
          <w:rPr>
            <w:sz w:val="28"/>
            <w:szCs w:val="28"/>
          </w:rPr>
          <w:t xml:space="preserve"> г</w:t>
        </w:r>
      </w:smartTag>
      <w:r w:rsidRPr="00AF143E">
        <w:rPr>
          <w:sz w:val="28"/>
          <w:szCs w:val="28"/>
        </w:rPr>
        <w:t xml:space="preserve">. наблюдался подъем спроса на аммиачную селитру и аммиак. Это произошло по причине закрытия в Скандинавии и Прибалтике  ряда заводов по производству аммиака. По-прежнему, стабилен экспорт сложных минеральных удобрений, в том числе новых видов продукции - азотофосфата, азопреципитата. </w:t>
      </w:r>
    </w:p>
    <w:p w:rsidR="001D01F3" w:rsidRPr="00AF143E" w:rsidRDefault="001D01F3" w:rsidP="001D01F3">
      <w:pPr>
        <w:spacing w:line="360" w:lineRule="auto"/>
        <w:ind w:firstLine="720"/>
        <w:jc w:val="both"/>
        <w:rPr>
          <w:sz w:val="28"/>
          <w:szCs w:val="28"/>
        </w:rPr>
      </w:pPr>
      <w:r w:rsidRPr="00AF143E">
        <w:rPr>
          <w:sz w:val="28"/>
          <w:szCs w:val="28"/>
        </w:rPr>
        <w:t xml:space="preserve">В течение </w:t>
      </w:r>
      <w:r w:rsidR="003C6EC1">
        <w:rPr>
          <w:sz w:val="28"/>
          <w:szCs w:val="28"/>
        </w:rPr>
        <w:t>200</w:t>
      </w:r>
      <w:r w:rsidR="00E03CED">
        <w:rPr>
          <w:sz w:val="28"/>
          <w:szCs w:val="28"/>
        </w:rPr>
        <w:t>5</w:t>
      </w:r>
      <w:r w:rsidRPr="00AF143E">
        <w:rPr>
          <w:sz w:val="28"/>
          <w:szCs w:val="28"/>
        </w:rPr>
        <w:t>-</w:t>
      </w:r>
      <w:smartTag w:uri="urn:schemas-microsoft-com:office:smarttags" w:element="metricconverter">
        <w:smartTagPr>
          <w:attr w:name="ProductID" w:val="2006 г"/>
        </w:smartTagPr>
        <w:r w:rsidR="003C6EC1">
          <w:rPr>
            <w:sz w:val="28"/>
            <w:szCs w:val="28"/>
          </w:rPr>
          <w:t>200</w:t>
        </w:r>
        <w:r w:rsidR="00E03CED">
          <w:rPr>
            <w:sz w:val="28"/>
            <w:szCs w:val="28"/>
          </w:rPr>
          <w:t>6</w:t>
        </w:r>
        <w:r w:rsidRPr="00AF143E">
          <w:rPr>
            <w:sz w:val="28"/>
            <w:szCs w:val="28"/>
          </w:rPr>
          <w:t xml:space="preserve"> г</w:t>
        </w:r>
      </w:smartTag>
      <w:r w:rsidRPr="00AF143E">
        <w:rPr>
          <w:sz w:val="28"/>
          <w:szCs w:val="28"/>
        </w:rPr>
        <w:t xml:space="preserve">.г. существовали проблемы со сбытом карбоната стронция. Но в результате реконструкции печей получен продукт более высокого качества, который стал пользоваться высоким спросом за рубежом (Англия, Франция, Норвегия). Образцы продукта, предоставленные японцам, получили их одобрительную оценку, поэтому перспективы сбыта карбоната стронция высоки. </w:t>
      </w:r>
    </w:p>
    <w:p w:rsidR="001D01F3" w:rsidRPr="00AF143E" w:rsidRDefault="001D01F3" w:rsidP="001D01F3">
      <w:pPr>
        <w:pStyle w:val="21"/>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 xml:space="preserve">Продукция завода полимеров была экспортирована в </w:t>
      </w:r>
      <w:smartTag w:uri="urn:schemas-microsoft-com:office:smarttags" w:element="metricconverter">
        <w:smartTagPr>
          <w:attr w:name="ProductID" w:val="2003 г"/>
        </w:smartTagPr>
        <w:r w:rsidR="003C6EC1">
          <w:rPr>
            <w:rFonts w:ascii="Times New Roman" w:hAnsi="Times New Roman"/>
            <w:b w:val="0"/>
            <w:sz w:val="28"/>
            <w:szCs w:val="28"/>
          </w:rPr>
          <w:t>2003</w:t>
        </w:r>
        <w:r w:rsidRPr="00AF143E">
          <w:rPr>
            <w:rFonts w:ascii="Times New Roman" w:hAnsi="Times New Roman"/>
            <w:b w:val="0"/>
            <w:sz w:val="28"/>
            <w:szCs w:val="28"/>
          </w:rPr>
          <w:t xml:space="preserve"> г</w:t>
        </w:r>
      </w:smartTag>
      <w:r w:rsidRPr="00AF143E">
        <w:rPr>
          <w:rFonts w:ascii="Times New Roman" w:hAnsi="Times New Roman"/>
          <w:b w:val="0"/>
          <w:sz w:val="28"/>
          <w:szCs w:val="28"/>
        </w:rPr>
        <w:t xml:space="preserve">. на 40 млн. долларов,  в </w:t>
      </w:r>
      <w:smartTag w:uri="urn:schemas-microsoft-com:office:smarttags" w:element="metricconverter">
        <w:smartTagPr>
          <w:attr w:name="ProductID" w:val="2006 г"/>
        </w:smartTagPr>
        <w:r w:rsidRPr="00AF143E">
          <w:rPr>
            <w:rFonts w:ascii="Times New Roman" w:hAnsi="Times New Roman"/>
            <w:b w:val="0"/>
            <w:sz w:val="28"/>
            <w:szCs w:val="28"/>
          </w:rPr>
          <w:t>200</w:t>
        </w:r>
        <w:r w:rsidR="00E03CED">
          <w:rPr>
            <w:rFonts w:ascii="Times New Roman" w:hAnsi="Times New Roman"/>
            <w:b w:val="0"/>
            <w:sz w:val="28"/>
            <w:szCs w:val="28"/>
          </w:rPr>
          <w:t>6</w:t>
        </w:r>
        <w:r w:rsidRPr="00AF143E">
          <w:rPr>
            <w:rFonts w:ascii="Times New Roman" w:hAnsi="Times New Roman"/>
            <w:b w:val="0"/>
            <w:sz w:val="28"/>
            <w:szCs w:val="28"/>
          </w:rPr>
          <w:t xml:space="preserve"> г</w:t>
        </w:r>
      </w:smartTag>
      <w:r w:rsidRPr="00AF143E">
        <w:rPr>
          <w:rFonts w:ascii="Times New Roman" w:hAnsi="Times New Roman"/>
          <w:b w:val="0"/>
          <w:sz w:val="28"/>
          <w:szCs w:val="28"/>
        </w:rPr>
        <w:t xml:space="preserve">. на 48 млн. долларов. Спрос на фторполимерную продукцию на внешнем рынке в целом остается устойчиво высоким. Увеличился экспорт каустической соды. При высоком качестве этого продукта отсутствие ценовой </w:t>
      </w:r>
      <w:r w:rsidRPr="003C6EC1">
        <w:rPr>
          <w:rFonts w:ascii="Times New Roman" w:hAnsi="Times New Roman"/>
          <w:b w:val="0"/>
          <w:sz w:val="28"/>
          <w:szCs w:val="28"/>
        </w:rPr>
        <w:t xml:space="preserve">политики в </w:t>
      </w:r>
      <w:r w:rsidR="003C6EC1" w:rsidRPr="003C6EC1">
        <w:rPr>
          <w:rFonts w:ascii="Times New Roman" w:hAnsi="Times New Roman"/>
          <w:b w:val="0"/>
          <w:sz w:val="28"/>
          <w:szCs w:val="28"/>
        </w:rPr>
        <w:t>200</w:t>
      </w:r>
      <w:r w:rsidR="00E03CED">
        <w:rPr>
          <w:rFonts w:ascii="Times New Roman" w:hAnsi="Times New Roman"/>
          <w:b w:val="0"/>
          <w:sz w:val="28"/>
          <w:szCs w:val="28"/>
        </w:rPr>
        <w:t>5</w:t>
      </w:r>
      <w:r w:rsidR="003C6EC1" w:rsidRPr="003C6EC1">
        <w:rPr>
          <w:rFonts w:ascii="Times New Roman" w:hAnsi="Times New Roman"/>
          <w:b w:val="0"/>
          <w:sz w:val="28"/>
          <w:szCs w:val="28"/>
        </w:rPr>
        <w:t>-</w:t>
      </w:r>
      <w:smartTag w:uri="urn:schemas-microsoft-com:office:smarttags" w:element="metricconverter">
        <w:smartTagPr>
          <w:attr w:name="ProductID" w:val="2006 г"/>
        </w:smartTagPr>
        <w:r w:rsidR="003C6EC1" w:rsidRPr="003C6EC1">
          <w:rPr>
            <w:rFonts w:ascii="Times New Roman" w:hAnsi="Times New Roman"/>
            <w:b w:val="0"/>
            <w:sz w:val="28"/>
            <w:szCs w:val="28"/>
          </w:rPr>
          <w:t>200</w:t>
        </w:r>
        <w:r w:rsidR="00E03CED">
          <w:rPr>
            <w:rFonts w:ascii="Times New Roman" w:hAnsi="Times New Roman"/>
            <w:b w:val="0"/>
            <w:sz w:val="28"/>
            <w:szCs w:val="28"/>
          </w:rPr>
          <w:t>6</w:t>
        </w:r>
        <w:r w:rsidR="003C6EC1" w:rsidRPr="003C6EC1">
          <w:rPr>
            <w:rFonts w:ascii="Times New Roman" w:hAnsi="Times New Roman"/>
            <w:b w:val="0"/>
            <w:sz w:val="28"/>
            <w:szCs w:val="28"/>
          </w:rPr>
          <w:t xml:space="preserve"> </w:t>
        </w:r>
        <w:r w:rsidRPr="003C6EC1">
          <w:rPr>
            <w:rFonts w:ascii="Times New Roman" w:hAnsi="Times New Roman"/>
            <w:b w:val="0"/>
            <w:sz w:val="28"/>
            <w:szCs w:val="28"/>
          </w:rPr>
          <w:t>г</w:t>
        </w:r>
      </w:smartTag>
      <w:r w:rsidRPr="003C6EC1">
        <w:rPr>
          <w:rFonts w:ascii="Times New Roman" w:hAnsi="Times New Roman"/>
          <w:b w:val="0"/>
          <w:sz w:val="28"/>
          <w:szCs w:val="28"/>
        </w:rPr>
        <w:t>.г.</w:t>
      </w:r>
      <w:r w:rsidRPr="00AF143E">
        <w:rPr>
          <w:rFonts w:ascii="Times New Roman" w:hAnsi="Times New Roman"/>
          <w:b w:val="0"/>
          <w:sz w:val="28"/>
          <w:szCs w:val="28"/>
        </w:rPr>
        <w:t xml:space="preserve"> приводило к тому, что  от него избавлялись по демпинговой цене.  В течение </w:t>
      </w:r>
      <w:smartTag w:uri="urn:schemas-microsoft-com:office:smarttags" w:element="metricconverter">
        <w:smartTagPr>
          <w:attr w:name="ProductID" w:val="2006 г"/>
        </w:smartTagPr>
        <w:r w:rsidRPr="00AF143E">
          <w:rPr>
            <w:rFonts w:ascii="Times New Roman" w:hAnsi="Times New Roman"/>
            <w:b w:val="0"/>
            <w:sz w:val="28"/>
            <w:szCs w:val="28"/>
          </w:rPr>
          <w:t>200</w:t>
        </w:r>
        <w:r w:rsidR="00E03CED">
          <w:rPr>
            <w:rFonts w:ascii="Times New Roman" w:hAnsi="Times New Roman"/>
            <w:b w:val="0"/>
            <w:sz w:val="28"/>
            <w:szCs w:val="28"/>
          </w:rPr>
          <w:t>6</w:t>
        </w:r>
        <w:r w:rsidRPr="00AF143E">
          <w:rPr>
            <w:rFonts w:ascii="Times New Roman" w:hAnsi="Times New Roman"/>
            <w:b w:val="0"/>
            <w:sz w:val="28"/>
            <w:szCs w:val="28"/>
          </w:rPr>
          <w:t xml:space="preserve"> г</w:t>
        </w:r>
      </w:smartTag>
      <w:r w:rsidRPr="00AF143E">
        <w:rPr>
          <w:rFonts w:ascii="Times New Roman" w:hAnsi="Times New Roman"/>
          <w:b w:val="0"/>
          <w:sz w:val="28"/>
          <w:szCs w:val="28"/>
        </w:rPr>
        <w:t xml:space="preserve">. ситуация изменилась коренным образом. </w:t>
      </w:r>
    </w:p>
    <w:p w:rsidR="001D01F3" w:rsidRPr="00AF143E" w:rsidRDefault="001D01F3" w:rsidP="001D01F3">
      <w:pPr>
        <w:spacing w:line="360" w:lineRule="auto"/>
        <w:ind w:firstLine="720"/>
        <w:jc w:val="both"/>
        <w:rPr>
          <w:sz w:val="28"/>
          <w:szCs w:val="28"/>
        </w:rPr>
      </w:pPr>
      <w:r w:rsidRPr="00AF143E">
        <w:rPr>
          <w:sz w:val="28"/>
          <w:szCs w:val="28"/>
        </w:rPr>
        <w:t xml:space="preserve">По заводу полимеров в основном экспортируется следующая продукция: </w:t>
      </w:r>
    </w:p>
    <w:p w:rsidR="001D01F3" w:rsidRPr="00AF143E" w:rsidRDefault="001D01F3" w:rsidP="001D01F3">
      <w:pPr>
        <w:pStyle w:val="1"/>
        <w:numPr>
          <w:ilvl w:val="0"/>
          <w:numId w:val="14"/>
        </w:numPr>
        <w:spacing w:before="0" w:after="0" w:line="360" w:lineRule="auto"/>
        <w:ind w:left="0" w:firstLine="720"/>
        <w:jc w:val="both"/>
        <w:rPr>
          <w:rFonts w:ascii="Times New Roman" w:hAnsi="Times New Roman" w:cs="Times New Roman"/>
          <w:b w:val="0"/>
          <w:sz w:val="28"/>
          <w:szCs w:val="28"/>
        </w:rPr>
      </w:pPr>
      <w:r w:rsidRPr="00AF143E">
        <w:rPr>
          <w:rFonts w:ascii="Times New Roman" w:hAnsi="Times New Roman" w:cs="Times New Roman"/>
          <w:b w:val="0"/>
          <w:sz w:val="28"/>
          <w:szCs w:val="28"/>
        </w:rPr>
        <w:t>Фторопласт-4, марок: НМ, ПН, ПН</w:t>
      </w:r>
      <w:r w:rsidRPr="00AF143E">
        <w:rPr>
          <w:rFonts w:ascii="Times New Roman" w:hAnsi="Times New Roman" w:cs="Times New Roman"/>
          <w:b w:val="0"/>
          <w:sz w:val="28"/>
          <w:szCs w:val="28"/>
          <w:vertAlign w:val="subscript"/>
        </w:rPr>
        <w:t>90</w:t>
      </w:r>
      <w:r w:rsidRPr="00AF143E">
        <w:rPr>
          <w:rFonts w:ascii="Times New Roman" w:hAnsi="Times New Roman" w:cs="Times New Roman"/>
          <w:b w:val="0"/>
          <w:sz w:val="28"/>
          <w:szCs w:val="28"/>
        </w:rPr>
        <w:t>, Т, А</w:t>
      </w:r>
      <w:r w:rsidRPr="00AF143E">
        <w:rPr>
          <w:rFonts w:ascii="Times New Roman" w:hAnsi="Times New Roman" w:cs="Times New Roman"/>
          <w:b w:val="0"/>
          <w:sz w:val="28"/>
          <w:szCs w:val="28"/>
          <w:vertAlign w:val="subscript"/>
        </w:rPr>
        <w:t>н</w:t>
      </w:r>
      <w:r w:rsidRPr="00AF143E">
        <w:rPr>
          <w:rFonts w:ascii="Times New Roman" w:hAnsi="Times New Roman" w:cs="Times New Roman"/>
          <w:b w:val="0"/>
          <w:sz w:val="28"/>
          <w:szCs w:val="28"/>
        </w:rPr>
        <w:t>, ТГ, ПН</w:t>
      </w:r>
      <w:r w:rsidRPr="00AF143E">
        <w:rPr>
          <w:rFonts w:ascii="Times New Roman" w:hAnsi="Times New Roman" w:cs="Times New Roman"/>
          <w:b w:val="0"/>
          <w:sz w:val="28"/>
          <w:szCs w:val="28"/>
          <w:vertAlign w:val="subscript"/>
        </w:rPr>
        <w:t>20</w:t>
      </w:r>
      <w:r w:rsidRPr="00AF143E">
        <w:rPr>
          <w:rFonts w:ascii="Times New Roman" w:hAnsi="Times New Roman" w:cs="Times New Roman"/>
          <w:b w:val="0"/>
          <w:sz w:val="28"/>
          <w:szCs w:val="28"/>
        </w:rPr>
        <w:t>, ПН</w:t>
      </w:r>
      <w:r w:rsidRPr="00AF143E">
        <w:rPr>
          <w:rFonts w:ascii="Times New Roman" w:hAnsi="Times New Roman" w:cs="Times New Roman"/>
          <w:b w:val="0"/>
          <w:sz w:val="28"/>
          <w:szCs w:val="28"/>
          <w:vertAlign w:val="subscript"/>
        </w:rPr>
        <w:t>40</w:t>
      </w:r>
      <w:r w:rsidRPr="00AF143E">
        <w:rPr>
          <w:rFonts w:ascii="Times New Roman" w:hAnsi="Times New Roman" w:cs="Times New Roman"/>
          <w:b w:val="0"/>
          <w:sz w:val="28"/>
          <w:szCs w:val="28"/>
        </w:rPr>
        <w:t>;</w:t>
      </w:r>
    </w:p>
    <w:p w:rsidR="001D01F3" w:rsidRPr="00AF143E" w:rsidRDefault="001D01F3" w:rsidP="001D01F3">
      <w:pPr>
        <w:pStyle w:val="1"/>
        <w:numPr>
          <w:ilvl w:val="0"/>
          <w:numId w:val="14"/>
        </w:numPr>
        <w:spacing w:before="0" w:after="0" w:line="360" w:lineRule="auto"/>
        <w:ind w:left="0" w:firstLine="720"/>
        <w:jc w:val="both"/>
        <w:rPr>
          <w:rFonts w:ascii="Times New Roman" w:hAnsi="Times New Roman" w:cs="Times New Roman"/>
          <w:b w:val="0"/>
          <w:sz w:val="28"/>
          <w:szCs w:val="28"/>
        </w:rPr>
      </w:pPr>
      <w:r w:rsidRPr="00AF143E">
        <w:rPr>
          <w:rFonts w:ascii="Times New Roman" w:hAnsi="Times New Roman" w:cs="Times New Roman"/>
          <w:b w:val="0"/>
          <w:sz w:val="28"/>
          <w:szCs w:val="28"/>
        </w:rPr>
        <w:t>Изделия из фторопласта 4 и 4Д;</w:t>
      </w:r>
    </w:p>
    <w:p w:rsidR="001D01F3" w:rsidRPr="00AF143E" w:rsidRDefault="001D01F3" w:rsidP="001D01F3">
      <w:pPr>
        <w:numPr>
          <w:ilvl w:val="0"/>
          <w:numId w:val="14"/>
        </w:numPr>
        <w:spacing w:line="360" w:lineRule="auto"/>
        <w:ind w:left="0" w:firstLine="720"/>
        <w:rPr>
          <w:sz w:val="28"/>
          <w:szCs w:val="28"/>
        </w:rPr>
      </w:pPr>
      <w:r w:rsidRPr="00AF143E">
        <w:rPr>
          <w:sz w:val="28"/>
          <w:szCs w:val="28"/>
        </w:rPr>
        <w:t>Фторопласт-4Д, марок: Ш, Л, Э, Т, МБ;</w:t>
      </w:r>
    </w:p>
    <w:p w:rsidR="001D01F3" w:rsidRPr="00AF143E" w:rsidRDefault="001D01F3" w:rsidP="001D01F3">
      <w:pPr>
        <w:numPr>
          <w:ilvl w:val="0"/>
          <w:numId w:val="14"/>
        </w:numPr>
        <w:spacing w:line="360" w:lineRule="auto"/>
        <w:ind w:left="0" w:firstLine="720"/>
        <w:rPr>
          <w:sz w:val="28"/>
          <w:szCs w:val="28"/>
        </w:rPr>
      </w:pPr>
      <w:r w:rsidRPr="00AF143E">
        <w:rPr>
          <w:sz w:val="28"/>
          <w:szCs w:val="28"/>
        </w:rPr>
        <w:t>Фторкаучуки, марок: СКФ-26, СКФ</w:t>
      </w:r>
      <w:r w:rsidRPr="00AF143E">
        <w:rPr>
          <w:sz w:val="28"/>
          <w:szCs w:val="28"/>
          <w:lang w:val="en-US"/>
        </w:rPr>
        <w:t>-</w:t>
      </w:r>
      <w:r w:rsidRPr="00AF143E">
        <w:rPr>
          <w:sz w:val="28"/>
          <w:szCs w:val="28"/>
        </w:rPr>
        <w:t>32;</w:t>
      </w:r>
    </w:p>
    <w:p w:rsidR="001D01F3" w:rsidRPr="00AF143E" w:rsidRDefault="001D01F3" w:rsidP="001D01F3">
      <w:pPr>
        <w:numPr>
          <w:ilvl w:val="0"/>
          <w:numId w:val="14"/>
        </w:numPr>
        <w:spacing w:line="360" w:lineRule="auto"/>
        <w:ind w:left="0" w:firstLine="720"/>
        <w:rPr>
          <w:sz w:val="28"/>
          <w:szCs w:val="28"/>
        </w:rPr>
      </w:pPr>
      <w:r w:rsidRPr="00AF143E">
        <w:rPr>
          <w:sz w:val="28"/>
          <w:szCs w:val="28"/>
        </w:rPr>
        <w:t>Хладон 218;</w:t>
      </w:r>
    </w:p>
    <w:p w:rsidR="001D01F3" w:rsidRPr="00AF143E" w:rsidRDefault="001D01F3" w:rsidP="001D01F3">
      <w:pPr>
        <w:numPr>
          <w:ilvl w:val="0"/>
          <w:numId w:val="14"/>
        </w:numPr>
        <w:spacing w:line="360" w:lineRule="auto"/>
        <w:ind w:left="0" w:firstLine="720"/>
        <w:rPr>
          <w:sz w:val="28"/>
          <w:szCs w:val="28"/>
        </w:rPr>
      </w:pPr>
      <w:r w:rsidRPr="00AF143E">
        <w:rPr>
          <w:sz w:val="28"/>
          <w:szCs w:val="28"/>
        </w:rPr>
        <w:t>Каустик;</w:t>
      </w:r>
    </w:p>
    <w:p w:rsidR="001D01F3" w:rsidRPr="00AF143E" w:rsidRDefault="001D01F3" w:rsidP="001D01F3">
      <w:pPr>
        <w:numPr>
          <w:ilvl w:val="0"/>
          <w:numId w:val="14"/>
        </w:numPr>
        <w:spacing w:line="360" w:lineRule="auto"/>
        <w:ind w:left="0" w:firstLine="720"/>
        <w:rPr>
          <w:sz w:val="28"/>
          <w:szCs w:val="28"/>
          <w:lang w:val="en-US"/>
        </w:rPr>
      </w:pPr>
      <w:r w:rsidRPr="00AF143E">
        <w:rPr>
          <w:sz w:val="28"/>
          <w:szCs w:val="28"/>
        </w:rPr>
        <w:t xml:space="preserve">Элегаз. </w:t>
      </w:r>
    </w:p>
    <w:p w:rsidR="001D01F3" w:rsidRPr="00AF143E" w:rsidRDefault="001D01F3" w:rsidP="005B3255">
      <w:pPr>
        <w:spacing w:line="360" w:lineRule="auto"/>
        <w:ind w:firstLine="720"/>
        <w:jc w:val="both"/>
        <w:rPr>
          <w:sz w:val="28"/>
          <w:szCs w:val="28"/>
        </w:rPr>
      </w:pPr>
      <w:r w:rsidRPr="00AF143E">
        <w:rPr>
          <w:sz w:val="28"/>
          <w:szCs w:val="28"/>
        </w:rPr>
        <w:t>География поставок данной продукции на внешний рынок имеет следующий вид: Италия, Нидерланды, Германия, Китай, Украина, США, Эстония, Франция, Япония, Венгрия и пр.</w:t>
      </w:r>
    </w:p>
    <w:p w:rsidR="001D01F3" w:rsidRPr="00AF143E" w:rsidRDefault="001D01F3" w:rsidP="005B3255">
      <w:pPr>
        <w:pStyle w:val="20"/>
        <w:spacing w:line="360" w:lineRule="auto"/>
        <w:ind w:left="0" w:firstLine="720"/>
        <w:jc w:val="both"/>
        <w:rPr>
          <w:sz w:val="28"/>
          <w:szCs w:val="28"/>
        </w:rPr>
      </w:pPr>
      <w:r w:rsidRPr="00AF143E">
        <w:rPr>
          <w:sz w:val="28"/>
          <w:szCs w:val="28"/>
        </w:rPr>
        <w:t xml:space="preserve">Спрос на продукцию ОАО «КЧХК»  умеренно растет, так как за последние годы в России наблюдается промышленный подъем. На экспортную продукцию наблюдается незначительное снижение спроса т.к. на некоторые виды удобрений установлены квоты на ввоз, невыгодное географическое положение ОАО КЧХК значительно удорожает продукцию. </w:t>
      </w:r>
    </w:p>
    <w:p w:rsidR="001D01F3" w:rsidRPr="00AF143E" w:rsidRDefault="001D01F3" w:rsidP="005B3255">
      <w:pPr>
        <w:pStyle w:val="20"/>
        <w:spacing w:line="360" w:lineRule="auto"/>
        <w:ind w:left="0" w:firstLine="720"/>
        <w:jc w:val="both"/>
        <w:rPr>
          <w:sz w:val="28"/>
          <w:szCs w:val="28"/>
        </w:rPr>
      </w:pPr>
      <w:r w:rsidRPr="00AF143E">
        <w:rPr>
          <w:sz w:val="28"/>
          <w:szCs w:val="28"/>
        </w:rPr>
        <w:t xml:space="preserve">За последние 3 года был восстановлен после пожара и пущен в эксплуатацию завод в Германии по выпуску фторопластов, сейчас данное предприятие работает на полную мощность. </w:t>
      </w:r>
    </w:p>
    <w:p w:rsidR="001D01F3" w:rsidRPr="00AF143E" w:rsidRDefault="001D01F3" w:rsidP="005B3255">
      <w:pPr>
        <w:pStyle w:val="20"/>
        <w:spacing w:line="360" w:lineRule="auto"/>
        <w:ind w:left="0" w:firstLine="720"/>
        <w:jc w:val="both"/>
        <w:rPr>
          <w:sz w:val="28"/>
          <w:szCs w:val="28"/>
        </w:rPr>
      </w:pPr>
      <w:r w:rsidRPr="00AF143E">
        <w:rPr>
          <w:sz w:val="28"/>
          <w:szCs w:val="28"/>
        </w:rPr>
        <w:t xml:space="preserve">В 90-х годах в Китае заработал завод по выпуску фторопластов, это стало возможным за счет того, что китайской стороной была приобретена технология получения фторопластов, причем качество продукта довольно высоко, а цена за счет дешевой рабочей силы низкая. </w:t>
      </w:r>
    </w:p>
    <w:p w:rsidR="001D01F3" w:rsidRDefault="001D01F3" w:rsidP="00330A69">
      <w:pPr>
        <w:spacing w:line="360" w:lineRule="auto"/>
        <w:ind w:firstLine="720"/>
        <w:jc w:val="both"/>
        <w:rPr>
          <w:sz w:val="28"/>
          <w:szCs w:val="28"/>
        </w:rPr>
      </w:pPr>
    </w:p>
    <w:p w:rsidR="00AF143E" w:rsidRPr="00514FFA" w:rsidRDefault="00514FFA" w:rsidP="00514FFA">
      <w:pPr>
        <w:spacing w:line="360" w:lineRule="auto"/>
        <w:ind w:firstLine="720"/>
        <w:jc w:val="both"/>
        <w:rPr>
          <w:sz w:val="28"/>
          <w:szCs w:val="28"/>
        </w:rPr>
      </w:pPr>
      <w:r>
        <w:br w:type="page"/>
      </w:r>
      <w:r w:rsidR="00330A69" w:rsidRPr="00514FFA">
        <w:rPr>
          <w:sz w:val="28"/>
          <w:szCs w:val="28"/>
        </w:rPr>
        <w:t>2.</w:t>
      </w:r>
      <w:r w:rsidR="00AF143E" w:rsidRPr="00514FFA">
        <w:rPr>
          <w:sz w:val="28"/>
          <w:szCs w:val="28"/>
        </w:rPr>
        <w:t xml:space="preserve">     Основные технико-экономические показатели</w:t>
      </w:r>
    </w:p>
    <w:p w:rsidR="00AF143E" w:rsidRPr="00AF143E" w:rsidRDefault="00AF143E" w:rsidP="00AF143E">
      <w:pPr>
        <w:spacing w:line="360" w:lineRule="auto"/>
        <w:ind w:firstLine="720"/>
        <w:jc w:val="both"/>
        <w:rPr>
          <w:sz w:val="28"/>
          <w:szCs w:val="28"/>
        </w:rPr>
      </w:pPr>
      <w:r w:rsidRPr="00514FFA">
        <w:rPr>
          <w:sz w:val="28"/>
          <w:szCs w:val="28"/>
        </w:rPr>
        <w:t>Из современной истории предприятия необходимо отметить тот факт, что  последнее десятилетие для ОАО «КЧХК</w:t>
      </w:r>
      <w:r w:rsidRPr="00AF143E">
        <w:rPr>
          <w:sz w:val="28"/>
          <w:szCs w:val="28"/>
        </w:rPr>
        <w:t>», как и для многих других предприятий российской промышленности, было тяжелым. Приватизация, зачастую губительная политика руководства предприятия не прошли бесследно. В мае 200</w:t>
      </w:r>
      <w:r w:rsidR="003C6EC1">
        <w:rPr>
          <w:sz w:val="28"/>
          <w:szCs w:val="28"/>
        </w:rPr>
        <w:t>5</w:t>
      </w:r>
      <w:r w:rsidRPr="00AF143E">
        <w:rPr>
          <w:sz w:val="28"/>
          <w:szCs w:val="28"/>
        </w:rPr>
        <w:t xml:space="preserve"> года на посту генерального директора ОАО «КЧХК» Дрождина Б.И. меняет Стародубцев В.С. В это время 9,6% голосующих акций комбината принадлежат московской компании ООО «Инвестиционно-финансовая компания Интерхиминвест», 20 % акций у ЗАО «Агрохимпромхолдинг», 51,8% у государственных органов. В.С. Стародубцев добился на комбинате некоторых результатов (строгое бюджетирование и экономия ресурсов), но не сумел сплотить акционеров; в июне 2002 года на посту генерального его меняет Захаров В.Ю. в это время 9,6% голосующих акций комбината переходят от московской компании ООО «Интерхимпром» (дочерняя компания ООО «Инвестиционно-финансовая компания Интерхиминвест») к 20% акций ЗАО «Агрохимическая корпорация «Азот» (дочерняя компания ЗАО «Агрохимпромхолдинг»), 51,8% акций у государственных органов. Также следует заметить, что ЗАО «Агрохимическая корпорация «Азот» является 100% дочкой ОАО «Газпром».   </w:t>
      </w:r>
    </w:p>
    <w:p w:rsidR="00AF143E" w:rsidRPr="00AF143E" w:rsidRDefault="00AF143E" w:rsidP="00E03CED">
      <w:pPr>
        <w:spacing w:line="360" w:lineRule="auto"/>
        <w:ind w:firstLine="720"/>
        <w:jc w:val="both"/>
        <w:rPr>
          <w:sz w:val="28"/>
          <w:szCs w:val="28"/>
        </w:rPr>
      </w:pPr>
      <w:r w:rsidRPr="00AF143E">
        <w:rPr>
          <w:sz w:val="28"/>
          <w:szCs w:val="28"/>
        </w:rPr>
        <w:t xml:space="preserve">Уставный капитал общества составляет 1 314 600 рублей; он разделен на 985 950 обыкновенных акций номинальной стоимостью 1 рубль каждая и на 328 650 привилегированных акций типа А номинальной стоимостью 1 рубль каждая. Распределение акций указано в таблице </w:t>
      </w:r>
      <w:r w:rsidR="00E03CED">
        <w:rPr>
          <w:sz w:val="28"/>
          <w:szCs w:val="28"/>
        </w:rPr>
        <w:t>3</w:t>
      </w:r>
      <w:r w:rsidRPr="00AF143E">
        <w:rPr>
          <w:sz w:val="28"/>
          <w:szCs w:val="28"/>
        </w:rPr>
        <w:t>.</w:t>
      </w:r>
    </w:p>
    <w:p w:rsidR="00AF143E" w:rsidRPr="00AF143E" w:rsidRDefault="00AF143E" w:rsidP="00E03CED">
      <w:pPr>
        <w:spacing w:line="360" w:lineRule="auto"/>
        <w:ind w:firstLine="720"/>
        <w:jc w:val="both"/>
        <w:rPr>
          <w:sz w:val="28"/>
          <w:szCs w:val="28"/>
        </w:rPr>
      </w:pPr>
    </w:p>
    <w:p w:rsidR="00AF143E" w:rsidRDefault="00AF143E" w:rsidP="00AF143E">
      <w:pPr>
        <w:spacing w:line="360" w:lineRule="auto"/>
        <w:ind w:firstLine="720"/>
        <w:rPr>
          <w:sz w:val="28"/>
          <w:szCs w:val="28"/>
        </w:rPr>
      </w:pPr>
    </w:p>
    <w:p w:rsidR="0081492F" w:rsidRDefault="0081492F" w:rsidP="00AF143E">
      <w:pPr>
        <w:spacing w:line="360" w:lineRule="auto"/>
        <w:ind w:firstLine="720"/>
        <w:rPr>
          <w:sz w:val="28"/>
          <w:szCs w:val="28"/>
        </w:rPr>
      </w:pPr>
    </w:p>
    <w:p w:rsidR="0081492F" w:rsidRDefault="0081492F" w:rsidP="00AF143E">
      <w:pPr>
        <w:spacing w:line="360" w:lineRule="auto"/>
        <w:ind w:firstLine="720"/>
        <w:rPr>
          <w:sz w:val="28"/>
          <w:szCs w:val="28"/>
        </w:rPr>
      </w:pPr>
    </w:p>
    <w:p w:rsidR="0081492F" w:rsidRDefault="0081492F" w:rsidP="00AF143E">
      <w:pPr>
        <w:spacing w:line="360" w:lineRule="auto"/>
        <w:ind w:firstLine="720"/>
        <w:rPr>
          <w:sz w:val="28"/>
          <w:szCs w:val="28"/>
        </w:rPr>
      </w:pPr>
    </w:p>
    <w:p w:rsidR="0081492F" w:rsidRPr="00AF143E" w:rsidRDefault="0081492F" w:rsidP="00AF143E">
      <w:pPr>
        <w:spacing w:line="360" w:lineRule="auto"/>
        <w:ind w:firstLine="720"/>
        <w:rPr>
          <w:sz w:val="28"/>
          <w:szCs w:val="28"/>
        </w:rPr>
      </w:pPr>
    </w:p>
    <w:p w:rsidR="00AF143E" w:rsidRPr="00AF143E" w:rsidRDefault="00AF143E" w:rsidP="00AF143E">
      <w:pPr>
        <w:spacing w:line="360" w:lineRule="auto"/>
        <w:ind w:firstLine="720"/>
        <w:rPr>
          <w:sz w:val="28"/>
          <w:szCs w:val="28"/>
        </w:rPr>
      </w:pPr>
      <w:r w:rsidRPr="00AF143E">
        <w:rPr>
          <w:sz w:val="28"/>
          <w:szCs w:val="28"/>
        </w:rPr>
        <w:t xml:space="preserve">Таблица </w:t>
      </w:r>
      <w:r w:rsidR="00E03CED">
        <w:rPr>
          <w:sz w:val="28"/>
          <w:szCs w:val="28"/>
        </w:rPr>
        <w:t>3</w:t>
      </w:r>
      <w:r w:rsidRPr="00AF143E">
        <w:rPr>
          <w:sz w:val="28"/>
          <w:szCs w:val="28"/>
        </w:rPr>
        <w:t xml:space="preserve"> – Акционеры общества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2197"/>
        <w:gridCol w:w="2197"/>
      </w:tblGrid>
      <w:tr w:rsidR="00AF143E" w:rsidRPr="00AF143E">
        <w:trPr>
          <w:cantSplit/>
        </w:trPr>
        <w:tc>
          <w:tcPr>
            <w:tcW w:w="5637" w:type="dxa"/>
            <w:vMerge w:val="restart"/>
            <w:vAlign w:val="center"/>
          </w:tcPr>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r w:rsidRPr="00AF143E">
              <w:rPr>
                <w:sz w:val="28"/>
                <w:szCs w:val="28"/>
              </w:rPr>
              <w:t>Акционеры</w:t>
            </w:r>
          </w:p>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p>
        </w:tc>
        <w:tc>
          <w:tcPr>
            <w:tcW w:w="4394" w:type="dxa"/>
            <w:gridSpan w:val="2"/>
          </w:tcPr>
          <w:p w:rsidR="00AF143E" w:rsidRPr="00AF143E" w:rsidRDefault="00AF143E" w:rsidP="0081492F">
            <w:pPr>
              <w:spacing w:line="360" w:lineRule="auto"/>
              <w:ind w:right="-108"/>
              <w:jc w:val="center"/>
              <w:rPr>
                <w:sz w:val="28"/>
                <w:szCs w:val="28"/>
              </w:rPr>
            </w:pPr>
            <w:r w:rsidRPr="00AF143E">
              <w:rPr>
                <w:sz w:val="28"/>
                <w:szCs w:val="28"/>
              </w:rPr>
              <w:t>Количество акций на 200</w:t>
            </w:r>
            <w:r w:rsidR="003C6EC1">
              <w:rPr>
                <w:sz w:val="28"/>
                <w:szCs w:val="28"/>
              </w:rPr>
              <w:t>5</w:t>
            </w:r>
            <w:r w:rsidRPr="00AF143E">
              <w:rPr>
                <w:sz w:val="28"/>
                <w:szCs w:val="28"/>
              </w:rPr>
              <w:t xml:space="preserve"> год,</w:t>
            </w:r>
          </w:p>
          <w:p w:rsidR="00AF143E" w:rsidRPr="00AF143E" w:rsidRDefault="00AF143E" w:rsidP="0081492F">
            <w:pPr>
              <w:spacing w:line="360" w:lineRule="auto"/>
              <w:ind w:right="-108"/>
              <w:jc w:val="center"/>
              <w:rPr>
                <w:sz w:val="28"/>
                <w:szCs w:val="28"/>
              </w:rPr>
            </w:pPr>
            <w:r w:rsidRPr="00AF143E">
              <w:rPr>
                <w:sz w:val="28"/>
                <w:szCs w:val="28"/>
              </w:rPr>
              <w:t xml:space="preserve"> %</w:t>
            </w:r>
          </w:p>
        </w:tc>
      </w:tr>
      <w:tr w:rsidR="00AF143E" w:rsidRPr="00AF143E">
        <w:trPr>
          <w:cantSplit/>
        </w:trPr>
        <w:tc>
          <w:tcPr>
            <w:tcW w:w="5637" w:type="dxa"/>
            <w:vMerge/>
          </w:tcPr>
          <w:p w:rsidR="00AF143E" w:rsidRPr="00AF143E" w:rsidRDefault="00AF143E" w:rsidP="0081492F">
            <w:pPr>
              <w:spacing w:line="360" w:lineRule="auto"/>
              <w:ind w:right="-108"/>
              <w:jc w:val="center"/>
              <w:rPr>
                <w:sz w:val="28"/>
                <w:szCs w:val="28"/>
              </w:rPr>
            </w:pP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от уставного капитала</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от голосующих акций</w:t>
            </w:r>
          </w:p>
        </w:tc>
      </w:tr>
      <w:tr w:rsidR="00AF143E" w:rsidRPr="00AF143E">
        <w:tc>
          <w:tcPr>
            <w:tcW w:w="5637" w:type="dxa"/>
          </w:tcPr>
          <w:p w:rsidR="00AF143E" w:rsidRPr="00AF143E" w:rsidRDefault="00AF143E" w:rsidP="0081492F">
            <w:pPr>
              <w:spacing w:line="360" w:lineRule="auto"/>
              <w:ind w:right="-108"/>
              <w:rPr>
                <w:sz w:val="28"/>
                <w:szCs w:val="28"/>
              </w:rPr>
            </w:pPr>
            <w:r w:rsidRPr="00AF143E">
              <w:rPr>
                <w:sz w:val="28"/>
                <w:szCs w:val="28"/>
              </w:rPr>
              <w:t>Государственные органы</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38,85</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51,80</w:t>
            </w:r>
          </w:p>
        </w:tc>
      </w:tr>
      <w:tr w:rsidR="00AF143E" w:rsidRPr="00AF143E">
        <w:tc>
          <w:tcPr>
            <w:tcW w:w="5637" w:type="dxa"/>
          </w:tcPr>
          <w:p w:rsidR="00AF143E" w:rsidRPr="00AF143E" w:rsidRDefault="00AF143E" w:rsidP="0081492F">
            <w:pPr>
              <w:spacing w:line="360" w:lineRule="auto"/>
              <w:ind w:right="-108"/>
              <w:rPr>
                <w:sz w:val="28"/>
                <w:szCs w:val="28"/>
              </w:rPr>
            </w:pPr>
            <w:r w:rsidRPr="00AF143E">
              <w:rPr>
                <w:sz w:val="28"/>
                <w:szCs w:val="28"/>
              </w:rPr>
              <w:t>в т.ч. держатели свыше 5% акций:</w:t>
            </w:r>
          </w:p>
          <w:p w:rsidR="00AF143E" w:rsidRPr="00AF143E" w:rsidRDefault="00AF143E" w:rsidP="0081492F">
            <w:pPr>
              <w:spacing w:line="360" w:lineRule="auto"/>
              <w:ind w:right="-108"/>
              <w:rPr>
                <w:sz w:val="28"/>
                <w:szCs w:val="28"/>
              </w:rPr>
            </w:pPr>
            <w:r w:rsidRPr="00AF143E">
              <w:rPr>
                <w:sz w:val="28"/>
                <w:szCs w:val="28"/>
              </w:rPr>
              <w:t>министерство имущественных отношений Российской Федерации</w:t>
            </w:r>
          </w:p>
          <w:p w:rsidR="00AF143E" w:rsidRPr="00AF143E" w:rsidRDefault="00AF143E" w:rsidP="0081492F">
            <w:pPr>
              <w:spacing w:line="360" w:lineRule="auto"/>
              <w:ind w:right="-108"/>
              <w:rPr>
                <w:sz w:val="28"/>
                <w:szCs w:val="28"/>
              </w:rPr>
            </w:pPr>
            <w:r w:rsidRPr="00AF143E">
              <w:rPr>
                <w:sz w:val="28"/>
                <w:szCs w:val="28"/>
              </w:rPr>
              <w:t>департамент государственной собственности Кировской области</w:t>
            </w:r>
          </w:p>
        </w:tc>
        <w:tc>
          <w:tcPr>
            <w:tcW w:w="2197" w:type="dxa"/>
          </w:tcPr>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r w:rsidRPr="00AF143E">
              <w:rPr>
                <w:sz w:val="28"/>
                <w:szCs w:val="28"/>
              </w:rPr>
              <w:t>19,00</w:t>
            </w:r>
          </w:p>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r w:rsidRPr="00AF143E">
              <w:rPr>
                <w:sz w:val="28"/>
                <w:szCs w:val="28"/>
              </w:rPr>
              <w:t>19,00</w:t>
            </w:r>
          </w:p>
        </w:tc>
        <w:tc>
          <w:tcPr>
            <w:tcW w:w="2197" w:type="dxa"/>
          </w:tcPr>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r w:rsidRPr="00AF143E">
              <w:rPr>
                <w:sz w:val="28"/>
                <w:szCs w:val="28"/>
              </w:rPr>
              <w:t>25,33</w:t>
            </w:r>
          </w:p>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r w:rsidRPr="00AF143E">
              <w:rPr>
                <w:sz w:val="28"/>
                <w:szCs w:val="28"/>
              </w:rPr>
              <w:t>25,33</w:t>
            </w:r>
          </w:p>
        </w:tc>
      </w:tr>
      <w:tr w:rsidR="00AF143E" w:rsidRPr="00AF143E">
        <w:tc>
          <w:tcPr>
            <w:tcW w:w="5637" w:type="dxa"/>
          </w:tcPr>
          <w:p w:rsidR="00AF143E" w:rsidRPr="00AF143E" w:rsidRDefault="00AF143E" w:rsidP="0081492F">
            <w:pPr>
              <w:spacing w:line="360" w:lineRule="auto"/>
              <w:ind w:right="-108"/>
              <w:rPr>
                <w:sz w:val="28"/>
                <w:szCs w:val="28"/>
              </w:rPr>
            </w:pPr>
            <w:r w:rsidRPr="00AF143E">
              <w:rPr>
                <w:sz w:val="28"/>
                <w:szCs w:val="28"/>
              </w:rPr>
              <w:t>Юридические лица</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35,15</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36,28</w:t>
            </w:r>
          </w:p>
        </w:tc>
      </w:tr>
      <w:tr w:rsidR="00AF143E" w:rsidRPr="00AF143E">
        <w:tc>
          <w:tcPr>
            <w:tcW w:w="5637" w:type="dxa"/>
          </w:tcPr>
          <w:p w:rsidR="00AF143E" w:rsidRPr="00AF143E" w:rsidRDefault="00AF143E" w:rsidP="0081492F">
            <w:pPr>
              <w:spacing w:line="360" w:lineRule="auto"/>
              <w:ind w:right="-108"/>
              <w:rPr>
                <w:sz w:val="28"/>
                <w:szCs w:val="28"/>
              </w:rPr>
            </w:pPr>
            <w:r w:rsidRPr="00AF143E">
              <w:rPr>
                <w:sz w:val="28"/>
                <w:szCs w:val="28"/>
              </w:rPr>
              <w:t>в т.ч. держатели свыше 5% акций:</w:t>
            </w:r>
          </w:p>
          <w:p w:rsidR="00AF143E" w:rsidRPr="00AF143E" w:rsidRDefault="00AF143E" w:rsidP="0081492F">
            <w:pPr>
              <w:spacing w:line="360" w:lineRule="auto"/>
              <w:ind w:right="-108"/>
              <w:rPr>
                <w:sz w:val="28"/>
                <w:szCs w:val="28"/>
              </w:rPr>
            </w:pPr>
            <w:r w:rsidRPr="00AF143E">
              <w:rPr>
                <w:sz w:val="28"/>
                <w:szCs w:val="28"/>
              </w:rPr>
              <w:t>ЗАО «Агрохимпромхолдинг»</w:t>
            </w:r>
          </w:p>
          <w:p w:rsidR="00AF143E" w:rsidRPr="00AF143E" w:rsidRDefault="00AF143E" w:rsidP="0081492F">
            <w:pPr>
              <w:pStyle w:val="30"/>
              <w:spacing w:line="360" w:lineRule="auto"/>
              <w:ind w:right="-108"/>
              <w:rPr>
                <w:sz w:val="28"/>
                <w:szCs w:val="28"/>
              </w:rPr>
            </w:pPr>
            <w:r w:rsidRPr="00AF143E">
              <w:rPr>
                <w:sz w:val="28"/>
                <w:szCs w:val="28"/>
              </w:rPr>
              <w:t xml:space="preserve">ООО «Инвестиционно-финансовая компания «Интерхиминвест» </w:t>
            </w:r>
          </w:p>
          <w:p w:rsidR="00AF143E" w:rsidRPr="00AF143E" w:rsidRDefault="00AF143E" w:rsidP="0081492F">
            <w:pPr>
              <w:spacing w:line="360" w:lineRule="auto"/>
              <w:ind w:right="-108"/>
              <w:rPr>
                <w:sz w:val="28"/>
                <w:szCs w:val="28"/>
              </w:rPr>
            </w:pPr>
            <w:r w:rsidRPr="00AF143E">
              <w:rPr>
                <w:sz w:val="28"/>
                <w:szCs w:val="28"/>
              </w:rPr>
              <w:t>ООО «Приборлаб»</w:t>
            </w:r>
          </w:p>
        </w:tc>
        <w:tc>
          <w:tcPr>
            <w:tcW w:w="2197" w:type="dxa"/>
          </w:tcPr>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r w:rsidRPr="00AF143E">
              <w:rPr>
                <w:sz w:val="28"/>
                <w:szCs w:val="28"/>
              </w:rPr>
              <w:t>17,97</w:t>
            </w:r>
          </w:p>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r w:rsidRPr="00AF143E">
              <w:rPr>
                <w:sz w:val="28"/>
                <w:szCs w:val="28"/>
              </w:rPr>
              <w:t>7,18</w:t>
            </w:r>
          </w:p>
          <w:p w:rsidR="00AF143E" w:rsidRPr="00AF143E" w:rsidRDefault="00AF143E" w:rsidP="0081492F">
            <w:pPr>
              <w:spacing w:line="360" w:lineRule="auto"/>
              <w:ind w:right="-108"/>
              <w:jc w:val="center"/>
              <w:rPr>
                <w:sz w:val="28"/>
                <w:szCs w:val="28"/>
              </w:rPr>
            </w:pPr>
            <w:r w:rsidRPr="00AF143E">
              <w:rPr>
                <w:sz w:val="28"/>
                <w:szCs w:val="28"/>
              </w:rPr>
              <w:t>5,70</w:t>
            </w:r>
          </w:p>
        </w:tc>
        <w:tc>
          <w:tcPr>
            <w:tcW w:w="2197" w:type="dxa"/>
          </w:tcPr>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r w:rsidRPr="00AF143E">
              <w:rPr>
                <w:sz w:val="28"/>
                <w:szCs w:val="28"/>
              </w:rPr>
              <w:t>19,99</w:t>
            </w:r>
          </w:p>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r w:rsidRPr="00AF143E">
              <w:rPr>
                <w:sz w:val="28"/>
                <w:szCs w:val="28"/>
              </w:rPr>
              <w:t>9,58</w:t>
            </w:r>
          </w:p>
          <w:p w:rsidR="00AF143E" w:rsidRPr="00AF143E" w:rsidRDefault="00AF143E" w:rsidP="0081492F">
            <w:pPr>
              <w:spacing w:line="360" w:lineRule="auto"/>
              <w:ind w:right="-108"/>
              <w:jc w:val="center"/>
              <w:rPr>
                <w:sz w:val="28"/>
                <w:szCs w:val="28"/>
              </w:rPr>
            </w:pPr>
            <w:r w:rsidRPr="00AF143E">
              <w:rPr>
                <w:sz w:val="28"/>
                <w:szCs w:val="28"/>
              </w:rPr>
              <w:t>2,18</w:t>
            </w:r>
          </w:p>
        </w:tc>
      </w:tr>
      <w:tr w:rsidR="00AF143E" w:rsidRPr="00AF143E">
        <w:tc>
          <w:tcPr>
            <w:tcW w:w="5637" w:type="dxa"/>
          </w:tcPr>
          <w:p w:rsidR="00AF143E" w:rsidRPr="00AF143E" w:rsidRDefault="00AF143E" w:rsidP="0081492F">
            <w:pPr>
              <w:spacing w:line="360" w:lineRule="auto"/>
              <w:ind w:right="-108"/>
              <w:rPr>
                <w:sz w:val="28"/>
                <w:szCs w:val="28"/>
              </w:rPr>
            </w:pPr>
            <w:r w:rsidRPr="00AF143E">
              <w:rPr>
                <w:sz w:val="28"/>
                <w:szCs w:val="28"/>
              </w:rPr>
              <w:t>Физические лица</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26,00</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11,90</w:t>
            </w:r>
          </w:p>
        </w:tc>
      </w:tr>
      <w:tr w:rsidR="00AF143E" w:rsidRPr="00AF143E">
        <w:tc>
          <w:tcPr>
            <w:tcW w:w="5637" w:type="dxa"/>
          </w:tcPr>
          <w:p w:rsidR="00AF143E" w:rsidRPr="00AF143E" w:rsidRDefault="00AF143E" w:rsidP="0081492F">
            <w:pPr>
              <w:spacing w:line="360" w:lineRule="auto"/>
              <w:ind w:right="-108"/>
              <w:rPr>
                <w:sz w:val="28"/>
                <w:szCs w:val="28"/>
              </w:rPr>
            </w:pPr>
            <w:r w:rsidRPr="00AF143E">
              <w:rPr>
                <w:sz w:val="28"/>
                <w:szCs w:val="28"/>
              </w:rPr>
              <w:t>в т.ч. трудовой коллектив</w:t>
            </w:r>
          </w:p>
          <w:p w:rsidR="00AF143E" w:rsidRPr="00AF143E" w:rsidRDefault="00AF143E" w:rsidP="0081492F">
            <w:pPr>
              <w:spacing w:line="360" w:lineRule="auto"/>
              <w:ind w:right="-108"/>
              <w:rPr>
                <w:sz w:val="28"/>
                <w:szCs w:val="28"/>
              </w:rPr>
            </w:pPr>
            <w:r w:rsidRPr="00AF143E">
              <w:rPr>
                <w:sz w:val="28"/>
                <w:szCs w:val="28"/>
              </w:rPr>
              <w:t>из них: администрация</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13,78</w:t>
            </w:r>
          </w:p>
          <w:p w:rsidR="00AF143E" w:rsidRPr="00AF143E" w:rsidRDefault="00AF143E" w:rsidP="0081492F">
            <w:pPr>
              <w:spacing w:line="360" w:lineRule="auto"/>
              <w:ind w:right="-108"/>
              <w:jc w:val="center"/>
              <w:rPr>
                <w:sz w:val="28"/>
                <w:szCs w:val="28"/>
              </w:rPr>
            </w:pPr>
            <w:r w:rsidRPr="00AF143E">
              <w:rPr>
                <w:sz w:val="28"/>
                <w:szCs w:val="28"/>
              </w:rPr>
              <w:t>0,81</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6,78</w:t>
            </w:r>
          </w:p>
          <w:p w:rsidR="00AF143E" w:rsidRPr="00AF143E" w:rsidRDefault="00AF143E" w:rsidP="0081492F">
            <w:pPr>
              <w:spacing w:line="360" w:lineRule="auto"/>
              <w:ind w:right="-108"/>
              <w:jc w:val="center"/>
              <w:rPr>
                <w:sz w:val="28"/>
                <w:szCs w:val="28"/>
              </w:rPr>
            </w:pPr>
            <w:r w:rsidRPr="00AF143E">
              <w:rPr>
                <w:sz w:val="28"/>
                <w:szCs w:val="28"/>
              </w:rPr>
              <w:t>1,06</w:t>
            </w:r>
          </w:p>
        </w:tc>
      </w:tr>
      <w:tr w:rsidR="00AF143E" w:rsidRPr="00AF143E">
        <w:tc>
          <w:tcPr>
            <w:tcW w:w="5637" w:type="dxa"/>
          </w:tcPr>
          <w:p w:rsidR="00AF143E" w:rsidRPr="00AF143E" w:rsidRDefault="00AF143E" w:rsidP="0081492F">
            <w:pPr>
              <w:spacing w:line="360" w:lineRule="auto"/>
              <w:ind w:right="-108"/>
              <w:rPr>
                <w:sz w:val="28"/>
                <w:szCs w:val="28"/>
              </w:rPr>
            </w:pPr>
            <w:r w:rsidRPr="00AF143E">
              <w:rPr>
                <w:sz w:val="28"/>
                <w:szCs w:val="28"/>
              </w:rPr>
              <w:t>ВСЕГО:</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100,00</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100,00</w:t>
            </w:r>
          </w:p>
        </w:tc>
      </w:tr>
      <w:tr w:rsidR="00AF143E" w:rsidRPr="00AF143E">
        <w:tc>
          <w:tcPr>
            <w:tcW w:w="5637" w:type="dxa"/>
          </w:tcPr>
          <w:p w:rsidR="00AF143E" w:rsidRPr="00AF143E" w:rsidRDefault="00AF143E" w:rsidP="0081492F">
            <w:pPr>
              <w:spacing w:line="360" w:lineRule="auto"/>
              <w:ind w:right="-108"/>
              <w:rPr>
                <w:sz w:val="28"/>
                <w:szCs w:val="28"/>
              </w:rPr>
            </w:pPr>
            <w:r w:rsidRPr="00AF143E">
              <w:rPr>
                <w:sz w:val="28"/>
                <w:szCs w:val="28"/>
              </w:rPr>
              <w:t>в т.ч. акционеры – иностранные инвесторы</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0,15</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0,06</w:t>
            </w:r>
          </w:p>
        </w:tc>
      </w:tr>
      <w:tr w:rsidR="00AF143E" w:rsidRPr="00AF143E">
        <w:trPr>
          <w:cantSplit/>
        </w:trPr>
        <w:tc>
          <w:tcPr>
            <w:tcW w:w="5637" w:type="dxa"/>
            <w:vMerge w:val="restart"/>
            <w:vAlign w:val="center"/>
          </w:tcPr>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r w:rsidRPr="00AF143E">
              <w:rPr>
                <w:sz w:val="28"/>
                <w:szCs w:val="28"/>
              </w:rPr>
              <w:t>Акционеры</w:t>
            </w:r>
          </w:p>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p>
        </w:tc>
        <w:tc>
          <w:tcPr>
            <w:tcW w:w="4394" w:type="dxa"/>
            <w:gridSpan w:val="2"/>
          </w:tcPr>
          <w:p w:rsidR="00AF143E" w:rsidRPr="00AF143E" w:rsidRDefault="00AF143E" w:rsidP="0081492F">
            <w:pPr>
              <w:spacing w:line="360" w:lineRule="auto"/>
              <w:ind w:right="-108"/>
              <w:jc w:val="center"/>
              <w:rPr>
                <w:sz w:val="28"/>
                <w:szCs w:val="28"/>
              </w:rPr>
            </w:pPr>
            <w:r w:rsidRPr="00AF143E">
              <w:rPr>
                <w:sz w:val="28"/>
                <w:szCs w:val="28"/>
              </w:rPr>
              <w:t>Количество акций на 200</w:t>
            </w:r>
            <w:r w:rsidR="003C6EC1">
              <w:rPr>
                <w:sz w:val="28"/>
                <w:szCs w:val="28"/>
              </w:rPr>
              <w:t>6</w:t>
            </w:r>
            <w:r w:rsidRPr="00AF143E">
              <w:rPr>
                <w:sz w:val="28"/>
                <w:szCs w:val="28"/>
              </w:rPr>
              <w:t xml:space="preserve"> год,</w:t>
            </w:r>
          </w:p>
          <w:p w:rsidR="00AF143E" w:rsidRPr="00AF143E" w:rsidRDefault="00AF143E" w:rsidP="0081492F">
            <w:pPr>
              <w:spacing w:line="360" w:lineRule="auto"/>
              <w:ind w:right="-108"/>
              <w:jc w:val="center"/>
              <w:rPr>
                <w:sz w:val="28"/>
                <w:szCs w:val="28"/>
              </w:rPr>
            </w:pPr>
            <w:r w:rsidRPr="00AF143E">
              <w:rPr>
                <w:sz w:val="28"/>
                <w:szCs w:val="28"/>
              </w:rPr>
              <w:t xml:space="preserve"> %</w:t>
            </w:r>
          </w:p>
        </w:tc>
      </w:tr>
      <w:tr w:rsidR="00AF143E" w:rsidRPr="00AF143E">
        <w:trPr>
          <w:cantSplit/>
        </w:trPr>
        <w:tc>
          <w:tcPr>
            <w:tcW w:w="5637" w:type="dxa"/>
            <w:vMerge/>
          </w:tcPr>
          <w:p w:rsidR="00AF143E" w:rsidRPr="00AF143E" w:rsidRDefault="00AF143E" w:rsidP="0081492F">
            <w:pPr>
              <w:spacing w:line="360" w:lineRule="auto"/>
              <w:ind w:right="-108"/>
              <w:jc w:val="center"/>
              <w:rPr>
                <w:sz w:val="28"/>
                <w:szCs w:val="28"/>
              </w:rPr>
            </w:pP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от уставного капитала</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от голосующих акций</w:t>
            </w:r>
          </w:p>
        </w:tc>
      </w:tr>
      <w:tr w:rsidR="00AF143E" w:rsidRPr="00AF143E">
        <w:tc>
          <w:tcPr>
            <w:tcW w:w="5637" w:type="dxa"/>
          </w:tcPr>
          <w:p w:rsidR="00AF143E" w:rsidRPr="00AF143E" w:rsidRDefault="00AF143E" w:rsidP="0081492F">
            <w:pPr>
              <w:spacing w:line="360" w:lineRule="auto"/>
              <w:ind w:right="-108"/>
              <w:rPr>
                <w:sz w:val="28"/>
                <w:szCs w:val="28"/>
              </w:rPr>
            </w:pPr>
            <w:r w:rsidRPr="00AF143E">
              <w:rPr>
                <w:sz w:val="28"/>
                <w:szCs w:val="28"/>
              </w:rPr>
              <w:t>Государственные органы</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38,85</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51,80</w:t>
            </w:r>
          </w:p>
        </w:tc>
      </w:tr>
      <w:tr w:rsidR="00AF143E" w:rsidRPr="00AF143E">
        <w:tc>
          <w:tcPr>
            <w:tcW w:w="5637" w:type="dxa"/>
          </w:tcPr>
          <w:p w:rsidR="00AF143E" w:rsidRPr="00AF143E" w:rsidRDefault="00AF143E" w:rsidP="0081492F">
            <w:pPr>
              <w:spacing w:line="360" w:lineRule="auto"/>
              <w:ind w:right="-108"/>
              <w:rPr>
                <w:sz w:val="28"/>
                <w:szCs w:val="28"/>
              </w:rPr>
            </w:pPr>
            <w:r w:rsidRPr="00AF143E">
              <w:rPr>
                <w:sz w:val="28"/>
                <w:szCs w:val="28"/>
              </w:rPr>
              <w:t>в т.ч. держатели свыше 5% акций:</w:t>
            </w:r>
          </w:p>
          <w:p w:rsidR="00AF143E" w:rsidRPr="00AF143E" w:rsidRDefault="00AF143E" w:rsidP="0081492F">
            <w:pPr>
              <w:spacing w:line="360" w:lineRule="auto"/>
              <w:ind w:right="-108"/>
              <w:rPr>
                <w:sz w:val="28"/>
                <w:szCs w:val="28"/>
              </w:rPr>
            </w:pPr>
            <w:r w:rsidRPr="00AF143E">
              <w:rPr>
                <w:sz w:val="28"/>
                <w:szCs w:val="28"/>
              </w:rPr>
              <w:t>министерство имущественных отношений Российской Федерации</w:t>
            </w:r>
          </w:p>
          <w:p w:rsidR="00AF143E" w:rsidRPr="00AF143E" w:rsidRDefault="00AF143E" w:rsidP="0081492F">
            <w:pPr>
              <w:spacing w:line="360" w:lineRule="auto"/>
              <w:ind w:right="-108"/>
              <w:rPr>
                <w:sz w:val="28"/>
                <w:szCs w:val="28"/>
              </w:rPr>
            </w:pPr>
            <w:r w:rsidRPr="00AF143E">
              <w:rPr>
                <w:sz w:val="28"/>
                <w:szCs w:val="28"/>
              </w:rPr>
              <w:t>департамент государственной собственности Кировской области</w:t>
            </w:r>
          </w:p>
        </w:tc>
        <w:tc>
          <w:tcPr>
            <w:tcW w:w="2197" w:type="dxa"/>
          </w:tcPr>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r w:rsidRPr="00AF143E">
              <w:rPr>
                <w:sz w:val="28"/>
                <w:szCs w:val="28"/>
              </w:rPr>
              <w:t>19,00</w:t>
            </w:r>
          </w:p>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r w:rsidRPr="00AF143E">
              <w:rPr>
                <w:sz w:val="28"/>
                <w:szCs w:val="28"/>
              </w:rPr>
              <w:t>19,00</w:t>
            </w:r>
          </w:p>
        </w:tc>
        <w:tc>
          <w:tcPr>
            <w:tcW w:w="2197" w:type="dxa"/>
          </w:tcPr>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r w:rsidRPr="00AF143E">
              <w:rPr>
                <w:sz w:val="28"/>
                <w:szCs w:val="28"/>
              </w:rPr>
              <w:t>25,33</w:t>
            </w:r>
          </w:p>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r w:rsidRPr="00AF143E">
              <w:rPr>
                <w:sz w:val="28"/>
                <w:szCs w:val="28"/>
              </w:rPr>
              <w:t>25,33</w:t>
            </w:r>
          </w:p>
        </w:tc>
      </w:tr>
      <w:tr w:rsidR="00AF143E" w:rsidRPr="00AF143E">
        <w:tc>
          <w:tcPr>
            <w:tcW w:w="5637" w:type="dxa"/>
          </w:tcPr>
          <w:p w:rsidR="00AF143E" w:rsidRPr="00AF143E" w:rsidRDefault="00AF143E" w:rsidP="0081492F">
            <w:pPr>
              <w:spacing w:line="360" w:lineRule="auto"/>
              <w:ind w:right="-108"/>
              <w:rPr>
                <w:sz w:val="28"/>
                <w:szCs w:val="28"/>
              </w:rPr>
            </w:pPr>
            <w:r w:rsidRPr="00AF143E">
              <w:rPr>
                <w:sz w:val="28"/>
                <w:szCs w:val="28"/>
              </w:rPr>
              <w:t>Юридические лица</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35,35</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36,49</w:t>
            </w:r>
          </w:p>
        </w:tc>
      </w:tr>
      <w:tr w:rsidR="00AF143E" w:rsidRPr="00AF143E">
        <w:tc>
          <w:tcPr>
            <w:tcW w:w="5637" w:type="dxa"/>
          </w:tcPr>
          <w:p w:rsidR="00AF143E" w:rsidRPr="00AF143E" w:rsidRDefault="00AF143E" w:rsidP="0081492F">
            <w:pPr>
              <w:spacing w:line="360" w:lineRule="auto"/>
              <w:ind w:right="-108"/>
              <w:rPr>
                <w:sz w:val="28"/>
                <w:szCs w:val="28"/>
              </w:rPr>
            </w:pPr>
            <w:r w:rsidRPr="00AF143E">
              <w:rPr>
                <w:sz w:val="28"/>
                <w:szCs w:val="28"/>
              </w:rPr>
              <w:t>в т.ч. держатели свыше 5% акций:</w:t>
            </w:r>
          </w:p>
          <w:p w:rsidR="00AF143E" w:rsidRPr="00AF143E" w:rsidRDefault="00AF143E" w:rsidP="0081492F">
            <w:pPr>
              <w:spacing w:line="360" w:lineRule="auto"/>
              <w:ind w:right="-108"/>
              <w:rPr>
                <w:sz w:val="28"/>
                <w:szCs w:val="28"/>
              </w:rPr>
            </w:pPr>
            <w:r w:rsidRPr="00AF143E">
              <w:rPr>
                <w:sz w:val="28"/>
                <w:szCs w:val="28"/>
              </w:rPr>
              <w:t>ЗАО «Агрохимическая корпорация «Азот»</w:t>
            </w:r>
          </w:p>
          <w:p w:rsidR="00AF143E" w:rsidRPr="00AF143E" w:rsidRDefault="00AF143E" w:rsidP="0081492F">
            <w:pPr>
              <w:spacing w:line="360" w:lineRule="auto"/>
              <w:ind w:right="-108"/>
              <w:rPr>
                <w:sz w:val="28"/>
                <w:szCs w:val="28"/>
              </w:rPr>
            </w:pPr>
            <w:r w:rsidRPr="00AF143E">
              <w:rPr>
                <w:sz w:val="28"/>
                <w:szCs w:val="28"/>
              </w:rPr>
              <w:t>ООО «Приборлаб»</w:t>
            </w:r>
          </w:p>
        </w:tc>
        <w:tc>
          <w:tcPr>
            <w:tcW w:w="2197" w:type="dxa"/>
          </w:tcPr>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r w:rsidRPr="00AF143E">
              <w:rPr>
                <w:sz w:val="28"/>
                <w:szCs w:val="28"/>
              </w:rPr>
              <w:t>25,15</w:t>
            </w:r>
          </w:p>
          <w:p w:rsidR="00AF143E" w:rsidRPr="00AF143E" w:rsidRDefault="00AF143E" w:rsidP="0081492F">
            <w:pPr>
              <w:spacing w:line="360" w:lineRule="auto"/>
              <w:ind w:right="-108"/>
              <w:jc w:val="center"/>
              <w:rPr>
                <w:sz w:val="28"/>
                <w:szCs w:val="28"/>
              </w:rPr>
            </w:pPr>
            <w:r w:rsidRPr="00AF143E">
              <w:rPr>
                <w:sz w:val="28"/>
                <w:szCs w:val="28"/>
              </w:rPr>
              <w:t>5,01</w:t>
            </w:r>
          </w:p>
        </w:tc>
        <w:tc>
          <w:tcPr>
            <w:tcW w:w="2197" w:type="dxa"/>
          </w:tcPr>
          <w:p w:rsidR="00AF143E" w:rsidRPr="00AF143E" w:rsidRDefault="00AF143E" w:rsidP="0081492F">
            <w:pPr>
              <w:spacing w:line="360" w:lineRule="auto"/>
              <w:ind w:right="-108"/>
              <w:jc w:val="center"/>
              <w:rPr>
                <w:sz w:val="28"/>
                <w:szCs w:val="28"/>
              </w:rPr>
            </w:pPr>
          </w:p>
          <w:p w:rsidR="00AF143E" w:rsidRPr="00AF143E" w:rsidRDefault="00AF143E" w:rsidP="0081492F">
            <w:pPr>
              <w:spacing w:line="360" w:lineRule="auto"/>
              <w:ind w:right="-108"/>
              <w:jc w:val="center"/>
              <w:rPr>
                <w:sz w:val="28"/>
                <w:szCs w:val="28"/>
              </w:rPr>
            </w:pPr>
            <w:r w:rsidRPr="00AF143E">
              <w:rPr>
                <w:sz w:val="28"/>
                <w:szCs w:val="28"/>
              </w:rPr>
              <w:t>29,58</w:t>
            </w:r>
          </w:p>
          <w:p w:rsidR="00AF143E" w:rsidRPr="00AF143E" w:rsidRDefault="00AF143E" w:rsidP="0081492F">
            <w:pPr>
              <w:spacing w:line="360" w:lineRule="auto"/>
              <w:ind w:right="-108"/>
              <w:jc w:val="center"/>
              <w:rPr>
                <w:sz w:val="28"/>
                <w:szCs w:val="28"/>
              </w:rPr>
            </w:pPr>
            <w:r w:rsidRPr="00AF143E">
              <w:rPr>
                <w:sz w:val="28"/>
                <w:szCs w:val="28"/>
              </w:rPr>
              <w:t>2,91</w:t>
            </w:r>
          </w:p>
        </w:tc>
      </w:tr>
      <w:tr w:rsidR="00AF143E" w:rsidRPr="00AF143E">
        <w:tc>
          <w:tcPr>
            <w:tcW w:w="5637" w:type="dxa"/>
          </w:tcPr>
          <w:p w:rsidR="00AF143E" w:rsidRPr="00AF143E" w:rsidRDefault="00AF143E" w:rsidP="0081492F">
            <w:pPr>
              <w:spacing w:line="360" w:lineRule="auto"/>
              <w:ind w:right="-108"/>
              <w:rPr>
                <w:sz w:val="28"/>
                <w:szCs w:val="28"/>
              </w:rPr>
            </w:pPr>
            <w:r w:rsidRPr="00AF143E">
              <w:rPr>
                <w:sz w:val="28"/>
                <w:szCs w:val="28"/>
              </w:rPr>
              <w:t>Физические лица</w:t>
            </w:r>
          </w:p>
        </w:tc>
        <w:tc>
          <w:tcPr>
            <w:tcW w:w="2197" w:type="dxa"/>
          </w:tcPr>
          <w:p w:rsidR="00AF143E" w:rsidRPr="00AF143E" w:rsidRDefault="00AF143E" w:rsidP="0081492F">
            <w:pPr>
              <w:spacing w:line="360" w:lineRule="auto"/>
              <w:ind w:right="-108"/>
              <w:jc w:val="center"/>
              <w:rPr>
                <w:sz w:val="28"/>
                <w:szCs w:val="28"/>
              </w:rPr>
            </w:pPr>
          </w:p>
        </w:tc>
        <w:tc>
          <w:tcPr>
            <w:tcW w:w="2197" w:type="dxa"/>
          </w:tcPr>
          <w:p w:rsidR="00AF143E" w:rsidRPr="00AF143E" w:rsidRDefault="00AF143E" w:rsidP="0081492F">
            <w:pPr>
              <w:spacing w:line="360" w:lineRule="auto"/>
              <w:ind w:right="-108"/>
              <w:jc w:val="center"/>
              <w:rPr>
                <w:sz w:val="28"/>
                <w:szCs w:val="28"/>
              </w:rPr>
            </w:pPr>
          </w:p>
        </w:tc>
      </w:tr>
      <w:tr w:rsidR="00AF143E" w:rsidRPr="00AF143E">
        <w:tc>
          <w:tcPr>
            <w:tcW w:w="5637" w:type="dxa"/>
          </w:tcPr>
          <w:p w:rsidR="00AF143E" w:rsidRPr="00AF143E" w:rsidRDefault="00AF143E" w:rsidP="0081492F">
            <w:pPr>
              <w:spacing w:line="360" w:lineRule="auto"/>
              <w:ind w:right="-108"/>
              <w:rPr>
                <w:sz w:val="28"/>
                <w:szCs w:val="28"/>
              </w:rPr>
            </w:pPr>
            <w:r w:rsidRPr="00AF143E">
              <w:rPr>
                <w:sz w:val="28"/>
                <w:szCs w:val="28"/>
              </w:rPr>
              <w:t>в т.ч. трудовой коллектив</w:t>
            </w:r>
          </w:p>
          <w:p w:rsidR="00AF143E" w:rsidRPr="00AF143E" w:rsidRDefault="00AF143E" w:rsidP="0081492F">
            <w:pPr>
              <w:spacing w:line="360" w:lineRule="auto"/>
              <w:ind w:right="-108"/>
              <w:rPr>
                <w:sz w:val="28"/>
                <w:szCs w:val="28"/>
              </w:rPr>
            </w:pPr>
            <w:r w:rsidRPr="00AF143E">
              <w:rPr>
                <w:sz w:val="28"/>
                <w:szCs w:val="28"/>
              </w:rPr>
              <w:t>Из них: администрация</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13,29</w:t>
            </w:r>
          </w:p>
          <w:p w:rsidR="00AF143E" w:rsidRPr="00AF143E" w:rsidRDefault="00AF143E" w:rsidP="0081492F">
            <w:pPr>
              <w:spacing w:line="360" w:lineRule="auto"/>
              <w:ind w:right="-108"/>
              <w:jc w:val="center"/>
              <w:rPr>
                <w:sz w:val="28"/>
                <w:szCs w:val="28"/>
              </w:rPr>
            </w:pPr>
            <w:r w:rsidRPr="00AF143E">
              <w:rPr>
                <w:sz w:val="28"/>
                <w:szCs w:val="28"/>
              </w:rPr>
              <w:t>1,03</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6,35</w:t>
            </w:r>
          </w:p>
          <w:p w:rsidR="00AF143E" w:rsidRPr="00AF143E" w:rsidRDefault="00AF143E" w:rsidP="0081492F">
            <w:pPr>
              <w:spacing w:line="360" w:lineRule="auto"/>
              <w:ind w:right="-108"/>
              <w:jc w:val="center"/>
              <w:rPr>
                <w:sz w:val="28"/>
                <w:szCs w:val="28"/>
              </w:rPr>
            </w:pPr>
            <w:r w:rsidRPr="00AF143E">
              <w:rPr>
                <w:sz w:val="28"/>
                <w:szCs w:val="28"/>
              </w:rPr>
              <w:t>1,43</w:t>
            </w:r>
          </w:p>
        </w:tc>
      </w:tr>
      <w:tr w:rsidR="00AF143E" w:rsidRPr="00AF143E">
        <w:tc>
          <w:tcPr>
            <w:tcW w:w="5637" w:type="dxa"/>
          </w:tcPr>
          <w:p w:rsidR="00AF143E" w:rsidRPr="00AF143E" w:rsidRDefault="00AF143E" w:rsidP="0081492F">
            <w:pPr>
              <w:spacing w:line="360" w:lineRule="auto"/>
              <w:ind w:right="-108"/>
              <w:rPr>
                <w:sz w:val="28"/>
                <w:szCs w:val="28"/>
              </w:rPr>
            </w:pPr>
            <w:r w:rsidRPr="00AF143E">
              <w:rPr>
                <w:sz w:val="28"/>
                <w:szCs w:val="28"/>
              </w:rPr>
              <w:t>ВСЕГО:</w:t>
            </w:r>
          </w:p>
        </w:tc>
        <w:tc>
          <w:tcPr>
            <w:tcW w:w="2197" w:type="dxa"/>
          </w:tcPr>
          <w:p w:rsidR="00AF143E" w:rsidRPr="00AF143E" w:rsidRDefault="00AF143E" w:rsidP="0081492F">
            <w:pPr>
              <w:spacing w:line="360" w:lineRule="auto"/>
              <w:ind w:right="-108"/>
              <w:jc w:val="center"/>
              <w:rPr>
                <w:sz w:val="28"/>
                <w:szCs w:val="28"/>
              </w:rPr>
            </w:pPr>
          </w:p>
        </w:tc>
        <w:tc>
          <w:tcPr>
            <w:tcW w:w="2197" w:type="dxa"/>
          </w:tcPr>
          <w:p w:rsidR="00AF143E" w:rsidRPr="00AF143E" w:rsidRDefault="00AF143E" w:rsidP="0081492F">
            <w:pPr>
              <w:spacing w:line="360" w:lineRule="auto"/>
              <w:ind w:right="-108"/>
              <w:jc w:val="center"/>
              <w:rPr>
                <w:sz w:val="28"/>
                <w:szCs w:val="28"/>
              </w:rPr>
            </w:pPr>
          </w:p>
        </w:tc>
      </w:tr>
      <w:tr w:rsidR="00AF143E" w:rsidRPr="00AF143E">
        <w:tc>
          <w:tcPr>
            <w:tcW w:w="5637" w:type="dxa"/>
          </w:tcPr>
          <w:p w:rsidR="00AF143E" w:rsidRPr="00AF143E" w:rsidRDefault="00AF143E" w:rsidP="0081492F">
            <w:pPr>
              <w:spacing w:line="360" w:lineRule="auto"/>
              <w:ind w:right="-108"/>
              <w:rPr>
                <w:sz w:val="28"/>
                <w:szCs w:val="28"/>
              </w:rPr>
            </w:pPr>
            <w:r w:rsidRPr="00AF143E">
              <w:rPr>
                <w:sz w:val="28"/>
                <w:szCs w:val="28"/>
              </w:rPr>
              <w:t>в т.ч. акционеры – иностранные инвесторы</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0,16</w:t>
            </w:r>
          </w:p>
        </w:tc>
        <w:tc>
          <w:tcPr>
            <w:tcW w:w="2197" w:type="dxa"/>
          </w:tcPr>
          <w:p w:rsidR="00AF143E" w:rsidRPr="00AF143E" w:rsidRDefault="00AF143E" w:rsidP="0081492F">
            <w:pPr>
              <w:spacing w:line="360" w:lineRule="auto"/>
              <w:ind w:right="-108"/>
              <w:jc w:val="center"/>
              <w:rPr>
                <w:sz w:val="28"/>
                <w:szCs w:val="28"/>
              </w:rPr>
            </w:pPr>
            <w:r w:rsidRPr="00AF143E">
              <w:rPr>
                <w:sz w:val="28"/>
                <w:szCs w:val="28"/>
              </w:rPr>
              <w:t>0,06</w:t>
            </w:r>
          </w:p>
        </w:tc>
      </w:tr>
    </w:tbl>
    <w:p w:rsidR="00AF143E" w:rsidRPr="00AF143E" w:rsidRDefault="00AF143E" w:rsidP="00AF143E">
      <w:pPr>
        <w:spacing w:line="360" w:lineRule="auto"/>
        <w:ind w:firstLine="720"/>
        <w:rPr>
          <w:sz w:val="28"/>
          <w:szCs w:val="28"/>
        </w:rPr>
      </w:pPr>
      <w:r w:rsidRPr="00AF143E">
        <w:rPr>
          <w:sz w:val="28"/>
          <w:szCs w:val="28"/>
        </w:rPr>
        <w:t xml:space="preserve">Основные технико-экономические показатели работы ОАО «КЧХК» приведены в таблице </w:t>
      </w:r>
      <w:r w:rsidR="00E03CED">
        <w:rPr>
          <w:sz w:val="28"/>
          <w:szCs w:val="28"/>
        </w:rPr>
        <w:t>4</w:t>
      </w:r>
      <w:r w:rsidRPr="00AF143E">
        <w:rPr>
          <w:sz w:val="28"/>
          <w:szCs w:val="28"/>
        </w:rPr>
        <w:t>.</w:t>
      </w:r>
    </w:p>
    <w:p w:rsidR="00AF143E" w:rsidRPr="00AF143E" w:rsidRDefault="00AF143E" w:rsidP="00AF143E">
      <w:pPr>
        <w:spacing w:line="360" w:lineRule="auto"/>
        <w:ind w:firstLine="720"/>
        <w:rPr>
          <w:sz w:val="28"/>
          <w:szCs w:val="28"/>
        </w:rPr>
      </w:pPr>
      <w:r w:rsidRPr="00AF143E">
        <w:rPr>
          <w:sz w:val="28"/>
          <w:szCs w:val="28"/>
        </w:rPr>
        <w:t xml:space="preserve">Таблица </w:t>
      </w:r>
      <w:r w:rsidR="00E03CED">
        <w:rPr>
          <w:sz w:val="28"/>
          <w:szCs w:val="28"/>
        </w:rPr>
        <w:t>4</w:t>
      </w:r>
      <w:r w:rsidRPr="00AF143E">
        <w:rPr>
          <w:sz w:val="28"/>
          <w:szCs w:val="28"/>
        </w:rPr>
        <w:t xml:space="preserve"> – Основные технико-экономические показатели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026"/>
        <w:gridCol w:w="1276"/>
        <w:gridCol w:w="1134"/>
        <w:gridCol w:w="1134"/>
      </w:tblGrid>
      <w:tr w:rsidR="003C6EC1" w:rsidRPr="00AF143E">
        <w:tc>
          <w:tcPr>
            <w:tcW w:w="5495" w:type="dxa"/>
          </w:tcPr>
          <w:p w:rsidR="003C6EC1" w:rsidRPr="00AF143E" w:rsidRDefault="003C6EC1" w:rsidP="0081492F">
            <w:pPr>
              <w:spacing w:line="360" w:lineRule="auto"/>
              <w:jc w:val="center"/>
              <w:rPr>
                <w:sz w:val="28"/>
                <w:szCs w:val="28"/>
              </w:rPr>
            </w:pPr>
            <w:r w:rsidRPr="00AF143E">
              <w:rPr>
                <w:sz w:val="28"/>
                <w:szCs w:val="28"/>
              </w:rPr>
              <w:t>Наименование показателя</w:t>
            </w:r>
          </w:p>
        </w:tc>
        <w:tc>
          <w:tcPr>
            <w:tcW w:w="1026" w:type="dxa"/>
          </w:tcPr>
          <w:p w:rsidR="003C6EC1" w:rsidRPr="00AF143E" w:rsidRDefault="003C6EC1" w:rsidP="00FF3725">
            <w:pPr>
              <w:spacing w:line="360" w:lineRule="auto"/>
              <w:jc w:val="center"/>
              <w:rPr>
                <w:sz w:val="28"/>
                <w:szCs w:val="28"/>
              </w:rPr>
            </w:pPr>
            <w:r>
              <w:rPr>
                <w:sz w:val="28"/>
                <w:szCs w:val="28"/>
              </w:rPr>
              <w:t>2003</w:t>
            </w:r>
            <w:r w:rsidRPr="00AF143E">
              <w:rPr>
                <w:sz w:val="28"/>
                <w:szCs w:val="28"/>
              </w:rPr>
              <w:t>г.</w:t>
            </w:r>
          </w:p>
        </w:tc>
        <w:tc>
          <w:tcPr>
            <w:tcW w:w="1276" w:type="dxa"/>
          </w:tcPr>
          <w:p w:rsidR="003C6EC1" w:rsidRPr="00AF143E" w:rsidRDefault="003C6EC1" w:rsidP="00FF3725">
            <w:pPr>
              <w:spacing w:line="360" w:lineRule="auto"/>
              <w:jc w:val="center"/>
              <w:rPr>
                <w:sz w:val="28"/>
                <w:szCs w:val="28"/>
              </w:rPr>
            </w:pPr>
            <w:r w:rsidRPr="00AF143E">
              <w:rPr>
                <w:sz w:val="28"/>
                <w:szCs w:val="28"/>
              </w:rPr>
              <w:t>200</w:t>
            </w:r>
            <w:r>
              <w:rPr>
                <w:sz w:val="28"/>
                <w:szCs w:val="28"/>
              </w:rPr>
              <w:t>4</w:t>
            </w:r>
            <w:r w:rsidRPr="00AF143E">
              <w:rPr>
                <w:sz w:val="28"/>
                <w:szCs w:val="28"/>
              </w:rPr>
              <w:t>г.</w:t>
            </w:r>
          </w:p>
        </w:tc>
        <w:tc>
          <w:tcPr>
            <w:tcW w:w="1134" w:type="dxa"/>
          </w:tcPr>
          <w:p w:rsidR="003C6EC1" w:rsidRPr="00AF143E" w:rsidRDefault="003C6EC1" w:rsidP="00FF3725">
            <w:pPr>
              <w:spacing w:line="360" w:lineRule="auto"/>
              <w:jc w:val="center"/>
              <w:rPr>
                <w:sz w:val="28"/>
                <w:szCs w:val="28"/>
              </w:rPr>
            </w:pPr>
            <w:r w:rsidRPr="00AF143E">
              <w:rPr>
                <w:sz w:val="28"/>
                <w:szCs w:val="28"/>
              </w:rPr>
              <w:t>200</w:t>
            </w:r>
            <w:r>
              <w:rPr>
                <w:sz w:val="28"/>
                <w:szCs w:val="28"/>
              </w:rPr>
              <w:t>5</w:t>
            </w:r>
            <w:r w:rsidRPr="00AF143E">
              <w:rPr>
                <w:sz w:val="28"/>
                <w:szCs w:val="28"/>
              </w:rPr>
              <w:t>г.</w:t>
            </w:r>
          </w:p>
        </w:tc>
        <w:tc>
          <w:tcPr>
            <w:tcW w:w="1134" w:type="dxa"/>
          </w:tcPr>
          <w:p w:rsidR="003C6EC1" w:rsidRPr="00AF143E" w:rsidRDefault="003C6EC1" w:rsidP="0081492F">
            <w:pPr>
              <w:spacing w:line="360" w:lineRule="auto"/>
              <w:jc w:val="center"/>
              <w:rPr>
                <w:sz w:val="28"/>
                <w:szCs w:val="28"/>
              </w:rPr>
            </w:pPr>
            <w:r>
              <w:rPr>
                <w:sz w:val="28"/>
                <w:szCs w:val="28"/>
              </w:rPr>
              <w:t>2006г.</w:t>
            </w:r>
          </w:p>
        </w:tc>
      </w:tr>
      <w:tr w:rsidR="003C6EC1" w:rsidRPr="00AF143E">
        <w:tc>
          <w:tcPr>
            <w:tcW w:w="5495" w:type="dxa"/>
          </w:tcPr>
          <w:p w:rsidR="003C6EC1" w:rsidRPr="00AF143E" w:rsidRDefault="003C6EC1" w:rsidP="0081492F">
            <w:pPr>
              <w:spacing w:line="360" w:lineRule="auto"/>
              <w:rPr>
                <w:sz w:val="28"/>
                <w:szCs w:val="28"/>
              </w:rPr>
            </w:pPr>
            <w:r w:rsidRPr="00AF143E">
              <w:rPr>
                <w:sz w:val="28"/>
                <w:szCs w:val="28"/>
              </w:rPr>
              <w:t>Объем товарной продукции в действующих ценах,     млн. руб.</w:t>
            </w:r>
          </w:p>
        </w:tc>
        <w:tc>
          <w:tcPr>
            <w:tcW w:w="1026" w:type="dxa"/>
          </w:tcPr>
          <w:p w:rsidR="003C6EC1" w:rsidRPr="00AF143E" w:rsidRDefault="003C6EC1" w:rsidP="0081492F">
            <w:pPr>
              <w:spacing w:line="360" w:lineRule="auto"/>
              <w:jc w:val="center"/>
              <w:rPr>
                <w:sz w:val="28"/>
                <w:szCs w:val="28"/>
              </w:rPr>
            </w:pPr>
          </w:p>
          <w:p w:rsidR="003C6EC1" w:rsidRPr="00AF143E" w:rsidRDefault="003C6EC1" w:rsidP="0081492F">
            <w:pPr>
              <w:spacing w:line="360" w:lineRule="auto"/>
              <w:jc w:val="center"/>
              <w:rPr>
                <w:sz w:val="28"/>
                <w:szCs w:val="28"/>
              </w:rPr>
            </w:pPr>
            <w:r w:rsidRPr="00AF143E">
              <w:rPr>
                <w:sz w:val="28"/>
                <w:szCs w:val="28"/>
              </w:rPr>
              <w:t>1656,1</w:t>
            </w:r>
          </w:p>
        </w:tc>
        <w:tc>
          <w:tcPr>
            <w:tcW w:w="1276" w:type="dxa"/>
          </w:tcPr>
          <w:p w:rsidR="003C6EC1" w:rsidRPr="00AF143E" w:rsidRDefault="003C6EC1" w:rsidP="0081492F">
            <w:pPr>
              <w:spacing w:line="360" w:lineRule="auto"/>
              <w:jc w:val="center"/>
              <w:rPr>
                <w:sz w:val="28"/>
                <w:szCs w:val="28"/>
              </w:rPr>
            </w:pPr>
          </w:p>
          <w:p w:rsidR="003C6EC1" w:rsidRPr="00AF143E" w:rsidRDefault="003C6EC1" w:rsidP="0081492F">
            <w:pPr>
              <w:spacing w:line="360" w:lineRule="auto"/>
              <w:jc w:val="center"/>
              <w:rPr>
                <w:sz w:val="28"/>
                <w:szCs w:val="28"/>
              </w:rPr>
            </w:pPr>
            <w:r w:rsidRPr="00AF143E">
              <w:rPr>
                <w:sz w:val="28"/>
                <w:szCs w:val="28"/>
              </w:rPr>
              <w:t>2916,9</w:t>
            </w:r>
          </w:p>
        </w:tc>
        <w:tc>
          <w:tcPr>
            <w:tcW w:w="1134" w:type="dxa"/>
          </w:tcPr>
          <w:p w:rsidR="003C6EC1" w:rsidRPr="00AF143E" w:rsidRDefault="003C6EC1" w:rsidP="0081492F">
            <w:pPr>
              <w:spacing w:line="360" w:lineRule="auto"/>
              <w:jc w:val="center"/>
              <w:rPr>
                <w:sz w:val="28"/>
                <w:szCs w:val="28"/>
              </w:rPr>
            </w:pPr>
          </w:p>
          <w:p w:rsidR="003C6EC1" w:rsidRPr="00AF143E" w:rsidRDefault="003C6EC1" w:rsidP="0081492F">
            <w:pPr>
              <w:spacing w:line="360" w:lineRule="auto"/>
              <w:jc w:val="center"/>
              <w:rPr>
                <w:sz w:val="28"/>
                <w:szCs w:val="28"/>
              </w:rPr>
            </w:pPr>
            <w:r w:rsidRPr="00AF143E">
              <w:rPr>
                <w:sz w:val="28"/>
                <w:szCs w:val="28"/>
              </w:rPr>
              <w:t>4368,9</w:t>
            </w:r>
          </w:p>
        </w:tc>
        <w:tc>
          <w:tcPr>
            <w:tcW w:w="1134" w:type="dxa"/>
          </w:tcPr>
          <w:p w:rsidR="003C6EC1" w:rsidRPr="00AF143E" w:rsidRDefault="003C6EC1" w:rsidP="0081492F">
            <w:pPr>
              <w:spacing w:line="360" w:lineRule="auto"/>
              <w:jc w:val="center"/>
              <w:rPr>
                <w:sz w:val="28"/>
                <w:szCs w:val="28"/>
              </w:rPr>
            </w:pPr>
          </w:p>
          <w:p w:rsidR="003C6EC1" w:rsidRPr="00AF143E" w:rsidRDefault="003C6EC1" w:rsidP="0081492F">
            <w:pPr>
              <w:spacing w:line="360" w:lineRule="auto"/>
              <w:jc w:val="center"/>
              <w:rPr>
                <w:sz w:val="28"/>
                <w:szCs w:val="28"/>
              </w:rPr>
            </w:pPr>
            <w:r w:rsidRPr="00AF143E">
              <w:rPr>
                <w:sz w:val="28"/>
                <w:szCs w:val="28"/>
              </w:rPr>
              <w:t>4516,4</w:t>
            </w:r>
          </w:p>
        </w:tc>
      </w:tr>
      <w:tr w:rsidR="003C6EC1" w:rsidRPr="00AF143E">
        <w:tc>
          <w:tcPr>
            <w:tcW w:w="5495" w:type="dxa"/>
          </w:tcPr>
          <w:p w:rsidR="003C6EC1" w:rsidRPr="00AF143E" w:rsidRDefault="003C6EC1" w:rsidP="0081492F">
            <w:pPr>
              <w:spacing w:line="360" w:lineRule="auto"/>
              <w:rPr>
                <w:sz w:val="28"/>
                <w:szCs w:val="28"/>
              </w:rPr>
            </w:pPr>
            <w:r w:rsidRPr="00AF143E">
              <w:rPr>
                <w:sz w:val="28"/>
                <w:szCs w:val="28"/>
              </w:rPr>
              <w:t>Удельный вес продукции, отгруженной на экспорт, %</w:t>
            </w:r>
          </w:p>
        </w:tc>
        <w:tc>
          <w:tcPr>
            <w:tcW w:w="1026" w:type="dxa"/>
          </w:tcPr>
          <w:p w:rsidR="003C6EC1" w:rsidRPr="00AF143E" w:rsidRDefault="003C6EC1" w:rsidP="0081492F">
            <w:pPr>
              <w:spacing w:line="360" w:lineRule="auto"/>
              <w:jc w:val="center"/>
              <w:rPr>
                <w:sz w:val="28"/>
                <w:szCs w:val="28"/>
              </w:rPr>
            </w:pPr>
          </w:p>
          <w:p w:rsidR="003C6EC1" w:rsidRPr="00AF143E" w:rsidRDefault="003C6EC1" w:rsidP="0081492F">
            <w:pPr>
              <w:spacing w:line="360" w:lineRule="auto"/>
              <w:jc w:val="center"/>
              <w:rPr>
                <w:sz w:val="28"/>
                <w:szCs w:val="28"/>
              </w:rPr>
            </w:pPr>
            <w:r w:rsidRPr="00AF143E">
              <w:rPr>
                <w:sz w:val="28"/>
                <w:szCs w:val="28"/>
              </w:rPr>
              <w:t>52,8</w:t>
            </w:r>
          </w:p>
        </w:tc>
        <w:tc>
          <w:tcPr>
            <w:tcW w:w="1276" w:type="dxa"/>
          </w:tcPr>
          <w:p w:rsidR="003C6EC1" w:rsidRPr="00AF143E" w:rsidRDefault="003C6EC1" w:rsidP="0081492F">
            <w:pPr>
              <w:spacing w:line="360" w:lineRule="auto"/>
              <w:jc w:val="center"/>
              <w:rPr>
                <w:sz w:val="28"/>
                <w:szCs w:val="28"/>
              </w:rPr>
            </w:pPr>
          </w:p>
          <w:p w:rsidR="003C6EC1" w:rsidRPr="00AF143E" w:rsidRDefault="003C6EC1" w:rsidP="0081492F">
            <w:pPr>
              <w:spacing w:line="360" w:lineRule="auto"/>
              <w:jc w:val="center"/>
              <w:rPr>
                <w:sz w:val="28"/>
                <w:szCs w:val="28"/>
              </w:rPr>
            </w:pPr>
            <w:r w:rsidRPr="00AF143E">
              <w:rPr>
                <w:sz w:val="28"/>
                <w:szCs w:val="28"/>
              </w:rPr>
              <w:t>59,0</w:t>
            </w:r>
          </w:p>
        </w:tc>
        <w:tc>
          <w:tcPr>
            <w:tcW w:w="1134" w:type="dxa"/>
          </w:tcPr>
          <w:p w:rsidR="003C6EC1" w:rsidRPr="00AF143E" w:rsidRDefault="003C6EC1" w:rsidP="0081492F">
            <w:pPr>
              <w:spacing w:line="360" w:lineRule="auto"/>
              <w:jc w:val="center"/>
              <w:rPr>
                <w:sz w:val="28"/>
                <w:szCs w:val="28"/>
              </w:rPr>
            </w:pPr>
          </w:p>
          <w:p w:rsidR="003C6EC1" w:rsidRPr="00AF143E" w:rsidRDefault="003C6EC1" w:rsidP="0081492F">
            <w:pPr>
              <w:spacing w:line="360" w:lineRule="auto"/>
              <w:jc w:val="center"/>
              <w:rPr>
                <w:sz w:val="28"/>
                <w:szCs w:val="28"/>
              </w:rPr>
            </w:pPr>
            <w:r w:rsidRPr="00AF143E">
              <w:rPr>
                <w:sz w:val="28"/>
                <w:szCs w:val="28"/>
              </w:rPr>
              <w:t>60,3</w:t>
            </w:r>
          </w:p>
        </w:tc>
        <w:tc>
          <w:tcPr>
            <w:tcW w:w="1134" w:type="dxa"/>
          </w:tcPr>
          <w:p w:rsidR="003C6EC1" w:rsidRPr="00AF143E" w:rsidRDefault="003C6EC1" w:rsidP="0081492F">
            <w:pPr>
              <w:spacing w:line="360" w:lineRule="auto"/>
              <w:jc w:val="center"/>
              <w:rPr>
                <w:sz w:val="28"/>
                <w:szCs w:val="28"/>
              </w:rPr>
            </w:pPr>
          </w:p>
          <w:p w:rsidR="003C6EC1" w:rsidRPr="00AF143E" w:rsidRDefault="003C6EC1" w:rsidP="0081492F">
            <w:pPr>
              <w:spacing w:line="360" w:lineRule="auto"/>
              <w:jc w:val="center"/>
              <w:rPr>
                <w:sz w:val="28"/>
                <w:szCs w:val="28"/>
              </w:rPr>
            </w:pPr>
            <w:r w:rsidRPr="00AF143E">
              <w:rPr>
                <w:sz w:val="28"/>
                <w:szCs w:val="28"/>
              </w:rPr>
              <w:t>59,4</w:t>
            </w:r>
          </w:p>
        </w:tc>
      </w:tr>
      <w:tr w:rsidR="003C6EC1" w:rsidRPr="00AF143E">
        <w:tc>
          <w:tcPr>
            <w:tcW w:w="5495" w:type="dxa"/>
          </w:tcPr>
          <w:p w:rsidR="003C6EC1" w:rsidRPr="00AF143E" w:rsidRDefault="003C6EC1" w:rsidP="0081492F">
            <w:pPr>
              <w:spacing w:line="360" w:lineRule="auto"/>
              <w:rPr>
                <w:sz w:val="28"/>
                <w:szCs w:val="28"/>
              </w:rPr>
            </w:pPr>
            <w:r w:rsidRPr="00AF143E">
              <w:rPr>
                <w:sz w:val="28"/>
                <w:szCs w:val="28"/>
              </w:rPr>
              <w:t>Рентабельность (в % к товарной продукции)</w:t>
            </w:r>
          </w:p>
        </w:tc>
        <w:tc>
          <w:tcPr>
            <w:tcW w:w="1026" w:type="dxa"/>
          </w:tcPr>
          <w:p w:rsidR="003C6EC1" w:rsidRPr="00AF143E" w:rsidRDefault="003C6EC1" w:rsidP="0081492F">
            <w:pPr>
              <w:spacing w:line="360" w:lineRule="auto"/>
              <w:jc w:val="center"/>
              <w:rPr>
                <w:sz w:val="28"/>
                <w:szCs w:val="28"/>
              </w:rPr>
            </w:pPr>
            <w:r w:rsidRPr="00AF143E">
              <w:rPr>
                <w:sz w:val="28"/>
                <w:szCs w:val="28"/>
              </w:rPr>
              <w:t>6,5</w:t>
            </w:r>
          </w:p>
        </w:tc>
        <w:tc>
          <w:tcPr>
            <w:tcW w:w="1276" w:type="dxa"/>
          </w:tcPr>
          <w:p w:rsidR="003C6EC1" w:rsidRPr="00AF143E" w:rsidRDefault="003C6EC1" w:rsidP="0081492F">
            <w:pPr>
              <w:spacing w:line="360" w:lineRule="auto"/>
              <w:jc w:val="center"/>
              <w:rPr>
                <w:sz w:val="28"/>
                <w:szCs w:val="28"/>
              </w:rPr>
            </w:pPr>
            <w:r w:rsidRPr="00AF143E">
              <w:rPr>
                <w:sz w:val="28"/>
                <w:szCs w:val="28"/>
              </w:rPr>
              <w:t>9,8</w:t>
            </w:r>
          </w:p>
        </w:tc>
        <w:tc>
          <w:tcPr>
            <w:tcW w:w="1134" w:type="dxa"/>
          </w:tcPr>
          <w:p w:rsidR="003C6EC1" w:rsidRPr="00AF143E" w:rsidRDefault="003C6EC1" w:rsidP="0081492F">
            <w:pPr>
              <w:spacing w:line="360" w:lineRule="auto"/>
              <w:jc w:val="center"/>
              <w:rPr>
                <w:sz w:val="28"/>
                <w:szCs w:val="28"/>
              </w:rPr>
            </w:pPr>
            <w:r w:rsidRPr="00AF143E">
              <w:rPr>
                <w:sz w:val="28"/>
                <w:szCs w:val="28"/>
              </w:rPr>
              <w:t>17,6</w:t>
            </w:r>
          </w:p>
        </w:tc>
        <w:tc>
          <w:tcPr>
            <w:tcW w:w="1134" w:type="dxa"/>
          </w:tcPr>
          <w:p w:rsidR="003C6EC1" w:rsidRPr="00AF143E" w:rsidRDefault="003C6EC1" w:rsidP="0081492F">
            <w:pPr>
              <w:spacing w:line="360" w:lineRule="auto"/>
              <w:jc w:val="center"/>
              <w:rPr>
                <w:sz w:val="28"/>
                <w:szCs w:val="28"/>
              </w:rPr>
            </w:pPr>
            <w:r w:rsidRPr="00AF143E">
              <w:rPr>
                <w:sz w:val="28"/>
                <w:szCs w:val="28"/>
              </w:rPr>
              <w:t>13,7</w:t>
            </w:r>
          </w:p>
        </w:tc>
      </w:tr>
      <w:tr w:rsidR="003C6EC1" w:rsidRPr="00AF143E">
        <w:tc>
          <w:tcPr>
            <w:tcW w:w="5495" w:type="dxa"/>
          </w:tcPr>
          <w:p w:rsidR="003C6EC1" w:rsidRPr="00AF143E" w:rsidRDefault="003C6EC1" w:rsidP="0081492F">
            <w:pPr>
              <w:spacing w:line="360" w:lineRule="auto"/>
              <w:rPr>
                <w:sz w:val="28"/>
                <w:szCs w:val="28"/>
              </w:rPr>
            </w:pPr>
            <w:r w:rsidRPr="00AF143E">
              <w:rPr>
                <w:sz w:val="28"/>
                <w:szCs w:val="28"/>
              </w:rPr>
              <w:t>Затраты на 1 руб. товарной продукции, коп.</w:t>
            </w:r>
          </w:p>
        </w:tc>
        <w:tc>
          <w:tcPr>
            <w:tcW w:w="1026" w:type="dxa"/>
          </w:tcPr>
          <w:p w:rsidR="003C6EC1" w:rsidRPr="00AF143E" w:rsidRDefault="003C6EC1" w:rsidP="0081492F">
            <w:pPr>
              <w:spacing w:line="360" w:lineRule="auto"/>
              <w:jc w:val="center"/>
              <w:rPr>
                <w:sz w:val="28"/>
                <w:szCs w:val="28"/>
              </w:rPr>
            </w:pPr>
            <w:r w:rsidRPr="00AF143E">
              <w:rPr>
                <w:sz w:val="28"/>
                <w:szCs w:val="28"/>
              </w:rPr>
              <w:t>93,5</w:t>
            </w:r>
          </w:p>
        </w:tc>
        <w:tc>
          <w:tcPr>
            <w:tcW w:w="1276" w:type="dxa"/>
          </w:tcPr>
          <w:p w:rsidR="003C6EC1" w:rsidRPr="00AF143E" w:rsidRDefault="003C6EC1" w:rsidP="0081492F">
            <w:pPr>
              <w:spacing w:line="360" w:lineRule="auto"/>
              <w:jc w:val="center"/>
              <w:rPr>
                <w:sz w:val="28"/>
                <w:szCs w:val="28"/>
              </w:rPr>
            </w:pPr>
            <w:r w:rsidRPr="00AF143E">
              <w:rPr>
                <w:sz w:val="28"/>
                <w:szCs w:val="28"/>
              </w:rPr>
              <w:t>90,2</w:t>
            </w:r>
          </w:p>
        </w:tc>
        <w:tc>
          <w:tcPr>
            <w:tcW w:w="1134" w:type="dxa"/>
          </w:tcPr>
          <w:p w:rsidR="003C6EC1" w:rsidRPr="00AF143E" w:rsidRDefault="003C6EC1" w:rsidP="0081492F">
            <w:pPr>
              <w:spacing w:line="360" w:lineRule="auto"/>
              <w:jc w:val="center"/>
              <w:rPr>
                <w:sz w:val="28"/>
                <w:szCs w:val="28"/>
              </w:rPr>
            </w:pPr>
            <w:r w:rsidRPr="00AF143E">
              <w:rPr>
                <w:sz w:val="28"/>
                <w:szCs w:val="28"/>
              </w:rPr>
              <w:t>82,4</w:t>
            </w:r>
          </w:p>
        </w:tc>
        <w:tc>
          <w:tcPr>
            <w:tcW w:w="1134" w:type="dxa"/>
          </w:tcPr>
          <w:p w:rsidR="003C6EC1" w:rsidRPr="00AF143E" w:rsidRDefault="003C6EC1" w:rsidP="0081492F">
            <w:pPr>
              <w:spacing w:line="360" w:lineRule="auto"/>
              <w:jc w:val="center"/>
              <w:rPr>
                <w:sz w:val="28"/>
                <w:szCs w:val="28"/>
              </w:rPr>
            </w:pPr>
            <w:r w:rsidRPr="00AF143E">
              <w:rPr>
                <w:sz w:val="28"/>
                <w:szCs w:val="28"/>
              </w:rPr>
              <w:t>86,3</w:t>
            </w:r>
          </w:p>
        </w:tc>
      </w:tr>
      <w:tr w:rsidR="003C6EC1" w:rsidRPr="00AF143E">
        <w:tc>
          <w:tcPr>
            <w:tcW w:w="5495" w:type="dxa"/>
          </w:tcPr>
          <w:p w:rsidR="003C6EC1" w:rsidRPr="00AF143E" w:rsidRDefault="003C6EC1" w:rsidP="0081492F">
            <w:pPr>
              <w:spacing w:line="360" w:lineRule="auto"/>
              <w:ind w:firstLine="34"/>
              <w:rPr>
                <w:sz w:val="28"/>
                <w:szCs w:val="28"/>
              </w:rPr>
            </w:pPr>
            <w:r w:rsidRPr="00AF143E">
              <w:rPr>
                <w:sz w:val="28"/>
                <w:szCs w:val="28"/>
              </w:rPr>
              <w:t>Выручка от реализации товаров, продукции, работ, услуг,     млн. руб.</w:t>
            </w:r>
          </w:p>
        </w:tc>
        <w:tc>
          <w:tcPr>
            <w:tcW w:w="1026" w:type="dxa"/>
          </w:tcPr>
          <w:p w:rsidR="003C6EC1" w:rsidRPr="00AF143E" w:rsidRDefault="003C6EC1" w:rsidP="0081492F">
            <w:pPr>
              <w:spacing w:line="360" w:lineRule="auto"/>
              <w:ind w:firstLine="34"/>
              <w:rPr>
                <w:sz w:val="28"/>
                <w:szCs w:val="28"/>
              </w:rPr>
            </w:pPr>
            <w:r w:rsidRPr="00AF143E">
              <w:rPr>
                <w:sz w:val="28"/>
                <w:szCs w:val="28"/>
              </w:rPr>
              <w:t xml:space="preserve">      </w:t>
            </w:r>
          </w:p>
          <w:p w:rsidR="003C6EC1" w:rsidRPr="00AF143E" w:rsidRDefault="003C6EC1" w:rsidP="0081492F">
            <w:pPr>
              <w:spacing w:line="360" w:lineRule="auto"/>
              <w:ind w:firstLine="34"/>
              <w:jc w:val="center"/>
              <w:rPr>
                <w:sz w:val="28"/>
                <w:szCs w:val="28"/>
              </w:rPr>
            </w:pPr>
            <w:r w:rsidRPr="00AF143E">
              <w:rPr>
                <w:sz w:val="28"/>
                <w:szCs w:val="28"/>
              </w:rPr>
              <w:t>1866,1</w:t>
            </w:r>
          </w:p>
        </w:tc>
        <w:tc>
          <w:tcPr>
            <w:tcW w:w="1276" w:type="dxa"/>
          </w:tcPr>
          <w:p w:rsidR="003C6EC1" w:rsidRPr="00AF143E" w:rsidRDefault="003C6EC1" w:rsidP="0081492F">
            <w:pPr>
              <w:spacing w:line="360" w:lineRule="auto"/>
              <w:ind w:firstLine="34"/>
              <w:jc w:val="center"/>
              <w:rPr>
                <w:sz w:val="28"/>
                <w:szCs w:val="28"/>
              </w:rPr>
            </w:pPr>
          </w:p>
          <w:p w:rsidR="003C6EC1" w:rsidRPr="00AF143E" w:rsidRDefault="003C6EC1" w:rsidP="0081492F">
            <w:pPr>
              <w:spacing w:line="360" w:lineRule="auto"/>
              <w:ind w:firstLine="34"/>
              <w:jc w:val="center"/>
              <w:rPr>
                <w:sz w:val="28"/>
                <w:szCs w:val="28"/>
              </w:rPr>
            </w:pPr>
            <w:r w:rsidRPr="00AF143E">
              <w:rPr>
                <w:sz w:val="28"/>
                <w:szCs w:val="28"/>
              </w:rPr>
              <w:t>3244,8</w:t>
            </w:r>
          </w:p>
        </w:tc>
        <w:tc>
          <w:tcPr>
            <w:tcW w:w="1134" w:type="dxa"/>
          </w:tcPr>
          <w:p w:rsidR="003C6EC1" w:rsidRPr="00AF143E" w:rsidRDefault="003C6EC1" w:rsidP="0081492F">
            <w:pPr>
              <w:spacing w:line="360" w:lineRule="auto"/>
              <w:ind w:firstLine="34"/>
              <w:jc w:val="center"/>
              <w:rPr>
                <w:sz w:val="28"/>
                <w:szCs w:val="28"/>
              </w:rPr>
            </w:pPr>
          </w:p>
          <w:p w:rsidR="003C6EC1" w:rsidRPr="00AF143E" w:rsidRDefault="003C6EC1" w:rsidP="0081492F">
            <w:pPr>
              <w:spacing w:line="360" w:lineRule="auto"/>
              <w:ind w:firstLine="34"/>
              <w:jc w:val="center"/>
              <w:rPr>
                <w:sz w:val="28"/>
                <w:szCs w:val="28"/>
              </w:rPr>
            </w:pPr>
            <w:r w:rsidRPr="00AF143E">
              <w:rPr>
                <w:sz w:val="28"/>
                <w:szCs w:val="28"/>
              </w:rPr>
              <w:t>4650,7</w:t>
            </w:r>
          </w:p>
        </w:tc>
        <w:tc>
          <w:tcPr>
            <w:tcW w:w="1134" w:type="dxa"/>
          </w:tcPr>
          <w:p w:rsidR="003C6EC1" w:rsidRPr="00AF143E" w:rsidRDefault="003C6EC1" w:rsidP="0081492F">
            <w:pPr>
              <w:spacing w:line="360" w:lineRule="auto"/>
              <w:ind w:firstLine="34"/>
              <w:jc w:val="center"/>
              <w:rPr>
                <w:sz w:val="28"/>
                <w:szCs w:val="28"/>
              </w:rPr>
            </w:pPr>
          </w:p>
          <w:p w:rsidR="003C6EC1" w:rsidRPr="00AF143E" w:rsidRDefault="003C6EC1" w:rsidP="0081492F">
            <w:pPr>
              <w:spacing w:line="360" w:lineRule="auto"/>
              <w:ind w:firstLine="34"/>
              <w:jc w:val="center"/>
              <w:rPr>
                <w:sz w:val="28"/>
                <w:szCs w:val="28"/>
              </w:rPr>
            </w:pPr>
            <w:r w:rsidRPr="00AF143E">
              <w:rPr>
                <w:sz w:val="28"/>
                <w:szCs w:val="28"/>
              </w:rPr>
              <w:t>4714,1</w:t>
            </w:r>
          </w:p>
        </w:tc>
      </w:tr>
      <w:tr w:rsidR="003C6EC1" w:rsidRPr="00AF143E">
        <w:tc>
          <w:tcPr>
            <w:tcW w:w="5495" w:type="dxa"/>
          </w:tcPr>
          <w:p w:rsidR="003C6EC1" w:rsidRPr="00AF143E" w:rsidRDefault="003C6EC1" w:rsidP="0081492F">
            <w:pPr>
              <w:spacing w:line="360" w:lineRule="auto"/>
              <w:ind w:firstLine="34"/>
              <w:rPr>
                <w:sz w:val="28"/>
                <w:szCs w:val="28"/>
              </w:rPr>
            </w:pPr>
            <w:r w:rsidRPr="00AF143E">
              <w:rPr>
                <w:sz w:val="28"/>
                <w:szCs w:val="28"/>
              </w:rPr>
              <w:t>Рентабельность реализованной продукции  (в % к выручке от реализации товарной продукции )</w:t>
            </w:r>
          </w:p>
        </w:tc>
        <w:tc>
          <w:tcPr>
            <w:tcW w:w="1026" w:type="dxa"/>
          </w:tcPr>
          <w:p w:rsidR="003C6EC1" w:rsidRPr="00AF143E" w:rsidRDefault="003C6EC1" w:rsidP="0081492F">
            <w:pPr>
              <w:spacing w:line="360" w:lineRule="auto"/>
              <w:ind w:firstLine="34"/>
              <w:jc w:val="center"/>
              <w:rPr>
                <w:sz w:val="28"/>
                <w:szCs w:val="28"/>
              </w:rPr>
            </w:pPr>
          </w:p>
          <w:p w:rsidR="003C6EC1" w:rsidRPr="00AF143E" w:rsidRDefault="003C6EC1" w:rsidP="0081492F">
            <w:pPr>
              <w:spacing w:line="360" w:lineRule="auto"/>
              <w:ind w:firstLine="34"/>
              <w:jc w:val="center"/>
              <w:rPr>
                <w:sz w:val="28"/>
                <w:szCs w:val="28"/>
              </w:rPr>
            </w:pPr>
            <w:r w:rsidRPr="00AF143E">
              <w:rPr>
                <w:sz w:val="28"/>
                <w:szCs w:val="28"/>
              </w:rPr>
              <w:t>11,0</w:t>
            </w:r>
          </w:p>
        </w:tc>
        <w:tc>
          <w:tcPr>
            <w:tcW w:w="1276" w:type="dxa"/>
          </w:tcPr>
          <w:p w:rsidR="003C6EC1" w:rsidRPr="00AF143E" w:rsidRDefault="003C6EC1" w:rsidP="0081492F">
            <w:pPr>
              <w:spacing w:line="360" w:lineRule="auto"/>
              <w:ind w:firstLine="34"/>
              <w:jc w:val="center"/>
              <w:rPr>
                <w:sz w:val="28"/>
                <w:szCs w:val="28"/>
              </w:rPr>
            </w:pPr>
          </w:p>
          <w:p w:rsidR="003C6EC1" w:rsidRPr="00AF143E" w:rsidRDefault="003C6EC1" w:rsidP="0081492F">
            <w:pPr>
              <w:spacing w:line="360" w:lineRule="auto"/>
              <w:ind w:firstLine="34"/>
              <w:jc w:val="center"/>
              <w:rPr>
                <w:sz w:val="28"/>
                <w:szCs w:val="28"/>
              </w:rPr>
            </w:pPr>
            <w:r w:rsidRPr="00AF143E">
              <w:rPr>
                <w:sz w:val="28"/>
                <w:szCs w:val="28"/>
              </w:rPr>
              <w:t>10,8</w:t>
            </w:r>
          </w:p>
        </w:tc>
        <w:tc>
          <w:tcPr>
            <w:tcW w:w="1134" w:type="dxa"/>
          </w:tcPr>
          <w:p w:rsidR="003C6EC1" w:rsidRPr="00AF143E" w:rsidRDefault="003C6EC1" w:rsidP="0081492F">
            <w:pPr>
              <w:spacing w:line="360" w:lineRule="auto"/>
              <w:ind w:firstLine="34"/>
              <w:jc w:val="center"/>
              <w:rPr>
                <w:sz w:val="28"/>
                <w:szCs w:val="28"/>
              </w:rPr>
            </w:pPr>
          </w:p>
          <w:p w:rsidR="003C6EC1" w:rsidRPr="00AF143E" w:rsidRDefault="003C6EC1" w:rsidP="0081492F">
            <w:pPr>
              <w:spacing w:line="360" w:lineRule="auto"/>
              <w:ind w:firstLine="34"/>
              <w:jc w:val="center"/>
              <w:rPr>
                <w:sz w:val="28"/>
                <w:szCs w:val="28"/>
              </w:rPr>
            </w:pPr>
            <w:r w:rsidRPr="00AF143E">
              <w:rPr>
                <w:sz w:val="28"/>
                <w:szCs w:val="28"/>
              </w:rPr>
              <w:t>15,7</w:t>
            </w:r>
          </w:p>
        </w:tc>
        <w:tc>
          <w:tcPr>
            <w:tcW w:w="1134" w:type="dxa"/>
          </w:tcPr>
          <w:p w:rsidR="003C6EC1" w:rsidRPr="00AF143E" w:rsidRDefault="003C6EC1" w:rsidP="0081492F">
            <w:pPr>
              <w:spacing w:line="360" w:lineRule="auto"/>
              <w:ind w:firstLine="34"/>
              <w:jc w:val="center"/>
              <w:rPr>
                <w:sz w:val="28"/>
                <w:szCs w:val="28"/>
              </w:rPr>
            </w:pPr>
          </w:p>
          <w:p w:rsidR="003C6EC1" w:rsidRPr="00AF143E" w:rsidRDefault="003C6EC1" w:rsidP="0081492F">
            <w:pPr>
              <w:spacing w:line="360" w:lineRule="auto"/>
              <w:ind w:firstLine="34"/>
              <w:jc w:val="center"/>
              <w:rPr>
                <w:sz w:val="28"/>
                <w:szCs w:val="28"/>
              </w:rPr>
            </w:pPr>
            <w:r w:rsidRPr="00AF143E">
              <w:rPr>
                <w:sz w:val="28"/>
                <w:szCs w:val="28"/>
              </w:rPr>
              <w:t>14,3</w:t>
            </w:r>
          </w:p>
        </w:tc>
      </w:tr>
      <w:tr w:rsidR="003C6EC1" w:rsidRPr="00AF143E">
        <w:tc>
          <w:tcPr>
            <w:tcW w:w="5495" w:type="dxa"/>
          </w:tcPr>
          <w:p w:rsidR="003C6EC1" w:rsidRPr="00AF143E" w:rsidRDefault="003C6EC1" w:rsidP="0081492F">
            <w:pPr>
              <w:spacing w:line="360" w:lineRule="auto"/>
              <w:ind w:firstLine="34"/>
              <w:rPr>
                <w:sz w:val="28"/>
                <w:szCs w:val="28"/>
              </w:rPr>
            </w:pPr>
            <w:r w:rsidRPr="00AF143E">
              <w:rPr>
                <w:sz w:val="28"/>
                <w:szCs w:val="28"/>
              </w:rPr>
              <w:t>Балансовая прибыль,   млн. руб.</w:t>
            </w:r>
          </w:p>
        </w:tc>
        <w:tc>
          <w:tcPr>
            <w:tcW w:w="1026" w:type="dxa"/>
          </w:tcPr>
          <w:p w:rsidR="003C6EC1" w:rsidRPr="00AF143E" w:rsidRDefault="003C6EC1" w:rsidP="0081492F">
            <w:pPr>
              <w:spacing w:line="360" w:lineRule="auto"/>
              <w:ind w:firstLine="34"/>
              <w:jc w:val="center"/>
              <w:rPr>
                <w:sz w:val="28"/>
                <w:szCs w:val="28"/>
              </w:rPr>
            </w:pPr>
            <w:r w:rsidRPr="00AF143E">
              <w:rPr>
                <w:sz w:val="28"/>
                <w:szCs w:val="28"/>
              </w:rPr>
              <w:t>153,1</w:t>
            </w:r>
          </w:p>
        </w:tc>
        <w:tc>
          <w:tcPr>
            <w:tcW w:w="1276" w:type="dxa"/>
          </w:tcPr>
          <w:p w:rsidR="003C6EC1" w:rsidRPr="00AF143E" w:rsidRDefault="003C6EC1" w:rsidP="0081492F">
            <w:pPr>
              <w:spacing w:line="360" w:lineRule="auto"/>
              <w:ind w:firstLine="34"/>
              <w:jc w:val="center"/>
              <w:rPr>
                <w:sz w:val="28"/>
                <w:szCs w:val="28"/>
              </w:rPr>
            </w:pPr>
            <w:r w:rsidRPr="00AF143E">
              <w:rPr>
                <w:sz w:val="28"/>
                <w:szCs w:val="28"/>
              </w:rPr>
              <w:t>162,1</w:t>
            </w:r>
          </w:p>
        </w:tc>
        <w:tc>
          <w:tcPr>
            <w:tcW w:w="1134" w:type="dxa"/>
          </w:tcPr>
          <w:p w:rsidR="003C6EC1" w:rsidRPr="00AF143E" w:rsidRDefault="003C6EC1" w:rsidP="0081492F">
            <w:pPr>
              <w:spacing w:line="360" w:lineRule="auto"/>
              <w:ind w:firstLine="34"/>
              <w:jc w:val="center"/>
              <w:rPr>
                <w:sz w:val="28"/>
                <w:szCs w:val="28"/>
              </w:rPr>
            </w:pPr>
            <w:r w:rsidRPr="00AF143E">
              <w:rPr>
                <w:sz w:val="28"/>
                <w:szCs w:val="28"/>
              </w:rPr>
              <w:t>396,2</w:t>
            </w:r>
          </w:p>
        </w:tc>
        <w:tc>
          <w:tcPr>
            <w:tcW w:w="1134" w:type="dxa"/>
          </w:tcPr>
          <w:p w:rsidR="003C6EC1" w:rsidRPr="00AF143E" w:rsidRDefault="003C6EC1" w:rsidP="0081492F">
            <w:pPr>
              <w:spacing w:line="360" w:lineRule="auto"/>
              <w:ind w:firstLine="34"/>
              <w:jc w:val="center"/>
              <w:rPr>
                <w:sz w:val="28"/>
                <w:szCs w:val="28"/>
              </w:rPr>
            </w:pPr>
            <w:r w:rsidRPr="00AF143E">
              <w:rPr>
                <w:sz w:val="28"/>
                <w:szCs w:val="28"/>
              </w:rPr>
              <w:t>121,5</w:t>
            </w:r>
          </w:p>
        </w:tc>
      </w:tr>
      <w:tr w:rsidR="003C6EC1" w:rsidRPr="00AF143E">
        <w:tc>
          <w:tcPr>
            <w:tcW w:w="5495" w:type="dxa"/>
          </w:tcPr>
          <w:p w:rsidR="003C6EC1" w:rsidRPr="00AF143E" w:rsidRDefault="003C6EC1" w:rsidP="0081492F">
            <w:pPr>
              <w:spacing w:line="360" w:lineRule="auto"/>
              <w:ind w:firstLine="34"/>
              <w:rPr>
                <w:sz w:val="28"/>
                <w:szCs w:val="28"/>
              </w:rPr>
            </w:pPr>
            <w:r w:rsidRPr="00AF143E">
              <w:rPr>
                <w:sz w:val="28"/>
                <w:szCs w:val="28"/>
              </w:rPr>
              <w:t>Капитальные затраты,  млн. руб.</w:t>
            </w:r>
          </w:p>
        </w:tc>
        <w:tc>
          <w:tcPr>
            <w:tcW w:w="1026" w:type="dxa"/>
          </w:tcPr>
          <w:p w:rsidR="003C6EC1" w:rsidRPr="00AF143E" w:rsidRDefault="003C6EC1" w:rsidP="0081492F">
            <w:pPr>
              <w:spacing w:line="360" w:lineRule="auto"/>
              <w:ind w:firstLine="34"/>
              <w:jc w:val="center"/>
              <w:rPr>
                <w:sz w:val="28"/>
                <w:szCs w:val="28"/>
              </w:rPr>
            </w:pPr>
            <w:r w:rsidRPr="00AF143E">
              <w:rPr>
                <w:sz w:val="28"/>
                <w:szCs w:val="28"/>
              </w:rPr>
              <w:t>107,2</w:t>
            </w:r>
          </w:p>
        </w:tc>
        <w:tc>
          <w:tcPr>
            <w:tcW w:w="1276" w:type="dxa"/>
          </w:tcPr>
          <w:p w:rsidR="003C6EC1" w:rsidRPr="00AF143E" w:rsidRDefault="003C6EC1" w:rsidP="0081492F">
            <w:pPr>
              <w:spacing w:line="360" w:lineRule="auto"/>
              <w:ind w:firstLine="34"/>
              <w:jc w:val="center"/>
              <w:rPr>
                <w:sz w:val="28"/>
                <w:szCs w:val="28"/>
              </w:rPr>
            </w:pPr>
            <w:r w:rsidRPr="00AF143E">
              <w:rPr>
                <w:sz w:val="28"/>
                <w:szCs w:val="28"/>
              </w:rPr>
              <w:t>294,0</w:t>
            </w:r>
          </w:p>
        </w:tc>
        <w:tc>
          <w:tcPr>
            <w:tcW w:w="1134" w:type="dxa"/>
          </w:tcPr>
          <w:p w:rsidR="003C6EC1" w:rsidRPr="00AF143E" w:rsidRDefault="003C6EC1" w:rsidP="0081492F">
            <w:pPr>
              <w:spacing w:line="360" w:lineRule="auto"/>
              <w:ind w:firstLine="34"/>
              <w:jc w:val="center"/>
              <w:rPr>
                <w:sz w:val="28"/>
                <w:szCs w:val="28"/>
              </w:rPr>
            </w:pPr>
            <w:r w:rsidRPr="00AF143E">
              <w:rPr>
                <w:sz w:val="28"/>
                <w:szCs w:val="28"/>
              </w:rPr>
              <w:t>398,0</w:t>
            </w:r>
          </w:p>
        </w:tc>
        <w:tc>
          <w:tcPr>
            <w:tcW w:w="1134" w:type="dxa"/>
          </w:tcPr>
          <w:p w:rsidR="003C6EC1" w:rsidRPr="00AF143E" w:rsidRDefault="003C6EC1" w:rsidP="0081492F">
            <w:pPr>
              <w:spacing w:line="360" w:lineRule="auto"/>
              <w:ind w:firstLine="34"/>
              <w:jc w:val="center"/>
              <w:rPr>
                <w:sz w:val="28"/>
                <w:szCs w:val="28"/>
              </w:rPr>
            </w:pPr>
            <w:r w:rsidRPr="00AF143E">
              <w:rPr>
                <w:sz w:val="28"/>
                <w:szCs w:val="28"/>
              </w:rPr>
              <w:t>310,8</w:t>
            </w:r>
          </w:p>
        </w:tc>
      </w:tr>
      <w:tr w:rsidR="003C6EC1" w:rsidRPr="00AF143E">
        <w:tc>
          <w:tcPr>
            <w:tcW w:w="5495" w:type="dxa"/>
          </w:tcPr>
          <w:p w:rsidR="003C6EC1" w:rsidRPr="00AF143E" w:rsidRDefault="003C6EC1" w:rsidP="0081492F">
            <w:pPr>
              <w:spacing w:line="360" w:lineRule="auto"/>
              <w:ind w:firstLine="34"/>
              <w:rPr>
                <w:sz w:val="28"/>
                <w:szCs w:val="28"/>
              </w:rPr>
            </w:pPr>
            <w:r w:rsidRPr="00AF143E">
              <w:rPr>
                <w:sz w:val="28"/>
                <w:szCs w:val="28"/>
              </w:rPr>
              <w:t>Амортизационные отчисления, млн. руб.</w:t>
            </w:r>
          </w:p>
        </w:tc>
        <w:tc>
          <w:tcPr>
            <w:tcW w:w="1026" w:type="dxa"/>
          </w:tcPr>
          <w:p w:rsidR="003C6EC1" w:rsidRPr="00AF143E" w:rsidRDefault="003C6EC1" w:rsidP="0081492F">
            <w:pPr>
              <w:spacing w:line="360" w:lineRule="auto"/>
              <w:ind w:firstLine="34"/>
              <w:jc w:val="center"/>
              <w:rPr>
                <w:sz w:val="28"/>
                <w:szCs w:val="28"/>
              </w:rPr>
            </w:pPr>
            <w:r w:rsidRPr="00AF143E">
              <w:rPr>
                <w:sz w:val="28"/>
                <w:szCs w:val="28"/>
              </w:rPr>
              <w:t>153,1</w:t>
            </w:r>
          </w:p>
        </w:tc>
        <w:tc>
          <w:tcPr>
            <w:tcW w:w="1276" w:type="dxa"/>
          </w:tcPr>
          <w:p w:rsidR="003C6EC1" w:rsidRPr="00AF143E" w:rsidRDefault="003C6EC1" w:rsidP="0081492F">
            <w:pPr>
              <w:spacing w:line="360" w:lineRule="auto"/>
              <w:ind w:firstLine="34"/>
              <w:jc w:val="center"/>
              <w:rPr>
                <w:sz w:val="28"/>
                <w:szCs w:val="28"/>
              </w:rPr>
            </w:pPr>
            <w:r w:rsidRPr="00AF143E">
              <w:rPr>
                <w:sz w:val="28"/>
                <w:szCs w:val="28"/>
              </w:rPr>
              <w:t>178,7</w:t>
            </w:r>
          </w:p>
        </w:tc>
        <w:tc>
          <w:tcPr>
            <w:tcW w:w="1134" w:type="dxa"/>
          </w:tcPr>
          <w:p w:rsidR="003C6EC1" w:rsidRPr="00AF143E" w:rsidRDefault="003C6EC1" w:rsidP="0081492F">
            <w:pPr>
              <w:spacing w:line="360" w:lineRule="auto"/>
              <w:ind w:firstLine="34"/>
              <w:jc w:val="center"/>
              <w:rPr>
                <w:sz w:val="28"/>
                <w:szCs w:val="28"/>
              </w:rPr>
            </w:pPr>
            <w:r w:rsidRPr="00AF143E">
              <w:rPr>
                <w:sz w:val="28"/>
                <w:szCs w:val="28"/>
              </w:rPr>
              <w:t>205,8</w:t>
            </w:r>
          </w:p>
        </w:tc>
        <w:tc>
          <w:tcPr>
            <w:tcW w:w="1134" w:type="dxa"/>
          </w:tcPr>
          <w:p w:rsidR="003C6EC1" w:rsidRPr="00AF143E" w:rsidRDefault="003C6EC1" w:rsidP="0081492F">
            <w:pPr>
              <w:spacing w:line="360" w:lineRule="auto"/>
              <w:ind w:firstLine="34"/>
              <w:jc w:val="center"/>
              <w:rPr>
                <w:sz w:val="28"/>
                <w:szCs w:val="28"/>
              </w:rPr>
            </w:pPr>
            <w:r w:rsidRPr="00AF143E">
              <w:rPr>
                <w:sz w:val="28"/>
                <w:szCs w:val="28"/>
              </w:rPr>
              <w:t>228,3</w:t>
            </w:r>
          </w:p>
        </w:tc>
      </w:tr>
      <w:tr w:rsidR="003C6EC1" w:rsidRPr="00AF143E">
        <w:trPr>
          <w:trHeight w:val="258"/>
        </w:trPr>
        <w:tc>
          <w:tcPr>
            <w:tcW w:w="5495" w:type="dxa"/>
          </w:tcPr>
          <w:p w:rsidR="003C6EC1" w:rsidRPr="00AF143E" w:rsidRDefault="003C6EC1" w:rsidP="0081492F">
            <w:pPr>
              <w:spacing w:line="360" w:lineRule="auto"/>
              <w:ind w:firstLine="34"/>
              <w:rPr>
                <w:sz w:val="28"/>
                <w:szCs w:val="28"/>
              </w:rPr>
            </w:pPr>
            <w:r w:rsidRPr="00AF143E">
              <w:rPr>
                <w:sz w:val="28"/>
                <w:szCs w:val="28"/>
              </w:rPr>
              <w:t>Износ основных фондов, %</w:t>
            </w:r>
          </w:p>
        </w:tc>
        <w:tc>
          <w:tcPr>
            <w:tcW w:w="1026" w:type="dxa"/>
          </w:tcPr>
          <w:p w:rsidR="003C6EC1" w:rsidRPr="00AF143E" w:rsidRDefault="003C6EC1" w:rsidP="0081492F">
            <w:pPr>
              <w:spacing w:line="360" w:lineRule="auto"/>
              <w:ind w:firstLine="34"/>
              <w:jc w:val="center"/>
              <w:rPr>
                <w:sz w:val="28"/>
                <w:szCs w:val="28"/>
              </w:rPr>
            </w:pPr>
            <w:r w:rsidRPr="00AF143E">
              <w:rPr>
                <w:sz w:val="28"/>
                <w:szCs w:val="28"/>
              </w:rPr>
              <w:t>62,2</w:t>
            </w:r>
          </w:p>
        </w:tc>
        <w:tc>
          <w:tcPr>
            <w:tcW w:w="1276" w:type="dxa"/>
          </w:tcPr>
          <w:p w:rsidR="003C6EC1" w:rsidRPr="00AF143E" w:rsidRDefault="003C6EC1" w:rsidP="0081492F">
            <w:pPr>
              <w:spacing w:line="360" w:lineRule="auto"/>
              <w:ind w:firstLine="34"/>
              <w:jc w:val="center"/>
              <w:rPr>
                <w:sz w:val="28"/>
                <w:szCs w:val="28"/>
              </w:rPr>
            </w:pPr>
            <w:r w:rsidRPr="00AF143E">
              <w:rPr>
                <w:sz w:val="28"/>
                <w:szCs w:val="28"/>
              </w:rPr>
              <w:t>60,7</w:t>
            </w:r>
          </w:p>
        </w:tc>
        <w:tc>
          <w:tcPr>
            <w:tcW w:w="1134" w:type="dxa"/>
          </w:tcPr>
          <w:p w:rsidR="003C6EC1" w:rsidRPr="00AF143E" w:rsidRDefault="003C6EC1" w:rsidP="0081492F">
            <w:pPr>
              <w:spacing w:line="360" w:lineRule="auto"/>
              <w:ind w:firstLine="34"/>
              <w:jc w:val="center"/>
              <w:rPr>
                <w:sz w:val="28"/>
                <w:szCs w:val="28"/>
              </w:rPr>
            </w:pPr>
            <w:r w:rsidRPr="00AF143E">
              <w:rPr>
                <w:sz w:val="28"/>
                <w:szCs w:val="28"/>
              </w:rPr>
              <w:t>61,1</w:t>
            </w:r>
          </w:p>
        </w:tc>
        <w:tc>
          <w:tcPr>
            <w:tcW w:w="1134" w:type="dxa"/>
          </w:tcPr>
          <w:p w:rsidR="003C6EC1" w:rsidRPr="00AF143E" w:rsidRDefault="003C6EC1" w:rsidP="0081492F">
            <w:pPr>
              <w:spacing w:line="360" w:lineRule="auto"/>
              <w:ind w:firstLine="34"/>
              <w:jc w:val="center"/>
              <w:rPr>
                <w:sz w:val="28"/>
                <w:szCs w:val="28"/>
              </w:rPr>
            </w:pPr>
            <w:r w:rsidRPr="00AF143E">
              <w:rPr>
                <w:sz w:val="28"/>
                <w:szCs w:val="28"/>
              </w:rPr>
              <w:t>62,5</w:t>
            </w:r>
          </w:p>
        </w:tc>
      </w:tr>
      <w:tr w:rsidR="003C6EC1" w:rsidRPr="00AF143E">
        <w:tc>
          <w:tcPr>
            <w:tcW w:w="5495" w:type="dxa"/>
          </w:tcPr>
          <w:p w:rsidR="003C6EC1" w:rsidRPr="00AF143E" w:rsidRDefault="003C6EC1" w:rsidP="0081492F">
            <w:pPr>
              <w:spacing w:line="360" w:lineRule="auto"/>
              <w:ind w:firstLine="34"/>
              <w:rPr>
                <w:sz w:val="28"/>
                <w:szCs w:val="28"/>
              </w:rPr>
            </w:pPr>
            <w:r w:rsidRPr="00AF143E">
              <w:rPr>
                <w:sz w:val="28"/>
                <w:szCs w:val="28"/>
              </w:rPr>
              <w:t>Среднесписочная численность персонала, чел.</w:t>
            </w:r>
          </w:p>
          <w:p w:rsidR="003C6EC1" w:rsidRPr="00AF143E" w:rsidRDefault="003C6EC1" w:rsidP="0081492F">
            <w:pPr>
              <w:spacing w:line="360" w:lineRule="auto"/>
              <w:ind w:firstLine="34"/>
              <w:rPr>
                <w:sz w:val="28"/>
                <w:szCs w:val="28"/>
              </w:rPr>
            </w:pPr>
            <w:r w:rsidRPr="00AF143E">
              <w:rPr>
                <w:sz w:val="28"/>
                <w:szCs w:val="28"/>
              </w:rPr>
              <w:t xml:space="preserve">     в то числе: </w:t>
            </w:r>
          </w:p>
          <w:p w:rsidR="003C6EC1" w:rsidRPr="00AF143E" w:rsidRDefault="003C6EC1" w:rsidP="0081492F">
            <w:pPr>
              <w:numPr>
                <w:ilvl w:val="0"/>
                <w:numId w:val="11"/>
              </w:numPr>
              <w:spacing w:line="360" w:lineRule="auto"/>
              <w:ind w:left="0" w:firstLine="34"/>
              <w:rPr>
                <w:sz w:val="28"/>
                <w:szCs w:val="28"/>
              </w:rPr>
            </w:pPr>
            <w:r w:rsidRPr="00AF143E">
              <w:rPr>
                <w:sz w:val="28"/>
                <w:szCs w:val="28"/>
              </w:rPr>
              <w:t>Промышленность</w:t>
            </w:r>
          </w:p>
          <w:p w:rsidR="003C6EC1" w:rsidRPr="00AF143E" w:rsidRDefault="003C6EC1" w:rsidP="0081492F">
            <w:pPr>
              <w:numPr>
                <w:ilvl w:val="0"/>
                <w:numId w:val="10"/>
              </w:numPr>
              <w:tabs>
                <w:tab w:val="clear" w:pos="360"/>
                <w:tab w:val="num" w:pos="993"/>
              </w:tabs>
              <w:spacing w:line="360" w:lineRule="auto"/>
              <w:ind w:left="0" w:firstLine="34"/>
              <w:rPr>
                <w:sz w:val="28"/>
                <w:szCs w:val="28"/>
              </w:rPr>
            </w:pPr>
            <w:r w:rsidRPr="00AF143E">
              <w:rPr>
                <w:sz w:val="28"/>
                <w:szCs w:val="28"/>
              </w:rPr>
              <w:t>Рабочие</w:t>
            </w:r>
          </w:p>
          <w:p w:rsidR="003C6EC1" w:rsidRPr="00AF143E" w:rsidRDefault="003C6EC1" w:rsidP="0081492F">
            <w:pPr>
              <w:numPr>
                <w:ilvl w:val="0"/>
                <w:numId w:val="10"/>
              </w:numPr>
              <w:tabs>
                <w:tab w:val="clear" w:pos="360"/>
                <w:tab w:val="num" w:pos="993"/>
              </w:tabs>
              <w:spacing w:line="360" w:lineRule="auto"/>
              <w:ind w:left="0" w:firstLine="34"/>
              <w:rPr>
                <w:sz w:val="28"/>
                <w:szCs w:val="28"/>
              </w:rPr>
            </w:pPr>
            <w:r w:rsidRPr="00AF143E">
              <w:rPr>
                <w:sz w:val="28"/>
                <w:szCs w:val="28"/>
              </w:rPr>
              <w:t>ИТР</w:t>
            </w:r>
          </w:p>
          <w:p w:rsidR="003C6EC1" w:rsidRPr="00AF143E" w:rsidRDefault="003C6EC1" w:rsidP="0081492F">
            <w:pPr>
              <w:numPr>
                <w:ilvl w:val="0"/>
                <w:numId w:val="12"/>
              </w:numPr>
              <w:spacing w:line="360" w:lineRule="auto"/>
              <w:ind w:left="0" w:firstLine="34"/>
              <w:rPr>
                <w:sz w:val="28"/>
                <w:szCs w:val="28"/>
              </w:rPr>
            </w:pPr>
            <w:r w:rsidRPr="00AF143E">
              <w:rPr>
                <w:sz w:val="28"/>
                <w:szCs w:val="28"/>
              </w:rPr>
              <w:t>Непромышленная группа</w:t>
            </w:r>
          </w:p>
        </w:tc>
        <w:tc>
          <w:tcPr>
            <w:tcW w:w="1026" w:type="dxa"/>
          </w:tcPr>
          <w:p w:rsidR="003C6EC1" w:rsidRPr="00AF143E" w:rsidRDefault="003C6EC1" w:rsidP="0081492F">
            <w:pPr>
              <w:spacing w:line="360" w:lineRule="auto"/>
              <w:ind w:firstLine="34"/>
              <w:jc w:val="center"/>
              <w:rPr>
                <w:sz w:val="28"/>
                <w:szCs w:val="28"/>
              </w:rPr>
            </w:pPr>
            <w:r w:rsidRPr="00AF143E">
              <w:rPr>
                <w:sz w:val="28"/>
                <w:szCs w:val="28"/>
              </w:rPr>
              <w:t>14 541</w:t>
            </w:r>
          </w:p>
          <w:p w:rsidR="003C6EC1" w:rsidRPr="00AF143E" w:rsidRDefault="003C6EC1" w:rsidP="0081492F">
            <w:pPr>
              <w:spacing w:line="360" w:lineRule="auto"/>
              <w:ind w:firstLine="34"/>
              <w:jc w:val="center"/>
              <w:rPr>
                <w:sz w:val="28"/>
                <w:szCs w:val="28"/>
              </w:rPr>
            </w:pPr>
          </w:p>
          <w:p w:rsidR="003C6EC1" w:rsidRPr="00AF143E" w:rsidRDefault="003C6EC1" w:rsidP="0081492F">
            <w:pPr>
              <w:spacing w:line="360" w:lineRule="auto"/>
              <w:ind w:firstLine="34"/>
              <w:jc w:val="center"/>
              <w:rPr>
                <w:sz w:val="28"/>
                <w:szCs w:val="28"/>
              </w:rPr>
            </w:pPr>
            <w:r w:rsidRPr="00AF143E">
              <w:rPr>
                <w:sz w:val="28"/>
                <w:szCs w:val="28"/>
              </w:rPr>
              <w:t>12 414</w:t>
            </w:r>
          </w:p>
          <w:p w:rsidR="003C6EC1" w:rsidRPr="00AF143E" w:rsidRDefault="003C6EC1" w:rsidP="0081492F">
            <w:pPr>
              <w:spacing w:line="360" w:lineRule="auto"/>
              <w:ind w:firstLine="34"/>
              <w:jc w:val="center"/>
              <w:rPr>
                <w:sz w:val="28"/>
                <w:szCs w:val="28"/>
              </w:rPr>
            </w:pPr>
            <w:r w:rsidRPr="00AF143E">
              <w:rPr>
                <w:sz w:val="28"/>
                <w:szCs w:val="28"/>
              </w:rPr>
              <w:t>10 044</w:t>
            </w:r>
          </w:p>
          <w:p w:rsidR="003C6EC1" w:rsidRPr="00AF143E" w:rsidRDefault="003C6EC1" w:rsidP="0081492F">
            <w:pPr>
              <w:spacing w:line="360" w:lineRule="auto"/>
              <w:ind w:firstLine="34"/>
              <w:jc w:val="center"/>
              <w:rPr>
                <w:sz w:val="28"/>
                <w:szCs w:val="28"/>
              </w:rPr>
            </w:pPr>
            <w:r w:rsidRPr="00AF143E">
              <w:rPr>
                <w:sz w:val="28"/>
                <w:szCs w:val="28"/>
              </w:rPr>
              <w:t>2 370</w:t>
            </w:r>
          </w:p>
          <w:p w:rsidR="003C6EC1" w:rsidRPr="00AF143E" w:rsidRDefault="003C6EC1" w:rsidP="0081492F">
            <w:pPr>
              <w:spacing w:line="360" w:lineRule="auto"/>
              <w:ind w:firstLine="34"/>
              <w:jc w:val="center"/>
              <w:rPr>
                <w:sz w:val="28"/>
                <w:szCs w:val="28"/>
              </w:rPr>
            </w:pPr>
            <w:r w:rsidRPr="00AF143E">
              <w:rPr>
                <w:sz w:val="28"/>
                <w:szCs w:val="28"/>
              </w:rPr>
              <w:t>2 127</w:t>
            </w:r>
          </w:p>
        </w:tc>
        <w:tc>
          <w:tcPr>
            <w:tcW w:w="1276" w:type="dxa"/>
          </w:tcPr>
          <w:p w:rsidR="003C6EC1" w:rsidRPr="00AF143E" w:rsidRDefault="003C6EC1" w:rsidP="0081492F">
            <w:pPr>
              <w:spacing w:line="360" w:lineRule="auto"/>
              <w:ind w:firstLine="34"/>
              <w:jc w:val="center"/>
              <w:rPr>
                <w:sz w:val="28"/>
                <w:szCs w:val="28"/>
              </w:rPr>
            </w:pPr>
            <w:r w:rsidRPr="00AF143E">
              <w:rPr>
                <w:sz w:val="28"/>
                <w:szCs w:val="28"/>
              </w:rPr>
              <w:t>15 331</w:t>
            </w:r>
          </w:p>
          <w:p w:rsidR="003C6EC1" w:rsidRPr="00AF143E" w:rsidRDefault="003C6EC1" w:rsidP="0081492F">
            <w:pPr>
              <w:spacing w:line="360" w:lineRule="auto"/>
              <w:ind w:firstLine="34"/>
              <w:jc w:val="center"/>
              <w:rPr>
                <w:sz w:val="28"/>
                <w:szCs w:val="28"/>
              </w:rPr>
            </w:pPr>
          </w:p>
          <w:p w:rsidR="003C6EC1" w:rsidRPr="00AF143E" w:rsidRDefault="003C6EC1" w:rsidP="0081492F">
            <w:pPr>
              <w:spacing w:line="360" w:lineRule="auto"/>
              <w:ind w:firstLine="34"/>
              <w:jc w:val="center"/>
              <w:rPr>
                <w:sz w:val="28"/>
                <w:szCs w:val="28"/>
              </w:rPr>
            </w:pPr>
            <w:r w:rsidRPr="00AF143E">
              <w:rPr>
                <w:sz w:val="28"/>
                <w:szCs w:val="28"/>
              </w:rPr>
              <w:t>13 221</w:t>
            </w:r>
          </w:p>
          <w:p w:rsidR="003C6EC1" w:rsidRPr="00AF143E" w:rsidRDefault="003C6EC1" w:rsidP="0081492F">
            <w:pPr>
              <w:spacing w:line="360" w:lineRule="auto"/>
              <w:ind w:firstLine="34"/>
              <w:jc w:val="center"/>
              <w:rPr>
                <w:sz w:val="28"/>
                <w:szCs w:val="28"/>
              </w:rPr>
            </w:pPr>
            <w:r w:rsidRPr="00AF143E">
              <w:rPr>
                <w:sz w:val="28"/>
                <w:szCs w:val="28"/>
              </w:rPr>
              <w:t>10 732</w:t>
            </w:r>
          </w:p>
          <w:p w:rsidR="003C6EC1" w:rsidRPr="00AF143E" w:rsidRDefault="003C6EC1" w:rsidP="0081492F">
            <w:pPr>
              <w:spacing w:line="360" w:lineRule="auto"/>
              <w:ind w:firstLine="34"/>
              <w:jc w:val="center"/>
              <w:rPr>
                <w:sz w:val="28"/>
                <w:szCs w:val="28"/>
              </w:rPr>
            </w:pPr>
            <w:r w:rsidRPr="00AF143E">
              <w:rPr>
                <w:sz w:val="28"/>
                <w:szCs w:val="28"/>
              </w:rPr>
              <w:t>2 489</w:t>
            </w:r>
          </w:p>
          <w:p w:rsidR="003C6EC1" w:rsidRPr="00AF143E" w:rsidRDefault="003C6EC1" w:rsidP="0081492F">
            <w:pPr>
              <w:spacing w:line="360" w:lineRule="auto"/>
              <w:ind w:firstLine="34"/>
              <w:jc w:val="center"/>
              <w:rPr>
                <w:sz w:val="28"/>
                <w:szCs w:val="28"/>
              </w:rPr>
            </w:pPr>
            <w:r w:rsidRPr="00AF143E">
              <w:rPr>
                <w:sz w:val="28"/>
                <w:szCs w:val="28"/>
              </w:rPr>
              <w:t>2 110</w:t>
            </w:r>
          </w:p>
        </w:tc>
        <w:tc>
          <w:tcPr>
            <w:tcW w:w="1134" w:type="dxa"/>
          </w:tcPr>
          <w:p w:rsidR="003C6EC1" w:rsidRPr="00AF143E" w:rsidRDefault="003C6EC1" w:rsidP="0081492F">
            <w:pPr>
              <w:spacing w:line="360" w:lineRule="auto"/>
              <w:ind w:firstLine="34"/>
              <w:jc w:val="center"/>
              <w:rPr>
                <w:sz w:val="28"/>
                <w:szCs w:val="28"/>
              </w:rPr>
            </w:pPr>
            <w:r w:rsidRPr="00AF143E">
              <w:rPr>
                <w:sz w:val="28"/>
                <w:szCs w:val="28"/>
              </w:rPr>
              <w:t>14 872</w:t>
            </w:r>
          </w:p>
          <w:p w:rsidR="003C6EC1" w:rsidRPr="00AF143E" w:rsidRDefault="003C6EC1" w:rsidP="0081492F">
            <w:pPr>
              <w:spacing w:line="360" w:lineRule="auto"/>
              <w:ind w:firstLine="34"/>
              <w:jc w:val="center"/>
              <w:rPr>
                <w:sz w:val="28"/>
                <w:szCs w:val="28"/>
              </w:rPr>
            </w:pPr>
          </w:p>
          <w:p w:rsidR="003C6EC1" w:rsidRPr="00AF143E" w:rsidRDefault="003C6EC1" w:rsidP="0081492F">
            <w:pPr>
              <w:spacing w:line="360" w:lineRule="auto"/>
              <w:ind w:firstLine="34"/>
              <w:jc w:val="center"/>
              <w:rPr>
                <w:sz w:val="28"/>
                <w:szCs w:val="28"/>
              </w:rPr>
            </w:pPr>
            <w:r w:rsidRPr="00AF143E">
              <w:rPr>
                <w:sz w:val="28"/>
                <w:szCs w:val="28"/>
              </w:rPr>
              <w:t>13 379</w:t>
            </w:r>
          </w:p>
          <w:p w:rsidR="003C6EC1" w:rsidRPr="00AF143E" w:rsidRDefault="003C6EC1" w:rsidP="0081492F">
            <w:pPr>
              <w:spacing w:line="360" w:lineRule="auto"/>
              <w:ind w:firstLine="34"/>
              <w:jc w:val="center"/>
              <w:rPr>
                <w:sz w:val="28"/>
                <w:szCs w:val="28"/>
              </w:rPr>
            </w:pPr>
            <w:r w:rsidRPr="00AF143E">
              <w:rPr>
                <w:sz w:val="28"/>
                <w:szCs w:val="28"/>
              </w:rPr>
              <w:t>10 837</w:t>
            </w:r>
          </w:p>
          <w:p w:rsidR="003C6EC1" w:rsidRPr="00AF143E" w:rsidRDefault="003C6EC1" w:rsidP="0081492F">
            <w:pPr>
              <w:spacing w:line="360" w:lineRule="auto"/>
              <w:ind w:firstLine="34"/>
              <w:jc w:val="center"/>
              <w:rPr>
                <w:sz w:val="28"/>
                <w:szCs w:val="28"/>
              </w:rPr>
            </w:pPr>
            <w:r w:rsidRPr="00AF143E">
              <w:rPr>
                <w:sz w:val="28"/>
                <w:szCs w:val="28"/>
              </w:rPr>
              <w:t>2 542</w:t>
            </w:r>
          </w:p>
          <w:p w:rsidR="003C6EC1" w:rsidRPr="00AF143E" w:rsidRDefault="003C6EC1" w:rsidP="0081492F">
            <w:pPr>
              <w:spacing w:line="360" w:lineRule="auto"/>
              <w:ind w:firstLine="34"/>
              <w:jc w:val="center"/>
              <w:rPr>
                <w:sz w:val="28"/>
                <w:szCs w:val="28"/>
              </w:rPr>
            </w:pPr>
            <w:r w:rsidRPr="00AF143E">
              <w:rPr>
                <w:sz w:val="28"/>
                <w:szCs w:val="28"/>
              </w:rPr>
              <w:t>1 493</w:t>
            </w:r>
          </w:p>
        </w:tc>
        <w:tc>
          <w:tcPr>
            <w:tcW w:w="1134" w:type="dxa"/>
          </w:tcPr>
          <w:p w:rsidR="003C6EC1" w:rsidRPr="00AF143E" w:rsidRDefault="003C6EC1" w:rsidP="0081492F">
            <w:pPr>
              <w:spacing w:line="360" w:lineRule="auto"/>
              <w:ind w:firstLine="34"/>
              <w:jc w:val="center"/>
              <w:rPr>
                <w:sz w:val="28"/>
                <w:szCs w:val="28"/>
              </w:rPr>
            </w:pPr>
            <w:r w:rsidRPr="00AF143E">
              <w:rPr>
                <w:sz w:val="28"/>
                <w:szCs w:val="28"/>
              </w:rPr>
              <w:t>14 834</w:t>
            </w:r>
          </w:p>
          <w:p w:rsidR="003C6EC1" w:rsidRPr="00AF143E" w:rsidRDefault="003C6EC1" w:rsidP="0081492F">
            <w:pPr>
              <w:spacing w:line="360" w:lineRule="auto"/>
              <w:ind w:firstLine="34"/>
              <w:jc w:val="center"/>
              <w:rPr>
                <w:sz w:val="28"/>
                <w:szCs w:val="28"/>
              </w:rPr>
            </w:pPr>
          </w:p>
          <w:p w:rsidR="003C6EC1" w:rsidRPr="00AF143E" w:rsidRDefault="003C6EC1" w:rsidP="0081492F">
            <w:pPr>
              <w:spacing w:line="360" w:lineRule="auto"/>
              <w:ind w:firstLine="34"/>
              <w:jc w:val="center"/>
              <w:rPr>
                <w:sz w:val="28"/>
                <w:szCs w:val="28"/>
              </w:rPr>
            </w:pPr>
            <w:r w:rsidRPr="00AF143E">
              <w:rPr>
                <w:sz w:val="28"/>
                <w:szCs w:val="28"/>
              </w:rPr>
              <w:t>13 432</w:t>
            </w:r>
          </w:p>
          <w:p w:rsidR="003C6EC1" w:rsidRPr="00AF143E" w:rsidRDefault="003C6EC1" w:rsidP="0081492F">
            <w:pPr>
              <w:spacing w:line="360" w:lineRule="auto"/>
              <w:ind w:firstLine="34"/>
              <w:jc w:val="center"/>
              <w:rPr>
                <w:sz w:val="28"/>
                <w:szCs w:val="28"/>
              </w:rPr>
            </w:pPr>
            <w:r w:rsidRPr="00AF143E">
              <w:rPr>
                <w:sz w:val="28"/>
                <w:szCs w:val="28"/>
              </w:rPr>
              <w:t>10 815</w:t>
            </w:r>
          </w:p>
          <w:p w:rsidR="003C6EC1" w:rsidRPr="00AF143E" w:rsidRDefault="003C6EC1" w:rsidP="0081492F">
            <w:pPr>
              <w:spacing w:line="360" w:lineRule="auto"/>
              <w:ind w:firstLine="34"/>
              <w:jc w:val="center"/>
              <w:rPr>
                <w:sz w:val="28"/>
                <w:szCs w:val="28"/>
              </w:rPr>
            </w:pPr>
            <w:r w:rsidRPr="00AF143E">
              <w:rPr>
                <w:sz w:val="28"/>
                <w:szCs w:val="28"/>
              </w:rPr>
              <w:t>2 617</w:t>
            </w:r>
          </w:p>
          <w:p w:rsidR="003C6EC1" w:rsidRPr="00AF143E" w:rsidRDefault="003C6EC1" w:rsidP="0081492F">
            <w:pPr>
              <w:spacing w:line="360" w:lineRule="auto"/>
              <w:ind w:firstLine="34"/>
              <w:jc w:val="center"/>
              <w:rPr>
                <w:sz w:val="28"/>
                <w:szCs w:val="28"/>
              </w:rPr>
            </w:pPr>
            <w:r w:rsidRPr="00AF143E">
              <w:rPr>
                <w:sz w:val="28"/>
                <w:szCs w:val="28"/>
              </w:rPr>
              <w:t>1 402</w:t>
            </w:r>
          </w:p>
        </w:tc>
      </w:tr>
      <w:tr w:rsidR="003C6EC1" w:rsidRPr="00AF143E">
        <w:tc>
          <w:tcPr>
            <w:tcW w:w="5495" w:type="dxa"/>
          </w:tcPr>
          <w:p w:rsidR="003C6EC1" w:rsidRPr="00AF143E" w:rsidRDefault="003C6EC1" w:rsidP="0081492F">
            <w:pPr>
              <w:spacing w:line="360" w:lineRule="auto"/>
              <w:ind w:firstLine="34"/>
              <w:rPr>
                <w:sz w:val="28"/>
                <w:szCs w:val="28"/>
              </w:rPr>
            </w:pPr>
            <w:r w:rsidRPr="00AF143E">
              <w:rPr>
                <w:sz w:val="28"/>
                <w:szCs w:val="28"/>
              </w:rPr>
              <w:t>Фонд заработной платы,   млн. руб.</w:t>
            </w:r>
          </w:p>
        </w:tc>
        <w:tc>
          <w:tcPr>
            <w:tcW w:w="1026" w:type="dxa"/>
          </w:tcPr>
          <w:p w:rsidR="003C6EC1" w:rsidRPr="00AF143E" w:rsidRDefault="003C6EC1" w:rsidP="0081492F">
            <w:pPr>
              <w:spacing w:line="360" w:lineRule="auto"/>
              <w:ind w:firstLine="34"/>
              <w:jc w:val="center"/>
              <w:rPr>
                <w:sz w:val="28"/>
                <w:szCs w:val="28"/>
              </w:rPr>
            </w:pPr>
            <w:r w:rsidRPr="00AF143E">
              <w:rPr>
                <w:sz w:val="28"/>
                <w:szCs w:val="28"/>
              </w:rPr>
              <w:t>187,3</w:t>
            </w:r>
          </w:p>
        </w:tc>
        <w:tc>
          <w:tcPr>
            <w:tcW w:w="1276" w:type="dxa"/>
          </w:tcPr>
          <w:p w:rsidR="003C6EC1" w:rsidRPr="00AF143E" w:rsidRDefault="003C6EC1" w:rsidP="0081492F">
            <w:pPr>
              <w:spacing w:line="360" w:lineRule="auto"/>
              <w:ind w:firstLine="34"/>
              <w:jc w:val="center"/>
              <w:rPr>
                <w:sz w:val="28"/>
                <w:szCs w:val="28"/>
              </w:rPr>
            </w:pPr>
            <w:r w:rsidRPr="00AF143E">
              <w:rPr>
                <w:sz w:val="28"/>
                <w:szCs w:val="28"/>
              </w:rPr>
              <w:t>256,6</w:t>
            </w:r>
          </w:p>
        </w:tc>
        <w:tc>
          <w:tcPr>
            <w:tcW w:w="1134" w:type="dxa"/>
          </w:tcPr>
          <w:p w:rsidR="003C6EC1" w:rsidRPr="00AF143E" w:rsidRDefault="003C6EC1" w:rsidP="0081492F">
            <w:pPr>
              <w:spacing w:line="360" w:lineRule="auto"/>
              <w:ind w:firstLine="34"/>
              <w:jc w:val="center"/>
              <w:rPr>
                <w:sz w:val="28"/>
                <w:szCs w:val="28"/>
              </w:rPr>
            </w:pPr>
            <w:r w:rsidRPr="00AF143E">
              <w:rPr>
                <w:sz w:val="28"/>
                <w:szCs w:val="28"/>
              </w:rPr>
              <w:t>358,9</w:t>
            </w:r>
          </w:p>
        </w:tc>
        <w:tc>
          <w:tcPr>
            <w:tcW w:w="1134" w:type="dxa"/>
          </w:tcPr>
          <w:p w:rsidR="003C6EC1" w:rsidRPr="00AF143E" w:rsidRDefault="003C6EC1" w:rsidP="0081492F">
            <w:pPr>
              <w:spacing w:line="360" w:lineRule="auto"/>
              <w:ind w:firstLine="34"/>
              <w:jc w:val="center"/>
              <w:rPr>
                <w:sz w:val="28"/>
                <w:szCs w:val="28"/>
              </w:rPr>
            </w:pPr>
            <w:r w:rsidRPr="00AF143E">
              <w:rPr>
                <w:sz w:val="28"/>
                <w:szCs w:val="28"/>
              </w:rPr>
              <w:t>504,8</w:t>
            </w:r>
          </w:p>
        </w:tc>
      </w:tr>
      <w:tr w:rsidR="003C6EC1" w:rsidRPr="00AF143E">
        <w:tc>
          <w:tcPr>
            <w:tcW w:w="5495" w:type="dxa"/>
          </w:tcPr>
          <w:p w:rsidR="003C6EC1" w:rsidRPr="00AF143E" w:rsidRDefault="003C6EC1" w:rsidP="0081492F">
            <w:pPr>
              <w:spacing w:line="360" w:lineRule="auto"/>
              <w:ind w:firstLine="34"/>
              <w:rPr>
                <w:sz w:val="28"/>
                <w:szCs w:val="28"/>
              </w:rPr>
            </w:pPr>
            <w:r w:rsidRPr="00AF143E">
              <w:rPr>
                <w:sz w:val="28"/>
                <w:szCs w:val="28"/>
              </w:rPr>
              <w:t>Среднемесячная зарплата,  руб.</w:t>
            </w:r>
          </w:p>
        </w:tc>
        <w:tc>
          <w:tcPr>
            <w:tcW w:w="1026" w:type="dxa"/>
          </w:tcPr>
          <w:p w:rsidR="003C6EC1" w:rsidRPr="00AF143E" w:rsidRDefault="003C6EC1" w:rsidP="0081492F">
            <w:pPr>
              <w:spacing w:line="360" w:lineRule="auto"/>
              <w:ind w:firstLine="34"/>
              <w:jc w:val="center"/>
              <w:rPr>
                <w:sz w:val="28"/>
                <w:szCs w:val="28"/>
              </w:rPr>
            </w:pPr>
            <w:r w:rsidRPr="00AF143E">
              <w:rPr>
                <w:sz w:val="28"/>
                <w:szCs w:val="28"/>
              </w:rPr>
              <w:t>1 064</w:t>
            </w:r>
          </w:p>
        </w:tc>
        <w:tc>
          <w:tcPr>
            <w:tcW w:w="1276" w:type="dxa"/>
          </w:tcPr>
          <w:p w:rsidR="003C6EC1" w:rsidRPr="00AF143E" w:rsidRDefault="003C6EC1" w:rsidP="0081492F">
            <w:pPr>
              <w:spacing w:line="360" w:lineRule="auto"/>
              <w:ind w:firstLine="34"/>
              <w:jc w:val="center"/>
              <w:rPr>
                <w:sz w:val="28"/>
                <w:szCs w:val="28"/>
              </w:rPr>
            </w:pPr>
            <w:r w:rsidRPr="00AF143E">
              <w:rPr>
                <w:sz w:val="28"/>
                <w:szCs w:val="28"/>
              </w:rPr>
              <w:t>1 374</w:t>
            </w:r>
          </w:p>
        </w:tc>
        <w:tc>
          <w:tcPr>
            <w:tcW w:w="1134" w:type="dxa"/>
          </w:tcPr>
          <w:p w:rsidR="003C6EC1" w:rsidRPr="00AF143E" w:rsidRDefault="003C6EC1" w:rsidP="0081492F">
            <w:pPr>
              <w:spacing w:line="360" w:lineRule="auto"/>
              <w:ind w:firstLine="34"/>
              <w:jc w:val="center"/>
              <w:rPr>
                <w:sz w:val="28"/>
                <w:szCs w:val="28"/>
              </w:rPr>
            </w:pPr>
            <w:r w:rsidRPr="00AF143E">
              <w:rPr>
                <w:sz w:val="28"/>
                <w:szCs w:val="28"/>
              </w:rPr>
              <w:t>1 983</w:t>
            </w:r>
          </w:p>
        </w:tc>
        <w:tc>
          <w:tcPr>
            <w:tcW w:w="1134" w:type="dxa"/>
          </w:tcPr>
          <w:p w:rsidR="003C6EC1" w:rsidRPr="00AF143E" w:rsidRDefault="003C6EC1" w:rsidP="0081492F">
            <w:pPr>
              <w:spacing w:line="360" w:lineRule="auto"/>
              <w:ind w:firstLine="34"/>
              <w:jc w:val="center"/>
              <w:rPr>
                <w:sz w:val="28"/>
                <w:szCs w:val="28"/>
              </w:rPr>
            </w:pPr>
            <w:r w:rsidRPr="00AF143E">
              <w:rPr>
                <w:sz w:val="28"/>
                <w:szCs w:val="28"/>
              </w:rPr>
              <w:t>2 775</w:t>
            </w:r>
          </w:p>
        </w:tc>
      </w:tr>
    </w:tbl>
    <w:p w:rsidR="00AF143E" w:rsidRPr="00AF143E" w:rsidRDefault="00AF143E" w:rsidP="00AF143E">
      <w:pPr>
        <w:spacing w:line="360" w:lineRule="auto"/>
        <w:ind w:firstLine="720"/>
        <w:rPr>
          <w:sz w:val="28"/>
          <w:szCs w:val="28"/>
        </w:rPr>
      </w:pPr>
      <w:r w:rsidRPr="00AF143E">
        <w:rPr>
          <w:sz w:val="28"/>
          <w:szCs w:val="28"/>
        </w:rPr>
        <w:t xml:space="preserve">Распределение объема реализации по операционным сегментам приведено в таблице </w:t>
      </w:r>
      <w:r w:rsidR="00E03CED">
        <w:rPr>
          <w:sz w:val="28"/>
          <w:szCs w:val="28"/>
        </w:rPr>
        <w:t>5</w:t>
      </w:r>
      <w:r w:rsidRPr="00AF143E">
        <w:rPr>
          <w:sz w:val="28"/>
          <w:szCs w:val="28"/>
        </w:rPr>
        <w:t>.</w:t>
      </w:r>
    </w:p>
    <w:p w:rsidR="00AF143E" w:rsidRPr="00AF143E" w:rsidRDefault="00E03CED" w:rsidP="00AF143E">
      <w:pPr>
        <w:spacing w:line="360" w:lineRule="auto"/>
        <w:ind w:firstLine="720"/>
        <w:rPr>
          <w:sz w:val="28"/>
          <w:szCs w:val="28"/>
        </w:rPr>
      </w:pPr>
      <w:r>
        <w:rPr>
          <w:sz w:val="28"/>
          <w:szCs w:val="28"/>
        </w:rPr>
        <w:t>Таблица 5</w:t>
      </w:r>
      <w:r w:rsidR="00AF143E" w:rsidRPr="00AF143E">
        <w:rPr>
          <w:sz w:val="28"/>
          <w:szCs w:val="28"/>
        </w:rPr>
        <w:t xml:space="preserve"> – Распределение объема реализации по операционным сегментам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134"/>
        <w:gridCol w:w="1134"/>
        <w:gridCol w:w="1134"/>
        <w:gridCol w:w="1134"/>
        <w:gridCol w:w="1134"/>
        <w:gridCol w:w="1134"/>
      </w:tblGrid>
      <w:tr w:rsidR="00AF143E" w:rsidRPr="00AF143E">
        <w:trPr>
          <w:cantSplit/>
        </w:trPr>
        <w:tc>
          <w:tcPr>
            <w:tcW w:w="3261" w:type="dxa"/>
            <w:vMerge w:val="restart"/>
          </w:tcPr>
          <w:p w:rsidR="00AF143E" w:rsidRPr="00AF143E" w:rsidRDefault="00AF143E" w:rsidP="0081492F">
            <w:pPr>
              <w:spacing w:line="360" w:lineRule="auto"/>
              <w:ind w:firstLine="34"/>
              <w:jc w:val="center"/>
              <w:rPr>
                <w:sz w:val="28"/>
                <w:szCs w:val="28"/>
              </w:rPr>
            </w:pPr>
            <w:r w:rsidRPr="00AF143E">
              <w:rPr>
                <w:sz w:val="28"/>
                <w:szCs w:val="28"/>
              </w:rPr>
              <w:t xml:space="preserve">Показатели </w:t>
            </w:r>
          </w:p>
        </w:tc>
        <w:tc>
          <w:tcPr>
            <w:tcW w:w="2268" w:type="dxa"/>
            <w:gridSpan w:val="2"/>
          </w:tcPr>
          <w:p w:rsidR="00AF143E" w:rsidRPr="00AF143E" w:rsidRDefault="003C6EC1" w:rsidP="0081492F">
            <w:pPr>
              <w:spacing w:line="360" w:lineRule="auto"/>
              <w:ind w:right="-108" w:firstLine="34"/>
              <w:jc w:val="center"/>
              <w:rPr>
                <w:sz w:val="28"/>
                <w:szCs w:val="28"/>
              </w:rPr>
            </w:pPr>
            <w:r>
              <w:rPr>
                <w:sz w:val="28"/>
                <w:szCs w:val="28"/>
              </w:rPr>
              <w:t>2004</w:t>
            </w:r>
            <w:r w:rsidR="00AF143E" w:rsidRPr="00AF143E">
              <w:rPr>
                <w:sz w:val="28"/>
                <w:szCs w:val="28"/>
              </w:rPr>
              <w:t>г.</w:t>
            </w:r>
          </w:p>
        </w:tc>
        <w:tc>
          <w:tcPr>
            <w:tcW w:w="2268" w:type="dxa"/>
            <w:gridSpan w:val="2"/>
          </w:tcPr>
          <w:p w:rsidR="00AF143E" w:rsidRPr="00AF143E" w:rsidRDefault="00AF143E" w:rsidP="0081492F">
            <w:pPr>
              <w:spacing w:line="360" w:lineRule="auto"/>
              <w:ind w:right="-108" w:firstLine="34"/>
              <w:jc w:val="center"/>
              <w:rPr>
                <w:sz w:val="28"/>
                <w:szCs w:val="28"/>
              </w:rPr>
            </w:pPr>
            <w:r w:rsidRPr="00AF143E">
              <w:rPr>
                <w:sz w:val="28"/>
                <w:szCs w:val="28"/>
              </w:rPr>
              <w:t>200</w:t>
            </w:r>
            <w:r w:rsidR="003C6EC1">
              <w:rPr>
                <w:sz w:val="28"/>
                <w:szCs w:val="28"/>
              </w:rPr>
              <w:t>5</w:t>
            </w:r>
            <w:r w:rsidRPr="00AF143E">
              <w:rPr>
                <w:sz w:val="28"/>
                <w:szCs w:val="28"/>
              </w:rPr>
              <w:t>г.</w:t>
            </w:r>
          </w:p>
        </w:tc>
        <w:tc>
          <w:tcPr>
            <w:tcW w:w="2268" w:type="dxa"/>
            <w:gridSpan w:val="2"/>
          </w:tcPr>
          <w:p w:rsidR="00AF143E" w:rsidRPr="00AF143E" w:rsidRDefault="00AF143E" w:rsidP="0081492F">
            <w:pPr>
              <w:spacing w:line="360" w:lineRule="auto"/>
              <w:ind w:right="-108" w:firstLine="34"/>
              <w:jc w:val="center"/>
              <w:rPr>
                <w:sz w:val="28"/>
                <w:szCs w:val="28"/>
              </w:rPr>
            </w:pPr>
            <w:r w:rsidRPr="00AF143E">
              <w:rPr>
                <w:sz w:val="28"/>
                <w:szCs w:val="28"/>
              </w:rPr>
              <w:t>200</w:t>
            </w:r>
            <w:r w:rsidR="003C6EC1">
              <w:rPr>
                <w:sz w:val="28"/>
                <w:szCs w:val="28"/>
              </w:rPr>
              <w:t>6</w:t>
            </w:r>
            <w:r w:rsidRPr="00AF143E">
              <w:rPr>
                <w:sz w:val="28"/>
                <w:szCs w:val="28"/>
              </w:rPr>
              <w:t>г.</w:t>
            </w:r>
          </w:p>
        </w:tc>
      </w:tr>
      <w:tr w:rsidR="00AF143E" w:rsidRPr="00AF143E">
        <w:trPr>
          <w:cantSplit/>
        </w:trPr>
        <w:tc>
          <w:tcPr>
            <w:tcW w:w="3261" w:type="dxa"/>
            <w:vMerge/>
          </w:tcPr>
          <w:p w:rsidR="00AF143E" w:rsidRPr="00AF143E" w:rsidRDefault="00AF143E" w:rsidP="0081492F">
            <w:pPr>
              <w:spacing w:line="360" w:lineRule="auto"/>
              <w:ind w:firstLine="34"/>
              <w:jc w:val="center"/>
              <w:rPr>
                <w:sz w:val="28"/>
                <w:szCs w:val="28"/>
              </w:rPr>
            </w:pPr>
          </w:p>
        </w:tc>
        <w:tc>
          <w:tcPr>
            <w:tcW w:w="1134" w:type="dxa"/>
          </w:tcPr>
          <w:p w:rsidR="00AF143E" w:rsidRPr="00AF143E" w:rsidRDefault="00AF143E" w:rsidP="0081492F">
            <w:pPr>
              <w:spacing w:line="360" w:lineRule="auto"/>
              <w:ind w:right="-108" w:firstLine="34"/>
              <w:jc w:val="center"/>
              <w:rPr>
                <w:sz w:val="28"/>
                <w:szCs w:val="28"/>
              </w:rPr>
            </w:pPr>
            <w:r w:rsidRPr="00AF143E">
              <w:rPr>
                <w:sz w:val="28"/>
                <w:szCs w:val="28"/>
              </w:rPr>
              <w:t>млн. руб.</w:t>
            </w:r>
          </w:p>
        </w:tc>
        <w:tc>
          <w:tcPr>
            <w:tcW w:w="1134" w:type="dxa"/>
          </w:tcPr>
          <w:p w:rsidR="00AF143E" w:rsidRPr="00AF143E" w:rsidRDefault="00AF143E" w:rsidP="0081492F">
            <w:pPr>
              <w:spacing w:line="360" w:lineRule="auto"/>
              <w:ind w:right="-108" w:firstLine="34"/>
              <w:jc w:val="center"/>
              <w:rPr>
                <w:sz w:val="28"/>
                <w:szCs w:val="28"/>
              </w:rPr>
            </w:pPr>
            <w:r w:rsidRPr="00AF143E">
              <w:rPr>
                <w:sz w:val="28"/>
                <w:szCs w:val="28"/>
              </w:rPr>
              <w:t>%</w:t>
            </w:r>
          </w:p>
        </w:tc>
        <w:tc>
          <w:tcPr>
            <w:tcW w:w="1134" w:type="dxa"/>
          </w:tcPr>
          <w:p w:rsidR="00AF143E" w:rsidRPr="00AF143E" w:rsidRDefault="00AF143E" w:rsidP="0081492F">
            <w:pPr>
              <w:spacing w:line="360" w:lineRule="auto"/>
              <w:ind w:right="-108" w:firstLine="34"/>
              <w:jc w:val="center"/>
              <w:rPr>
                <w:sz w:val="28"/>
                <w:szCs w:val="28"/>
              </w:rPr>
            </w:pPr>
            <w:r w:rsidRPr="00AF143E">
              <w:rPr>
                <w:sz w:val="28"/>
                <w:szCs w:val="28"/>
              </w:rPr>
              <w:t>млн. руб.</w:t>
            </w:r>
          </w:p>
        </w:tc>
        <w:tc>
          <w:tcPr>
            <w:tcW w:w="1134" w:type="dxa"/>
          </w:tcPr>
          <w:p w:rsidR="00AF143E" w:rsidRPr="00AF143E" w:rsidRDefault="00AF143E" w:rsidP="0081492F">
            <w:pPr>
              <w:spacing w:line="360" w:lineRule="auto"/>
              <w:ind w:right="-108" w:firstLine="34"/>
              <w:jc w:val="center"/>
              <w:rPr>
                <w:sz w:val="28"/>
                <w:szCs w:val="28"/>
              </w:rPr>
            </w:pPr>
            <w:r w:rsidRPr="00AF143E">
              <w:rPr>
                <w:sz w:val="28"/>
                <w:szCs w:val="28"/>
              </w:rPr>
              <w:t>%</w:t>
            </w:r>
          </w:p>
        </w:tc>
        <w:tc>
          <w:tcPr>
            <w:tcW w:w="1134" w:type="dxa"/>
          </w:tcPr>
          <w:p w:rsidR="00AF143E" w:rsidRPr="00AF143E" w:rsidRDefault="00AF143E" w:rsidP="0081492F">
            <w:pPr>
              <w:spacing w:line="360" w:lineRule="auto"/>
              <w:ind w:right="-108" w:firstLine="34"/>
              <w:jc w:val="center"/>
              <w:rPr>
                <w:sz w:val="28"/>
                <w:szCs w:val="28"/>
              </w:rPr>
            </w:pPr>
            <w:r w:rsidRPr="00AF143E">
              <w:rPr>
                <w:sz w:val="28"/>
                <w:szCs w:val="28"/>
              </w:rPr>
              <w:t>млн. руб.</w:t>
            </w:r>
          </w:p>
        </w:tc>
        <w:tc>
          <w:tcPr>
            <w:tcW w:w="1134" w:type="dxa"/>
          </w:tcPr>
          <w:p w:rsidR="00AF143E" w:rsidRPr="00AF143E" w:rsidRDefault="00AF143E" w:rsidP="0081492F">
            <w:pPr>
              <w:spacing w:line="360" w:lineRule="auto"/>
              <w:ind w:right="-108" w:firstLine="34"/>
              <w:jc w:val="center"/>
              <w:rPr>
                <w:sz w:val="28"/>
                <w:szCs w:val="28"/>
              </w:rPr>
            </w:pPr>
            <w:r w:rsidRPr="00AF143E">
              <w:rPr>
                <w:sz w:val="28"/>
                <w:szCs w:val="28"/>
              </w:rPr>
              <w:t>%</w:t>
            </w:r>
          </w:p>
        </w:tc>
      </w:tr>
      <w:tr w:rsidR="00AF143E" w:rsidRPr="00AF143E">
        <w:tc>
          <w:tcPr>
            <w:tcW w:w="3261" w:type="dxa"/>
          </w:tcPr>
          <w:p w:rsidR="00AF143E" w:rsidRPr="00AF143E" w:rsidRDefault="00AF143E" w:rsidP="0081492F">
            <w:pPr>
              <w:spacing w:line="360" w:lineRule="auto"/>
              <w:ind w:firstLine="34"/>
              <w:rPr>
                <w:sz w:val="28"/>
                <w:szCs w:val="28"/>
              </w:rPr>
            </w:pPr>
            <w:r w:rsidRPr="00AF143E">
              <w:rPr>
                <w:sz w:val="28"/>
                <w:szCs w:val="28"/>
              </w:rPr>
              <w:t>Промышленная деятельность</w:t>
            </w:r>
          </w:p>
          <w:p w:rsidR="00AF143E" w:rsidRPr="00AF143E" w:rsidRDefault="00AF143E" w:rsidP="0081492F">
            <w:pPr>
              <w:spacing w:line="360" w:lineRule="auto"/>
              <w:ind w:firstLine="34"/>
              <w:rPr>
                <w:sz w:val="28"/>
                <w:szCs w:val="28"/>
              </w:rPr>
            </w:pPr>
            <w:r w:rsidRPr="00AF143E">
              <w:rPr>
                <w:sz w:val="28"/>
                <w:szCs w:val="28"/>
              </w:rPr>
              <w:t xml:space="preserve">         в том числе:</w:t>
            </w:r>
          </w:p>
          <w:p w:rsidR="00AF143E" w:rsidRPr="00AF143E" w:rsidRDefault="00AF143E" w:rsidP="0081492F">
            <w:pPr>
              <w:numPr>
                <w:ilvl w:val="0"/>
                <w:numId w:val="9"/>
              </w:numPr>
              <w:spacing w:line="360" w:lineRule="auto"/>
              <w:ind w:left="0" w:firstLine="34"/>
              <w:rPr>
                <w:sz w:val="28"/>
                <w:szCs w:val="28"/>
              </w:rPr>
            </w:pPr>
            <w:r w:rsidRPr="00AF143E">
              <w:rPr>
                <w:sz w:val="28"/>
                <w:szCs w:val="28"/>
              </w:rPr>
              <w:t>минеральные удобрения</w:t>
            </w:r>
          </w:p>
          <w:p w:rsidR="00AF143E" w:rsidRPr="00AF143E" w:rsidRDefault="00AF143E" w:rsidP="0081492F">
            <w:pPr>
              <w:numPr>
                <w:ilvl w:val="0"/>
                <w:numId w:val="9"/>
              </w:numPr>
              <w:spacing w:line="360" w:lineRule="auto"/>
              <w:ind w:left="0" w:firstLine="34"/>
              <w:rPr>
                <w:sz w:val="28"/>
                <w:szCs w:val="28"/>
              </w:rPr>
            </w:pPr>
            <w:r w:rsidRPr="00AF143E">
              <w:rPr>
                <w:sz w:val="28"/>
                <w:szCs w:val="28"/>
              </w:rPr>
              <w:t>фторполимеры, хладоны</w:t>
            </w:r>
          </w:p>
          <w:p w:rsidR="00AF143E" w:rsidRPr="00AF143E" w:rsidRDefault="00AF143E" w:rsidP="0081492F">
            <w:pPr>
              <w:numPr>
                <w:ilvl w:val="0"/>
                <w:numId w:val="9"/>
              </w:numPr>
              <w:spacing w:line="360" w:lineRule="auto"/>
              <w:ind w:left="0" w:firstLine="34"/>
              <w:rPr>
                <w:sz w:val="28"/>
                <w:szCs w:val="28"/>
              </w:rPr>
            </w:pPr>
            <w:r w:rsidRPr="00AF143E">
              <w:rPr>
                <w:sz w:val="28"/>
                <w:szCs w:val="28"/>
              </w:rPr>
              <w:t>медицинская техника</w:t>
            </w:r>
          </w:p>
          <w:p w:rsidR="00AF143E" w:rsidRPr="00AF143E" w:rsidRDefault="00AF143E" w:rsidP="0081492F">
            <w:pPr>
              <w:numPr>
                <w:ilvl w:val="0"/>
                <w:numId w:val="9"/>
              </w:numPr>
              <w:spacing w:line="360" w:lineRule="auto"/>
              <w:ind w:left="0" w:firstLine="34"/>
              <w:rPr>
                <w:sz w:val="28"/>
                <w:szCs w:val="28"/>
              </w:rPr>
            </w:pPr>
            <w:r w:rsidRPr="00AF143E">
              <w:rPr>
                <w:sz w:val="28"/>
                <w:szCs w:val="28"/>
              </w:rPr>
              <w:t>услуги промышленного характера</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3 074,6</w:t>
            </w:r>
          </w:p>
          <w:p w:rsidR="00AF143E" w:rsidRPr="00AF143E" w:rsidRDefault="00AF143E" w:rsidP="0081492F">
            <w:pPr>
              <w:spacing w:line="360" w:lineRule="auto"/>
              <w:ind w:firstLine="34"/>
              <w:jc w:val="center"/>
              <w:rPr>
                <w:sz w:val="28"/>
                <w:szCs w:val="28"/>
              </w:rPr>
            </w:pPr>
          </w:p>
          <w:p w:rsidR="00AF143E" w:rsidRPr="00AF143E" w:rsidRDefault="00AF143E" w:rsidP="0081492F">
            <w:pPr>
              <w:spacing w:line="360" w:lineRule="auto"/>
              <w:ind w:firstLine="34"/>
              <w:jc w:val="center"/>
              <w:rPr>
                <w:sz w:val="28"/>
                <w:szCs w:val="28"/>
              </w:rPr>
            </w:pPr>
            <w:r w:rsidRPr="00AF143E">
              <w:rPr>
                <w:sz w:val="28"/>
                <w:szCs w:val="28"/>
              </w:rPr>
              <w:t>1 478,1</w:t>
            </w:r>
          </w:p>
          <w:p w:rsidR="00AF143E" w:rsidRPr="00AF143E" w:rsidRDefault="00AF143E" w:rsidP="0081492F">
            <w:pPr>
              <w:spacing w:line="360" w:lineRule="auto"/>
              <w:ind w:firstLine="34"/>
              <w:jc w:val="center"/>
              <w:rPr>
                <w:sz w:val="28"/>
                <w:szCs w:val="28"/>
              </w:rPr>
            </w:pPr>
            <w:r w:rsidRPr="00AF143E">
              <w:rPr>
                <w:sz w:val="28"/>
                <w:szCs w:val="28"/>
              </w:rPr>
              <w:t>1 497,5</w:t>
            </w:r>
          </w:p>
          <w:p w:rsidR="00AF143E" w:rsidRPr="00AF143E" w:rsidRDefault="00AF143E" w:rsidP="0081492F">
            <w:pPr>
              <w:spacing w:line="360" w:lineRule="auto"/>
              <w:ind w:firstLine="34"/>
              <w:jc w:val="center"/>
              <w:rPr>
                <w:sz w:val="28"/>
                <w:szCs w:val="28"/>
              </w:rPr>
            </w:pPr>
            <w:r w:rsidRPr="00AF143E">
              <w:rPr>
                <w:sz w:val="28"/>
                <w:szCs w:val="28"/>
              </w:rPr>
              <w:t>5,6</w:t>
            </w:r>
          </w:p>
          <w:p w:rsidR="00AF143E" w:rsidRPr="00AF143E" w:rsidRDefault="00AF143E" w:rsidP="0081492F">
            <w:pPr>
              <w:spacing w:line="360" w:lineRule="auto"/>
              <w:ind w:firstLine="34"/>
              <w:jc w:val="center"/>
              <w:rPr>
                <w:sz w:val="28"/>
                <w:szCs w:val="28"/>
              </w:rPr>
            </w:pPr>
          </w:p>
          <w:p w:rsidR="00AF143E" w:rsidRPr="00AF143E" w:rsidRDefault="00AF143E" w:rsidP="0081492F">
            <w:pPr>
              <w:spacing w:line="360" w:lineRule="auto"/>
              <w:ind w:firstLine="34"/>
              <w:jc w:val="center"/>
              <w:rPr>
                <w:sz w:val="28"/>
                <w:szCs w:val="28"/>
              </w:rPr>
            </w:pPr>
            <w:r w:rsidRPr="00AF143E">
              <w:rPr>
                <w:sz w:val="28"/>
                <w:szCs w:val="28"/>
              </w:rPr>
              <w:t>93,4</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94.8</w:t>
            </w:r>
          </w:p>
          <w:p w:rsidR="00AF143E" w:rsidRPr="00AF143E" w:rsidRDefault="00AF143E" w:rsidP="0081492F">
            <w:pPr>
              <w:spacing w:line="360" w:lineRule="auto"/>
              <w:ind w:firstLine="34"/>
              <w:jc w:val="center"/>
              <w:rPr>
                <w:sz w:val="28"/>
                <w:szCs w:val="28"/>
              </w:rPr>
            </w:pPr>
          </w:p>
          <w:p w:rsidR="00AF143E" w:rsidRPr="00AF143E" w:rsidRDefault="00AF143E" w:rsidP="0081492F">
            <w:pPr>
              <w:spacing w:line="360" w:lineRule="auto"/>
              <w:ind w:firstLine="34"/>
              <w:jc w:val="center"/>
              <w:rPr>
                <w:sz w:val="28"/>
                <w:szCs w:val="28"/>
              </w:rPr>
            </w:pPr>
            <w:r w:rsidRPr="00AF143E">
              <w:rPr>
                <w:sz w:val="28"/>
                <w:szCs w:val="28"/>
              </w:rPr>
              <w:t>45,5</w:t>
            </w:r>
          </w:p>
          <w:p w:rsidR="00AF143E" w:rsidRPr="00AF143E" w:rsidRDefault="00AF143E" w:rsidP="0081492F">
            <w:pPr>
              <w:spacing w:line="360" w:lineRule="auto"/>
              <w:ind w:firstLine="34"/>
              <w:jc w:val="center"/>
              <w:rPr>
                <w:sz w:val="28"/>
                <w:szCs w:val="28"/>
              </w:rPr>
            </w:pPr>
            <w:r w:rsidRPr="00AF143E">
              <w:rPr>
                <w:sz w:val="28"/>
                <w:szCs w:val="28"/>
              </w:rPr>
              <w:t>46,2</w:t>
            </w:r>
          </w:p>
          <w:p w:rsidR="00AF143E" w:rsidRPr="00AF143E" w:rsidRDefault="00AF143E" w:rsidP="0081492F">
            <w:pPr>
              <w:spacing w:line="360" w:lineRule="auto"/>
              <w:ind w:firstLine="34"/>
              <w:jc w:val="center"/>
              <w:rPr>
                <w:sz w:val="28"/>
                <w:szCs w:val="28"/>
              </w:rPr>
            </w:pPr>
            <w:r w:rsidRPr="00AF143E">
              <w:rPr>
                <w:sz w:val="28"/>
                <w:szCs w:val="28"/>
              </w:rPr>
              <w:t>0,2</w:t>
            </w:r>
          </w:p>
          <w:p w:rsidR="00AF143E" w:rsidRPr="00AF143E" w:rsidRDefault="00AF143E" w:rsidP="0081492F">
            <w:pPr>
              <w:spacing w:line="360" w:lineRule="auto"/>
              <w:ind w:firstLine="34"/>
              <w:jc w:val="center"/>
              <w:rPr>
                <w:sz w:val="28"/>
                <w:szCs w:val="28"/>
              </w:rPr>
            </w:pPr>
          </w:p>
          <w:p w:rsidR="00AF143E" w:rsidRPr="00AF143E" w:rsidRDefault="00AF143E" w:rsidP="0081492F">
            <w:pPr>
              <w:spacing w:line="360" w:lineRule="auto"/>
              <w:ind w:firstLine="34"/>
              <w:jc w:val="center"/>
              <w:rPr>
                <w:sz w:val="28"/>
                <w:szCs w:val="28"/>
              </w:rPr>
            </w:pPr>
            <w:r w:rsidRPr="00AF143E">
              <w:rPr>
                <w:sz w:val="28"/>
                <w:szCs w:val="28"/>
              </w:rPr>
              <w:t>2,9</w:t>
            </w:r>
          </w:p>
        </w:tc>
        <w:tc>
          <w:tcPr>
            <w:tcW w:w="1134" w:type="dxa"/>
          </w:tcPr>
          <w:p w:rsidR="00AF143E" w:rsidRPr="00AF143E" w:rsidRDefault="0081492F" w:rsidP="0081492F">
            <w:pPr>
              <w:spacing w:line="360" w:lineRule="auto"/>
              <w:ind w:firstLine="34"/>
              <w:jc w:val="center"/>
              <w:rPr>
                <w:sz w:val="28"/>
                <w:szCs w:val="28"/>
              </w:rPr>
            </w:pPr>
            <w:r>
              <w:rPr>
                <w:sz w:val="28"/>
                <w:szCs w:val="28"/>
              </w:rPr>
              <w:t>4 495,</w:t>
            </w:r>
            <w:r w:rsidR="00AF143E" w:rsidRPr="00AF143E">
              <w:rPr>
                <w:sz w:val="28"/>
                <w:szCs w:val="28"/>
              </w:rPr>
              <w:t>2</w:t>
            </w:r>
          </w:p>
          <w:p w:rsidR="00AF143E" w:rsidRPr="00AF143E" w:rsidRDefault="00AF143E" w:rsidP="0081492F">
            <w:pPr>
              <w:spacing w:line="360" w:lineRule="auto"/>
              <w:ind w:firstLine="34"/>
              <w:jc w:val="center"/>
              <w:rPr>
                <w:sz w:val="28"/>
                <w:szCs w:val="28"/>
              </w:rPr>
            </w:pPr>
          </w:p>
          <w:p w:rsidR="00AF143E" w:rsidRPr="00AF143E" w:rsidRDefault="00AF143E" w:rsidP="0081492F">
            <w:pPr>
              <w:spacing w:line="360" w:lineRule="auto"/>
              <w:ind w:firstLine="34"/>
              <w:jc w:val="center"/>
              <w:rPr>
                <w:sz w:val="28"/>
                <w:szCs w:val="28"/>
              </w:rPr>
            </w:pPr>
            <w:r w:rsidRPr="00AF143E">
              <w:rPr>
                <w:sz w:val="28"/>
                <w:szCs w:val="28"/>
              </w:rPr>
              <w:t>2 485,7</w:t>
            </w:r>
          </w:p>
          <w:p w:rsidR="00AF143E" w:rsidRPr="00AF143E" w:rsidRDefault="00AF143E" w:rsidP="0081492F">
            <w:pPr>
              <w:spacing w:line="360" w:lineRule="auto"/>
              <w:ind w:firstLine="34"/>
              <w:jc w:val="center"/>
              <w:rPr>
                <w:sz w:val="28"/>
                <w:szCs w:val="28"/>
              </w:rPr>
            </w:pPr>
            <w:r w:rsidRPr="00AF143E">
              <w:rPr>
                <w:sz w:val="28"/>
                <w:szCs w:val="28"/>
              </w:rPr>
              <w:t>1 794,0</w:t>
            </w:r>
          </w:p>
          <w:p w:rsidR="00AF143E" w:rsidRPr="00AF143E" w:rsidRDefault="00AF143E" w:rsidP="0081492F">
            <w:pPr>
              <w:spacing w:line="360" w:lineRule="auto"/>
              <w:ind w:firstLine="34"/>
              <w:jc w:val="center"/>
              <w:rPr>
                <w:sz w:val="28"/>
                <w:szCs w:val="28"/>
              </w:rPr>
            </w:pPr>
            <w:r w:rsidRPr="00AF143E">
              <w:rPr>
                <w:sz w:val="28"/>
                <w:szCs w:val="28"/>
              </w:rPr>
              <w:t>3,8</w:t>
            </w:r>
          </w:p>
          <w:p w:rsidR="00AF143E" w:rsidRPr="00AF143E" w:rsidRDefault="00AF143E" w:rsidP="0081492F">
            <w:pPr>
              <w:spacing w:line="360" w:lineRule="auto"/>
              <w:ind w:firstLine="34"/>
              <w:jc w:val="center"/>
              <w:rPr>
                <w:sz w:val="28"/>
                <w:szCs w:val="28"/>
              </w:rPr>
            </w:pPr>
          </w:p>
          <w:p w:rsidR="00AF143E" w:rsidRPr="00AF143E" w:rsidRDefault="00AF143E" w:rsidP="0081492F">
            <w:pPr>
              <w:spacing w:line="360" w:lineRule="auto"/>
              <w:ind w:firstLine="34"/>
              <w:jc w:val="center"/>
              <w:rPr>
                <w:sz w:val="28"/>
                <w:szCs w:val="28"/>
              </w:rPr>
            </w:pPr>
            <w:r w:rsidRPr="00AF143E">
              <w:rPr>
                <w:sz w:val="28"/>
                <w:szCs w:val="28"/>
              </w:rPr>
              <w:t>211,7</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96,7</w:t>
            </w:r>
          </w:p>
          <w:p w:rsidR="00AF143E" w:rsidRPr="00AF143E" w:rsidRDefault="00AF143E" w:rsidP="0081492F">
            <w:pPr>
              <w:spacing w:line="360" w:lineRule="auto"/>
              <w:ind w:firstLine="34"/>
              <w:jc w:val="center"/>
              <w:rPr>
                <w:sz w:val="28"/>
                <w:szCs w:val="28"/>
              </w:rPr>
            </w:pPr>
          </w:p>
          <w:p w:rsidR="00AF143E" w:rsidRPr="00AF143E" w:rsidRDefault="00AF143E" w:rsidP="0081492F">
            <w:pPr>
              <w:spacing w:line="360" w:lineRule="auto"/>
              <w:ind w:firstLine="34"/>
              <w:jc w:val="center"/>
              <w:rPr>
                <w:sz w:val="28"/>
                <w:szCs w:val="28"/>
              </w:rPr>
            </w:pPr>
            <w:r w:rsidRPr="00AF143E">
              <w:rPr>
                <w:sz w:val="28"/>
                <w:szCs w:val="28"/>
              </w:rPr>
              <w:t>53,4</w:t>
            </w:r>
          </w:p>
          <w:p w:rsidR="00AF143E" w:rsidRPr="00AF143E" w:rsidRDefault="00AF143E" w:rsidP="0081492F">
            <w:pPr>
              <w:spacing w:line="360" w:lineRule="auto"/>
              <w:ind w:firstLine="34"/>
              <w:jc w:val="center"/>
              <w:rPr>
                <w:sz w:val="28"/>
                <w:szCs w:val="28"/>
              </w:rPr>
            </w:pPr>
            <w:r w:rsidRPr="00AF143E">
              <w:rPr>
                <w:sz w:val="28"/>
                <w:szCs w:val="28"/>
              </w:rPr>
              <w:t>38,6</w:t>
            </w:r>
          </w:p>
          <w:p w:rsidR="00AF143E" w:rsidRPr="00AF143E" w:rsidRDefault="00AF143E" w:rsidP="0081492F">
            <w:pPr>
              <w:spacing w:line="360" w:lineRule="auto"/>
              <w:ind w:firstLine="34"/>
              <w:jc w:val="center"/>
              <w:rPr>
                <w:sz w:val="28"/>
                <w:szCs w:val="28"/>
              </w:rPr>
            </w:pPr>
            <w:r w:rsidRPr="00AF143E">
              <w:rPr>
                <w:sz w:val="28"/>
                <w:szCs w:val="28"/>
              </w:rPr>
              <w:t>0,1</w:t>
            </w:r>
          </w:p>
          <w:p w:rsidR="00AF143E" w:rsidRPr="00AF143E" w:rsidRDefault="00AF143E" w:rsidP="0081492F">
            <w:pPr>
              <w:spacing w:line="360" w:lineRule="auto"/>
              <w:ind w:firstLine="34"/>
              <w:jc w:val="center"/>
              <w:rPr>
                <w:sz w:val="28"/>
                <w:szCs w:val="28"/>
              </w:rPr>
            </w:pPr>
          </w:p>
          <w:p w:rsidR="00AF143E" w:rsidRPr="00AF143E" w:rsidRDefault="00AF143E" w:rsidP="0081492F">
            <w:pPr>
              <w:spacing w:line="360" w:lineRule="auto"/>
              <w:ind w:firstLine="34"/>
              <w:jc w:val="center"/>
              <w:rPr>
                <w:sz w:val="28"/>
                <w:szCs w:val="28"/>
              </w:rPr>
            </w:pPr>
            <w:r w:rsidRPr="00AF143E">
              <w:rPr>
                <w:sz w:val="28"/>
                <w:szCs w:val="28"/>
              </w:rPr>
              <w:t>4,6</w:t>
            </w:r>
          </w:p>
        </w:tc>
        <w:tc>
          <w:tcPr>
            <w:tcW w:w="1134" w:type="dxa"/>
          </w:tcPr>
          <w:p w:rsidR="00AF143E" w:rsidRPr="00AF143E" w:rsidRDefault="00AF143E" w:rsidP="0081492F">
            <w:pPr>
              <w:pStyle w:val="a6"/>
              <w:spacing w:line="360" w:lineRule="auto"/>
              <w:ind w:firstLine="34"/>
              <w:rPr>
                <w:sz w:val="28"/>
                <w:szCs w:val="28"/>
              </w:rPr>
            </w:pPr>
            <w:r w:rsidRPr="00AF143E">
              <w:rPr>
                <w:sz w:val="28"/>
                <w:szCs w:val="28"/>
              </w:rPr>
              <w:t>4570,0</w:t>
            </w:r>
          </w:p>
          <w:p w:rsidR="00AF143E" w:rsidRPr="00AF143E" w:rsidRDefault="00AF143E" w:rsidP="0081492F">
            <w:pPr>
              <w:spacing w:line="360" w:lineRule="auto"/>
              <w:ind w:firstLine="34"/>
              <w:jc w:val="center"/>
              <w:rPr>
                <w:sz w:val="28"/>
                <w:szCs w:val="28"/>
              </w:rPr>
            </w:pPr>
          </w:p>
          <w:p w:rsidR="00AF143E" w:rsidRPr="00AF143E" w:rsidRDefault="00AF143E" w:rsidP="0081492F">
            <w:pPr>
              <w:spacing w:line="360" w:lineRule="auto"/>
              <w:ind w:firstLine="34"/>
              <w:jc w:val="center"/>
              <w:rPr>
                <w:sz w:val="28"/>
                <w:szCs w:val="28"/>
              </w:rPr>
            </w:pPr>
            <w:r w:rsidRPr="00AF143E">
              <w:rPr>
                <w:sz w:val="28"/>
                <w:szCs w:val="28"/>
              </w:rPr>
              <w:t>2742,7</w:t>
            </w:r>
          </w:p>
          <w:p w:rsidR="00AF143E" w:rsidRPr="00AF143E" w:rsidRDefault="00AF143E" w:rsidP="0081492F">
            <w:pPr>
              <w:spacing w:line="360" w:lineRule="auto"/>
              <w:ind w:firstLine="34"/>
              <w:jc w:val="center"/>
              <w:rPr>
                <w:sz w:val="28"/>
                <w:szCs w:val="28"/>
              </w:rPr>
            </w:pPr>
            <w:r w:rsidRPr="00AF143E">
              <w:rPr>
                <w:sz w:val="28"/>
                <w:szCs w:val="28"/>
              </w:rPr>
              <w:t>1680,1</w:t>
            </w:r>
          </w:p>
          <w:p w:rsidR="00AF143E" w:rsidRPr="00AF143E" w:rsidRDefault="00AF143E" w:rsidP="0081492F">
            <w:pPr>
              <w:spacing w:line="360" w:lineRule="auto"/>
              <w:ind w:firstLine="34"/>
              <w:jc w:val="center"/>
              <w:rPr>
                <w:sz w:val="28"/>
                <w:szCs w:val="28"/>
              </w:rPr>
            </w:pPr>
            <w:r w:rsidRPr="00AF143E">
              <w:rPr>
                <w:sz w:val="28"/>
                <w:szCs w:val="28"/>
              </w:rPr>
              <w:t>2,3</w:t>
            </w:r>
          </w:p>
          <w:p w:rsidR="00AF143E" w:rsidRPr="00AF143E" w:rsidRDefault="00AF143E" w:rsidP="0081492F">
            <w:pPr>
              <w:spacing w:line="360" w:lineRule="auto"/>
              <w:ind w:firstLine="34"/>
              <w:jc w:val="center"/>
              <w:rPr>
                <w:sz w:val="28"/>
                <w:szCs w:val="28"/>
              </w:rPr>
            </w:pPr>
          </w:p>
          <w:p w:rsidR="00AF143E" w:rsidRPr="00AF143E" w:rsidRDefault="00AF143E" w:rsidP="0081492F">
            <w:pPr>
              <w:spacing w:line="360" w:lineRule="auto"/>
              <w:ind w:firstLine="34"/>
              <w:jc w:val="center"/>
              <w:rPr>
                <w:sz w:val="28"/>
                <w:szCs w:val="28"/>
              </w:rPr>
            </w:pPr>
            <w:r w:rsidRPr="00AF143E">
              <w:rPr>
                <w:sz w:val="28"/>
                <w:szCs w:val="28"/>
              </w:rPr>
              <w:t>144,9</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96,9</w:t>
            </w:r>
          </w:p>
          <w:p w:rsidR="00AF143E" w:rsidRPr="00AF143E" w:rsidRDefault="00AF143E" w:rsidP="0081492F">
            <w:pPr>
              <w:spacing w:line="360" w:lineRule="auto"/>
              <w:ind w:firstLine="34"/>
              <w:jc w:val="center"/>
              <w:rPr>
                <w:sz w:val="28"/>
                <w:szCs w:val="28"/>
              </w:rPr>
            </w:pPr>
          </w:p>
          <w:p w:rsidR="00AF143E" w:rsidRPr="00AF143E" w:rsidRDefault="00AF143E" w:rsidP="0081492F">
            <w:pPr>
              <w:spacing w:line="360" w:lineRule="auto"/>
              <w:ind w:firstLine="34"/>
              <w:jc w:val="center"/>
              <w:rPr>
                <w:sz w:val="28"/>
                <w:szCs w:val="28"/>
              </w:rPr>
            </w:pPr>
            <w:r w:rsidRPr="00AF143E">
              <w:rPr>
                <w:sz w:val="28"/>
                <w:szCs w:val="28"/>
              </w:rPr>
              <w:t>58,2</w:t>
            </w:r>
          </w:p>
          <w:p w:rsidR="00AF143E" w:rsidRPr="00AF143E" w:rsidRDefault="00AF143E" w:rsidP="0081492F">
            <w:pPr>
              <w:spacing w:line="360" w:lineRule="auto"/>
              <w:ind w:firstLine="34"/>
              <w:jc w:val="center"/>
              <w:rPr>
                <w:sz w:val="28"/>
                <w:szCs w:val="28"/>
              </w:rPr>
            </w:pPr>
            <w:r w:rsidRPr="00AF143E">
              <w:rPr>
                <w:sz w:val="28"/>
                <w:szCs w:val="28"/>
              </w:rPr>
              <w:t>35,6</w:t>
            </w:r>
          </w:p>
          <w:p w:rsidR="00AF143E" w:rsidRPr="00AF143E" w:rsidRDefault="00AF143E" w:rsidP="0081492F">
            <w:pPr>
              <w:spacing w:line="360" w:lineRule="auto"/>
              <w:ind w:firstLine="34"/>
              <w:jc w:val="center"/>
              <w:rPr>
                <w:sz w:val="28"/>
                <w:szCs w:val="28"/>
              </w:rPr>
            </w:pPr>
            <w:r w:rsidRPr="00AF143E">
              <w:rPr>
                <w:sz w:val="28"/>
                <w:szCs w:val="28"/>
              </w:rPr>
              <w:t>0,1</w:t>
            </w:r>
          </w:p>
          <w:p w:rsidR="00AF143E" w:rsidRPr="00AF143E" w:rsidRDefault="00AF143E" w:rsidP="0081492F">
            <w:pPr>
              <w:spacing w:line="360" w:lineRule="auto"/>
              <w:ind w:firstLine="34"/>
              <w:jc w:val="center"/>
              <w:rPr>
                <w:sz w:val="28"/>
                <w:szCs w:val="28"/>
              </w:rPr>
            </w:pPr>
          </w:p>
          <w:p w:rsidR="00AF143E" w:rsidRPr="00AF143E" w:rsidRDefault="00AF143E" w:rsidP="0081492F">
            <w:pPr>
              <w:spacing w:line="360" w:lineRule="auto"/>
              <w:ind w:firstLine="34"/>
              <w:jc w:val="center"/>
              <w:rPr>
                <w:sz w:val="28"/>
                <w:szCs w:val="28"/>
              </w:rPr>
            </w:pPr>
            <w:r w:rsidRPr="00AF143E">
              <w:rPr>
                <w:sz w:val="28"/>
                <w:szCs w:val="28"/>
              </w:rPr>
              <w:t>3,0</w:t>
            </w:r>
          </w:p>
        </w:tc>
      </w:tr>
      <w:tr w:rsidR="00AF143E" w:rsidRPr="00AF143E">
        <w:tc>
          <w:tcPr>
            <w:tcW w:w="3261" w:type="dxa"/>
          </w:tcPr>
          <w:p w:rsidR="00AF143E" w:rsidRPr="00AF143E" w:rsidRDefault="00AF143E" w:rsidP="0081492F">
            <w:pPr>
              <w:spacing w:line="360" w:lineRule="auto"/>
              <w:ind w:firstLine="34"/>
              <w:rPr>
                <w:sz w:val="28"/>
                <w:szCs w:val="28"/>
              </w:rPr>
            </w:pPr>
            <w:r w:rsidRPr="00AF143E">
              <w:rPr>
                <w:sz w:val="28"/>
                <w:szCs w:val="28"/>
              </w:rPr>
              <w:t>Торговля и общепит</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109,8</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3,4</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83,6</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1,8</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87,9</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1,9</w:t>
            </w:r>
          </w:p>
        </w:tc>
      </w:tr>
      <w:tr w:rsidR="00AF143E" w:rsidRPr="00AF143E">
        <w:tc>
          <w:tcPr>
            <w:tcW w:w="3261" w:type="dxa"/>
          </w:tcPr>
          <w:p w:rsidR="00AF143E" w:rsidRPr="00AF143E" w:rsidRDefault="00AF143E" w:rsidP="0081492F">
            <w:pPr>
              <w:spacing w:line="360" w:lineRule="auto"/>
              <w:ind w:firstLine="34"/>
              <w:rPr>
                <w:sz w:val="28"/>
                <w:szCs w:val="28"/>
              </w:rPr>
            </w:pPr>
            <w:r w:rsidRPr="00AF143E">
              <w:rPr>
                <w:sz w:val="28"/>
                <w:szCs w:val="28"/>
              </w:rPr>
              <w:t>Сельское хозяйство</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5,4</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0,1</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7,1</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0,1</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3,6</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0,1</w:t>
            </w:r>
          </w:p>
        </w:tc>
      </w:tr>
      <w:tr w:rsidR="00AF143E" w:rsidRPr="00AF143E">
        <w:tc>
          <w:tcPr>
            <w:tcW w:w="3261" w:type="dxa"/>
          </w:tcPr>
          <w:p w:rsidR="00AF143E" w:rsidRPr="00AF143E" w:rsidRDefault="00AF143E" w:rsidP="0081492F">
            <w:pPr>
              <w:spacing w:line="360" w:lineRule="auto"/>
              <w:ind w:firstLine="34"/>
              <w:rPr>
                <w:sz w:val="28"/>
                <w:szCs w:val="28"/>
              </w:rPr>
            </w:pPr>
            <w:r w:rsidRPr="00AF143E">
              <w:rPr>
                <w:sz w:val="28"/>
                <w:szCs w:val="28"/>
              </w:rPr>
              <w:t xml:space="preserve">Прочие </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55,0</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1,7</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64,8</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1,4</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52,6</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1,1</w:t>
            </w:r>
          </w:p>
        </w:tc>
      </w:tr>
      <w:tr w:rsidR="00AF143E" w:rsidRPr="00AF143E">
        <w:tc>
          <w:tcPr>
            <w:tcW w:w="3261" w:type="dxa"/>
          </w:tcPr>
          <w:p w:rsidR="00AF143E" w:rsidRPr="00AF143E" w:rsidRDefault="00AF143E" w:rsidP="0081492F">
            <w:pPr>
              <w:spacing w:line="360" w:lineRule="auto"/>
              <w:ind w:firstLine="34"/>
              <w:rPr>
                <w:sz w:val="28"/>
                <w:szCs w:val="28"/>
              </w:rPr>
            </w:pPr>
            <w:r w:rsidRPr="00AF143E">
              <w:rPr>
                <w:sz w:val="28"/>
                <w:szCs w:val="28"/>
              </w:rPr>
              <w:t xml:space="preserve">Итого </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3 244,8</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100</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4 650,7</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100</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4714,1</w:t>
            </w:r>
          </w:p>
        </w:tc>
        <w:tc>
          <w:tcPr>
            <w:tcW w:w="1134" w:type="dxa"/>
          </w:tcPr>
          <w:p w:rsidR="00AF143E" w:rsidRPr="00AF143E" w:rsidRDefault="00AF143E" w:rsidP="0081492F">
            <w:pPr>
              <w:spacing w:line="360" w:lineRule="auto"/>
              <w:ind w:firstLine="34"/>
              <w:jc w:val="center"/>
              <w:rPr>
                <w:sz w:val="28"/>
                <w:szCs w:val="28"/>
              </w:rPr>
            </w:pPr>
            <w:r w:rsidRPr="00AF143E">
              <w:rPr>
                <w:sz w:val="28"/>
                <w:szCs w:val="28"/>
              </w:rPr>
              <w:t>100</w:t>
            </w:r>
          </w:p>
        </w:tc>
      </w:tr>
    </w:tbl>
    <w:p w:rsidR="00AF143E" w:rsidRPr="00AF143E" w:rsidRDefault="0081492F" w:rsidP="00AF143E">
      <w:pPr>
        <w:spacing w:line="360" w:lineRule="auto"/>
        <w:ind w:firstLine="720"/>
        <w:jc w:val="both"/>
        <w:rPr>
          <w:sz w:val="28"/>
          <w:szCs w:val="28"/>
        </w:rPr>
      </w:pPr>
      <w:r>
        <w:rPr>
          <w:sz w:val="28"/>
          <w:szCs w:val="28"/>
        </w:rPr>
        <w:t>2</w:t>
      </w:r>
      <w:r w:rsidR="00AF143E" w:rsidRPr="00AF143E">
        <w:rPr>
          <w:sz w:val="28"/>
          <w:szCs w:val="28"/>
        </w:rPr>
        <w:t>.1. Стратегия маркетинга и маркетинговая среда предприятия</w:t>
      </w:r>
    </w:p>
    <w:p w:rsidR="00AF143E" w:rsidRPr="00AF143E" w:rsidRDefault="00AF143E" w:rsidP="00AF143E">
      <w:pPr>
        <w:spacing w:line="360" w:lineRule="auto"/>
        <w:ind w:firstLine="720"/>
        <w:jc w:val="both"/>
        <w:rPr>
          <w:sz w:val="28"/>
          <w:szCs w:val="28"/>
        </w:rPr>
      </w:pPr>
      <w:r w:rsidRPr="00AF143E">
        <w:rPr>
          <w:sz w:val="28"/>
          <w:szCs w:val="28"/>
        </w:rPr>
        <w:t>На ОАО «КЧХК»  применяются два вида стратегии маркетинга: стратегия маркетинга, направленная на потребителя и стратегия, направленная на продукт, изделие, услугу. Наибольшее предпочтение отдается первой стратегии, однако последнюю исключить не представляется возможным, т.к. помимо производства продукции, пользующейся спросом на рынке, образуются побочные продукты, на которые и направлена  продуктовая маркетинговая стратегия.</w:t>
      </w:r>
    </w:p>
    <w:p w:rsidR="00AF143E" w:rsidRPr="00AF143E" w:rsidRDefault="00AF143E" w:rsidP="00AF143E">
      <w:pPr>
        <w:spacing w:line="360" w:lineRule="auto"/>
        <w:ind w:firstLine="720"/>
        <w:jc w:val="both"/>
        <w:rPr>
          <w:sz w:val="28"/>
          <w:szCs w:val="28"/>
        </w:rPr>
      </w:pPr>
      <w:r w:rsidRPr="00AF143E">
        <w:rPr>
          <w:sz w:val="28"/>
          <w:szCs w:val="28"/>
        </w:rPr>
        <w:t xml:space="preserve">Маркетинговая стратегия включает в себя определение маркетинговых целей и задач, способов реализации продукции, форм расчетов между предприятием и потребителями, цены на продукцию. </w:t>
      </w:r>
    </w:p>
    <w:p w:rsidR="00AF143E" w:rsidRPr="00AF143E" w:rsidRDefault="00AF143E" w:rsidP="00AF143E">
      <w:pPr>
        <w:spacing w:line="360" w:lineRule="auto"/>
        <w:ind w:firstLine="720"/>
        <w:jc w:val="both"/>
        <w:rPr>
          <w:sz w:val="28"/>
          <w:szCs w:val="28"/>
        </w:rPr>
      </w:pPr>
      <w:r w:rsidRPr="00AF143E">
        <w:rPr>
          <w:sz w:val="28"/>
          <w:szCs w:val="28"/>
        </w:rPr>
        <w:t>Маркетинговые цели предприятия включают в себя:</w:t>
      </w:r>
    </w:p>
    <w:p w:rsidR="00AF143E" w:rsidRPr="00AF143E" w:rsidRDefault="00AF143E" w:rsidP="00AF143E">
      <w:pPr>
        <w:numPr>
          <w:ilvl w:val="0"/>
          <w:numId w:val="5"/>
        </w:numPr>
        <w:tabs>
          <w:tab w:val="left" w:pos="-567"/>
        </w:tabs>
        <w:spacing w:line="360" w:lineRule="auto"/>
        <w:ind w:left="0" w:firstLine="720"/>
        <w:jc w:val="both"/>
        <w:rPr>
          <w:sz w:val="28"/>
          <w:szCs w:val="28"/>
        </w:rPr>
      </w:pPr>
      <w:r w:rsidRPr="00AF143E">
        <w:rPr>
          <w:sz w:val="28"/>
          <w:szCs w:val="28"/>
        </w:rPr>
        <w:t>ориентацию и приспособление комбината к требованиям рынка;</w:t>
      </w:r>
    </w:p>
    <w:p w:rsidR="00AF143E" w:rsidRPr="00AF143E" w:rsidRDefault="00AF143E" w:rsidP="00AF143E">
      <w:pPr>
        <w:numPr>
          <w:ilvl w:val="0"/>
          <w:numId w:val="5"/>
        </w:numPr>
        <w:tabs>
          <w:tab w:val="left" w:pos="-567"/>
        </w:tabs>
        <w:spacing w:line="360" w:lineRule="auto"/>
        <w:ind w:left="0" w:firstLine="720"/>
        <w:jc w:val="both"/>
        <w:rPr>
          <w:sz w:val="28"/>
          <w:szCs w:val="28"/>
        </w:rPr>
      </w:pPr>
      <w:r w:rsidRPr="00AF143E">
        <w:rPr>
          <w:sz w:val="28"/>
          <w:szCs w:val="28"/>
        </w:rPr>
        <w:t>удовлетворение требований покупателей;</w:t>
      </w:r>
    </w:p>
    <w:p w:rsidR="00AF143E" w:rsidRPr="00AF143E" w:rsidRDefault="00AF143E" w:rsidP="00AF143E">
      <w:pPr>
        <w:numPr>
          <w:ilvl w:val="0"/>
          <w:numId w:val="5"/>
        </w:numPr>
        <w:tabs>
          <w:tab w:val="left" w:pos="-567"/>
        </w:tabs>
        <w:spacing w:line="360" w:lineRule="auto"/>
        <w:ind w:left="0" w:firstLine="720"/>
        <w:jc w:val="both"/>
        <w:rPr>
          <w:sz w:val="28"/>
          <w:szCs w:val="28"/>
        </w:rPr>
      </w:pPr>
      <w:r w:rsidRPr="00AF143E">
        <w:rPr>
          <w:sz w:val="28"/>
          <w:szCs w:val="28"/>
        </w:rPr>
        <w:t>обеспечение роста продаж за счет достижения конкурентного преимущества;</w:t>
      </w:r>
    </w:p>
    <w:p w:rsidR="00AF143E" w:rsidRPr="00AF143E" w:rsidRDefault="00AF143E" w:rsidP="00AF143E">
      <w:pPr>
        <w:numPr>
          <w:ilvl w:val="0"/>
          <w:numId w:val="5"/>
        </w:numPr>
        <w:tabs>
          <w:tab w:val="left" w:pos="-567"/>
        </w:tabs>
        <w:spacing w:line="360" w:lineRule="auto"/>
        <w:ind w:left="0" w:firstLine="720"/>
        <w:jc w:val="both"/>
        <w:rPr>
          <w:sz w:val="28"/>
          <w:szCs w:val="28"/>
        </w:rPr>
      </w:pPr>
      <w:r w:rsidRPr="00AF143E">
        <w:rPr>
          <w:sz w:val="28"/>
          <w:szCs w:val="28"/>
        </w:rPr>
        <w:t>снижение затрат на разработку и производство новой продукции за счет рационального использования потенциала предприятия;</w:t>
      </w:r>
    </w:p>
    <w:p w:rsidR="00AF143E" w:rsidRPr="00AF143E" w:rsidRDefault="00AF143E" w:rsidP="00AF143E">
      <w:pPr>
        <w:numPr>
          <w:ilvl w:val="0"/>
          <w:numId w:val="5"/>
        </w:numPr>
        <w:tabs>
          <w:tab w:val="left" w:pos="-567"/>
        </w:tabs>
        <w:spacing w:line="360" w:lineRule="auto"/>
        <w:ind w:left="0" w:firstLine="720"/>
        <w:jc w:val="both"/>
        <w:rPr>
          <w:sz w:val="28"/>
          <w:szCs w:val="28"/>
        </w:rPr>
      </w:pPr>
      <w:r w:rsidRPr="00AF143E">
        <w:rPr>
          <w:sz w:val="28"/>
          <w:szCs w:val="28"/>
        </w:rPr>
        <w:t>выявление существующих и потенциальных конкурентных преимуществ (недостатков) продукции предприятия, формулирование продуктовой маркетинговой стратегии и тактики предприятия;</w:t>
      </w:r>
    </w:p>
    <w:p w:rsidR="00AF143E" w:rsidRPr="00AF143E" w:rsidRDefault="00AF143E" w:rsidP="00AF143E">
      <w:pPr>
        <w:numPr>
          <w:ilvl w:val="0"/>
          <w:numId w:val="5"/>
        </w:numPr>
        <w:tabs>
          <w:tab w:val="left" w:pos="-567"/>
        </w:tabs>
        <w:spacing w:line="360" w:lineRule="auto"/>
        <w:ind w:left="0" w:firstLine="720"/>
        <w:jc w:val="both"/>
        <w:rPr>
          <w:sz w:val="28"/>
          <w:szCs w:val="28"/>
        </w:rPr>
      </w:pPr>
      <w:r w:rsidRPr="00AF143E">
        <w:rPr>
          <w:sz w:val="28"/>
          <w:szCs w:val="28"/>
        </w:rPr>
        <w:t>исключение возможности заключения контрактов на невыгодных для комбината условиях.</w:t>
      </w:r>
    </w:p>
    <w:p w:rsidR="00AF143E" w:rsidRPr="00AF143E" w:rsidRDefault="00AF143E" w:rsidP="00AF143E">
      <w:pPr>
        <w:spacing w:line="360" w:lineRule="auto"/>
        <w:ind w:firstLine="720"/>
        <w:jc w:val="both"/>
        <w:rPr>
          <w:sz w:val="28"/>
          <w:szCs w:val="28"/>
        </w:rPr>
      </w:pPr>
      <w:r w:rsidRPr="00AF143E">
        <w:rPr>
          <w:sz w:val="28"/>
          <w:szCs w:val="28"/>
        </w:rPr>
        <w:t>Достижение маркетинговых целей обеспечивается выполнением следующих задач:</w:t>
      </w:r>
    </w:p>
    <w:p w:rsidR="00AF143E" w:rsidRPr="00AF143E" w:rsidRDefault="00AF143E" w:rsidP="00AF143E">
      <w:pPr>
        <w:numPr>
          <w:ilvl w:val="0"/>
          <w:numId w:val="6"/>
        </w:numPr>
        <w:tabs>
          <w:tab w:val="left" w:pos="-851"/>
        </w:tabs>
        <w:spacing w:line="360" w:lineRule="auto"/>
        <w:ind w:left="0" w:firstLine="720"/>
        <w:jc w:val="both"/>
        <w:rPr>
          <w:sz w:val="28"/>
          <w:szCs w:val="28"/>
        </w:rPr>
      </w:pPr>
      <w:r w:rsidRPr="00AF143E">
        <w:rPr>
          <w:sz w:val="28"/>
          <w:szCs w:val="28"/>
        </w:rPr>
        <w:t>организация и ведение маркетинговой информационной системы предприятия;</w:t>
      </w:r>
    </w:p>
    <w:p w:rsidR="00AF143E" w:rsidRPr="00AF143E" w:rsidRDefault="00AF143E" w:rsidP="00AF143E">
      <w:pPr>
        <w:numPr>
          <w:ilvl w:val="0"/>
          <w:numId w:val="6"/>
        </w:numPr>
        <w:tabs>
          <w:tab w:val="left" w:pos="-851"/>
        </w:tabs>
        <w:spacing w:line="360" w:lineRule="auto"/>
        <w:ind w:left="0" w:firstLine="720"/>
        <w:jc w:val="both"/>
        <w:rPr>
          <w:sz w:val="28"/>
          <w:szCs w:val="28"/>
        </w:rPr>
      </w:pPr>
      <w:r w:rsidRPr="00AF143E">
        <w:rPr>
          <w:sz w:val="28"/>
          <w:szCs w:val="28"/>
        </w:rPr>
        <w:t>проведение маркетинговых исследований, включая выделение и изучение перспективных рынков сбыта, динамики и специфики спроса на продукцию, действий конкурентов, а также исследование возможностей и экономического состояния комбината - разработка прогнозов и текущих планов маркетинга по каждому виду продукции;</w:t>
      </w:r>
    </w:p>
    <w:p w:rsidR="00AF143E" w:rsidRPr="00AF143E" w:rsidRDefault="00AF143E" w:rsidP="00AF143E">
      <w:pPr>
        <w:numPr>
          <w:ilvl w:val="0"/>
          <w:numId w:val="6"/>
        </w:numPr>
        <w:tabs>
          <w:tab w:val="left" w:pos="-851"/>
        </w:tabs>
        <w:spacing w:line="360" w:lineRule="auto"/>
        <w:ind w:left="0" w:firstLine="720"/>
        <w:jc w:val="both"/>
        <w:rPr>
          <w:sz w:val="28"/>
          <w:szCs w:val="28"/>
        </w:rPr>
      </w:pPr>
      <w:r w:rsidRPr="00AF143E">
        <w:rPr>
          <w:sz w:val="28"/>
          <w:szCs w:val="28"/>
        </w:rPr>
        <w:t>участие в работе по созданию новой и совершенствованию выпускаемой продукции с учетом результатом маркетинговых исследований;</w:t>
      </w:r>
    </w:p>
    <w:p w:rsidR="00AF143E" w:rsidRPr="00AF143E" w:rsidRDefault="00AF143E" w:rsidP="00AF143E">
      <w:pPr>
        <w:numPr>
          <w:ilvl w:val="0"/>
          <w:numId w:val="6"/>
        </w:numPr>
        <w:tabs>
          <w:tab w:val="left" w:pos="-851"/>
        </w:tabs>
        <w:spacing w:line="360" w:lineRule="auto"/>
        <w:ind w:left="0" w:firstLine="720"/>
        <w:jc w:val="both"/>
        <w:rPr>
          <w:sz w:val="28"/>
          <w:szCs w:val="28"/>
        </w:rPr>
      </w:pPr>
      <w:r w:rsidRPr="00AF143E">
        <w:rPr>
          <w:sz w:val="28"/>
          <w:szCs w:val="28"/>
        </w:rPr>
        <w:t>разработка рекомендаций по совершенствованию системы товародвижения;</w:t>
      </w:r>
    </w:p>
    <w:p w:rsidR="00AF143E" w:rsidRPr="00AF143E" w:rsidRDefault="00AF143E" w:rsidP="00AF143E">
      <w:pPr>
        <w:numPr>
          <w:ilvl w:val="0"/>
          <w:numId w:val="6"/>
        </w:numPr>
        <w:tabs>
          <w:tab w:val="left" w:pos="-851"/>
        </w:tabs>
        <w:spacing w:line="360" w:lineRule="auto"/>
        <w:ind w:left="0" w:firstLine="720"/>
        <w:jc w:val="both"/>
        <w:rPr>
          <w:sz w:val="28"/>
          <w:szCs w:val="28"/>
        </w:rPr>
      </w:pPr>
      <w:r w:rsidRPr="00AF143E">
        <w:rPr>
          <w:sz w:val="28"/>
          <w:szCs w:val="28"/>
        </w:rPr>
        <w:t>организация работ по рекламе и стимулированию сбыта;</w:t>
      </w:r>
    </w:p>
    <w:p w:rsidR="00AF143E" w:rsidRPr="00AF143E" w:rsidRDefault="00AF143E" w:rsidP="00AF143E">
      <w:pPr>
        <w:numPr>
          <w:ilvl w:val="0"/>
          <w:numId w:val="6"/>
        </w:numPr>
        <w:tabs>
          <w:tab w:val="left" w:pos="-851"/>
        </w:tabs>
        <w:spacing w:line="360" w:lineRule="auto"/>
        <w:ind w:left="0" w:firstLine="720"/>
        <w:jc w:val="both"/>
        <w:rPr>
          <w:sz w:val="28"/>
          <w:szCs w:val="28"/>
        </w:rPr>
      </w:pPr>
      <w:r w:rsidRPr="00AF143E">
        <w:rPr>
          <w:sz w:val="28"/>
          <w:szCs w:val="28"/>
        </w:rPr>
        <w:t>организация и проведение маркетингового контроля на комбинате;</w:t>
      </w:r>
    </w:p>
    <w:p w:rsidR="00AF143E" w:rsidRPr="00AF143E" w:rsidRDefault="00AF143E" w:rsidP="00AF143E">
      <w:pPr>
        <w:numPr>
          <w:ilvl w:val="0"/>
          <w:numId w:val="6"/>
        </w:numPr>
        <w:tabs>
          <w:tab w:val="left" w:pos="-851"/>
        </w:tabs>
        <w:spacing w:line="360" w:lineRule="auto"/>
        <w:ind w:left="0" w:firstLine="720"/>
        <w:jc w:val="both"/>
        <w:rPr>
          <w:sz w:val="28"/>
          <w:szCs w:val="28"/>
        </w:rPr>
      </w:pPr>
      <w:r w:rsidRPr="00AF143E">
        <w:rPr>
          <w:sz w:val="28"/>
          <w:szCs w:val="28"/>
        </w:rPr>
        <w:t>заключение максимально выгодных контрактов для комбината.</w:t>
      </w:r>
    </w:p>
    <w:p w:rsidR="00AF143E" w:rsidRPr="00AF143E" w:rsidRDefault="00AF143E" w:rsidP="00AF143E">
      <w:pPr>
        <w:spacing w:line="360" w:lineRule="auto"/>
        <w:ind w:firstLine="720"/>
        <w:jc w:val="both"/>
        <w:rPr>
          <w:sz w:val="28"/>
          <w:szCs w:val="28"/>
        </w:rPr>
      </w:pPr>
      <w:r w:rsidRPr="00AF143E">
        <w:rPr>
          <w:sz w:val="28"/>
          <w:szCs w:val="28"/>
        </w:rPr>
        <w:t>2</w:t>
      </w:r>
      <w:r w:rsidR="001D01F3">
        <w:rPr>
          <w:sz w:val="28"/>
          <w:szCs w:val="28"/>
        </w:rPr>
        <w:t>.2</w:t>
      </w:r>
      <w:r w:rsidR="0081492F">
        <w:rPr>
          <w:sz w:val="28"/>
          <w:szCs w:val="28"/>
        </w:rPr>
        <w:t>.</w:t>
      </w:r>
      <w:r w:rsidRPr="00AF143E">
        <w:rPr>
          <w:sz w:val="28"/>
          <w:szCs w:val="28"/>
        </w:rPr>
        <w:t xml:space="preserve">     Способы реализации продукции предприятия</w:t>
      </w:r>
    </w:p>
    <w:p w:rsidR="00AF143E" w:rsidRPr="00AF143E" w:rsidRDefault="00AF143E" w:rsidP="00AF143E">
      <w:pPr>
        <w:spacing w:line="360" w:lineRule="auto"/>
        <w:ind w:firstLine="720"/>
        <w:jc w:val="both"/>
        <w:rPr>
          <w:sz w:val="28"/>
          <w:szCs w:val="28"/>
        </w:rPr>
      </w:pPr>
      <w:r w:rsidRPr="00AF143E">
        <w:rPr>
          <w:sz w:val="28"/>
          <w:szCs w:val="28"/>
        </w:rPr>
        <w:t xml:space="preserve">ОАО «КЧХК»  сбывает продукцию напрямую потребителю и через посредников и комиссионеров. На рисунке </w:t>
      </w:r>
      <w:r w:rsidR="00E03CED">
        <w:rPr>
          <w:sz w:val="28"/>
          <w:szCs w:val="28"/>
        </w:rPr>
        <w:t>4</w:t>
      </w:r>
      <w:r w:rsidRPr="00AF143E">
        <w:rPr>
          <w:sz w:val="28"/>
          <w:szCs w:val="28"/>
        </w:rPr>
        <w:t>, представлены две формы реализации продукции химкомбината.</w:t>
      </w:r>
    </w:p>
    <w:p w:rsidR="00AF143E" w:rsidRPr="00AF143E" w:rsidRDefault="00AF143E" w:rsidP="00AF143E">
      <w:pPr>
        <w:spacing w:line="360" w:lineRule="auto"/>
        <w:ind w:firstLine="720"/>
        <w:jc w:val="both"/>
        <w:rPr>
          <w:sz w:val="28"/>
          <w:szCs w:val="28"/>
        </w:rPr>
      </w:pPr>
    </w:p>
    <w:p w:rsidR="00AF143E" w:rsidRPr="00AF143E" w:rsidRDefault="00AF143E" w:rsidP="00AF143E">
      <w:pPr>
        <w:spacing w:line="360" w:lineRule="auto"/>
        <w:ind w:firstLine="720"/>
        <w:jc w:val="both"/>
        <w:rPr>
          <w:sz w:val="28"/>
          <w:szCs w:val="28"/>
        </w:rPr>
      </w:pPr>
      <w:r w:rsidRPr="00AF143E">
        <w:rPr>
          <w:sz w:val="28"/>
          <w:szCs w:val="28"/>
        </w:rPr>
        <w:t>I.</w:t>
      </w:r>
    </w:p>
    <w:p w:rsidR="00AF143E" w:rsidRPr="00AF143E" w:rsidRDefault="00F239E0" w:rsidP="00AF143E">
      <w:pPr>
        <w:spacing w:line="360" w:lineRule="auto"/>
        <w:ind w:firstLine="720"/>
        <w:jc w:val="both"/>
        <w:rPr>
          <w:sz w:val="28"/>
          <w:szCs w:val="28"/>
        </w:rPr>
      </w:pPr>
      <w:r>
        <w:rPr>
          <w:noProof/>
          <w:sz w:val="28"/>
          <w:szCs w:val="28"/>
        </w:rPr>
        <w:pict>
          <v:rect id="_x0000_s1031" style="position:absolute;left:0;text-align:left;margin-left:252pt;margin-top:14.9pt;width:85.25pt;height:22.85pt;z-index:251654656" stroked="f" strokeweight="0">
            <v:textbox inset="0,0,0,0">
              <w:txbxContent>
                <w:p w:rsidR="0024064C" w:rsidRDefault="0024064C" w:rsidP="00AF143E">
                  <w:r>
                    <w:rPr>
                      <w:sz w:val="22"/>
                    </w:rPr>
                    <w:t>Потребитель</w:t>
                  </w:r>
                </w:p>
              </w:txbxContent>
            </v:textbox>
          </v:rect>
        </w:pict>
      </w:r>
      <w:r>
        <w:rPr>
          <w:noProof/>
          <w:sz w:val="28"/>
          <w:szCs w:val="28"/>
        </w:rPr>
        <w:pict>
          <v:rect id="_x0000_s1027" style="position:absolute;left:0;text-align:left;margin-left:45pt;margin-top:14.9pt;width:85.25pt;height:22.85pt;z-index:251650560" stroked="f" strokeweight="0">
            <v:textbox inset="0,0,0,0">
              <w:txbxContent>
                <w:p w:rsidR="0024064C" w:rsidRDefault="0024064C" w:rsidP="00AF143E">
                  <w:r>
                    <w:rPr>
                      <w:sz w:val="22"/>
                    </w:rPr>
                    <w:t>Производитель</w:t>
                  </w:r>
                </w:p>
              </w:txbxContent>
            </v:textbox>
          </v:rect>
        </w:pict>
      </w:r>
      <w:r>
        <w:rPr>
          <w:noProof/>
          <w:sz w:val="28"/>
          <w:szCs w:val="28"/>
        </w:rPr>
        <w:pict>
          <v:rect id="_x0000_s1030" style="position:absolute;left:0;text-align:left;margin-left:241.6pt;margin-top:9.2pt;width:99.45pt;height:37.9pt;z-index:251653632" o:allowincell="f"/>
        </w:pict>
      </w:r>
      <w:r>
        <w:rPr>
          <w:noProof/>
          <w:sz w:val="28"/>
          <w:szCs w:val="28"/>
        </w:rPr>
        <w:pict>
          <v:rect id="_x0000_s1026" style="position:absolute;left:0;text-align:left;margin-left:35.7pt;margin-top:9.2pt;width:99.45pt;height:37.9pt;z-index:251649536" o:allowincell="f"/>
        </w:pict>
      </w:r>
    </w:p>
    <w:p w:rsidR="00AF143E" w:rsidRPr="00AF143E" w:rsidRDefault="00F239E0" w:rsidP="00AF143E">
      <w:pPr>
        <w:spacing w:line="360" w:lineRule="auto"/>
        <w:ind w:firstLine="720"/>
        <w:jc w:val="both"/>
        <w:rPr>
          <w:sz w:val="28"/>
          <w:szCs w:val="28"/>
        </w:rPr>
      </w:pPr>
      <w:r>
        <w:rPr>
          <w:noProof/>
          <w:sz w:val="28"/>
          <w:szCs w:val="28"/>
        </w:rPr>
        <w:pict>
          <v:line id="_x0000_s1029" style="position:absolute;left:0;text-align:left;z-index:251652608" from="135pt,-.25pt" to="241.55pt,-.2pt" strokeweight="1pt">
            <v:stroke endarrow="block"/>
          </v:line>
        </w:pict>
      </w:r>
    </w:p>
    <w:p w:rsidR="00AF143E" w:rsidRPr="00AF143E" w:rsidRDefault="00F239E0" w:rsidP="00AF143E">
      <w:pPr>
        <w:spacing w:line="360" w:lineRule="auto"/>
        <w:ind w:firstLine="720"/>
        <w:jc w:val="both"/>
        <w:rPr>
          <w:sz w:val="28"/>
          <w:szCs w:val="28"/>
        </w:rPr>
      </w:pPr>
      <w:r>
        <w:rPr>
          <w:noProof/>
          <w:sz w:val="28"/>
          <w:szCs w:val="28"/>
        </w:rPr>
        <w:pict>
          <v:line id="_x0000_s1028" style="position:absolute;left:0;text-align:left;z-index:251651584" from="135.1pt,1.75pt" to="262.95pt,1.8pt" o:allowincell="f" stroked="f" strokeweight="0"/>
        </w:pict>
      </w:r>
    </w:p>
    <w:p w:rsidR="00AF143E" w:rsidRPr="00AF143E" w:rsidRDefault="00AF143E" w:rsidP="00AF143E">
      <w:pPr>
        <w:spacing w:line="360" w:lineRule="auto"/>
        <w:ind w:firstLine="720"/>
        <w:jc w:val="both"/>
        <w:rPr>
          <w:sz w:val="28"/>
          <w:szCs w:val="28"/>
        </w:rPr>
      </w:pPr>
      <w:r w:rsidRPr="00AF143E">
        <w:rPr>
          <w:sz w:val="28"/>
          <w:szCs w:val="28"/>
        </w:rPr>
        <w:t>II.</w:t>
      </w:r>
    </w:p>
    <w:p w:rsidR="00AF143E" w:rsidRPr="00AF143E" w:rsidRDefault="00F239E0" w:rsidP="00AF143E">
      <w:pPr>
        <w:spacing w:line="360" w:lineRule="auto"/>
        <w:ind w:firstLine="720"/>
        <w:jc w:val="both"/>
        <w:rPr>
          <w:sz w:val="28"/>
          <w:szCs w:val="28"/>
        </w:rPr>
      </w:pPr>
      <w:r>
        <w:rPr>
          <w:noProof/>
          <w:sz w:val="28"/>
          <w:szCs w:val="28"/>
        </w:rPr>
        <w:pict>
          <v:rect id="_x0000_s1040" style="position:absolute;left:0;text-align:left;margin-left:153pt;margin-top:17.3pt;width:63.95pt;height:28.45pt;z-index:251662848" stroked="f" strokeweight="0">
            <v:textbox inset="0,0,0,0">
              <w:txbxContent>
                <w:p w:rsidR="0024064C" w:rsidRDefault="0024064C" w:rsidP="00AF143E">
                  <w:r>
                    <w:rPr>
                      <w:sz w:val="22"/>
                    </w:rPr>
                    <w:t>Посредник</w:t>
                  </w:r>
                </w:p>
              </w:txbxContent>
            </v:textbox>
          </v:rect>
        </w:pict>
      </w:r>
      <w:r>
        <w:rPr>
          <w:noProof/>
          <w:sz w:val="28"/>
          <w:szCs w:val="28"/>
        </w:rPr>
        <w:pict>
          <v:rect id="_x0000_s1036" style="position:absolute;left:0;text-align:left;margin-left:2in;margin-top:8.3pt;width:78.15pt;height:42.65pt;z-index:251658752"/>
        </w:pict>
      </w:r>
      <w:r>
        <w:rPr>
          <w:noProof/>
          <w:sz w:val="28"/>
          <w:szCs w:val="28"/>
        </w:rPr>
        <w:pict>
          <v:rect id="_x0000_s1039" style="position:absolute;left:0;text-align:left;margin-left:267.6pt;margin-top:16.85pt;width:71.05pt;height:28.45pt;z-index:251661824" o:allowincell="f" stroked="f" strokeweight="0">
            <v:textbox inset="0,0,0,0">
              <w:txbxContent>
                <w:p w:rsidR="0024064C" w:rsidRDefault="0024064C" w:rsidP="00AF143E">
                  <w:r>
                    <w:rPr>
                      <w:sz w:val="22"/>
                    </w:rPr>
                    <w:t>Потребитель</w:t>
                  </w:r>
                </w:p>
                <w:p w:rsidR="0024064C" w:rsidRDefault="0024064C" w:rsidP="00AF143E"/>
              </w:txbxContent>
            </v:textbox>
          </v:rect>
        </w:pict>
      </w:r>
      <w:r>
        <w:rPr>
          <w:noProof/>
          <w:sz w:val="28"/>
          <w:szCs w:val="28"/>
        </w:rPr>
        <w:pict>
          <v:rect id="_x0000_s1037" style="position:absolute;left:0;text-align:left;margin-left:260.4pt;margin-top:9.65pt;width:85.25pt;height:42.65pt;z-index:251659776" o:allowincell="f"/>
        </w:pict>
      </w:r>
      <w:r>
        <w:rPr>
          <w:noProof/>
          <w:sz w:val="28"/>
          <w:szCs w:val="28"/>
        </w:rPr>
        <w:pict>
          <v:rect id="_x0000_s1038" style="position:absolute;left:0;text-align:left;margin-left:44.4pt;margin-top:16.85pt;width:56.85pt;height:28.45pt;z-index:251660800" o:allowincell="f" stroked="f" strokeweight="0">
            <v:textbox inset="0,0,0,0">
              <w:txbxContent>
                <w:p w:rsidR="0024064C" w:rsidRDefault="0024064C" w:rsidP="00AF143E">
                  <w:r>
                    <w:rPr>
                      <w:sz w:val="22"/>
                    </w:rPr>
                    <w:t>Произво-дитель</w:t>
                  </w:r>
                </w:p>
                <w:p w:rsidR="0024064C" w:rsidRDefault="0024064C" w:rsidP="00AF143E"/>
              </w:txbxContent>
            </v:textbox>
          </v:rect>
        </w:pict>
      </w:r>
      <w:r>
        <w:rPr>
          <w:noProof/>
          <w:sz w:val="28"/>
          <w:szCs w:val="28"/>
        </w:rPr>
        <w:pict>
          <v:rect id="_x0000_s1032" style="position:absolute;left:0;text-align:left;margin-left:37.2pt;margin-top:8.2pt;width:71.05pt;height:42.65pt;z-index:251655680" o:allowincell="f"/>
        </w:pict>
      </w:r>
      <w:r w:rsidR="00AF143E" w:rsidRPr="00AF143E">
        <w:rPr>
          <w:sz w:val="28"/>
          <w:szCs w:val="28"/>
        </w:rPr>
        <w:t xml:space="preserve">             </w:t>
      </w:r>
    </w:p>
    <w:p w:rsidR="00AF143E" w:rsidRPr="00AF143E" w:rsidRDefault="00F239E0" w:rsidP="00AF143E">
      <w:pPr>
        <w:spacing w:line="360" w:lineRule="auto"/>
        <w:ind w:firstLine="720"/>
        <w:jc w:val="both"/>
        <w:rPr>
          <w:sz w:val="28"/>
          <w:szCs w:val="28"/>
        </w:rPr>
      </w:pPr>
      <w:r>
        <w:rPr>
          <w:noProof/>
          <w:sz w:val="28"/>
          <w:szCs w:val="28"/>
        </w:rPr>
        <w:pict>
          <v:line id="_x0000_s1035" style="position:absolute;left:0;text-align:left;z-index:251657728" from="225pt,2.15pt" to="260.55pt,2.2pt" strokeweight="1pt">
            <v:stroke endarrow="block"/>
          </v:line>
        </w:pict>
      </w:r>
      <w:r>
        <w:rPr>
          <w:noProof/>
          <w:sz w:val="28"/>
          <w:szCs w:val="28"/>
        </w:rPr>
        <w:pict>
          <v:line id="_x0000_s1034" style="position:absolute;left:0;text-align:left;z-index:251656704" from="108pt,2.15pt" to="143.55pt,2.2pt" strokeweight="1pt">
            <v:stroke endarrow="block"/>
          </v:line>
        </w:pict>
      </w:r>
      <w:r w:rsidR="00AF143E" w:rsidRPr="00AF143E">
        <w:rPr>
          <w:sz w:val="28"/>
          <w:szCs w:val="28"/>
        </w:rPr>
        <w:t xml:space="preserve">        </w:t>
      </w:r>
    </w:p>
    <w:p w:rsidR="00AF143E" w:rsidRPr="00AF143E" w:rsidRDefault="00AF143E" w:rsidP="00AF143E">
      <w:pPr>
        <w:spacing w:line="360" w:lineRule="auto"/>
        <w:ind w:firstLine="720"/>
        <w:jc w:val="both"/>
        <w:rPr>
          <w:sz w:val="28"/>
          <w:szCs w:val="28"/>
        </w:rPr>
      </w:pPr>
    </w:p>
    <w:p w:rsidR="00AF143E" w:rsidRPr="00AF143E" w:rsidRDefault="00AF143E" w:rsidP="00AF143E">
      <w:pPr>
        <w:spacing w:line="360" w:lineRule="auto"/>
        <w:ind w:firstLine="720"/>
        <w:rPr>
          <w:sz w:val="28"/>
          <w:szCs w:val="28"/>
        </w:rPr>
      </w:pPr>
      <w:r w:rsidRPr="00AF143E">
        <w:rPr>
          <w:sz w:val="28"/>
          <w:szCs w:val="28"/>
        </w:rPr>
        <w:t xml:space="preserve">       Рисунок </w:t>
      </w:r>
      <w:r w:rsidR="00E03CED">
        <w:rPr>
          <w:sz w:val="28"/>
          <w:szCs w:val="28"/>
        </w:rPr>
        <w:t>4</w:t>
      </w:r>
      <w:r w:rsidRPr="00AF143E">
        <w:rPr>
          <w:sz w:val="28"/>
          <w:szCs w:val="28"/>
        </w:rPr>
        <w:t xml:space="preserve"> - Формы реализации продукции</w:t>
      </w:r>
    </w:p>
    <w:p w:rsidR="00AF143E" w:rsidRPr="00AF143E" w:rsidRDefault="00AF143E" w:rsidP="00AF143E">
      <w:pPr>
        <w:spacing w:line="360" w:lineRule="auto"/>
        <w:ind w:firstLine="720"/>
        <w:jc w:val="both"/>
        <w:rPr>
          <w:sz w:val="28"/>
          <w:szCs w:val="28"/>
        </w:rPr>
      </w:pPr>
    </w:p>
    <w:p w:rsidR="00AF143E" w:rsidRPr="00AF143E" w:rsidRDefault="0081492F" w:rsidP="00AF143E">
      <w:pPr>
        <w:spacing w:line="360" w:lineRule="auto"/>
        <w:ind w:firstLine="720"/>
        <w:jc w:val="both"/>
        <w:rPr>
          <w:sz w:val="28"/>
          <w:szCs w:val="28"/>
        </w:rPr>
      </w:pPr>
      <w:r>
        <w:rPr>
          <w:sz w:val="28"/>
          <w:szCs w:val="28"/>
        </w:rPr>
        <w:t>2.</w:t>
      </w:r>
      <w:r w:rsidR="001D01F3">
        <w:rPr>
          <w:sz w:val="28"/>
          <w:szCs w:val="28"/>
        </w:rPr>
        <w:t>3</w:t>
      </w:r>
      <w:r w:rsidR="00AF143E" w:rsidRPr="00AF143E">
        <w:rPr>
          <w:sz w:val="28"/>
          <w:szCs w:val="28"/>
        </w:rPr>
        <w:t xml:space="preserve"> Установление цен на продукцию предприятия и формы расчетов</w:t>
      </w:r>
    </w:p>
    <w:p w:rsidR="00AF143E" w:rsidRPr="00AF143E" w:rsidRDefault="00AF143E" w:rsidP="00AF143E">
      <w:pPr>
        <w:pStyle w:val="21"/>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На ОАО «КЧХК», прежде чем устанавливается цена на продукцию, предварительно  решается вопрос относительно позиционирования предприятия на рынке, т.е. что данная цена  должна обеспечить: выживаемость предприятия в условиях жесткой конкуренции, максимизацию текущей прибыли или  завоевание лидерства по показателям доли рынка, либо завоевание лидерства по показателям качества продукции и т.д. После  определения  задач  ценообразования  происходит анализ цен конкурентов, так как  хотя максимальная цена может определяться спросом, а минимальная - издержками, на установление предприятием среднего диапазона цен влияют цены конкурентов и их рыночные реакции.</w:t>
      </w:r>
    </w:p>
    <w:p w:rsidR="00AF143E" w:rsidRPr="00AF143E" w:rsidRDefault="00AF143E" w:rsidP="00AF143E">
      <w:pPr>
        <w:pStyle w:val="21"/>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На ОАО «КЧХК» процесс установления цены довольно прост. Планово-экономический отдел представляет данные отделу маркетинга об уровне себестоимости на какой-либо продукт. Отдел маркетинга, проанализировав цены конкурентов и цены товаров-заменителей, уникальные достоинства продукта и существующую рыночную ситуацию, а также принимая во внимание занимаемую  химкомбинатом долю рынка по конкретному виду продукции, прибавляя 20-</w:t>
      </w:r>
      <w:r w:rsidR="00A6557C">
        <w:rPr>
          <w:rFonts w:ascii="Times New Roman" w:hAnsi="Times New Roman"/>
          <w:b w:val="0"/>
          <w:sz w:val="28"/>
          <w:szCs w:val="28"/>
        </w:rPr>
        <w:t>25 % прибыли</w:t>
      </w:r>
      <w:r w:rsidRPr="00AF143E">
        <w:rPr>
          <w:rFonts w:ascii="Times New Roman" w:hAnsi="Times New Roman"/>
          <w:b w:val="0"/>
          <w:sz w:val="28"/>
          <w:szCs w:val="28"/>
        </w:rPr>
        <w:t xml:space="preserve">, устанавливает денежную цену продукции. </w:t>
      </w:r>
    </w:p>
    <w:p w:rsidR="00AF143E" w:rsidRPr="00AF143E" w:rsidRDefault="00AF143E" w:rsidP="00AF143E">
      <w:pPr>
        <w:pStyle w:val="21"/>
        <w:spacing w:line="360" w:lineRule="auto"/>
        <w:ind w:firstLine="720"/>
        <w:jc w:val="both"/>
        <w:rPr>
          <w:rFonts w:ascii="Times New Roman" w:hAnsi="Times New Roman"/>
          <w:b w:val="0"/>
          <w:sz w:val="28"/>
          <w:szCs w:val="28"/>
        </w:rPr>
      </w:pPr>
      <w:r w:rsidRPr="00AF143E">
        <w:rPr>
          <w:rFonts w:ascii="Times New Roman" w:hAnsi="Times New Roman"/>
          <w:b w:val="0"/>
          <w:sz w:val="28"/>
          <w:szCs w:val="28"/>
        </w:rPr>
        <w:t xml:space="preserve">На рисунке </w:t>
      </w:r>
      <w:r w:rsidR="00E03CED">
        <w:rPr>
          <w:rFonts w:ascii="Times New Roman" w:hAnsi="Times New Roman"/>
          <w:b w:val="0"/>
          <w:sz w:val="28"/>
          <w:szCs w:val="28"/>
        </w:rPr>
        <w:t>5</w:t>
      </w:r>
      <w:r w:rsidRPr="00AF143E">
        <w:rPr>
          <w:rFonts w:ascii="Times New Roman" w:hAnsi="Times New Roman"/>
          <w:b w:val="0"/>
          <w:sz w:val="28"/>
          <w:szCs w:val="28"/>
        </w:rPr>
        <w:t xml:space="preserve"> показан процесс установления  отпускной цены на ОАО «КЧХК».</w:t>
      </w:r>
    </w:p>
    <w:p w:rsidR="00AF143E" w:rsidRPr="00AF143E" w:rsidRDefault="00AF143E" w:rsidP="00AF143E">
      <w:pPr>
        <w:spacing w:line="360" w:lineRule="auto"/>
        <w:ind w:firstLine="720"/>
        <w:jc w:val="both"/>
        <w:rPr>
          <w:sz w:val="28"/>
          <w:szCs w:val="28"/>
        </w:rPr>
      </w:pPr>
    </w:p>
    <w:p w:rsidR="00AF143E" w:rsidRPr="00AF143E" w:rsidRDefault="00F239E0" w:rsidP="00843D64">
      <w:pPr>
        <w:spacing w:line="360" w:lineRule="auto"/>
        <w:jc w:val="both"/>
        <w:rPr>
          <w:sz w:val="28"/>
          <w:szCs w:val="28"/>
        </w:rPr>
      </w:pPr>
      <w:r>
        <w:rPr>
          <w:noProof/>
          <w:sz w:val="28"/>
          <w:szCs w:val="28"/>
        </w:rPr>
        <w:pict>
          <v:line id="_x0000_s1043" style="position:absolute;left:0;text-align:left;z-index:251665920" from="93.4pt,9.65pt" to="115pt,9.65pt" o:allowincell="f"/>
        </w:pict>
      </w:r>
      <w:r>
        <w:rPr>
          <w:noProof/>
          <w:sz w:val="28"/>
          <w:szCs w:val="28"/>
        </w:rPr>
        <w:pict>
          <v:line id="_x0000_s1042" style="position:absolute;left:0;text-align:left;z-index:251664896" from="332.4pt,10.6pt" to="367.95pt,10.65pt" o:allowincell="f" strokeweight="1pt"/>
        </w:pict>
      </w:r>
      <w:r>
        <w:rPr>
          <w:noProof/>
          <w:sz w:val="28"/>
          <w:szCs w:val="28"/>
        </w:rPr>
        <w:pict>
          <v:line id="_x0000_s1041" style="position:absolute;left:0;text-align:left;z-index:251663872" from="253.2pt,10.6pt" to="288.75pt,10.65pt" o:allowincell="f" strokeweight="1pt"/>
        </w:pict>
      </w:r>
      <w:r w:rsidR="00843D64">
        <w:rPr>
          <w:sz w:val="28"/>
          <w:szCs w:val="28"/>
        </w:rPr>
        <w:t xml:space="preserve">себестоимость         </w:t>
      </w:r>
      <w:r w:rsidR="00AF143E" w:rsidRPr="00AF143E">
        <w:rPr>
          <w:sz w:val="28"/>
          <w:szCs w:val="28"/>
        </w:rPr>
        <w:t xml:space="preserve"> анали</w:t>
      </w:r>
      <w:r w:rsidR="00843D64">
        <w:rPr>
          <w:sz w:val="28"/>
          <w:szCs w:val="28"/>
        </w:rPr>
        <w:t xml:space="preserve">з цен конкурентов ,  </w:t>
      </w:r>
      <w:r w:rsidR="00AF143E" w:rsidRPr="00AF143E">
        <w:rPr>
          <w:sz w:val="28"/>
          <w:szCs w:val="28"/>
        </w:rPr>
        <w:t xml:space="preserve"> 20-25 %              окончательная</w:t>
      </w:r>
    </w:p>
    <w:p w:rsidR="00AF143E" w:rsidRPr="00AF143E" w:rsidRDefault="00AF143E" w:rsidP="00AF143E">
      <w:pPr>
        <w:spacing w:line="360" w:lineRule="auto"/>
        <w:ind w:firstLine="720"/>
        <w:jc w:val="both"/>
        <w:rPr>
          <w:sz w:val="28"/>
          <w:szCs w:val="28"/>
        </w:rPr>
      </w:pPr>
      <w:r w:rsidRPr="00AF143E">
        <w:rPr>
          <w:sz w:val="28"/>
          <w:szCs w:val="28"/>
        </w:rPr>
        <w:t xml:space="preserve"> </w:t>
      </w:r>
      <w:r w:rsidR="00843D64">
        <w:rPr>
          <w:sz w:val="28"/>
          <w:szCs w:val="28"/>
        </w:rPr>
        <w:t xml:space="preserve"> </w:t>
      </w:r>
      <w:r w:rsidRPr="00AF143E">
        <w:rPr>
          <w:sz w:val="28"/>
          <w:szCs w:val="28"/>
        </w:rPr>
        <w:t xml:space="preserve">      уникальные достоинства                прибыль              цена</w:t>
      </w:r>
    </w:p>
    <w:p w:rsidR="00AF143E" w:rsidRPr="00AF143E" w:rsidRDefault="00AF143E" w:rsidP="00AF143E">
      <w:pPr>
        <w:spacing w:line="360" w:lineRule="auto"/>
        <w:ind w:firstLine="720"/>
        <w:jc w:val="both"/>
        <w:rPr>
          <w:sz w:val="28"/>
          <w:szCs w:val="28"/>
        </w:rPr>
      </w:pPr>
      <w:r w:rsidRPr="00AF143E">
        <w:rPr>
          <w:sz w:val="28"/>
          <w:szCs w:val="28"/>
        </w:rPr>
        <w:t xml:space="preserve">                                       продукции, рыночная </w:t>
      </w:r>
    </w:p>
    <w:p w:rsidR="00AF143E" w:rsidRPr="00AF143E" w:rsidRDefault="00AF143E" w:rsidP="00AF143E">
      <w:pPr>
        <w:spacing w:line="360" w:lineRule="auto"/>
        <w:ind w:firstLine="720"/>
        <w:rPr>
          <w:sz w:val="28"/>
          <w:szCs w:val="28"/>
        </w:rPr>
      </w:pPr>
      <w:r w:rsidRPr="00AF143E">
        <w:rPr>
          <w:sz w:val="28"/>
          <w:szCs w:val="28"/>
        </w:rPr>
        <w:t xml:space="preserve">                                       ситуация</w:t>
      </w:r>
    </w:p>
    <w:p w:rsidR="00AF143E" w:rsidRPr="00AF143E" w:rsidRDefault="00AF143E" w:rsidP="00AF143E">
      <w:pPr>
        <w:spacing w:line="360" w:lineRule="auto"/>
        <w:ind w:firstLine="720"/>
        <w:jc w:val="center"/>
        <w:rPr>
          <w:sz w:val="28"/>
          <w:szCs w:val="28"/>
        </w:rPr>
      </w:pPr>
    </w:p>
    <w:p w:rsidR="00AF143E" w:rsidRPr="00AF143E" w:rsidRDefault="00AF143E" w:rsidP="00AF143E">
      <w:pPr>
        <w:spacing w:line="360" w:lineRule="auto"/>
        <w:ind w:firstLine="720"/>
        <w:jc w:val="center"/>
        <w:rPr>
          <w:sz w:val="28"/>
          <w:szCs w:val="28"/>
        </w:rPr>
      </w:pPr>
      <w:r w:rsidRPr="00AF143E">
        <w:rPr>
          <w:sz w:val="28"/>
          <w:szCs w:val="28"/>
        </w:rPr>
        <w:t xml:space="preserve">Рисунок </w:t>
      </w:r>
      <w:r w:rsidR="00E03CED">
        <w:rPr>
          <w:sz w:val="28"/>
          <w:szCs w:val="28"/>
        </w:rPr>
        <w:t>5</w:t>
      </w:r>
      <w:r w:rsidRPr="00AF143E">
        <w:rPr>
          <w:sz w:val="28"/>
          <w:szCs w:val="28"/>
        </w:rPr>
        <w:t xml:space="preserve"> - Процесс установления цены</w:t>
      </w:r>
    </w:p>
    <w:p w:rsidR="00AF143E" w:rsidRPr="00AF143E" w:rsidRDefault="00AF143E" w:rsidP="00AF143E">
      <w:pPr>
        <w:spacing w:line="360" w:lineRule="auto"/>
        <w:ind w:firstLine="720"/>
        <w:jc w:val="both"/>
        <w:rPr>
          <w:sz w:val="28"/>
          <w:szCs w:val="28"/>
        </w:rPr>
      </w:pPr>
    </w:p>
    <w:p w:rsidR="00AF143E" w:rsidRPr="00AF143E" w:rsidRDefault="00AF143E" w:rsidP="00AF143E">
      <w:pPr>
        <w:spacing w:line="360" w:lineRule="auto"/>
        <w:ind w:firstLine="720"/>
        <w:jc w:val="both"/>
        <w:rPr>
          <w:sz w:val="28"/>
          <w:szCs w:val="28"/>
        </w:rPr>
      </w:pPr>
      <w:r w:rsidRPr="00AF143E">
        <w:rPr>
          <w:sz w:val="28"/>
          <w:szCs w:val="28"/>
        </w:rPr>
        <w:t>В последние 2 года руководство химкомбината  приняло решение о переходе к  100 %  денежным формам расчетов с потребителями продукции. За это время  денежная составляющая в расчетах между комбинатом и потребителями продукции возросла с 65 %  в 200</w:t>
      </w:r>
      <w:r w:rsidR="00A6557C">
        <w:rPr>
          <w:sz w:val="28"/>
          <w:szCs w:val="28"/>
        </w:rPr>
        <w:t>5</w:t>
      </w:r>
      <w:r w:rsidRPr="00AF143E">
        <w:rPr>
          <w:sz w:val="28"/>
          <w:szCs w:val="28"/>
        </w:rPr>
        <w:t xml:space="preserve"> году до 72 %  в </w:t>
      </w:r>
      <w:smartTag w:uri="urn:schemas-microsoft-com:office:smarttags" w:element="metricconverter">
        <w:smartTagPr>
          <w:attr w:name="ProductID" w:val="2006 г"/>
        </w:smartTagPr>
        <w:r w:rsidRPr="00AF143E">
          <w:rPr>
            <w:sz w:val="28"/>
            <w:szCs w:val="28"/>
          </w:rPr>
          <w:t>200</w:t>
        </w:r>
        <w:r w:rsidR="00A6557C">
          <w:rPr>
            <w:sz w:val="28"/>
            <w:szCs w:val="28"/>
          </w:rPr>
          <w:t>6</w:t>
        </w:r>
        <w:r w:rsidRPr="00AF143E">
          <w:rPr>
            <w:sz w:val="28"/>
            <w:szCs w:val="28"/>
          </w:rPr>
          <w:t xml:space="preserve"> г</w:t>
        </w:r>
      </w:smartTag>
      <w:r w:rsidRPr="00AF143E">
        <w:rPr>
          <w:sz w:val="28"/>
          <w:szCs w:val="28"/>
        </w:rPr>
        <w:t>. В эту форму расчетов включены аккредитивная и вексельная (векселя Сбербанка РФ) формы расчетов. Наряду с денежной формой расчетов 28-35 %  занимают  зачетные и бартерные схемы.</w:t>
      </w:r>
    </w:p>
    <w:p w:rsidR="00AF143E" w:rsidRPr="00AF143E" w:rsidRDefault="00AF143E" w:rsidP="00AF143E">
      <w:pPr>
        <w:spacing w:line="360" w:lineRule="auto"/>
        <w:ind w:firstLine="720"/>
        <w:jc w:val="both"/>
        <w:rPr>
          <w:sz w:val="28"/>
          <w:szCs w:val="28"/>
        </w:rPr>
      </w:pPr>
      <w:r w:rsidRPr="00AF143E">
        <w:rPr>
          <w:sz w:val="28"/>
          <w:szCs w:val="28"/>
        </w:rPr>
        <w:t>Будучи изменчивой, налагающей ограничения и полной неопределенности, маркетинговая среда глубоко затрагивает жизнь организации. Происходящие в этой среде изменения нельзя назвать ни медленными, ни предсказуемыми. Она способна преподнести крупные неожиданности и тяжелые удары, так что организация должна внимательно следить за всеми изменениями среды, используя для этого и маркетинговые исследования, и имеющиеся в ее распоряжении возможности сбора внешней текущей маркетинговой информации.</w:t>
      </w:r>
    </w:p>
    <w:p w:rsidR="00AF143E" w:rsidRPr="00AF143E" w:rsidRDefault="00AF143E" w:rsidP="00AF143E">
      <w:pPr>
        <w:spacing w:line="360" w:lineRule="auto"/>
        <w:ind w:firstLine="720"/>
        <w:jc w:val="both"/>
        <w:rPr>
          <w:sz w:val="28"/>
          <w:szCs w:val="28"/>
        </w:rPr>
      </w:pPr>
      <w:r w:rsidRPr="00AF143E">
        <w:rPr>
          <w:sz w:val="28"/>
          <w:szCs w:val="28"/>
        </w:rPr>
        <w:t>Маркетинговая среда слагается из макросреды и микросреды.</w:t>
      </w:r>
    </w:p>
    <w:p w:rsidR="00AF143E" w:rsidRPr="00AF143E" w:rsidRDefault="00AF143E" w:rsidP="00AF143E">
      <w:pPr>
        <w:spacing w:line="360" w:lineRule="auto"/>
        <w:ind w:firstLine="720"/>
        <w:jc w:val="both"/>
        <w:rPr>
          <w:sz w:val="28"/>
          <w:szCs w:val="28"/>
        </w:rPr>
      </w:pPr>
      <w:r w:rsidRPr="00AF143E">
        <w:rPr>
          <w:sz w:val="28"/>
          <w:szCs w:val="28"/>
        </w:rPr>
        <w:t>Микросреда представлена силами, имеющими непосредственное отношение  к самой организации и ее возможностям по обслуживанию потребителей, т.е. поставщиками, посредниками, потребителями, конкурентами.</w:t>
      </w:r>
    </w:p>
    <w:p w:rsidR="00625DE1" w:rsidRDefault="001D01F3" w:rsidP="00625DE1">
      <w:pPr>
        <w:numPr>
          <w:ilvl w:val="0"/>
          <w:numId w:val="32"/>
        </w:numPr>
        <w:spacing w:line="360" w:lineRule="auto"/>
        <w:jc w:val="both"/>
        <w:rPr>
          <w:sz w:val="28"/>
          <w:szCs w:val="28"/>
        </w:rPr>
      </w:pPr>
      <w:r>
        <w:rPr>
          <w:sz w:val="28"/>
          <w:szCs w:val="28"/>
        </w:rPr>
        <w:br w:type="page"/>
      </w:r>
      <w:r w:rsidR="00625DE1">
        <w:rPr>
          <w:sz w:val="28"/>
          <w:szCs w:val="28"/>
        </w:rPr>
        <w:t>Анализ влияния факторов внешней среды</w:t>
      </w:r>
    </w:p>
    <w:p w:rsidR="00625DE1" w:rsidRDefault="00625DE1" w:rsidP="00EC7FB4">
      <w:pPr>
        <w:spacing w:line="360" w:lineRule="auto"/>
        <w:ind w:firstLine="720"/>
        <w:jc w:val="both"/>
        <w:rPr>
          <w:sz w:val="28"/>
          <w:szCs w:val="28"/>
        </w:rPr>
      </w:pPr>
      <w:r>
        <w:rPr>
          <w:sz w:val="28"/>
          <w:szCs w:val="28"/>
        </w:rPr>
        <w:t>Наличие экспортных контрактов фактически определяет благосостояние предприятия в настоящее время и возможность его дальнейшего развития</w:t>
      </w:r>
      <w:r w:rsidR="00EC7FB4">
        <w:rPr>
          <w:sz w:val="28"/>
          <w:szCs w:val="28"/>
        </w:rPr>
        <w:t>.</w:t>
      </w:r>
    </w:p>
    <w:p w:rsidR="00EC7FB4" w:rsidRDefault="00EC7FB4" w:rsidP="00EC7FB4">
      <w:pPr>
        <w:spacing w:line="360" w:lineRule="auto"/>
        <w:ind w:firstLine="720"/>
        <w:jc w:val="both"/>
        <w:rPr>
          <w:sz w:val="28"/>
          <w:szCs w:val="28"/>
        </w:rPr>
      </w:pPr>
      <w:r>
        <w:rPr>
          <w:sz w:val="28"/>
          <w:szCs w:val="28"/>
        </w:rPr>
        <w:t xml:space="preserve">Внешняя среда, оказывающая через возможность через возможность заключения экспортных контрактов доминирующее влияние на экономическое и финансовое состояние </w:t>
      </w:r>
      <w:r w:rsidRPr="00AF143E">
        <w:rPr>
          <w:sz w:val="28"/>
          <w:szCs w:val="28"/>
        </w:rPr>
        <w:t>ОАО «КЧХК»</w:t>
      </w:r>
      <w:r>
        <w:rPr>
          <w:sz w:val="28"/>
          <w:szCs w:val="28"/>
        </w:rPr>
        <w:t>, является в высшей степени изменчивой, слабо предсказуемой, отличающейся высоким уровнем конкурентоспособности.</w:t>
      </w:r>
    </w:p>
    <w:p w:rsidR="00EC7FB4" w:rsidRDefault="00EC7FB4" w:rsidP="00EC7FB4">
      <w:pPr>
        <w:spacing w:line="360" w:lineRule="auto"/>
        <w:ind w:firstLine="720"/>
        <w:jc w:val="both"/>
        <w:rPr>
          <w:sz w:val="28"/>
          <w:szCs w:val="28"/>
        </w:rPr>
      </w:pPr>
      <w:r>
        <w:rPr>
          <w:sz w:val="28"/>
          <w:szCs w:val="28"/>
        </w:rPr>
        <w:t xml:space="preserve">К числу основных факторов макросреды, активно влияющих на состояние </w:t>
      </w:r>
      <w:r w:rsidRPr="00AF143E">
        <w:rPr>
          <w:sz w:val="28"/>
          <w:szCs w:val="28"/>
        </w:rPr>
        <w:t>ОАО «КЧХК»</w:t>
      </w:r>
      <w:r>
        <w:rPr>
          <w:sz w:val="28"/>
          <w:szCs w:val="28"/>
        </w:rPr>
        <w:t xml:space="preserve"> были отнесены:</w:t>
      </w:r>
    </w:p>
    <w:p w:rsidR="00EC7FB4" w:rsidRDefault="00EC7FB4" w:rsidP="00485443">
      <w:pPr>
        <w:numPr>
          <w:ilvl w:val="0"/>
          <w:numId w:val="33"/>
        </w:numPr>
        <w:tabs>
          <w:tab w:val="clear" w:pos="1440"/>
          <w:tab w:val="num" w:pos="540"/>
        </w:tabs>
        <w:spacing w:line="360" w:lineRule="auto"/>
        <w:ind w:left="540" w:hanging="540"/>
        <w:jc w:val="both"/>
        <w:rPr>
          <w:sz w:val="28"/>
          <w:szCs w:val="28"/>
        </w:rPr>
      </w:pPr>
      <w:r>
        <w:rPr>
          <w:sz w:val="28"/>
          <w:szCs w:val="28"/>
        </w:rPr>
        <w:t>Состояние российской экономики. В отношении нашего предприятия снижение роли государства, как планового органа</w:t>
      </w:r>
      <w:r w:rsidR="00981FBC">
        <w:rPr>
          <w:sz w:val="28"/>
          <w:szCs w:val="28"/>
        </w:rPr>
        <w:t xml:space="preserve">, полностью обеспечивающего предприятие объемами работ, ресурсами всех видов и </w:t>
      </w:r>
      <w:r w:rsidR="00485443">
        <w:rPr>
          <w:sz w:val="28"/>
          <w:szCs w:val="28"/>
        </w:rPr>
        <w:t>потребляющим всю его практически монопродуктовой товарной политикой, ориентированной на госзаказ, привело к особенно негативным последствиям.</w:t>
      </w:r>
    </w:p>
    <w:p w:rsidR="00485443" w:rsidRDefault="00485443" w:rsidP="00485443">
      <w:pPr>
        <w:numPr>
          <w:ilvl w:val="0"/>
          <w:numId w:val="33"/>
        </w:numPr>
        <w:tabs>
          <w:tab w:val="clear" w:pos="1440"/>
          <w:tab w:val="num" w:pos="540"/>
        </w:tabs>
        <w:spacing w:line="360" w:lineRule="auto"/>
        <w:ind w:left="540" w:hanging="540"/>
        <w:jc w:val="both"/>
        <w:rPr>
          <w:sz w:val="28"/>
          <w:szCs w:val="28"/>
        </w:rPr>
      </w:pPr>
      <w:r>
        <w:rPr>
          <w:sz w:val="28"/>
          <w:szCs w:val="28"/>
        </w:rPr>
        <w:t>Политические факторы и международные события. Ослабление политического влияния России на международной арене привело к значительному сокращению её присутствия на международном рынке химической продукции.</w:t>
      </w:r>
    </w:p>
    <w:p w:rsidR="00EC2C7A" w:rsidRDefault="00EC2C7A" w:rsidP="00DB77DD">
      <w:pPr>
        <w:spacing w:line="360" w:lineRule="auto"/>
        <w:ind w:left="540" w:firstLine="540"/>
        <w:jc w:val="both"/>
        <w:rPr>
          <w:sz w:val="28"/>
          <w:szCs w:val="28"/>
        </w:rPr>
      </w:pPr>
      <w:r>
        <w:rPr>
          <w:sz w:val="28"/>
          <w:szCs w:val="28"/>
        </w:rPr>
        <w:t>С точки зрения влияние на наше предприятие микросреды были выявлены следующие основные факторы</w:t>
      </w:r>
      <w:r w:rsidR="00DB77DD">
        <w:rPr>
          <w:sz w:val="28"/>
          <w:szCs w:val="28"/>
        </w:rPr>
        <w:t>:</w:t>
      </w:r>
    </w:p>
    <w:p w:rsidR="004847F6" w:rsidRDefault="00485443" w:rsidP="00C452D8">
      <w:pPr>
        <w:numPr>
          <w:ilvl w:val="0"/>
          <w:numId w:val="33"/>
        </w:numPr>
        <w:tabs>
          <w:tab w:val="clear" w:pos="1440"/>
          <w:tab w:val="num" w:pos="540"/>
        </w:tabs>
        <w:spacing w:line="360" w:lineRule="auto"/>
        <w:ind w:left="540" w:hanging="540"/>
        <w:jc w:val="both"/>
        <w:rPr>
          <w:sz w:val="28"/>
          <w:szCs w:val="28"/>
        </w:rPr>
      </w:pPr>
      <w:r>
        <w:rPr>
          <w:sz w:val="28"/>
          <w:szCs w:val="28"/>
        </w:rPr>
        <w:t xml:space="preserve">Потребители. С переходом к рыночной экономике влияние этого фактора на все российские </w:t>
      </w:r>
      <w:r w:rsidR="00EC2C7A">
        <w:rPr>
          <w:sz w:val="28"/>
          <w:szCs w:val="28"/>
        </w:rPr>
        <w:t xml:space="preserve">предприятия, в том числе и на </w:t>
      </w:r>
      <w:r w:rsidR="00EC2C7A" w:rsidRPr="00AF143E">
        <w:rPr>
          <w:sz w:val="28"/>
          <w:szCs w:val="28"/>
        </w:rPr>
        <w:t>ОАО «КЧХК»</w:t>
      </w:r>
      <w:r w:rsidR="00EC2C7A">
        <w:rPr>
          <w:sz w:val="28"/>
          <w:szCs w:val="28"/>
        </w:rPr>
        <w:t xml:space="preserve">, резко возросло. </w:t>
      </w:r>
      <w:r w:rsidR="00DB77DD">
        <w:rPr>
          <w:sz w:val="28"/>
          <w:szCs w:val="28"/>
        </w:rPr>
        <w:t xml:space="preserve">Более того, именно для нашего </w:t>
      </w:r>
      <w:r w:rsidR="0037279D">
        <w:rPr>
          <w:sz w:val="28"/>
          <w:szCs w:val="28"/>
        </w:rPr>
        <w:t>предприятия</w:t>
      </w:r>
      <w:r w:rsidR="00DB77DD">
        <w:rPr>
          <w:sz w:val="28"/>
          <w:szCs w:val="28"/>
        </w:rPr>
        <w:t xml:space="preserve"> </w:t>
      </w:r>
      <w:r w:rsidR="0037279D">
        <w:rPr>
          <w:sz w:val="28"/>
          <w:szCs w:val="28"/>
        </w:rPr>
        <w:t xml:space="preserve">появление «нового игрока» в лице потребителя стало одним из наиболее существенных моментов, определяющих стратегию его выживания и развития. Это связано с тем, что, основной продукцией является </w:t>
      </w:r>
      <w:r w:rsidR="00B4716E">
        <w:rPr>
          <w:sz w:val="28"/>
          <w:szCs w:val="28"/>
        </w:rPr>
        <w:t xml:space="preserve"> для которой отношения с потребителем носят достаточно специфический хар</w:t>
      </w:r>
      <w:r w:rsidR="009543DC">
        <w:rPr>
          <w:sz w:val="28"/>
          <w:szCs w:val="28"/>
        </w:rPr>
        <w:t>актер. Сейчас, в условиях достаточного резкого снижения госзаказа, предприятие вынуждено «повернуться лицом» к «обычным» потребителям, обнаружив при этом недостаточное знание потребительского рынка по выпускаемой продукции ГП и ТНП с одной стороны, и, сталкиваясь с тенденцией его быстрого изменения, с другой. Ярким применением изменения потребности рынка может служить</w:t>
      </w:r>
      <w:r w:rsidR="004847F6">
        <w:rPr>
          <w:sz w:val="28"/>
          <w:szCs w:val="28"/>
        </w:rPr>
        <w:t xml:space="preserve"> ситуация с искусственными клапанами сердца</w:t>
      </w:r>
      <w:r w:rsidR="00C452D8">
        <w:rPr>
          <w:sz w:val="28"/>
          <w:szCs w:val="28"/>
        </w:rPr>
        <w:t>.</w:t>
      </w:r>
    </w:p>
    <w:p w:rsidR="004847F6" w:rsidRDefault="004847F6" w:rsidP="004847F6">
      <w:pPr>
        <w:numPr>
          <w:ilvl w:val="0"/>
          <w:numId w:val="33"/>
        </w:numPr>
        <w:tabs>
          <w:tab w:val="clear" w:pos="1440"/>
          <w:tab w:val="num" w:pos="540"/>
        </w:tabs>
        <w:spacing w:line="360" w:lineRule="auto"/>
        <w:ind w:left="540" w:hanging="540"/>
        <w:jc w:val="both"/>
        <w:rPr>
          <w:sz w:val="28"/>
          <w:szCs w:val="28"/>
        </w:rPr>
      </w:pPr>
      <w:r>
        <w:rPr>
          <w:sz w:val="28"/>
          <w:szCs w:val="28"/>
        </w:rPr>
        <w:t>Конкуренты. Практически во всех сферах деятельности</w:t>
      </w:r>
      <w:r w:rsidR="006F207A">
        <w:rPr>
          <w:sz w:val="28"/>
          <w:szCs w:val="28"/>
        </w:rPr>
        <w:t xml:space="preserve"> нашего предприятия нам приходится сталкиваться с конкуренцией иностранных фирм. Все это требует от предприятия постоянного внимания к требованиям рынка, быстрой реакции на изменения, постоянной работы над изменением качеством продукции при одновременном контроле за ценой изделия.</w:t>
      </w:r>
    </w:p>
    <w:p w:rsidR="006F207A" w:rsidRDefault="006F207A" w:rsidP="004847F6">
      <w:pPr>
        <w:numPr>
          <w:ilvl w:val="0"/>
          <w:numId w:val="33"/>
        </w:numPr>
        <w:tabs>
          <w:tab w:val="clear" w:pos="1440"/>
          <w:tab w:val="num" w:pos="540"/>
        </w:tabs>
        <w:spacing w:line="360" w:lineRule="auto"/>
        <w:ind w:left="540" w:hanging="540"/>
        <w:jc w:val="both"/>
        <w:rPr>
          <w:sz w:val="28"/>
          <w:szCs w:val="28"/>
        </w:rPr>
      </w:pPr>
      <w:r>
        <w:rPr>
          <w:sz w:val="28"/>
          <w:szCs w:val="28"/>
        </w:rPr>
        <w:t>Поставщики. Данный фактор стал достаточно сильно влиять на товарную политику предприятия в последнее время в связи с ростом монополизации производства</w:t>
      </w:r>
      <w:r w:rsidR="005327B8">
        <w:rPr>
          <w:sz w:val="28"/>
          <w:szCs w:val="28"/>
        </w:rPr>
        <w:t xml:space="preserve"> некоторых видов продукции, особенно производства серной кислоты.</w:t>
      </w:r>
    </w:p>
    <w:p w:rsidR="005327B8" w:rsidRDefault="005327B8" w:rsidP="005327B8">
      <w:pPr>
        <w:spacing w:line="360" w:lineRule="auto"/>
        <w:ind w:firstLine="720"/>
        <w:jc w:val="both"/>
        <w:rPr>
          <w:sz w:val="28"/>
          <w:szCs w:val="28"/>
        </w:rPr>
      </w:pPr>
      <w:r>
        <w:rPr>
          <w:sz w:val="28"/>
          <w:szCs w:val="28"/>
        </w:rPr>
        <w:t>Анализ внешней среды ОАО «КЧХК» указывает на достаточно резкое возрастание её нестабильности и неопределенности</w:t>
      </w:r>
      <w:r w:rsidR="00F24B0C">
        <w:rPr>
          <w:sz w:val="28"/>
          <w:szCs w:val="28"/>
        </w:rPr>
        <w:t>, повышения уровня её конкуренции как</w:t>
      </w:r>
      <w:r w:rsidR="008350CD">
        <w:rPr>
          <w:sz w:val="28"/>
          <w:szCs w:val="28"/>
        </w:rPr>
        <w:t xml:space="preserve"> в области химической продукции</w:t>
      </w:r>
      <w:r w:rsidR="00F24B0C">
        <w:rPr>
          <w:sz w:val="28"/>
          <w:szCs w:val="28"/>
        </w:rPr>
        <w:t>, так и в области</w:t>
      </w:r>
      <w:r w:rsidR="008350CD">
        <w:rPr>
          <w:sz w:val="28"/>
          <w:szCs w:val="28"/>
        </w:rPr>
        <w:t xml:space="preserve"> товаров нехимического назначения. Анализ внешней среды ОАО «КЧХК» оценивается по следующим товарным направлениям:</w:t>
      </w:r>
    </w:p>
    <w:p w:rsidR="008350CD" w:rsidRDefault="008350CD" w:rsidP="005327B8">
      <w:pPr>
        <w:spacing w:line="360" w:lineRule="auto"/>
        <w:ind w:firstLine="720"/>
        <w:jc w:val="both"/>
        <w:rPr>
          <w:sz w:val="28"/>
          <w:szCs w:val="28"/>
        </w:rPr>
      </w:pPr>
      <w:r>
        <w:rPr>
          <w:sz w:val="28"/>
          <w:szCs w:val="28"/>
        </w:rPr>
        <w:t>Гражданская продукция</w:t>
      </w:r>
    </w:p>
    <w:p w:rsidR="008350CD" w:rsidRDefault="008350CD" w:rsidP="005327B8">
      <w:pPr>
        <w:spacing w:line="360" w:lineRule="auto"/>
        <w:ind w:firstLine="720"/>
        <w:jc w:val="both"/>
        <w:rPr>
          <w:sz w:val="28"/>
          <w:szCs w:val="28"/>
        </w:rPr>
      </w:pPr>
      <w:r>
        <w:rPr>
          <w:sz w:val="28"/>
          <w:szCs w:val="28"/>
        </w:rPr>
        <w:t>Товары народного потребления</w:t>
      </w:r>
    </w:p>
    <w:p w:rsidR="00625DE1" w:rsidRDefault="00625DE1" w:rsidP="00625DE1">
      <w:pPr>
        <w:spacing w:line="360" w:lineRule="auto"/>
        <w:ind w:firstLine="720"/>
        <w:jc w:val="center"/>
        <w:rPr>
          <w:sz w:val="28"/>
          <w:szCs w:val="28"/>
        </w:rPr>
      </w:pPr>
      <w:r>
        <w:rPr>
          <w:sz w:val="28"/>
          <w:szCs w:val="28"/>
        </w:rPr>
        <w:t>Типы конкурентного окружения</w:t>
      </w:r>
    </w:p>
    <w:tbl>
      <w:tblPr>
        <w:tblStyle w:val="a8"/>
        <w:tblW w:w="9899" w:type="dxa"/>
        <w:tblInd w:w="-252" w:type="dxa"/>
        <w:tblLook w:val="01E0" w:firstRow="1" w:lastRow="1" w:firstColumn="1" w:lastColumn="1" w:noHBand="0" w:noVBand="0"/>
      </w:tblPr>
      <w:tblGrid>
        <w:gridCol w:w="2233"/>
        <w:gridCol w:w="1762"/>
        <w:gridCol w:w="2161"/>
        <w:gridCol w:w="1892"/>
        <w:gridCol w:w="1851"/>
      </w:tblGrid>
      <w:tr w:rsidR="00625DE1">
        <w:tc>
          <w:tcPr>
            <w:tcW w:w="2233" w:type="dxa"/>
            <w:vMerge w:val="restart"/>
          </w:tcPr>
          <w:p w:rsidR="00625DE1" w:rsidRPr="00E22185" w:rsidRDefault="00625DE1" w:rsidP="00625DE1">
            <w:r w:rsidRPr="00E22185">
              <w:t xml:space="preserve">Характеристики </w:t>
            </w:r>
          </w:p>
        </w:tc>
        <w:tc>
          <w:tcPr>
            <w:tcW w:w="7666" w:type="dxa"/>
            <w:gridSpan w:val="4"/>
          </w:tcPr>
          <w:p w:rsidR="00625DE1" w:rsidRPr="00E22185" w:rsidRDefault="00625DE1" w:rsidP="00625DE1">
            <w:pPr>
              <w:jc w:val="center"/>
            </w:pPr>
            <w:r w:rsidRPr="00E22185">
              <w:t>Уровни турбулентности среды</w:t>
            </w:r>
          </w:p>
        </w:tc>
      </w:tr>
      <w:tr w:rsidR="005528ED">
        <w:tc>
          <w:tcPr>
            <w:tcW w:w="2233" w:type="dxa"/>
            <w:vMerge/>
          </w:tcPr>
          <w:p w:rsidR="00625DE1" w:rsidRPr="00E22185" w:rsidRDefault="00625DE1" w:rsidP="00625DE1"/>
        </w:tc>
        <w:tc>
          <w:tcPr>
            <w:tcW w:w="1762" w:type="dxa"/>
            <w:tcBorders>
              <w:bottom w:val="single" w:sz="4" w:space="0" w:color="auto"/>
            </w:tcBorders>
          </w:tcPr>
          <w:p w:rsidR="00625DE1" w:rsidRPr="00E22185" w:rsidRDefault="005528ED" w:rsidP="00625DE1">
            <w:r>
              <w:t>Стабильный</w:t>
            </w:r>
          </w:p>
        </w:tc>
        <w:tc>
          <w:tcPr>
            <w:tcW w:w="2161" w:type="dxa"/>
          </w:tcPr>
          <w:p w:rsidR="00625DE1" w:rsidRPr="00E22185" w:rsidRDefault="005528ED" w:rsidP="00625DE1">
            <w:r>
              <w:t xml:space="preserve">Реагирующий </w:t>
            </w:r>
          </w:p>
        </w:tc>
        <w:tc>
          <w:tcPr>
            <w:tcW w:w="1892" w:type="dxa"/>
          </w:tcPr>
          <w:p w:rsidR="00625DE1" w:rsidRPr="00E22185" w:rsidRDefault="005528ED" w:rsidP="00625DE1">
            <w:r>
              <w:t>Ожидающий</w:t>
            </w:r>
          </w:p>
        </w:tc>
        <w:tc>
          <w:tcPr>
            <w:tcW w:w="1851" w:type="dxa"/>
          </w:tcPr>
          <w:p w:rsidR="00625DE1" w:rsidRPr="00E22185" w:rsidRDefault="005528ED" w:rsidP="00625DE1">
            <w:r>
              <w:t>Инициативный</w:t>
            </w:r>
          </w:p>
        </w:tc>
      </w:tr>
      <w:tr w:rsidR="00330663">
        <w:tc>
          <w:tcPr>
            <w:tcW w:w="2233" w:type="dxa"/>
          </w:tcPr>
          <w:p w:rsidR="00330663" w:rsidRPr="00E22185" w:rsidRDefault="00330663" w:rsidP="00625DE1">
            <w:r w:rsidRPr="00E22185">
              <w:t>Структура рынка</w:t>
            </w:r>
          </w:p>
        </w:tc>
        <w:tc>
          <w:tcPr>
            <w:tcW w:w="1762" w:type="dxa"/>
            <w:shd w:val="clear" w:color="auto" w:fill="A6A6A6"/>
          </w:tcPr>
          <w:p w:rsidR="00330663" w:rsidRPr="00E22185" w:rsidRDefault="00330663" w:rsidP="00625DE1">
            <w:r>
              <w:t>Монополия</w:t>
            </w:r>
          </w:p>
        </w:tc>
        <w:tc>
          <w:tcPr>
            <w:tcW w:w="2161" w:type="dxa"/>
            <w:tcBorders>
              <w:bottom w:val="single" w:sz="4" w:space="0" w:color="auto"/>
            </w:tcBorders>
          </w:tcPr>
          <w:p w:rsidR="00330663" w:rsidRPr="00E22185" w:rsidRDefault="00330663" w:rsidP="00625DE1">
            <w:r>
              <w:t xml:space="preserve">Олигополия </w:t>
            </w:r>
          </w:p>
        </w:tc>
        <w:tc>
          <w:tcPr>
            <w:tcW w:w="1892" w:type="dxa"/>
          </w:tcPr>
          <w:p w:rsidR="00330663" w:rsidRPr="00E22185" w:rsidRDefault="00330663" w:rsidP="00625DE1">
            <w:r>
              <w:t>Олигополия</w:t>
            </w:r>
          </w:p>
        </w:tc>
        <w:tc>
          <w:tcPr>
            <w:tcW w:w="1851" w:type="dxa"/>
          </w:tcPr>
          <w:p w:rsidR="00330663" w:rsidRPr="00E22185" w:rsidRDefault="00330663" w:rsidP="001C3A2A">
            <w:r>
              <w:t>Конкуренция</w:t>
            </w:r>
          </w:p>
        </w:tc>
      </w:tr>
      <w:tr w:rsidR="00F72DD4">
        <w:tc>
          <w:tcPr>
            <w:tcW w:w="2233" w:type="dxa"/>
          </w:tcPr>
          <w:p w:rsidR="00F72DD4" w:rsidRPr="00E22185" w:rsidRDefault="00F72DD4" w:rsidP="00625DE1">
            <w:r>
              <w:t>Давление покупателей</w:t>
            </w:r>
          </w:p>
        </w:tc>
        <w:tc>
          <w:tcPr>
            <w:tcW w:w="1762" w:type="dxa"/>
            <w:tcBorders>
              <w:bottom w:val="single" w:sz="4" w:space="0" w:color="auto"/>
            </w:tcBorders>
          </w:tcPr>
          <w:p w:rsidR="00F72DD4" w:rsidRPr="00E22185" w:rsidRDefault="00F72DD4" w:rsidP="00F1734B">
            <w:r>
              <w:t xml:space="preserve">Нет </w:t>
            </w:r>
          </w:p>
        </w:tc>
        <w:tc>
          <w:tcPr>
            <w:tcW w:w="2161" w:type="dxa"/>
            <w:shd w:val="clear" w:color="auto" w:fill="A6A6A6"/>
          </w:tcPr>
          <w:p w:rsidR="00F72DD4" w:rsidRPr="00E22185" w:rsidRDefault="00F72DD4" w:rsidP="00F1734B">
            <w:r>
              <w:t>Слабое увели-чивающийся</w:t>
            </w:r>
          </w:p>
        </w:tc>
        <w:tc>
          <w:tcPr>
            <w:tcW w:w="1892" w:type="dxa"/>
          </w:tcPr>
          <w:p w:rsidR="00F72DD4" w:rsidRPr="00E22185" w:rsidRDefault="00F72DD4" w:rsidP="00F1734B">
            <w:r>
              <w:t>Слабое замед-ляющийся</w:t>
            </w:r>
          </w:p>
        </w:tc>
        <w:tc>
          <w:tcPr>
            <w:tcW w:w="1851" w:type="dxa"/>
          </w:tcPr>
          <w:p w:rsidR="00F72DD4" w:rsidRPr="00E22185" w:rsidRDefault="00F72DD4" w:rsidP="00F1734B">
            <w:r>
              <w:t>Очень сильное</w:t>
            </w:r>
          </w:p>
        </w:tc>
      </w:tr>
      <w:tr w:rsidR="00F72DD4">
        <w:tc>
          <w:tcPr>
            <w:tcW w:w="2233" w:type="dxa"/>
          </w:tcPr>
          <w:p w:rsidR="00F72DD4" w:rsidRPr="00E22185" w:rsidRDefault="00F72DD4" w:rsidP="001C3A2A">
            <w:r>
              <w:t>Темпы роста</w:t>
            </w:r>
          </w:p>
        </w:tc>
        <w:tc>
          <w:tcPr>
            <w:tcW w:w="1762" w:type="dxa"/>
            <w:shd w:val="clear" w:color="auto" w:fill="A6A6A6"/>
          </w:tcPr>
          <w:p w:rsidR="00F72DD4" w:rsidRPr="00E22185" w:rsidRDefault="00F72DD4" w:rsidP="00F1734B">
            <w:r>
              <w:t>Медленный стабильный</w:t>
            </w:r>
          </w:p>
        </w:tc>
        <w:tc>
          <w:tcPr>
            <w:tcW w:w="2161" w:type="dxa"/>
            <w:tcBorders>
              <w:bottom w:val="single" w:sz="4" w:space="0" w:color="auto"/>
            </w:tcBorders>
          </w:tcPr>
          <w:p w:rsidR="00F72DD4" w:rsidRPr="00E22185" w:rsidRDefault="00F72DD4" w:rsidP="00F1734B">
            <w:r>
              <w:t>Увеличивающийся стабильный</w:t>
            </w:r>
          </w:p>
        </w:tc>
        <w:tc>
          <w:tcPr>
            <w:tcW w:w="1892" w:type="dxa"/>
            <w:tcBorders>
              <w:bottom w:val="single" w:sz="4" w:space="0" w:color="auto"/>
            </w:tcBorders>
          </w:tcPr>
          <w:p w:rsidR="00F72DD4" w:rsidRPr="00E22185" w:rsidRDefault="00F72DD4" w:rsidP="00F1734B">
            <w:r>
              <w:t>Замедляющийся колеблющийся</w:t>
            </w:r>
          </w:p>
        </w:tc>
        <w:tc>
          <w:tcPr>
            <w:tcW w:w="1851" w:type="dxa"/>
            <w:tcBorders>
              <w:bottom w:val="single" w:sz="4" w:space="0" w:color="auto"/>
            </w:tcBorders>
          </w:tcPr>
          <w:p w:rsidR="00F72DD4" w:rsidRPr="00E22185" w:rsidRDefault="00F72DD4" w:rsidP="00F1734B">
            <w:r>
              <w:t>Быстрый коле-блющийся</w:t>
            </w:r>
          </w:p>
        </w:tc>
      </w:tr>
      <w:tr w:rsidR="00F72DD4">
        <w:tc>
          <w:tcPr>
            <w:tcW w:w="2233" w:type="dxa"/>
          </w:tcPr>
          <w:p w:rsidR="00F72DD4" w:rsidRPr="00E22185" w:rsidRDefault="00F72DD4" w:rsidP="001C3A2A">
            <w:r>
              <w:t>Стадии жизненного цикла отрасли</w:t>
            </w:r>
          </w:p>
        </w:tc>
        <w:tc>
          <w:tcPr>
            <w:tcW w:w="1762" w:type="dxa"/>
          </w:tcPr>
          <w:p w:rsidR="00F72DD4" w:rsidRPr="00E22185" w:rsidRDefault="00F72DD4" w:rsidP="00F1734B">
            <w:r>
              <w:t xml:space="preserve">Зрелость </w:t>
            </w:r>
          </w:p>
        </w:tc>
        <w:tc>
          <w:tcPr>
            <w:tcW w:w="2161" w:type="dxa"/>
            <w:tcBorders>
              <w:bottom w:val="single" w:sz="4" w:space="0" w:color="auto"/>
            </w:tcBorders>
          </w:tcPr>
          <w:p w:rsidR="00F72DD4" w:rsidRPr="00E22185" w:rsidRDefault="00F72DD4" w:rsidP="00F1734B">
            <w:r>
              <w:t>Ранний рост</w:t>
            </w:r>
          </w:p>
        </w:tc>
        <w:tc>
          <w:tcPr>
            <w:tcW w:w="1892" w:type="dxa"/>
            <w:tcBorders>
              <w:bottom w:val="single" w:sz="4" w:space="0" w:color="auto"/>
            </w:tcBorders>
            <w:shd w:val="clear" w:color="auto" w:fill="A6A6A6"/>
          </w:tcPr>
          <w:p w:rsidR="00F72DD4" w:rsidRPr="00E22185" w:rsidRDefault="00F72DD4" w:rsidP="00F1734B">
            <w:r>
              <w:t>Поздний рост</w:t>
            </w:r>
          </w:p>
        </w:tc>
        <w:tc>
          <w:tcPr>
            <w:tcW w:w="1851" w:type="dxa"/>
            <w:tcBorders>
              <w:bottom w:val="single" w:sz="4" w:space="0" w:color="auto"/>
            </w:tcBorders>
          </w:tcPr>
          <w:p w:rsidR="00F72DD4" w:rsidRPr="00E22185" w:rsidRDefault="00F72DD4" w:rsidP="00F1734B">
            <w:r>
              <w:t>Возникновение</w:t>
            </w:r>
          </w:p>
        </w:tc>
      </w:tr>
      <w:tr w:rsidR="00F72DD4">
        <w:tc>
          <w:tcPr>
            <w:tcW w:w="2233" w:type="dxa"/>
          </w:tcPr>
          <w:p w:rsidR="00F72DD4" w:rsidRPr="00E22185" w:rsidRDefault="00F72DD4" w:rsidP="001C3A2A">
            <w:r>
              <w:t>Рентабельность</w:t>
            </w:r>
          </w:p>
        </w:tc>
        <w:tc>
          <w:tcPr>
            <w:tcW w:w="1762" w:type="dxa"/>
          </w:tcPr>
          <w:p w:rsidR="00F72DD4" w:rsidRPr="00E22185" w:rsidRDefault="00F72DD4" w:rsidP="00F1734B">
            <w:r>
              <w:t xml:space="preserve">Высокая </w:t>
            </w:r>
          </w:p>
        </w:tc>
        <w:tc>
          <w:tcPr>
            <w:tcW w:w="2161" w:type="dxa"/>
            <w:tcBorders>
              <w:top w:val="single" w:sz="4" w:space="0" w:color="auto"/>
              <w:bottom w:val="single" w:sz="4" w:space="0" w:color="auto"/>
            </w:tcBorders>
          </w:tcPr>
          <w:p w:rsidR="00F72DD4" w:rsidRPr="00E22185" w:rsidRDefault="00F72DD4" w:rsidP="00F1734B">
            <w:r>
              <w:t>Высокая</w:t>
            </w:r>
          </w:p>
        </w:tc>
        <w:tc>
          <w:tcPr>
            <w:tcW w:w="1892" w:type="dxa"/>
            <w:tcBorders>
              <w:top w:val="single" w:sz="4" w:space="0" w:color="auto"/>
              <w:bottom w:val="single" w:sz="4" w:space="0" w:color="auto"/>
            </w:tcBorders>
            <w:shd w:val="clear" w:color="auto" w:fill="A6A6A6"/>
          </w:tcPr>
          <w:p w:rsidR="00F72DD4" w:rsidRPr="00E22185" w:rsidRDefault="00F72DD4" w:rsidP="00F1734B">
            <w:r>
              <w:t xml:space="preserve">Умеренная </w:t>
            </w:r>
          </w:p>
        </w:tc>
        <w:tc>
          <w:tcPr>
            <w:tcW w:w="1851" w:type="dxa"/>
            <w:tcBorders>
              <w:top w:val="single" w:sz="4" w:space="0" w:color="auto"/>
              <w:bottom w:val="single" w:sz="4" w:space="0" w:color="auto"/>
            </w:tcBorders>
          </w:tcPr>
          <w:p w:rsidR="00F72DD4" w:rsidRPr="00E22185" w:rsidRDefault="00F72DD4" w:rsidP="00F1734B">
            <w:r>
              <w:t>Низкая</w:t>
            </w:r>
          </w:p>
        </w:tc>
      </w:tr>
      <w:tr w:rsidR="00F72DD4">
        <w:tc>
          <w:tcPr>
            <w:tcW w:w="2233" w:type="dxa"/>
          </w:tcPr>
          <w:p w:rsidR="00F72DD4" w:rsidRPr="00E22185" w:rsidRDefault="00F72DD4" w:rsidP="001C3A2A">
            <w:r>
              <w:t>Дифференциация товара</w:t>
            </w:r>
          </w:p>
        </w:tc>
        <w:tc>
          <w:tcPr>
            <w:tcW w:w="1762" w:type="dxa"/>
          </w:tcPr>
          <w:p w:rsidR="00F72DD4" w:rsidRPr="00E22185" w:rsidRDefault="00F72DD4" w:rsidP="00F1734B">
            <w:r>
              <w:t xml:space="preserve">Нет </w:t>
            </w:r>
          </w:p>
        </w:tc>
        <w:tc>
          <w:tcPr>
            <w:tcW w:w="2161" w:type="dxa"/>
            <w:tcBorders>
              <w:top w:val="single" w:sz="4" w:space="0" w:color="auto"/>
              <w:bottom w:val="single" w:sz="4" w:space="0" w:color="auto"/>
            </w:tcBorders>
          </w:tcPr>
          <w:p w:rsidR="00F72DD4" w:rsidRPr="00E22185" w:rsidRDefault="00F72DD4" w:rsidP="00F1734B">
            <w:r>
              <w:t>Низкое</w:t>
            </w:r>
          </w:p>
        </w:tc>
        <w:tc>
          <w:tcPr>
            <w:tcW w:w="1892" w:type="dxa"/>
            <w:tcBorders>
              <w:top w:val="single" w:sz="4" w:space="0" w:color="auto"/>
            </w:tcBorders>
            <w:shd w:val="clear" w:color="auto" w:fill="A6A6A6"/>
          </w:tcPr>
          <w:p w:rsidR="00F72DD4" w:rsidRPr="00E22185" w:rsidRDefault="00F72DD4" w:rsidP="00F1734B">
            <w:r>
              <w:t>Умеренное</w:t>
            </w:r>
          </w:p>
        </w:tc>
        <w:tc>
          <w:tcPr>
            <w:tcW w:w="1851" w:type="dxa"/>
            <w:tcBorders>
              <w:top w:val="single" w:sz="4" w:space="0" w:color="auto"/>
            </w:tcBorders>
          </w:tcPr>
          <w:p w:rsidR="00F72DD4" w:rsidRPr="00E22185" w:rsidRDefault="00F72DD4" w:rsidP="00F1734B">
            <w:r>
              <w:t>Высокое</w:t>
            </w:r>
          </w:p>
        </w:tc>
      </w:tr>
      <w:tr w:rsidR="00F72DD4">
        <w:tc>
          <w:tcPr>
            <w:tcW w:w="2233" w:type="dxa"/>
          </w:tcPr>
          <w:p w:rsidR="00F72DD4" w:rsidRPr="00E22185" w:rsidRDefault="00F72DD4" w:rsidP="001C3A2A">
            <w:r>
              <w:t>Жизненный цикл товара</w:t>
            </w:r>
          </w:p>
        </w:tc>
        <w:tc>
          <w:tcPr>
            <w:tcW w:w="1762" w:type="dxa"/>
          </w:tcPr>
          <w:p w:rsidR="00F72DD4" w:rsidRPr="00E22185" w:rsidRDefault="00F72DD4" w:rsidP="00F1734B">
            <w:r>
              <w:t xml:space="preserve">Длинные </w:t>
            </w:r>
          </w:p>
        </w:tc>
        <w:tc>
          <w:tcPr>
            <w:tcW w:w="2161" w:type="dxa"/>
            <w:tcBorders>
              <w:bottom w:val="single" w:sz="4" w:space="0" w:color="auto"/>
            </w:tcBorders>
            <w:shd w:val="clear" w:color="auto" w:fill="A6A6A6"/>
          </w:tcPr>
          <w:p w:rsidR="00F72DD4" w:rsidRPr="00E22185" w:rsidRDefault="00F72DD4" w:rsidP="00F1734B">
            <w:r>
              <w:t>Длинные</w:t>
            </w:r>
          </w:p>
        </w:tc>
        <w:tc>
          <w:tcPr>
            <w:tcW w:w="1892" w:type="dxa"/>
            <w:tcBorders>
              <w:bottom w:val="single" w:sz="4" w:space="0" w:color="auto"/>
            </w:tcBorders>
          </w:tcPr>
          <w:p w:rsidR="00F72DD4" w:rsidRPr="00E22185" w:rsidRDefault="00F72DD4" w:rsidP="00F1734B">
            <w:r>
              <w:t>Короткие</w:t>
            </w:r>
          </w:p>
        </w:tc>
        <w:tc>
          <w:tcPr>
            <w:tcW w:w="1851" w:type="dxa"/>
            <w:tcBorders>
              <w:bottom w:val="single" w:sz="4" w:space="0" w:color="auto"/>
            </w:tcBorders>
          </w:tcPr>
          <w:p w:rsidR="00F72DD4" w:rsidRPr="00E22185" w:rsidRDefault="00F72DD4" w:rsidP="00F1734B">
            <w:r>
              <w:t>Короткие</w:t>
            </w:r>
          </w:p>
        </w:tc>
      </w:tr>
      <w:tr w:rsidR="00F72DD4">
        <w:tc>
          <w:tcPr>
            <w:tcW w:w="2233" w:type="dxa"/>
          </w:tcPr>
          <w:p w:rsidR="00F72DD4" w:rsidRPr="00E22185" w:rsidRDefault="00F72DD4" w:rsidP="001C3A2A">
            <w:r>
              <w:t>Частота появления новых товаров</w:t>
            </w:r>
          </w:p>
        </w:tc>
        <w:tc>
          <w:tcPr>
            <w:tcW w:w="1762" w:type="dxa"/>
          </w:tcPr>
          <w:p w:rsidR="00F72DD4" w:rsidRPr="00E22185" w:rsidRDefault="00F72DD4" w:rsidP="00F1734B">
            <w:r>
              <w:t>Очень низкая</w:t>
            </w:r>
          </w:p>
        </w:tc>
        <w:tc>
          <w:tcPr>
            <w:tcW w:w="2161" w:type="dxa"/>
            <w:tcBorders>
              <w:top w:val="single" w:sz="4" w:space="0" w:color="auto"/>
            </w:tcBorders>
            <w:shd w:val="clear" w:color="auto" w:fill="A6A6A6"/>
          </w:tcPr>
          <w:p w:rsidR="00F72DD4" w:rsidRPr="00E22185" w:rsidRDefault="00F72DD4" w:rsidP="00F1734B">
            <w:r>
              <w:t>Низкая</w:t>
            </w:r>
          </w:p>
        </w:tc>
        <w:tc>
          <w:tcPr>
            <w:tcW w:w="1892" w:type="dxa"/>
            <w:tcBorders>
              <w:top w:val="single" w:sz="4" w:space="0" w:color="auto"/>
              <w:bottom w:val="single" w:sz="4" w:space="0" w:color="auto"/>
            </w:tcBorders>
          </w:tcPr>
          <w:p w:rsidR="00F72DD4" w:rsidRPr="00E22185" w:rsidRDefault="00F72DD4" w:rsidP="00F1734B">
            <w:r>
              <w:t>Умеренная</w:t>
            </w:r>
          </w:p>
        </w:tc>
        <w:tc>
          <w:tcPr>
            <w:tcW w:w="1851" w:type="dxa"/>
            <w:tcBorders>
              <w:top w:val="single" w:sz="4" w:space="0" w:color="auto"/>
            </w:tcBorders>
          </w:tcPr>
          <w:p w:rsidR="00F72DD4" w:rsidRPr="00E22185" w:rsidRDefault="00F72DD4" w:rsidP="00F1734B">
            <w:r>
              <w:t xml:space="preserve">Высокая </w:t>
            </w:r>
          </w:p>
        </w:tc>
      </w:tr>
      <w:tr w:rsidR="00F72DD4">
        <w:tc>
          <w:tcPr>
            <w:tcW w:w="2233" w:type="dxa"/>
          </w:tcPr>
          <w:p w:rsidR="00F72DD4" w:rsidRPr="00E22185" w:rsidRDefault="00F72DD4" w:rsidP="001C3A2A">
            <w:r>
              <w:t>Эффект масштаба</w:t>
            </w:r>
          </w:p>
        </w:tc>
        <w:tc>
          <w:tcPr>
            <w:tcW w:w="1762" w:type="dxa"/>
          </w:tcPr>
          <w:p w:rsidR="00F72DD4" w:rsidRPr="00E22185" w:rsidRDefault="00F72DD4" w:rsidP="00F1734B">
            <w:r>
              <w:t xml:space="preserve">Большой </w:t>
            </w:r>
          </w:p>
        </w:tc>
        <w:tc>
          <w:tcPr>
            <w:tcW w:w="2161" w:type="dxa"/>
            <w:tcBorders>
              <w:bottom w:val="single" w:sz="4" w:space="0" w:color="auto"/>
            </w:tcBorders>
          </w:tcPr>
          <w:p w:rsidR="00F72DD4" w:rsidRPr="00E22185" w:rsidRDefault="00F72DD4" w:rsidP="00F1734B">
            <w:r>
              <w:t>Большой</w:t>
            </w:r>
          </w:p>
        </w:tc>
        <w:tc>
          <w:tcPr>
            <w:tcW w:w="1892" w:type="dxa"/>
            <w:tcBorders>
              <w:bottom w:val="single" w:sz="4" w:space="0" w:color="auto"/>
            </w:tcBorders>
            <w:shd w:val="clear" w:color="auto" w:fill="A6A6A6"/>
          </w:tcPr>
          <w:p w:rsidR="00F72DD4" w:rsidRPr="00E22185" w:rsidRDefault="00F72DD4" w:rsidP="00F1734B">
            <w:r>
              <w:t>Умеренные</w:t>
            </w:r>
          </w:p>
        </w:tc>
        <w:tc>
          <w:tcPr>
            <w:tcW w:w="1851" w:type="dxa"/>
            <w:tcBorders>
              <w:bottom w:val="single" w:sz="4" w:space="0" w:color="auto"/>
            </w:tcBorders>
          </w:tcPr>
          <w:p w:rsidR="00F72DD4" w:rsidRPr="00E22185" w:rsidRDefault="00F72DD4" w:rsidP="00F1734B">
            <w:r>
              <w:t>Низкий</w:t>
            </w:r>
          </w:p>
        </w:tc>
      </w:tr>
      <w:tr w:rsidR="00F72DD4">
        <w:tc>
          <w:tcPr>
            <w:tcW w:w="2233" w:type="dxa"/>
          </w:tcPr>
          <w:p w:rsidR="00F72DD4" w:rsidRDefault="00F72DD4" w:rsidP="001C3A2A">
            <w:r>
              <w:t>Капиталоинтен-</w:t>
            </w:r>
          </w:p>
          <w:p w:rsidR="00F72DD4" w:rsidRPr="00E22185" w:rsidRDefault="00F72DD4" w:rsidP="001C3A2A">
            <w:r>
              <w:t>сивность</w:t>
            </w:r>
          </w:p>
        </w:tc>
        <w:tc>
          <w:tcPr>
            <w:tcW w:w="1762" w:type="dxa"/>
          </w:tcPr>
          <w:p w:rsidR="00F72DD4" w:rsidRPr="00E22185" w:rsidRDefault="00F72DD4" w:rsidP="00F1734B">
            <w:r>
              <w:t xml:space="preserve">Высокая </w:t>
            </w:r>
          </w:p>
        </w:tc>
        <w:tc>
          <w:tcPr>
            <w:tcW w:w="2161" w:type="dxa"/>
            <w:tcBorders>
              <w:top w:val="single" w:sz="4" w:space="0" w:color="auto"/>
              <w:bottom w:val="single" w:sz="4" w:space="0" w:color="auto"/>
            </w:tcBorders>
          </w:tcPr>
          <w:p w:rsidR="00F72DD4" w:rsidRPr="00E22185" w:rsidRDefault="00F72DD4" w:rsidP="00F1734B">
            <w:r>
              <w:t>Высокая</w:t>
            </w:r>
          </w:p>
        </w:tc>
        <w:tc>
          <w:tcPr>
            <w:tcW w:w="1892" w:type="dxa"/>
            <w:tcBorders>
              <w:top w:val="single" w:sz="4" w:space="0" w:color="auto"/>
            </w:tcBorders>
            <w:shd w:val="clear" w:color="auto" w:fill="A6A6A6"/>
          </w:tcPr>
          <w:p w:rsidR="00F72DD4" w:rsidRPr="00E22185" w:rsidRDefault="00F72DD4" w:rsidP="00F1734B">
            <w:r>
              <w:t>Умеренная</w:t>
            </w:r>
          </w:p>
        </w:tc>
        <w:tc>
          <w:tcPr>
            <w:tcW w:w="1851" w:type="dxa"/>
            <w:tcBorders>
              <w:top w:val="single" w:sz="4" w:space="0" w:color="auto"/>
            </w:tcBorders>
          </w:tcPr>
          <w:p w:rsidR="00F72DD4" w:rsidRPr="00E22185" w:rsidRDefault="00F72DD4" w:rsidP="00F1734B">
            <w:r>
              <w:t>Низкая</w:t>
            </w:r>
          </w:p>
        </w:tc>
      </w:tr>
      <w:tr w:rsidR="00F72DD4">
        <w:tc>
          <w:tcPr>
            <w:tcW w:w="2233" w:type="dxa"/>
          </w:tcPr>
          <w:p w:rsidR="00F72DD4" w:rsidRPr="00E22185" w:rsidRDefault="00F72DD4" w:rsidP="00625DE1">
            <w:r>
              <w:t>Критические факторы успеха</w:t>
            </w:r>
          </w:p>
        </w:tc>
        <w:tc>
          <w:tcPr>
            <w:tcW w:w="1762" w:type="dxa"/>
          </w:tcPr>
          <w:p w:rsidR="00F72DD4" w:rsidRPr="00E22185" w:rsidRDefault="00F72DD4" w:rsidP="00F1734B">
            <w:r>
              <w:t>Контроль рынка</w:t>
            </w:r>
          </w:p>
        </w:tc>
        <w:tc>
          <w:tcPr>
            <w:tcW w:w="2161" w:type="dxa"/>
            <w:shd w:val="clear" w:color="auto" w:fill="A6A6A6"/>
          </w:tcPr>
          <w:p w:rsidR="00F72DD4" w:rsidRPr="00E22185" w:rsidRDefault="00F72DD4" w:rsidP="00F1734B">
            <w:r>
              <w:t>Доля рынка и производственные затраты</w:t>
            </w:r>
          </w:p>
        </w:tc>
        <w:tc>
          <w:tcPr>
            <w:tcW w:w="1892" w:type="dxa"/>
          </w:tcPr>
          <w:p w:rsidR="00F72DD4" w:rsidRPr="00E22185" w:rsidRDefault="00F72DD4" w:rsidP="00F1734B">
            <w:r>
              <w:t>Подход к покупателю</w:t>
            </w:r>
          </w:p>
        </w:tc>
        <w:tc>
          <w:tcPr>
            <w:tcW w:w="1851" w:type="dxa"/>
          </w:tcPr>
          <w:p w:rsidR="00F72DD4" w:rsidRPr="00E22185" w:rsidRDefault="00F72DD4" w:rsidP="00F1734B">
            <w:r>
              <w:t>Предвидение потребностей и возможностей</w:t>
            </w:r>
          </w:p>
        </w:tc>
      </w:tr>
      <w:tr w:rsidR="00F72DD4">
        <w:tc>
          <w:tcPr>
            <w:tcW w:w="9899" w:type="dxa"/>
            <w:gridSpan w:val="5"/>
          </w:tcPr>
          <w:p w:rsidR="00F72DD4" w:rsidRPr="00E22185" w:rsidRDefault="00F72DD4" w:rsidP="00625DE1">
            <w:r>
              <w:t>Средний уровень:            2,27</w:t>
            </w:r>
          </w:p>
        </w:tc>
      </w:tr>
    </w:tbl>
    <w:p w:rsidR="00E03CED" w:rsidRDefault="00E03CED" w:rsidP="00E03CED">
      <w:pPr>
        <w:spacing w:line="360" w:lineRule="auto"/>
        <w:ind w:firstLine="720"/>
        <w:jc w:val="right"/>
        <w:rPr>
          <w:sz w:val="28"/>
          <w:szCs w:val="28"/>
        </w:rPr>
      </w:pPr>
      <w:r>
        <w:rPr>
          <w:sz w:val="28"/>
          <w:szCs w:val="28"/>
        </w:rPr>
        <w:t>Таблица 6</w:t>
      </w:r>
    </w:p>
    <w:p w:rsidR="00625DE1" w:rsidRDefault="00330663" w:rsidP="00330663">
      <w:pPr>
        <w:spacing w:line="360" w:lineRule="auto"/>
        <w:ind w:firstLine="720"/>
        <w:jc w:val="center"/>
        <w:rPr>
          <w:sz w:val="28"/>
          <w:szCs w:val="28"/>
        </w:rPr>
      </w:pPr>
      <w:r>
        <w:rPr>
          <w:sz w:val="28"/>
          <w:szCs w:val="28"/>
        </w:rPr>
        <w:t>Типы предпринимательского окружения</w:t>
      </w:r>
    </w:p>
    <w:tbl>
      <w:tblPr>
        <w:tblStyle w:val="a8"/>
        <w:tblW w:w="9921" w:type="dxa"/>
        <w:tblInd w:w="-252" w:type="dxa"/>
        <w:tblLook w:val="01E0" w:firstRow="1" w:lastRow="1" w:firstColumn="1" w:lastColumn="1" w:noHBand="0" w:noVBand="0"/>
      </w:tblPr>
      <w:tblGrid>
        <w:gridCol w:w="2264"/>
        <w:gridCol w:w="1914"/>
        <w:gridCol w:w="1914"/>
        <w:gridCol w:w="1914"/>
        <w:gridCol w:w="1915"/>
      </w:tblGrid>
      <w:tr w:rsidR="00330663">
        <w:tc>
          <w:tcPr>
            <w:tcW w:w="2264" w:type="dxa"/>
            <w:vMerge w:val="restart"/>
          </w:tcPr>
          <w:p w:rsidR="00330663" w:rsidRPr="00E22185" w:rsidRDefault="00330663" w:rsidP="00FB6AA6">
            <w:r w:rsidRPr="00E22185">
              <w:t xml:space="preserve">Характеристики </w:t>
            </w:r>
          </w:p>
        </w:tc>
        <w:tc>
          <w:tcPr>
            <w:tcW w:w="7657" w:type="dxa"/>
            <w:gridSpan w:val="4"/>
          </w:tcPr>
          <w:p w:rsidR="00330663" w:rsidRPr="00E22185" w:rsidRDefault="00330663" w:rsidP="00FB6AA6">
            <w:pPr>
              <w:jc w:val="center"/>
            </w:pPr>
            <w:r w:rsidRPr="00E22185">
              <w:t>Уровни турбулентности среды</w:t>
            </w:r>
          </w:p>
        </w:tc>
      </w:tr>
      <w:tr w:rsidR="00330663">
        <w:tc>
          <w:tcPr>
            <w:tcW w:w="2264" w:type="dxa"/>
            <w:vMerge/>
          </w:tcPr>
          <w:p w:rsidR="00330663" w:rsidRPr="00330663" w:rsidRDefault="00330663" w:rsidP="00FB6AA6"/>
        </w:tc>
        <w:tc>
          <w:tcPr>
            <w:tcW w:w="1914" w:type="dxa"/>
            <w:tcBorders>
              <w:bottom w:val="single" w:sz="4" w:space="0" w:color="auto"/>
            </w:tcBorders>
          </w:tcPr>
          <w:p w:rsidR="00330663" w:rsidRPr="00330663" w:rsidRDefault="00330663" w:rsidP="00FB6AA6">
            <w:r>
              <w:t>Стабильный</w:t>
            </w:r>
          </w:p>
        </w:tc>
        <w:tc>
          <w:tcPr>
            <w:tcW w:w="1914" w:type="dxa"/>
          </w:tcPr>
          <w:p w:rsidR="00330663" w:rsidRPr="00330663" w:rsidRDefault="00330663" w:rsidP="00FB6AA6">
            <w:r>
              <w:t xml:space="preserve">Реагирующий </w:t>
            </w:r>
          </w:p>
        </w:tc>
        <w:tc>
          <w:tcPr>
            <w:tcW w:w="1914" w:type="dxa"/>
          </w:tcPr>
          <w:p w:rsidR="00330663" w:rsidRPr="00330663" w:rsidRDefault="00330663" w:rsidP="00FB6AA6">
            <w:r>
              <w:t>Ожидающий</w:t>
            </w:r>
          </w:p>
        </w:tc>
        <w:tc>
          <w:tcPr>
            <w:tcW w:w="1915" w:type="dxa"/>
          </w:tcPr>
          <w:p w:rsidR="00330663" w:rsidRPr="00330663" w:rsidRDefault="00330663" w:rsidP="00FB6AA6">
            <w:r>
              <w:t>Инициативный</w:t>
            </w:r>
          </w:p>
        </w:tc>
      </w:tr>
      <w:tr w:rsidR="00330663">
        <w:tc>
          <w:tcPr>
            <w:tcW w:w="2264" w:type="dxa"/>
          </w:tcPr>
          <w:p w:rsidR="00330663" w:rsidRPr="00330663" w:rsidRDefault="00BE663B" w:rsidP="00FB6AA6">
            <w:r>
              <w:t>Стадия жизнен-ного цикла спроса</w:t>
            </w:r>
          </w:p>
        </w:tc>
        <w:tc>
          <w:tcPr>
            <w:tcW w:w="1914" w:type="dxa"/>
            <w:tcBorders>
              <w:bottom w:val="single" w:sz="4" w:space="0" w:color="auto"/>
            </w:tcBorders>
            <w:shd w:val="clear" w:color="auto" w:fill="A6A6A6"/>
          </w:tcPr>
          <w:p w:rsidR="00330663" w:rsidRPr="00330663" w:rsidRDefault="009E5AF4" w:rsidP="00FB6AA6">
            <w:r>
              <w:t>Угасание роста или фаза зрелости</w:t>
            </w:r>
          </w:p>
        </w:tc>
        <w:tc>
          <w:tcPr>
            <w:tcW w:w="1914" w:type="dxa"/>
          </w:tcPr>
          <w:p w:rsidR="00330663" w:rsidRPr="00330663" w:rsidRDefault="009E5AF4" w:rsidP="00FB6AA6">
            <w:r>
              <w:t>Ранний рост</w:t>
            </w:r>
          </w:p>
        </w:tc>
        <w:tc>
          <w:tcPr>
            <w:tcW w:w="1914" w:type="dxa"/>
          </w:tcPr>
          <w:p w:rsidR="00330663" w:rsidRPr="00330663" w:rsidRDefault="009E5AF4" w:rsidP="00FB6AA6">
            <w:r>
              <w:t>Завершается рост</w:t>
            </w:r>
          </w:p>
        </w:tc>
        <w:tc>
          <w:tcPr>
            <w:tcW w:w="1915" w:type="dxa"/>
          </w:tcPr>
          <w:p w:rsidR="00330663" w:rsidRPr="00330663" w:rsidRDefault="009E5AF4" w:rsidP="00FB6AA6">
            <w:r>
              <w:t>Возникновение или упадок</w:t>
            </w:r>
          </w:p>
        </w:tc>
      </w:tr>
      <w:tr w:rsidR="00330663">
        <w:tc>
          <w:tcPr>
            <w:tcW w:w="2264" w:type="dxa"/>
          </w:tcPr>
          <w:p w:rsidR="00330663" w:rsidRPr="00330663" w:rsidRDefault="00BE663B" w:rsidP="00FB6AA6">
            <w:r>
              <w:t>Темп роста спроса</w:t>
            </w:r>
          </w:p>
        </w:tc>
        <w:tc>
          <w:tcPr>
            <w:tcW w:w="1914" w:type="dxa"/>
            <w:shd w:val="clear" w:color="auto" w:fill="A6A6A6"/>
          </w:tcPr>
          <w:p w:rsidR="00330663" w:rsidRPr="00330663" w:rsidRDefault="009E5AF4" w:rsidP="00FB6AA6">
            <w:r>
              <w:t xml:space="preserve">Медленный </w:t>
            </w:r>
          </w:p>
        </w:tc>
        <w:tc>
          <w:tcPr>
            <w:tcW w:w="1914" w:type="dxa"/>
            <w:tcBorders>
              <w:bottom w:val="single" w:sz="4" w:space="0" w:color="auto"/>
            </w:tcBorders>
          </w:tcPr>
          <w:p w:rsidR="00330663" w:rsidRPr="00330663" w:rsidRDefault="009E5AF4" w:rsidP="00FB6AA6">
            <w:r>
              <w:t>Ускоряющийся</w:t>
            </w:r>
          </w:p>
        </w:tc>
        <w:tc>
          <w:tcPr>
            <w:tcW w:w="1914" w:type="dxa"/>
          </w:tcPr>
          <w:p w:rsidR="00330663" w:rsidRPr="00330663" w:rsidRDefault="009E5AF4" w:rsidP="00FB6AA6">
            <w:r>
              <w:t>Замедляющийся</w:t>
            </w:r>
          </w:p>
        </w:tc>
        <w:tc>
          <w:tcPr>
            <w:tcW w:w="1915" w:type="dxa"/>
          </w:tcPr>
          <w:p w:rsidR="00330663" w:rsidRPr="00330663" w:rsidRDefault="009E5AF4" w:rsidP="00FB6AA6">
            <w:r>
              <w:t>Быстрое ускоре-ние или замедление</w:t>
            </w:r>
          </w:p>
        </w:tc>
      </w:tr>
      <w:tr w:rsidR="009E5AF4">
        <w:tc>
          <w:tcPr>
            <w:tcW w:w="2264" w:type="dxa"/>
          </w:tcPr>
          <w:p w:rsidR="009E5AF4" w:rsidRPr="00330663" w:rsidRDefault="009E5AF4" w:rsidP="00FB6AA6">
            <w:r>
              <w:t>Изменчивость технологии</w:t>
            </w:r>
          </w:p>
        </w:tc>
        <w:tc>
          <w:tcPr>
            <w:tcW w:w="1914" w:type="dxa"/>
          </w:tcPr>
          <w:p w:rsidR="009E5AF4" w:rsidRPr="00330663" w:rsidRDefault="009E5AF4" w:rsidP="00FB6AA6">
            <w:r>
              <w:t>Медленная</w:t>
            </w:r>
          </w:p>
        </w:tc>
        <w:tc>
          <w:tcPr>
            <w:tcW w:w="1914" w:type="dxa"/>
            <w:shd w:val="clear" w:color="auto" w:fill="A6A6A6"/>
          </w:tcPr>
          <w:p w:rsidR="009E5AF4" w:rsidRPr="00330663" w:rsidRDefault="009E5AF4" w:rsidP="001C3A2A">
            <w:r>
              <w:t xml:space="preserve">Медленный </w:t>
            </w:r>
          </w:p>
        </w:tc>
        <w:tc>
          <w:tcPr>
            <w:tcW w:w="1914" w:type="dxa"/>
            <w:tcBorders>
              <w:bottom w:val="single" w:sz="4" w:space="0" w:color="auto"/>
            </w:tcBorders>
          </w:tcPr>
          <w:p w:rsidR="009E5AF4" w:rsidRPr="00330663" w:rsidRDefault="009E5AF4" w:rsidP="00FB6AA6">
            <w:r>
              <w:t>Быстрый</w:t>
            </w:r>
          </w:p>
        </w:tc>
        <w:tc>
          <w:tcPr>
            <w:tcW w:w="1915" w:type="dxa"/>
          </w:tcPr>
          <w:p w:rsidR="009E5AF4" w:rsidRPr="00330663" w:rsidRDefault="00C421F3" w:rsidP="00FB6AA6">
            <w:r>
              <w:t>Прерывистый</w:t>
            </w:r>
          </w:p>
        </w:tc>
      </w:tr>
      <w:tr w:rsidR="00330663">
        <w:tc>
          <w:tcPr>
            <w:tcW w:w="2264" w:type="dxa"/>
          </w:tcPr>
          <w:p w:rsidR="00330663" w:rsidRPr="00330663" w:rsidRDefault="009E5AF4" w:rsidP="00FB6AA6">
            <w:r>
              <w:t>Изменчивость структуры рынка</w:t>
            </w:r>
          </w:p>
        </w:tc>
        <w:tc>
          <w:tcPr>
            <w:tcW w:w="1914" w:type="dxa"/>
          </w:tcPr>
          <w:p w:rsidR="00330663" w:rsidRPr="00330663" w:rsidRDefault="009E5AF4" w:rsidP="00FB6AA6">
            <w:r>
              <w:t xml:space="preserve">Медленная </w:t>
            </w:r>
          </w:p>
        </w:tc>
        <w:tc>
          <w:tcPr>
            <w:tcW w:w="1914" w:type="dxa"/>
            <w:tcBorders>
              <w:bottom w:val="single" w:sz="4" w:space="0" w:color="auto"/>
            </w:tcBorders>
          </w:tcPr>
          <w:p w:rsidR="00330663" w:rsidRPr="00330663" w:rsidRDefault="009E5AF4" w:rsidP="00FB6AA6">
            <w:r>
              <w:t>Умеренная</w:t>
            </w:r>
          </w:p>
        </w:tc>
        <w:tc>
          <w:tcPr>
            <w:tcW w:w="1914" w:type="dxa"/>
            <w:shd w:val="clear" w:color="auto" w:fill="A6A6A6"/>
          </w:tcPr>
          <w:p w:rsidR="00330663" w:rsidRPr="00330663" w:rsidRDefault="009E5AF4" w:rsidP="00FB6AA6">
            <w:r>
              <w:t>Медленная</w:t>
            </w:r>
          </w:p>
        </w:tc>
        <w:tc>
          <w:tcPr>
            <w:tcW w:w="1915" w:type="dxa"/>
          </w:tcPr>
          <w:p w:rsidR="00330663" w:rsidRPr="00330663" w:rsidRDefault="00C421F3" w:rsidP="00FB6AA6">
            <w:r>
              <w:t>Прерывистая</w:t>
            </w:r>
          </w:p>
        </w:tc>
      </w:tr>
      <w:tr w:rsidR="00330663">
        <w:tc>
          <w:tcPr>
            <w:tcW w:w="2264" w:type="dxa"/>
          </w:tcPr>
          <w:p w:rsidR="00330663" w:rsidRPr="00330663" w:rsidRDefault="00FB6AA6" w:rsidP="00FB6AA6">
            <w:r>
              <w:t>Вероятность прорывов</w:t>
            </w:r>
          </w:p>
        </w:tc>
        <w:tc>
          <w:tcPr>
            <w:tcW w:w="1914" w:type="dxa"/>
          </w:tcPr>
          <w:p w:rsidR="00330663" w:rsidRPr="00330663" w:rsidRDefault="009E5AF4" w:rsidP="00FB6AA6">
            <w:r>
              <w:t>Низкая</w:t>
            </w:r>
          </w:p>
        </w:tc>
        <w:tc>
          <w:tcPr>
            <w:tcW w:w="1914" w:type="dxa"/>
            <w:tcBorders>
              <w:bottom w:val="single" w:sz="4" w:space="0" w:color="auto"/>
            </w:tcBorders>
            <w:shd w:val="clear" w:color="auto" w:fill="A6A6A6"/>
          </w:tcPr>
          <w:p w:rsidR="00330663" w:rsidRPr="00330663" w:rsidRDefault="009E5AF4" w:rsidP="00FB6AA6">
            <w:r>
              <w:t>Низкая</w:t>
            </w:r>
          </w:p>
        </w:tc>
        <w:tc>
          <w:tcPr>
            <w:tcW w:w="1914" w:type="dxa"/>
          </w:tcPr>
          <w:p w:rsidR="00330663" w:rsidRPr="00330663" w:rsidRDefault="009E5AF4" w:rsidP="00FB6AA6">
            <w:r>
              <w:t>Умеренная</w:t>
            </w:r>
          </w:p>
        </w:tc>
        <w:tc>
          <w:tcPr>
            <w:tcW w:w="1915" w:type="dxa"/>
          </w:tcPr>
          <w:p w:rsidR="00330663" w:rsidRPr="00330663" w:rsidRDefault="00C421F3" w:rsidP="00FB6AA6">
            <w:r>
              <w:t>Высокая</w:t>
            </w:r>
          </w:p>
        </w:tc>
      </w:tr>
      <w:tr w:rsidR="00330663">
        <w:tc>
          <w:tcPr>
            <w:tcW w:w="2264" w:type="dxa"/>
          </w:tcPr>
          <w:p w:rsidR="00330663" w:rsidRPr="00330663" w:rsidRDefault="00FB6AA6" w:rsidP="00FB6AA6">
            <w:r>
              <w:t>Социальное давление</w:t>
            </w:r>
          </w:p>
        </w:tc>
        <w:tc>
          <w:tcPr>
            <w:tcW w:w="1914" w:type="dxa"/>
          </w:tcPr>
          <w:p w:rsidR="00330663" w:rsidRPr="00330663" w:rsidRDefault="00FB6AA6" w:rsidP="00FB6AA6">
            <w:r>
              <w:t xml:space="preserve">Нет </w:t>
            </w:r>
          </w:p>
        </w:tc>
        <w:tc>
          <w:tcPr>
            <w:tcW w:w="1914" w:type="dxa"/>
            <w:shd w:val="clear" w:color="auto" w:fill="A6A6A6"/>
          </w:tcPr>
          <w:p w:rsidR="00330663" w:rsidRPr="00330663" w:rsidRDefault="00FB6AA6" w:rsidP="00FB6AA6">
            <w:r>
              <w:t xml:space="preserve">Умеренное </w:t>
            </w:r>
          </w:p>
        </w:tc>
        <w:tc>
          <w:tcPr>
            <w:tcW w:w="1914" w:type="dxa"/>
          </w:tcPr>
          <w:p w:rsidR="00330663" w:rsidRPr="00330663" w:rsidRDefault="00FB6AA6" w:rsidP="00FB6AA6">
            <w:r>
              <w:t xml:space="preserve">Сильное </w:t>
            </w:r>
          </w:p>
        </w:tc>
        <w:tc>
          <w:tcPr>
            <w:tcW w:w="1915" w:type="dxa"/>
          </w:tcPr>
          <w:p w:rsidR="00330663" w:rsidRPr="00330663" w:rsidRDefault="00FB6AA6" w:rsidP="00FB6AA6">
            <w:r>
              <w:t>Очень сильное</w:t>
            </w:r>
          </w:p>
        </w:tc>
      </w:tr>
      <w:tr w:rsidR="00330663">
        <w:tc>
          <w:tcPr>
            <w:tcW w:w="2264" w:type="dxa"/>
          </w:tcPr>
          <w:p w:rsidR="00330663" w:rsidRPr="00330663" w:rsidRDefault="00FB6AA6" w:rsidP="00FB6AA6">
            <w:r>
              <w:t>Разнообразие технологий</w:t>
            </w:r>
          </w:p>
        </w:tc>
        <w:tc>
          <w:tcPr>
            <w:tcW w:w="1914" w:type="dxa"/>
          </w:tcPr>
          <w:p w:rsidR="00330663" w:rsidRPr="00330663" w:rsidRDefault="00FB6AA6" w:rsidP="00FB6AA6">
            <w:r>
              <w:t>Нет</w:t>
            </w:r>
          </w:p>
        </w:tc>
        <w:tc>
          <w:tcPr>
            <w:tcW w:w="1914" w:type="dxa"/>
            <w:shd w:val="clear" w:color="auto" w:fill="A6A6A6"/>
          </w:tcPr>
          <w:p w:rsidR="00330663" w:rsidRPr="00330663" w:rsidRDefault="00FB6AA6" w:rsidP="00FB6AA6">
            <w:r>
              <w:t xml:space="preserve">Низкое </w:t>
            </w:r>
          </w:p>
        </w:tc>
        <w:tc>
          <w:tcPr>
            <w:tcW w:w="1914" w:type="dxa"/>
          </w:tcPr>
          <w:p w:rsidR="00330663" w:rsidRPr="00330663" w:rsidRDefault="00FB6AA6" w:rsidP="00FB6AA6">
            <w:r>
              <w:t>Умеренное</w:t>
            </w:r>
          </w:p>
        </w:tc>
        <w:tc>
          <w:tcPr>
            <w:tcW w:w="1915" w:type="dxa"/>
          </w:tcPr>
          <w:p w:rsidR="00330663" w:rsidRPr="00330663" w:rsidRDefault="00FB6AA6" w:rsidP="00FB6AA6">
            <w:r>
              <w:t xml:space="preserve">Высокое </w:t>
            </w:r>
          </w:p>
        </w:tc>
      </w:tr>
      <w:tr w:rsidR="00330663">
        <w:tc>
          <w:tcPr>
            <w:tcW w:w="2264" w:type="dxa"/>
          </w:tcPr>
          <w:p w:rsidR="00330663" w:rsidRPr="00330663" w:rsidRDefault="00FB6AA6" w:rsidP="00FB6AA6">
            <w:r>
              <w:t>Потребность в капитале</w:t>
            </w:r>
          </w:p>
        </w:tc>
        <w:tc>
          <w:tcPr>
            <w:tcW w:w="1914" w:type="dxa"/>
          </w:tcPr>
          <w:p w:rsidR="00330663" w:rsidRPr="00330663" w:rsidRDefault="00FB6AA6" w:rsidP="00FB6AA6">
            <w:r>
              <w:t xml:space="preserve">Низкая </w:t>
            </w:r>
          </w:p>
        </w:tc>
        <w:tc>
          <w:tcPr>
            <w:tcW w:w="1914" w:type="dxa"/>
            <w:shd w:val="clear" w:color="auto" w:fill="A6A6A6"/>
          </w:tcPr>
          <w:p w:rsidR="00330663" w:rsidRPr="00330663" w:rsidRDefault="00FB6AA6" w:rsidP="00FB6AA6">
            <w:r>
              <w:t>Высокая</w:t>
            </w:r>
          </w:p>
        </w:tc>
        <w:tc>
          <w:tcPr>
            <w:tcW w:w="1914" w:type="dxa"/>
          </w:tcPr>
          <w:p w:rsidR="00330663" w:rsidRPr="00330663" w:rsidRDefault="00FB6AA6" w:rsidP="00FB6AA6">
            <w:r>
              <w:t>Умеренная</w:t>
            </w:r>
          </w:p>
        </w:tc>
        <w:tc>
          <w:tcPr>
            <w:tcW w:w="1915" w:type="dxa"/>
            <w:tcBorders>
              <w:bottom w:val="single" w:sz="4" w:space="0" w:color="auto"/>
            </w:tcBorders>
          </w:tcPr>
          <w:p w:rsidR="00330663" w:rsidRPr="00330663" w:rsidRDefault="00FB6AA6" w:rsidP="00FB6AA6">
            <w:r>
              <w:t>Очень высокая</w:t>
            </w:r>
          </w:p>
        </w:tc>
      </w:tr>
      <w:tr w:rsidR="00330663">
        <w:tc>
          <w:tcPr>
            <w:tcW w:w="2264" w:type="dxa"/>
          </w:tcPr>
          <w:p w:rsidR="00330663" w:rsidRPr="00330663" w:rsidRDefault="00FB6AA6" w:rsidP="00FB6AA6">
            <w:r>
              <w:t xml:space="preserve">Рентабельность </w:t>
            </w:r>
          </w:p>
        </w:tc>
        <w:tc>
          <w:tcPr>
            <w:tcW w:w="1914" w:type="dxa"/>
          </w:tcPr>
          <w:p w:rsidR="00330663" w:rsidRPr="00330663" w:rsidRDefault="00FB6AA6" w:rsidP="00FB6AA6">
            <w:r>
              <w:t xml:space="preserve">Высокая </w:t>
            </w:r>
          </w:p>
        </w:tc>
        <w:tc>
          <w:tcPr>
            <w:tcW w:w="1914" w:type="dxa"/>
            <w:tcBorders>
              <w:bottom w:val="single" w:sz="4" w:space="0" w:color="auto"/>
            </w:tcBorders>
          </w:tcPr>
          <w:p w:rsidR="00330663" w:rsidRPr="00330663" w:rsidRDefault="00FB6AA6" w:rsidP="00FB6AA6">
            <w:r>
              <w:t>Высокая</w:t>
            </w:r>
          </w:p>
        </w:tc>
        <w:tc>
          <w:tcPr>
            <w:tcW w:w="1914" w:type="dxa"/>
          </w:tcPr>
          <w:p w:rsidR="00330663" w:rsidRPr="00330663" w:rsidRDefault="00FB6AA6" w:rsidP="00FB6AA6">
            <w:r>
              <w:t xml:space="preserve">Умеренная </w:t>
            </w:r>
          </w:p>
        </w:tc>
        <w:tc>
          <w:tcPr>
            <w:tcW w:w="1915" w:type="dxa"/>
            <w:shd w:val="clear" w:color="auto" w:fill="A6A6A6"/>
          </w:tcPr>
          <w:p w:rsidR="00330663" w:rsidRPr="00330663" w:rsidRDefault="00FB6AA6" w:rsidP="00FB6AA6">
            <w:r>
              <w:t xml:space="preserve">Низкая </w:t>
            </w:r>
          </w:p>
        </w:tc>
      </w:tr>
      <w:tr w:rsidR="00330663">
        <w:tc>
          <w:tcPr>
            <w:tcW w:w="2264" w:type="dxa"/>
          </w:tcPr>
          <w:p w:rsidR="00330663" w:rsidRPr="00330663" w:rsidRDefault="00FB6AA6" w:rsidP="00FB6AA6">
            <w:r>
              <w:t>Уровень устаревания технологии</w:t>
            </w:r>
          </w:p>
        </w:tc>
        <w:tc>
          <w:tcPr>
            <w:tcW w:w="1914" w:type="dxa"/>
          </w:tcPr>
          <w:p w:rsidR="00330663" w:rsidRPr="00330663" w:rsidRDefault="00FB6AA6" w:rsidP="00FB6AA6">
            <w:r>
              <w:t xml:space="preserve">Низкий </w:t>
            </w:r>
          </w:p>
        </w:tc>
        <w:tc>
          <w:tcPr>
            <w:tcW w:w="1914" w:type="dxa"/>
            <w:shd w:val="clear" w:color="auto" w:fill="A6A6A6"/>
          </w:tcPr>
          <w:p w:rsidR="00330663" w:rsidRPr="00330663" w:rsidRDefault="00FB6AA6" w:rsidP="00FB6AA6">
            <w:r>
              <w:t>Низкий</w:t>
            </w:r>
          </w:p>
        </w:tc>
        <w:tc>
          <w:tcPr>
            <w:tcW w:w="1914" w:type="dxa"/>
          </w:tcPr>
          <w:p w:rsidR="00330663" w:rsidRPr="00330663" w:rsidRDefault="00FB6AA6" w:rsidP="00FB6AA6">
            <w:r>
              <w:t xml:space="preserve">Высокий </w:t>
            </w:r>
          </w:p>
        </w:tc>
        <w:tc>
          <w:tcPr>
            <w:tcW w:w="1915" w:type="dxa"/>
          </w:tcPr>
          <w:p w:rsidR="00330663" w:rsidRPr="00330663" w:rsidRDefault="00FB6AA6" w:rsidP="00FB6AA6">
            <w:r>
              <w:t xml:space="preserve">Прерывистый </w:t>
            </w:r>
          </w:p>
        </w:tc>
      </w:tr>
      <w:tr w:rsidR="00330663">
        <w:tc>
          <w:tcPr>
            <w:tcW w:w="2264" w:type="dxa"/>
          </w:tcPr>
          <w:p w:rsidR="00330663" w:rsidRPr="00330663" w:rsidRDefault="00FB6AA6" w:rsidP="00FB6AA6">
            <w:r>
              <w:t>Интенсивность технологий</w:t>
            </w:r>
          </w:p>
        </w:tc>
        <w:tc>
          <w:tcPr>
            <w:tcW w:w="1914" w:type="dxa"/>
          </w:tcPr>
          <w:p w:rsidR="00330663" w:rsidRPr="00330663" w:rsidRDefault="00330663" w:rsidP="00FB6AA6">
            <w:r>
              <w:t>Низкая</w:t>
            </w:r>
          </w:p>
        </w:tc>
        <w:tc>
          <w:tcPr>
            <w:tcW w:w="1914" w:type="dxa"/>
            <w:shd w:val="clear" w:color="auto" w:fill="A6A6A6"/>
          </w:tcPr>
          <w:p w:rsidR="00330663" w:rsidRPr="00330663" w:rsidRDefault="00330663" w:rsidP="00FB6AA6">
            <w:r>
              <w:t xml:space="preserve">Низкая </w:t>
            </w:r>
          </w:p>
        </w:tc>
        <w:tc>
          <w:tcPr>
            <w:tcW w:w="1914" w:type="dxa"/>
          </w:tcPr>
          <w:p w:rsidR="00330663" w:rsidRPr="00330663" w:rsidRDefault="00330663" w:rsidP="00FB6AA6">
            <w:r>
              <w:t xml:space="preserve">Высокая </w:t>
            </w:r>
          </w:p>
        </w:tc>
        <w:tc>
          <w:tcPr>
            <w:tcW w:w="1915" w:type="dxa"/>
          </w:tcPr>
          <w:p w:rsidR="00330663" w:rsidRPr="00330663" w:rsidRDefault="00330663" w:rsidP="00FB6AA6">
            <w:r>
              <w:t xml:space="preserve">Высокая </w:t>
            </w:r>
          </w:p>
        </w:tc>
      </w:tr>
      <w:tr w:rsidR="00FB6AA6">
        <w:tc>
          <w:tcPr>
            <w:tcW w:w="9921" w:type="dxa"/>
            <w:gridSpan w:val="5"/>
          </w:tcPr>
          <w:p w:rsidR="00FB6AA6" w:rsidRPr="00E22185" w:rsidRDefault="00FB6AA6" w:rsidP="00FB6AA6">
            <w:r>
              <w:t>Средний уровень:          2,27</w:t>
            </w:r>
          </w:p>
        </w:tc>
      </w:tr>
    </w:tbl>
    <w:p w:rsidR="00330663" w:rsidRDefault="00E03CED" w:rsidP="00E03CED">
      <w:pPr>
        <w:spacing w:line="360" w:lineRule="auto"/>
        <w:ind w:firstLine="720"/>
        <w:jc w:val="right"/>
        <w:rPr>
          <w:sz w:val="28"/>
          <w:szCs w:val="28"/>
        </w:rPr>
      </w:pPr>
      <w:r>
        <w:rPr>
          <w:sz w:val="28"/>
          <w:szCs w:val="28"/>
        </w:rPr>
        <w:t>Таблица 7</w:t>
      </w:r>
    </w:p>
    <w:p w:rsidR="00625DE1" w:rsidRDefault="00FB6AA6" w:rsidP="00FB6AA6">
      <w:pPr>
        <w:spacing w:line="360" w:lineRule="auto"/>
        <w:ind w:firstLine="720"/>
        <w:jc w:val="both"/>
        <w:rPr>
          <w:sz w:val="28"/>
          <w:szCs w:val="28"/>
        </w:rPr>
      </w:pPr>
      <w:r>
        <w:rPr>
          <w:sz w:val="28"/>
          <w:szCs w:val="28"/>
        </w:rPr>
        <w:t>При анализе типов конкурентного и предпринимательского окружения было выявлено, что средние оценки турбулентности конкурентного окружения и турбулентности предпринимательского окружения</w:t>
      </w:r>
      <w:r w:rsidR="00BE663B">
        <w:rPr>
          <w:sz w:val="28"/>
          <w:szCs w:val="28"/>
        </w:rPr>
        <w:t xml:space="preserve"> равны, что соответствует реагирующему уровню турбулентности.</w:t>
      </w:r>
    </w:p>
    <w:p w:rsidR="00BE663B" w:rsidRDefault="00BE663B" w:rsidP="00FB6AA6">
      <w:pPr>
        <w:spacing w:line="360" w:lineRule="auto"/>
        <w:ind w:firstLine="720"/>
        <w:jc w:val="both"/>
        <w:rPr>
          <w:sz w:val="28"/>
          <w:szCs w:val="28"/>
        </w:rPr>
      </w:pPr>
      <w:r>
        <w:rPr>
          <w:sz w:val="28"/>
          <w:szCs w:val="28"/>
        </w:rPr>
        <w:t>На основании исследования внешней среды предприятия выявлено, что предприятию необходима диверсификация продукции, конкурентное поведение.</w:t>
      </w:r>
    </w:p>
    <w:p w:rsidR="00BE663B" w:rsidRDefault="00BE663B" w:rsidP="00FB6AA6">
      <w:pPr>
        <w:spacing w:line="360" w:lineRule="auto"/>
        <w:ind w:firstLine="720"/>
        <w:jc w:val="both"/>
        <w:rPr>
          <w:sz w:val="28"/>
          <w:szCs w:val="28"/>
        </w:rPr>
      </w:pPr>
      <w:r>
        <w:rPr>
          <w:sz w:val="28"/>
          <w:szCs w:val="28"/>
        </w:rPr>
        <w:t>Анализ внешней среды ОАО «КЧХК» указывает на возрастание её нестабильности и неопределенности, повышения уровня её конкурентности как в области химической продукции, так и в области товаров нехимического назначения.</w:t>
      </w:r>
    </w:p>
    <w:p w:rsidR="00AF143E" w:rsidRPr="00AF143E" w:rsidRDefault="00BE663B" w:rsidP="00BE663B">
      <w:pPr>
        <w:spacing w:line="360" w:lineRule="auto"/>
        <w:ind w:firstLine="720"/>
        <w:jc w:val="both"/>
        <w:rPr>
          <w:sz w:val="28"/>
          <w:szCs w:val="28"/>
        </w:rPr>
      </w:pPr>
      <w:r>
        <w:rPr>
          <w:sz w:val="28"/>
          <w:szCs w:val="28"/>
        </w:rPr>
        <w:br w:type="page"/>
      </w:r>
      <w:r w:rsidR="001D01F3">
        <w:rPr>
          <w:sz w:val="28"/>
          <w:szCs w:val="28"/>
        </w:rPr>
        <w:t>4.Постановка целей.</w:t>
      </w:r>
    </w:p>
    <w:p w:rsidR="00AF143E" w:rsidRPr="00AF143E" w:rsidRDefault="001D01F3" w:rsidP="00AF143E">
      <w:pPr>
        <w:spacing w:line="360" w:lineRule="auto"/>
        <w:ind w:firstLine="720"/>
        <w:rPr>
          <w:sz w:val="28"/>
          <w:szCs w:val="28"/>
        </w:rPr>
      </w:pPr>
      <w:r>
        <w:rPr>
          <w:sz w:val="28"/>
          <w:szCs w:val="28"/>
        </w:rPr>
        <w:t>Девиз предприятия: «Своим трудом прославим мы Россию».</w:t>
      </w:r>
    </w:p>
    <w:p w:rsidR="00AF143E" w:rsidRDefault="00BC4285" w:rsidP="00AF143E">
      <w:pPr>
        <w:spacing w:line="360" w:lineRule="auto"/>
        <w:ind w:firstLine="720"/>
        <w:jc w:val="both"/>
        <w:rPr>
          <w:sz w:val="28"/>
          <w:szCs w:val="28"/>
        </w:rPr>
      </w:pPr>
      <w:r>
        <w:rPr>
          <w:sz w:val="28"/>
          <w:szCs w:val="28"/>
        </w:rPr>
        <w:t xml:space="preserve">Миссия </w:t>
      </w:r>
      <w:r w:rsidRPr="00AF143E">
        <w:rPr>
          <w:sz w:val="28"/>
          <w:szCs w:val="28"/>
        </w:rPr>
        <w:t>ОАО «КЧХК»</w:t>
      </w:r>
      <w:r>
        <w:rPr>
          <w:sz w:val="28"/>
          <w:szCs w:val="28"/>
        </w:rPr>
        <w:t>: производство качественной продукции, полностью удовлетворяющей разнообразные потребности покупателей как внутри страны, так и за её пределами, обеспечивающее лидирующее положение на рынке.</w:t>
      </w:r>
    </w:p>
    <w:p w:rsidR="00340CC7" w:rsidRPr="00AF143E" w:rsidRDefault="00340CC7" w:rsidP="00340CC7">
      <w:pPr>
        <w:spacing w:line="360" w:lineRule="auto"/>
        <w:ind w:firstLine="720"/>
        <w:jc w:val="both"/>
        <w:rPr>
          <w:sz w:val="28"/>
          <w:szCs w:val="28"/>
        </w:rPr>
      </w:pPr>
      <w:r>
        <w:rPr>
          <w:sz w:val="28"/>
          <w:szCs w:val="28"/>
        </w:rPr>
        <w:t xml:space="preserve">Долгосрочные цели </w:t>
      </w:r>
      <w:r w:rsidRPr="00AF143E">
        <w:rPr>
          <w:sz w:val="28"/>
          <w:szCs w:val="28"/>
        </w:rPr>
        <w:t>ОАО «КЧХК»</w:t>
      </w:r>
      <w:r>
        <w:rPr>
          <w:sz w:val="28"/>
          <w:szCs w:val="28"/>
        </w:rPr>
        <w:t xml:space="preserve"> на 5 лет.</w:t>
      </w:r>
    </w:p>
    <w:p w:rsidR="00340CC7" w:rsidRDefault="00340CC7" w:rsidP="00340CC7">
      <w:pPr>
        <w:pStyle w:val="21"/>
        <w:numPr>
          <w:ilvl w:val="0"/>
          <w:numId w:val="44"/>
        </w:numPr>
        <w:tabs>
          <w:tab w:val="clear" w:pos="1725"/>
          <w:tab w:val="num" w:pos="1260"/>
        </w:tabs>
        <w:spacing w:line="360" w:lineRule="auto"/>
        <w:ind w:left="1260" w:hanging="540"/>
        <w:jc w:val="both"/>
        <w:rPr>
          <w:rFonts w:ascii="Times New Roman" w:hAnsi="Times New Roman"/>
          <w:b w:val="0"/>
          <w:sz w:val="28"/>
          <w:szCs w:val="28"/>
        </w:rPr>
      </w:pPr>
      <w:r>
        <w:rPr>
          <w:rFonts w:ascii="Times New Roman" w:hAnsi="Times New Roman"/>
          <w:b w:val="0"/>
          <w:sz w:val="28"/>
          <w:szCs w:val="28"/>
        </w:rPr>
        <w:t>Среднегодовые темпы роста производства и реализации увеличить на 12% - 15%</w:t>
      </w:r>
    </w:p>
    <w:p w:rsidR="00340CC7" w:rsidRDefault="00340CC7" w:rsidP="00340CC7">
      <w:pPr>
        <w:pStyle w:val="21"/>
        <w:numPr>
          <w:ilvl w:val="0"/>
          <w:numId w:val="44"/>
        </w:numPr>
        <w:tabs>
          <w:tab w:val="clear" w:pos="1725"/>
          <w:tab w:val="num" w:pos="1260"/>
        </w:tabs>
        <w:spacing w:line="360" w:lineRule="auto"/>
        <w:ind w:left="1260" w:hanging="540"/>
        <w:jc w:val="both"/>
        <w:rPr>
          <w:rFonts w:ascii="Times New Roman" w:hAnsi="Times New Roman"/>
          <w:b w:val="0"/>
          <w:sz w:val="28"/>
          <w:szCs w:val="28"/>
        </w:rPr>
      </w:pPr>
      <w:r>
        <w:rPr>
          <w:rFonts w:ascii="Times New Roman" w:hAnsi="Times New Roman"/>
          <w:b w:val="0"/>
          <w:sz w:val="28"/>
          <w:szCs w:val="28"/>
        </w:rPr>
        <w:t>Экономическая рентабельность активов 10% - 12% находятся в пределах оптимального уровня</w:t>
      </w:r>
    </w:p>
    <w:p w:rsidR="00340CC7" w:rsidRDefault="00340CC7" w:rsidP="00340CC7">
      <w:pPr>
        <w:pStyle w:val="21"/>
        <w:numPr>
          <w:ilvl w:val="0"/>
          <w:numId w:val="44"/>
        </w:numPr>
        <w:tabs>
          <w:tab w:val="clear" w:pos="1725"/>
          <w:tab w:val="num" w:pos="1260"/>
        </w:tabs>
        <w:spacing w:line="360" w:lineRule="auto"/>
        <w:ind w:left="1260" w:hanging="540"/>
        <w:jc w:val="both"/>
        <w:rPr>
          <w:rFonts w:ascii="Times New Roman" w:hAnsi="Times New Roman"/>
          <w:b w:val="0"/>
          <w:sz w:val="28"/>
          <w:szCs w:val="28"/>
        </w:rPr>
      </w:pPr>
      <w:r>
        <w:rPr>
          <w:rFonts w:ascii="Times New Roman" w:hAnsi="Times New Roman"/>
          <w:b w:val="0"/>
          <w:sz w:val="28"/>
          <w:szCs w:val="28"/>
        </w:rPr>
        <w:t>Доля рынка по производству минеральных удобрений 40%</w:t>
      </w:r>
    </w:p>
    <w:p w:rsidR="00340CC7" w:rsidRDefault="00340CC7" w:rsidP="00340CC7">
      <w:pPr>
        <w:pStyle w:val="21"/>
        <w:numPr>
          <w:ilvl w:val="0"/>
          <w:numId w:val="44"/>
        </w:numPr>
        <w:tabs>
          <w:tab w:val="clear" w:pos="1725"/>
          <w:tab w:val="num" w:pos="1260"/>
        </w:tabs>
        <w:spacing w:line="360" w:lineRule="auto"/>
        <w:ind w:left="1260" w:hanging="540"/>
        <w:jc w:val="both"/>
        <w:rPr>
          <w:rFonts w:ascii="Times New Roman" w:hAnsi="Times New Roman"/>
          <w:b w:val="0"/>
          <w:sz w:val="28"/>
          <w:szCs w:val="28"/>
        </w:rPr>
      </w:pPr>
      <w:r>
        <w:rPr>
          <w:rFonts w:ascii="Times New Roman" w:hAnsi="Times New Roman"/>
          <w:b w:val="0"/>
          <w:sz w:val="28"/>
          <w:szCs w:val="28"/>
        </w:rPr>
        <w:t>Цель гибкость освоить 3-5 новых товаров.</w:t>
      </w:r>
    </w:p>
    <w:p w:rsidR="00340CC7" w:rsidRDefault="00340CC7" w:rsidP="00340CC7">
      <w:pPr>
        <w:pStyle w:val="21"/>
        <w:tabs>
          <w:tab w:val="num" w:pos="-567"/>
        </w:tabs>
        <w:spacing w:line="360" w:lineRule="auto"/>
        <w:ind w:firstLine="720"/>
        <w:jc w:val="both"/>
        <w:rPr>
          <w:rFonts w:ascii="Times New Roman" w:hAnsi="Times New Roman"/>
          <w:b w:val="0"/>
          <w:sz w:val="28"/>
          <w:szCs w:val="28"/>
        </w:rPr>
      </w:pPr>
      <w:r>
        <w:rPr>
          <w:rFonts w:ascii="Times New Roman" w:hAnsi="Times New Roman"/>
          <w:b w:val="0"/>
          <w:sz w:val="28"/>
          <w:szCs w:val="28"/>
        </w:rPr>
        <w:t>Краткосрочные цели 1 год</w:t>
      </w:r>
    </w:p>
    <w:p w:rsidR="00340CC7" w:rsidRDefault="00340CC7" w:rsidP="00340CC7">
      <w:pPr>
        <w:pStyle w:val="21"/>
        <w:numPr>
          <w:ilvl w:val="0"/>
          <w:numId w:val="15"/>
        </w:numPr>
        <w:spacing w:line="360" w:lineRule="auto"/>
        <w:jc w:val="both"/>
        <w:rPr>
          <w:rFonts w:ascii="Times New Roman" w:hAnsi="Times New Roman"/>
          <w:b w:val="0"/>
          <w:sz w:val="28"/>
          <w:szCs w:val="28"/>
        </w:rPr>
      </w:pPr>
      <w:r>
        <w:rPr>
          <w:rFonts w:ascii="Times New Roman" w:hAnsi="Times New Roman"/>
          <w:b w:val="0"/>
          <w:sz w:val="28"/>
          <w:szCs w:val="28"/>
        </w:rPr>
        <w:t>Обеспечить ежегодное увеличение объемов товарной продукции не менее чем на 5%;</w:t>
      </w:r>
    </w:p>
    <w:p w:rsidR="00340CC7" w:rsidRDefault="00340CC7" w:rsidP="00340CC7">
      <w:pPr>
        <w:pStyle w:val="21"/>
        <w:numPr>
          <w:ilvl w:val="0"/>
          <w:numId w:val="15"/>
        </w:numPr>
        <w:spacing w:line="360" w:lineRule="auto"/>
        <w:jc w:val="both"/>
        <w:rPr>
          <w:rFonts w:ascii="Times New Roman" w:hAnsi="Times New Roman"/>
          <w:b w:val="0"/>
          <w:sz w:val="28"/>
          <w:szCs w:val="28"/>
        </w:rPr>
      </w:pPr>
      <w:r>
        <w:rPr>
          <w:rFonts w:ascii="Times New Roman" w:hAnsi="Times New Roman"/>
          <w:b w:val="0"/>
          <w:sz w:val="28"/>
          <w:szCs w:val="28"/>
        </w:rPr>
        <w:t>Уменьшить дебиторскую задолженность не менее чем на 70% от имеющейся на начало года;</w:t>
      </w:r>
    </w:p>
    <w:p w:rsidR="00340CC7" w:rsidRDefault="00340CC7" w:rsidP="00340CC7">
      <w:pPr>
        <w:pStyle w:val="21"/>
        <w:numPr>
          <w:ilvl w:val="0"/>
          <w:numId w:val="15"/>
        </w:numPr>
        <w:spacing w:line="360" w:lineRule="auto"/>
        <w:jc w:val="both"/>
        <w:rPr>
          <w:rFonts w:ascii="Times New Roman" w:hAnsi="Times New Roman"/>
          <w:b w:val="0"/>
          <w:sz w:val="28"/>
          <w:szCs w:val="28"/>
        </w:rPr>
      </w:pPr>
      <w:r>
        <w:rPr>
          <w:rFonts w:ascii="Times New Roman" w:hAnsi="Times New Roman"/>
          <w:b w:val="0"/>
          <w:sz w:val="28"/>
          <w:szCs w:val="28"/>
        </w:rPr>
        <w:t>Достичь сокращения по всем видам энергоресурсов на 3%;</w:t>
      </w:r>
    </w:p>
    <w:p w:rsidR="00340CC7" w:rsidRDefault="00340CC7" w:rsidP="00340CC7">
      <w:pPr>
        <w:pStyle w:val="21"/>
        <w:numPr>
          <w:ilvl w:val="0"/>
          <w:numId w:val="15"/>
        </w:numPr>
        <w:spacing w:line="360" w:lineRule="auto"/>
        <w:jc w:val="both"/>
        <w:rPr>
          <w:rFonts w:ascii="Times New Roman" w:hAnsi="Times New Roman"/>
          <w:b w:val="0"/>
          <w:sz w:val="28"/>
          <w:szCs w:val="28"/>
        </w:rPr>
      </w:pPr>
      <w:r>
        <w:rPr>
          <w:rFonts w:ascii="Times New Roman" w:hAnsi="Times New Roman"/>
          <w:b w:val="0"/>
          <w:sz w:val="28"/>
          <w:szCs w:val="28"/>
        </w:rPr>
        <w:t>Достичь сокращения трудоемкости на 6,5%;</w:t>
      </w:r>
    </w:p>
    <w:p w:rsidR="00340CC7" w:rsidRDefault="00340CC7" w:rsidP="00340CC7">
      <w:pPr>
        <w:pStyle w:val="21"/>
        <w:numPr>
          <w:ilvl w:val="0"/>
          <w:numId w:val="15"/>
        </w:numPr>
        <w:spacing w:line="360" w:lineRule="auto"/>
        <w:jc w:val="both"/>
        <w:rPr>
          <w:rFonts w:ascii="Times New Roman" w:hAnsi="Times New Roman"/>
          <w:b w:val="0"/>
          <w:sz w:val="28"/>
          <w:szCs w:val="28"/>
        </w:rPr>
      </w:pPr>
      <w:r>
        <w:rPr>
          <w:rFonts w:ascii="Times New Roman" w:hAnsi="Times New Roman"/>
          <w:b w:val="0"/>
          <w:sz w:val="28"/>
          <w:szCs w:val="28"/>
        </w:rPr>
        <w:t>выполнить обязательства администрации предприятия по обеспеченью социальных льгот и гарантий для работников предприятия, предусмотренных коллективным договором, в том числе и повышению заработной платы не менее чем на 20%;</w:t>
      </w:r>
    </w:p>
    <w:p w:rsidR="00340CC7" w:rsidRDefault="00340CC7" w:rsidP="00340CC7">
      <w:pPr>
        <w:pStyle w:val="21"/>
        <w:spacing w:line="360" w:lineRule="auto"/>
        <w:ind w:left="360"/>
        <w:jc w:val="both"/>
        <w:rPr>
          <w:rFonts w:ascii="Times New Roman" w:hAnsi="Times New Roman"/>
          <w:b w:val="0"/>
          <w:sz w:val="28"/>
          <w:szCs w:val="28"/>
        </w:rPr>
      </w:pPr>
      <w:r>
        <w:rPr>
          <w:rFonts w:ascii="Times New Roman" w:hAnsi="Times New Roman"/>
          <w:b w:val="0"/>
          <w:sz w:val="28"/>
          <w:szCs w:val="28"/>
        </w:rPr>
        <w:t>Внешнеэкономические цели - социальная организация</w:t>
      </w:r>
    </w:p>
    <w:p w:rsidR="000018D7" w:rsidRDefault="000018D7" w:rsidP="000018D7">
      <w:pPr>
        <w:pStyle w:val="21"/>
        <w:spacing w:line="360" w:lineRule="auto"/>
        <w:ind w:firstLine="720"/>
        <w:jc w:val="both"/>
        <w:rPr>
          <w:rFonts w:ascii="Times New Roman" w:hAnsi="Times New Roman"/>
          <w:b w:val="0"/>
          <w:sz w:val="28"/>
          <w:szCs w:val="28"/>
        </w:rPr>
      </w:pPr>
      <w:r>
        <w:rPr>
          <w:rFonts w:ascii="Times New Roman" w:hAnsi="Times New Roman"/>
          <w:b w:val="0"/>
          <w:sz w:val="28"/>
          <w:szCs w:val="28"/>
        </w:rPr>
        <w:t>Внеэкономические цели:</w:t>
      </w:r>
    </w:p>
    <w:p w:rsidR="000018D7" w:rsidRDefault="000018D7" w:rsidP="00543F7E">
      <w:pPr>
        <w:pStyle w:val="21"/>
        <w:spacing w:line="360" w:lineRule="auto"/>
        <w:jc w:val="both"/>
        <w:rPr>
          <w:rFonts w:ascii="Times New Roman" w:hAnsi="Times New Roman"/>
          <w:b w:val="0"/>
          <w:sz w:val="28"/>
          <w:szCs w:val="28"/>
        </w:rPr>
      </w:pPr>
      <w:r>
        <w:rPr>
          <w:rFonts w:ascii="Times New Roman" w:hAnsi="Times New Roman"/>
          <w:b w:val="0"/>
          <w:sz w:val="28"/>
          <w:szCs w:val="28"/>
        </w:rPr>
        <w:t>1.</w:t>
      </w:r>
      <w:r>
        <w:rPr>
          <w:rFonts w:ascii="Times New Roman" w:hAnsi="Times New Roman"/>
          <w:b w:val="0"/>
          <w:sz w:val="28"/>
          <w:szCs w:val="28"/>
        </w:rPr>
        <w:tab/>
        <w:t>Предоставлять работникам предприятия ссуды на строительство жилья.</w:t>
      </w:r>
    </w:p>
    <w:p w:rsidR="00543F7E" w:rsidRDefault="00543F7E" w:rsidP="00202AAD">
      <w:pPr>
        <w:pStyle w:val="21"/>
        <w:numPr>
          <w:ilvl w:val="0"/>
          <w:numId w:val="17"/>
        </w:numPr>
        <w:tabs>
          <w:tab w:val="num" w:pos="720"/>
        </w:tabs>
        <w:spacing w:line="360" w:lineRule="auto"/>
        <w:ind w:left="720" w:hanging="720"/>
        <w:jc w:val="both"/>
        <w:rPr>
          <w:rFonts w:ascii="Times New Roman" w:hAnsi="Times New Roman"/>
          <w:b w:val="0"/>
          <w:sz w:val="28"/>
          <w:szCs w:val="28"/>
        </w:rPr>
      </w:pPr>
      <w:r>
        <w:rPr>
          <w:rFonts w:ascii="Times New Roman" w:hAnsi="Times New Roman"/>
          <w:b w:val="0"/>
          <w:sz w:val="28"/>
          <w:szCs w:val="28"/>
        </w:rPr>
        <w:t>5% от чистой прибыли использовать для решения социальных вопросов работников предприятия;</w:t>
      </w:r>
    </w:p>
    <w:p w:rsidR="00543F7E" w:rsidRDefault="00543F7E" w:rsidP="00202AAD">
      <w:pPr>
        <w:pStyle w:val="21"/>
        <w:numPr>
          <w:ilvl w:val="0"/>
          <w:numId w:val="17"/>
        </w:numPr>
        <w:tabs>
          <w:tab w:val="num" w:pos="720"/>
        </w:tabs>
        <w:spacing w:line="360" w:lineRule="auto"/>
        <w:ind w:left="0" w:firstLine="0"/>
        <w:jc w:val="both"/>
        <w:rPr>
          <w:rFonts w:ascii="Times New Roman" w:hAnsi="Times New Roman"/>
          <w:b w:val="0"/>
          <w:sz w:val="28"/>
          <w:szCs w:val="28"/>
        </w:rPr>
      </w:pPr>
      <w:r>
        <w:rPr>
          <w:rFonts w:ascii="Times New Roman" w:hAnsi="Times New Roman"/>
          <w:b w:val="0"/>
          <w:sz w:val="28"/>
          <w:szCs w:val="28"/>
        </w:rPr>
        <w:t>содержания социальной сферы;</w:t>
      </w:r>
    </w:p>
    <w:p w:rsidR="00543F7E" w:rsidRDefault="00543F7E" w:rsidP="00202AAD">
      <w:pPr>
        <w:pStyle w:val="21"/>
        <w:numPr>
          <w:ilvl w:val="0"/>
          <w:numId w:val="17"/>
        </w:numPr>
        <w:tabs>
          <w:tab w:val="num" w:pos="720"/>
        </w:tabs>
        <w:spacing w:line="360" w:lineRule="auto"/>
        <w:ind w:left="0" w:firstLine="0"/>
        <w:jc w:val="both"/>
        <w:rPr>
          <w:rFonts w:ascii="Times New Roman" w:hAnsi="Times New Roman"/>
          <w:b w:val="0"/>
          <w:sz w:val="28"/>
          <w:szCs w:val="28"/>
        </w:rPr>
      </w:pPr>
      <w:r>
        <w:rPr>
          <w:rFonts w:ascii="Times New Roman" w:hAnsi="Times New Roman"/>
          <w:b w:val="0"/>
          <w:sz w:val="28"/>
          <w:szCs w:val="28"/>
        </w:rPr>
        <w:t>оказания благотворительной помощи;</w:t>
      </w:r>
    </w:p>
    <w:p w:rsidR="00543F7E" w:rsidRDefault="00543F7E" w:rsidP="00202AAD">
      <w:pPr>
        <w:pStyle w:val="21"/>
        <w:numPr>
          <w:ilvl w:val="0"/>
          <w:numId w:val="17"/>
        </w:numPr>
        <w:tabs>
          <w:tab w:val="num" w:pos="720"/>
        </w:tabs>
        <w:spacing w:line="360" w:lineRule="auto"/>
        <w:ind w:left="0" w:firstLine="0"/>
        <w:jc w:val="both"/>
        <w:rPr>
          <w:rFonts w:ascii="Times New Roman" w:hAnsi="Times New Roman"/>
          <w:b w:val="0"/>
          <w:sz w:val="28"/>
          <w:szCs w:val="28"/>
        </w:rPr>
      </w:pPr>
      <w:r>
        <w:rPr>
          <w:rFonts w:ascii="Times New Roman" w:hAnsi="Times New Roman"/>
          <w:b w:val="0"/>
          <w:sz w:val="28"/>
          <w:szCs w:val="28"/>
        </w:rPr>
        <w:t>укрепления здоровья работников предприятия.</w:t>
      </w:r>
    </w:p>
    <w:p w:rsidR="00543F7E" w:rsidRDefault="00543F7E" w:rsidP="00543F7E">
      <w:pPr>
        <w:pStyle w:val="21"/>
        <w:spacing w:line="360" w:lineRule="auto"/>
        <w:ind w:firstLine="720"/>
        <w:jc w:val="both"/>
        <w:rPr>
          <w:rFonts w:ascii="Times New Roman" w:hAnsi="Times New Roman"/>
          <w:b w:val="0"/>
          <w:sz w:val="28"/>
          <w:szCs w:val="28"/>
        </w:rPr>
      </w:pPr>
      <w:r>
        <w:rPr>
          <w:rFonts w:ascii="Times New Roman" w:hAnsi="Times New Roman"/>
          <w:b w:val="0"/>
          <w:sz w:val="28"/>
          <w:szCs w:val="28"/>
        </w:rPr>
        <w:t>Цель «Гибкость»:</w:t>
      </w:r>
    </w:p>
    <w:p w:rsidR="00543F7E" w:rsidRDefault="00202AAD" w:rsidP="00202AAD">
      <w:pPr>
        <w:pStyle w:val="21"/>
        <w:spacing w:line="360" w:lineRule="auto"/>
        <w:ind w:left="360"/>
        <w:jc w:val="both"/>
        <w:rPr>
          <w:rFonts w:ascii="Times New Roman" w:hAnsi="Times New Roman"/>
          <w:b w:val="0"/>
          <w:sz w:val="28"/>
          <w:szCs w:val="28"/>
        </w:rPr>
      </w:pPr>
      <w:r>
        <w:rPr>
          <w:rFonts w:ascii="Times New Roman" w:hAnsi="Times New Roman"/>
          <w:b w:val="0"/>
          <w:sz w:val="28"/>
          <w:szCs w:val="28"/>
        </w:rPr>
        <w:t>1.</w:t>
      </w:r>
      <w:r w:rsidR="00543F7E">
        <w:rPr>
          <w:rFonts w:ascii="Times New Roman" w:hAnsi="Times New Roman"/>
          <w:b w:val="0"/>
          <w:sz w:val="28"/>
          <w:szCs w:val="28"/>
        </w:rPr>
        <w:t>Осваивать 1-3 вида новой продукции и год;</w:t>
      </w:r>
    </w:p>
    <w:p w:rsidR="00543F7E" w:rsidRPr="00AF143E" w:rsidRDefault="00202AAD" w:rsidP="00202AAD">
      <w:pPr>
        <w:pStyle w:val="21"/>
        <w:spacing w:line="360" w:lineRule="auto"/>
        <w:ind w:firstLine="360"/>
        <w:jc w:val="both"/>
        <w:rPr>
          <w:rFonts w:ascii="Times New Roman" w:hAnsi="Times New Roman"/>
          <w:b w:val="0"/>
          <w:sz w:val="28"/>
          <w:szCs w:val="28"/>
        </w:rPr>
      </w:pPr>
      <w:r>
        <w:rPr>
          <w:rFonts w:ascii="Times New Roman" w:hAnsi="Times New Roman"/>
          <w:b w:val="0"/>
          <w:sz w:val="28"/>
          <w:szCs w:val="28"/>
        </w:rPr>
        <w:t>2.</w:t>
      </w:r>
      <w:r w:rsidR="00543F7E">
        <w:rPr>
          <w:rFonts w:ascii="Times New Roman" w:hAnsi="Times New Roman"/>
          <w:b w:val="0"/>
          <w:sz w:val="28"/>
          <w:szCs w:val="28"/>
        </w:rPr>
        <w:t>Расширять рынки сбыта продукции, 80%</w:t>
      </w:r>
      <w:r w:rsidR="00E016BF">
        <w:rPr>
          <w:rFonts w:ascii="Times New Roman" w:hAnsi="Times New Roman"/>
          <w:b w:val="0"/>
          <w:sz w:val="28"/>
          <w:szCs w:val="28"/>
        </w:rPr>
        <w:t xml:space="preserve"> продукции продавать через крупных оптовых посредников.</w:t>
      </w:r>
    </w:p>
    <w:p w:rsidR="00352CD9" w:rsidRDefault="00E016BF" w:rsidP="00C452D8">
      <w:pPr>
        <w:spacing w:line="360" w:lineRule="auto"/>
        <w:ind w:firstLine="720"/>
        <w:rPr>
          <w:sz w:val="28"/>
          <w:szCs w:val="28"/>
        </w:rPr>
      </w:pPr>
      <w:r>
        <w:rPr>
          <w:sz w:val="28"/>
          <w:szCs w:val="28"/>
        </w:rPr>
        <w:br w:type="page"/>
      </w:r>
      <w:r w:rsidR="00C452D8">
        <w:rPr>
          <w:sz w:val="28"/>
          <w:szCs w:val="28"/>
        </w:rPr>
        <w:t xml:space="preserve">5. </w:t>
      </w:r>
      <w:r w:rsidR="00E12F17">
        <w:rPr>
          <w:sz w:val="28"/>
          <w:szCs w:val="28"/>
        </w:rPr>
        <w:t>Конкурентный анализ фирмы.</w:t>
      </w:r>
    </w:p>
    <w:p w:rsidR="00E12F17" w:rsidRDefault="00F41E8D" w:rsidP="000018D7">
      <w:pPr>
        <w:spacing w:line="360" w:lineRule="auto"/>
        <w:ind w:firstLine="720"/>
        <w:jc w:val="both"/>
        <w:rPr>
          <w:sz w:val="28"/>
          <w:szCs w:val="28"/>
        </w:rPr>
      </w:pPr>
      <w:r>
        <w:rPr>
          <w:sz w:val="28"/>
          <w:szCs w:val="28"/>
        </w:rPr>
        <w:t>Рассмотрим потенциал предприятия на основе СВОТ анализа.</w:t>
      </w:r>
    </w:p>
    <w:tbl>
      <w:tblPr>
        <w:tblStyle w:val="a8"/>
        <w:tblW w:w="9900" w:type="dxa"/>
        <w:tblInd w:w="-432" w:type="dxa"/>
        <w:tblLayout w:type="fixed"/>
        <w:tblLook w:val="01E0" w:firstRow="1" w:lastRow="1" w:firstColumn="1" w:lastColumn="1" w:noHBand="0" w:noVBand="0"/>
      </w:tblPr>
      <w:tblGrid>
        <w:gridCol w:w="3168"/>
        <w:gridCol w:w="3420"/>
        <w:gridCol w:w="3312"/>
      </w:tblGrid>
      <w:tr w:rsidR="00F41E8D">
        <w:tc>
          <w:tcPr>
            <w:tcW w:w="3168" w:type="dxa"/>
          </w:tcPr>
          <w:p w:rsidR="00F41E8D" w:rsidRDefault="00F41E8D" w:rsidP="000018D7">
            <w:pPr>
              <w:spacing w:line="360" w:lineRule="auto"/>
              <w:jc w:val="both"/>
              <w:rPr>
                <w:sz w:val="28"/>
                <w:szCs w:val="28"/>
              </w:rPr>
            </w:pPr>
          </w:p>
        </w:tc>
        <w:tc>
          <w:tcPr>
            <w:tcW w:w="3420" w:type="dxa"/>
          </w:tcPr>
          <w:p w:rsidR="00F41E8D" w:rsidRDefault="00F41E8D" w:rsidP="000018D7">
            <w:pPr>
              <w:spacing w:line="360" w:lineRule="auto"/>
              <w:jc w:val="both"/>
              <w:rPr>
                <w:sz w:val="28"/>
                <w:szCs w:val="28"/>
              </w:rPr>
            </w:pPr>
            <w:r>
              <w:rPr>
                <w:sz w:val="28"/>
                <w:szCs w:val="28"/>
              </w:rPr>
              <w:t>Возможности</w:t>
            </w:r>
          </w:p>
        </w:tc>
        <w:tc>
          <w:tcPr>
            <w:tcW w:w="3312" w:type="dxa"/>
          </w:tcPr>
          <w:p w:rsidR="00F41E8D" w:rsidRDefault="00F41E8D" w:rsidP="000018D7">
            <w:pPr>
              <w:spacing w:line="360" w:lineRule="auto"/>
              <w:jc w:val="both"/>
              <w:rPr>
                <w:sz w:val="28"/>
                <w:szCs w:val="28"/>
              </w:rPr>
            </w:pPr>
            <w:r>
              <w:rPr>
                <w:sz w:val="28"/>
                <w:szCs w:val="28"/>
              </w:rPr>
              <w:t>Угрозы</w:t>
            </w:r>
          </w:p>
        </w:tc>
      </w:tr>
      <w:tr w:rsidR="00F41E8D">
        <w:trPr>
          <w:trHeight w:val="2128"/>
        </w:trPr>
        <w:tc>
          <w:tcPr>
            <w:tcW w:w="3168" w:type="dxa"/>
          </w:tcPr>
          <w:p w:rsidR="00F41E8D" w:rsidRDefault="00F41E8D" w:rsidP="00F41E8D">
            <w:pPr>
              <w:jc w:val="center"/>
              <w:rPr>
                <w:sz w:val="28"/>
                <w:szCs w:val="28"/>
              </w:rPr>
            </w:pPr>
            <w:r>
              <w:rPr>
                <w:sz w:val="28"/>
                <w:szCs w:val="28"/>
              </w:rPr>
              <w:t>Сильные стороны</w:t>
            </w:r>
          </w:p>
          <w:p w:rsidR="00F41E8D" w:rsidRDefault="00F41E8D" w:rsidP="00F41E8D">
            <w:pPr>
              <w:tabs>
                <w:tab w:val="left" w:pos="180"/>
              </w:tabs>
              <w:rPr>
                <w:sz w:val="28"/>
                <w:szCs w:val="28"/>
              </w:rPr>
            </w:pPr>
            <w:r>
              <w:rPr>
                <w:sz w:val="28"/>
                <w:szCs w:val="28"/>
              </w:rPr>
              <w:t>1.Возможность производить продукцию на уровне мировых стандартов;</w:t>
            </w:r>
          </w:p>
          <w:p w:rsidR="00F41E8D" w:rsidRDefault="00F41E8D" w:rsidP="00F41E8D">
            <w:pPr>
              <w:rPr>
                <w:sz w:val="28"/>
                <w:szCs w:val="28"/>
              </w:rPr>
            </w:pPr>
            <w:r>
              <w:rPr>
                <w:sz w:val="28"/>
                <w:szCs w:val="28"/>
              </w:rPr>
              <w:t>2.Высокотехнологичное оборудование и прогрессивность технологий;</w:t>
            </w:r>
          </w:p>
          <w:p w:rsidR="00F41E8D" w:rsidRDefault="00F41E8D" w:rsidP="00F41E8D">
            <w:pPr>
              <w:rPr>
                <w:sz w:val="28"/>
                <w:szCs w:val="28"/>
              </w:rPr>
            </w:pPr>
            <w:r>
              <w:rPr>
                <w:sz w:val="28"/>
                <w:szCs w:val="28"/>
              </w:rPr>
              <w:t>3.Восприимчивость к новым разработкам;</w:t>
            </w:r>
          </w:p>
          <w:p w:rsidR="00F41E8D" w:rsidRDefault="00F41E8D" w:rsidP="00F41E8D">
            <w:pPr>
              <w:rPr>
                <w:sz w:val="28"/>
                <w:szCs w:val="28"/>
              </w:rPr>
            </w:pPr>
            <w:r>
              <w:rPr>
                <w:sz w:val="28"/>
                <w:szCs w:val="28"/>
              </w:rPr>
              <w:t>4.Хорошая материальная база для НИОКР;</w:t>
            </w:r>
          </w:p>
          <w:p w:rsidR="00F41E8D" w:rsidRDefault="00F41E8D" w:rsidP="00F41E8D">
            <w:pPr>
              <w:rPr>
                <w:sz w:val="28"/>
                <w:szCs w:val="28"/>
              </w:rPr>
            </w:pPr>
            <w:r>
              <w:rPr>
                <w:sz w:val="28"/>
                <w:szCs w:val="28"/>
              </w:rPr>
              <w:t>5.Высокопрофессиональные производственные кадры;</w:t>
            </w:r>
          </w:p>
          <w:p w:rsidR="00F41E8D" w:rsidRDefault="00F41E8D" w:rsidP="00F41E8D">
            <w:pPr>
              <w:rPr>
                <w:sz w:val="28"/>
                <w:szCs w:val="28"/>
              </w:rPr>
            </w:pPr>
            <w:r>
              <w:rPr>
                <w:sz w:val="28"/>
                <w:szCs w:val="28"/>
              </w:rPr>
              <w:t>6.Своя база профессиональной подготовки;</w:t>
            </w:r>
          </w:p>
          <w:p w:rsidR="00F41E8D" w:rsidRDefault="00F41E8D" w:rsidP="00F41E8D">
            <w:pPr>
              <w:rPr>
                <w:sz w:val="28"/>
                <w:szCs w:val="28"/>
              </w:rPr>
            </w:pPr>
            <w:r>
              <w:rPr>
                <w:sz w:val="28"/>
                <w:szCs w:val="28"/>
              </w:rPr>
              <w:t>7.Наличие доходов в твердой валюте.</w:t>
            </w:r>
          </w:p>
        </w:tc>
        <w:tc>
          <w:tcPr>
            <w:tcW w:w="3420" w:type="dxa"/>
          </w:tcPr>
          <w:p w:rsidR="00F41E8D" w:rsidRDefault="00F41E8D" w:rsidP="00BE583B">
            <w:pPr>
              <w:jc w:val="center"/>
              <w:rPr>
                <w:sz w:val="28"/>
                <w:szCs w:val="28"/>
              </w:rPr>
            </w:pPr>
            <w:r>
              <w:rPr>
                <w:sz w:val="28"/>
                <w:szCs w:val="28"/>
              </w:rPr>
              <w:t>СИВ</w:t>
            </w:r>
          </w:p>
          <w:p w:rsidR="00F41E8D" w:rsidRDefault="00F41E8D" w:rsidP="00BE583B">
            <w:pPr>
              <w:rPr>
                <w:sz w:val="28"/>
                <w:szCs w:val="28"/>
              </w:rPr>
            </w:pPr>
            <w:r>
              <w:rPr>
                <w:sz w:val="28"/>
                <w:szCs w:val="28"/>
              </w:rPr>
              <w:t>Возможность производить продукцию на уровне мировых стандартов,</w:t>
            </w:r>
            <w:r w:rsidR="00BE583B">
              <w:rPr>
                <w:sz w:val="28"/>
                <w:szCs w:val="28"/>
              </w:rPr>
              <w:t xml:space="preserve"> высокотехнологичное оборудование, высокопрофессиональные кадры, наличие доходов твердой валюте при реструктуризации должно способствовать выходу на рынок с новой повышенного качества продукцией.</w:t>
            </w:r>
          </w:p>
        </w:tc>
        <w:tc>
          <w:tcPr>
            <w:tcW w:w="3312" w:type="dxa"/>
          </w:tcPr>
          <w:p w:rsidR="00F41E8D" w:rsidRDefault="00F41E8D" w:rsidP="00BE583B">
            <w:pPr>
              <w:jc w:val="center"/>
              <w:rPr>
                <w:sz w:val="28"/>
                <w:szCs w:val="28"/>
              </w:rPr>
            </w:pPr>
            <w:r>
              <w:rPr>
                <w:sz w:val="28"/>
                <w:szCs w:val="28"/>
              </w:rPr>
              <w:t>СИУ</w:t>
            </w:r>
          </w:p>
          <w:p w:rsidR="00F41E8D" w:rsidRDefault="00BE583B" w:rsidP="00BE583B">
            <w:pPr>
              <w:rPr>
                <w:sz w:val="28"/>
                <w:szCs w:val="28"/>
              </w:rPr>
            </w:pPr>
            <w:r>
              <w:rPr>
                <w:sz w:val="28"/>
                <w:szCs w:val="28"/>
              </w:rPr>
              <w:t>Несмотря на непростую экономическую ситуацию предприятие должно находить пути развития используя свои возможности и наработанную долю рынка в России и за рубежом.</w:t>
            </w:r>
          </w:p>
        </w:tc>
      </w:tr>
      <w:tr w:rsidR="00F41E8D">
        <w:trPr>
          <w:trHeight w:val="1857"/>
        </w:trPr>
        <w:tc>
          <w:tcPr>
            <w:tcW w:w="3168" w:type="dxa"/>
          </w:tcPr>
          <w:p w:rsidR="00F41E8D" w:rsidRDefault="00BE583B" w:rsidP="00BE583B">
            <w:pPr>
              <w:jc w:val="center"/>
              <w:rPr>
                <w:sz w:val="28"/>
                <w:szCs w:val="28"/>
              </w:rPr>
            </w:pPr>
            <w:r>
              <w:rPr>
                <w:sz w:val="28"/>
                <w:szCs w:val="28"/>
              </w:rPr>
              <w:t>Слабые стороны</w:t>
            </w:r>
          </w:p>
          <w:p w:rsidR="00BE583B" w:rsidRDefault="00BE583B" w:rsidP="00467D9F">
            <w:pPr>
              <w:rPr>
                <w:sz w:val="28"/>
                <w:szCs w:val="28"/>
              </w:rPr>
            </w:pPr>
            <w:r>
              <w:rPr>
                <w:sz w:val="28"/>
                <w:szCs w:val="28"/>
              </w:rPr>
              <w:t>1.Предприятие не имеет достаточных инвестиционных возможностей;</w:t>
            </w:r>
          </w:p>
          <w:p w:rsidR="00BE583B" w:rsidRDefault="00BE583B" w:rsidP="00467D9F">
            <w:pPr>
              <w:rPr>
                <w:sz w:val="28"/>
                <w:szCs w:val="28"/>
              </w:rPr>
            </w:pPr>
            <w:r>
              <w:rPr>
                <w:sz w:val="28"/>
                <w:szCs w:val="28"/>
              </w:rPr>
              <w:t xml:space="preserve">2.Отсутствие четких целей и </w:t>
            </w:r>
            <w:r w:rsidR="00467D9F">
              <w:rPr>
                <w:sz w:val="28"/>
                <w:szCs w:val="28"/>
              </w:rPr>
              <w:t>стратегий развития предприятия;</w:t>
            </w:r>
          </w:p>
          <w:p w:rsidR="00467D9F" w:rsidRDefault="00467D9F" w:rsidP="00467D9F">
            <w:pPr>
              <w:rPr>
                <w:sz w:val="28"/>
                <w:szCs w:val="28"/>
              </w:rPr>
            </w:pPr>
            <w:r>
              <w:rPr>
                <w:sz w:val="28"/>
                <w:szCs w:val="28"/>
              </w:rPr>
              <w:t>3.Недостаточный уровень маркетинговых исследований;</w:t>
            </w:r>
          </w:p>
          <w:p w:rsidR="00467D9F" w:rsidRDefault="00467D9F" w:rsidP="00467D9F">
            <w:pPr>
              <w:rPr>
                <w:sz w:val="28"/>
                <w:szCs w:val="28"/>
              </w:rPr>
            </w:pPr>
            <w:r>
              <w:rPr>
                <w:sz w:val="28"/>
                <w:szCs w:val="28"/>
              </w:rPr>
              <w:t>4. Высокая текучесть кадров;</w:t>
            </w:r>
          </w:p>
          <w:p w:rsidR="00467D9F" w:rsidRDefault="00467D9F" w:rsidP="00467D9F">
            <w:pPr>
              <w:rPr>
                <w:sz w:val="28"/>
                <w:szCs w:val="28"/>
              </w:rPr>
            </w:pPr>
            <w:r>
              <w:rPr>
                <w:sz w:val="28"/>
                <w:szCs w:val="28"/>
              </w:rPr>
              <w:t>5.Устаревшая система управления персоналом и стимулирования труда.</w:t>
            </w:r>
          </w:p>
        </w:tc>
        <w:tc>
          <w:tcPr>
            <w:tcW w:w="3420" w:type="dxa"/>
          </w:tcPr>
          <w:p w:rsidR="00F41E8D" w:rsidRDefault="00BE583B" w:rsidP="00BE583B">
            <w:pPr>
              <w:jc w:val="center"/>
              <w:rPr>
                <w:sz w:val="28"/>
                <w:szCs w:val="28"/>
              </w:rPr>
            </w:pPr>
            <w:r>
              <w:rPr>
                <w:sz w:val="28"/>
                <w:szCs w:val="28"/>
              </w:rPr>
              <w:t>СЛВ</w:t>
            </w:r>
          </w:p>
          <w:p w:rsidR="00BE583B" w:rsidRDefault="00467D9F" w:rsidP="00467D9F">
            <w:pPr>
              <w:rPr>
                <w:sz w:val="28"/>
                <w:szCs w:val="28"/>
              </w:rPr>
            </w:pPr>
            <w:r>
              <w:rPr>
                <w:sz w:val="28"/>
                <w:szCs w:val="28"/>
              </w:rPr>
              <w:t>Необходимо корректировать управленческую структуру, совершенствовать технологии управления: прогнозирование и планирование.</w:t>
            </w:r>
          </w:p>
        </w:tc>
        <w:tc>
          <w:tcPr>
            <w:tcW w:w="3312" w:type="dxa"/>
          </w:tcPr>
          <w:p w:rsidR="00F41E8D" w:rsidRDefault="00BE583B" w:rsidP="00BE583B">
            <w:pPr>
              <w:jc w:val="center"/>
              <w:rPr>
                <w:sz w:val="28"/>
                <w:szCs w:val="28"/>
              </w:rPr>
            </w:pPr>
            <w:r>
              <w:rPr>
                <w:sz w:val="28"/>
                <w:szCs w:val="28"/>
              </w:rPr>
              <w:t>СЛУ</w:t>
            </w:r>
          </w:p>
          <w:p w:rsidR="00BE583B" w:rsidRDefault="00467D9F" w:rsidP="00467D9F">
            <w:pPr>
              <w:rPr>
                <w:sz w:val="28"/>
                <w:szCs w:val="28"/>
              </w:rPr>
            </w:pPr>
            <w:r>
              <w:rPr>
                <w:sz w:val="28"/>
                <w:szCs w:val="28"/>
              </w:rPr>
              <w:t>Необходима выработка четких целей стратегий развития предприятия, основанная на предотвращении угроз и ликвидации слабых сторон предприятия.</w:t>
            </w:r>
          </w:p>
        </w:tc>
      </w:tr>
    </w:tbl>
    <w:p w:rsidR="00F41E8D" w:rsidRDefault="00F41E8D" w:rsidP="000018D7">
      <w:pPr>
        <w:spacing w:line="360" w:lineRule="auto"/>
        <w:ind w:firstLine="720"/>
        <w:jc w:val="both"/>
        <w:rPr>
          <w:sz w:val="28"/>
          <w:szCs w:val="28"/>
        </w:rPr>
      </w:pPr>
    </w:p>
    <w:p w:rsidR="00467D9F" w:rsidRDefault="001B31CB" w:rsidP="000018D7">
      <w:pPr>
        <w:spacing w:line="360" w:lineRule="auto"/>
        <w:ind w:firstLine="720"/>
        <w:jc w:val="both"/>
        <w:rPr>
          <w:sz w:val="28"/>
          <w:szCs w:val="28"/>
        </w:rPr>
      </w:pPr>
      <w:r>
        <w:rPr>
          <w:sz w:val="28"/>
          <w:szCs w:val="28"/>
        </w:rPr>
        <w:t>Анализ таблицы СВОТ показывает, что предприятие обладает высоким потенциалом. Возможности предприятия превышают угрозы. Предприятие так же имеет все шансы избавиться от большинства слабых сторон.</w:t>
      </w:r>
    </w:p>
    <w:p w:rsidR="00467D9F" w:rsidRDefault="001B31CB" w:rsidP="000018D7">
      <w:pPr>
        <w:spacing w:line="360" w:lineRule="auto"/>
        <w:ind w:firstLine="720"/>
        <w:jc w:val="both"/>
        <w:rPr>
          <w:sz w:val="28"/>
          <w:szCs w:val="28"/>
        </w:rPr>
      </w:pPr>
      <w:r>
        <w:rPr>
          <w:sz w:val="28"/>
          <w:szCs w:val="28"/>
        </w:rPr>
        <w:t>Конкурентная среда в каждом виде производства</w:t>
      </w:r>
      <w:r w:rsidR="009C014B">
        <w:rPr>
          <w:sz w:val="28"/>
          <w:szCs w:val="28"/>
        </w:rPr>
        <w:t xml:space="preserve"> различна. Рассмотрим успешные стратегии основных конкурентов предприятия на </w:t>
      </w:r>
      <w:r w:rsidR="00307767">
        <w:rPr>
          <w:sz w:val="28"/>
          <w:szCs w:val="28"/>
        </w:rPr>
        <w:t xml:space="preserve">примере </w:t>
      </w:r>
      <w:r w:rsidR="003712EA">
        <w:rPr>
          <w:sz w:val="28"/>
          <w:szCs w:val="28"/>
        </w:rPr>
        <w:t>ф</w:t>
      </w:r>
      <w:r w:rsidR="003712EA" w:rsidRPr="005958CD">
        <w:rPr>
          <w:sz w:val="28"/>
          <w:szCs w:val="28"/>
        </w:rPr>
        <w:t>торкаучук</w:t>
      </w:r>
      <w:r w:rsidR="003712EA">
        <w:rPr>
          <w:sz w:val="28"/>
          <w:szCs w:val="28"/>
        </w:rPr>
        <w:t>а</w:t>
      </w:r>
      <w:r w:rsidR="003712EA" w:rsidRPr="005958CD">
        <w:rPr>
          <w:sz w:val="28"/>
          <w:szCs w:val="28"/>
        </w:rPr>
        <w:t xml:space="preserve"> различных марок применяются для изготовления сальников, уплотнительных колец, прокладок, шлангов и других деталей, работающих в экстремальных условиях</w:t>
      </w:r>
      <w:r w:rsidR="003712EA">
        <w:rPr>
          <w:sz w:val="28"/>
          <w:szCs w:val="28"/>
        </w:rPr>
        <w:t xml:space="preserve"> </w:t>
      </w:r>
      <w:r w:rsidR="00F42494">
        <w:rPr>
          <w:sz w:val="28"/>
          <w:szCs w:val="28"/>
        </w:rPr>
        <w:t xml:space="preserve">Отечественный рынок изделий из фторопластов находится в стадии роста. Потенциальная емкость рынка оценивается 2000-2200 тыс. </w:t>
      </w:r>
      <w:r w:rsidR="003712EA">
        <w:rPr>
          <w:sz w:val="28"/>
          <w:szCs w:val="28"/>
        </w:rPr>
        <w:t>ф</w:t>
      </w:r>
      <w:r w:rsidR="003712EA" w:rsidRPr="005958CD">
        <w:rPr>
          <w:sz w:val="28"/>
          <w:szCs w:val="28"/>
        </w:rPr>
        <w:t>торкаучук</w:t>
      </w:r>
      <w:r w:rsidR="003712EA">
        <w:rPr>
          <w:sz w:val="28"/>
          <w:szCs w:val="28"/>
        </w:rPr>
        <w:t>ов</w:t>
      </w:r>
      <w:r w:rsidR="00F42494">
        <w:rPr>
          <w:sz w:val="28"/>
          <w:szCs w:val="28"/>
        </w:rPr>
        <w:t xml:space="preserve"> </w:t>
      </w:r>
      <w:r w:rsidR="005B7E07">
        <w:rPr>
          <w:sz w:val="28"/>
          <w:szCs w:val="28"/>
        </w:rPr>
        <w:t>в ассортименте.</w:t>
      </w:r>
    </w:p>
    <w:p w:rsidR="00467D9F" w:rsidRDefault="003712EA" w:rsidP="000018D7">
      <w:pPr>
        <w:spacing w:line="360" w:lineRule="auto"/>
        <w:ind w:firstLine="720"/>
        <w:jc w:val="both"/>
        <w:rPr>
          <w:sz w:val="28"/>
          <w:szCs w:val="28"/>
        </w:rPr>
      </w:pPr>
      <w:r>
        <w:rPr>
          <w:sz w:val="28"/>
          <w:szCs w:val="28"/>
        </w:rPr>
        <w:t>Спрос имеет несезонный характер.</w:t>
      </w:r>
    </w:p>
    <w:p w:rsidR="00467D9F" w:rsidRDefault="003712EA" w:rsidP="000018D7">
      <w:pPr>
        <w:spacing w:line="360" w:lineRule="auto"/>
        <w:ind w:firstLine="720"/>
        <w:jc w:val="both"/>
        <w:rPr>
          <w:sz w:val="28"/>
          <w:szCs w:val="28"/>
        </w:rPr>
      </w:pPr>
      <w:r>
        <w:rPr>
          <w:sz w:val="28"/>
          <w:szCs w:val="28"/>
        </w:rPr>
        <w:t>Цена на ф</w:t>
      </w:r>
      <w:r w:rsidRPr="005958CD">
        <w:rPr>
          <w:sz w:val="28"/>
          <w:szCs w:val="28"/>
        </w:rPr>
        <w:t>торкаучук</w:t>
      </w:r>
      <w:r>
        <w:rPr>
          <w:sz w:val="28"/>
          <w:szCs w:val="28"/>
        </w:rPr>
        <w:t>и не менялась в течении всего 2006 года, при этом была ниже среднерыночной цены конкурентов в среднем на 4,6%.</w:t>
      </w:r>
    </w:p>
    <w:p w:rsidR="00467D9F" w:rsidRDefault="003712EA" w:rsidP="000018D7">
      <w:pPr>
        <w:spacing w:line="360" w:lineRule="auto"/>
        <w:ind w:firstLine="720"/>
        <w:jc w:val="both"/>
        <w:rPr>
          <w:sz w:val="28"/>
          <w:szCs w:val="28"/>
        </w:rPr>
      </w:pPr>
      <w:r>
        <w:rPr>
          <w:sz w:val="28"/>
          <w:szCs w:val="28"/>
        </w:rPr>
        <w:t>Конкуренцию на рынке</w:t>
      </w:r>
      <w:r w:rsidR="00E97CDB">
        <w:rPr>
          <w:sz w:val="28"/>
          <w:szCs w:val="28"/>
        </w:rPr>
        <w:t xml:space="preserve"> ф</w:t>
      </w:r>
      <w:r w:rsidR="00E97CDB" w:rsidRPr="005958CD">
        <w:rPr>
          <w:sz w:val="28"/>
          <w:szCs w:val="28"/>
        </w:rPr>
        <w:t>торкаучук</w:t>
      </w:r>
      <w:r w:rsidR="00E97CDB">
        <w:rPr>
          <w:sz w:val="28"/>
          <w:szCs w:val="28"/>
        </w:rPr>
        <w:t>а формируют производители РФ (</w:t>
      </w:r>
      <w:r w:rsidR="00E97CDB" w:rsidRPr="005958CD">
        <w:rPr>
          <w:sz w:val="28"/>
          <w:szCs w:val="28"/>
        </w:rPr>
        <w:t>ОАО “Минудобрения” г.Россошь (1</w:t>
      </w:r>
      <w:r w:rsidR="00E97CDB">
        <w:rPr>
          <w:sz w:val="28"/>
          <w:szCs w:val="28"/>
        </w:rPr>
        <w:t>2</w:t>
      </w:r>
      <w:r w:rsidR="00E97CDB" w:rsidRPr="005958CD">
        <w:rPr>
          <w:sz w:val="28"/>
          <w:szCs w:val="28"/>
        </w:rPr>
        <w:t>,</w:t>
      </w:r>
      <w:r w:rsidR="00E97CDB">
        <w:rPr>
          <w:sz w:val="28"/>
          <w:szCs w:val="28"/>
        </w:rPr>
        <w:t>7</w:t>
      </w:r>
      <w:r w:rsidR="00E97CDB" w:rsidRPr="005958CD">
        <w:rPr>
          <w:sz w:val="28"/>
          <w:szCs w:val="28"/>
        </w:rPr>
        <w:t xml:space="preserve"> %), ОАО НАК “Азот” г. Новомосковск (</w:t>
      </w:r>
      <w:r w:rsidR="00E97CDB">
        <w:rPr>
          <w:sz w:val="28"/>
          <w:szCs w:val="28"/>
        </w:rPr>
        <w:t>6</w:t>
      </w:r>
      <w:r w:rsidR="00E97CDB" w:rsidRPr="005958CD">
        <w:rPr>
          <w:sz w:val="28"/>
          <w:szCs w:val="28"/>
        </w:rPr>
        <w:t>,8%), ОАО “Аммофос” г.Череповец (7,</w:t>
      </w:r>
      <w:r w:rsidR="00E97CDB">
        <w:rPr>
          <w:sz w:val="28"/>
          <w:szCs w:val="28"/>
        </w:rPr>
        <w:t>8</w:t>
      </w:r>
      <w:r w:rsidR="00E97CDB" w:rsidRPr="005958CD">
        <w:rPr>
          <w:sz w:val="28"/>
          <w:szCs w:val="28"/>
        </w:rPr>
        <w:t>%), ОАО “Куйбышевазот”, г.Тольятти (4,</w:t>
      </w:r>
      <w:r w:rsidR="00E97CDB">
        <w:rPr>
          <w:sz w:val="28"/>
          <w:szCs w:val="28"/>
        </w:rPr>
        <w:t>9</w:t>
      </w:r>
      <w:r w:rsidR="00E97CDB" w:rsidRPr="005958CD">
        <w:rPr>
          <w:sz w:val="28"/>
          <w:szCs w:val="28"/>
        </w:rPr>
        <w:t>%</w:t>
      </w:r>
      <w:r w:rsidR="00E97CDB">
        <w:rPr>
          <w:sz w:val="28"/>
          <w:szCs w:val="28"/>
        </w:rPr>
        <w:t>)).</w:t>
      </w:r>
    </w:p>
    <w:p w:rsidR="00467D9F" w:rsidRDefault="00A7283A" w:rsidP="000018D7">
      <w:pPr>
        <w:spacing w:line="360" w:lineRule="auto"/>
        <w:ind w:firstLine="720"/>
        <w:jc w:val="both"/>
        <w:rPr>
          <w:sz w:val="28"/>
          <w:szCs w:val="28"/>
        </w:rPr>
      </w:pPr>
      <w:r>
        <w:rPr>
          <w:sz w:val="28"/>
          <w:szCs w:val="28"/>
        </w:rPr>
        <w:t>Отраслевой жизненный цикл товара определяется стадией «Зрелость».</w:t>
      </w:r>
    </w:p>
    <w:p w:rsidR="00467D9F" w:rsidRPr="00500FCE" w:rsidRDefault="00500FCE" w:rsidP="000018D7">
      <w:pPr>
        <w:spacing w:line="360" w:lineRule="auto"/>
        <w:ind w:firstLine="720"/>
        <w:jc w:val="both"/>
        <w:rPr>
          <w:sz w:val="28"/>
          <w:szCs w:val="28"/>
        </w:rPr>
      </w:pPr>
      <w:r>
        <w:rPr>
          <w:sz w:val="28"/>
          <w:szCs w:val="28"/>
        </w:rPr>
        <w:br w:type="page"/>
      </w:r>
      <w:r w:rsidR="00BF4692" w:rsidRPr="00500FCE">
        <w:rPr>
          <w:sz w:val="28"/>
          <w:szCs w:val="28"/>
        </w:rPr>
        <w:t xml:space="preserve">6. </w:t>
      </w:r>
      <w:r w:rsidR="0051743C" w:rsidRPr="00500FCE">
        <w:rPr>
          <w:sz w:val="28"/>
          <w:szCs w:val="28"/>
        </w:rPr>
        <w:t>Портфельный анализ.</w:t>
      </w:r>
    </w:p>
    <w:p w:rsidR="0059788C" w:rsidRDefault="0059788C" w:rsidP="000018D7">
      <w:pPr>
        <w:spacing w:line="360" w:lineRule="auto"/>
        <w:ind w:firstLine="720"/>
        <w:jc w:val="both"/>
        <w:rPr>
          <w:sz w:val="28"/>
          <w:szCs w:val="28"/>
        </w:rPr>
      </w:pPr>
      <w:r>
        <w:rPr>
          <w:sz w:val="28"/>
          <w:szCs w:val="28"/>
        </w:rPr>
        <w:t>Расширенный список возможных будущих направлений деятельности предприятия включает:</w:t>
      </w:r>
    </w:p>
    <w:p w:rsidR="0059788C" w:rsidRPr="00A6557C" w:rsidRDefault="0059788C" w:rsidP="000018D7">
      <w:pPr>
        <w:spacing w:line="360" w:lineRule="auto"/>
        <w:ind w:firstLine="720"/>
        <w:jc w:val="both"/>
        <w:rPr>
          <w:sz w:val="28"/>
          <w:szCs w:val="28"/>
        </w:rPr>
      </w:pPr>
      <w:r w:rsidRPr="00A6557C">
        <w:rPr>
          <w:sz w:val="28"/>
          <w:szCs w:val="28"/>
        </w:rPr>
        <w:t>1.</w:t>
      </w:r>
      <w:r w:rsidR="00E813A9" w:rsidRPr="00A6557C">
        <w:rPr>
          <w:sz w:val="28"/>
          <w:szCs w:val="28"/>
        </w:rPr>
        <w:t xml:space="preserve"> разработка упаковки и оформления товара</w:t>
      </w:r>
    </w:p>
    <w:p w:rsidR="0059788C" w:rsidRPr="00A6557C" w:rsidRDefault="0059788C" w:rsidP="000018D7">
      <w:pPr>
        <w:spacing w:line="360" w:lineRule="auto"/>
        <w:ind w:firstLine="720"/>
        <w:jc w:val="both"/>
        <w:rPr>
          <w:sz w:val="28"/>
          <w:szCs w:val="28"/>
        </w:rPr>
      </w:pPr>
      <w:r w:rsidRPr="00A6557C">
        <w:rPr>
          <w:sz w:val="28"/>
          <w:szCs w:val="28"/>
        </w:rPr>
        <w:t>2.</w:t>
      </w:r>
      <w:r w:rsidR="00E813A9" w:rsidRPr="00A6557C">
        <w:rPr>
          <w:sz w:val="28"/>
          <w:szCs w:val="28"/>
        </w:rPr>
        <w:t xml:space="preserve"> хлористого кальция гранулированного</w:t>
      </w:r>
    </w:p>
    <w:p w:rsidR="0059788C" w:rsidRPr="00A6557C" w:rsidRDefault="0059788C" w:rsidP="00A6557C">
      <w:pPr>
        <w:tabs>
          <w:tab w:val="left" w:pos="6480"/>
        </w:tabs>
        <w:spacing w:line="360" w:lineRule="auto"/>
        <w:ind w:firstLine="720"/>
        <w:jc w:val="both"/>
        <w:rPr>
          <w:sz w:val="28"/>
          <w:szCs w:val="28"/>
        </w:rPr>
      </w:pPr>
      <w:r w:rsidRPr="00A6557C">
        <w:rPr>
          <w:sz w:val="28"/>
          <w:szCs w:val="28"/>
        </w:rPr>
        <w:t>3.</w:t>
      </w:r>
      <w:r w:rsidR="00E813A9" w:rsidRPr="00A6557C">
        <w:rPr>
          <w:sz w:val="28"/>
          <w:szCs w:val="28"/>
        </w:rPr>
        <w:t xml:space="preserve"> новая марка мела с меньшим размером частиц</w:t>
      </w:r>
    </w:p>
    <w:p w:rsidR="005A4211" w:rsidRPr="00A6557C" w:rsidRDefault="0059788C" w:rsidP="000018D7">
      <w:pPr>
        <w:spacing w:line="360" w:lineRule="auto"/>
        <w:ind w:firstLine="720"/>
        <w:jc w:val="both"/>
        <w:rPr>
          <w:sz w:val="28"/>
          <w:szCs w:val="28"/>
        </w:rPr>
      </w:pPr>
      <w:r w:rsidRPr="00A6557C">
        <w:rPr>
          <w:sz w:val="28"/>
          <w:szCs w:val="28"/>
        </w:rPr>
        <w:t>4.</w:t>
      </w:r>
      <w:r w:rsidR="005A4211" w:rsidRPr="00A6557C">
        <w:rPr>
          <w:sz w:val="28"/>
          <w:szCs w:val="28"/>
        </w:rPr>
        <w:t xml:space="preserve"> кремнефтористоводородной кислоты, </w:t>
      </w:r>
    </w:p>
    <w:p w:rsidR="005A4211" w:rsidRPr="00A6557C" w:rsidRDefault="0059788C" w:rsidP="005A4211">
      <w:pPr>
        <w:spacing w:line="360" w:lineRule="auto"/>
        <w:ind w:firstLine="720"/>
        <w:jc w:val="both"/>
        <w:rPr>
          <w:sz w:val="28"/>
          <w:szCs w:val="28"/>
        </w:rPr>
      </w:pPr>
      <w:r w:rsidRPr="00A6557C">
        <w:rPr>
          <w:sz w:val="28"/>
          <w:szCs w:val="28"/>
        </w:rPr>
        <w:t>5.</w:t>
      </w:r>
      <w:r w:rsidR="005A4211" w:rsidRPr="00A6557C">
        <w:rPr>
          <w:sz w:val="28"/>
          <w:szCs w:val="28"/>
        </w:rPr>
        <w:t xml:space="preserve"> смеси фтористоводородной  и соляной кислоты,</w:t>
      </w:r>
    </w:p>
    <w:p w:rsidR="005A4211" w:rsidRPr="00A6557C" w:rsidRDefault="0059788C" w:rsidP="005A4211">
      <w:pPr>
        <w:spacing w:line="360" w:lineRule="auto"/>
        <w:ind w:firstLine="720"/>
        <w:jc w:val="both"/>
        <w:rPr>
          <w:sz w:val="28"/>
          <w:szCs w:val="28"/>
        </w:rPr>
      </w:pPr>
      <w:r w:rsidRPr="00A6557C">
        <w:rPr>
          <w:sz w:val="28"/>
          <w:szCs w:val="28"/>
        </w:rPr>
        <w:t>6.</w:t>
      </w:r>
      <w:r w:rsidR="005A4211" w:rsidRPr="00A6557C">
        <w:rPr>
          <w:sz w:val="28"/>
          <w:szCs w:val="28"/>
        </w:rPr>
        <w:t xml:space="preserve"> производства хладонов</w:t>
      </w:r>
    </w:p>
    <w:p w:rsidR="005A4211" w:rsidRPr="00A6557C" w:rsidRDefault="005A4211" w:rsidP="005A4211">
      <w:pPr>
        <w:spacing w:line="360" w:lineRule="auto"/>
        <w:ind w:firstLine="720"/>
        <w:jc w:val="both"/>
        <w:rPr>
          <w:sz w:val="28"/>
          <w:szCs w:val="28"/>
        </w:rPr>
      </w:pPr>
      <w:r w:rsidRPr="00A6557C">
        <w:rPr>
          <w:sz w:val="28"/>
          <w:szCs w:val="28"/>
        </w:rPr>
        <w:t xml:space="preserve">7.минеральных удобрений, </w:t>
      </w:r>
    </w:p>
    <w:p w:rsidR="005A4211" w:rsidRPr="00A6557C" w:rsidRDefault="005A4211" w:rsidP="005A4211">
      <w:pPr>
        <w:spacing w:line="360" w:lineRule="auto"/>
        <w:ind w:firstLine="720"/>
        <w:jc w:val="both"/>
        <w:rPr>
          <w:sz w:val="28"/>
          <w:szCs w:val="28"/>
        </w:rPr>
      </w:pPr>
      <w:r w:rsidRPr="00A6557C">
        <w:rPr>
          <w:sz w:val="28"/>
          <w:szCs w:val="28"/>
        </w:rPr>
        <w:t>8.фторсодержащих продуктов,</w:t>
      </w:r>
    </w:p>
    <w:p w:rsidR="005A4211" w:rsidRPr="00A6557C" w:rsidRDefault="005A4211" w:rsidP="005A4211">
      <w:pPr>
        <w:spacing w:line="360" w:lineRule="auto"/>
        <w:ind w:firstLine="720"/>
        <w:jc w:val="both"/>
        <w:rPr>
          <w:sz w:val="28"/>
          <w:szCs w:val="28"/>
        </w:rPr>
      </w:pPr>
      <w:r w:rsidRPr="00A6557C">
        <w:rPr>
          <w:sz w:val="28"/>
          <w:szCs w:val="28"/>
        </w:rPr>
        <w:t xml:space="preserve">9.соляная кислота, </w:t>
      </w:r>
    </w:p>
    <w:p w:rsidR="005A4211" w:rsidRPr="00A6557C" w:rsidRDefault="005A4211" w:rsidP="005A4211">
      <w:pPr>
        <w:spacing w:line="360" w:lineRule="auto"/>
        <w:ind w:firstLine="720"/>
        <w:jc w:val="both"/>
        <w:rPr>
          <w:sz w:val="28"/>
          <w:szCs w:val="28"/>
        </w:rPr>
      </w:pPr>
      <w:r w:rsidRPr="00A6557C">
        <w:rPr>
          <w:sz w:val="28"/>
          <w:szCs w:val="28"/>
        </w:rPr>
        <w:t xml:space="preserve">10.фтористоводородной </w:t>
      </w:r>
      <w:r w:rsidR="00546116" w:rsidRPr="00A6557C">
        <w:rPr>
          <w:sz w:val="28"/>
          <w:szCs w:val="28"/>
        </w:rPr>
        <w:t>кислоты</w:t>
      </w:r>
      <w:r w:rsidRPr="00A6557C">
        <w:rPr>
          <w:sz w:val="28"/>
          <w:szCs w:val="28"/>
        </w:rPr>
        <w:t>,</w:t>
      </w:r>
    </w:p>
    <w:p w:rsidR="0059788C" w:rsidRPr="00A6557C" w:rsidRDefault="005A4211" w:rsidP="000018D7">
      <w:pPr>
        <w:spacing w:line="360" w:lineRule="auto"/>
        <w:ind w:firstLine="720"/>
        <w:jc w:val="both"/>
        <w:rPr>
          <w:sz w:val="28"/>
          <w:szCs w:val="28"/>
        </w:rPr>
      </w:pPr>
      <w:r w:rsidRPr="00A6557C">
        <w:rPr>
          <w:sz w:val="28"/>
          <w:szCs w:val="28"/>
        </w:rPr>
        <w:t>1</w:t>
      </w:r>
      <w:r w:rsidR="00FB4684" w:rsidRPr="00A6557C">
        <w:rPr>
          <w:sz w:val="28"/>
          <w:szCs w:val="28"/>
        </w:rPr>
        <w:t>1</w:t>
      </w:r>
      <w:r w:rsidRPr="00A6557C">
        <w:rPr>
          <w:sz w:val="28"/>
          <w:szCs w:val="28"/>
        </w:rPr>
        <w:t>.азотной кислоты</w:t>
      </w:r>
    </w:p>
    <w:p w:rsidR="0059788C" w:rsidRDefault="0059788C" w:rsidP="000018D7">
      <w:pPr>
        <w:spacing w:line="360" w:lineRule="auto"/>
        <w:ind w:firstLine="720"/>
        <w:jc w:val="both"/>
        <w:rPr>
          <w:sz w:val="28"/>
          <w:szCs w:val="28"/>
        </w:rPr>
      </w:pPr>
      <w:r w:rsidRPr="00A6557C">
        <w:rPr>
          <w:sz w:val="28"/>
          <w:szCs w:val="28"/>
        </w:rPr>
        <w:t>Названные направления</w:t>
      </w:r>
      <w:r>
        <w:rPr>
          <w:sz w:val="28"/>
          <w:szCs w:val="28"/>
        </w:rPr>
        <w:t xml:space="preserve"> по предварительному экспертному анализу имеют перспективу. В доступный список включим все названные товары.</w:t>
      </w:r>
    </w:p>
    <w:p w:rsidR="0059788C" w:rsidRDefault="0059788C" w:rsidP="000018D7">
      <w:pPr>
        <w:spacing w:line="360" w:lineRule="auto"/>
        <w:ind w:firstLine="720"/>
        <w:jc w:val="both"/>
        <w:rPr>
          <w:sz w:val="28"/>
          <w:szCs w:val="28"/>
        </w:rPr>
      </w:pPr>
      <w:r>
        <w:rPr>
          <w:sz w:val="28"/>
          <w:szCs w:val="28"/>
        </w:rPr>
        <w:t xml:space="preserve">Оставшееся производство требует таких способностей, навыков и опыта, которые вполне доступно освоить на предприятии </w:t>
      </w:r>
      <w:r w:rsidRPr="00AF143E">
        <w:rPr>
          <w:sz w:val="28"/>
          <w:szCs w:val="28"/>
        </w:rPr>
        <w:t>ОАО «КЧХК»</w:t>
      </w:r>
      <w:r w:rsidR="00AB38CC">
        <w:rPr>
          <w:sz w:val="28"/>
          <w:szCs w:val="28"/>
        </w:rPr>
        <w:t>.</w:t>
      </w:r>
    </w:p>
    <w:p w:rsidR="0059788C" w:rsidRDefault="0059788C" w:rsidP="000018D7">
      <w:pPr>
        <w:spacing w:line="360" w:lineRule="auto"/>
        <w:ind w:firstLine="720"/>
        <w:jc w:val="both"/>
        <w:rPr>
          <w:sz w:val="28"/>
          <w:szCs w:val="28"/>
        </w:rPr>
      </w:pPr>
      <w:r>
        <w:rPr>
          <w:sz w:val="28"/>
          <w:szCs w:val="28"/>
        </w:rPr>
        <w:t>В принятый список войдут:</w:t>
      </w:r>
    </w:p>
    <w:p w:rsidR="00E04955" w:rsidRPr="00E813A9" w:rsidRDefault="0059788C" w:rsidP="00E04955">
      <w:pPr>
        <w:spacing w:line="360" w:lineRule="auto"/>
        <w:ind w:firstLine="720"/>
        <w:jc w:val="both"/>
        <w:rPr>
          <w:sz w:val="28"/>
          <w:szCs w:val="28"/>
        </w:rPr>
      </w:pPr>
      <w:r>
        <w:rPr>
          <w:sz w:val="28"/>
          <w:szCs w:val="28"/>
        </w:rPr>
        <w:t>1.</w:t>
      </w:r>
      <w:r w:rsidR="00E04955" w:rsidRPr="00E04955">
        <w:rPr>
          <w:sz w:val="28"/>
          <w:szCs w:val="28"/>
        </w:rPr>
        <w:t xml:space="preserve"> </w:t>
      </w:r>
      <w:r w:rsidR="00E04955" w:rsidRPr="00E813A9">
        <w:rPr>
          <w:sz w:val="28"/>
          <w:szCs w:val="28"/>
        </w:rPr>
        <w:t>хлористого кальция гранулированного</w:t>
      </w:r>
    </w:p>
    <w:p w:rsidR="00E04955" w:rsidRDefault="00E04955" w:rsidP="00E04955">
      <w:pPr>
        <w:spacing w:line="360" w:lineRule="auto"/>
        <w:ind w:firstLine="720"/>
        <w:jc w:val="both"/>
        <w:rPr>
          <w:sz w:val="28"/>
          <w:szCs w:val="28"/>
        </w:rPr>
      </w:pPr>
      <w:r>
        <w:rPr>
          <w:sz w:val="28"/>
          <w:szCs w:val="28"/>
        </w:rPr>
        <w:t>2.</w:t>
      </w:r>
      <w:r w:rsidRPr="005A4211">
        <w:rPr>
          <w:sz w:val="28"/>
          <w:szCs w:val="28"/>
        </w:rPr>
        <w:t xml:space="preserve"> </w:t>
      </w:r>
      <w:r w:rsidRPr="00AF143E">
        <w:rPr>
          <w:sz w:val="28"/>
          <w:szCs w:val="28"/>
        </w:rPr>
        <w:t>производства  хладонов</w:t>
      </w:r>
    </w:p>
    <w:p w:rsidR="00E04955" w:rsidRDefault="00E04955" w:rsidP="00E04955">
      <w:pPr>
        <w:spacing w:line="360" w:lineRule="auto"/>
        <w:ind w:firstLine="720"/>
        <w:jc w:val="both"/>
        <w:rPr>
          <w:sz w:val="28"/>
          <w:szCs w:val="28"/>
        </w:rPr>
      </w:pPr>
      <w:r>
        <w:rPr>
          <w:sz w:val="28"/>
          <w:szCs w:val="28"/>
        </w:rPr>
        <w:t>3.</w:t>
      </w:r>
      <w:r w:rsidRPr="00E04955">
        <w:rPr>
          <w:sz w:val="28"/>
          <w:szCs w:val="28"/>
        </w:rPr>
        <w:t xml:space="preserve"> </w:t>
      </w:r>
      <w:r w:rsidRPr="00AF143E">
        <w:rPr>
          <w:sz w:val="28"/>
          <w:szCs w:val="28"/>
        </w:rPr>
        <w:t>производства солян</w:t>
      </w:r>
      <w:r>
        <w:rPr>
          <w:sz w:val="28"/>
          <w:szCs w:val="28"/>
        </w:rPr>
        <w:t>ой кислоты</w:t>
      </w:r>
      <w:r w:rsidRPr="00AF143E">
        <w:rPr>
          <w:sz w:val="28"/>
          <w:szCs w:val="28"/>
        </w:rPr>
        <w:t xml:space="preserve">, </w:t>
      </w:r>
    </w:p>
    <w:p w:rsidR="00E04955" w:rsidRDefault="00E04955" w:rsidP="00E04955">
      <w:pPr>
        <w:spacing w:line="360" w:lineRule="auto"/>
        <w:ind w:firstLine="720"/>
        <w:jc w:val="both"/>
        <w:rPr>
          <w:sz w:val="28"/>
          <w:szCs w:val="28"/>
        </w:rPr>
      </w:pPr>
      <w:r>
        <w:rPr>
          <w:sz w:val="28"/>
          <w:szCs w:val="28"/>
        </w:rPr>
        <w:t>4.</w:t>
      </w:r>
      <w:r w:rsidRPr="00E04955">
        <w:rPr>
          <w:sz w:val="28"/>
          <w:szCs w:val="28"/>
        </w:rPr>
        <w:t xml:space="preserve"> </w:t>
      </w:r>
      <w:r w:rsidRPr="00AF143E">
        <w:rPr>
          <w:sz w:val="28"/>
          <w:szCs w:val="28"/>
        </w:rPr>
        <w:t>производства</w:t>
      </w:r>
      <w:r>
        <w:rPr>
          <w:sz w:val="28"/>
          <w:szCs w:val="28"/>
        </w:rPr>
        <w:t xml:space="preserve"> азотной кислоты</w:t>
      </w:r>
    </w:p>
    <w:p w:rsidR="00E04955" w:rsidRPr="00E813A9" w:rsidRDefault="00E04955" w:rsidP="00E04955">
      <w:pPr>
        <w:spacing w:line="360" w:lineRule="auto"/>
        <w:ind w:firstLine="720"/>
        <w:jc w:val="both"/>
        <w:rPr>
          <w:sz w:val="28"/>
          <w:szCs w:val="28"/>
        </w:rPr>
      </w:pPr>
      <w:r>
        <w:rPr>
          <w:sz w:val="28"/>
          <w:szCs w:val="28"/>
        </w:rPr>
        <w:t>5</w:t>
      </w:r>
      <w:r w:rsidRPr="00E813A9">
        <w:rPr>
          <w:sz w:val="28"/>
          <w:szCs w:val="28"/>
        </w:rPr>
        <w:t>. новая марка мела с меньшим размером частиц</w:t>
      </w:r>
    </w:p>
    <w:p w:rsidR="00E04955" w:rsidRDefault="00E04955" w:rsidP="00E04955">
      <w:pPr>
        <w:spacing w:line="360" w:lineRule="auto"/>
        <w:ind w:firstLine="720"/>
        <w:jc w:val="both"/>
        <w:rPr>
          <w:sz w:val="28"/>
          <w:szCs w:val="28"/>
        </w:rPr>
      </w:pPr>
      <w:r>
        <w:rPr>
          <w:sz w:val="28"/>
          <w:szCs w:val="28"/>
        </w:rPr>
        <w:t>6.</w:t>
      </w:r>
      <w:r w:rsidRPr="005A4211">
        <w:rPr>
          <w:sz w:val="28"/>
          <w:szCs w:val="28"/>
        </w:rPr>
        <w:t xml:space="preserve"> </w:t>
      </w:r>
      <w:r w:rsidRPr="00AF143E">
        <w:rPr>
          <w:sz w:val="28"/>
          <w:szCs w:val="28"/>
        </w:rPr>
        <w:t>производства</w:t>
      </w:r>
      <w:r w:rsidRPr="005958CD">
        <w:rPr>
          <w:sz w:val="28"/>
          <w:szCs w:val="28"/>
        </w:rPr>
        <w:t xml:space="preserve"> смеси фтористоводородной  и соляной кислоты,</w:t>
      </w:r>
    </w:p>
    <w:p w:rsidR="00E04955" w:rsidRDefault="00E04955" w:rsidP="00E04955">
      <w:pPr>
        <w:spacing w:line="360" w:lineRule="auto"/>
        <w:ind w:firstLine="720"/>
        <w:jc w:val="both"/>
        <w:rPr>
          <w:sz w:val="28"/>
          <w:szCs w:val="28"/>
        </w:rPr>
      </w:pPr>
      <w:r>
        <w:rPr>
          <w:sz w:val="28"/>
          <w:szCs w:val="28"/>
        </w:rPr>
        <w:t>7.</w:t>
      </w:r>
      <w:r w:rsidRPr="00E813A9">
        <w:rPr>
          <w:sz w:val="28"/>
          <w:szCs w:val="28"/>
        </w:rPr>
        <w:t xml:space="preserve"> </w:t>
      </w:r>
      <w:r w:rsidRPr="005958CD">
        <w:rPr>
          <w:sz w:val="28"/>
          <w:szCs w:val="28"/>
        </w:rPr>
        <w:t>разработка упаковки и оформления товара</w:t>
      </w:r>
    </w:p>
    <w:p w:rsidR="0059788C" w:rsidRDefault="0059788C" w:rsidP="000018D7">
      <w:pPr>
        <w:spacing w:line="360" w:lineRule="auto"/>
        <w:ind w:firstLine="720"/>
        <w:jc w:val="both"/>
        <w:rPr>
          <w:sz w:val="28"/>
          <w:szCs w:val="28"/>
        </w:rPr>
      </w:pPr>
      <w:r>
        <w:rPr>
          <w:sz w:val="28"/>
          <w:szCs w:val="28"/>
        </w:rPr>
        <w:t>Проводим экспертную оценку принятого списка по следующим критериям:</w:t>
      </w:r>
    </w:p>
    <w:p w:rsidR="0059788C" w:rsidRDefault="0059788C" w:rsidP="00C7769D">
      <w:pPr>
        <w:numPr>
          <w:ilvl w:val="0"/>
          <w:numId w:val="35"/>
        </w:numPr>
        <w:tabs>
          <w:tab w:val="clear" w:pos="1440"/>
          <w:tab w:val="num" w:pos="1080"/>
        </w:tabs>
        <w:spacing w:line="360" w:lineRule="auto"/>
        <w:ind w:hanging="720"/>
        <w:jc w:val="both"/>
        <w:rPr>
          <w:sz w:val="28"/>
          <w:szCs w:val="28"/>
        </w:rPr>
      </w:pPr>
      <w:r>
        <w:rPr>
          <w:sz w:val="28"/>
          <w:szCs w:val="28"/>
        </w:rPr>
        <w:t>Достижение целей:</w:t>
      </w:r>
    </w:p>
    <w:p w:rsidR="0059788C" w:rsidRDefault="0059788C" w:rsidP="0059788C">
      <w:pPr>
        <w:numPr>
          <w:ilvl w:val="1"/>
          <w:numId w:val="18"/>
        </w:numPr>
        <w:spacing w:line="360" w:lineRule="auto"/>
        <w:jc w:val="both"/>
        <w:rPr>
          <w:sz w:val="28"/>
          <w:szCs w:val="28"/>
        </w:rPr>
      </w:pPr>
      <w:r>
        <w:rPr>
          <w:sz w:val="28"/>
          <w:szCs w:val="28"/>
        </w:rPr>
        <w:t>Темп роста</w:t>
      </w:r>
    </w:p>
    <w:p w:rsidR="0059788C" w:rsidRDefault="0059788C" w:rsidP="0059788C">
      <w:pPr>
        <w:numPr>
          <w:ilvl w:val="1"/>
          <w:numId w:val="18"/>
        </w:numPr>
        <w:spacing w:line="360" w:lineRule="auto"/>
        <w:jc w:val="both"/>
        <w:rPr>
          <w:sz w:val="28"/>
          <w:szCs w:val="28"/>
        </w:rPr>
      </w:pPr>
      <w:r>
        <w:rPr>
          <w:sz w:val="28"/>
          <w:szCs w:val="28"/>
        </w:rPr>
        <w:t>Рентабельность активов</w:t>
      </w:r>
    </w:p>
    <w:p w:rsidR="0059788C" w:rsidRDefault="0059788C" w:rsidP="0059788C">
      <w:pPr>
        <w:numPr>
          <w:ilvl w:val="1"/>
          <w:numId w:val="18"/>
        </w:numPr>
        <w:spacing w:line="360" w:lineRule="auto"/>
        <w:jc w:val="both"/>
        <w:rPr>
          <w:sz w:val="28"/>
          <w:szCs w:val="28"/>
        </w:rPr>
      </w:pPr>
      <w:r>
        <w:rPr>
          <w:sz w:val="28"/>
          <w:szCs w:val="28"/>
        </w:rPr>
        <w:t>Уровень ликвидности</w:t>
      </w:r>
    </w:p>
    <w:p w:rsidR="0059788C" w:rsidRDefault="0059788C" w:rsidP="0059788C">
      <w:pPr>
        <w:numPr>
          <w:ilvl w:val="0"/>
          <w:numId w:val="18"/>
        </w:numPr>
        <w:spacing w:line="360" w:lineRule="auto"/>
        <w:jc w:val="both"/>
        <w:rPr>
          <w:sz w:val="28"/>
          <w:szCs w:val="28"/>
        </w:rPr>
      </w:pPr>
      <w:r>
        <w:rPr>
          <w:sz w:val="28"/>
          <w:szCs w:val="28"/>
        </w:rPr>
        <w:t>Синергетизм</w:t>
      </w:r>
    </w:p>
    <w:p w:rsidR="0059788C" w:rsidRDefault="0059788C" w:rsidP="0059788C">
      <w:pPr>
        <w:numPr>
          <w:ilvl w:val="0"/>
          <w:numId w:val="18"/>
        </w:numPr>
        <w:spacing w:line="360" w:lineRule="auto"/>
        <w:jc w:val="both"/>
        <w:rPr>
          <w:sz w:val="28"/>
          <w:szCs w:val="28"/>
        </w:rPr>
      </w:pPr>
      <w:r>
        <w:rPr>
          <w:sz w:val="28"/>
          <w:szCs w:val="28"/>
        </w:rPr>
        <w:t>Затраты на вход/выход</w:t>
      </w:r>
    </w:p>
    <w:tbl>
      <w:tblPr>
        <w:tblStyle w:val="a8"/>
        <w:tblW w:w="9692" w:type="dxa"/>
        <w:tblLayout w:type="fixed"/>
        <w:tblLook w:val="01E0" w:firstRow="1" w:lastRow="1" w:firstColumn="1" w:lastColumn="1" w:noHBand="0" w:noVBand="0"/>
      </w:tblPr>
      <w:tblGrid>
        <w:gridCol w:w="2328"/>
        <w:gridCol w:w="1200"/>
        <w:gridCol w:w="1080"/>
        <w:gridCol w:w="1080"/>
        <w:gridCol w:w="1080"/>
        <w:gridCol w:w="940"/>
        <w:gridCol w:w="940"/>
        <w:gridCol w:w="1044"/>
      </w:tblGrid>
      <w:tr w:rsidR="00BD1B10">
        <w:tc>
          <w:tcPr>
            <w:tcW w:w="2328" w:type="dxa"/>
          </w:tcPr>
          <w:p w:rsidR="00BD1B10" w:rsidRDefault="00BD1B10" w:rsidP="00BD1B10">
            <w:pPr>
              <w:jc w:val="center"/>
              <w:rPr>
                <w:sz w:val="28"/>
                <w:szCs w:val="28"/>
              </w:rPr>
            </w:pPr>
            <w:r>
              <w:rPr>
                <w:sz w:val="28"/>
                <w:szCs w:val="28"/>
              </w:rPr>
              <w:t>Показатели</w:t>
            </w:r>
          </w:p>
        </w:tc>
        <w:tc>
          <w:tcPr>
            <w:tcW w:w="1200" w:type="dxa"/>
          </w:tcPr>
          <w:p w:rsidR="00BD1B10" w:rsidRDefault="00BD1B10" w:rsidP="00BD1B10">
            <w:pPr>
              <w:jc w:val="center"/>
              <w:rPr>
                <w:sz w:val="28"/>
                <w:szCs w:val="28"/>
              </w:rPr>
            </w:pPr>
            <w:r w:rsidRPr="00BD1B10">
              <w:rPr>
                <w:sz w:val="20"/>
                <w:szCs w:val="20"/>
              </w:rPr>
              <w:t>Хлорист</w:t>
            </w:r>
            <w:r>
              <w:rPr>
                <w:sz w:val="20"/>
                <w:szCs w:val="20"/>
              </w:rPr>
              <w:t xml:space="preserve">ый </w:t>
            </w:r>
            <w:r w:rsidRPr="00BD1B10">
              <w:rPr>
                <w:sz w:val="20"/>
                <w:szCs w:val="20"/>
              </w:rPr>
              <w:t>кальци</w:t>
            </w:r>
            <w:r>
              <w:rPr>
                <w:sz w:val="20"/>
                <w:szCs w:val="20"/>
              </w:rPr>
              <w:t>й</w:t>
            </w:r>
          </w:p>
        </w:tc>
        <w:tc>
          <w:tcPr>
            <w:tcW w:w="1080" w:type="dxa"/>
          </w:tcPr>
          <w:p w:rsidR="00BD1B10" w:rsidRPr="00BD1B10" w:rsidRDefault="00BD1B10" w:rsidP="00BD1B10">
            <w:pPr>
              <w:jc w:val="center"/>
              <w:rPr>
                <w:sz w:val="20"/>
                <w:szCs w:val="20"/>
              </w:rPr>
            </w:pPr>
            <w:r w:rsidRPr="00BD1B10">
              <w:rPr>
                <w:sz w:val="20"/>
                <w:szCs w:val="20"/>
              </w:rPr>
              <w:t>хладоны</w:t>
            </w:r>
          </w:p>
        </w:tc>
        <w:tc>
          <w:tcPr>
            <w:tcW w:w="1080" w:type="dxa"/>
          </w:tcPr>
          <w:p w:rsidR="00BD1B10" w:rsidRPr="00BD1B10" w:rsidRDefault="00BD1B10" w:rsidP="00BD1B10">
            <w:pPr>
              <w:jc w:val="center"/>
              <w:rPr>
                <w:sz w:val="20"/>
                <w:szCs w:val="20"/>
              </w:rPr>
            </w:pPr>
            <w:r w:rsidRPr="00BD1B10">
              <w:rPr>
                <w:sz w:val="20"/>
                <w:szCs w:val="20"/>
              </w:rPr>
              <w:t>Солян</w:t>
            </w:r>
            <w:r>
              <w:rPr>
                <w:sz w:val="20"/>
                <w:szCs w:val="20"/>
              </w:rPr>
              <w:t xml:space="preserve">ая </w:t>
            </w:r>
            <w:r w:rsidRPr="00BD1B10">
              <w:rPr>
                <w:sz w:val="20"/>
                <w:szCs w:val="20"/>
              </w:rPr>
              <w:t>кислот</w:t>
            </w:r>
            <w:r>
              <w:rPr>
                <w:sz w:val="20"/>
                <w:szCs w:val="20"/>
              </w:rPr>
              <w:t>а</w:t>
            </w:r>
          </w:p>
        </w:tc>
        <w:tc>
          <w:tcPr>
            <w:tcW w:w="1080" w:type="dxa"/>
          </w:tcPr>
          <w:p w:rsidR="00BD1B10" w:rsidRPr="00BD1B10" w:rsidRDefault="00BD1B10" w:rsidP="00BD1B10">
            <w:pPr>
              <w:jc w:val="center"/>
              <w:rPr>
                <w:sz w:val="20"/>
                <w:szCs w:val="20"/>
              </w:rPr>
            </w:pPr>
            <w:r>
              <w:rPr>
                <w:sz w:val="20"/>
                <w:szCs w:val="20"/>
              </w:rPr>
              <w:t>Азотной кислоты</w:t>
            </w:r>
          </w:p>
        </w:tc>
        <w:tc>
          <w:tcPr>
            <w:tcW w:w="940" w:type="dxa"/>
          </w:tcPr>
          <w:p w:rsidR="00BD1B10" w:rsidRPr="00BD1B10" w:rsidRDefault="00BD1B10" w:rsidP="00BD1B10">
            <w:pPr>
              <w:jc w:val="center"/>
              <w:rPr>
                <w:sz w:val="20"/>
                <w:szCs w:val="20"/>
              </w:rPr>
            </w:pPr>
            <w:r w:rsidRPr="00BD1B10">
              <w:rPr>
                <w:sz w:val="20"/>
                <w:szCs w:val="20"/>
              </w:rPr>
              <w:t>мел</w:t>
            </w:r>
          </w:p>
        </w:tc>
        <w:tc>
          <w:tcPr>
            <w:tcW w:w="940" w:type="dxa"/>
          </w:tcPr>
          <w:p w:rsidR="00BD1B10" w:rsidRPr="00BD1B10" w:rsidRDefault="00BD1B10" w:rsidP="00BD1B10">
            <w:pPr>
              <w:jc w:val="center"/>
              <w:rPr>
                <w:sz w:val="20"/>
                <w:szCs w:val="20"/>
              </w:rPr>
            </w:pPr>
            <w:r w:rsidRPr="00BD1B10">
              <w:rPr>
                <w:sz w:val="20"/>
                <w:szCs w:val="20"/>
              </w:rPr>
              <w:t>Смесь кислот</w:t>
            </w:r>
          </w:p>
        </w:tc>
        <w:tc>
          <w:tcPr>
            <w:tcW w:w="1044" w:type="dxa"/>
          </w:tcPr>
          <w:p w:rsidR="00BD1B10" w:rsidRPr="00BD1B10" w:rsidRDefault="00BD1B10" w:rsidP="00BD1B10">
            <w:pPr>
              <w:jc w:val="center"/>
              <w:rPr>
                <w:sz w:val="20"/>
                <w:szCs w:val="20"/>
              </w:rPr>
            </w:pPr>
            <w:r w:rsidRPr="00BD1B10">
              <w:rPr>
                <w:sz w:val="20"/>
                <w:szCs w:val="20"/>
              </w:rPr>
              <w:t>упаковка</w:t>
            </w:r>
          </w:p>
        </w:tc>
      </w:tr>
      <w:tr w:rsidR="00BD1B10">
        <w:tc>
          <w:tcPr>
            <w:tcW w:w="2328" w:type="dxa"/>
          </w:tcPr>
          <w:p w:rsidR="00BD1B10" w:rsidRDefault="00BD1B10" w:rsidP="00737049">
            <w:pPr>
              <w:jc w:val="both"/>
              <w:rPr>
                <w:sz w:val="28"/>
                <w:szCs w:val="28"/>
              </w:rPr>
            </w:pPr>
            <w:r>
              <w:rPr>
                <w:sz w:val="28"/>
                <w:szCs w:val="28"/>
              </w:rPr>
              <w:t>1.Темпы роста</w:t>
            </w:r>
          </w:p>
        </w:tc>
        <w:tc>
          <w:tcPr>
            <w:tcW w:w="1200" w:type="dxa"/>
          </w:tcPr>
          <w:p w:rsidR="00BD1B10" w:rsidRDefault="00BD1B10" w:rsidP="00BD1B10">
            <w:pPr>
              <w:jc w:val="center"/>
              <w:rPr>
                <w:sz w:val="28"/>
                <w:szCs w:val="28"/>
              </w:rPr>
            </w:pPr>
            <w:r>
              <w:rPr>
                <w:sz w:val="28"/>
                <w:szCs w:val="28"/>
              </w:rPr>
              <w:t>7,9</w:t>
            </w:r>
          </w:p>
        </w:tc>
        <w:tc>
          <w:tcPr>
            <w:tcW w:w="1080" w:type="dxa"/>
          </w:tcPr>
          <w:p w:rsidR="00BD1B10" w:rsidRDefault="00BD1B10" w:rsidP="00BD1B10">
            <w:pPr>
              <w:jc w:val="center"/>
              <w:rPr>
                <w:sz w:val="28"/>
                <w:szCs w:val="28"/>
              </w:rPr>
            </w:pPr>
            <w:r>
              <w:rPr>
                <w:sz w:val="28"/>
                <w:szCs w:val="28"/>
              </w:rPr>
              <w:t>4,1</w:t>
            </w:r>
          </w:p>
        </w:tc>
        <w:tc>
          <w:tcPr>
            <w:tcW w:w="1080" w:type="dxa"/>
          </w:tcPr>
          <w:p w:rsidR="00BD1B10" w:rsidRDefault="00BD1B10" w:rsidP="00BD1B10">
            <w:pPr>
              <w:jc w:val="center"/>
              <w:rPr>
                <w:sz w:val="28"/>
                <w:szCs w:val="28"/>
              </w:rPr>
            </w:pPr>
            <w:r>
              <w:rPr>
                <w:sz w:val="28"/>
                <w:szCs w:val="28"/>
              </w:rPr>
              <w:t>6,5</w:t>
            </w:r>
          </w:p>
        </w:tc>
        <w:tc>
          <w:tcPr>
            <w:tcW w:w="1080" w:type="dxa"/>
          </w:tcPr>
          <w:p w:rsidR="00BD1B10" w:rsidRDefault="00BD1B10" w:rsidP="00BD1B10">
            <w:pPr>
              <w:jc w:val="center"/>
              <w:rPr>
                <w:sz w:val="28"/>
                <w:szCs w:val="28"/>
              </w:rPr>
            </w:pPr>
            <w:r>
              <w:rPr>
                <w:sz w:val="28"/>
                <w:szCs w:val="28"/>
              </w:rPr>
              <w:t>7,6</w:t>
            </w:r>
          </w:p>
        </w:tc>
        <w:tc>
          <w:tcPr>
            <w:tcW w:w="940" w:type="dxa"/>
          </w:tcPr>
          <w:p w:rsidR="00BD1B10" w:rsidRDefault="00BD1B10" w:rsidP="00BD1B10">
            <w:pPr>
              <w:jc w:val="center"/>
              <w:rPr>
                <w:sz w:val="28"/>
                <w:szCs w:val="28"/>
              </w:rPr>
            </w:pPr>
            <w:r>
              <w:rPr>
                <w:sz w:val="28"/>
                <w:szCs w:val="28"/>
              </w:rPr>
              <w:t>6,0</w:t>
            </w:r>
          </w:p>
        </w:tc>
        <w:tc>
          <w:tcPr>
            <w:tcW w:w="940" w:type="dxa"/>
          </w:tcPr>
          <w:p w:rsidR="00BD1B10" w:rsidRDefault="00BD1B10" w:rsidP="00BD1B10">
            <w:pPr>
              <w:jc w:val="center"/>
              <w:rPr>
                <w:sz w:val="28"/>
                <w:szCs w:val="28"/>
              </w:rPr>
            </w:pPr>
            <w:r>
              <w:rPr>
                <w:sz w:val="28"/>
                <w:szCs w:val="28"/>
              </w:rPr>
              <w:t>8,2</w:t>
            </w:r>
          </w:p>
        </w:tc>
        <w:tc>
          <w:tcPr>
            <w:tcW w:w="1044" w:type="dxa"/>
          </w:tcPr>
          <w:p w:rsidR="00BD1B10" w:rsidRDefault="00BD1B10" w:rsidP="00BD1B10">
            <w:pPr>
              <w:jc w:val="center"/>
              <w:rPr>
                <w:sz w:val="28"/>
                <w:szCs w:val="28"/>
              </w:rPr>
            </w:pPr>
            <w:r>
              <w:rPr>
                <w:sz w:val="28"/>
                <w:szCs w:val="28"/>
              </w:rPr>
              <w:t>7,0</w:t>
            </w:r>
          </w:p>
        </w:tc>
      </w:tr>
      <w:tr w:rsidR="00BD1B10">
        <w:tc>
          <w:tcPr>
            <w:tcW w:w="2328" w:type="dxa"/>
          </w:tcPr>
          <w:p w:rsidR="00BD1B10" w:rsidRDefault="00BD1B10" w:rsidP="00737049">
            <w:pPr>
              <w:jc w:val="both"/>
              <w:rPr>
                <w:sz w:val="28"/>
                <w:szCs w:val="28"/>
              </w:rPr>
            </w:pPr>
            <w:r>
              <w:rPr>
                <w:sz w:val="28"/>
                <w:szCs w:val="28"/>
              </w:rPr>
              <w:t>2.Рентабильность</w:t>
            </w:r>
          </w:p>
        </w:tc>
        <w:tc>
          <w:tcPr>
            <w:tcW w:w="1200" w:type="dxa"/>
          </w:tcPr>
          <w:p w:rsidR="00BD1B10" w:rsidRDefault="00BD1B10" w:rsidP="00BD1B10">
            <w:pPr>
              <w:jc w:val="center"/>
              <w:rPr>
                <w:sz w:val="28"/>
                <w:szCs w:val="28"/>
              </w:rPr>
            </w:pPr>
            <w:r>
              <w:rPr>
                <w:sz w:val="28"/>
                <w:szCs w:val="28"/>
              </w:rPr>
              <w:t>7,3</w:t>
            </w:r>
          </w:p>
        </w:tc>
        <w:tc>
          <w:tcPr>
            <w:tcW w:w="1080" w:type="dxa"/>
          </w:tcPr>
          <w:p w:rsidR="00BD1B10" w:rsidRDefault="00BD1B10" w:rsidP="00BD1B10">
            <w:pPr>
              <w:jc w:val="center"/>
              <w:rPr>
                <w:sz w:val="28"/>
                <w:szCs w:val="28"/>
              </w:rPr>
            </w:pPr>
            <w:r>
              <w:rPr>
                <w:sz w:val="28"/>
                <w:szCs w:val="28"/>
              </w:rPr>
              <w:t>6,3</w:t>
            </w:r>
          </w:p>
        </w:tc>
        <w:tc>
          <w:tcPr>
            <w:tcW w:w="1080" w:type="dxa"/>
          </w:tcPr>
          <w:p w:rsidR="00BD1B10" w:rsidRDefault="00BD1B10" w:rsidP="00BD1B10">
            <w:pPr>
              <w:jc w:val="center"/>
              <w:rPr>
                <w:sz w:val="28"/>
                <w:szCs w:val="28"/>
              </w:rPr>
            </w:pPr>
            <w:r>
              <w:rPr>
                <w:sz w:val="28"/>
                <w:szCs w:val="28"/>
              </w:rPr>
              <w:t>4,8</w:t>
            </w:r>
          </w:p>
        </w:tc>
        <w:tc>
          <w:tcPr>
            <w:tcW w:w="1080" w:type="dxa"/>
          </w:tcPr>
          <w:p w:rsidR="00BD1B10" w:rsidRDefault="00BD1B10" w:rsidP="00BD1B10">
            <w:pPr>
              <w:jc w:val="center"/>
              <w:rPr>
                <w:sz w:val="28"/>
                <w:szCs w:val="28"/>
              </w:rPr>
            </w:pPr>
            <w:r>
              <w:rPr>
                <w:sz w:val="28"/>
                <w:szCs w:val="28"/>
              </w:rPr>
              <w:t>7,2</w:t>
            </w:r>
          </w:p>
        </w:tc>
        <w:tc>
          <w:tcPr>
            <w:tcW w:w="940" w:type="dxa"/>
          </w:tcPr>
          <w:p w:rsidR="00BD1B10" w:rsidRDefault="00BD1B10" w:rsidP="00BD1B10">
            <w:pPr>
              <w:jc w:val="center"/>
              <w:rPr>
                <w:sz w:val="28"/>
                <w:szCs w:val="28"/>
              </w:rPr>
            </w:pPr>
            <w:r>
              <w:rPr>
                <w:sz w:val="28"/>
                <w:szCs w:val="28"/>
              </w:rPr>
              <w:t>6,4</w:t>
            </w:r>
          </w:p>
        </w:tc>
        <w:tc>
          <w:tcPr>
            <w:tcW w:w="940" w:type="dxa"/>
          </w:tcPr>
          <w:p w:rsidR="00BD1B10" w:rsidRDefault="00BD1B10" w:rsidP="00BD1B10">
            <w:pPr>
              <w:jc w:val="center"/>
              <w:rPr>
                <w:sz w:val="28"/>
                <w:szCs w:val="28"/>
              </w:rPr>
            </w:pPr>
            <w:r>
              <w:rPr>
                <w:sz w:val="28"/>
                <w:szCs w:val="28"/>
              </w:rPr>
              <w:t>5,7</w:t>
            </w:r>
          </w:p>
        </w:tc>
        <w:tc>
          <w:tcPr>
            <w:tcW w:w="1044" w:type="dxa"/>
          </w:tcPr>
          <w:p w:rsidR="00BD1B10" w:rsidRDefault="00BD1B10" w:rsidP="00BD1B10">
            <w:pPr>
              <w:jc w:val="center"/>
              <w:rPr>
                <w:sz w:val="28"/>
                <w:szCs w:val="28"/>
              </w:rPr>
            </w:pPr>
            <w:r>
              <w:rPr>
                <w:sz w:val="28"/>
                <w:szCs w:val="28"/>
              </w:rPr>
              <w:t>8,2</w:t>
            </w:r>
          </w:p>
        </w:tc>
      </w:tr>
      <w:tr w:rsidR="00BD1B10">
        <w:tc>
          <w:tcPr>
            <w:tcW w:w="2328" w:type="dxa"/>
          </w:tcPr>
          <w:p w:rsidR="00BD1B10" w:rsidRDefault="00BD1B10" w:rsidP="00737049">
            <w:pPr>
              <w:jc w:val="both"/>
              <w:rPr>
                <w:sz w:val="28"/>
                <w:szCs w:val="28"/>
              </w:rPr>
            </w:pPr>
            <w:r>
              <w:rPr>
                <w:sz w:val="28"/>
                <w:szCs w:val="28"/>
              </w:rPr>
              <w:t>3.Ликвидность</w:t>
            </w:r>
          </w:p>
        </w:tc>
        <w:tc>
          <w:tcPr>
            <w:tcW w:w="1200" w:type="dxa"/>
          </w:tcPr>
          <w:p w:rsidR="00BD1B10" w:rsidRDefault="00BD1B10" w:rsidP="00BD1B10">
            <w:pPr>
              <w:jc w:val="center"/>
              <w:rPr>
                <w:sz w:val="28"/>
                <w:szCs w:val="28"/>
              </w:rPr>
            </w:pPr>
            <w:r>
              <w:rPr>
                <w:sz w:val="28"/>
                <w:szCs w:val="28"/>
              </w:rPr>
              <w:t>7,3</w:t>
            </w:r>
          </w:p>
        </w:tc>
        <w:tc>
          <w:tcPr>
            <w:tcW w:w="1080" w:type="dxa"/>
          </w:tcPr>
          <w:p w:rsidR="00BD1B10" w:rsidRDefault="00BD1B10" w:rsidP="00BD1B10">
            <w:pPr>
              <w:jc w:val="center"/>
              <w:rPr>
                <w:sz w:val="28"/>
                <w:szCs w:val="28"/>
              </w:rPr>
            </w:pPr>
            <w:r>
              <w:rPr>
                <w:sz w:val="28"/>
                <w:szCs w:val="28"/>
              </w:rPr>
              <w:t>6,0</w:t>
            </w:r>
          </w:p>
        </w:tc>
        <w:tc>
          <w:tcPr>
            <w:tcW w:w="1080" w:type="dxa"/>
          </w:tcPr>
          <w:p w:rsidR="00BD1B10" w:rsidRDefault="00BD1B10" w:rsidP="00BD1B10">
            <w:pPr>
              <w:jc w:val="center"/>
              <w:rPr>
                <w:sz w:val="28"/>
                <w:szCs w:val="28"/>
              </w:rPr>
            </w:pPr>
            <w:r>
              <w:rPr>
                <w:sz w:val="28"/>
                <w:szCs w:val="28"/>
              </w:rPr>
              <w:t>5,4</w:t>
            </w:r>
          </w:p>
        </w:tc>
        <w:tc>
          <w:tcPr>
            <w:tcW w:w="1080" w:type="dxa"/>
          </w:tcPr>
          <w:p w:rsidR="00BD1B10" w:rsidRDefault="00BD1B10" w:rsidP="00BD1B10">
            <w:pPr>
              <w:jc w:val="center"/>
              <w:rPr>
                <w:sz w:val="28"/>
                <w:szCs w:val="28"/>
              </w:rPr>
            </w:pPr>
            <w:r>
              <w:rPr>
                <w:sz w:val="28"/>
                <w:szCs w:val="28"/>
              </w:rPr>
              <w:t>6,1</w:t>
            </w:r>
          </w:p>
        </w:tc>
        <w:tc>
          <w:tcPr>
            <w:tcW w:w="940" w:type="dxa"/>
          </w:tcPr>
          <w:p w:rsidR="00BD1B10" w:rsidRDefault="00BD1B10" w:rsidP="00BD1B10">
            <w:pPr>
              <w:jc w:val="center"/>
              <w:rPr>
                <w:sz w:val="28"/>
                <w:szCs w:val="28"/>
              </w:rPr>
            </w:pPr>
            <w:r>
              <w:rPr>
                <w:sz w:val="28"/>
                <w:szCs w:val="28"/>
              </w:rPr>
              <w:t>6,8</w:t>
            </w:r>
          </w:p>
        </w:tc>
        <w:tc>
          <w:tcPr>
            <w:tcW w:w="940" w:type="dxa"/>
          </w:tcPr>
          <w:p w:rsidR="00BD1B10" w:rsidRDefault="00BD1B10" w:rsidP="00BD1B10">
            <w:pPr>
              <w:jc w:val="center"/>
              <w:rPr>
                <w:sz w:val="28"/>
                <w:szCs w:val="28"/>
              </w:rPr>
            </w:pPr>
            <w:r>
              <w:rPr>
                <w:sz w:val="28"/>
                <w:szCs w:val="28"/>
              </w:rPr>
              <w:t>6,8</w:t>
            </w:r>
          </w:p>
        </w:tc>
        <w:tc>
          <w:tcPr>
            <w:tcW w:w="1044" w:type="dxa"/>
          </w:tcPr>
          <w:p w:rsidR="00BD1B10" w:rsidRDefault="00BD1B10" w:rsidP="00BD1B10">
            <w:pPr>
              <w:jc w:val="center"/>
              <w:rPr>
                <w:sz w:val="28"/>
                <w:szCs w:val="28"/>
              </w:rPr>
            </w:pPr>
            <w:r>
              <w:rPr>
                <w:sz w:val="28"/>
                <w:szCs w:val="28"/>
              </w:rPr>
              <w:t>8,1</w:t>
            </w:r>
          </w:p>
        </w:tc>
      </w:tr>
      <w:tr w:rsidR="00BD1B10">
        <w:tc>
          <w:tcPr>
            <w:tcW w:w="2328" w:type="dxa"/>
          </w:tcPr>
          <w:p w:rsidR="00BD1B10" w:rsidRDefault="00BD1B10" w:rsidP="00737049">
            <w:pPr>
              <w:rPr>
                <w:sz w:val="28"/>
                <w:szCs w:val="28"/>
              </w:rPr>
            </w:pPr>
            <w:r>
              <w:rPr>
                <w:sz w:val="28"/>
                <w:szCs w:val="28"/>
              </w:rPr>
              <w:t>4.Затраты на вход/выход</w:t>
            </w:r>
          </w:p>
        </w:tc>
        <w:tc>
          <w:tcPr>
            <w:tcW w:w="1200" w:type="dxa"/>
          </w:tcPr>
          <w:p w:rsidR="00BD1B10" w:rsidRDefault="00BD1B10" w:rsidP="00BD1B10">
            <w:pPr>
              <w:jc w:val="center"/>
              <w:rPr>
                <w:sz w:val="28"/>
                <w:szCs w:val="28"/>
              </w:rPr>
            </w:pPr>
            <w:r>
              <w:rPr>
                <w:sz w:val="28"/>
                <w:szCs w:val="28"/>
              </w:rPr>
              <w:t>7,6</w:t>
            </w:r>
          </w:p>
        </w:tc>
        <w:tc>
          <w:tcPr>
            <w:tcW w:w="1080" w:type="dxa"/>
          </w:tcPr>
          <w:p w:rsidR="00BD1B10" w:rsidRDefault="00BD1B10" w:rsidP="00BD1B10">
            <w:pPr>
              <w:jc w:val="center"/>
              <w:rPr>
                <w:sz w:val="28"/>
                <w:szCs w:val="28"/>
              </w:rPr>
            </w:pPr>
            <w:r>
              <w:rPr>
                <w:sz w:val="28"/>
                <w:szCs w:val="28"/>
              </w:rPr>
              <w:t>6,9</w:t>
            </w:r>
          </w:p>
        </w:tc>
        <w:tc>
          <w:tcPr>
            <w:tcW w:w="1080" w:type="dxa"/>
          </w:tcPr>
          <w:p w:rsidR="00BD1B10" w:rsidRDefault="00BD1B10" w:rsidP="00BD1B10">
            <w:pPr>
              <w:jc w:val="center"/>
              <w:rPr>
                <w:sz w:val="28"/>
                <w:szCs w:val="28"/>
              </w:rPr>
            </w:pPr>
            <w:r>
              <w:rPr>
                <w:sz w:val="28"/>
                <w:szCs w:val="28"/>
              </w:rPr>
              <w:t>5,9</w:t>
            </w:r>
          </w:p>
        </w:tc>
        <w:tc>
          <w:tcPr>
            <w:tcW w:w="1080" w:type="dxa"/>
          </w:tcPr>
          <w:p w:rsidR="00BD1B10" w:rsidRDefault="00BD1B10" w:rsidP="00BD1B10">
            <w:pPr>
              <w:jc w:val="center"/>
              <w:rPr>
                <w:sz w:val="28"/>
                <w:szCs w:val="28"/>
              </w:rPr>
            </w:pPr>
            <w:r>
              <w:rPr>
                <w:sz w:val="28"/>
                <w:szCs w:val="28"/>
              </w:rPr>
              <w:t>8,2</w:t>
            </w:r>
          </w:p>
        </w:tc>
        <w:tc>
          <w:tcPr>
            <w:tcW w:w="940" w:type="dxa"/>
          </w:tcPr>
          <w:p w:rsidR="00BD1B10" w:rsidRDefault="00BD1B10" w:rsidP="00BD1B10">
            <w:pPr>
              <w:jc w:val="center"/>
              <w:rPr>
                <w:sz w:val="28"/>
                <w:szCs w:val="28"/>
              </w:rPr>
            </w:pPr>
            <w:r>
              <w:rPr>
                <w:sz w:val="28"/>
                <w:szCs w:val="28"/>
              </w:rPr>
              <w:t>7,8</w:t>
            </w:r>
          </w:p>
        </w:tc>
        <w:tc>
          <w:tcPr>
            <w:tcW w:w="940" w:type="dxa"/>
          </w:tcPr>
          <w:p w:rsidR="00BD1B10" w:rsidRDefault="00BD1B10" w:rsidP="00BD1B10">
            <w:pPr>
              <w:jc w:val="center"/>
              <w:rPr>
                <w:sz w:val="28"/>
                <w:szCs w:val="28"/>
              </w:rPr>
            </w:pPr>
            <w:r>
              <w:rPr>
                <w:sz w:val="28"/>
                <w:szCs w:val="28"/>
              </w:rPr>
              <w:t>5,2</w:t>
            </w:r>
          </w:p>
        </w:tc>
        <w:tc>
          <w:tcPr>
            <w:tcW w:w="1044" w:type="dxa"/>
          </w:tcPr>
          <w:p w:rsidR="00BD1B10" w:rsidRDefault="00BD1B10" w:rsidP="00BD1B10">
            <w:pPr>
              <w:jc w:val="center"/>
              <w:rPr>
                <w:sz w:val="28"/>
                <w:szCs w:val="28"/>
              </w:rPr>
            </w:pPr>
            <w:r>
              <w:rPr>
                <w:sz w:val="28"/>
                <w:szCs w:val="28"/>
              </w:rPr>
              <w:t>7,7</w:t>
            </w:r>
          </w:p>
        </w:tc>
      </w:tr>
      <w:tr w:rsidR="00BD1B10">
        <w:tc>
          <w:tcPr>
            <w:tcW w:w="2328" w:type="dxa"/>
          </w:tcPr>
          <w:p w:rsidR="00BD1B10" w:rsidRDefault="00BD1B10" w:rsidP="00737049">
            <w:pPr>
              <w:jc w:val="both"/>
              <w:rPr>
                <w:sz w:val="28"/>
                <w:szCs w:val="28"/>
              </w:rPr>
            </w:pPr>
            <w:r>
              <w:rPr>
                <w:sz w:val="28"/>
                <w:szCs w:val="28"/>
              </w:rPr>
              <w:t>5.Синергизм</w:t>
            </w:r>
          </w:p>
        </w:tc>
        <w:tc>
          <w:tcPr>
            <w:tcW w:w="1200" w:type="dxa"/>
          </w:tcPr>
          <w:p w:rsidR="00BD1B10" w:rsidRDefault="00BD1B10" w:rsidP="00BD1B10">
            <w:pPr>
              <w:jc w:val="center"/>
              <w:rPr>
                <w:sz w:val="28"/>
                <w:szCs w:val="28"/>
              </w:rPr>
            </w:pPr>
            <w:r>
              <w:rPr>
                <w:sz w:val="28"/>
                <w:szCs w:val="28"/>
              </w:rPr>
              <w:t>7,9</w:t>
            </w:r>
          </w:p>
        </w:tc>
        <w:tc>
          <w:tcPr>
            <w:tcW w:w="1080" w:type="dxa"/>
          </w:tcPr>
          <w:p w:rsidR="00BD1B10" w:rsidRDefault="00BD1B10" w:rsidP="00BD1B10">
            <w:pPr>
              <w:jc w:val="center"/>
              <w:rPr>
                <w:sz w:val="28"/>
                <w:szCs w:val="28"/>
              </w:rPr>
            </w:pPr>
            <w:r>
              <w:rPr>
                <w:sz w:val="28"/>
                <w:szCs w:val="28"/>
              </w:rPr>
              <w:t>7,6</w:t>
            </w:r>
          </w:p>
        </w:tc>
        <w:tc>
          <w:tcPr>
            <w:tcW w:w="1080" w:type="dxa"/>
          </w:tcPr>
          <w:p w:rsidR="00BD1B10" w:rsidRDefault="00BD1B10" w:rsidP="00BD1B10">
            <w:pPr>
              <w:jc w:val="center"/>
              <w:rPr>
                <w:sz w:val="28"/>
                <w:szCs w:val="28"/>
              </w:rPr>
            </w:pPr>
            <w:r>
              <w:rPr>
                <w:sz w:val="28"/>
                <w:szCs w:val="28"/>
              </w:rPr>
              <w:t>7,4</w:t>
            </w:r>
          </w:p>
        </w:tc>
        <w:tc>
          <w:tcPr>
            <w:tcW w:w="1080" w:type="dxa"/>
          </w:tcPr>
          <w:p w:rsidR="00BD1B10" w:rsidRDefault="00BD1B10" w:rsidP="00BD1B10">
            <w:pPr>
              <w:jc w:val="center"/>
              <w:rPr>
                <w:sz w:val="28"/>
                <w:szCs w:val="28"/>
              </w:rPr>
            </w:pPr>
            <w:r>
              <w:rPr>
                <w:sz w:val="28"/>
                <w:szCs w:val="28"/>
              </w:rPr>
              <w:t>7,4</w:t>
            </w:r>
          </w:p>
        </w:tc>
        <w:tc>
          <w:tcPr>
            <w:tcW w:w="940" w:type="dxa"/>
          </w:tcPr>
          <w:p w:rsidR="00BD1B10" w:rsidRDefault="00BD1B10" w:rsidP="00BD1B10">
            <w:pPr>
              <w:jc w:val="center"/>
              <w:rPr>
                <w:sz w:val="28"/>
                <w:szCs w:val="28"/>
              </w:rPr>
            </w:pPr>
            <w:r>
              <w:rPr>
                <w:sz w:val="28"/>
                <w:szCs w:val="28"/>
              </w:rPr>
              <w:t>8,3</w:t>
            </w:r>
          </w:p>
        </w:tc>
        <w:tc>
          <w:tcPr>
            <w:tcW w:w="940" w:type="dxa"/>
          </w:tcPr>
          <w:p w:rsidR="00BD1B10" w:rsidRDefault="00BD1B10" w:rsidP="00BD1B10">
            <w:pPr>
              <w:jc w:val="center"/>
              <w:rPr>
                <w:sz w:val="28"/>
                <w:szCs w:val="28"/>
              </w:rPr>
            </w:pPr>
            <w:r>
              <w:rPr>
                <w:sz w:val="28"/>
                <w:szCs w:val="28"/>
              </w:rPr>
              <w:t>8,3</w:t>
            </w:r>
          </w:p>
        </w:tc>
        <w:tc>
          <w:tcPr>
            <w:tcW w:w="1044" w:type="dxa"/>
          </w:tcPr>
          <w:p w:rsidR="00BD1B10" w:rsidRDefault="00BD1B10" w:rsidP="00BD1B10">
            <w:pPr>
              <w:jc w:val="center"/>
              <w:rPr>
                <w:sz w:val="28"/>
                <w:szCs w:val="28"/>
              </w:rPr>
            </w:pPr>
            <w:r>
              <w:rPr>
                <w:sz w:val="28"/>
                <w:szCs w:val="28"/>
              </w:rPr>
              <w:t>7,3</w:t>
            </w:r>
          </w:p>
        </w:tc>
      </w:tr>
      <w:tr w:rsidR="00BD1B10">
        <w:tc>
          <w:tcPr>
            <w:tcW w:w="2328" w:type="dxa"/>
          </w:tcPr>
          <w:p w:rsidR="00BD1B10" w:rsidRDefault="00BD1B10" w:rsidP="00737049">
            <w:pPr>
              <w:jc w:val="both"/>
              <w:rPr>
                <w:sz w:val="28"/>
                <w:szCs w:val="28"/>
              </w:rPr>
            </w:pPr>
            <w:r>
              <w:rPr>
                <w:sz w:val="28"/>
                <w:szCs w:val="28"/>
              </w:rPr>
              <w:t>Итого</w:t>
            </w:r>
          </w:p>
        </w:tc>
        <w:tc>
          <w:tcPr>
            <w:tcW w:w="1200" w:type="dxa"/>
          </w:tcPr>
          <w:p w:rsidR="00BD1B10" w:rsidRDefault="00BD1B10" w:rsidP="00BD1B10">
            <w:pPr>
              <w:jc w:val="center"/>
              <w:rPr>
                <w:sz w:val="28"/>
                <w:szCs w:val="28"/>
              </w:rPr>
            </w:pPr>
            <w:r>
              <w:rPr>
                <w:sz w:val="28"/>
                <w:szCs w:val="28"/>
              </w:rPr>
              <w:t>38,0</w:t>
            </w:r>
          </w:p>
        </w:tc>
        <w:tc>
          <w:tcPr>
            <w:tcW w:w="1080" w:type="dxa"/>
          </w:tcPr>
          <w:p w:rsidR="00BD1B10" w:rsidRDefault="00BD1B10" w:rsidP="00BD1B10">
            <w:pPr>
              <w:jc w:val="center"/>
              <w:rPr>
                <w:sz w:val="28"/>
                <w:szCs w:val="28"/>
              </w:rPr>
            </w:pPr>
            <w:r>
              <w:rPr>
                <w:sz w:val="28"/>
                <w:szCs w:val="28"/>
              </w:rPr>
              <w:t>30,9</w:t>
            </w:r>
          </w:p>
        </w:tc>
        <w:tc>
          <w:tcPr>
            <w:tcW w:w="1080" w:type="dxa"/>
          </w:tcPr>
          <w:p w:rsidR="00BD1B10" w:rsidRDefault="00BD1B10" w:rsidP="00BD1B10">
            <w:pPr>
              <w:jc w:val="center"/>
              <w:rPr>
                <w:sz w:val="28"/>
                <w:szCs w:val="28"/>
              </w:rPr>
            </w:pPr>
            <w:r>
              <w:rPr>
                <w:sz w:val="28"/>
                <w:szCs w:val="28"/>
              </w:rPr>
              <w:t>30,0</w:t>
            </w:r>
          </w:p>
        </w:tc>
        <w:tc>
          <w:tcPr>
            <w:tcW w:w="1080" w:type="dxa"/>
          </w:tcPr>
          <w:p w:rsidR="00BD1B10" w:rsidRDefault="00BD1B10" w:rsidP="00BD1B10">
            <w:pPr>
              <w:jc w:val="center"/>
              <w:rPr>
                <w:sz w:val="28"/>
                <w:szCs w:val="28"/>
              </w:rPr>
            </w:pPr>
            <w:r>
              <w:rPr>
                <w:sz w:val="28"/>
                <w:szCs w:val="28"/>
              </w:rPr>
              <w:t>36,5</w:t>
            </w:r>
          </w:p>
        </w:tc>
        <w:tc>
          <w:tcPr>
            <w:tcW w:w="940" w:type="dxa"/>
          </w:tcPr>
          <w:p w:rsidR="00BD1B10" w:rsidRDefault="00BD1B10" w:rsidP="00BD1B10">
            <w:pPr>
              <w:jc w:val="center"/>
              <w:rPr>
                <w:sz w:val="28"/>
                <w:szCs w:val="28"/>
              </w:rPr>
            </w:pPr>
            <w:r>
              <w:rPr>
                <w:sz w:val="28"/>
                <w:szCs w:val="28"/>
              </w:rPr>
              <w:t>35,3</w:t>
            </w:r>
          </w:p>
        </w:tc>
        <w:tc>
          <w:tcPr>
            <w:tcW w:w="940" w:type="dxa"/>
          </w:tcPr>
          <w:p w:rsidR="00BD1B10" w:rsidRDefault="00BD1B10" w:rsidP="00BD1B10">
            <w:pPr>
              <w:jc w:val="center"/>
              <w:rPr>
                <w:sz w:val="28"/>
                <w:szCs w:val="28"/>
              </w:rPr>
            </w:pPr>
            <w:r>
              <w:rPr>
                <w:sz w:val="28"/>
                <w:szCs w:val="28"/>
              </w:rPr>
              <w:t>34,2</w:t>
            </w:r>
          </w:p>
        </w:tc>
        <w:tc>
          <w:tcPr>
            <w:tcW w:w="1044" w:type="dxa"/>
          </w:tcPr>
          <w:p w:rsidR="00BD1B10" w:rsidRDefault="00BD1B10" w:rsidP="00BD1B10">
            <w:pPr>
              <w:jc w:val="center"/>
              <w:rPr>
                <w:sz w:val="28"/>
                <w:szCs w:val="28"/>
              </w:rPr>
            </w:pPr>
            <w:r>
              <w:rPr>
                <w:sz w:val="28"/>
                <w:szCs w:val="28"/>
              </w:rPr>
              <w:t>38,3</w:t>
            </w:r>
          </w:p>
        </w:tc>
      </w:tr>
    </w:tbl>
    <w:p w:rsidR="00737049" w:rsidRDefault="00E03CED" w:rsidP="00E03CED">
      <w:pPr>
        <w:spacing w:line="360" w:lineRule="auto"/>
        <w:ind w:left="720"/>
        <w:jc w:val="right"/>
        <w:rPr>
          <w:sz w:val="28"/>
          <w:szCs w:val="28"/>
        </w:rPr>
      </w:pPr>
      <w:r>
        <w:rPr>
          <w:sz w:val="28"/>
          <w:szCs w:val="28"/>
        </w:rPr>
        <w:t>Таблица 8</w:t>
      </w:r>
    </w:p>
    <w:p w:rsidR="00204162" w:rsidRDefault="00737049" w:rsidP="00204162">
      <w:pPr>
        <w:spacing w:line="360" w:lineRule="auto"/>
        <w:ind w:left="720"/>
        <w:jc w:val="both"/>
        <w:rPr>
          <w:sz w:val="28"/>
          <w:szCs w:val="28"/>
        </w:rPr>
      </w:pPr>
      <w:r>
        <w:rPr>
          <w:sz w:val="28"/>
          <w:szCs w:val="28"/>
        </w:rPr>
        <w:t>В окончательный список войдут:</w:t>
      </w:r>
    </w:p>
    <w:p w:rsidR="00C4443C" w:rsidRDefault="00C4443C" w:rsidP="00C4443C">
      <w:pPr>
        <w:numPr>
          <w:ilvl w:val="0"/>
          <w:numId w:val="22"/>
        </w:numPr>
        <w:spacing w:line="360" w:lineRule="auto"/>
        <w:jc w:val="both"/>
        <w:rPr>
          <w:sz w:val="28"/>
          <w:szCs w:val="28"/>
        </w:rPr>
      </w:pPr>
      <w:r w:rsidRPr="00E813A9">
        <w:rPr>
          <w:sz w:val="28"/>
          <w:szCs w:val="28"/>
        </w:rPr>
        <w:t>хлористого кальция гранулированного</w:t>
      </w:r>
    </w:p>
    <w:p w:rsidR="00C4443C" w:rsidRDefault="00C4443C" w:rsidP="00C4443C">
      <w:pPr>
        <w:numPr>
          <w:ilvl w:val="0"/>
          <w:numId w:val="22"/>
        </w:numPr>
        <w:spacing w:line="360" w:lineRule="auto"/>
        <w:jc w:val="both"/>
        <w:rPr>
          <w:sz w:val="28"/>
          <w:szCs w:val="28"/>
        </w:rPr>
      </w:pPr>
      <w:r w:rsidRPr="00AF143E">
        <w:rPr>
          <w:sz w:val="28"/>
          <w:szCs w:val="28"/>
        </w:rPr>
        <w:t>производства</w:t>
      </w:r>
      <w:r>
        <w:rPr>
          <w:sz w:val="28"/>
          <w:szCs w:val="28"/>
        </w:rPr>
        <w:t xml:space="preserve"> азотной кислоты</w:t>
      </w:r>
    </w:p>
    <w:p w:rsidR="00C4443C" w:rsidRPr="00E813A9" w:rsidRDefault="00C4443C" w:rsidP="00C4443C">
      <w:pPr>
        <w:tabs>
          <w:tab w:val="left" w:pos="1080"/>
        </w:tabs>
        <w:spacing w:line="360" w:lineRule="auto"/>
        <w:ind w:firstLine="720"/>
        <w:jc w:val="both"/>
        <w:rPr>
          <w:sz w:val="28"/>
          <w:szCs w:val="28"/>
        </w:rPr>
      </w:pPr>
      <w:r>
        <w:rPr>
          <w:sz w:val="28"/>
          <w:szCs w:val="28"/>
        </w:rPr>
        <w:t>3.</w:t>
      </w:r>
      <w:r>
        <w:rPr>
          <w:sz w:val="28"/>
          <w:szCs w:val="28"/>
        </w:rPr>
        <w:tab/>
      </w:r>
      <w:r w:rsidRPr="00E813A9">
        <w:rPr>
          <w:sz w:val="28"/>
          <w:szCs w:val="28"/>
        </w:rPr>
        <w:t>новая марка мела с меньшим размером частиц</w:t>
      </w:r>
    </w:p>
    <w:p w:rsidR="00C4443C" w:rsidRDefault="00C4443C" w:rsidP="00C4443C">
      <w:pPr>
        <w:tabs>
          <w:tab w:val="left" w:pos="1080"/>
        </w:tabs>
        <w:spacing w:line="360" w:lineRule="auto"/>
        <w:ind w:firstLine="720"/>
        <w:jc w:val="both"/>
        <w:rPr>
          <w:sz w:val="28"/>
          <w:szCs w:val="28"/>
        </w:rPr>
      </w:pPr>
      <w:r>
        <w:rPr>
          <w:sz w:val="28"/>
          <w:szCs w:val="28"/>
        </w:rPr>
        <w:t>4.</w:t>
      </w:r>
      <w:r>
        <w:rPr>
          <w:sz w:val="28"/>
          <w:szCs w:val="28"/>
        </w:rPr>
        <w:tab/>
      </w:r>
      <w:r w:rsidRPr="00AF143E">
        <w:rPr>
          <w:sz w:val="28"/>
          <w:szCs w:val="28"/>
        </w:rPr>
        <w:t>производства</w:t>
      </w:r>
      <w:r w:rsidRPr="005958CD">
        <w:rPr>
          <w:sz w:val="28"/>
          <w:szCs w:val="28"/>
        </w:rPr>
        <w:t xml:space="preserve"> смеси фтористоводородной  и соляной кислоты,</w:t>
      </w:r>
    </w:p>
    <w:p w:rsidR="00C4443C" w:rsidRDefault="00C4443C" w:rsidP="00C4443C">
      <w:pPr>
        <w:tabs>
          <w:tab w:val="left" w:pos="1080"/>
        </w:tabs>
        <w:spacing w:line="360" w:lineRule="auto"/>
        <w:ind w:firstLine="720"/>
        <w:jc w:val="both"/>
        <w:rPr>
          <w:sz w:val="28"/>
          <w:szCs w:val="28"/>
        </w:rPr>
      </w:pPr>
      <w:r>
        <w:rPr>
          <w:sz w:val="28"/>
          <w:szCs w:val="28"/>
        </w:rPr>
        <w:t>5.</w:t>
      </w:r>
      <w:r>
        <w:rPr>
          <w:sz w:val="28"/>
          <w:szCs w:val="28"/>
        </w:rPr>
        <w:tab/>
      </w:r>
      <w:r w:rsidRPr="005958CD">
        <w:rPr>
          <w:sz w:val="28"/>
          <w:szCs w:val="28"/>
        </w:rPr>
        <w:t>разработка упаковки и оформления товара</w:t>
      </w:r>
    </w:p>
    <w:p w:rsidR="00C4443C" w:rsidRDefault="00395A5E" w:rsidP="00C4443C">
      <w:pPr>
        <w:tabs>
          <w:tab w:val="left" w:pos="1080"/>
        </w:tabs>
        <w:spacing w:line="360" w:lineRule="auto"/>
        <w:ind w:firstLine="720"/>
        <w:jc w:val="both"/>
        <w:rPr>
          <w:sz w:val="28"/>
          <w:szCs w:val="28"/>
        </w:rPr>
      </w:pPr>
      <w:r>
        <w:rPr>
          <w:sz w:val="28"/>
          <w:szCs w:val="28"/>
        </w:rPr>
        <w:t>Выбираем вариант диверсификации:</w:t>
      </w:r>
    </w:p>
    <w:p w:rsidR="00395A5E" w:rsidRDefault="00552227" w:rsidP="00552227">
      <w:pPr>
        <w:numPr>
          <w:ilvl w:val="1"/>
          <w:numId w:val="15"/>
        </w:numPr>
        <w:tabs>
          <w:tab w:val="left" w:pos="1080"/>
        </w:tabs>
        <w:spacing w:line="360" w:lineRule="auto"/>
        <w:jc w:val="both"/>
        <w:rPr>
          <w:sz w:val="28"/>
          <w:szCs w:val="28"/>
        </w:rPr>
      </w:pPr>
      <w:r>
        <w:rPr>
          <w:sz w:val="28"/>
          <w:szCs w:val="28"/>
        </w:rPr>
        <w:t>Диверсификация на выпуске химической продукции.</w:t>
      </w:r>
    </w:p>
    <w:p w:rsidR="00552227" w:rsidRDefault="00552227" w:rsidP="00CD4434">
      <w:pPr>
        <w:spacing w:line="360" w:lineRule="auto"/>
        <w:ind w:firstLine="720"/>
        <w:jc w:val="both"/>
        <w:rPr>
          <w:sz w:val="28"/>
          <w:szCs w:val="28"/>
        </w:rPr>
      </w:pPr>
      <w:r>
        <w:rPr>
          <w:sz w:val="28"/>
          <w:szCs w:val="28"/>
        </w:rPr>
        <w:t xml:space="preserve">Максимальным потенциалом </w:t>
      </w:r>
      <w:r w:rsidRPr="00AF143E">
        <w:rPr>
          <w:sz w:val="28"/>
          <w:szCs w:val="28"/>
        </w:rPr>
        <w:t>ОАО «КЧХК»</w:t>
      </w:r>
      <w:r w:rsidR="00CD4434">
        <w:rPr>
          <w:sz w:val="28"/>
          <w:szCs w:val="28"/>
        </w:rPr>
        <w:t xml:space="preserve"> обладает в области химической промышленности, минимальным - в области товаров народного потребления. Основным товарным направлением в производстве продукции на предприятии является выпуск фторпластов и минеральных удобрений. Эти виды продукции вносят максимальный вклад в финансовое благосостояние предприятия. Гражданская продукция и товары народного потребления в основном приносят убытки предприятию.</w:t>
      </w:r>
      <w:r w:rsidR="0002115F">
        <w:rPr>
          <w:sz w:val="28"/>
          <w:szCs w:val="28"/>
        </w:rPr>
        <w:t xml:space="preserve"> Логичным было бы при такой ситуации отказаться от выпуска ГП И ТНП, тем более, в этом случае дополнительно к экономии за счет прямых затрат возможна некоторая экономия за счет накладных расходов (общепроизводственных и общехозяйственных). Однако, в этом случае возникает несколько негативных последствий подобно дифференциации, одним из которых будет необходимость проведения</w:t>
      </w:r>
      <w:r w:rsidR="00F265E7">
        <w:rPr>
          <w:sz w:val="28"/>
          <w:szCs w:val="28"/>
        </w:rPr>
        <w:t xml:space="preserve"> масштабных сокращений работников предприятия. </w:t>
      </w:r>
      <w:r w:rsidR="00B5515A">
        <w:rPr>
          <w:sz w:val="28"/>
          <w:szCs w:val="28"/>
        </w:rPr>
        <w:t>Это связано с тем, что данная продукция является весьма трудоемкой. Вторая проблема связана с тем, что подобного рода дифференциация приведет к значительному снижению рыночной гибкости предприятия и , как следствие, появления значительных рисков в области финансовой устойчивости предприятия. Опасность этого заключается в том, что анализ показывает, что при сохранении существующей ситуации на международном рынке вооружений периодичность получения сколько-</w:t>
      </w:r>
      <w:r w:rsidR="007E74D1">
        <w:rPr>
          <w:sz w:val="28"/>
          <w:szCs w:val="28"/>
        </w:rPr>
        <w:t xml:space="preserve">нибудь значимых рыночных заказов для нашего предприятия </w:t>
      </w:r>
      <w:r w:rsidR="00624CE5">
        <w:rPr>
          <w:sz w:val="28"/>
          <w:szCs w:val="28"/>
        </w:rPr>
        <w:t xml:space="preserve">составляет примерно 1 раз в 3-4 года. При всей кажущейся выгодности принятие подобного рода стратегии в качестве базовой для дальнейшего развития </w:t>
      </w:r>
      <w:r w:rsidR="00624CE5" w:rsidRPr="00AF143E">
        <w:rPr>
          <w:sz w:val="28"/>
          <w:szCs w:val="28"/>
        </w:rPr>
        <w:t>ОАО «КЧХК»</w:t>
      </w:r>
      <w:r w:rsidR="00624CE5">
        <w:rPr>
          <w:sz w:val="28"/>
          <w:szCs w:val="28"/>
        </w:rPr>
        <w:t xml:space="preserve">, она привлечет за собой </w:t>
      </w:r>
      <w:r w:rsidR="0043542F">
        <w:rPr>
          <w:sz w:val="28"/>
          <w:szCs w:val="28"/>
        </w:rPr>
        <w:t>значительные негативные социальные последствия и большой риск ухудшения экономического состояния предприятия.</w:t>
      </w:r>
    </w:p>
    <w:p w:rsidR="0043542F" w:rsidRDefault="0043542F" w:rsidP="0043542F">
      <w:pPr>
        <w:numPr>
          <w:ilvl w:val="1"/>
          <w:numId w:val="15"/>
        </w:numPr>
        <w:spacing w:line="360" w:lineRule="auto"/>
        <w:jc w:val="both"/>
        <w:rPr>
          <w:sz w:val="28"/>
          <w:szCs w:val="28"/>
        </w:rPr>
      </w:pPr>
      <w:r>
        <w:rPr>
          <w:sz w:val="28"/>
          <w:szCs w:val="28"/>
        </w:rPr>
        <w:t>Диверсификация выпуска продукции</w:t>
      </w:r>
    </w:p>
    <w:p w:rsidR="0043542F" w:rsidRDefault="0043542F" w:rsidP="0043542F">
      <w:pPr>
        <w:spacing w:line="360" w:lineRule="auto"/>
        <w:ind w:firstLine="720"/>
        <w:jc w:val="both"/>
        <w:rPr>
          <w:sz w:val="28"/>
          <w:szCs w:val="28"/>
        </w:rPr>
      </w:pPr>
      <w:r>
        <w:rPr>
          <w:sz w:val="28"/>
          <w:szCs w:val="28"/>
        </w:rPr>
        <w:t>Под диверсификацией в данном разделе понимается</w:t>
      </w:r>
      <w:r w:rsidR="00883A3A">
        <w:rPr>
          <w:sz w:val="28"/>
          <w:szCs w:val="28"/>
        </w:rPr>
        <w:t xml:space="preserve"> развитие товарного выпуска в сторону продукции производственно-технического назначения и товаров народного потребления.</w:t>
      </w:r>
    </w:p>
    <w:p w:rsidR="00883A3A" w:rsidRDefault="00883A3A" w:rsidP="0043542F">
      <w:pPr>
        <w:spacing w:line="360" w:lineRule="auto"/>
        <w:ind w:firstLine="720"/>
        <w:jc w:val="both"/>
        <w:rPr>
          <w:sz w:val="28"/>
          <w:szCs w:val="28"/>
        </w:rPr>
      </w:pPr>
      <w:r>
        <w:rPr>
          <w:sz w:val="28"/>
          <w:szCs w:val="28"/>
        </w:rPr>
        <w:t>Основную цель подобного рода диверсификации можно сформулировать как повышение финансовой устойчивости предприятия и высвобождение средств для поддержания конкурентных преимуществ в области выпуска оборонной продукции за счет наращивание выпуска изделий нехимической тематики с максимальной маржинальной прибылью при одновременном снятии с производства наиболее убыточной продукции ТНП и ГП.</w:t>
      </w:r>
    </w:p>
    <w:p w:rsidR="00BC7722" w:rsidRDefault="00BC7722" w:rsidP="0043542F">
      <w:pPr>
        <w:spacing w:line="360" w:lineRule="auto"/>
        <w:ind w:firstLine="720"/>
        <w:jc w:val="both"/>
        <w:rPr>
          <w:sz w:val="28"/>
          <w:szCs w:val="28"/>
        </w:rPr>
      </w:pPr>
    </w:p>
    <w:p w:rsidR="00883A3A" w:rsidRDefault="00883A3A" w:rsidP="0043542F">
      <w:pPr>
        <w:spacing w:line="360" w:lineRule="auto"/>
        <w:ind w:firstLine="720"/>
        <w:jc w:val="both"/>
        <w:rPr>
          <w:sz w:val="28"/>
          <w:szCs w:val="28"/>
        </w:rPr>
      </w:pPr>
      <w:r>
        <w:rPr>
          <w:sz w:val="28"/>
          <w:szCs w:val="28"/>
        </w:rPr>
        <w:t>Вариант диверсификации.</w:t>
      </w:r>
    </w:p>
    <w:p w:rsidR="00883A3A" w:rsidRDefault="00883A3A" w:rsidP="0043542F">
      <w:pPr>
        <w:spacing w:line="360" w:lineRule="auto"/>
        <w:ind w:firstLine="720"/>
        <w:jc w:val="both"/>
        <w:rPr>
          <w:sz w:val="28"/>
          <w:szCs w:val="28"/>
        </w:rPr>
      </w:pPr>
    </w:p>
    <w:p w:rsidR="00BC7722" w:rsidRDefault="00BC7722" w:rsidP="0043542F">
      <w:pPr>
        <w:spacing w:line="360" w:lineRule="auto"/>
        <w:ind w:firstLine="720"/>
        <w:jc w:val="both"/>
        <w:rPr>
          <w:sz w:val="28"/>
          <w:szCs w:val="28"/>
        </w:rPr>
      </w:pPr>
      <w:r>
        <w:rPr>
          <w:sz w:val="28"/>
          <w:szCs w:val="28"/>
        </w:rPr>
        <w:t xml:space="preserve">Новые товары по рентабельности сравнимы с традиционным производством, поэтому финансирование традиционного будет </w:t>
      </w:r>
      <w:r w:rsidR="00476C64">
        <w:rPr>
          <w:sz w:val="28"/>
          <w:szCs w:val="28"/>
        </w:rPr>
        <w:t>осуществляться в полном объеме, а новое производство финансировать возможно по остаточному принципу.</w:t>
      </w:r>
    </w:p>
    <w:p w:rsidR="00476C64" w:rsidRDefault="00476C64" w:rsidP="0043542F">
      <w:pPr>
        <w:spacing w:line="360" w:lineRule="auto"/>
        <w:ind w:firstLine="720"/>
        <w:jc w:val="both"/>
        <w:rPr>
          <w:sz w:val="28"/>
          <w:szCs w:val="28"/>
        </w:rPr>
      </w:pPr>
      <w:r>
        <w:rPr>
          <w:sz w:val="28"/>
          <w:szCs w:val="28"/>
        </w:rPr>
        <w:t>Вариант портфелей:</w:t>
      </w:r>
    </w:p>
    <w:p w:rsidR="00476C64" w:rsidRDefault="00476C64" w:rsidP="00476C64">
      <w:pPr>
        <w:numPr>
          <w:ilvl w:val="0"/>
          <w:numId w:val="23"/>
        </w:numPr>
        <w:spacing w:line="360" w:lineRule="auto"/>
        <w:jc w:val="both"/>
        <w:rPr>
          <w:sz w:val="28"/>
          <w:szCs w:val="28"/>
        </w:rPr>
      </w:pPr>
      <w:r>
        <w:rPr>
          <w:sz w:val="28"/>
          <w:szCs w:val="28"/>
        </w:rPr>
        <w:t>портфель (максимум новизны):</w:t>
      </w:r>
    </w:p>
    <w:p w:rsidR="00476C64" w:rsidRDefault="00476C64" w:rsidP="00476C64">
      <w:pPr>
        <w:numPr>
          <w:ilvl w:val="1"/>
          <w:numId w:val="23"/>
        </w:numPr>
        <w:tabs>
          <w:tab w:val="left" w:pos="1080"/>
        </w:tabs>
        <w:spacing w:line="360" w:lineRule="auto"/>
        <w:ind w:hanging="1080"/>
        <w:jc w:val="both"/>
        <w:rPr>
          <w:sz w:val="28"/>
          <w:szCs w:val="28"/>
        </w:rPr>
      </w:pPr>
      <w:r>
        <w:rPr>
          <w:sz w:val="28"/>
          <w:szCs w:val="28"/>
        </w:rPr>
        <w:t>традиционное производство – 70%</w:t>
      </w:r>
    </w:p>
    <w:p w:rsidR="00476C64" w:rsidRDefault="00476C64" w:rsidP="00476C64">
      <w:pPr>
        <w:numPr>
          <w:ilvl w:val="1"/>
          <w:numId w:val="23"/>
        </w:numPr>
        <w:tabs>
          <w:tab w:val="left" w:pos="1080"/>
        </w:tabs>
        <w:spacing w:line="360" w:lineRule="auto"/>
        <w:ind w:hanging="1080"/>
        <w:jc w:val="both"/>
        <w:rPr>
          <w:sz w:val="28"/>
          <w:szCs w:val="28"/>
        </w:rPr>
      </w:pPr>
      <w:r>
        <w:rPr>
          <w:sz w:val="28"/>
          <w:szCs w:val="28"/>
        </w:rPr>
        <w:t>новое производство – 30 %</w:t>
      </w:r>
    </w:p>
    <w:p w:rsidR="00476C64" w:rsidRDefault="00476C64" w:rsidP="00476C64">
      <w:pPr>
        <w:numPr>
          <w:ilvl w:val="0"/>
          <w:numId w:val="23"/>
        </w:numPr>
        <w:spacing w:line="360" w:lineRule="auto"/>
        <w:jc w:val="both"/>
        <w:rPr>
          <w:sz w:val="28"/>
          <w:szCs w:val="28"/>
        </w:rPr>
      </w:pPr>
      <w:r>
        <w:rPr>
          <w:sz w:val="28"/>
          <w:szCs w:val="28"/>
        </w:rPr>
        <w:t>портфель (оптимальный):</w:t>
      </w:r>
    </w:p>
    <w:p w:rsidR="00476C64" w:rsidRDefault="00476C64" w:rsidP="00476C64">
      <w:pPr>
        <w:numPr>
          <w:ilvl w:val="1"/>
          <w:numId w:val="23"/>
        </w:numPr>
        <w:tabs>
          <w:tab w:val="left" w:pos="1080"/>
        </w:tabs>
        <w:spacing w:line="360" w:lineRule="auto"/>
        <w:ind w:hanging="1080"/>
        <w:jc w:val="both"/>
        <w:rPr>
          <w:sz w:val="28"/>
          <w:szCs w:val="28"/>
        </w:rPr>
      </w:pPr>
      <w:r>
        <w:rPr>
          <w:sz w:val="28"/>
          <w:szCs w:val="28"/>
        </w:rPr>
        <w:t>традиционное производство – 85%</w:t>
      </w:r>
    </w:p>
    <w:p w:rsidR="00476C64" w:rsidRDefault="00476C64" w:rsidP="00476C64">
      <w:pPr>
        <w:numPr>
          <w:ilvl w:val="1"/>
          <w:numId w:val="23"/>
        </w:numPr>
        <w:tabs>
          <w:tab w:val="left" w:pos="1080"/>
        </w:tabs>
        <w:spacing w:line="360" w:lineRule="auto"/>
        <w:ind w:hanging="1080"/>
        <w:jc w:val="both"/>
        <w:rPr>
          <w:sz w:val="28"/>
          <w:szCs w:val="28"/>
        </w:rPr>
      </w:pPr>
      <w:r>
        <w:rPr>
          <w:sz w:val="28"/>
          <w:szCs w:val="28"/>
        </w:rPr>
        <w:t>новое производство – 15 %</w:t>
      </w:r>
    </w:p>
    <w:p w:rsidR="00476C64" w:rsidRDefault="00476C64" w:rsidP="00476C64">
      <w:pPr>
        <w:numPr>
          <w:ilvl w:val="0"/>
          <w:numId w:val="23"/>
        </w:numPr>
        <w:spacing w:line="360" w:lineRule="auto"/>
        <w:jc w:val="both"/>
        <w:rPr>
          <w:sz w:val="28"/>
          <w:szCs w:val="28"/>
        </w:rPr>
      </w:pPr>
      <w:r>
        <w:rPr>
          <w:sz w:val="28"/>
          <w:szCs w:val="28"/>
        </w:rPr>
        <w:t>портфель (минимум новизны):</w:t>
      </w:r>
    </w:p>
    <w:p w:rsidR="00476C64" w:rsidRDefault="00476C64" w:rsidP="00476C64">
      <w:pPr>
        <w:numPr>
          <w:ilvl w:val="1"/>
          <w:numId w:val="23"/>
        </w:numPr>
        <w:tabs>
          <w:tab w:val="left" w:pos="1080"/>
        </w:tabs>
        <w:spacing w:line="360" w:lineRule="auto"/>
        <w:ind w:hanging="1080"/>
        <w:jc w:val="both"/>
        <w:rPr>
          <w:sz w:val="28"/>
          <w:szCs w:val="28"/>
        </w:rPr>
      </w:pPr>
      <w:r>
        <w:rPr>
          <w:sz w:val="28"/>
          <w:szCs w:val="28"/>
        </w:rPr>
        <w:t>традиционное производство – 95%</w:t>
      </w:r>
    </w:p>
    <w:p w:rsidR="00476C64" w:rsidRDefault="00476C64" w:rsidP="00476C64">
      <w:pPr>
        <w:numPr>
          <w:ilvl w:val="1"/>
          <w:numId w:val="23"/>
        </w:numPr>
        <w:tabs>
          <w:tab w:val="left" w:pos="1080"/>
        </w:tabs>
        <w:spacing w:line="360" w:lineRule="auto"/>
        <w:ind w:hanging="1080"/>
        <w:jc w:val="both"/>
        <w:rPr>
          <w:sz w:val="28"/>
          <w:szCs w:val="28"/>
        </w:rPr>
      </w:pPr>
      <w:r>
        <w:rPr>
          <w:sz w:val="28"/>
          <w:szCs w:val="28"/>
        </w:rPr>
        <w:t>новое производство – 5 %</w:t>
      </w:r>
    </w:p>
    <w:p w:rsidR="00476C64" w:rsidRDefault="00476C64" w:rsidP="00476C64">
      <w:pPr>
        <w:tabs>
          <w:tab w:val="left" w:pos="1080"/>
        </w:tabs>
        <w:spacing w:line="360" w:lineRule="auto"/>
        <w:ind w:left="720"/>
        <w:jc w:val="both"/>
        <w:rPr>
          <w:sz w:val="28"/>
          <w:szCs w:val="28"/>
        </w:rPr>
      </w:pPr>
      <w:r>
        <w:rPr>
          <w:sz w:val="28"/>
          <w:szCs w:val="28"/>
        </w:rPr>
        <w:t>Проведем оценку портфелей:</w:t>
      </w:r>
    </w:p>
    <w:p w:rsidR="002250A5" w:rsidRDefault="002250A5" w:rsidP="00476C64">
      <w:pPr>
        <w:tabs>
          <w:tab w:val="left" w:pos="1080"/>
        </w:tabs>
        <w:spacing w:line="360" w:lineRule="auto"/>
        <w:ind w:left="720"/>
        <w:jc w:val="both"/>
        <w:rPr>
          <w:sz w:val="28"/>
          <w:szCs w:val="28"/>
        </w:rPr>
      </w:pPr>
    </w:p>
    <w:p w:rsidR="00476C64" w:rsidRDefault="00476C64" w:rsidP="00476C64">
      <w:pPr>
        <w:tabs>
          <w:tab w:val="left" w:pos="1080"/>
        </w:tabs>
        <w:spacing w:line="360" w:lineRule="auto"/>
        <w:ind w:left="720"/>
        <w:jc w:val="center"/>
        <w:rPr>
          <w:sz w:val="28"/>
          <w:szCs w:val="28"/>
        </w:rPr>
      </w:pPr>
      <w:r>
        <w:rPr>
          <w:sz w:val="28"/>
          <w:szCs w:val="28"/>
        </w:rPr>
        <w:t>Экспертная оценка портфелей</w:t>
      </w:r>
    </w:p>
    <w:tbl>
      <w:tblPr>
        <w:tblStyle w:val="a8"/>
        <w:tblW w:w="0" w:type="auto"/>
        <w:tblLook w:val="01E0" w:firstRow="1" w:lastRow="1" w:firstColumn="1" w:lastColumn="1" w:noHBand="0" w:noVBand="0"/>
      </w:tblPr>
      <w:tblGrid>
        <w:gridCol w:w="2392"/>
        <w:gridCol w:w="2393"/>
        <w:gridCol w:w="2393"/>
        <w:gridCol w:w="2393"/>
      </w:tblGrid>
      <w:tr w:rsidR="00476C64">
        <w:tc>
          <w:tcPr>
            <w:tcW w:w="2392" w:type="dxa"/>
          </w:tcPr>
          <w:p w:rsidR="00476C64" w:rsidRDefault="00476C64" w:rsidP="00C20499">
            <w:pPr>
              <w:tabs>
                <w:tab w:val="left" w:pos="1080"/>
              </w:tabs>
              <w:jc w:val="center"/>
              <w:rPr>
                <w:sz w:val="28"/>
                <w:szCs w:val="28"/>
              </w:rPr>
            </w:pPr>
            <w:r>
              <w:rPr>
                <w:sz w:val="28"/>
                <w:szCs w:val="28"/>
              </w:rPr>
              <w:t>Портфели</w:t>
            </w:r>
          </w:p>
        </w:tc>
        <w:tc>
          <w:tcPr>
            <w:tcW w:w="2393" w:type="dxa"/>
          </w:tcPr>
          <w:p w:rsidR="00476C64" w:rsidRDefault="00C20499" w:rsidP="00C20499">
            <w:pPr>
              <w:tabs>
                <w:tab w:val="left" w:pos="1080"/>
              </w:tabs>
              <w:jc w:val="center"/>
              <w:rPr>
                <w:sz w:val="28"/>
                <w:szCs w:val="28"/>
              </w:rPr>
            </w:pPr>
            <w:r>
              <w:rPr>
                <w:sz w:val="28"/>
                <w:szCs w:val="28"/>
              </w:rPr>
              <w:t>Долгосрочна цель ранг 3</w:t>
            </w:r>
          </w:p>
        </w:tc>
        <w:tc>
          <w:tcPr>
            <w:tcW w:w="2393" w:type="dxa"/>
          </w:tcPr>
          <w:p w:rsidR="00476C64" w:rsidRDefault="00C20499" w:rsidP="00C20499">
            <w:pPr>
              <w:tabs>
                <w:tab w:val="left" w:pos="1080"/>
              </w:tabs>
              <w:jc w:val="center"/>
              <w:rPr>
                <w:sz w:val="28"/>
                <w:szCs w:val="28"/>
              </w:rPr>
            </w:pPr>
            <w:r>
              <w:rPr>
                <w:sz w:val="28"/>
                <w:szCs w:val="28"/>
              </w:rPr>
              <w:t>Краткосрочная цель ранг 2</w:t>
            </w:r>
          </w:p>
        </w:tc>
        <w:tc>
          <w:tcPr>
            <w:tcW w:w="2393" w:type="dxa"/>
          </w:tcPr>
          <w:p w:rsidR="00476C64" w:rsidRDefault="00C20499" w:rsidP="00C20499">
            <w:pPr>
              <w:tabs>
                <w:tab w:val="left" w:pos="1080"/>
              </w:tabs>
              <w:jc w:val="center"/>
              <w:rPr>
                <w:sz w:val="28"/>
                <w:szCs w:val="28"/>
              </w:rPr>
            </w:pPr>
            <w:r>
              <w:rPr>
                <w:sz w:val="28"/>
                <w:szCs w:val="28"/>
              </w:rPr>
              <w:t xml:space="preserve">Цель гибкость ранг 1 </w:t>
            </w:r>
          </w:p>
        </w:tc>
      </w:tr>
      <w:tr w:rsidR="00476C64">
        <w:tc>
          <w:tcPr>
            <w:tcW w:w="2392" w:type="dxa"/>
          </w:tcPr>
          <w:p w:rsidR="00476C64" w:rsidRDefault="00476C64" w:rsidP="00476C64">
            <w:pPr>
              <w:tabs>
                <w:tab w:val="left" w:pos="1080"/>
              </w:tabs>
              <w:spacing w:line="360" w:lineRule="auto"/>
              <w:jc w:val="center"/>
              <w:rPr>
                <w:sz w:val="28"/>
                <w:szCs w:val="28"/>
              </w:rPr>
            </w:pPr>
            <w:r>
              <w:rPr>
                <w:sz w:val="28"/>
                <w:szCs w:val="28"/>
              </w:rPr>
              <w:t>30 – 70</w:t>
            </w:r>
          </w:p>
        </w:tc>
        <w:tc>
          <w:tcPr>
            <w:tcW w:w="2393" w:type="dxa"/>
          </w:tcPr>
          <w:p w:rsidR="00476C64" w:rsidRDefault="00476C64" w:rsidP="00476C64">
            <w:pPr>
              <w:tabs>
                <w:tab w:val="left" w:pos="1080"/>
              </w:tabs>
              <w:spacing w:line="360" w:lineRule="auto"/>
              <w:jc w:val="center"/>
              <w:rPr>
                <w:sz w:val="28"/>
                <w:szCs w:val="28"/>
              </w:rPr>
            </w:pPr>
            <w:r>
              <w:rPr>
                <w:sz w:val="28"/>
                <w:szCs w:val="28"/>
              </w:rPr>
              <w:t>3 – 0,7</w:t>
            </w:r>
          </w:p>
        </w:tc>
        <w:tc>
          <w:tcPr>
            <w:tcW w:w="2393" w:type="dxa"/>
          </w:tcPr>
          <w:p w:rsidR="00476C64" w:rsidRDefault="00476C64" w:rsidP="00476C64">
            <w:pPr>
              <w:tabs>
                <w:tab w:val="left" w:pos="1080"/>
              </w:tabs>
              <w:spacing w:line="360" w:lineRule="auto"/>
              <w:jc w:val="center"/>
              <w:rPr>
                <w:sz w:val="28"/>
                <w:szCs w:val="28"/>
              </w:rPr>
            </w:pPr>
            <w:r>
              <w:rPr>
                <w:sz w:val="28"/>
                <w:szCs w:val="28"/>
              </w:rPr>
              <w:t>2 – 0,3</w:t>
            </w:r>
          </w:p>
        </w:tc>
        <w:tc>
          <w:tcPr>
            <w:tcW w:w="2393" w:type="dxa"/>
          </w:tcPr>
          <w:p w:rsidR="00476C64" w:rsidRDefault="00476C64" w:rsidP="00476C64">
            <w:pPr>
              <w:tabs>
                <w:tab w:val="left" w:pos="1080"/>
              </w:tabs>
              <w:spacing w:line="360" w:lineRule="auto"/>
              <w:jc w:val="center"/>
              <w:rPr>
                <w:sz w:val="28"/>
                <w:szCs w:val="28"/>
              </w:rPr>
            </w:pPr>
            <w:r>
              <w:rPr>
                <w:sz w:val="28"/>
                <w:szCs w:val="28"/>
              </w:rPr>
              <w:t>1 – 0,8</w:t>
            </w:r>
          </w:p>
        </w:tc>
      </w:tr>
      <w:tr w:rsidR="00476C64">
        <w:tc>
          <w:tcPr>
            <w:tcW w:w="2392" w:type="dxa"/>
          </w:tcPr>
          <w:p w:rsidR="00476C64" w:rsidRDefault="00476C64" w:rsidP="00476C64">
            <w:pPr>
              <w:tabs>
                <w:tab w:val="left" w:pos="1080"/>
              </w:tabs>
              <w:spacing w:line="360" w:lineRule="auto"/>
              <w:jc w:val="center"/>
              <w:rPr>
                <w:sz w:val="28"/>
                <w:szCs w:val="28"/>
              </w:rPr>
            </w:pPr>
            <w:r>
              <w:rPr>
                <w:sz w:val="28"/>
                <w:szCs w:val="28"/>
              </w:rPr>
              <w:t>15 – 85</w:t>
            </w:r>
          </w:p>
        </w:tc>
        <w:tc>
          <w:tcPr>
            <w:tcW w:w="2393" w:type="dxa"/>
          </w:tcPr>
          <w:p w:rsidR="00476C64" w:rsidRDefault="00476C64" w:rsidP="00476C64">
            <w:pPr>
              <w:tabs>
                <w:tab w:val="left" w:pos="1080"/>
              </w:tabs>
              <w:spacing w:line="360" w:lineRule="auto"/>
              <w:jc w:val="center"/>
              <w:rPr>
                <w:sz w:val="28"/>
                <w:szCs w:val="28"/>
              </w:rPr>
            </w:pPr>
            <w:r>
              <w:rPr>
                <w:sz w:val="28"/>
                <w:szCs w:val="28"/>
              </w:rPr>
              <w:t>3 – 0,6</w:t>
            </w:r>
          </w:p>
        </w:tc>
        <w:tc>
          <w:tcPr>
            <w:tcW w:w="2393" w:type="dxa"/>
          </w:tcPr>
          <w:p w:rsidR="00476C64" w:rsidRDefault="00476C64" w:rsidP="00476C64">
            <w:pPr>
              <w:tabs>
                <w:tab w:val="left" w:pos="1080"/>
              </w:tabs>
              <w:spacing w:line="360" w:lineRule="auto"/>
              <w:jc w:val="center"/>
              <w:rPr>
                <w:sz w:val="28"/>
                <w:szCs w:val="28"/>
              </w:rPr>
            </w:pPr>
            <w:r>
              <w:rPr>
                <w:sz w:val="28"/>
                <w:szCs w:val="28"/>
              </w:rPr>
              <w:t>2 – 0,6</w:t>
            </w:r>
          </w:p>
        </w:tc>
        <w:tc>
          <w:tcPr>
            <w:tcW w:w="2393" w:type="dxa"/>
          </w:tcPr>
          <w:p w:rsidR="00476C64" w:rsidRDefault="00476C64" w:rsidP="00476C64">
            <w:pPr>
              <w:tabs>
                <w:tab w:val="left" w:pos="1080"/>
              </w:tabs>
              <w:spacing w:line="360" w:lineRule="auto"/>
              <w:jc w:val="center"/>
              <w:rPr>
                <w:sz w:val="28"/>
                <w:szCs w:val="28"/>
              </w:rPr>
            </w:pPr>
            <w:r>
              <w:rPr>
                <w:sz w:val="28"/>
                <w:szCs w:val="28"/>
              </w:rPr>
              <w:t>2</w:t>
            </w:r>
            <w:r w:rsidR="00BF4692">
              <w:rPr>
                <w:sz w:val="28"/>
                <w:szCs w:val="28"/>
              </w:rPr>
              <w:t xml:space="preserve"> – 0,5</w:t>
            </w:r>
          </w:p>
        </w:tc>
      </w:tr>
      <w:tr w:rsidR="00476C64">
        <w:tc>
          <w:tcPr>
            <w:tcW w:w="2392" w:type="dxa"/>
          </w:tcPr>
          <w:p w:rsidR="00476C64" w:rsidRDefault="00476C64" w:rsidP="00476C64">
            <w:pPr>
              <w:tabs>
                <w:tab w:val="left" w:pos="1080"/>
              </w:tabs>
              <w:spacing w:line="360" w:lineRule="auto"/>
              <w:jc w:val="center"/>
              <w:rPr>
                <w:sz w:val="28"/>
                <w:szCs w:val="28"/>
              </w:rPr>
            </w:pPr>
            <w:r>
              <w:rPr>
                <w:sz w:val="28"/>
                <w:szCs w:val="28"/>
              </w:rPr>
              <w:t>05 – 95</w:t>
            </w:r>
          </w:p>
        </w:tc>
        <w:tc>
          <w:tcPr>
            <w:tcW w:w="2393" w:type="dxa"/>
          </w:tcPr>
          <w:p w:rsidR="00476C64" w:rsidRDefault="00476C64" w:rsidP="00476C64">
            <w:pPr>
              <w:tabs>
                <w:tab w:val="left" w:pos="1080"/>
              </w:tabs>
              <w:spacing w:line="360" w:lineRule="auto"/>
              <w:jc w:val="center"/>
              <w:rPr>
                <w:sz w:val="28"/>
                <w:szCs w:val="28"/>
              </w:rPr>
            </w:pPr>
            <w:r>
              <w:rPr>
                <w:sz w:val="28"/>
                <w:szCs w:val="28"/>
              </w:rPr>
              <w:t>2 – 0,4</w:t>
            </w:r>
          </w:p>
        </w:tc>
        <w:tc>
          <w:tcPr>
            <w:tcW w:w="2393" w:type="dxa"/>
          </w:tcPr>
          <w:p w:rsidR="00476C64" w:rsidRDefault="00476C64" w:rsidP="00476C64">
            <w:pPr>
              <w:tabs>
                <w:tab w:val="left" w:pos="1080"/>
              </w:tabs>
              <w:spacing w:line="360" w:lineRule="auto"/>
              <w:jc w:val="center"/>
              <w:rPr>
                <w:sz w:val="28"/>
                <w:szCs w:val="28"/>
              </w:rPr>
            </w:pPr>
            <w:r>
              <w:rPr>
                <w:sz w:val="28"/>
                <w:szCs w:val="28"/>
              </w:rPr>
              <w:t>2 – 0,9</w:t>
            </w:r>
          </w:p>
        </w:tc>
        <w:tc>
          <w:tcPr>
            <w:tcW w:w="2393" w:type="dxa"/>
          </w:tcPr>
          <w:p w:rsidR="00476C64" w:rsidRDefault="00476C64" w:rsidP="00476C64">
            <w:pPr>
              <w:tabs>
                <w:tab w:val="left" w:pos="1080"/>
              </w:tabs>
              <w:spacing w:line="360" w:lineRule="auto"/>
              <w:jc w:val="center"/>
              <w:rPr>
                <w:sz w:val="28"/>
                <w:szCs w:val="28"/>
              </w:rPr>
            </w:pPr>
            <w:r>
              <w:rPr>
                <w:sz w:val="28"/>
                <w:szCs w:val="28"/>
              </w:rPr>
              <w:t>2 – 0,7</w:t>
            </w:r>
          </w:p>
        </w:tc>
      </w:tr>
    </w:tbl>
    <w:p w:rsidR="00476C64" w:rsidRDefault="00E03CED" w:rsidP="00E03CED">
      <w:pPr>
        <w:tabs>
          <w:tab w:val="left" w:pos="1080"/>
        </w:tabs>
        <w:spacing w:line="360" w:lineRule="auto"/>
        <w:ind w:left="720"/>
        <w:jc w:val="right"/>
        <w:rPr>
          <w:sz w:val="28"/>
          <w:szCs w:val="28"/>
        </w:rPr>
      </w:pPr>
      <w:r>
        <w:rPr>
          <w:sz w:val="28"/>
          <w:szCs w:val="28"/>
        </w:rPr>
        <w:t>Таблица 9</w:t>
      </w:r>
    </w:p>
    <w:p w:rsidR="00476C64" w:rsidRDefault="00476C64" w:rsidP="00BF4692">
      <w:pPr>
        <w:tabs>
          <w:tab w:val="left" w:pos="1080"/>
        </w:tabs>
        <w:spacing w:line="360" w:lineRule="auto"/>
        <w:ind w:left="720"/>
        <w:jc w:val="center"/>
        <w:rPr>
          <w:sz w:val="28"/>
          <w:szCs w:val="28"/>
        </w:rPr>
      </w:pPr>
      <w:r>
        <w:rPr>
          <w:sz w:val="28"/>
          <w:szCs w:val="28"/>
        </w:rPr>
        <w:t>30 – 70 = 3 * 3 * 0,7 + 2 * 2 * 0,3 + 2 * 1 * 0,8 = 9,1</w:t>
      </w:r>
    </w:p>
    <w:p w:rsidR="00476C64" w:rsidRDefault="00476C64" w:rsidP="00BF4692">
      <w:pPr>
        <w:tabs>
          <w:tab w:val="left" w:pos="1080"/>
        </w:tabs>
        <w:spacing w:line="360" w:lineRule="auto"/>
        <w:ind w:left="720"/>
        <w:jc w:val="center"/>
        <w:rPr>
          <w:sz w:val="28"/>
          <w:szCs w:val="28"/>
        </w:rPr>
      </w:pPr>
      <w:r>
        <w:rPr>
          <w:sz w:val="28"/>
          <w:szCs w:val="28"/>
        </w:rPr>
        <w:t xml:space="preserve">15 – 85 = </w:t>
      </w:r>
      <w:r w:rsidR="00BF4692">
        <w:rPr>
          <w:sz w:val="28"/>
          <w:szCs w:val="28"/>
        </w:rPr>
        <w:t>3 * 3 * 0,6 + 2 * 2 * 0,6 + 2 * 2 * 0,5 = 9,8</w:t>
      </w:r>
    </w:p>
    <w:p w:rsidR="00BF4692" w:rsidRDefault="00BF4692" w:rsidP="00BF4692">
      <w:pPr>
        <w:tabs>
          <w:tab w:val="left" w:pos="1080"/>
        </w:tabs>
        <w:spacing w:line="360" w:lineRule="auto"/>
        <w:ind w:left="720"/>
        <w:jc w:val="center"/>
        <w:rPr>
          <w:sz w:val="28"/>
          <w:szCs w:val="28"/>
        </w:rPr>
      </w:pPr>
      <w:r>
        <w:rPr>
          <w:sz w:val="28"/>
          <w:szCs w:val="28"/>
        </w:rPr>
        <w:t>05 – 95 = 3 * 2* 0,4 + 2 * 2 * 0,9 + 2 * 2 *0,7 = 8,8</w:t>
      </w:r>
    </w:p>
    <w:p w:rsidR="00BF4692" w:rsidRDefault="00BF4692" w:rsidP="002250A5">
      <w:pPr>
        <w:tabs>
          <w:tab w:val="left" w:pos="1080"/>
        </w:tabs>
        <w:spacing w:line="360" w:lineRule="auto"/>
        <w:ind w:firstLine="720"/>
        <w:jc w:val="both"/>
        <w:rPr>
          <w:sz w:val="28"/>
          <w:szCs w:val="28"/>
        </w:rPr>
      </w:pPr>
      <w:r>
        <w:rPr>
          <w:sz w:val="28"/>
          <w:szCs w:val="28"/>
        </w:rPr>
        <w:t>Наилучшим является портфель №2.</w:t>
      </w:r>
    </w:p>
    <w:p w:rsidR="00AC7B4B" w:rsidRDefault="00BF4692" w:rsidP="002250A5">
      <w:pPr>
        <w:tabs>
          <w:tab w:val="left" w:pos="1080"/>
        </w:tabs>
        <w:spacing w:line="360" w:lineRule="auto"/>
        <w:ind w:firstLine="720"/>
        <w:jc w:val="both"/>
        <w:rPr>
          <w:sz w:val="28"/>
          <w:szCs w:val="28"/>
        </w:rPr>
      </w:pPr>
      <w:r>
        <w:rPr>
          <w:sz w:val="28"/>
          <w:szCs w:val="28"/>
        </w:rPr>
        <w:t>Эта стратегия одна из наиболее возможных стратегий с точки зрения реализации стратегического выбора предприятия, когда 15% новая продукция, 85% - традиционная.</w:t>
      </w:r>
    </w:p>
    <w:p w:rsidR="00BF4692" w:rsidRDefault="00AC7B4B" w:rsidP="00500FCE">
      <w:pPr>
        <w:numPr>
          <w:ilvl w:val="0"/>
          <w:numId w:val="38"/>
        </w:numPr>
        <w:tabs>
          <w:tab w:val="left" w:pos="1080"/>
        </w:tabs>
        <w:spacing w:line="360" w:lineRule="auto"/>
        <w:jc w:val="both"/>
        <w:rPr>
          <w:sz w:val="28"/>
          <w:szCs w:val="28"/>
        </w:rPr>
      </w:pPr>
      <w:r>
        <w:rPr>
          <w:sz w:val="28"/>
          <w:szCs w:val="28"/>
        </w:rPr>
        <w:br w:type="page"/>
        <w:t>Стратегия фирмы</w:t>
      </w:r>
    </w:p>
    <w:p w:rsidR="00AC7B4B" w:rsidRDefault="00AC7B4B" w:rsidP="00AC7B4B">
      <w:pPr>
        <w:tabs>
          <w:tab w:val="left" w:pos="1080"/>
        </w:tabs>
        <w:spacing w:line="360" w:lineRule="auto"/>
        <w:ind w:left="360"/>
        <w:jc w:val="both"/>
        <w:rPr>
          <w:sz w:val="28"/>
          <w:szCs w:val="28"/>
        </w:rPr>
      </w:pPr>
      <w:r>
        <w:rPr>
          <w:sz w:val="28"/>
          <w:szCs w:val="28"/>
        </w:rPr>
        <w:t>Оценим конкурентную позицию предприятия с помощью матрицы БКГ:</w:t>
      </w:r>
    </w:p>
    <w:p w:rsidR="00622FEC" w:rsidRDefault="00622FEC" w:rsidP="00622FEC">
      <w:pPr>
        <w:tabs>
          <w:tab w:val="left" w:pos="1080"/>
        </w:tabs>
        <w:spacing w:line="360" w:lineRule="auto"/>
        <w:ind w:left="360"/>
        <w:jc w:val="center"/>
        <w:rPr>
          <w:sz w:val="28"/>
          <w:szCs w:val="28"/>
        </w:rPr>
      </w:pPr>
      <w:r>
        <w:rPr>
          <w:sz w:val="28"/>
          <w:szCs w:val="28"/>
        </w:rPr>
        <w:t>Матрица БКГ</w:t>
      </w:r>
    </w:p>
    <w:tbl>
      <w:tblPr>
        <w:tblStyle w:val="a8"/>
        <w:tblW w:w="8640" w:type="dxa"/>
        <w:tblInd w:w="1008" w:type="dxa"/>
        <w:tblLook w:val="01E0" w:firstRow="1" w:lastRow="1" w:firstColumn="1" w:lastColumn="1" w:noHBand="0" w:noVBand="0"/>
      </w:tblPr>
      <w:tblGrid>
        <w:gridCol w:w="4140"/>
        <w:gridCol w:w="4500"/>
      </w:tblGrid>
      <w:tr w:rsidR="00622FEC">
        <w:trPr>
          <w:trHeight w:val="2322"/>
        </w:trPr>
        <w:tc>
          <w:tcPr>
            <w:tcW w:w="4140" w:type="dxa"/>
          </w:tcPr>
          <w:p w:rsidR="00622FEC" w:rsidRDefault="00622FEC" w:rsidP="00622FEC">
            <w:pPr>
              <w:tabs>
                <w:tab w:val="left" w:pos="1080"/>
              </w:tabs>
              <w:spacing w:line="360" w:lineRule="auto"/>
              <w:jc w:val="center"/>
              <w:rPr>
                <w:sz w:val="28"/>
                <w:szCs w:val="28"/>
              </w:rPr>
            </w:pPr>
            <w:r>
              <w:rPr>
                <w:sz w:val="28"/>
                <w:szCs w:val="28"/>
              </w:rPr>
              <w:t>Звезды</w:t>
            </w:r>
          </w:p>
          <w:p w:rsidR="00546116" w:rsidRDefault="00546116" w:rsidP="00546116">
            <w:pPr>
              <w:tabs>
                <w:tab w:val="left" w:pos="1080"/>
              </w:tabs>
              <w:spacing w:line="360" w:lineRule="auto"/>
              <w:jc w:val="center"/>
              <w:rPr>
                <w:sz w:val="28"/>
                <w:szCs w:val="28"/>
              </w:rPr>
            </w:pPr>
            <w:r w:rsidRPr="00546116">
              <w:rPr>
                <w:sz w:val="28"/>
                <w:szCs w:val="28"/>
              </w:rPr>
              <w:t>Хлористый кальций</w:t>
            </w:r>
          </w:p>
          <w:p w:rsidR="00622FEC" w:rsidRDefault="001D5FBE" w:rsidP="00622FEC">
            <w:pPr>
              <w:tabs>
                <w:tab w:val="left" w:pos="1080"/>
              </w:tabs>
              <w:spacing w:line="360" w:lineRule="auto"/>
              <w:jc w:val="center"/>
              <w:rPr>
                <w:sz w:val="28"/>
                <w:szCs w:val="28"/>
              </w:rPr>
            </w:pPr>
            <w:r>
              <w:rPr>
                <w:sz w:val="28"/>
                <w:szCs w:val="28"/>
              </w:rPr>
              <w:t>20%</w:t>
            </w:r>
          </w:p>
        </w:tc>
        <w:tc>
          <w:tcPr>
            <w:tcW w:w="4500" w:type="dxa"/>
          </w:tcPr>
          <w:p w:rsidR="00622FEC" w:rsidRDefault="00622FEC" w:rsidP="00622FEC">
            <w:pPr>
              <w:tabs>
                <w:tab w:val="left" w:pos="1080"/>
              </w:tabs>
              <w:spacing w:line="360" w:lineRule="auto"/>
              <w:jc w:val="center"/>
              <w:rPr>
                <w:sz w:val="28"/>
                <w:szCs w:val="28"/>
              </w:rPr>
            </w:pPr>
            <w:r>
              <w:rPr>
                <w:sz w:val="28"/>
                <w:szCs w:val="28"/>
              </w:rPr>
              <w:t>Кошки</w:t>
            </w:r>
          </w:p>
          <w:p w:rsidR="00546116" w:rsidRDefault="00546116" w:rsidP="00622FEC">
            <w:pPr>
              <w:tabs>
                <w:tab w:val="left" w:pos="1080"/>
              </w:tabs>
              <w:spacing w:line="360" w:lineRule="auto"/>
              <w:jc w:val="center"/>
              <w:rPr>
                <w:sz w:val="28"/>
                <w:szCs w:val="28"/>
              </w:rPr>
            </w:pPr>
            <w:r w:rsidRPr="00E813A9">
              <w:rPr>
                <w:sz w:val="28"/>
                <w:szCs w:val="28"/>
              </w:rPr>
              <w:t>новая марка мела с меньшим размером частиц</w:t>
            </w:r>
          </w:p>
          <w:p w:rsidR="00546116" w:rsidRDefault="001D5FBE" w:rsidP="00622FEC">
            <w:pPr>
              <w:tabs>
                <w:tab w:val="left" w:pos="1080"/>
              </w:tabs>
              <w:spacing w:line="360" w:lineRule="auto"/>
              <w:jc w:val="center"/>
              <w:rPr>
                <w:sz w:val="28"/>
                <w:szCs w:val="28"/>
              </w:rPr>
            </w:pPr>
            <w:r>
              <w:rPr>
                <w:sz w:val="28"/>
                <w:szCs w:val="28"/>
              </w:rPr>
              <w:t>15%</w:t>
            </w:r>
          </w:p>
        </w:tc>
      </w:tr>
      <w:tr w:rsidR="00622FEC">
        <w:trPr>
          <w:trHeight w:val="2310"/>
        </w:trPr>
        <w:tc>
          <w:tcPr>
            <w:tcW w:w="4140" w:type="dxa"/>
          </w:tcPr>
          <w:p w:rsidR="00622FEC" w:rsidRDefault="00622FEC" w:rsidP="00622FEC">
            <w:pPr>
              <w:tabs>
                <w:tab w:val="left" w:pos="1080"/>
              </w:tabs>
              <w:spacing w:line="360" w:lineRule="auto"/>
              <w:jc w:val="center"/>
              <w:rPr>
                <w:sz w:val="28"/>
                <w:szCs w:val="28"/>
              </w:rPr>
            </w:pPr>
            <w:r>
              <w:rPr>
                <w:sz w:val="28"/>
                <w:szCs w:val="28"/>
              </w:rPr>
              <w:t>Коровы</w:t>
            </w:r>
          </w:p>
          <w:p w:rsidR="00546116" w:rsidRDefault="00842443" w:rsidP="00842443">
            <w:pPr>
              <w:spacing w:line="360" w:lineRule="auto"/>
              <w:jc w:val="center"/>
              <w:rPr>
                <w:sz w:val="28"/>
                <w:szCs w:val="28"/>
              </w:rPr>
            </w:pPr>
            <w:r w:rsidRPr="00AF143E">
              <w:rPr>
                <w:sz w:val="28"/>
                <w:szCs w:val="28"/>
              </w:rPr>
              <w:t>производства</w:t>
            </w:r>
            <w:r w:rsidRPr="005958CD">
              <w:rPr>
                <w:sz w:val="28"/>
                <w:szCs w:val="28"/>
              </w:rPr>
              <w:t xml:space="preserve"> смеси фтористоводородной  и соляной кислоты</w:t>
            </w:r>
          </w:p>
          <w:p w:rsidR="001D5FBE" w:rsidRDefault="001D5FBE" w:rsidP="00842443">
            <w:pPr>
              <w:spacing w:line="360" w:lineRule="auto"/>
              <w:jc w:val="center"/>
              <w:rPr>
                <w:sz w:val="28"/>
                <w:szCs w:val="28"/>
              </w:rPr>
            </w:pPr>
            <w:r>
              <w:rPr>
                <w:sz w:val="28"/>
                <w:szCs w:val="28"/>
              </w:rPr>
              <w:t>55%</w:t>
            </w:r>
          </w:p>
        </w:tc>
        <w:tc>
          <w:tcPr>
            <w:tcW w:w="4500" w:type="dxa"/>
          </w:tcPr>
          <w:p w:rsidR="00622FEC" w:rsidRDefault="00622FEC" w:rsidP="00622FEC">
            <w:pPr>
              <w:tabs>
                <w:tab w:val="left" w:pos="1080"/>
              </w:tabs>
              <w:spacing w:line="360" w:lineRule="auto"/>
              <w:jc w:val="center"/>
              <w:rPr>
                <w:sz w:val="28"/>
                <w:szCs w:val="28"/>
              </w:rPr>
            </w:pPr>
            <w:r>
              <w:rPr>
                <w:sz w:val="28"/>
                <w:szCs w:val="28"/>
              </w:rPr>
              <w:t>Собаки</w:t>
            </w:r>
          </w:p>
          <w:p w:rsidR="00842443" w:rsidRDefault="00842443" w:rsidP="00842443">
            <w:pPr>
              <w:spacing w:line="360" w:lineRule="auto"/>
              <w:jc w:val="center"/>
              <w:rPr>
                <w:sz w:val="28"/>
                <w:szCs w:val="28"/>
              </w:rPr>
            </w:pPr>
            <w:r w:rsidRPr="005958CD">
              <w:rPr>
                <w:sz w:val="28"/>
                <w:szCs w:val="28"/>
              </w:rPr>
              <w:t>к</w:t>
            </w:r>
            <w:r>
              <w:rPr>
                <w:sz w:val="28"/>
                <w:szCs w:val="28"/>
              </w:rPr>
              <w:t>ремнефтористоводородная кислота</w:t>
            </w:r>
          </w:p>
          <w:p w:rsidR="00842443" w:rsidRDefault="001D5FBE" w:rsidP="00622FEC">
            <w:pPr>
              <w:tabs>
                <w:tab w:val="left" w:pos="1080"/>
              </w:tabs>
              <w:spacing w:line="360" w:lineRule="auto"/>
              <w:jc w:val="center"/>
              <w:rPr>
                <w:sz w:val="28"/>
                <w:szCs w:val="28"/>
              </w:rPr>
            </w:pPr>
            <w:r>
              <w:rPr>
                <w:sz w:val="28"/>
                <w:szCs w:val="28"/>
              </w:rPr>
              <w:t>10%</w:t>
            </w:r>
          </w:p>
          <w:p w:rsidR="00842443" w:rsidRDefault="00842443" w:rsidP="00622FEC">
            <w:pPr>
              <w:tabs>
                <w:tab w:val="left" w:pos="1080"/>
              </w:tabs>
              <w:spacing w:line="360" w:lineRule="auto"/>
              <w:jc w:val="center"/>
              <w:rPr>
                <w:sz w:val="28"/>
                <w:szCs w:val="28"/>
              </w:rPr>
            </w:pPr>
          </w:p>
        </w:tc>
      </w:tr>
    </w:tbl>
    <w:p w:rsidR="00AC7B4B" w:rsidRDefault="00AC7B4B" w:rsidP="00AC7B4B">
      <w:pPr>
        <w:tabs>
          <w:tab w:val="left" w:pos="1080"/>
        </w:tabs>
        <w:spacing w:line="360" w:lineRule="auto"/>
        <w:ind w:left="360"/>
        <w:jc w:val="both"/>
        <w:rPr>
          <w:sz w:val="28"/>
          <w:szCs w:val="28"/>
        </w:rPr>
      </w:pPr>
    </w:p>
    <w:p w:rsidR="00FB4684" w:rsidRDefault="00FB4684" w:rsidP="00AC7B4B">
      <w:pPr>
        <w:tabs>
          <w:tab w:val="left" w:pos="1080"/>
        </w:tabs>
        <w:spacing w:line="360" w:lineRule="auto"/>
        <w:ind w:left="360"/>
        <w:jc w:val="both"/>
        <w:rPr>
          <w:sz w:val="28"/>
          <w:szCs w:val="28"/>
        </w:rPr>
      </w:pPr>
    </w:p>
    <w:p w:rsidR="00FB4684" w:rsidRDefault="00FB4684" w:rsidP="00AC7B4B">
      <w:pPr>
        <w:tabs>
          <w:tab w:val="left" w:pos="1080"/>
        </w:tabs>
        <w:spacing w:line="360" w:lineRule="auto"/>
        <w:ind w:left="360"/>
        <w:jc w:val="both"/>
        <w:rPr>
          <w:sz w:val="28"/>
          <w:szCs w:val="28"/>
        </w:rPr>
      </w:pPr>
    </w:p>
    <w:p w:rsidR="00FB4684" w:rsidRDefault="00E03CED" w:rsidP="00E03CED">
      <w:pPr>
        <w:tabs>
          <w:tab w:val="left" w:pos="1080"/>
        </w:tabs>
        <w:spacing w:line="360" w:lineRule="auto"/>
        <w:ind w:left="360"/>
        <w:jc w:val="right"/>
        <w:rPr>
          <w:sz w:val="28"/>
          <w:szCs w:val="28"/>
        </w:rPr>
      </w:pPr>
      <w:r>
        <w:rPr>
          <w:sz w:val="28"/>
          <w:szCs w:val="28"/>
        </w:rPr>
        <w:t>Рисунок 6</w:t>
      </w:r>
    </w:p>
    <w:p w:rsidR="00FB4684" w:rsidRDefault="00FB4684" w:rsidP="00E50444">
      <w:pPr>
        <w:tabs>
          <w:tab w:val="left" w:pos="1080"/>
        </w:tabs>
        <w:spacing w:line="360" w:lineRule="auto"/>
        <w:ind w:firstLine="900"/>
        <w:jc w:val="both"/>
        <w:rPr>
          <w:sz w:val="28"/>
          <w:szCs w:val="28"/>
        </w:rPr>
      </w:pPr>
      <w:r>
        <w:rPr>
          <w:sz w:val="28"/>
          <w:szCs w:val="28"/>
        </w:rPr>
        <w:t xml:space="preserve">Вся продукция </w:t>
      </w:r>
      <w:r w:rsidRPr="00AF143E">
        <w:rPr>
          <w:sz w:val="28"/>
          <w:szCs w:val="28"/>
        </w:rPr>
        <w:t>ОАО «КЧХК»</w:t>
      </w:r>
      <w:r>
        <w:rPr>
          <w:sz w:val="28"/>
          <w:szCs w:val="28"/>
        </w:rPr>
        <w:t xml:space="preserve"> разбита на </w:t>
      </w:r>
      <w:r w:rsidR="00E50444">
        <w:rPr>
          <w:sz w:val="28"/>
          <w:szCs w:val="28"/>
        </w:rPr>
        <w:t>3 укрупненные стратегические номенклатурные группы:</w:t>
      </w:r>
    </w:p>
    <w:p w:rsidR="00E50444" w:rsidRDefault="00E50444" w:rsidP="00E50444">
      <w:pPr>
        <w:numPr>
          <w:ilvl w:val="0"/>
          <w:numId w:val="25"/>
        </w:numPr>
        <w:tabs>
          <w:tab w:val="clear" w:pos="1620"/>
          <w:tab w:val="num" w:pos="1260"/>
        </w:tabs>
        <w:spacing w:line="360" w:lineRule="auto"/>
        <w:ind w:left="1080" w:hanging="180"/>
        <w:jc w:val="both"/>
        <w:rPr>
          <w:sz w:val="28"/>
          <w:szCs w:val="28"/>
        </w:rPr>
      </w:pPr>
      <w:r>
        <w:rPr>
          <w:sz w:val="28"/>
          <w:szCs w:val="28"/>
        </w:rPr>
        <w:t>Химическая продукция;</w:t>
      </w:r>
    </w:p>
    <w:p w:rsidR="00E50444" w:rsidRDefault="00E50444" w:rsidP="00E50444">
      <w:pPr>
        <w:numPr>
          <w:ilvl w:val="0"/>
          <w:numId w:val="25"/>
        </w:numPr>
        <w:tabs>
          <w:tab w:val="clear" w:pos="1620"/>
          <w:tab w:val="num" w:pos="1260"/>
        </w:tabs>
        <w:spacing w:line="360" w:lineRule="auto"/>
        <w:ind w:left="1080" w:hanging="180"/>
        <w:jc w:val="both"/>
        <w:rPr>
          <w:sz w:val="28"/>
          <w:szCs w:val="28"/>
        </w:rPr>
      </w:pPr>
      <w:r>
        <w:rPr>
          <w:sz w:val="28"/>
          <w:szCs w:val="28"/>
        </w:rPr>
        <w:t>Гражданская продукция;</w:t>
      </w:r>
    </w:p>
    <w:p w:rsidR="00E50444" w:rsidRDefault="00E50444" w:rsidP="00E50444">
      <w:pPr>
        <w:numPr>
          <w:ilvl w:val="0"/>
          <w:numId w:val="25"/>
        </w:numPr>
        <w:tabs>
          <w:tab w:val="clear" w:pos="1620"/>
          <w:tab w:val="num" w:pos="1260"/>
        </w:tabs>
        <w:spacing w:line="360" w:lineRule="auto"/>
        <w:ind w:left="1080" w:hanging="180"/>
        <w:jc w:val="both"/>
        <w:rPr>
          <w:sz w:val="28"/>
          <w:szCs w:val="28"/>
        </w:rPr>
      </w:pPr>
      <w:r>
        <w:rPr>
          <w:sz w:val="28"/>
          <w:szCs w:val="28"/>
        </w:rPr>
        <w:t>Товары народного потреблении.</w:t>
      </w:r>
    </w:p>
    <w:p w:rsidR="00E50444" w:rsidRDefault="00E50444" w:rsidP="00E50444">
      <w:pPr>
        <w:spacing w:line="360" w:lineRule="auto"/>
        <w:ind w:firstLine="720"/>
        <w:jc w:val="both"/>
        <w:rPr>
          <w:sz w:val="28"/>
          <w:szCs w:val="28"/>
        </w:rPr>
      </w:pPr>
      <w:r>
        <w:rPr>
          <w:sz w:val="28"/>
          <w:szCs w:val="28"/>
        </w:rPr>
        <w:t xml:space="preserve">Исходя из сегодняшней ситуации на предприятии, основными факторами, определяющими деятельность предприятия являются: международное положение на рынке химической продукции, внутренняя ситуация в стране с точки зрения получения ГОЗ и определения его размеров, а также </w:t>
      </w:r>
      <w:r w:rsidR="006F16F9">
        <w:rPr>
          <w:sz w:val="28"/>
          <w:szCs w:val="28"/>
        </w:rPr>
        <w:t xml:space="preserve">общая </w:t>
      </w:r>
      <w:r>
        <w:rPr>
          <w:sz w:val="28"/>
          <w:szCs w:val="28"/>
        </w:rPr>
        <w:t xml:space="preserve">ситуация в </w:t>
      </w:r>
      <w:r w:rsidR="007A4E0E">
        <w:rPr>
          <w:sz w:val="28"/>
          <w:szCs w:val="28"/>
        </w:rPr>
        <w:t>российской экономике.</w:t>
      </w:r>
    </w:p>
    <w:p w:rsidR="007A4E0E" w:rsidRDefault="007A4E0E" w:rsidP="00E50444">
      <w:pPr>
        <w:spacing w:line="360" w:lineRule="auto"/>
        <w:ind w:firstLine="720"/>
        <w:jc w:val="both"/>
        <w:rPr>
          <w:sz w:val="28"/>
          <w:szCs w:val="28"/>
        </w:rPr>
      </w:pPr>
      <w:r>
        <w:rPr>
          <w:sz w:val="28"/>
          <w:szCs w:val="28"/>
        </w:rPr>
        <w:t>Уровень выпуска необоротной продукции незначителен, основу его составляют товары, находящиеся на стадии зрелости жизненного цикла. Темпы обновления товарного ассортимента низки.</w:t>
      </w:r>
    </w:p>
    <w:p w:rsidR="007A4E0E" w:rsidRDefault="00585A44" w:rsidP="00E50444">
      <w:pPr>
        <w:spacing w:line="360" w:lineRule="auto"/>
        <w:ind w:firstLine="720"/>
        <w:jc w:val="both"/>
        <w:rPr>
          <w:sz w:val="28"/>
          <w:szCs w:val="28"/>
        </w:rPr>
      </w:pPr>
      <w:r>
        <w:rPr>
          <w:sz w:val="28"/>
          <w:szCs w:val="28"/>
        </w:rPr>
        <w:t>Проведем дифференциацию товара и рассмотрим наиболее значительные по объему и товарному выпуску изделия не</w:t>
      </w:r>
      <w:r w:rsidR="00C452D8">
        <w:rPr>
          <w:sz w:val="28"/>
          <w:szCs w:val="28"/>
        </w:rPr>
        <w:t>химической</w:t>
      </w:r>
      <w:r>
        <w:rPr>
          <w:sz w:val="28"/>
          <w:szCs w:val="28"/>
        </w:rPr>
        <w:t xml:space="preserve"> тематики:</w:t>
      </w:r>
    </w:p>
    <w:p w:rsidR="00585A44" w:rsidRDefault="00D570C1" w:rsidP="00120943">
      <w:pPr>
        <w:numPr>
          <w:ilvl w:val="0"/>
          <w:numId w:val="42"/>
        </w:numPr>
        <w:tabs>
          <w:tab w:val="clear" w:pos="1440"/>
          <w:tab w:val="num" w:pos="540"/>
        </w:tabs>
        <w:spacing w:line="360" w:lineRule="auto"/>
        <w:ind w:left="540" w:hanging="540"/>
        <w:jc w:val="both"/>
        <w:rPr>
          <w:sz w:val="28"/>
          <w:szCs w:val="28"/>
        </w:rPr>
      </w:pPr>
      <w:r>
        <w:rPr>
          <w:sz w:val="28"/>
          <w:szCs w:val="28"/>
        </w:rPr>
        <w:t xml:space="preserve">Тазы полиэтиленовые. Основными пользователями полиэтиленовых тазов являются все семьи. Емкость рынка тазов составляет 750-800 тыс. шт. в год. Объем реализации в 2006 году увеличился на 26%  и составил 69537 шт. В 2006 году цена на полиэтиленовые тазы </w:t>
      </w:r>
      <w:r w:rsidR="00C20701">
        <w:rPr>
          <w:sz w:val="28"/>
          <w:szCs w:val="28"/>
        </w:rPr>
        <w:t xml:space="preserve">выросла на 14,7%. Цена основного конкурента ГП «Воткинский завод» выросла на 15%. Спрос устойчивый – имеет  в целом постоянный характер в течение года с небольшим спадом в конце 1 – начале 2 квартала. Производством стиральных тазов в России </w:t>
      </w:r>
      <w:r w:rsidR="00120943">
        <w:rPr>
          <w:sz w:val="28"/>
          <w:szCs w:val="28"/>
        </w:rPr>
        <w:t>занимается более 30 предприятий. Полиэтиленовые тазы – «дойная корова» предприятия. Приносит основную долю прибыли в общем объеме гражданской продукции и обеспечивает устойчивое состояние предприятия на рынке товаров народного предприятия.</w:t>
      </w:r>
    </w:p>
    <w:p w:rsidR="00120943" w:rsidRDefault="00052C09" w:rsidP="00120943">
      <w:pPr>
        <w:numPr>
          <w:ilvl w:val="0"/>
          <w:numId w:val="42"/>
        </w:numPr>
        <w:tabs>
          <w:tab w:val="clear" w:pos="1440"/>
          <w:tab w:val="num" w:pos="540"/>
        </w:tabs>
        <w:spacing w:line="360" w:lineRule="auto"/>
        <w:ind w:left="540" w:hanging="540"/>
        <w:jc w:val="both"/>
        <w:rPr>
          <w:sz w:val="28"/>
          <w:szCs w:val="28"/>
        </w:rPr>
      </w:pPr>
      <w:r>
        <w:rPr>
          <w:sz w:val="28"/>
          <w:szCs w:val="28"/>
        </w:rPr>
        <w:t xml:space="preserve">Одноразовая </w:t>
      </w:r>
      <w:r w:rsidR="00705E77">
        <w:rPr>
          <w:sz w:val="28"/>
          <w:szCs w:val="28"/>
        </w:rPr>
        <w:t>посуда – значительно превосходит другие аналоги по техническим характеристикам и в использовании. Общая конкурентоспособность невысока. Одноразовая посуда – «трудный ребенок». Прибыли практически не приносит. Низкая коммерческая эффективность.</w:t>
      </w:r>
    </w:p>
    <w:p w:rsidR="00052C09" w:rsidRDefault="00052C09" w:rsidP="00120943">
      <w:pPr>
        <w:numPr>
          <w:ilvl w:val="0"/>
          <w:numId w:val="42"/>
        </w:numPr>
        <w:tabs>
          <w:tab w:val="clear" w:pos="1440"/>
          <w:tab w:val="num" w:pos="540"/>
        </w:tabs>
        <w:spacing w:line="360" w:lineRule="auto"/>
        <w:ind w:left="540" w:hanging="540"/>
        <w:jc w:val="both"/>
        <w:rPr>
          <w:sz w:val="28"/>
          <w:szCs w:val="28"/>
        </w:rPr>
      </w:pPr>
      <w:r>
        <w:rPr>
          <w:sz w:val="28"/>
          <w:szCs w:val="28"/>
        </w:rPr>
        <w:t xml:space="preserve">Обложки для тетрадей. Потенциальная емкость рынка определяется количеством детей (1 200 000). Объем реализации обложек в 2005 году возрос в 2,5 раза и составил 4 000 000 шт. </w:t>
      </w:r>
      <w:r w:rsidR="00705E77">
        <w:rPr>
          <w:sz w:val="28"/>
          <w:szCs w:val="28"/>
        </w:rPr>
        <w:t>спрос имеет сезонный характер. Пик – конец августа. Конкурентоспособность – низкая. Обложки для тетрадей – увядающая «дойная корова» в стадии поздней зрелости.</w:t>
      </w:r>
    </w:p>
    <w:p w:rsidR="00052C09" w:rsidRDefault="00052C09" w:rsidP="00120943">
      <w:pPr>
        <w:numPr>
          <w:ilvl w:val="0"/>
          <w:numId w:val="42"/>
        </w:numPr>
        <w:tabs>
          <w:tab w:val="clear" w:pos="1440"/>
          <w:tab w:val="num" w:pos="540"/>
        </w:tabs>
        <w:spacing w:line="360" w:lineRule="auto"/>
        <w:ind w:left="540" w:hanging="540"/>
        <w:jc w:val="both"/>
        <w:rPr>
          <w:sz w:val="28"/>
          <w:szCs w:val="28"/>
        </w:rPr>
      </w:pPr>
      <w:r>
        <w:rPr>
          <w:sz w:val="28"/>
          <w:szCs w:val="28"/>
        </w:rPr>
        <w:t>Пленка парниковая</w:t>
      </w:r>
      <w:r w:rsidR="00705E77">
        <w:rPr>
          <w:sz w:val="28"/>
          <w:szCs w:val="28"/>
        </w:rPr>
        <w:t>. Основными потребителями являются сельскохозяйственные предприятия – 90% покупателей.</w:t>
      </w:r>
      <w:r w:rsidR="006F40F7">
        <w:rPr>
          <w:sz w:val="28"/>
          <w:szCs w:val="28"/>
        </w:rPr>
        <w:t xml:space="preserve"> Платежеспособность большинства хозяйств низкая. Объем реализации в 2006 году увеличился на 43% и составил </w:t>
      </w:r>
      <w:smartTag w:uri="urn:schemas-microsoft-com:office:smarttags" w:element="metricconverter">
        <w:smartTagPr>
          <w:attr w:name="ProductID" w:val="4510000 метров"/>
        </w:smartTagPr>
        <w:r w:rsidR="006F40F7">
          <w:rPr>
            <w:sz w:val="28"/>
            <w:szCs w:val="28"/>
          </w:rPr>
          <w:t>4510000 метров</w:t>
        </w:r>
      </w:smartTag>
      <w:r w:rsidR="006F40F7">
        <w:rPr>
          <w:sz w:val="28"/>
          <w:szCs w:val="28"/>
        </w:rPr>
        <w:t>. Спрос имеет сезонный характер пик – май – июль.</w:t>
      </w:r>
    </w:p>
    <w:p w:rsidR="00052C09" w:rsidRDefault="00052C09" w:rsidP="00120943">
      <w:pPr>
        <w:numPr>
          <w:ilvl w:val="0"/>
          <w:numId w:val="42"/>
        </w:numPr>
        <w:tabs>
          <w:tab w:val="clear" w:pos="1440"/>
          <w:tab w:val="num" w:pos="540"/>
        </w:tabs>
        <w:spacing w:line="360" w:lineRule="auto"/>
        <w:ind w:left="540" w:hanging="540"/>
        <w:jc w:val="both"/>
        <w:rPr>
          <w:sz w:val="28"/>
          <w:szCs w:val="28"/>
        </w:rPr>
      </w:pPr>
      <w:r>
        <w:rPr>
          <w:sz w:val="28"/>
          <w:szCs w:val="28"/>
        </w:rPr>
        <w:t>Остальная продукция имеет незначительный объем в получении прибыли предприятием не участвует.</w:t>
      </w:r>
    </w:p>
    <w:p w:rsidR="00585A44" w:rsidRDefault="00585A44" w:rsidP="00500FCE">
      <w:pPr>
        <w:numPr>
          <w:ilvl w:val="0"/>
          <w:numId w:val="38"/>
        </w:numPr>
        <w:spacing w:line="360" w:lineRule="auto"/>
        <w:jc w:val="both"/>
        <w:rPr>
          <w:sz w:val="28"/>
          <w:szCs w:val="28"/>
        </w:rPr>
      </w:pPr>
      <w:r>
        <w:rPr>
          <w:sz w:val="28"/>
          <w:szCs w:val="28"/>
        </w:rPr>
        <w:br w:type="page"/>
        <w:t>Внедрение и реализация стратегии.</w:t>
      </w:r>
    </w:p>
    <w:p w:rsidR="00585A44" w:rsidRDefault="00585A44" w:rsidP="00585A44">
      <w:pPr>
        <w:spacing w:line="360" w:lineRule="auto"/>
        <w:ind w:firstLine="720"/>
        <w:jc w:val="both"/>
        <w:rPr>
          <w:sz w:val="28"/>
          <w:szCs w:val="28"/>
        </w:rPr>
      </w:pPr>
      <w:r>
        <w:rPr>
          <w:sz w:val="28"/>
          <w:szCs w:val="28"/>
        </w:rPr>
        <w:t>На данном этапе решаются две задачи:</w:t>
      </w:r>
    </w:p>
    <w:p w:rsidR="00585A44" w:rsidRDefault="00585A44" w:rsidP="00585A44">
      <w:pPr>
        <w:numPr>
          <w:ilvl w:val="0"/>
          <w:numId w:val="31"/>
        </w:numPr>
        <w:spacing w:line="360" w:lineRule="auto"/>
        <w:jc w:val="both"/>
        <w:rPr>
          <w:sz w:val="28"/>
          <w:szCs w:val="28"/>
        </w:rPr>
      </w:pPr>
      <w:r>
        <w:rPr>
          <w:sz w:val="28"/>
          <w:szCs w:val="28"/>
        </w:rPr>
        <w:t>Составление и реализация плана изменений и развития способностей фирмы;</w:t>
      </w:r>
    </w:p>
    <w:p w:rsidR="00585A44" w:rsidRDefault="00585A44" w:rsidP="00585A44">
      <w:pPr>
        <w:numPr>
          <w:ilvl w:val="0"/>
          <w:numId w:val="31"/>
        </w:numPr>
        <w:spacing w:line="360" w:lineRule="auto"/>
        <w:jc w:val="both"/>
        <w:rPr>
          <w:sz w:val="28"/>
          <w:szCs w:val="28"/>
        </w:rPr>
      </w:pPr>
      <w:r>
        <w:rPr>
          <w:sz w:val="28"/>
          <w:szCs w:val="28"/>
        </w:rPr>
        <w:t>Преодоление возможного сопротивления изменениям в фирме.</w:t>
      </w:r>
    </w:p>
    <w:p w:rsidR="00585A44" w:rsidRDefault="00585A44" w:rsidP="00585A44">
      <w:pPr>
        <w:spacing w:line="360" w:lineRule="auto"/>
        <w:jc w:val="center"/>
        <w:rPr>
          <w:sz w:val="28"/>
          <w:szCs w:val="28"/>
        </w:rPr>
      </w:pPr>
      <w:r>
        <w:rPr>
          <w:sz w:val="28"/>
          <w:szCs w:val="28"/>
        </w:rPr>
        <w:t xml:space="preserve">Тип будущего конкурентного окружения </w:t>
      </w:r>
      <w:r w:rsidRPr="00AF143E">
        <w:rPr>
          <w:sz w:val="28"/>
          <w:szCs w:val="28"/>
        </w:rPr>
        <w:t>ОАО «КЧХК»</w:t>
      </w:r>
    </w:p>
    <w:tbl>
      <w:tblPr>
        <w:tblStyle w:val="a8"/>
        <w:tblW w:w="9745" w:type="dxa"/>
        <w:tblLook w:val="01E0" w:firstRow="1" w:lastRow="1" w:firstColumn="1" w:lastColumn="1" w:noHBand="0" w:noVBand="0"/>
      </w:tblPr>
      <w:tblGrid>
        <w:gridCol w:w="2498"/>
        <w:gridCol w:w="1685"/>
        <w:gridCol w:w="1999"/>
        <w:gridCol w:w="1794"/>
        <w:gridCol w:w="1769"/>
      </w:tblGrid>
      <w:tr w:rsidR="00585A44">
        <w:tc>
          <w:tcPr>
            <w:tcW w:w="2498" w:type="dxa"/>
            <w:vMerge w:val="restart"/>
          </w:tcPr>
          <w:p w:rsidR="00585A44" w:rsidRPr="00585A44" w:rsidRDefault="008E4145" w:rsidP="00585A44">
            <w:pPr>
              <w:jc w:val="both"/>
              <w:rPr>
                <w:sz w:val="22"/>
                <w:szCs w:val="22"/>
              </w:rPr>
            </w:pPr>
            <w:r>
              <w:rPr>
                <w:sz w:val="22"/>
                <w:szCs w:val="22"/>
              </w:rPr>
              <w:t>Характеристики</w:t>
            </w:r>
          </w:p>
        </w:tc>
        <w:tc>
          <w:tcPr>
            <w:tcW w:w="7247" w:type="dxa"/>
            <w:gridSpan w:val="4"/>
          </w:tcPr>
          <w:p w:rsidR="00585A44" w:rsidRPr="00585A44" w:rsidRDefault="000A4360" w:rsidP="000A4360">
            <w:pPr>
              <w:jc w:val="center"/>
              <w:rPr>
                <w:sz w:val="22"/>
                <w:szCs w:val="22"/>
              </w:rPr>
            </w:pPr>
            <w:r>
              <w:rPr>
                <w:sz w:val="22"/>
                <w:szCs w:val="22"/>
              </w:rPr>
              <w:t>Уровни турбулентности среды</w:t>
            </w:r>
          </w:p>
        </w:tc>
      </w:tr>
      <w:tr w:rsidR="00585A44">
        <w:tc>
          <w:tcPr>
            <w:tcW w:w="2498" w:type="dxa"/>
            <w:vMerge/>
          </w:tcPr>
          <w:p w:rsidR="00585A44" w:rsidRPr="00585A44" w:rsidRDefault="00585A44" w:rsidP="00585A44">
            <w:pPr>
              <w:jc w:val="both"/>
              <w:rPr>
                <w:sz w:val="22"/>
                <w:szCs w:val="22"/>
              </w:rPr>
            </w:pPr>
          </w:p>
        </w:tc>
        <w:tc>
          <w:tcPr>
            <w:tcW w:w="1685" w:type="dxa"/>
          </w:tcPr>
          <w:p w:rsidR="00585A44" w:rsidRPr="00585A44" w:rsidRDefault="000A4360" w:rsidP="00585A44">
            <w:pPr>
              <w:jc w:val="both"/>
              <w:rPr>
                <w:sz w:val="22"/>
                <w:szCs w:val="22"/>
              </w:rPr>
            </w:pPr>
            <w:r>
              <w:rPr>
                <w:sz w:val="22"/>
                <w:szCs w:val="22"/>
              </w:rPr>
              <w:t xml:space="preserve">Стабильный </w:t>
            </w:r>
          </w:p>
        </w:tc>
        <w:tc>
          <w:tcPr>
            <w:tcW w:w="1999" w:type="dxa"/>
            <w:tcBorders>
              <w:bottom w:val="single" w:sz="4" w:space="0" w:color="auto"/>
            </w:tcBorders>
          </w:tcPr>
          <w:p w:rsidR="00585A44" w:rsidRPr="00585A44" w:rsidRDefault="000A4360" w:rsidP="00585A44">
            <w:pPr>
              <w:jc w:val="both"/>
              <w:rPr>
                <w:sz w:val="22"/>
                <w:szCs w:val="22"/>
              </w:rPr>
            </w:pPr>
            <w:r>
              <w:rPr>
                <w:sz w:val="22"/>
                <w:szCs w:val="22"/>
              </w:rPr>
              <w:t>Реагирующий</w:t>
            </w:r>
          </w:p>
        </w:tc>
        <w:tc>
          <w:tcPr>
            <w:tcW w:w="1794" w:type="dxa"/>
          </w:tcPr>
          <w:p w:rsidR="00585A44" w:rsidRPr="00585A44" w:rsidRDefault="000A4360" w:rsidP="00585A44">
            <w:pPr>
              <w:jc w:val="both"/>
              <w:rPr>
                <w:sz w:val="22"/>
                <w:szCs w:val="22"/>
              </w:rPr>
            </w:pPr>
            <w:r>
              <w:rPr>
                <w:sz w:val="22"/>
                <w:szCs w:val="22"/>
              </w:rPr>
              <w:t>Ожидающий</w:t>
            </w:r>
          </w:p>
        </w:tc>
        <w:tc>
          <w:tcPr>
            <w:tcW w:w="1769" w:type="dxa"/>
          </w:tcPr>
          <w:p w:rsidR="00585A44" w:rsidRPr="00585A44" w:rsidRDefault="000A4360" w:rsidP="00585A44">
            <w:pPr>
              <w:jc w:val="both"/>
              <w:rPr>
                <w:sz w:val="22"/>
                <w:szCs w:val="22"/>
              </w:rPr>
            </w:pPr>
            <w:r>
              <w:rPr>
                <w:sz w:val="22"/>
                <w:szCs w:val="22"/>
              </w:rPr>
              <w:t>Инициативный</w:t>
            </w:r>
          </w:p>
        </w:tc>
      </w:tr>
      <w:tr w:rsidR="00585A44">
        <w:tc>
          <w:tcPr>
            <w:tcW w:w="2498" w:type="dxa"/>
          </w:tcPr>
          <w:p w:rsidR="00585A44" w:rsidRPr="00585A44" w:rsidRDefault="00585A44" w:rsidP="00120CB5">
            <w:pPr>
              <w:rPr>
                <w:sz w:val="22"/>
                <w:szCs w:val="22"/>
              </w:rPr>
            </w:pPr>
            <w:r w:rsidRPr="00585A44">
              <w:rPr>
                <w:sz w:val="22"/>
                <w:szCs w:val="22"/>
              </w:rPr>
              <w:t>Структура рынка</w:t>
            </w:r>
          </w:p>
        </w:tc>
        <w:tc>
          <w:tcPr>
            <w:tcW w:w="1685" w:type="dxa"/>
          </w:tcPr>
          <w:p w:rsidR="00585A44" w:rsidRPr="00585A44" w:rsidRDefault="000A4360" w:rsidP="00585A44">
            <w:pPr>
              <w:jc w:val="both"/>
              <w:rPr>
                <w:sz w:val="22"/>
                <w:szCs w:val="22"/>
              </w:rPr>
            </w:pPr>
            <w:r>
              <w:rPr>
                <w:sz w:val="22"/>
                <w:szCs w:val="22"/>
              </w:rPr>
              <w:t xml:space="preserve">Монополия </w:t>
            </w:r>
          </w:p>
        </w:tc>
        <w:tc>
          <w:tcPr>
            <w:tcW w:w="1999" w:type="dxa"/>
            <w:tcBorders>
              <w:bottom w:val="single" w:sz="4" w:space="0" w:color="auto"/>
            </w:tcBorders>
            <w:shd w:val="clear" w:color="auto" w:fill="A0A0A0"/>
          </w:tcPr>
          <w:p w:rsidR="00585A44" w:rsidRPr="00585A44" w:rsidRDefault="000A4360" w:rsidP="00585A44">
            <w:pPr>
              <w:jc w:val="both"/>
              <w:rPr>
                <w:sz w:val="22"/>
                <w:szCs w:val="22"/>
              </w:rPr>
            </w:pPr>
            <w:r>
              <w:rPr>
                <w:sz w:val="22"/>
                <w:szCs w:val="22"/>
              </w:rPr>
              <w:t>Олигополия</w:t>
            </w:r>
          </w:p>
        </w:tc>
        <w:tc>
          <w:tcPr>
            <w:tcW w:w="1794" w:type="dxa"/>
          </w:tcPr>
          <w:p w:rsidR="00585A44" w:rsidRPr="00585A44" w:rsidRDefault="000A4360" w:rsidP="00585A44">
            <w:pPr>
              <w:jc w:val="both"/>
              <w:rPr>
                <w:sz w:val="22"/>
                <w:szCs w:val="22"/>
              </w:rPr>
            </w:pPr>
            <w:r>
              <w:rPr>
                <w:sz w:val="22"/>
                <w:szCs w:val="22"/>
              </w:rPr>
              <w:t>Олигополия</w:t>
            </w:r>
          </w:p>
        </w:tc>
        <w:tc>
          <w:tcPr>
            <w:tcW w:w="1769" w:type="dxa"/>
          </w:tcPr>
          <w:p w:rsidR="00585A44" w:rsidRPr="00585A44" w:rsidRDefault="000A4360" w:rsidP="00585A44">
            <w:pPr>
              <w:jc w:val="both"/>
              <w:rPr>
                <w:sz w:val="22"/>
                <w:szCs w:val="22"/>
              </w:rPr>
            </w:pPr>
            <w:r>
              <w:rPr>
                <w:sz w:val="22"/>
                <w:szCs w:val="22"/>
              </w:rPr>
              <w:t>Конкуренция</w:t>
            </w:r>
          </w:p>
        </w:tc>
      </w:tr>
      <w:tr w:rsidR="00585A44">
        <w:tc>
          <w:tcPr>
            <w:tcW w:w="2498" w:type="dxa"/>
          </w:tcPr>
          <w:p w:rsidR="00585A44" w:rsidRPr="00585A44" w:rsidRDefault="00585A44" w:rsidP="00120CB5">
            <w:pPr>
              <w:rPr>
                <w:sz w:val="22"/>
                <w:szCs w:val="22"/>
              </w:rPr>
            </w:pPr>
            <w:r>
              <w:rPr>
                <w:sz w:val="22"/>
                <w:szCs w:val="22"/>
              </w:rPr>
              <w:t>Давление покупа</w:t>
            </w:r>
            <w:r w:rsidR="000A4360">
              <w:rPr>
                <w:sz w:val="22"/>
                <w:szCs w:val="22"/>
              </w:rPr>
              <w:t>-</w:t>
            </w:r>
            <w:r>
              <w:rPr>
                <w:sz w:val="22"/>
                <w:szCs w:val="22"/>
              </w:rPr>
              <w:t>телей</w:t>
            </w:r>
          </w:p>
        </w:tc>
        <w:tc>
          <w:tcPr>
            <w:tcW w:w="1685" w:type="dxa"/>
          </w:tcPr>
          <w:p w:rsidR="00585A44" w:rsidRPr="00585A44" w:rsidRDefault="000A4360" w:rsidP="00585A44">
            <w:pPr>
              <w:jc w:val="both"/>
              <w:rPr>
                <w:sz w:val="22"/>
                <w:szCs w:val="22"/>
              </w:rPr>
            </w:pPr>
            <w:r>
              <w:rPr>
                <w:sz w:val="22"/>
                <w:szCs w:val="22"/>
              </w:rPr>
              <w:t>нет</w:t>
            </w:r>
          </w:p>
        </w:tc>
        <w:tc>
          <w:tcPr>
            <w:tcW w:w="1999" w:type="dxa"/>
            <w:shd w:val="clear" w:color="auto" w:fill="A0A0A0"/>
          </w:tcPr>
          <w:p w:rsidR="00585A44" w:rsidRPr="00585A44" w:rsidRDefault="000A4360" w:rsidP="00585A44">
            <w:pPr>
              <w:jc w:val="both"/>
              <w:rPr>
                <w:sz w:val="22"/>
                <w:szCs w:val="22"/>
              </w:rPr>
            </w:pPr>
            <w:r>
              <w:rPr>
                <w:sz w:val="22"/>
                <w:szCs w:val="22"/>
              </w:rPr>
              <w:t>Слабое увеличи-вающийся</w:t>
            </w:r>
          </w:p>
        </w:tc>
        <w:tc>
          <w:tcPr>
            <w:tcW w:w="1794" w:type="dxa"/>
            <w:tcBorders>
              <w:bottom w:val="single" w:sz="4" w:space="0" w:color="auto"/>
            </w:tcBorders>
          </w:tcPr>
          <w:p w:rsidR="00585A44" w:rsidRPr="00585A44" w:rsidRDefault="000A4360" w:rsidP="00585A44">
            <w:pPr>
              <w:jc w:val="both"/>
              <w:rPr>
                <w:sz w:val="22"/>
                <w:szCs w:val="22"/>
              </w:rPr>
            </w:pPr>
            <w:r>
              <w:rPr>
                <w:sz w:val="22"/>
                <w:szCs w:val="22"/>
              </w:rPr>
              <w:t>Слабое замедля-ющийся</w:t>
            </w:r>
          </w:p>
        </w:tc>
        <w:tc>
          <w:tcPr>
            <w:tcW w:w="1769" w:type="dxa"/>
          </w:tcPr>
          <w:p w:rsidR="00585A44" w:rsidRPr="00585A44" w:rsidRDefault="000A4360" w:rsidP="00585A44">
            <w:pPr>
              <w:jc w:val="both"/>
              <w:rPr>
                <w:sz w:val="22"/>
                <w:szCs w:val="22"/>
              </w:rPr>
            </w:pPr>
            <w:r>
              <w:rPr>
                <w:sz w:val="22"/>
                <w:szCs w:val="22"/>
              </w:rPr>
              <w:t>Очень сильное</w:t>
            </w:r>
          </w:p>
        </w:tc>
      </w:tr>
      <w:tr w:rsidR="00585A44">
        <w:tc>
          <w:tcPr>
            <w:tcW w:w="2498" w:type="dxa"/>
          </w:tcPr>
          <w:p w:rsidR="00585A44" w:rsidRPr="00585A44" w:rsidRDefault="00585A44" w:rsidP="00120CB5">
            <w:pPr>
              <w:rPr>
                <w:sz w:val="22"/>
                <w:szCs w:val="22"/>
              </w:rPr>
            </w:pPr>
            <w:r>
              <w:rPr>
                <w:sz w:val="22"/>
                <w:szCs w:val="22"/>
              </w:rPr>
              <w:t>Темпы роста</w:t>
            </w:r>
          </w:p>
        </w:tc>
        <w:tc>
          <w:tcPr>
            <w:tcW w:w="1685" w:type="dxa"/>
            <w:tcBorders>
              <w:bottom w:val="single" w:sz="4" w:space="0" w:color="auto"/>
            </w:tcBorders>
          </w:tcPr>
          <w:p w:rsidR="00585A44" w:rsidRPr="00585A44" w:rsidRDefault="000A4360" w:rsidP="00585A44">
            <w:pPr>
              <w:jc w:val="both"/>
              <w:rPr>
                <w:sz w:val="22"/>
                <w:szCs w:val="22"/>
              </w:rPr>
            </w:pPr>
            <w:r>
              <w:rPr>
                <w:sz w:val="22"/>
                <w:szCs w:val="22"/>
              </w:rPr>
              <w:t>Медленный ста-бильный</w:t>
            </w:r>
          </w:p>
        </w:tc>
        <w:tc>
          <w:tcPr>
            <w:tcW w:w="1999" w:type="dxa"/>
          </w:tcPr>
          <w:p w:rsidR="00585A44" w:rsidRPr="00585A44" w:rsidRDefault="0071399E" w:rsidP="00585A44">
            <w:pPr>
              <w:jc w:val="both"/>
              <w:rPr>
                <w:sz w:val="22"/>
                <w:szCs w:val="22"/>
              </w:rPr>
            </w:pPr>
            <w:r>
              <w:rPr>
                <w:sz w:val="22"/>
                <w:szCs w:val="22"/>
              </w:rPr>
              <w:t>Увеличивающийся стабильный</w:t>
            </w:r>
          </w:p>
        </w:tc>
        <w:tc>
          <w:tcPr>
            <w:tcW w:w="1794" w:type="dxa"/>
            <w:shd w:val="clear" w:color="auto" w:fill="A0A0A0"/>
          </w:tcPr>
          <w:p w:rsidR="00585A44" w:rsidRPr="00585A44" w:rsidRDefault="0071399E" w:rsidP="00585A44">
            <w:pPr>
              <w:jc w:val="both"/>
              <w:rPr>
                <w:sz w:val="22"/>
                <w:szCs w:val="22"/>
              </w:rPr>
            </w:pPr>
            <w:r>
              <w:rPr>
                <w:sz w:val="22"/>
                <w:szCs w:val="22"/>
              </w:rPr>
              <w:t>Замедляющийся колеблющийся</w:t>
            </w:r>
          </w:p>
        </w:tc>
        <w:tc>
          <w:tcPr>
            <w:tcW w:w="1769" w:type="dxa"/>
          </w:tcPr>
          <w:p w:rsidR="00585A44" w:rsidRPr="00585A44" w:rsidRDefault="0071399E" w:rsidP="00585A44">
            <w:pPr>
              <w:jc w:val="both"/>
              <w:rPr>
                <w:sz w:val="22"/>
                <w:szCs w:val="22"/>
              </w:rPr>
            </w:pPr>
            <w:r>
              <w:rPr>
                <w:sz w:val="22"/>
                <w:szCs w:val="22"/>
              </w:rPr>
              <w:t>Быстрый колеб-лющийся</w:t>
            </w:r>
          </w:p>
        </w:tc>
      </w:tr>
      <w:tr w:rsidR="00585A44">
        <w:tc>
          <w:tcPr>
            <w:tcW w:w="2498" w:type="dxa"/>
          </w:tcPr>
          <w:p w:rsidR="00585A44" w:rsidRPr="00585A44" w:rsidRDefault="00585A44" w:rsidP="00120CB5">
            <w:pPr>
              <w:rPr>
                <w:sz w:val="22"/>
                <w:szCs w:val="22"/>
              </w:rPr>
            </w:pPr>
            <w:r>
              <w:rPr>
                <w:sz w:val="22"/>
                <w:szCs w:val="22"/>
              </w:rPr>
              <w:t>Стадии жизненного цикла отрасли</w:t>
            </w:r>
          </w:p>
        </w:tc>
        <w:tc>
          <w:tcPr>
            <w:tcW w:w="1685" w:type="dxa"/>
            <w:shd w:val="clear" w:color="auto" w:fill="A0A0A0"/>
          </w:tcPr>
          <w:p w:rsidR="00585A44" w:rsidRPr="00585A44" w:rsidRDefault="0071399E" w:rsidP="00585A44">
            <w:pPr>
              <w:jc w:val="both"/>
              <w:rPr>
                <w:sz w:val="22"/>
                <w:szCs w:val="22"/>
              </w:rPr>
            </w:pPr>
            <w:r>
              <w:rPr>
                <w:sz w:val="22"/>
                <w:szCs w:val="22"/>
              </w:rPr>
              <w:t xml:space="preserve">Зрелость </w:t>
            </w:r>
          </w:p>
        </w:tc>
        <w:tc>
          <w:tcPr>
            <w:tcW w:w="1999" w:type="dxa"/>
          </w:tcPr>
          <w:p w:rsidR="00585A44" w:rsidRPr="00585A44" w:rsidRDefault="0071399E" w:rsidP="00585A44">
            <w:pPr>
              <w:jc w:val="both"/>
              <w:rPr>
                <w:sz w:val="22"/>
                <w:szCs w:val="22"/>
              </w:rPr>
            </w:pPr>
            <w:r>
              <w:rPr>
                <w:sz w:val="22"/>
                <w:szCs w:val="22"/>
              </w:rPr>
              <w:t>Ранний рост</w:t>
            </w:r>
          </w:p>
        </w:tc>
        <w:tc>
          <w:tcPr>
            <w:tcW w:w="1794" w:type="dxa"/>
          </w:tcPr>
          <w:p w:rsidR="00585A44" w:rsidRPr="00585A44" w:rsidRDefault="0071399E" w:rsidP="00585A44">
            <w:pPr>
              <w:jc w:val="both"/>
              <w:rPr>
                <w:sz w:val="22"/>
                <w:szCs w:val="22"/>
              </w:rPr>
            </w:pPr>
            <w:r>
              <w:rPr>
                <w:sz w:val="22"/>
                <w:szCs w:val="22"/>
              </w:rPr>
              <w:t>Поздний рост</w:t>
            </w:r>
          </w:p>
        </w:tc>
        <w:tc>
          <w:tcPr>
            <w:tcW w:w="1769" w:type="dxa"/>
            <w:tcBorders>
              <w:bottom w:val="single" w:sz="4" w:space="0" w:color="auto"/>
            </w:tcBorders>
          </w:tcPr>
          <w:p w:rsidR="00585A44" w:rsidRPr="00585A44" w:rsidRDefault="0071399E" w:rsidP="00585A44">
            <w:pPr>
              <w:jc w:val="both"/>
              <w:rPr>
                <w:sz w:val="22"/>
                <w:szCs w:val="22"/>
              </w:rPr>
            </w:pPr>
            <w:r>
              <w:rPr>
                <w:sz w:val="22"/>
                <w:szCs w:val="22"/>
              </w:rPr>
              <w:t xml:space="preserve">Возникновение </w:t>
            </w:r>
          </w:p>
        </w:tc>
      </w:tr>
      <w:tr w:rsidR="0071399E">
        <w:tc>
          <w:tcPr>
            <w:tcW w:w="2498" w:type="dxa"/>
          </w:tcPr>
          <w:p w:rsidR="0071399E" w:rsidRPr="00585A44" w:rsidRDefault="0071399E" w:rsidP="00120CB5">
            <w:pPr>
              <w:rPr>
                <w:sz w:val="22"/>
                <w:szCs w:val="22"/>
              </w:rPr>
            </w:pPr>
            <w:r>
              <w:rPr>
                <w:sz w:val="22"/>
                <w:szCs w:val="22"/>
              </w:rPr>
              <w:t>Рентабельность</w:t>
            </w:r>
          </w:p>
        </w:tc>
        <w:tc>
          <w:tcPr>
            <w:tcW w:w="1685" w:type="dxa"/>
          </w:tcPr>
          <w:p w:rsidR="0071399E" w:rsidRPr="00585A44" w:rsidRDefault="0071399E" w:rsidP="00585A44">
            <w:pPr>
              <w:jc w:val="both"/>
              <w:rPr>
                <w:sz w:val="22"/>
                <w:szCs w:val="22"/>
              </w:rPr>
            </w:pPr>
            <w:r>
              <w:rPr>
                <w:sz w:val="22"/>
                <w:szCs w:val="22"/>
              </w:rPr>
              <w:t xml:space="preserve">Высокая </w:t>
            </w:r>
          </w:p>
        </w:tc>
        <w:tc>
          <w:tcPr>
            <w:tcW w:w="1999" w:type="dxa"/>
          </w:tcPr>
          <w:p w:rsidR="0071399E" w:rsidRPr="00585A44" w:rsidRDefault="0071399E" w:rsidP="00585A44">
            <w:pPr>
              <w:jc w:val="both"/>
              <w:rPr>
                <w:sz w:val="22"/>
                <w:szCs w:val="22"/>
              </w:rPr>
            </w:pPr>
            <w:r>
              <w:rPr>
                <w:sz w:val="22"/>
                <w:szCs w:val="22"/>
              </w:rPr>
              <w:t>Высокая</w:t>
            </w:r>
          </w:p>
        </w:tc>
        <w:tc>
          <w:tcPr>
            <w:tcW w:w="1794" w:type="dxa"/>
          </w:tcPr>
          <w:p w:rsidR="0071399E" w:rsidRPr="00585A44" w:rsidRDefault="0071399E" w:rsidP="00585A44">
            <w:pPr>
              <w:jc w:val="both"/>
              <w:rPr>
                <w:sz w:val="22"/>
                <w:szCs w:val="22"/>
              </w:rPr>
            </w:pPr>
            <w:r>
              <w:rPr>
                <w:sz w:val="22"/>
                <w:szCs w:val="22"/>
              </w:rPr>
              <w:t>Умеренная</w:t>
            </w:r>
          </w:p>
        </w:tc>
        <w:tc>
          <w:tcPr>
            <w:tcW w:w="1769" w:type="dxa"/>
            <w:tcBorders>
              <w:bottom w:val="single" w:sz="4" w:space="0" w:color="auto"/>
            </w:tcBorders>
            <w:shd w:val="clear" w:color="auto" w:fill="A0A0A0"/>
          </w:tcPr>
          <w:p w:rsidR="0071399E" w:rsidRPr="00585A44" w:rsidRDefault="0071399E" w:rsidP="0024064C">
            <w:pPr>
              <w:jc w:val="both"/>
              <w:rPr>
                <w:sz w:val="22"/>
                <w:szCs w:val="22"/>
              </w:rPr>
            </w:pPr>
            <w:r>
              <w:rPr>
                <w:sz w:val="22"/>
                <w:szCs w:val="22"/>
              </w:rPr>
              <w:t xml:space="preserve">Низкая </w:t>
            </w:r>
          </w:p>
        </w:tc>
      </w:tr>
      <w:tr w:rsidR="0071399E">
        <w:tc>
          <w:tcPr>
            <w:tcW w:w="2498" w:type="dxa"/>
          </w:tcPr>
          <w:p w:rsidR="0071399E" w:rsidRPr="00585A44" w:rsidRDefault="0071399E" w:rsidP="00120CB5">
            <w:pPr>
              <w:rPr>
                <w:sz w:val="22"/>
                <w:szCs w:val="22"/>
              </w:rPr>
            </w:pPr>
            <w:r>
              <w:rPr>
                <w:sz w:val="22"/>
                <w:szCs w:val="22"/>
              </w:rPr>
              <w:t>Дифференциация товара</w:t>
            </w:r>
          </w:p>
        </w:tc>
        <w:tc>
          <w:tcPr>
            <w:tcW w:w="1685" w:type="dxa"/>
          </w:tcPr>
          <w:p w:rsidR="0071399E" w:rsidRPr="00585A44" w:rsidRDefault="0071399E" w:rsidP="0024064C">
            <w:pPr>
              <w:jc w:val="both"/>
              <w:rPr>
                <w:sz w:val="22"/>
                <w:szCs w:val="22"/>
              </w:rPr>
            </w:pPr>
            <w:r>
              <w:rPr>
                <w:sz w:val="22"/>
                <w:szCs w:val="22"/>
              </w:rPr>
              <w:t>нет</w:t>
            </w:r>
          </w:p>
        </w:tc>
        <w:tc>
          <w:tcPr>
            <w:tcW w:w="1999" w:type="dxa"/>
            <w:tcBorders>
              <w:bottom w:val="single" w:sz="4" w:space="0" w:color="auto"/>
            </w:tcBorders>
          </w:tcPr>
          <w:p w:rsidR="0071399E" w:rsidRPr="00585A44" w:rsidRDefault="0071399E" w:rsidP="00585A44">
            <w:pPr>
              <w:jc w:val="both"/>
              <w:rPr>
                <w:sz w:val="22"/>
                <w:szCs w:val="22"/>
              </w:rPr>
            </w:pPr>
            <w:r>
              <w:rPr>
                <w:sz w:val="22"/>
                <w:szCs w:val="22"/>
              </w:rPr>
              <w:t xml:space="preserve">Низкое </w:t>
            </w:r>
          </w:p>
        </w:tc>
        <w:tc>
          <w:tcPr>
            <w:tcW w:w="1794" w:type="dxa"/>
          </w:tcPr>
          <w:p w:rsidR="0071399E" w:rsidRPr="00585A44" w:rsidRDefault="0071399E" w:rsidP="00585A44">
            <w:pPr>
              <w:jc w:val="both"/>
              <w:rPr>
                <w:sz w:val="22"/>
                <w:szCs w:val="22"/>
              </w:rPr>
            </w:pPr>
            <w:r>
              <w:rPr>
                <w:sz w:val="22"/>
                <w:szCs w:val="22"/>
              </w:rPr>
              <w:t>Умеренное</w:t>
            </w:r>
          </w:p>
        </w:tc>
        <w:tc>
          <w:tcPr>
            <w:tcW w:w="1769" w:type="dxa"/>
            <w:shd w:val="clear" w:color="auto" w:fill="A0A0A0"/>
          </w:tcPr>
          <w:p w:rsidR="0071399E" w:rsidRPr="00585A44" w:rsidRDefault="0071399E" w:rsidP="00585A44">
            <w:pPr>
              <w:jc w:val="both"/>
              <w:rPr>
                <w:sz w:val="22"/>
                <w:szCs w:val="22"/>
              </w:rPr>
            </w:pPr>
            <w:r>
              <w:rPr>
                <w:sz w:val="22"/>
                <w:szCs w:val="22"/>
              </w:rPr>
              <w:t xml:space="preserve">Высокое </w:t>
            </w:r>
          </w:p>
        </w:tc>
      </w:tr>
      <w:tr w:rsidR="0071399E">
        <w:tc>
          <w:tcPr>
            <w:tcW w:w="2498" w:type="dxa"/>
          </w:tcPr>
          <w:p w:rsidR="0071399E" w:rsidRPr="00585A44" w:rsidRDefault="0071399E" w:rsidP="00120CB5">
            <w:pPr>
              <w:rPr>
                <w:sz w:val="22"/>
                <w:szCs w:val="22"/>
              </w:rPr>
            </w:pPr>
            <w:r>
              <w:rPr>
                <w:sz w:val="22"/>
                <w:szCs w:val="22"/>
              </w:rPr>
              <w:t>Жизненные циклы товаров</w:t>
            </w:r>
          </w:p>
        </w:tc>
        <w:tc>
          <w:tcPr>
            <w:tcW w:w="1685" w:type="dxa"/>
          </w:tcPr>
          <w:p w:rsidR="0071399E" w:rsidRPr="00585A44" w:rsidRDefault="0071399E" w:rsidP="00585A44">
            <w:pPr>
              <w:jc w:val="both"/>
              <w:rPr>
                <w:sz w:val="22"/>
                <w:szCs w:val="22"/>
              </w:rPr>
            </w:pPr>
            <w:r>
              <w:rPr>
                <w:sz w:val="22"/>
                <w:szCs w:val="22"/>
              </w:rPr>
              <w:t xml:space="preserve">Длинные </w:t>
            </w:r>
          </w:p>
        </w:tc>
        <w:tc>
          <w:tcPr>
            <w:tcW w:w="1999" w:type="dxa"/>
            <w:shd w:val="clear" w:color="auto" w:fill="A0A0A0"/>
          </w:tcPr>
          <w:p w:rsidR="0071399E" w:rsidRPr="00585A44" w:rsidRDefault="0071399E" w:rsidP="00585A44">
            <w:pPr>
              <w:jc w:val="both"/>
              <w:rPr>
                <w:sz w:val="22"/>
                <w:szCs w:val="22"/>
              </w:rPr>
            </w:pPr>
            <w:r>
              <w:rPr>
                <w:sz w:val="22"/>
                <w:szCs w:val="22"/>
              </w:rPr>
              <w:t xml:space="preserve">Длинные </w:t>
            </w:r>
          </w:p>
        </w:tc>
        <w:tc>
          <w:tcPr>
            <w:tcW w:w="1794" w:type="dxa"/>
            <w:tcBorders>
              <w:bottom w:val="single" w:sz="4" w:space="0" w:color="auto"/>
            </w:tcBorders>
          </w:tcPr>
          <w:p w:rsidR="0071399E" w:rsidRPr="00585A44" w:rsidRDefault="0071399E" w:rsidP="00585A44">
            <w:pPr>
              <w:jc w:val="both"/>
              <w:rPr>
                <w:sz w:val="22"/>
                <w:szCs w:val="22"/>
              </w:rPr>
            </w:pPr>
            <w:r>
              <w:rPr>
                <w:sz w:val="22"/>
                <w:szCs w:val="22"/>
              </w:rPr>
              <w:t xml:space="preserve">Короткие </w:t>
            </w:r>
          </w:p>
        </w:tc>
        <w:tc>
          <w:tcPr>
            <w:tcW w:w="1769" w:type="dxa"/>
          </w:tcPr>
          <w:p w:rsidR="0071399E" w:rsidRPr="00585A44" w:rsidRDefault="0071399E" w:rsidP="00585A44">
            <w:pPr>
              <w:jc w:val="both"/>
              <w:rPr>
                <w:sz w:val="22"/>
                <w:szCs w:val="22"/>
              </w:rPr>
            </w:pPr>
            <w:r>
              <w:rPr>
                <w:sz w:val="22"/>
                <w:szCs w:val="22"/>
              </w:rPr>
              <w:t xml:space="preserve">Короткие </w:t>
            </w:r>
          </w:p>
        </w:tc>
      </w:tr>
      <w:tr w:rsidR="0071399E">
        <w:tc>
          <w:tcPr>
            <w:tcW w:w="2498" w:type="dxa"/>
          </w:tcPr>
          <w:p w:rsidR="0071399E" w:rsidRPr="00585A44" w:rsidRDefault="0071399E" w:rsidP="00120CB5">
            <w:pPr>
              <w:rPr>
                <w:sz w:val="22"/>
                <w:szCs w:val="22"/>
              </w:rPr>
            </w:pPr>
            <w:r>
              <w:rPr>
                <w:sz w:val="22"/>
                <w:szCs w:val="22"/>
              </w:rPr>
              <w:t>Частота появления новых товаров</w:t>
            </w:r>
          </w:p>
        </w:tc>
        <w:tc>
          <w:tcPr>
            <w:tcW w:w="1685" w:type="dxa"/>
          </w:tcPr>
          <w:p w:rsidR="0071399E" w:rsidRPr="00585A44" w:rsidRDefault="0071399E" w:rsidP="00585A44">
            <w:pPr>
              <w:jc w:val="both"/>
              <w:rPr>
                <w:sz w:val="22"/>
                <w:szCs w:val="22"/>
              </w:rPr>
            </w:pPr>
            <w:r>
              <w:rPr>
                <w:sz w:val="22"/>
                <w:szCs w:val="22"/>
              </w:rPr>
              <w:t>Очень нзкая</w:t>
            </w:r>
          </w:p>
        </w:tc>
        <w:tc>
          <w:tcPr>
            <w:tcW w:w="1999" w:type="dxa"/>
            <w:tcBorders>
              <w:bottom w:val="single" w:sz="4" w:space="0" w:color="auto"/>
            </w:tcBorders>
          </w:tcPr>
          <w:p w:rsidR="0071399E" w:rsidRPr="00585A44" w:rsidRDefault="0071399E" w:rsidP="00585A44">
            <w:pPr>
              <w:jc w:val="both"/>
              <w:rPr>
                <w:sz w:val="22"/>
                <w:szCs w:val="22"/>
              </w:rPr>
            </w:pPr>
            <w:r>
              <w:rPr>
                <w:sz w:val="22"/>
                <w:szCs w:val="22"/>
              </w:rPr>
              <w:t xml:space="preserve">Низкая </w:t>
            </w:r>
          </w:p>
        </w:tc>
        <w:tc>
          <w:tcPr>
            <w:tcW w:w="1794" w:type="dxa"/>
            <w:shd w:val="clear" w:color="auto" w:fill="A0A0A0"/>
          </w:tcPr>
          <w:p w:rsidR="0071399E" w:rsidRPr="00585A44" w:rsidRDefault="0071399E" w:rsidP="0024064C">
            <w:pPr>
              <w:jc w:val="both"/>
              <w:rPr>
                <w:sz w:val="22"/>
                <w:szCs w:val="22"/>
              </w:rPr>
            </w:pPr>
            <w:r>
              <w:rPr>
                <w:sz w:val="22"/>
                <w:szCs w:val="22"/>
              </w:rPr>
              <w:t>Умеренная</w:t>
            </w:r>
          </w:p>
        </w:tc>
        <w:tc>
          <w:tcPr>
            <w:tcW w:w="1769" w:type="dxa"/>
          </w:tcPr>
          <w:p w:rsidR="0071399E" w:rsidRPr="00585A44" w:rsidRDefault="0071399E" w:rsidP="00585A44">
            <w:pPr>
              <w:jc w:val="both"/>
              <w:rPr>
                <w:sz w:val="22"/>
                <w:szCs w:val="22"/>
              </w:rPr>
            </w:pPr>
            <w:r>
              <w:rPr>
                <w:sz w:val="22"/>
                <w:szCs w:val="22"/>
              </w:rPr>
              <w:t>Высокая</w:t>
            </w:r>
          </w:p>
        </w:tc>
      </w:tr>
      <w:tr w:rsidR="0071399E">
        <w:tc>
          <w:tcPr>
            <w:tcW w:w="2498" w:type="dxa"/>
          </w:tcPr>
          <w:p w:rsidR="0071399E" w:rsidRPr="00585A44" w:rsidRDefault="0071399E" w:rsidP="00120CB5">
            <w:pPr>
              <w:rPr>
                <w:sz w:val="22"/>
                <w:szCs w:val="22"/>
              </w:rPr>
            </w:pPr>
            <w:r>
              <w:rPr>
                <w:sz w:val="22"/>
                <w:szCs w:val="22"/>
              </w:rPr>
              <w:t>Эффект масштаба</w:t>
            </w:r>
          </w:p>
        </w:tc>
        <w:tc>
          <w:tcPr>
            <w:tcW w:w="1685" w:type="dxa"/>
          </w:tcPr>
          <w:p w:rsidR="0071399E" w:rsidRPr="00585A44" w:rsidRDefault="0071399E" w:rsidP="00585A44">
            <w:pPr>
              <w:jc w:val="both"/>
              <w:rPr>
                <w:sz w:val="22"/>
                <w:szCs w:val="22"/>
              </w:rPr>
            </w:pPr>
            <w:r>
              <w:rPr>
                <w:sz w:val="22"/>
                <w:szCs w:val="22"/>
              </w:rPr>
              <w:t xml:space="preserve">Большой </w:t>
            </w:r>
          </w:p>
        </w:tc>
        <w:tc>
          <w:tcPr>
            <w:tcW w:w="1999" w:type="dxa"/>
            <w:shd w:val="clear" w:color="auto" w:fill="A0A0A0"/>
          </w:tcPr>
          <w:p w:rsidR="0071399E" w:rsidRPr="00585A44" w:rsidRDefault="0071399E" w:rsidP="00585A44">
            <w:pPr>
              <w:jc w:val="both"/>
              <w:rPr>
                <w:sz w:val="22"/>
                <w:szCs w:val="22"/>
              </w:rPr>
            </w:pPr>
            <w:r>
              <w:rPr>
                <w:sz w:val="22"/>
                <w:szCs w:val="22"/>
              </w:rPr>
              <w:t xml:space="preserve">Большой </w:t>
            </w:r>
          </w:p>
        </w:tc>
        <w:tc>
          <w:tcPr>
            <w:tcW w:w="1794" w:type="dxa"/>
            <w:tcBorders>
              <w:bottom w:val="single" w:sz="4" w:space="0" w:color="auto"/>
            </w:tcBorders>
          </w:tcPr>
          <w:p w:rsidR="0071399E" w:rsidRPr="00585A44" w:rsidRDefault="0071399E" w:rsidP="0024064C">
            <w:pPr>
              <w:jc w:val="both"/>
              <w:rPr>
                <w:sz w:val="22"/>
                <w:szCs w:val="22"/>
              </w:rPr>
            </w:pPr>
            <w:r>
              <w:rPr>
                <w:sz w:val="22"/>
                <w:szCs w:val="22"/>
              </w:rPr>
              <w:t>Умеренное</w:t>
            </w:r>
          </w:p>
        </w:tc>
        <w:tc>
          <w:tcPr>
            <w:tcW w:w="1769" w:type="dxa"/>
          </w:tcPr>
          <w:p w:rsidR="0071399E" w:rsidRPr="00585A44" w:rsidRDefault="0071399E" w:rsidP="00585A44">
            <w:pPr>
              <w:jc w:val="both"/>
              <w:rPr>
                <w:sz w:val="22"/>
                <w:szCs w:val="22"/>
              </w:rPr>
            </w:pPr>
            <w:r>
              <w:rPr>
                <w:sz w:val="22"/>
                <w:szCs w:val="22"/>
              </w:rPr>
              <w:t xml:space="preserve">Низкий </w:t>
            </w:r>
          </w:p>
        </w:tc>
      </w:tr>
      <w:tr w:rsidR="0071399E">
        <w:tc>
          <w:tcPr>
            <w:tcW w:w="2498" w:type="dxa"/>
          </w:tcPr>
          <w:p w:rsidR="0071399E" w:rsidRPr="00585A44" w:rsidRDefault="0071399E" w:rsidP="00120CB5">
            <w:pPr>
              <w:rPr>
                <w:sz w:val="22"/>
                <w:szCs w:val="22"/>
              </w:rPr>
            </w:pPr>
            <w:r>
              <w:rPr>
                <w:sz w:val="22"/>
                <w:szCs w:val="22"/>
              </w:rPr>
              <w:t>Капиталоинтенсивность</w:t>
            </w:r>
          </w:p>
        </w:tc>
        <w:tc>
          <w:tcPr>
            <w:tcW w:w="1685" w:type="dxa"/>
          </w:tcPr>
          <w:p w:rsidR="0071399E" w:rsidRPr="00585A44" w:rsidRDefault="0071399E" w:rsidP="00585A44">
            <w:pPr>
              <w:jc w:val="both"/>
              <w:rPr>
                <w:sz w:val="22"/>
                <w:szCs w:val="22"/>
              </w:rPr>
            </w:pPr>
            <w:r>
              <w:rPr>
                <w:sz w:val="22"/>
                <w:szCs w:val="22"/>
              </w:rPr>
              <w:t xml:space="preserve">Высокая </w:t>
            </w:r>
          </w:p>
        </w:tc>
        <w:tc>
          <w:tcPr>
            <w:tcW w:w="1999" w:type="dxa"/>
          </w:tcPr>
          <w:p w:rsidR="0071399E" w:rsidRPr="00585A44" w:rsidRDefault="0071399E" w:rsidP="00585A44">
            <w:pPr>
              <w:jc w:val="both"/>
              <w:rPr>
                <w:sz w:val="22"/>
                <w:szCs w:val="22"/>
              </w:rPr>
            </w:pPr>
            <w:r>
              <w:rPr>
                <w:sz w:val="22"/>
                <w:szCs w:val="22"/>
              </w:rPr>
              <w:t>Высокая</w:t>
            </w:r>
          </w:p>
        </w:tc>
        <w:tc>
          <w:tcPr>
            <w:tcW w:w="1794" w:type="dxa"/>
            <w:shd w:val="clear" w:color="auto" w:fill="A0A0A0"/>
          </w:tcPr>
          <w:p w:rsidR="0071399E" w:rsidRPr="00585A44" w:rsidRDefault="0071399E" w:rsidP="0024064C">
            <w:pPr>
              <w:jc w:val="both"/>
              <w:rPr>
                <w:sz w:val="22"/>
                <w:szCs w:val="22"/>
              </w:rPr>
            </w:pPr>
            <w:r>
              <w:rPr>
                <w:sz w:val="22"/>
                <w:szCs w:val="22"/>
              </w:rPr>
              <w:t>Умеренная</w:t>
            </w:r>
          </w:p>
        </w:tc>
        <w:tc>
          <w:tcPr>
            <w:tcW w:w="1769" w:type="dxa"/>
            <w:tcBorders>
              <w:bottom w:val="single" w:sz="4" w:space="0" w:color="auto"/>
            </w:tcBorders>
          </w:tcPr>
          <w:p w:rsidR="0071399E" w:rsidRPr="00585A44" w:rsidRDefault="0071399E" w:rsidP="00585A44">
            <w:pPr>
              <w:jc w:val="both"/>
              <w:rPr>
                <w:sz w:val="22"/>
                <w:szCs w:val="22"/>
              </w:rPr>
            </w:pPr>
            <w:r>
              <w:rPr>
                <w:sz w:val="22"/>
                <w:szCs w:val="22"/>
              </w:rPr>
              <w:t xml:space="preserve">Низкая </w:t>
            </w:r>
          </w:p>
        </w:tc>
      </w:tr>
      <w:tr w:rsidR="0071399E">
        <w:tc>
          <w:tcPr>
            <w:tcW w:w="2498" w:type="dxa"/>
          </w:tcPr>
          <w:p w:rsidR="0071399E" w:rsidRPr="00585A44" w:rsidRDefault="0071399E" w:rsidP="00120CB5">
            <w:pPr>
              <w:rPr>
                <w:sz w:val="22"/>
                <w:szCs w:val="22"/>
              </w:rPr>
            </w:pPr>
            <w:r>
              <w:rPr>
                <w:sz w:val="22"/>
                <w:szCs w:val="22"/>
              </w:rPr>
              <w:t>Критические факторы успеха</w:t>
            </w:r>
          </w:p>
        </w:tc>
        <w:tc>
          <w:tcPr>
            <w:tcW w:w="1685" w:type="dxa"/>
          </w:tcPr>
          <w:p w:rsidR="0071399E" w:rsidRPr="00585A44" w:rsidRDefault="0071399E" w:rsidP="00585A44">
            <w:pPr>
              <w:jc w:val="both"/>
              <w:rPr>
                <w:sz w:val="22"/>
                <w:szCs w:val="22"/>
              </w:rPr>
            </w:pPr>
            <w:r>
              <w:rPr>
                <w:sz w:val="22"/>
                <w:szCs w:val="22"/>
              </w:rPr>
              <w:t>Контроль рынка</w:t>
            </w:r>
          </w:p>
        </w:tc>
        <w:tc>
          <w:tcPr>
            <w:tcW w:w="1999" w:type="dxa"/>
          </w:tcPr>
          <w:p w:rsidR="0071399E" w:rsidRPr="00585A44" w:rsidRDefault="0071399E" w:rsidP="00585A44">
            <w:pPr>
              <w:jc w:val="both"/>
              <w:rPr>
                <w:sz w:val="22"/>
                <w:szCs w:val="22"/>
              </w:rPr>
            </w:pPr>
            <w:r>
              <w:rPr>
                <w:sz w:val="22"/>
                <w:szCs w:val="22"/>
              </w:rPr>
              <w:t>Доля рынка и производственные затраты</w:t>
            </w:r>
          </w:p>
        </w:tc>
        <w:tc>
          <w:tcPr>
            <w:tcW w:w="1794" w:type="dxa"/>
          </w:tcPr>
          <w:p w:rsidR="0071399E" w:rsidRPr="00585A44" w:rsidRDefault="0071399E" w:rsidP="00585A44">
            <w:pPr>
              <w:jc w:val="both"/>
              <w:rPr>
                <w:sz w:val="22"/>
                <w:szCs w:val="22"/>
              </w:rPr>
            </w:pPr>
            <w:r>
              <w:rPr>
                <w:sz w:val="22"/>
                <w:szCs w:val="22"/>
              </w:rPr>
              <w:t>Подход к поку-пателю</w:t>
            </w:r>
          </w:p>
        </w:tc>
        <w:tc>
          <w:tcPr>
            <w:tcW w:w="1769" w:type="dxa"/>
            <w:shd w:val="clear" w:color="auto" w:fill="A0A0A0"/>
          </w:tcPr>
          <w:p w:rsidR="0071399E" w:rsidRPr="00585A44" w:rsidRDefault="0071399E" w:rsidP="00585A44">
            <w:pPr>
              <w:jc w:val="both"/>
              <w:rPr>
                <w:sz w:val="22"/>
                <w:szCs w:val="22"/>
              </w:rPr>
            </w:pPr>
            <w:r>
              <w:rPr>
                <w:sz w:val="22"/>
                <w:szCs w:val="22"/>
              </w:rPr>
              <w:t>Предвидение потребностей и возможностей</w:t>
            </w:r>
          </w:p>
        </w:tc>
      </w:tr>
      <w:tr w:rsidR="0071399E">
        <w:tc>
          <w:tcPr>
            <w:tcW w:w="9745" w:type="dxa"/>
            <w:gridSpan w:val="5"/>
          </w:tcPr>
          <w:p w:rsidR="0071399E" w:rsidRPr="00585A44" w:rsidRDefault="0071399E" w:rsidP="00585A44">
            <w:pPr>
              <w:jc w:val="both"/>
              <w:rPr>
                <w:sz w:val="22"/>
                <w:szCs w:val="22"/>
              </w:rPr>
            </w:pPr>
            <w:r>
              <w:rPr>
                <w:sz w:val="22"/>
                <w:szCs w:val="22"/>
              </w:rPr>
              <w:t>Средний уровень:                      2,64</w:t>
            </w:r>
          </w:p>
        </w:tc>
      </w:tr>
    </w:tbl>
    <w:p w:rsidR="00E03CED" w:rsidRDefault="00E03CED" w:rsidP="00E03CED">
      <w:pPr>
        <w:spacing w:line="360" w:lineRule="auto"/>
        <w:ind w:firstLine="720"/>
        <w:jc w:val="right"/>
        <w:rPr>
          <w:sz w:val="28"/>
          <w:szCs w:val="28"/>
        </w:rPr>
      </w:pPr>
      <w:r>
        <w:rPr>
          <w:sz w:val="28"/>
          <w:szCs w:val="28"/>
        </w:rPr>
        <w:t>Таблица 10</w:t>
      </w:r>
    </w:p>
    <w:p w:rsidR="00585A44" w:rsidRDefault="0071399E" w:rsidP="00E50444">
      <w:pPr>
        <w:spacing w:line="360" w:lineRule="auto"/>
        <w:ind w:firstLine="720"/>
        <w:jc w:val="both"/>
        <w:rPr>
          <w:sz w:val="28"/>
          <w:szCs w:val="28"/>
        </w:rPr>
      </w:pPr>
      <w:r>
        <w:rPr>
          <w:sz w:val="28"/>
          <w:szCs w:val="28"/>
        </w:rPr>
        <w:t>Уровень турбулентности – ожидающий.</w:t>
      </w:r>
    </w:p>
    <w:p w:rsidR="00E05A22" w:rsidRDefault="00E05A22" w:rsidP="00E05A22">
      <w:pPr>
        <w:spacing w:line="360" w:lineRule="auto"/>
        <w:jc w:val="center"/>
        <w:rPr>
          <w:sz w:val="28"/>
          <w:szCs w:val="28"/>
        </w:rPr>
      </w:pPr>
      <w:r>
        <w:rPr>
          <w:sz w:val="28"/>
          <w:szCs w:val="28"/>
        </w:rPr>
        <w:t xml:space="preserve">Тип будущего предпринимательского окружения </w:t>
      </w:r>
      <w:r w:rsidRPr="00AF143E">
        <w:rPr>
          <w:sz w:val="28"/>
          <w:szCs w:val="28"/>
        </w:rPr>
        <w:t>ОАО «КЧХК»</w:t>
      </w:r>
    </w:p>
    <w:tbl>
      <w:tblPr>
        <w:tblStyle w:val="a8"/>
        <w:tblW w:w="9648" w:type="dxa"/>
        <w:tblLook w:val="01E0" w:firstRow="1" w:lastRow="1" w:firstColumn="1" w:lastColumn="1" w:noHBand="0" w:noVBand="0"/>
      </w:tblPr>
      <w:tblGrid>
        <w:gridCol w:w="1914"/>
        <w:gridCol w:w="1614"/>
        <w:gridCol w:w="1800"/>
        <w:gridCol w:w="2160"/>
        <w:gridCol w:w="2160"/>
      </w:tblGrid>
      <w:tr w:rsidR="008E4145" w:rsidRPr="008E4145">
        <w:tc>
          <w:tcPr>
            <w:tcW w:w="1914" w:type="dxa"/>
            <w:vMerge w:val="restart"/>
          </w:tcPr>
          <w:p w:rsidR="008E4145" w:rsidRPr="00585A44" w:rsidRDefault="008E4145" w:rsidP="0024064C">
            <w:pPr>
              <w:jc w:val="both"/>
              <w:rPr>
                <w:sz w:val="22"/>
                <w:szCs w:val="22"/>
              </w:rPr>
            </w:pPr>
            <w:r>
              <w:rPr>
                <w:sz w:val="22"/>
                <w:szCs w:val="22"/>
              </w:rPr>
              <w:t>Характеристики</w:t>
            </w:r>
          </w:p>
        </w:tc>
        <w:tc>
          <w:tcPr>
            <w:tcW w:w="7734" w:type="dxa"/>
            <w:gridSpan w:val="4"/>
          </w:tcPr>
          <w:p w:rsidR="008E4145" w:rsidRPr="00585A44" w:rsidRDefault="008E4145" w:rsidP="0024064C">
            <w:pPr>
              <w:jc w:val="center"/>
              <w:rPr>
                <w:sz w:val="22"/>
                <w:szCs w:val="22"/>
              </w:rPr>
            </w:pPr>
            <w:r>
              <w:rPr>
                <w:sz w:val="22"/>
                <w:szCs w:val="22"/>
              </w:rPr>
              <w:t>Уровни турбулентности среды</w:t>
            </w:r>
          </w:p>
        </w:tc>
      </w:tr>
      <w:tr w:rsidR="008E4145" w:rsidRPr="008E4145">
        <w:tc>
          <w:tcPr>
            <w:tcW w:w="1914" w:type="dxa"/>
            <w:vMerge/>
          </w:tcPr>
          <w:p w:rsidR="008E4145" w:rsidRPr="008E4145" w:rsidRDefault="008E4145" w:rsidP="008E4145">
            <w:pPr>
              <w:jc w:val="both"/>
              <w:rPr>
                <w:sz w:val="22"/>
                <w:szCs w:val="22"/>
              </w:rPr>
            </w:pPr>
          </w:p>
        </w:tc>
        <w:tc>
          <w:tcPr>
            <w:tcW w:w="1614" w:type="dxa"/>
            <w:tcBorders>
              <w:bottom w:val="single" w:sz="4" w:space="0" w:color="auto"/>
            </w:tcBorders>
          </w:tcPr>
          <w:p w:rsidR="008E4145" w:rsidRPr="00585A44" w:rsidRDefault="008E4145" w:rsidP="0024064C">
            <w:pPr>
              <w:jc w:val="both"/>
              <w:rPr>
                <w:sz w:val="22"/>
                <w:szCs w:val="22"/>
              </w:rPr>
            </w:pPr>
            <w:r>
              <w:rPr>
                <w:sz w:val="22"/>
                <w:szCs w:val="22"/>
              </w:rPr>
              <w:t xml:space="preserve">Стабильный </w:t>
            </w:r>
          </w:p>
        </w:tc>
        <w:tc>
          <w:tcPr>
            <w:tcW w:w="1800" w:type="dxa"/>
          </w:tcPr>
          <w:p w:rsidR="008E4145" w:rsidRPr="00585A44" w:rsidRDefault="008E4145" w:rsidP="0024064C">
            <w:pPr>
              <w:jc w:val="both"/>
              <w:rPr>
                <w:sz w:val="22"/>
                <w:szCs w:val="22"/>
              </w:rPr>
            </w:pPr>
            <w:r>
              <w:rPr>
                <w:sz w:val="22"/>
                <w:szCs w:val="22"/>
              </w:rPr>
              <w:t>Реагирующий</w:t>
            </w:r>
          </w:p>
        </w:tc>
        <w:tc>
          <w:tcPr>
            <w:tcW w:w="2160" w:type="dxa"/>
          </w:tcPr>
          <w:p w:rsidR="008E4145" w:rsidRPr="00585A44" w:rsidRDefault="008E4145" w:rsidP="0024064C">
            <w:pPr>
              <w:jc w:val="both"/>
              <w:rPr>
                <w:sz w:val="22"/>
                <w:szCs w:val="22"/>
              </w:rPr>
            </w:pPr>
            <w:r>
              <w:rPr>
                <w:sz w:val="22"/>
                <w:szCs w:val="22"/>
              </w:rPr>
              <w:t>Ожидающий</w:t>
            </w:r>
          </w:p>
        </w:tc>
        <w:tc>
          <w:tcPr>
            <w:tcW w:w="2160" w:type="dxa"/>
          </w:tcPr>
          <w:p w:rsidR="008E4145" w:rsidRPr="008E4145" w:rsidRDefault="008E4145" w:rsidP="008E4145">
            <w:pPr>
              <w:jc w:val="both"/>
              <w:rPr>
                <w:sz w:val="22"/>
                <w:szCs w:val="22"/>
              </w:rPr>
            </w:pPr>
            <w:r>
              <w:rPr>
                <w:sz w:val="22"/>
                <w:szCs w:val="22"/>
              </w:rPr>
              <w:t>Инициативный</w:t>
            </w:r>
          </w:p>
        </w:tc>
      </w:tr>
      <w:tr w:rsidR="008E4145" w:rsidRPr="008E4145">
        <w:tc>
          <w:tcPr>
            <w:tcW w:w="1914" w:type="dxa"/>
          </w:tcPr>
          <w:p w:rsidR="008E4145" w:rsidRPr="008E4145" w:rsidRDefault="003B1FA2" w:rsidP="008E4145">
            <w:pPr>
              <w:jc w:val="both"/>
              <w:rPr>
                <w:sz w:val="22"/>
                <w:szCs w:val="22"/>
              </w:rPr>
            </w:pPr>
            <w:r>
              <w:rPr>
                <w:sz w:val="22"/>
                <w:szCs w:val="22"/>
              </w:rPr>
              <w:t>Стадия жизненного цикла спроса</w:t>
            </w:r>
          </w:p>
        </w:tc>
        <w:tc>
          <w:tcPr>
            <w:tcW w:w="1614" w:type="dxa"/>
            <w:shd w:val="clear" w:color="auto" w:fill="A0A0A0"/>
          </w:tcPr>
          <w:p w:rsidR="008E4145" w:rsidRPr="008E4145" w:rsidRDefault="00580029" w:rsidP="00580029">
            <w:pPr>
              <w:rPr>
                <w:sz w:val="22"/>
                <w:szCs w:val="22"/>
              </w:rPr>
            </w:pPr>
            <w:r>
              <w:rPr>
                <w:sz w:val="22"/>
                <w:szCs w:val="22"/>
              </w:rPr>
              <w:t>Угасание роста или фаза зрелости</w:t>
            </w:r>
          </w:p>
        </w:tc>
        <w:tc>
          <w:tcPr>
            <w:tcW w:w="1800" w:type="dxa"/>
          </w:tcPr>
          <w:p w:rsidR="008E4145" w:rsidRPr="008E4145" w:rsidRDefault="00580029" w:rsidP="008E4145">
            <w:pPr>
              <w:jc w:val="both"/>
              <w:rPr>
                <w:sz w:val="22"/>
                <w:szCs w:val="22"/>
              </w:rPr>
            </w:pPr>
            <w:r>
              <w:rPr>
                <w:sz w:val="22"/>
                <w:szCs w:val="22"/>
              </w:rPr>
              <w:t>Ранний рост</w:t>
            </w:r>
          </w:p>
        </w:tc>
        <w:tc>
          <w:tcPr>
            <w:tcW w:w="2160" w:type="dxa"/>
            <w:tcBorders>
              <w:bottom w:val="single" w:sz="4" w:space="0" w:color="auto"/>
            </w:tcBorders>
          </w:tcPr>
          <w:p w:rsidR="008E4145" w:rsidRPr="008E4145" w:rsidRDefault="00580029" w:rsidP="008E4145">
            <w:pPr>
              <w:jc w:val="both"/>
              <w:rPr>
                <w:sz w:val="22"/>
                <w:szCs w:val="22"/>
              </w:rPr>
            </w:pPr>
            <w:r>
              <w:rPr>
                <w:sz w:val="22"/>
                <w:szCs w:val="22"/>
              </w:rPr>
              <w:t>Завершается рост</w:t>
            </w:r>
          </w:p>
        </w:tc>
        <w:tc>
          <w:tcPr>
            <w:tcW w:w="2160" w:type="dxa"/>
          </w:tcPr>
          <w:p w:rsidR="008E4145" w:rsidRPr="008E4145" w:rsidRDefault="00580029" w:rsidP="008E4145">
            <w:pPr>
              <w:jc w:val="both"/>
              <w:rPr>
                <w:sz w:val="22"/>
                <w:szCs w:val="22"/>
              </w:rPr>
            </w:pPr>
            <w:r>
              <w:rPr>
                <w:sz w:val="22"/>
                <w:szCs w:val="22"/>
              </w:rPr>
              <w:t>Возникновение или упадок</w:t>
            </w:r>
          </w:p>
        </w:tc>
      </w:tr>
      <w:tr w:rsidR="008E4145" w:rsidRPr="008E4145">
        <w:tc>
          <w:tcPr>
            <w:tcW w:w="1914" w:type="dxa"/>
          </w:tcPr>
          <w:p w:rsidR="008E4145" w:rsidRPr="008E4145" w:rsidRDefault="003B1FA2" w:rsidP="008E4145">
            <w:pPr>
              <w:jc w:val="both"/>
              <w:rPr>
                <w:sz w:val="22"/>
                <w:szCs w:val="22"/>
              </w:rPr>
            </w:pPr>
            <w:r>
              <w:rPr>
                <w:sz w:val="22"/>
                <w:szCs w:val="22"/>
              </w:rPr>
              <w:t>Темп роста</w:t>
            </w:r>
          </w:p>
        </w:tc>
        <w:tc>
          <w:tcPr>
            <w:tcW w:w="1614" w:type="dxa"/>
          </w:tcPr>
          <w:p w:rsidR="008E4145" w:rsidRPr="008E4145" w:rsidRDefault="008E4145" w:rsidP="00580029">
            <w:pPr>
              <w:rPr>
                <w:sz w:val="22"/>
                <w:szCs w:val="22"/>
              </w:rPr>
            </w:pPr>
            <w:r>
              <w:rPr>
                <w:sz w:val="22"/>
                <w:szCs w:val="22"/>
              </w:rPr>
              <w:t>Медленный</w:t>
            </w:r>
          </w:p>
        </w:tc>
        <w:tc>
          <w:tcPr>
            <w:tcW w:w="1800" w:type="dxa"/>
          </w:tcPr>
          <w:p w:rsidR="008E4145" w:rsidRPr="008E4145" w:rsidRDefault="00580029" w:rsidP="008E4145">
            <w:pPr>
              <w:jc w:val="both"/>
              <w:rPr>
                <w:sz w:val="22"/>
                <w:szCs w:val="22"/>
              </w:rPr>
            </w:pPr>
            <w:r>
              <w:rPr>
                <w:sz w:val="22"/>
                <w:szCs w:val="22"/>
              </w:rPr>
              <w:t xml:space="preserve">Ускоряющийся </w:t>
            </w:r>
          </w:p>
        </w:tc>
        <w:tc>
          <w:tcPr>
            <w:tcW w:w="2160" w:type="dxa"/>
            <w:shd w:val="clear" w:color="auto" w:fill="A0A0A0"/>
          </w:tcPr>
          <w:p w:rsidR="008E4145" w:rsidRPr="008E4145" w:rsidRDefault="00580029" w:rsidP="008E4145">
            <w:pPr>
              <w:jc w:val="both"/>
              <w:rPr>
                <w:sz w:val="22"/>
                <w:szCs w:val="22"/>
              </w:rPr>
            </w:pPr>
            <w:r>
              <w:rPr>
                <w:sz w:val="22"/>
                <w:szCs w:val="22"/>
              </w:rPr>
              <w:t>Замедляющийся</w:t>
            </w:r>
          </w:p>
        </w:tc>
        <w:tc>
          <w:tcPr>
            <w:tcW w:w="2160" w:type="dxa"/>
            <w:tcBorders>
              <w:bottom w:val="single" w:sz="4" w:space="0" w:color="auto"/>
            </w:tcBorders>
          </w:tcPr>
          <w:p w:rsidR="008E4145" w:rsidRPr="008E4145" w:rsidRDefault="00580029" w:rsidP="008E4145">
            <w:pPr>
              <w:jc w:val="both"/>
              <w:rPr>
                <w:sz w:val="22"/>
                <w:szCs w:val="22"/>
              </w:rPr>
            </w:pPr>
            <w:r>
              <w:rPr>
                <w:sz w:val="22"/>
                <w:szCs w:val="22"/>
              </w:rPr>
              <w:t>Быстрое ускорение или замедление</w:t>
            </w:r>
          </w:p>
        </w:tc>
      </w:tr>
      <w:tr w:rsidR="008E4145" w:rsidRPr="008E4145">
        <w:tc>
          <w:tcPr>
            <w:tcW w:w="1914" w:type="dxa"/>
          </w:tcPr>
          <w:p w:rsidR="008E4145" w:rsidRPr="008E4145" w:rsidRDefault="003B1FA2" w:rsidP="008E4145">
            <w:pPr>
              <w:jc w:val="both"/>
              <w:rPr>
                <w:sz w:val="22"/>
                <w:szCs w:val="22"/>
              </w:rPr>
            </w:pPr>
            <w:r>
              <w:rPr>
                <w:sz w:val="22"/>
                <w:szCs w:val="22"/>
              </w:rPr>
              <w:t>Изменчивость технологии</w:t>
            </w:r>
          </w:p>
        </w:tc>
        <w:tc>
          <w:tcPr>
            <w:tcW w:w="1614" w:type="dxa"/>
          </w:tcPr>
          <w:p w:rsidR="008E4145" w:rsidRPr="008E4145" w:rsidRDefault="008E4145" w:rsidP="00580029">
            <w:pPr>
              <w:rPr>
                <w:sz w:val="22"/>
                <w:szCs w:val="22"/>
              </w:rPr>
            </w:pPr>
            <w:r>
              <w:rPr>
                <w:sz w:val="22"/>
                <w:szCs w:val="22"/>
              </w:rPr>
              <w:t>Медленна</w:t>
            </w:r>
          </w:p>
        </w:tc>
        <w:tc>
          <w:tcPr>
            <w:tcW w:w="1800" w:type="dxa"/>
          </w:tcPr>
          <w:p w:rsidR="008E4145" w:rsidRPr="008E4145" w:rsidRDefault="00580029" w:rsidP="008E4145">
            <w:pPr>
              <w:jc w:val="both"/>
              <w:rPr>
                <w:sz w:val="22"/>
                <w:szCs w:val="22"/>
              </w:rPr>
            </w:pPr>
            <w:r>
              <w:rPr>
                <w:sz w:val="22"/>
                <w:szCs w:val="22"/>
              </w:rPr>
              <w:t xml:space="preserve">Медленный </w:t>
            </w:r>
          </w:p>
        </w:tc>
        <w:tc>
          <w:tcPr>
            <w:tcW w:w="2160" w:type="dxa"/>
            <w:tcBorders>
              <w:bottom w:val="single" w:sz="4" w:space="0" w:color="auto"/>
            </w:tcBorders>
          </w:tcPr>
          <w:p w:rsidR="008E4145" w:rsidRPr="008E4145" w:rsidRDefault="00580029" w:rsidP="008E4145">
            <w:pPr>
              <w:jc w:val="both"/>
              <w:rPr>
                <w:sz w:val="22"/>
                <w:szCs w:val="22"/>
              </w:rPr>
            </w:pPr>
            <w:r>
              <w:rPr>
                <w:sz w:val="22"/>
                <w:szCs w:val="22"/>
              </w:rPr>
              <w:t>Быстрый</w:t>
            </w:r>
          </w:p>
        </w:tc>
        <w:tc>
          <w:tcPr>
            <w:tcW w:w="2160" w:type="dxa"/>
            <w:shd w:val="clear" w:color="auto" w:fill="A0A0A0"/>
          </w:tcPr>
          <w:p w:rsidR="008E4145" w:rsidRPr="008E4145" w:rsidRDefault="00EC1CE3" w:rsidP="008E4145">
            <w:pPr>
              <w:jc w:val="both"/>
              <w:rPr>
                <w:sz w:val="22"/>
                <w:szCs w:val="22"/>
              </w:rPr>
            </w:pPr>
            <w:r>
              <w:rPr>
                <w:sz w:val="22"/>
                <w:szCs w:val="22"/>
              </w:rPr>
              <w:t xml:space="preserve">Прерывистый </w:t>
            </w:r>
          </w:p>
        </w:tc>
      </w:tr>
      <w:tr w:rsidR="008E4145" w:rsidRPr="008E4145">
        <w:tc>
          <w:tcPr>
            <w:tcW w:w="1914" w:type="dxa"/>
          </w:tcPr>
          <w:p w:rsidR="008E4145" w:rsidRPr="008E4145" w:rsidRDefault="003B1FA2" w:rsidP="008E4145">
            <w:pPr>
              <w:jc w:val="both"/>
              <w:rPr>
                <w:sz w:val="22"/>
                <w:szCs w:val="22"/>
              </w:rPr>
            </w:pPr>
            <w:r>
              <w:rPr>
                <w:sz w:val="22"/>
                <w:szCs w:val="22"/>
              </w:rPr>
              <w:t>Изменчивость структуры рынка</w:t>
            </w:r>
          </w:p>
        </w:tc>
        <w:tc>
          <w:tcPr>
            <w:tcW w:w="1614" w:type="dxa"/>
          </w:tcPr>
          <w:p w:rsidR="008E4145" w:rsidRPr="008E4145" w:rsidRDefault="008E4145" w:rsidP="00580029">
            <w:pPr>
              <w:rPr>
                <w:sz w:val="22"/>
                <w:szCs w:val="22"/>
              </w:rPr>
            </w:pPr>
            <w:r>
              <w:rPr>
                <w:sz w:val="22"/>
                <w:szCs w:val="22"/>
              </w:rPr>
              <w:t>Медленная</w:t>
            </w:r>
          </w:p>
        </w:tc>
        <w:tc>
          <w:tcPr>
            <w:tcW w:w="1800" w:type="dxa"/>
            <w:tcBorders>
              <w:bottom w:val="single" w:sz="4" w:space="0" w:color="auto"/>
            </w:tcBorders>
          </w:tcPr>
          <w:p w:rsidR="008E4145" w:rsidRPr="008E4145" w:rsidRDefault="00580029" w:rsidP="008E4145">
            <w:pPr>
              <w:jc w:val="both"/>
              <w:rPr>
                <w:sz w:val="22"/>
                <w:szCs w:val="22"/>
              </w:rPr>
            </w:pPr>
            <w:r>
              <w:rPr>
                <w:sz w:val="22"/>
                <w:szCs w:val="22"/>
              </w:rPr>
              <w:t xml:space="preserve">Умеренная </w:t>
            </w:r>
          </w:p>
        </w:tc>
        <w:tc>
          <w:tcPr>
            <w:tcW w:w="2160" w:type="dxa"/>
            <w:shd w:val="clear" w:color="auto" w:fill="A0A0A0"/>
          </w:tcPr>
          <w:p w:rsidR="008E4145" w:rsidRPr="008E4145" w:rsidRDefault="00580029" w:rsidP="008E4145">
            <w:pPr>
              <w:jc w:val="both"/>
              <w:rPr>
                <w:sz w:val="22"/>
                <w:szCs w:val="22"/>
              </w:rPr>
            </w:pPr>
            <w:r>
              <w:rPr>
                <w:sz w:val="22"/>
                <w:szCs w:val="22"/>
              </w:rPr>
              <w:t>Медленная</w:t>
            </w:r>
          </w:p>
        </w:tc>
        <w:tc>
          <w:tcPr>
            <w:tcW w:w="2160" w:type="dxa"/>
          </w:tcPr>
          <w:p w:rsidR="008E4145" w:rsidRPr="008E4145" w:rsidRDefault="00EC1CE3" w:rsidP="008E4145">
            <w:pPr>
              <w:jc w:val="both"/>
              <w:rPr>
                <w:sz w:val="22"/>
                <w:szCs w:val="22"/>
              </w:rPr>
            </w:pPr>
            <w:r>
              <w:rPr>
                <w:sz w:val="22"/>
                <w:szCs w:val="22"/>
              </w:rPr>
              <w:t xml:space="preserve">Прерывистая </w:t>
            </w:r>
          </w:p>
        </w:tc>
      </w:tr>
      <w:tr w:rsidR="008E4145" w:rsidRPr="008E4145">
        <w:tc>
          <w:tcPr>
            <w:tcW w:w="1914" w:type="dxa"/>
          </w:tcPr>
          <w:p w:rsidR="008E4145" w:rsidRPr="008E4145" w:rsidRDefault="003B1FA2" w:rsidP="008E4145">
            <w:pPr>
              <w:jc w:val="both"/>
              <w:rPr>
                <w:sz w:val="22"/>
                <w:szCs w:val="22"/>
              </w:rPr>
            </w:pPr>
            <w:r>
              <w:rPr>
                <w:sz w:val="22"/>
                <w:szCs w:val="22"/>
              </w:rPr>
              <w:t>Вероятность прорывов</w:t>
            </w:r>
          </w:p>
        </w:tc>
        <w:tc>
          <w:tcPr>
            <w:tcW w:w="1614" w:type="dxa"/>
          </w:tcPr>
          <w:p w:rsidR="008E4145" w:rsidRPr="008E4145" w:rsidRDefault="008E4145" w:rsidP="00580029">
            <w:pPr>
              <w:rPr>
                <w:sz w:val="22"/>
                <w:szCs w:val="22"/>
              </w:rPr>
            </w:pPr>
            <w:r>
              <w:rPr>
                <w:sz w:val="22"/>
                <w:szCs w:val="22"/>
              </w:rPr>
              <w:t>Низкая</w:t>
            </w:r>
          </w:p>
        </w:tc>
        <w:tc>
          <w:tcPr>
            <w:tcW w:w="1800" w:type="dxa"/>
            <w:tcBorders>
              <w:bottom w:val="nil"/>
            </w:tcBorders>
            <w:shd w:val="clear" w:color="auto" w:fill="A0A0A0"/>
          </w:tcPr>
          <w:p w:rsidR="008E4145" w:rsidRPr="008E4145" w:rsidRDefault="00580029" w:rsidP="008E4145">
            <w:pPr>
              <w:jc w:val="both"/>
              <w:rPr>
                <w:sz w:val="22"/>
                <w:szCs w:val="22"/>
              </w:rPr>
            </w:pPr>
            <w:r>
              <w:rPr>
                <w:sz w:val="22"/>
                <w:szCs w:val="22"/>
              </w:rPr>
              <w:t xml:space="preserve">Низкая </w:t>
            </w:r>
          </w:p>
        </w:tc>
        <w:tc>
          <w:tcPr>
            <w:tcW w:w="2160" w:type="dxa"/>
          </w:tcPr>
          <w:p w:rsidR="008E4145" w:rsidRPr="008E4145" w:rsidRDefault="00580029" w:rsidP="008E4145">
            <w:pPr>
              <w:jc w:val="both"/>
              <w:rPr>
                <w:sz w:val="22"/>
                <w:szCs w:val="22"/>
              </w:rPr>
            </w:pPr>
            <w:r>
              <w:rPr>
                <w:sz w:val="22"/>
                <w:szCs w:val="22"/>
              </w:rPr>
              <w:t xml:space="preserve">Умеренная </w:t>
            </w:r>
          </w:p>
        </w:tc>
        <w:tc>
          <w:tcPr>
            <w:tcW w:w="2160" w:type="dxa"/>
          </w:tcPr>
          <w:p w:rsidR="008E4145" w:rsidRPr="008E4145" w:rsidRDefault="00EC1CE3" w:rsidP="008E4145">
            <w:pPr>
              <w:jc w:val="both"/>
              <w:rPr>
                <w:sz w:val="22"/>
                <w:szCs w:val="22"/>
              </w:rPr>
            </w:pPr>
            <w:r>
              <w:rPr>
                <w:sz w:val="22"/>
                <w:szCs w:val="22"/>
              </w:rPr>
              <w:t xml:space="preserve">Высокая </w:t>
            </w:r>
          </w:p>
        </w:tc>
      </w:tr>
      <w:tr w:rsidR="008E4145" w:rsidRPr="008E4145">
        <w:tc>
          <w:tcPr>
            <w:tcW w:w="1914" w:type="dxa"/>
          </w:tcPr>
          <w:p w:rsidR="008E4145" w:rsidRPr="008E4145" w:rsidRDefault="003B1FA2" w:rsidP="008E4145">
            <w:pPr>
              <w:jc w:val="both"/>
              <w:rPr>
                <w:sz w:val="22"/>
                <w:szCs w:val="22"/>
              </w:rPr>
            </w:pPr>
            <w:r>
              <w:rPr>
                <w:sz w:val="22"/>
                <w:szCs w:val="22"/>
              </w:rPr>
              <w:t>Социальное давление</w:t>
            </w:r>
          </w:p>
        </w:tc>
        <w:tc>
          <w:tcPr>
            <w:tcW w:w="1614" w:type="dxa"/>
          </w:tcPr>
          <w:p w:rsidR="008E4145" w:rsidRPr="008E4145" w:rsidRDefault="008E4145" w:rsidP="00580029">
            <w:pPr>
              <w:rPr>
                <w:sz w:val="22"/>
                <w:szCs w:val="22"/>
              </w:rPr>
            </w:pPr>
            <w:r>
              <w:rPr>
                <w:sz w:val="22"/>
                <w:szCs w:val="22"/>
              </w:rPr>
              <w:t>Нет</w:t>
            </w:r>
          </w:p>
        </w:tc>
        <w:tc>
          <w:tcPr>
            <w:tcW w:w="1800" w:type="dxa"/>
            <w:tcBorders>
              <w:top w:val="nil"/>
            </w:tcBorders>
            <w:shd w:val="clear" w:color="auto" w:fill="A0A0A0"/>
          </w:tcPr>
          <w:p w:rsidR="008E4145" w:rsidRPr="008E4145" w:rsidRDefault="00580029" w:rsidP="008E4145">
            <w:pPr>
              <w:jc w:val="both"/>
              <w:rPr>
                <w:sz w:val="22"/>
                <w:szCs w:val="22"/>
              </w:rPr>
            </w:pPr>
            <w:r>
              <w:rPr>
                <w:sz w:val="22"/>
                <w:szCs w:val="22"/>
              </w:rPr>
              <w:t xml:space="preserve">Умеренное </w:t>
            </w:r>
          </w:p>
        </w:tc>
        <w:tc>
          <w:tcPr>
            <w:tcW w:w="2160" w:type="dxa"/>
            <w:tcBorders>
              <w:bottom w:val="single" w:sz="4" w:space="0" w:color="auto"/>
            </w:tcBorders>
          </w:tcPr>
          <w:p w:rsidR="008E4145" w:rsidRPr="008E4145" w:rsidRDefault="00580029" w:rsidP="008E4145">
            <w:pPr>
              <w:jc w:val="both"/>
              <w:rPr>
                <w:sz w:val="22"/>
                <w:szCs w:val="22"/>
              </w:rPr>
            </w:pPr>
            <w:r>
              <w:rPr>
                <w:sz w:val="22"/>
                <w:szCs w:val="22"/>
              </w:rPr>
              <w:t xml:space="preserve">Сильное </w:t>
            </w:r>
          </w:p>
        </w:tc>
        <w:tc>
          <w:tcPr>
            <w:tcW w:w="2160" w:type="dxa"/>
          </w:tcPr>
          <w:p w:rsidR="008E4145" w:rsidRPr="008E4145" w:rsidRDefault="00EC1CE3" w:rsidP="008E4145">
            <w:pPr>
              <w:jc w:val="both"/>
              <w:rPr>
                <w:sz w:val="22"/>
                <w:szCs w:val="22"/>
              </w:rPr>
            </w:pPr>
            <w:r>
              <w:rPr>
                <w:sz w:val="22"/>
                <w:szCs w:val="22"/>
              </w:rPr>
              <w:t>Очень сильное</w:t>
            </w:r>
          </w:p>
        </w:tc>
      </w:tr>
      <w:tr w:rsidR="008E4145" w:rsidRPr="008E4145">
        <w:tc>
          <w:tcPr>
            <w:tcW w:w="1914" w:type="dxa"/>
          </w:tcPr>
          <w:p w:rsidR="008E4145" w:rsidRPr="008E4145" w:rsidRDefault="003B1FA2" w:rsidP="008E4145">
            <w:pPr>
              <w:jc w:val="both"/>
              <w:rPr>
                <w:sz w:val="22"/>
                <w:szCs w:val="22"/>
              </w:rPr>
            </w:pPr>
            <w:r>
              <w:rPr>
                <w:sz w:val="22"/>
                <w:szCs w:val="22"/>
              </w:rPr>
              <w:t>Разнообразие технологии</w:t>
            </w:r>
          </w:p>
        </w:tc>
        <w:tc>
          <w:tcPr>
            <w:tcW w:w="1614" w:type="dxa"/>
          </w:tcPr>
          <w:p w:rsidR="008E4145" w:rsidRPr="008E4145" w:rsidRDefault="008E4145" w:rsidP="00580029">
            <w:pPr>
              <w:rPr>
                <w:sz w:val="22"/>
                <w:szCs w:val="22"/>
              </w:rPr>
            </w:pPr>
            <w:r>
              <w:rPr>
                <w:sz w:val="22"/>
                <w:szCs w:val="22"/>
              </w:rPr>
              <w:t>Нет</w:t>
            </w:r>
          </w:p>
        </w:tc>
        <w:tc>
          <w:tcPr>
            <w:tcW w:w="1800" w:type="dxa"/>
            <w:tcBorders>
              <w:bottom w:val="single" w:sz="4" w:space="0" w:color="auto"/>
            </w:tcBorders>
          </w:tcPr>
          <w:p w:rsidR="008E4145" w:rsidRPr="008E4145" w:rsidRDefault="00580029" w:rsidP="008E4145">
            <w:pPr>
              <w:jc w:val="both"/>
              <w:rPr>
                <w:sz w:val="22"/>
                <w:szCs w:val="22"/>
              </w:rPr>
            </w:pPr>
            <w:r>
              <w:rPr>
                <w:sz w:val="22"/>
                <w:szCs w:val="22"/>
              </w:rPr>
              <w:t xml:space="preserve">Низкое </w:t>
            </w:r>
          </w:p>
        </w:tc>
        <w:tc>
          <w:tcPr>
            <w:tcW w:w="2160" w:type="dxa"/>
            <w:shd w:val="clear" w:color="auto" w:fill="A0A0A0"/>
          </w:tcPr>
          <w:p w:rsidR="008E4145" w:rsidRPr="008E4145" w:rsidRDefault="00580029" w:rsidP="008E4145">
            <w:pPr>
              <w:jc w:val="both"/>
              <w:rPr>
                <w:sz w:val="22"/>
                <w:szCs w:val="22"/>
              </w:rPr>
            </w:pPr>
            <w:r>
              <w:rPr>
                <w:sz w:val="22"/>
                <w:szCs w:val="22"/>
              </w:rPr>
              <w:t xml:space="preserve">Умеренное </w:t>
            </w:r>
          </w:p>
        </w:tc>
        <w:tc>
          <w:tcPr>
            <w:tcW w:w="2160" w:type="dxa"/>
          </w:tcPr>
          <w:p w:rsidR="008E4145" w:rsidRPr="008E4145" w:rsidRDefault="00EC1CE3" w:rsidP="008E4145">
            <w:pPr>
              <w:jc w:val="both"/>
              <w:rPr>
                <w:sz w:val="22"/>
                <w:szCs w:val="22"/>
              </w:rPr>
            </w:pPr>
            <w:r>
              <w:rPr>
                <w:sz w:val="22"/>
                <w:szCs w:val="22"/>
              </w:rPr>
              <w:t xml:space="preserve">Высокое </w:t>
            </w:r>
          </w:p>
        </w:tc>
      </w:tr>
      <w:tr w:rsidR="008E4145" w:rsidRPr="008E4145">
        <w:tc>
          <w:tcPr>
            <w:tcW w:w="1914" w:type="dxa"/>
          </w:tcPr>
          <w:p w:rsidR="008E4145" w:rsidRPr="008E4145" w:rsidRDefault="003B1FA2" w:rsidP="008E4145">
            <w:pPr>
              <w:jc w:val="both"/>
              <w:rPr>
                <w:sz w:val="22"/>
                <w:szCs w:val="22"/>
              </w:rPr>
            </w:pPr>
            <w:r>
              <w:rPr>
                <w:sz w:val="22"/>
                <w:szCs w:val="22"/>
              </w:rPr>
              <w:t>Потребность в капитале</w:t>
            </w:r>
          </w:p>
        </w:tc>
        <w:tc>
          <w:tcPr>
            <w:tcW w:w="1614" w:type="dxa"/>
          </w:tcPr>
          <w:p w:rsidR="008E4145" w:rsidRPr="008E4145" w:rsidRDefault="008E4145" w:rsidP="00580029">
            <w:pPr>
              <w:rPr>
                <w:sz w:val="22"/>
                <w:szCs w:val="22"/>
              </w:rPr>
            </w:pPr>
            <w:r>
              <w:rPr>
                <w:sz w:val="22"/>
                <w:szCs w:val="22"/>
              </w:rPr>
              <w:t>Низкая</w:t>
            </w:r>
          </w:p>
        </w:tc>
        <w:tc>
          <w:tcPr>
            <w:tcW w:w="1800" w:type="dxa"/>
            <w:shd w:val="clear" w:color="auto" w:fill="A0A0A0"/>
          </w:tcPr>
          <w:p w:rsidR="008E4145" w:rsidRPr="008E4145" w:rsidRDefault="008E4145" w:rsidP="0024064C">
            <w:pPr>
              <w:jc w:val="both"/>
              <w:rPr>
                <w:sz w:val="22"/>
                <w:szCs w:val="22"/>
              </w:rPr>
            </w:pPr>
            <w:r>
              <w:rPr>
                <w:sz w:val="22"/>
                <w:szCs w:val="22"/>
              </w:rPr>
              <w:t>Высокая</w:t>
            </w:r>
          </w:p>
        </w:tc>
        <w:tc>
          <w:tcPr>
            <w:tcW w:w="2160" w:type="dxa"/>
            <w:tcBorders>
              <w:bottom w:val="single" w:sz="4" w:space="0" w:color="auto"/>
            </w:tcBorders>
          </w:tcPr>
          <w:p w:rsidR="008E4145" w:rsidRPr="008E4145" w:rsidRDefault="008E4145" w:rsidP="008E4145">
            <w:pPr>
              <w:jc w:val="both"/>
              <w:rPr>
                <w:sz w:val="22"/>
                <w:szCs w:val="22"/>
              </w:rPr>
            </w:pPr>
            <w:r>
              <w:rPr>
                <w:sz w:val="22"/>
                <w:szCs w:val="22"/>
              </w:rPr>
              <w:t>Умеренная</w:t>
            </w:r>
          </w:p>
        </w:tc>
        <w:tc>
          <w:tcPr>
            <w:tcW w:w="2160" w:type="dxa"/>
          </w:tcPr>
          <w:p w:rsidR="008E4145" w:rsidRPr="008E4145" w:rsidRDefault="008E4145" w:rsidP="008E4145">
            <w:pPr>
              <w:jc w:val="both"/>
              <w:rPr>
                <w:sz w:val="22"/>
                <w:szCs w:val="22"/>
              </w:rPr>
            </w:pPr>
            <w:r>
              <w:rPr>
                <w:sz w:val="22"/>
                <w:szCs w:val="22"/>
              </w:rPr>
              <w:t>Очень высокая</w:t>
            </w:r>
          </w:p>
        </w:tc>
      </w:tr>
      <w:tr w:rsidR="008E4145" w:rsidRPr="008E4145">
        <w:tc>
          <w:tcPr>
            <w:tcW w:w="1914" w:type="dxa"/>
          </w:tcPr>
          <w:p w:rsidR="008E4145" w:rsidRPr="008E4145" w:rsidRDefault="003B1FA2" w:rsidP="008E4145">
            <w:pPr>
              <w:jc w:val="both"/>
              <w:rPr>
                <w:sz w:val="22"/>
                <w:szCs w:val="22"/>
              </w:rPr>
            </w:pPr>
            <w:r>
              <w:rPr>
                <w:sz w:val="22"/>
                <w:szCs w:val="22"/>
              </w:rPr>
              <w:t>Рентабельность</w:t>
            </w:r>
          </w:p>
        </w:tc>
        <w:tc>
          <w:tcPr>
            <w:tcW w:w="1614" w:type="dxa"/>
          </w:tcPr>
          <w:p w:rsidR="008E4145" w:rsidRPr="008E4145" w:rsidRDefault="008E4145" w:rsidP="00580029">
            <w:pPr>
              <w:rPr>
                <w:sz w:val="22"/>
                <w:szCs w:val="22"/>
              </w:rPr>
            </w:pPr>
            <w:r>
              <w:rPr>
                <w:sz w:val="22"/>
                <w:szCs w:val="22"/>
              </w:rPr>
              <w:t>Высокая</w:t>
            </w:r>
          </w:p>
        </w:tc>
        <w:tc>
          <w:tcPr>
            <w:tcW w:w="1800" w:type="dxa"/>
            <w:tcBorders>
              <w:bottom w:val="single" w:sz="4" w:space="0" w:color="auto"/>
            </w:tcBorders>
          </w:tcPr>
          <w:p w:rsidR="008E4145" w:rsidRPr="008E4145" w:rsidRDefault="008E4145" w:rsidP="0024064C">
            <w:pPr>
              <w:jc w:val="both"/>
              <w:rPr>
                <w:sz w:val="22"/>
                <w:szCs w:val="22"/>
              </w:rPr>
            </w:pPr>
            <w:r>
              <w:rPr>
                <w:sz w:val="22"/>
                <w:szCs w:val="22"/>
              </w:rPr>
              <w:t>Высокая</w:t>
            </w:r>
          </w:p>
        </w:tc>
        <w:tc>
          <w:tcPr>
            <w:tcW w:w="2160" w:type="dxa"/>
            <w:shd w:val="clear" w:color="auto" w:fill="A0A0A0"/>
          </w:tcPr>
          <w:p w:rsidR="008E4145" w:rsidRPr="008E4145" w:rsidRDefault="008E4145" w:rsidP="008E4145">
            <w:pPr>
              <w:jc w:val="both"/>
              <w:rPr>
                <w:sz w:val="22"/>
                <w:szCs w:val="22"/>
              </w:rPr>
            </w:pPr>
            <w:r>
              <w:rPr>
                <w:sz w:val="22"/>
                <w:szCs w:val="22"/>
              </w:rPr>
              <w:t>Умеренная</w:t>
            </w:r>
          </w:p>
        </w:tc>
        <w:tc>
          <w:tcPr>
            <w:tcW w:w="2160" w:type="dxa"/>
          </w:tcPr>
          <w:p w:rsidR="008E4145" w:rsidRPr="008E4145" w:rsidRDefault="008E4145" w:rsidP="008E4145">
            <w:pPr>
              <w:jc w:val="both"/>
              <w:rPr>
                <w:sz w:val="22"/>
                <w:szCs w:val="22"/>
              </w:rPr>
            </w:pPr>
            <w:r>
              <w:rPr>
                <w:sz w:val="22"/>
                <w:szCs w:val="22"/>
              </w:rPr>
              <w:t>Низкая</w:t>
            </w:r>
          </w:p>
        </w:tc>
      </w:tr>
      <w:tr w:rsidR="008E4145" w:rsidRPr="008E4145">
        <w:tc>
          <w:tcPr>
            <w:tcW w:w="1914" w:type="dxa"/>
          </w:tcPr>
          <w:p w:rsidR="008E4145" w:rsidRPr="008E4145" w:rsidRDefault="003B1FA2" w:rsidP="008E4145">
            <w:pPr>
              <w:jc w:val="both"/>
              <w:rPr>
                <w:sz w:val="22"/>
                <w:szCs w:val="22"/>
              </w:rPr>
            </w:pPr>
            <w:r>
              <w:rPr>
                <w:sz w:val="22"/>
                <w:szCs w:val="22"/>
              </w:rPr>
              <w:t>Уровень устаревания</w:t>
            </w:r>
            <w:r w:rsidR="004967D5">
              <w:rPr>
                <w:sz w:val="22"/>
                <w:szCs w:val="22"/>
              </w:rPr>
              <w:t xml:space="preserve"> технологий</w:t>
            </w:r>
          </w:p>
        </w:tc>
        <w:tc>
          <w:tcPr>
            <w:tcW w:w="1614" w:type="dxa"/>
          </w:tcPr>
          <w:p w:rsidR="008E4145" w:rsidRPr="008E4145" w:rsidRDefault="008E4145" w:rsidP="00580029">
            <w:pPr>
              <w:rPr>
                <w:sz w:val="22"/>
                <w:szCs w:val="22"/>
              </w:rPr>
            </w:pPr>
            <w:r>
              <w:rPr>
                <w:sz w:val="22"/>
                <w:szCs w:val="22"/>
              </w:rPr>
              <w:t>Низкий</w:t>
            </w:r>
          </w:p>
        </w:tc>
        <w:tc>
          <w:tcPr>
            <w:tcW w:w="1800" w:type="dxa"/>
            <w:shd w:val="clear" w:color="auto" w:fill="A0A0A0"/>
          </w:tcPr>
          <w:p w:rsidR="008E4145" w:rsidRPr="008E4145" w:rsidRDefault="008E4145" w:rsidP="008E4145">
            <w:pPr>
              <w:jc w:val="both"/>
              <w:rPr>
                <w:sz w:val="22"/>
                <w:szCs w:val="22"/>
              </w:rPr>
            </w:pPr>
            <w:r>
              <w:rPr>
                <w:sz w:val="22"/>
                <w:szCs w:val="22"/>
              </w:rPr>
              <w:t>Низкий</w:t>
            </w:r>
          </w:p>
        </w:tc>
        <w:tc>
          <w:tcPr>
            <w:tcW w:w="2160" w:type="dxa"/>
            <w:tcBorders>
              <w:bottom w:val="single" w:sz="4" w:space="0" w:color="auto"/>
            </w:tcBorders>
          </w:tcPr>
          <w:p w:rsidR="008E4145" w:rsidRPr="008E4145" w:rsidRDefault="008E4145" w:rsidP="008E4145">
            <w:pPr>
              <w:jc w:val="both"/>
              <w:rPr>
                <w:sz w:val="22"/>
                <w:szCs w:val="22"/>
              </w:rPr>
            </w:pPr>
            <w:r>
              <w:rPr>
                <w:sz w:val="22"/>
                <w:szCs w:val="22"/>
              </w:rPr>
              <w:t>Высокий</w:t>
            </w:r>
          </w:p>
        </w:tc>
        <w:tc>
          <w:tcPr>
            <w:tcW w:w="2160" w:type="dxa"/>
          </w:tcPr>
          <w:p w:rsidR="008E4145" w:rsidRPr="008E4145" w:rsidRDefault="008E4145" w:rsidP="008E4145">
            <w:pPr>
              <w:jc w:val="both"/>
              <w:rPr>
                <w:sz w:val="22"/>
                <w:szCs w:val="22"/>
              </w:rPr>
            </w:pPr>
            <w:r>
              <w:rPr>
                <w:sz w:val="22"/>
                <w:szCs w:val="22"/>
              </w:rPr>
              <w:t>Прерывистый</w:t>
            </w:r>
          </w:p>
        </w:tc>
      </w:tr>
      <w:tr w:rsidR="008E4145" w:rsidRPr="008E4145">
        <w:tc>
          <w:tcPr>
            <w:tcW w:w="1914" w:type="dxa"/>
          </w:tcPr>
          <w:p w:rsidR="008E4145" w:rsidRPr="008E4145" w:rsidRDefault="004967D5" w:rsidP="008E4145">
            <w:pPr>
              <w:jc w:val="both"/>
              <w:rPr>
                <w:sz w:val="22"/>
                <w:szCs w:val="22"/>
              </w:rPr>
            </w:pPr>
            <w:r>
              <w:rPr>
                <w:sz w:val="22"/>
                <w:szCs w:val="22"/>
              </w:rPr>
              <w:t>Интенсивность технологий</w:t>
            </w:r>
          </w:p>
        </w:tc>
        <w:tc>
          <w:tcPr>
            <w:tcW w:w="1614" w:type="dxa"/>
          </w:tcPr>
          <w:p w:rsidR="008E4145" w:rsidRPr="008E4145" w:rsidRDefault="008E4145" w:rsidP="00580029">
            <w:pPr>
              <w:rPr>
                <w:sz w:val="22"/>
                <w:szCs w:val="22"/>
              </w:rPr>
            </w:pPr>
            <w:r>
              <w:rPr>
                <w:sz w:val="22"/>
                <w:szCs w:val="22"/>
              </w:rPr>
              <w:t xml:space="preserve">Низкая </w:t>
            </w:r>
          </w:p>
        </w:tc>
        <w:tc>
          <w:tcPr>
            <w:tcW w:w="1800" w:type="dxa"/>
          </w:tcPr>
          <w:p w:rsidR="008E4145" w:rsidRPr="008E4145" w:rsidRDefault="008E4145" w:rsidP="008E4145">
            <w:pPr>
              <w:jc w:val="both"/>
              <w:rPr>
                <w:sz w:val="22"/>
                <w:szCs w:val="22"/>
              </w:rPr>
            </w:pPr>
            <w:r>
              <w:rPr>
                <w:sz w:val="22"/>
                <w:szCs w:val="22"/>
              </w:rPr>
              <w:t xml:space="preserve">Низкая </w:t>
            </w:r>
          </w:p>
        </w:tc>
        <w:tc>
          <w:tcPr>
            <w:tcW w:w="2160" w:type="dxa"/>
            <w:shd w:val="clear" w:color="auto" w:fill="A0A0A0"/>
          </w:tcPr>
          <w:p w:rsidR="008E4145" w:rsidRPr="008E4145" w:rsidRDefault="008E4145" w:rsidP="008E4145">
            <w:pPr>
              <w:jc w:val="both"/>
              <w:rPr>
                <w:sz w:val="22"/>
                <w:szCs w:val="22"/>
              </w:rPr>
            </w:pPr>
            <w:r>
              <w:rPr>
                <w:sz w:val="22"/>
                <w:szCs w:val="22"/>
              </w:rPr>
              <w:t xml:space="preserve">Высокая </w:t>
            </w:r>
          </w:p>
        </w:tc>
        <w:tc>
          <w:tcPr>
            <w:tcW w:w="2160" w:type="dxa"/>
          </w:tcPr>
          <w:p w:rsidR="008E4145" w:rsidRPr="008E4145" w:rsidRDefault="008E4145" w:rsidP="008E4145">
            <w:pPr>
              <w:jc w:val="both"/>
              <w:rPr>
                <w:sz w:val="22"/>
                <w:szCs w:val="22"/>
              </w:rPr>
            </w:pPr>
            <w:r>
              <w:rPr>
                <w:sz w:val="22"/>
                <w:szCs w:val="22"/>
              </w:rPr>
              <w:t xml:space="preserve">Высокая </w:t>
            </w:r>
          </w:p>
        </w:tc>
      </w:tr>
      <w:tr w:rsidR="008E4145" w:rsidRPr="008E4145">
        <w:tc>
          <w:tcPr>
            <w:tcW w:w="9648" w:type="dxa"/>
            <w:gridSpan w:val="5"/>
          </w:tcPr>
          <w:p w:rsidR="008E4145" w:rsidRDefault="00580029" w:rsidP="008E4145">
            <w:pPr>
              <w:jc w:val="both"/>
              <w:rPr>
                <w:sz w:val="22"/>
                <w:szCs w:val="22"/>
              </w:rPr>
            </w:pPr>
            <w:r>
              <w:rPr>
                <w:sz w:val="22"/>
                <w:szCs w:val="22"/>
              </w:rPr>
              <w:t>Средний уровень:      2,54</w:t>
            </w:r>
          </w:p>
        </w:tc>
      </w:tr>
    </w:tbl>
    <w:p w:rsidR="00E03CED" w:rsidRDefault="00E03CED" w:rsidP="00E03CED">
      <w:pPr>
        <w:spacing w:line="360" w:lineRule="auto"/>
        <w:ind w:firstLine="720"/>
        <w:jc w:val="right"/>
        <w:rPr>
          <w:sz w:val="28"/>
          <w:szCs w:val="28"/>
        </w:rPr>
      </w:pPr>
      <w:r>
        <w:rPr>
          <w:sz w:val="28"/>
          <w:szCs w:val="28"/>
        </w:rPr>
        <w:t>Таблица 11</w:t>
      </w:r>
    </w:p>
    <w:p w:rsidR="0071399E" w:rsidRDefault="00F0071D" w:rsidP="00E50444">
      <w:pPr>
        <w:spacing w:line="360" w:lineRule="auto"/>
        <w:ind w:firstLine="720"/>
        <w:jc w:val="both"/>
        <w:rPr>
          <w:sz w:val="28"/>
          <w:szCs w:val="28"/>
        </w:rPr>
      </w:pPr>
      <w:r>
        <w:rPr>
          <w:sz w:val="28"/>
          <w:szCs w:val="28"/>
        </w:rPr>
        <w:t>Уровень турбулентности – ожидающий.</w:t>
      </w:r>
    </w:p>
    <w:p w:rsidR="00F0071D" w:rsidRDefault="00F0071D" w:rsidP="00E50444">
      <w:pPr>
        <w:spacing w:line="360" w:lineRule="auto"/>
        <w:ind w:firstLine="720"/>
        <w:jc w:val="both"/>
        <w:rPr>
          <w:sz w:val="28"/>
          <w:szCs w:val="28"/>
        </w:rPr>
      </w:pPr>
      <w:r>
        <w:rPr>
          <w:sz w:val="28"/>
          <w:szCs w:val="28"/>
        </w:rPr>
        <w:t>По данным таблиц можно сделать вывод, что будущая внутренняя микросреда предприятия достаточно стабильна.</w:t>
      </w:r>
    </w:p>
    <w:p w:rsidR="00F0071D" w:rsidRDefault="00F0071D" w:rsidP="00E50444">
      <w:pPr>
        <w:spacing w:line="360" w:lineRule="auto"/>
        <w:ind w:firstLine="720"/>
        <w:jc w:val="both"/>
        <w:rPr>
          <w:sz w:val="28"/>
          <w:szCs w:val="28"/>
        </w:rPr>
      </w:pPr>
      <w:r>
        <w:rPr>
          <w:sz w:val="28"/>
          <w:szCs w:val="28"/>
        </w:rPr>
        <w:t>Проведем оценку текущих способностей фирмы:</w:t>
      </w:r>
    </w:p>
    <w:p w:rsidR="00F0071D" w:rsidRDefault="00F0071D" w:rsidP="00E50444">
      <w:pPr>
        <w:spacing w:line="360" w:lineRule="auto"/>
        <w:ind w:firstLine="720"/>
        <w:jc w:val="both"/>
        <w:rPr>
          <w:sz w:val="28"/>
          <w:szCs w:val="28"/>
        </w:rPr>
      </w:pPr>
      <w:r>
        <w:rPr>
          <w:sz w:val="28"/>
          <w:szCs w:val="28"/>
        </w:rPr>
        <w:t xml:space="preserve">Тип организационной культуры (конкурентный) </w:t>
      </w:r>
      <w:r w:rsidRPr="00AF143E">
        <w:rPr>
          <w:sz w:val="28"/>
          <w:szCs w:val="28"/>
        </w:rPr>
        <w:t>ОАО «КЧХК»</w:t>
      </w:r>
    </w:p>
    <w:tbl>
      <w:tblPr>
        <w:tblStyle w:val="a8"/>
        <w:tblW w:w="0" w:type="auto"/>
        <w:tblLook w:val="01E0" w:firstRow="1" w:lastRow="1" w:firstColumn="1" w:lastColumn="1" w:noHBand="0" w:noVBand="0"/>
      </w:tblPr>
      <w:tblGrid>
        <w:gridCol w:w="1865"/>
        <w:gridCol w:w="1867"/>
        <w:gridCol w:w="2115"/>
        <w:gridCol w:w="1880"/>
        <w:gridCol w:w="1844"/>
      </w:tblGrid>
      <w:tr w:rsidR="005D76A0">
        <w:tc>
          <w:tcPr>
            <w:tcW w:w="1865" w:type="dxa"/>
            <w:vMerge w:val="restart"/>
          </w:tcPr>
          <w:p w:rsidR="005D76A0" w:rsidRPr="00585A44" w:rsidRDefault="005D76A0" w:rsidP="005D76A0">
            <w:pPr>
              <w:jc w:val="both"/>
              <w:rPr>
                <w:sz w:val="22"/>
                <w:szCs w:val="22"/>
              </w:rPr>
            </w:pPr>
            <w:r>
              <w:rPr>
                <w:sz w:val="22"/>
                <w:szCs w:val="22"/>
              </w:rPr>
              <w:t>Характеристики</w:t>
            </w:r>
          </w:p>
        </w:tc>
        <w:tc>
          <w:tcPr>
            <w:tcW w:w="7706" w:type="dxa"/>
            <w:gridSpan w:val="4"/>
          </w:tcPr>
          <w:p w:rsidR="005D76A0" w:rsidRPr="005D76A0" w:rsidRDefault="005D76A0" w:rsidP="005D76A0">
            <w:pPr>
              <w:jc w:val="center"/>
              <w:rPr>
                <w:sz w:val="22"/>
                <w:szCs w:val="22"/>
              </w:rPr>
            </w:pPr>
            <w:r>
              <w:rPr>
                <w:sz w:val="22"/>
                <w:szCs w:val="22"/>
              </w:rPr>
              <w:t>Уровни турбулентности среды</w:t>
            </w:r>
          </w:p>
        </w:tc>
      </w:tr>
      <w:tr w:rsidR="005D76A0">
        <w:tc>
          <w:tcPr>
            <w:tcW w:w="1865" w:type="dxa"/>
            <w:vMerge/>
          </w:tcPr>
          <w:p w:rsidR="005D76A0" w:rsidRPr="005D76A0" w:rsidRDefault="005D76A0" w:rsidP="005D76A0">
            <w:pPr>
              <w:rPr>
                <w:sz w:val="22"/>
                <w:szCs w:val="22"/>
              </w:rPr>
            </w:pPr>
          </w:p>
        </w:tc>
        <w:tc>
          <w:tcPr>
            <w:tcW w:w="1867" w:type="dxa"/>
          </w:tcPr>
          <w:p w:rsidR="005D76A0" w:rsidRPr="00585A44" w:rsidRDefault="005D76A0" w:rsidP="005D76A0">
            <w:pPr>
              <w:jc w:val="center"/>
              <w:rPr>
                <w:sz w:val="22"/>
                <w:szCs w:val="22"/>
              </w:rPr>
            </w:pPr>
            <w:r>
              <w:rPr>
                <w:sz w:val="22"/>
                <w:szCs w:val="22"/>
              </w:rPr>
              <w:t>Стабильный</w:t>
            </w:r>
          </w:p>
        </w:tc>
        <w:tc>
          <w:tcPr>
            <w:tcW w:w="2115" w:type="dxa"/>
            <w:tcBorders>
              <w:bottom w:val="single" w:sz="4" w:space="0" w:color="auto"/>
            </w:tcBorders>
          </w:tcPr>
          <w:p w:rsidR="005D76A0" w:rsidRPr="00585A44" w:rsidRDefault="005D76A0" w:rsidP="005D76A0">
            <w:pPr>
              <w:jc w:val="center"/>
              <w:rPr>
                <w:sz w:val="22"/>
                <w:szCs w:val="22"/>
              </w:rPr>
            </w:pPr>
            <w:r>
              <w:rPr>
                <w:sz w:val="22"/>
                <w:szCs w:val="22"/>
              </w:rPr>
              <w:t>Реагирующий</w:t>
            </w:r>
          </w:p>
        </w:tc>
        <w:tc>
          <w:tcPr>
            <w:tcW w:w="1880" w:type="dxa"/>
          </w:tcPr>
          <w:p w:rsidR="005D76A0" w:rsidRPr="00585A44" w:rsidRDefault="005D76A0" w:rsidP="005D76A0">
            <w:pPr>
              <w:jc w:val="center"/>
              <w:rPr>
                <w:sz w:val="22"/>
                <w:szCs w:val="22"/>
              </w:rPr>
            </w:pPr>
            <w:r>
              <w:rPr>
                <w:sz w:val="22"/>
                <w:szCs w:val="22"/>
              </w:rPr>
              <w:t>Ожидающий</w:t>
            </w:r>
          </w:p>
        </w:tc>
        <w:tc>
          <w:tcPr>
            <w:tcW w:w="1844" w:type="dxa"/>
          </w:tcPr>
          <w:p w:rsidR="005D76A0" w:rsidRPr="00585A44" w:rsidRDefault="005D76A0" w:rsidP="005D76A0">
            <w:pPr>
              <w:jc w:val="center"/>
              <w:rPr>
                <w:sz w:val="22"/>
                <w:szCs w:val="22"/>
              </w:rPr>
            </w:pPr>
            <w:r>
              <w:rPr>
                <w:sz w:val="22"/>
                <w:szCs w:val="22"/>
              </w:rPr>
              <w:t>Инициативный</w:t>
            </w:r>
          </w:p>
        </w:tc>
      </w:tr>
      <w:tr w:rsidR="005D76A0">
        <w:tc>
          <w:tcPr>
            <w:tcW w:w="1865" w:type="dxa"/>
          </w:tcPr>
          <w:p w:rsidR="005D76A0" w:rsidRPr="005D76A0" w:rsidRDefault="005D76A0" w:rsidP="005D76A0">
            <w:pPr>
              <w:rPr>
                <w:sz w:val="22"/>
                <w:szCs w:val="22"/>
              </w:rPr>
            </w:pPr>
            <w:r>
              <w:rPr>
                <w:sz w:val="22"/>
                <w:szCs w:val="22"/>
              </w:rPr>
              <w:t>Ценности руководства</w:t>
            </w:r>
          </w:p>
        </w:tc>
        <w:tc>
          <w:tcPr>
            <w:tcW w:w="1867" w:type="dxa"/>
          </w:tcPr>
          <w:p w:rsidR="005D76A0" w:rsidRPr="005D76A0" w:rsidRDefault="005D76A0" w:rsidP="005D76A0">
            <w:pPr>
              <w:rPr>
                <w:sz w:val="22"/>
                <w:szCs w:val="22"/>
              </w:rPr>
            </w:pPr>
            <w:r w:rsidRPr="005D76A0">
              <w:rPr>
                <w:sz w:val="22"/>
                <w:szCs w:val="22"/>
              </w:rPr>
              <w:t>«Не раскачивать лодку»</w:t>
            </w:r>
          </w:p>
        </w:tc>
        <w:tc>
          <w:tcPr>
            <w:tcW w:w="2115" w:type="dxa"/>
            <w:shd w:val="clear" w:color="auto" w:fill="999999"/>
          </w:tcPr>
          <w:p w:rsidR="005D76A0" w:rsidRPr="005D76A0" w:rsidRDefault="005D76A0" w:rsidP="005D76A0">
            <w:pPr>
              <w:rPr>
                <w:sz w:val="22"/>
                <w:szCs w:val="22"/>
              </w:rPr>
            </w:pPr>
            <w:r>
              <w:rPr>
                <w:sz w:val="22"/>
                <w:szCs w:val="22"/>
              </w:rPr>
              <w:t>«Бить кулаком в грудь»</w:t>
            </w:r>
          </w:p>
        </w:tc>
        <w:tc>
          <w:tcPr>
            <w:tcW w:w="1880" w:type="dxa"/>
            <w:tcBorders>
              <w:bottom w:val="single" w:sz="4" w:space="0" w:color="auto"/>
            </w:tcBorders>
          </w:tcPr>
          <w:p w:rsidR="005D76A0" w:rsidRPr="005D76A0" w:rsidRDefault="007B50E1" w:rsidP="005D76A0">
            <w:pPr>
              <w:rPr>
                <w:sz w:val="22"/>
                <w:szCs w:val="22"/>
              </w:rPr>
            </w:pPr>
            <w:r>
              <w:rPr>
                <w:sz w:val="22"/>
                <w:szCs w:val="22"/>
              </w:rPr>
              <w:t>«Планировать на предприятии»</w:t>
            </w:r>
          </w:p>
        </w:tc>
        <w:tc>
          <w:tcPr>
            <w:tcW w:w="1844" w:type="dxa"/>
          </w:tcPr>
          <w:p w:rsidR="005D76A0" w:rsidRPr="005D76A0" w:rsidRDefault="007B50E1" w:rsidP="005D76A0">
            <w:pPr>
              <w:rPr>
                <w:sz w:val="22"/>
                <w:szCs w:val="22"/>
              </w:rPr>
            </w:pPr>
            <w:r>
              <w:rPr>
                <w:sz w:val="22"/>
                <w:szCs w:val="22"/>
              </w:rPr>
              <w:t>«Мечтать о будущем»</w:t>
            </w:r>
          </w:p>
        </w:tc>
      </w:tr>
      <w:tr w:rsidR="005D76A0">
        <w:tc>
          <w:tcPr>
            <w:tcW w:w="1865" w:type="dxa"/>
          </w:tcPr>
          <w:p w:rsidR="005D76A0" w:rsidRPr="005D76A0" w:rsidRDefault="005D76A0" w:rsidP="005D76A0">
            <w:pPr>
              <w:rPr>
                <w:sz w:val="22"/>
                <w:szCs w:val="22"/>
              </w:rPr>
            </w:pPr>
            <w:r>
              <w:rPr>
                <w:sz w:val="22"/>
                <w:szCs w:val="22"/>
              </w:rPr>
              <w:t>Фокус поведения</w:t>
            </w:r>
          </w:p>
        </w:tc>
        <w:tc>
          <w:tcPr>
            <w:tcW w:w="1867" w:type="dxa"/>
          </w:tcPr>
          <w:p w:rsidR="005D76A0" w:rsidRPr="005D76A0" w:rsidRDefault="005D76A0" w:rsidP="005D76A0">
            <w:pPr>
              <w:rPr>
                <w:sz w:val="22"/>
                <w:szCs w:val="22"/>
              </w:rPr>
            </w:pPr>
            <w:r>
              <w:rPr>
                <w:sz w:val="22"/>
                <w:szCs w:val="22"/>
              </w:rPr>
              <w:t>Повторяющиеся операции</w:t>
            </w:r>
          </w:p>
        </w:tc>
        <w:tc>
          <w:tcPr>
            <w:tcW w:w="2115" w:type="dxa"/>
            <w:tcBorders>
              <w:bottom w:val="single" w:sz="4" w:space="0" w:color="auto"/>
            </w:tcBorders>
          </w:tcPr>
          <w:p w:rsidR="005D76A0" w:rsidRPr="005D76A0" w:rsidRDefault="005D76A0" w:rsidP="005D76A0">
            <w:pPr>
              <w:rPr>
                <w:sz w:val="22"/>
                <w:szCs w:val="22"/>
              </w:rPr>
            </w:pPr>
            <w:r>
              <w:rPr>
                <w:sz w:val="22"/>
                <w:szCs w:val="22"/>
              </w:rPr>
              <w:t>На эффективности</w:t>
            </w:r>
          </w:p>
        </w:tc>
        <w:tc>
          <w:tcPr>
            <w:tcW w:w="1880" w:type="dxa"/>
            <w:shd w:val="clear" w:color="auto" w:fill="A0A0A0"/>
          </w:tcPr>
          <w:p w:rsidR="005D76A0" w:rsidRPr="005D76A0" w:rsidRDefault="007B50E1" w:rsidP="005D76A0">
            <w:pPr>
              <w:rPr>
                <w:sz w:val="22"/>
                <w:szCs w:val="22"/>
              </w:rPr>
            </w:pPr>
            <w:r>
              <w:rPr>
                <w:sz w:val="22"/>
                <w:szCs w:val="22"/>
              </w:rPr>
              <w:t>На синергетической эффективности</w:t>
            </w:r>
          </w:p>
        </w:tc>
        <w:tc>
          <w:tcPr>
            <w:tcW w:w="1844" w:type="dxa"/>
          </w:tcPr>
          <w:p w:rsidR="005D76A0" w:rsidRPr="005D76A0" w:rsidRDefault="007B50E1" w:rsidP="005D76A0">
            <w:pPr>
              <w:rPr>
                <w:sz w:val="22"/>
                <w:szCs w:val="22"/>
              </w:rPr>
            </w:pPr>
            <w:r>
              <w:rPr>
                <w:sz w:val="22"/>
                <w:szCs w:val="22"/>
              </w:rPr>
              <w:t>Глобальная эффективность</w:t>
            </w:r>
          </w:p>
        </w:tc>
      </w:tr>
      <w:tr w:rsidR="005D76A0">
        <w:tc>
          <w:tcPr>
            <w:tcW w:w="1865" w:type="dxa"/>
          </w:tcPr>
          <w:p w:rsidR="005D76A0" w:rsidRPr="005D76A0" w:rsidRDefault="005D76A0" w:rsidP="005D76A0">
            <w:pPr>
              <w:rPr>
                <w:sz w:val="22"/>
                <w:szCs w:val="22"/>
              </w:rPr>
            </w:pPr>
            <w:r>
              <w:rPr>
                <w:sz w:val="22"/>
                <w:szCs w:val="22"/>
              </w:rPr>
              <w:t>Сигнал, вызыва-ющий реакцию организации на изменение</w:t>
            </w:r>
          </w:p>
        </w:tc>
        <w:tc>
          <w:tcPr>
            <w:tcW w:w="1867" w:type="dxa"/>
          </w:tcPr>
          <w:p w:rsidR="005D76A0" w:rsidRPr="005D76A0" w:rsidRDefault="005D76A0" w:rsidP="005D76A0">
            <w:pPr>
              <w:rPr>
                <w:sz w:val="22"/>
                <w:szCs w:val="22"/>
              </w:rPr>
            </w:pPr>
            <w:r>
              <w:rPr>
                <w:sz w:val="22"/>
                <w:szCs w:val="22"/>
              </w:rPr>
              <w:t xml:space="preserve">Кризис </w:t>
            </w:r>
          </w:p>
        </w:tc>
        <w:tc>
          <w:tcPr>
            <w:tcW w:w="2115" w:type="dxa"/>
            <w:tcBorders>
              <w:bottom w:val="single" w:sz="4" w:space="0" w:color="auto"/>
            </w:tcBorders>
            <w:shd w:val="clear" w:color="auto" w:fill="A0A0A0"/>
          </w:tcPr>
          <w:p w:rsidR="005D76A0" w:rsidRPr="005D76A0" w:rsidRDefault="005D76A0" w:rsidP="005D76A0">
            <w:pPr>
              <w:rPr>
                <w:sz w:val="22"/>
                <w:szCs w:val="22"/>
              </w:rPr>
            </w:pPr>
            <w:r>
              <w:rPr>
                <w:sz w:val="22"/>
                <w:szCs w:val="22"/>
              </w:rPr>
              <w:t>Неудовлетворенные показатели деятельности</w:t>
            </w:r>
          </w:p>
        </w:tc>
        <w:tc>
          <w:tcPr>
            <w:tcW w:w="1880" w:type="dxa"/>
          </w:tcPr>
          <w:p w:rsidR="005D76A0" w:rsidRPr="005D76A0" w:rsidRDefault="007B50E1" w:rsidP="005D76A0">
            <w:pPr>
              <w:rPr>
                <w:sz w:val="22"/>
                <w:szCs w:val="22"/>
              </w:rPr>
            </w:pPr>
            <w:r>
              <w:rPr>
                <w:sz w:val="22"/>
                <w:szCs w:val="22"/>
              </w:rPr>
              <w:t>Ощущение надвигающихся угроз и возможностей</w:t>
            </w:r>
          </w:p>
        </w:tc>
        <w:tc>
          <w:tcPr>
            <w:tcW w:w="1844" w:type="dxa"/>
          </w:tcPr>
          <w:p w:rsidR="005D76A0" w:rsidRPr="005D76A0" w:rsidRDefault="007B50E1" w:rsidP="005D76A0">
            <w:pPr>
              <w:rPr>
                <w:sz w:val="22"/>
                <w:szCs w:val="22"/>
              </w:rPr>
            </w:pPr>
            <w:r>
              <w:rPr>
                <w:sz w:val="22"/>
                <w:szCs w:val="22"/>
              </w:rPr>
              <w:t>Продолжитель-ный поиск</w:t>
            </w:r>
          </w:p>
        </w:tc>
      </w:tr>
      <w:tr w:rsidR="005D76A0">
        <w:tc>
          <w:tcPr>
            <w:tcW w:w="1865" w:type="dxa"/>
          </w:tcPr>
          <w:p w:rsidR="005D76A0" w:rsidRPr="005D76A0" w:rsidRDefault="005D76A0" w:rsidP="005D76A0">
            <w:pPr>
              <w:rPr>
                <w:sz w:val="22"/>
                <w:szCs w:val="22"/>
              </w:rPr>
            </w:pPr>
            <w:r>
              <w:rPr>
                <w:sz w:val="22"/>
                <w:szCs w:val="22"/>
              </w:rPr>
              <w:t>Реакция на изменение</w:t>
            </w:r>
          </w:p>
        </w:tc>
        <w:tc>
          <w:tcPr>
            <w:tcW w:w="1867" w:type="dxa"/>
          </w:tcPr>
          <w:p w:rsidR="005D76A0" w:rsidRPr="005D76A0" w:rsidRDefault="005D76A0" w:rsidP="005D76A0">
            <w:pPr>
              <w:rPr>
                <w:sz w:val="22"/>
                <w:szCs w:val="22"/>
              </w:rPr>
            </w:pPr>
            <w:r>
              <w:rPr>
                <w:sz w:val="22"/>
                <w:szCs w:val="22"/>
              </w:rPr>
              <w:t>Отвергается</w:t>
            </w:r>
          </w:p>
        </w:tc>
        <w:tc>
          <w:tcPr>
            <w:tcW w:w="2115" w:type="dxa"/>
            <w:shd w:val="clear" w:color="auto" w:fill="A0A0A0"/>
          </w:tcPr>
          <w:p w:rsidR="005D76A0" w:rsidRPr="005D76A0" w:rsidRDefault="005D76A0" w:rsidP="005D76A0">
            <w:pPr>
              <w:rPr>
                <w:sz w:val="22"/>
                <w:szCs w:val="22"/>
              </w:rPr>
            </w:pPr>
            <w:r>
              <w:rPr>
                <w:sz w:val="22"/>
                <w:szCs w:val="22"/>
              </w:rPr>
              <w:t>Принимается</w:t>
            </w:r>
          </w:p>
        </w:tc>
        <w:tc>
          <w:tcPr>
            <w:tcW w:w="1880" w:type="dxa"/>
            <w:tcBorders>
              <w:bottom w:val="single" w:sz="4" w:space="0" w:color="auto"/>
            </w:tcBorders>
          </w:tcPr>
          <w:p w:rsidR="005D76A0" w:rsidRPr="005D76A0" w:rsidRDefault="007B50E1" w:rsidP="005D76A0">
            <w:pPr>
              <w:rPr>
                <w:sz w:val="22"/>
                <w:szCs w:val="22"/>
              </w:rPr>
            </w:pPr>
            <w:r>
              <w:rPr>
                <w:sz w:val="22"/>
                <w:szCs w:val="22"/>
              </w:rPr>
              <w:t xml:space="preserve">Ускорение </w:t>
            </w:r>
          </w:p>
        </w:tc>
        <w:tc>
          <w:tcPr>
            <w:tcW w:w="1844" w:type="dxa"/>
          </w:tcPr>
          <w:p w:rsidR="005D76A0" w:rsidRPr="005D76A0" w:rsidRDefault="007B50E1" w:rsidP="005D76A0">
            <w:pPr>
              <w:rPr>
                <w:sz w:val="22"/>
                <w:szCs w:val="22"/>
              </w:rPr>
            </w:pPr>
            <w:r>
              <w:rPr>
                <w:sz w:val="22"/>
                <w:szCs w:val="22"/>
              </w:rPr>
              <w:t xml:space="preserve">Поиск </w:t>
            </w:r>
          </w:p>
        </w:tc>
      </w:tr>
      <w:tr w:rsidR="005D76A0">
        <w:tc>
          <w:tcPr>
            <w:tcW w:w="1865" w:type="dxa"/>
          </w:tcPr>
          <w:p w:rsidR="005D76A0" w:rsidRPr="005D76A0" w:rsidRDefault="005D76A0" w:rsidP="005D76A0">
            <w:pPr>
              <w:rPr>
                <w:sz w:val="22"/>
                <w:szCs w:val="22"/>
              </w:rPr>
            </w:pPr>
            <w:r>
              <w:rPr>
                <w:sz w:val="22"/>
                <w:szCs w:val="22"/>
              </w:rPr>
              <w:t>Источник альтернатив</w:t>
            </w:r>
          </w:p>
        </w:tc>
        <w:tc>
          <w:tcPr>
            <w:tcW w:w="1867" w:type="dxa"/>
          </w:tcPr>
          <w:p w:rsidR="005D76A0" w:rsidRPr="005D76A0" w:rsidRDefault="005D76A0" w:rsidP="005D76A0">
            <w:pPr>
              <w:rPr>
                <w:sz w:val="22"/>
                <w:szCs w:val="22"/>
              </w:rPr>
            </w:pPr>
            <w:r>
              <w:rPr>
                <w:sz w:val="22"/>
                <w:szCs w:val="22"/>
              </w:rPr>
              <w:t>Случайный</w:t>
            </w:r>
          </w:p>
        </w:tc>
        <w:tc>
          <w:tcPr>
            <w:tcW w:w="2115" w:type="dxa"/>
            <w:tcBorders>
              <w:bottom w:val="single" w:sz="4" w:space="0" w:color="auto"/>
            </w:tcBorders>
          </w:tcPr>
          <w:p w:rsidR="005D76A0" w:rsidRPr="005D76A0" w:rsidRDefault="005D76A0" w:rsidP="005D76A0">
            <w:pPr>
              <w:rPr>
                <w:sz w:val="22"/>
                <w:szCs w:val="22"/>
              </w:rPr>
            </w:pPr>
            <w:r>
              <w:rPr>
                <w:sz w:val="22"/>
                <w:szCs w:val="22"/>
              </w:rPr>
              <w:t>Прошлый опыт</w:t>
            </w:r>
          </w:p>
        </w:tc>
        <w:tc>
          <w:tcPr>
            <w:tcW w:w="1880" w:type="dxa"/>
            <w:shd w:val="clear" w:color="auto" w:fill="A0A0A0"/>
          </w:tcPr>
          <w:p w:rsidR="005D76A0" w:rsidRPr="005D76A0" w:rsidRDefault="007B50E1" w:rsidP="005D76A0">
            <w:pPr>
              <w:rPr>
                <w:sz w:val="22"/>
                <w:szCs w:val="22"/>
              </w:rPr>
            </w:pPr>
            <w:r>
              <w:rPr>
                <w:sz w:val="22"/>
                <w:szCs w:val="22"/>
              </w:rPr>
              <w:t>Прошлый опыт и экстраполяция на будущее</w:t>
            </w:r>
          </w:p>
        </w:tc>
        <w:tc>
          <w:tcPr>
            <w:tcW w:w="1844" w:type="dxa"/>
          </w:tcPr>
          <w:p w:rsidR="005D76A0" w:rsidRPr="005D76A0" w:rsidRDefault="007B50E1" w:rsidP="005D76A0">
            <w:pPr>
              <w:rPr>
                <w:sz w:val="22"/>
                <w:szCs w:val="22"/>
              </w:rPr>
            </w:pPr>
            <w:r>
              <w:rPr>
                <w:sz w:val="22"/>
                <w:szCs w:val="22"/>
              </w:rPr>
              <w:t>Все будущие возможности, включая те</w:t>
            </w:r>
            <w:r w:rsidR="003A3DCB">
              <w:rPr>
                <w:sz w:val="22"/>
                <w:szCs w:val="22"/>
              </w:rPr>
              <w:t>, что не связаны с прошлым опытом</w:t>
            </w:r>
          </w:p>
        </w:tc>
      </w:tr>
      <w:tr w:rsidR="005D76A0">
        <w:tc>
          <w:tcPr>
            <w:tcW w:w="1865" w:type="dxa"/>
          </w:tcPr>
          <w:p w:rsidR="005D76A0" w:rsidRPr="005D76A0" w:rsidRDefault="005D76A0" w:rsidP="005D76A0">
            <w:pPr>
              <w:rPr>
                <w:sz w:val="22"/>
                <w:szCs w:val="22"/>
              </w:rPr>
            </w:pPr>
            <w:r>
              <w:rPr>
                <w:sz w:val="22"/>
                <w:szCs w:val="22"/>
              </w:rPr>
              <w:t>Отношение к риску</w:t>
            </w:r>
          </w:p>
        </w:tc>
        <w:tc>
          <w:tcPr>
            <w:tcW w:w="1867" w:type="dxa"/>
          </w:tcPr>
          <w:p w:rsidR="005D76A0" w:rsidRPr="005D76A0" w:rsidRDefault="005D76A0" w:rsidP="0024064C">
            <w:pPr>
              <w:rPr>
                <w:sz w:val="22"/>
                <w:szCs w:val="22"/>
              </w:rPr>
            </w:pPr>
            <w:r>
              <w:rPr>
                <w:sz w:val="22"/>
                <w:szCs w:val="22"/>
              </w:rPr>
              <w:t>Отвергается</w:t>
            </w:r>
          </w:p>
        </w:tc>
        <w:tc>
          <w:tcPr>
            <w:tcW w:w="2115" w:type="dxa"/>
            <w:shd w:val="clear" w:color="auto" w:fill="A0A0A0"/>
          </w:tcPr>
          <w:p w:rsidR="005D76A0" w:rsidRPr="005D76A0" w:rsidRDefault="005D76A0" w:rsidP="005D76A0">
            <w:pPr>
              <w:rPr>
                <w:sz w:val="22"/>
                <w:szCs w:val="22"/>
              </w:rPr>
            </w:pPr>
            <w:r>
              <w:rPr>
                <w:sz w:val="22"/>
                <w:szCs w:val="22"/>
              </w:rPr>
              <w:t>Принятие известной</w:t>
            </w:r>
            <w:r w:rsidR="007B50E1">
              <w:rPr>
                <w:sz w:val="22"/>
                <w:szCs w:val="22"/>
              </w:rPr>
              <w:t xml:space="preserve"> степени риска</w:t>
            </w:r>
          </w:p>
        </w:tc>
        <w:tc>
          <w:tcPr>
            <w:tcW w:w="1880" w:type="dxa"/>
            <w:tcBorders>
              <w:bottom w:val="single" w:sz="4" w:space="0" w:color="auto"/>
            </w:tcBorders>
          </w:tcPr>
          <w:p w:rsidR="005D76A0" w:rsidRPr="005D76A0" w:rsidRDefault="007B50E1" w:rsidP="005D76A0">
            <w:pPr>
              <w:rPr>
                <w:sz w:val="22"/>
                <w:szCs w:val="22"/>
              </w:rPr>
            </w:pPr>
            <w:r>
              <w:rPr>
                <w:sz w:val="22"/>
                <w:szCs w:val="22"/>
              </w:rPr>
              <w:t>Поиск известных рисков</w:t>
            </w:r>
          </w:p>
        </w:tc>
        <w:tc>
          <w:tcPr>
            <w:tcW w:w="1844" w:type="dxa"/>
          </w:tcPr>
          <w:p w:rsidR="005D76A0" w:rsidRPr="005D76A0" w:rsidRDefault="003A3DCB" w:rsidP="005D76A0">
            <w:pPr>
              <w:rPr>
                <w:sz w:val="22"/>
                <w:szCs w:val="22"/>
              </w:rPr>
            </w:pPr>
            <w:r>
              <w:rPr>
                <w:sz w:val="22"/>
                <w:szCs w:val="22"/>
              </w:rPr>
              <w:t>Поиск компро-мисса между риском и прибылью</w:t>
            </w:r>
          </w:p>
        </w:tc>
      </w:tr>
      <w:tr w:rsidR="005D76A0">
        <w:tc>
          <w:tcPr>
            <w:tcW w:w="1865" w:type="dxa"/>
          </w:tcPr>
          <w:p w:rsidR="005D76A0" w:rsidRDefault="005D76A0" w:rsidP="005D76A0">
            <w:pPr>
              <w:rPr>
                <w:sz w:val="22"/>
                <w:szCs w:val="22"/>
              </w:rPr>
            </w:pPr>
            <w:r>
              <w:rPr>
                <w:sz w:val="22"/>
                <w:szCs w:val="22"/>
              </w:rPr>
              <w:t>Цели ответа на внешние воздей-ствия</w:t>
            </w:r>
          </w:p>
        </w:tc>
        <w:tc>
          <w:tcPr>
            <w:tcW w:w="1867" w:type="dxa"/>
          </w:tcPr>
          <w:p w:rsidR="005D76A0" w:rsidRPr="005D76A0" w:rsidRDefault="005D76A0" w:rsidP="005D76A0">
            <w:pPr>
              <w:rPr>
                <w:sz w:val="22"/>
                <w:szCs w:val="22"/>
              </w:rPr>
            </w:pPr>
            <w:r>
              <w:rPr>
                <w:sz w:val="22"/>
                <w:szCs w:val="22"/>
              </w:rPr>
              <w:t>Восстановление статус - кво</w:t>
            </w:r>
          </w:p>
        </w:tc>
        <w:tc>
          <w:tcPr>
            <w:tcW w:w="2115" w:type="dxa"/>
          </w:tcPr>
          <w:p w:rsidR="005D76A0" w:rsidRPr="005D76A0" w:rsidRDefault="007B50E1" w:rsidP="005D76A0">
            <w:pPr>
              <w:rPr>
                <w:sz w:val="22"/>
                <w:szCs w:val="22"/>
              </w:rPr>
            </w:pPr>
            <w:r>
              <w:rPr>
                <w:sz w:val="22"/>
                <w:szCs w:val="22"/>
              </w:rPr>
              <w:t>Минимизация нарушений организационной эффективности</w:t>
            </w:r>
          </w:p>
        </w:tc>
        <w:tc>
          <w:tcPr>
            <w:tcW w:w="1880" w:type="dxa"/>
            <w:shd w:val="clear" w:color="auto" w:fill="A0A0A0"/>
          </w:tcPr>
          <w:p w:rsidR="005D76A0" w:rsidRPr="005D76A0" w:rsidRDefault="007B50E1" w:rsidP="005D76A0">
            <w:pPr>
              <w:rPr>
                <w:sz w:val="22"/>
                <w:szCs w:val="22"/>
              </w:rPr>
            </w:pPr>
            <w:r>
              <w:rPr>
                <w:sz w:val="22"/>
                <w:szCs w:val="22"/>
              </w:rPr>
              <w:t>Улучшение показателей деятельности</w:t>
            </w:r>
          </w:p>
        </w:tc>
        <w:tc>
          <w:tcPr>
            <w:tcW w:w="1844" w:type="dxa"/>
          </w:tcPr>
          <w:p w:rsidR="005D76A0" w:rsidRPr="005D76A0" w:rsidRDefault="003A3DCB" w:rsidP="005D76A0">
            <w:pPr>
              <w:rPr>
                <w:sz w:val="22"/>
                <w:szCs w:val="22"/>
              </w:rPr>
            </w:pPr>
            <w:r>
              <w:rPr>
                <w:sz w:val="22"/>
                <w:szCs w:val="22"/>
              </w:rPr>
              <w:t>Максимальный потенциал деятельности</w:t>
            </w:r>
          </w:p>
        </w:tc>
      </w:tr>
      <w:tr w:rsidR="005D76A0">
        <w:tc>
          <w:tcPr>
            <w:tcW w:w="9571" w:type="dxa"/>
            <w:gridSpan w:val="5"/>
          </w:tcPr>
          <w:p w:rsidR="005D76A0" w:rsidRPr="005D76A0" w:rsidRDefault="005D76A0" w:rsidP="005D76A0">
            <w:pPr>
              <w:rPr>
                <w:sz w:val="22"/>
                <w:szCs w:val="22"/>
              </w:rPr>
            </w:pPr>
            <w:r w:rsidRPr="005D76A0">
              <w:rPr>
                <w:sz w:val="22"/>
                <w:szCs w:val="22"/>
              </w:rPr>
              <w:t>Средний уровень – 2,43</w:t>
            </w:r>
          </w:p>
        </w:tc>
      </w:tr>
    </w:tbl>
    <w:p w:rsidR="00F0071D" w:rsidRDefault="00E03CED" w:rsidP="00E03CED">
      <w:pPr>
        <w:spacing w:line="360" w:lineRule="auto"/>
        <w:ind w:firstLine="720"/>
        <w:jc w:val="right"/>
        <w:rPr>
          <w:sz w:val="28"/>
          <w:szCs w:val="28"/>
        </w:rPr>
      </w:pPr>
      <w:r>
        <w:rPr>
          <w:sz w:val="28"/>
          <w:szCs w:val="28"/>
        </w:rPr>
        <w:t>Таблица 12</w:t>
      </w:r>
    </w:p>
    <w:p w:rsidR="00740ED2" w:rsidRDefault="00740ED2" w:rsidP="00E50444">
      <w:pPr>
        <w:spacing w:line="360" w:lineRule="auto"/>
        <w:ind w:firstLine="720"/>
        <w:jc w:val="both"/>
        <w:rPr>
          <w:sz w:val="28"/>
          <w:szCs w:val="28"/>
        </w:rPr>
      </w:pPr>
      <w:r>
        <w:rPr>
          <w:sz w:val="28"/>
          <w:szCs w:val="28"/>
        </w:rPr>
        <w:t xml:space="preserve">Тип организационной культуры (конкурентный) </w:t>
      </w:r>
      <w:r w:rsidRPr="00AF143E">
        <w:rPr>
          <w:sz w:val="28"/>
          <w:szCs w:val="28"/>
        </w:rPr>
        <w:t>ОАО «КЧХК»</w:t>
      </w:r>
      <w:r>
        <w:rPr>
          <w:sz w:val="28"/>
          <w:szCs w:val="28"/>
        </w:rPr>
        <w:t xml:space="preserve"> можно охарактеризовать как реагирующий</w:t>
      </w:r>
      <w:r w:rsidR="004340BA">
        <w:rPr>
          <w:sz w:val="28"/>
          <w:szCs w:val="28"/>
        </w:rPr>
        <w:t>.</w:t>
      </w:r>
    </w:p>
    <w:p w:rsidR="004A0F25" w:rsidRDefault="004A0F25" w:rsidP="00E50444">
      <w:pPr>
        <w:spacing w:line="360" w:lineRule="auto"/>
        <w:ind w:firstLine="720"/>
        <w:jc w:val="both"/>
        <w:rPr>
          <w:sz w:val="28"/>
          <w:szCs w:val="28"/>
        </w:rPr>
      </w:pPr>
      <w:r>
        <w:rPr>
          <w:sz w:val="28"/>
          <w:szCs w:val="28"/>
        </w:rPr>
        <w:t xml:space="preserve">Определим тип предпринимательских способностей </w:t>
      </w:r>
      <w:r w:rsidR="00314B8C" w:rsidRPr="00AF143E">
        <w:rPr>
          <w:sz w:val="28"/>
          <w:szCs w:val="28"/>
        </w:rPr>
        <w:t>ОАО «КЧХК»</w:t>
      </w:r>
    </w:p>
    <w:p w:rsidR="00314B8C" w:rsidRDefault="00314B8C" w:rsidP="00314B8C">
      <w:pPr>
        <w:spacing w:line="360" w:lineRule="auto"/>
        <w:ind w:firstLine="720"/>
        <w:jc w:val="center"/>
        <w:rPr>
          <w:sz w:val="28"/>
          <w:szCs w:val="28"/>
        </w:rPr>
      </w:pPr>
      <w:r>
        <w:rPr>
          <w:sz w:val="28"/>
          <w:szCs w:val="28"/>
        </w:rPr>
        <w:t xml:space="preserve">Тип предпринимательских способностей </w:t>
      </w:r>
      <w:r w:rsidRPr="00AF143E">
        <w:rPr>
          <w:sz w:val="28"/>
          <w:szCs w:val="28"/>
        </w:rPr>
        <w:t>ОАО «КЧХК»</w:t>
      </w:r>
    </w:p>
    <w:tbl>
      <w:tblPr>
        <w:tblStyle w:val="a8"/>
        <w:tblW w:w="0" w:type="auto"/>
        <w:tblLook w:val="01E0" w:firstRow="1" w:lastRow="1" w:firstColumn="1" w:lastColumn="1" w:noHBand="0" w:noVBand="0"/>
      </w:tblPr>
      <w:tblGrid>
        <w:gridCol w:w="1753"/>
        <w:gridCol w:w="1660"/>
        <w:gridCol w:w="1733"/>
        <w:gridCol w:w="2248"/>
        <w:gridCol w:w="2177"/>
      </w:tblGrid>
      <w:tr w:rsidR="00314B8C">
        <w:tc>
          <w:tcPr>
            <w:tcW w:w="1753" w:type="dxa"/>
            <w:vMerge w:val="restart"/>
          </w:tcPr>
          <w:p w:rsidR="00314B8C" w:rsidRPr="00585A44" w:rsidRDefault="00314B8C" w:rsidP="00314B8C">
            <w:pPr>
              <w:jc w:val="both"/>
              <w:rPr>
                <w:sz w:val="22"/>
                <w:szCs w:val="22"/>
              </w:rPr>
            </w:pPr>
            <w:r>
              <w:rPr>
                <w:sz w:val="22"/>
                <w:szCs w:val="22"/>
              </w:rPr>
              <w:t>Характеристики</w:t>
            </w:r>
          </w:p>
        </w:tc>
        <w:tc>
          <w:tcPr>
            <w:tcW w:w="7818" w:type="dxa"/>
            <w:gridSpan w:val="4"/>
          </w:tcPr>
          <w:p w:rsidR="00314B8C" w:rsidRPr="005D76A0" w:rsidRDefault="00314B8C" w:rsidP="00314B8C">
            <w:pPr>
              <w:jc w:val="center"/>
              <w:rPr>
                <w:sz w:val="22"/>
                <w:szCs w:val="22"/>
              </w:rPr>
            </w:pPr>
            <w:r>
              <w:rPr>
                <w:sz w:val="22"/>
                <w:szCs w:val="22"/>
              </w:rPr>
              <w:t>Уровни турбулентности среды</w:t>
            </w:r>
          </w:p>
        </w:tc>
      </w:tr>
      <w:tr w:rsidR="00314B8C">
        <w:tc>
          <w:tcPr>
            <w:tcW w:w="1753" w:type="dxa"/>
            <w:vMerge/>
          </w:tcPr>
          <w:p w:rsidR="00314B8C" w:rsidRPr="00314B8C" w:rsidRDefault="00314B8C" w:rsidP="00314B8C">
            <w:pPr>
              <w:rPr>
                <w:sz w:val="22"/>
                <w:szCs w:val="22"/>
              </w:rPr>
            </w:pPr>
          </w:p>
        </w:tc>
        <w:tc>
          <w:tcPr>
            <w:tcW w:w="1660" w:type="dxa"/>
          </w:tcPr>
          <w:p w:rsidR="00314B8C" w:rsidRPr="00314B8C" w:rsidRDefault="00314B8C" w:rsidP="00314B8C">
            <w:pPr>
              <w:rPr>
                <w:sz w:val="22"/>
                <w:szCs w:val="22"/>
              </w:rPr>
            </w:pPr>
            <w:r>
              <w:rPr>
                <w:sz w:val="22"/>
                <w:szCs w:val="22"/>
              </w:rPr>
              <w:t>Стабильный</w:t>
            </w:r>
          </w:p>
        </w:tc>
        <w:tc>
          <w:tcPr>
            <w:tcW w:w="1733" w:type="dxa"/>
            <w:tcBorders>
              <w:bottom w:val="single" w:sz="4" w:space="0" w:color="auto"/>
            </w:tcBorders>
          </w:tcPr>
          <w:p w:rsidR="00314B8C" w:rsidRPr="00314B8C" w:rsidRDefault="00314B8C" w:rsidP="00314B8C">
            <w:pPr>
              <w:rPr>
                <w:sz w:val="22"/>
                <w:szCs w:val="22"/>
              </w:rPr>
            </w:pPr>
            <w:r>
              <w:rPr>
                <w:sz w:val="22"/>
                <w:szCs w:val="22"/>
              </w:rPr>
              <w:t>Реагирующий</w:t>
            </w:r>
          </w:p>
        </w:tc>
        <w:tc>
          <w:tcPr>
            <w:tcW w:w="2248" w:type="dxa"/>
          </w:tcPr>
          <w:p w:rsidR="00314B8C" w:rsidRPr="00314B8C" w:rsidRDefault="00314B8C" w:rsidP="00314B8C">
            <w:pPr>
              <w:rPr>
                <w:sz w:val="22"/>
                <w:szCs w:val="22"/>
              </w:rPr>
            </w:pPr>
            <w:r>
              <w:rPr>
                <w:sz w:val="22"/>
                <w:szCs w:val="22"/>
              </w:rPr>
              <w:t>Ожидающий</w:t>
            </w:r>
          </w:p>
        </w:tc>
        <w:tc>
          <w:tcPr>
            <w:tcW w:w="2177" w:type="dxa"/>
          </w:tcPr>
          <w:p w:rsidR="00314B8C" w:rsidRPr="00314B8C" w:rsidRDefault="00314B8C" w:rsidP="00314B8C">
            <w:pPr>
              <w:rPr>
                <w:sz w:val="22"/>
                <w:szCs w:val="22"/>
              </w:rPr>
            </w:pPr>
            <w:r>
              <w:rPr>
                <w:sz w:val="22"/>
                <w:szCs w:val="22"/>
              </w:rPr>
              <w:t>Инициативный</w:t>
            </w:r>
          </w:p>
        </w:tc>
      </w:tr>
      <w:tr w:rsidR="00314B8C">
        <w:tc>
          <w:tcPr>
            <w:tcW w:w="1753" w:type="dxa"/>
          </w:tcPr>
          <w:p w:rsidR="00314B8C" w:rsidRPr="00314B8C" w:rsidRDefault="00314B8C" w:rsidP="00314B8C">
            <w:pPr>
              <w:rPr>
                <w:sz w:val="22"/>
                <w:szCs w:val="22"/>
              </w:rPr>
            </w:pPr>
            <w:r>
              <w:rPr>
                <w:sz w:val="22"/>
                <w:szCs w:val="22"/>
              </w:rPr>
              <w:t>Разрешение проблем</w:t>
            </w:r>
          </w:p>
        </w:tc>
        <w:tc>
          <w:tcPr>
            <w:tcW w:w="1660" w:type="dxa"/>
          </w:tcPr>
          <w:p w:rsidR="00314B8C" w:rsidRPr="00314B8C" w:rsidRDefault="00314B8C" w:rsidP="00314B8C">
            <w:pPr>
              <w:rPr>
                <w:sz w:val="22"/>
                <w:szCs w:val="22"/>
              </w:rPr>
            </w:pPr>
            <w:r>
              <w:rPr>
                <w:sz w:val="22"/>
                <w:szCs w:val="22"/>
              </w:rPr>
              <w:t>При появлении поблеем, метод проб и ошибок</w:t>
            </w:r>
          </w:p>
        </w:tc>
        <w:tc>
          <w:tcPr>
            <w:tcW w:w="1733" w:type="dxa"/>
            <w:shd w:val="clear" w:color="auto" w:fill="A0A0A0"/>
          </w:tcPr>
          <w:p w:rsidR="00314B8C" w:rsidRPr="00314B8C" w:rsidRDefault="00314B8C" w:rsidP="00314B8C">
            <w:pPr>
              <w:rPr>
                <w:sz w:val="22"/>
                <w:szCs w:val="22"/>
              </w:rPr>
            </w:pPr>
            <w:r>
              <w:rPr>
                <w:sz w:val="22"/>
                <w:szCs w:val="22"/>
              </w:rPr>
              <w:t>При появлении проблем, диаг-ностика</w:t>
            </w:r>
          </w:p>
        </w:tc>
        <w:tc>
          <w:tcPr>
            <w:tcW w:w="2248" w:type="dxa"/>
          </w:tcPr>
          <w:p w:rsidR="00314B8C" w:rsidRPr="00314B8C" w:rsidRDefault="00C46464" w:rsidP="00314B8C">
            <w:pPr>
              <w:rPr>
                <w:sz w:val="22"/>
                <w:szCs w:val="22"/>
              </w:rPr>
            </w:pPr>
            <w:r>
              <w:rPr>
                <w:sz w:val="22"/>
                <w:szCs w:val="22"/>
              </w:rPr>
              <w:t>Хорошо структу-рированная орга-низация, направ-ленная на предсказание</w:t>
            </w:r>
          </w:p>
        </w:tc>
        <w:tc>
          <w:tcPr>
            <w:tcW w:w="2177" w:type="dxa"/>
          </w:tcPr>
          <w:p w:rsidR="00314B8C" w:rsidRPr="00314B8C" w:rsidRDefault="0024064C" w:rsidP="00314B8C">
            <w:pPr>
              <w:rPr>
                <w:sz w:val="22"/>
                <w:szCs w:val="22"/>
              </w:rPr>
            </w:pPr>
            <w:r>
              <w:rPr>
                <w:sz w:val="22"/>
                <w:szCs w:val="22"/>
              </w:rPr>
              <w:t>Плохо структури-рованное,творческое</w:t>
            </w:r>
          </w:p>
        </w:tc>
      </w:tr>
      <w:tr w:rsidR="0024064C">
        <w:tc>
          <w:tcPr>
            <w:tcW w:w="1753" w:type="dxa"/>
          </w:tcPr>
          <w:p w:rsidR="00314B8C" w:rsidRPr="00314B8C" w:rsidRDefault="00314B8C" w:rsidP="00314B8C">
            <w:pPr>
              <w:rPr>
                <w:sz w:val="22"/>
                <w:szCs w:val="22"/>
              </w:rPr>
            </w:pPr>
            <w:r>
              <w:rPr>
                <w:sz w:val="22"/>
                <w:szCs w:val="22"/>
              </w:rPr>
              <w:t>Фокус власти</w:t>
            </w:r>
          </w:p>
        </w:tc>
        <w:tc>
          <w:tcPr>
            <w:tcW w:w="1660" w:type="dxa"/>
          </w:tcPr>
          <w:p w:rsidR="00314B8C" w:rsidRPr="00314B8C" w:rsidRDefault="00314B8C" w:rsidP="00314B8C">
            <w:pPr>
              <w:rPr>
                <w:sz w:val="22"/>
                <w:szCs w:val="22"/>
              </w:rPr>
            </w:pPr>
            <w:r>
              <w:rPr>
                <w:sz w:val="22"/>
                <w:szCs w:val="22"/>
              </w:rPr>
              <w:t>Производство</w:t>
            </w:r>
          </w:p>
        </w:tc>
        <w:tc>
          <w:tcPr>
            <w:tcW w:w="1733" w:type="dxa"/>
            <w:shd w:val="clear" w:color="auto" w:fill="A0A0A0"/>
          </w:tcPr>
          <w:p w:rsidR="00314B8C" w:rsidRPr="00314B8C" w:rsidRDefault="00314B8C" w:rsidP="00314B8C">
            <w:pPr>
              <w:rPr>
                <w:sz w:val="22"/>
                <w:szCs w:val="22"/>
              </w:rPr>
            </w:pPr>
            <w:r>
              <w:rPr>
                <w:sz w:val="22"/>
                <w:szCs w:val="22"/>
              </w:rPr>
              <w:t>Производство / маркетинг</w:t>
            </w:r>
          </w:p>
        </w:tc>
        <w:tc>
          <w:tcPr>
            <w:tcW w:w="2248" w:type="dxa"/>
            <w:tcBorders>
              <w:bottom w:val="single" w:sz="4" w:space="0" w:color="auto"/>
            </w:tcBorders>
          </w:tcPr>
          <w:p w:rsidR="00314B8C" w:rsidRPr="00314B8C" w:rsidRDefault="0024064C" w:rsidP="00314B8C">
            <w:pPr>
              <w:rPr>
                <w:sz w:val="22"/>
                <w:szCs w:val="22"/>
              </w:rPr>
            </w:pPr>
            <w:r>
              <w:rPr>
                <w:sz w:val="22"/>
                <w:szCs w:val="22"/>
              </w:rPr>
              <w:t>Маркетинг / исследования и разработки</w:t>
            </w:r>
          </w:p>
        </w:tc>
        <w:tc>
          <w:tcPr>
            <w:tcW w:w="2177" w:type="dxa"/>
          </w:tcPr>
          <w:p w:rsidR="00314B8C" w:rsidRPr="00314B8C" w:rsidRDefault="0024064C" w:rsidP="00314B8C">
            <w:pPr>
              <w:rPr>
                <w:sz w:val="22"/>
                <w:szCs w:val="22"/>
              </w:rPr>
            </w:pPr>
            <w:r>
              <w:rPr>
                <w:sz w:val="22"/>
                <w:szCs w:val="22"/>
              </w:rPr>
              <w:t>Общее управление</w:t>
            </w:r>
          </w:p>
        </w:tc>
      </w:tr>
      <w:tr w:rsidR="00314B8C">
        <w:tc>
          <w:tcPr>
            <w:tcW w:w="1753" w:type="dxa"/>
          </w:tcPr>
          <w:p w:rsidR="00314B8C" w:rsidRPr="00314B8C" w:rsidRDefault="00314B8C" w:rsidP="00314B8C">
            <w:pPr>
              <w:rPr>
                <w:sz w:val="22"/>
                <w:szCs w:val="22"/>
              </w:rPr>
            </w:pPr>
            <w:r>
              <w:rPr>
                <w:sz w:val="22"/>
                <w:szCs w:val="22"/>
              </w:rPr>
              <w:t>Система менеджмента</w:t>
            </w:r>
          </w:p>
        </w:tc>
        <w:tc>
          <w:tcPr>
            <w:tcW w:w="1660" w:type="dxa"/>
          </w:tcPr>
          <w:p w:rsidR="00314B8C" w:rsidRPr="00314B8C" w:rsidRDefault="00314B8C" w:rsidP="00314B8C">
            <w:pPr>
              <w:rPr>
                <w:sz w:val="22"/>
                <w:szCs w:val="22"/>
              </w:rPr>
            </w:pPr>
            <w:r>
              <w:rPr>
                <w:sz w:val="22"/>
                <w:szCs w:val="22"/>
              </w:rPr>
              <w:t>Руководство политике и процедурам</w:t>
            </w:r>
          </w:p>
        </w:tc>
        <w:tc>
          <w:tcPr>
            <w:tcW w:w="1733" w:type="dxa"/>
          </w:tcPr>
          <w:p w:rsidR="00314B8C" w:rsidRPr="00314B8C" w:rsidRDefault="00314B8C" w:rsidP="00314B8C">
            <w:pPr>
              <w:rPr>
                <w:sz w:val="22"/>
                <w:szCs w:val="22"/>
              </w:rPr>
            </w:pPr>
            <w:r>
              <w:rPr>
                <w:sz w:val="22"/>
                <w:szCs w:val="22"/>
              </w:rPr>
              <w:t>Контроль, бюджеты</w:t>
            </w:r>
          </w:p>
        </w:tc>
        <w:tc>
          <w:tcPr>
            <w:tcW w:w="2248" w:type="dxa"/>
            <w:shd w:val="clear" w:color="auto" w:fill="A0A0A0"/>
          </w:tcPr>
          <w:p w:rsidR="00314B8C" w:rsidRPr="00314B8C" w:rsidRDefault="0024064C" w:rsidP="00314B8C">
            <w:pPr>
              <w:rPr>
                <w:sz w:val="22"/>
                <w:szCs w:val="22"/>
              </w:rPr>
            </w:pPr>
            <w:r>
              <w:rPr>
                <w:sz w:val="22"/>
                <w:szCs w:val="22"/>
              </w:rPr>
              <w:t>Долгосрочное планирование и бюджеты</w:t>
            </w:r>
          </w:p>
        </w:tc>
        <w:tc>
          <w:tcPr>
            <w:tcW w:w="2177" w:type="dxa"/>
          </w:tcPr>
          <w:p w:rsidR="00314B8C" w:rsidRPr="00314B8C" w:rsidRDefault="0024064C" w:rsidP="00314B8C">
            <w:pPr>
              <w:rPr>
                <w:sz w:val="22"/>
                <w:szCs w:val="22"/>
              </w:rPr>
            </w:pPr>
            <w:r>
              <w:rPr>
                <w:sz w:val="22"/>
                <w:szCs w:val="22"/>
              </w:rPr>
              <w:t>Стратегическое планирование, совместное руководство, планирование способностей</w:t>
            </w:r>
          </w:p>
        </w:tc>
      </w:tr>
      <w:tr w:rsidR="00314B8C">
        <w:tc>
          <w:tcPr>
            <w:tcW w:w="1753" w:type="dxa"/>
          </w:tcPr>
          <w:p w:rsidR="00314B8C" w:rsidRPr="00314B8C" w:rsidRDefault="00314B8C" w:rsidP="00314B8C">
            <w:pPr>
              <w:rPr>
                <w:sz w:val="22"/>
                <w:szCs w:val="22"/>
              </w:rPr>
            </w:pPr>
            <w:r>
              <w:rPr>
                <w:sz w:val="22"/>
                <w:szCs w:val="22"/>
              </w:rPr>
              <w:t>Система управленческой информации</w:t>
            </w:r>
          </w:p>
        </w:tc>
        <w:tc>
          <w:tcPr>
            <w:tcW w:w="1660" w:type="dxa"/>
          </w:tcPr>
          <w:p w:rsidR="00314B8C" w:rsidRPr="00314B8C" w:rsidRDefault="00314B8C" w:rsidP="00314B8C">
            <w:pPr>
              <w:rPr>
                <w:sz w:val="22"/>
                <w:szCs w:val="22"/>
              </w:rPr>
            </w:pPr>
            <w:r>
              <w:rPr>
                <w:sz w:val="22"/>
                <w:szCs w:val="22"/>
              </w:rPr>
              <w:t>Неформальные прецеденты</w:t>
            </w:r>
          </w:p>
        </w:tc>
        <w:tc>
          <w:tcPr>
            <w:tcW w:w="1733" w:type="dxa"/>
          </w:tcPr>
          <w:p w:rsidR="00314B8C" w:rsidRPr="00314B8C" w:rsidRDefault="00314B8C" w:rsidP="00314B8C">
            <w:pPr>
              <w:rPr>
                <w:sz w:val="22"/>
                <w:szCs w:val="22"/>
              </w:rPr>
            </w:pPr>
            <w:r>
              <w:rPr>
                <w:sz w:val="22"/>
                <w:szCs w:val="22"/>
              </w:rPr>
              <w:t>Формальная, основанная на прошлом опыте</w:t>
            </w:r>
          </w:p>
        </w:tc>
        <w:tc>
          <w:tcPr>
            <w:tcW w:w="2248" w:type="dxa"/>
            <w:shd w:val="clear" w:color="auto" w:fill="A0A0A0"/>
          </w:tcPr>
          <w:p w:rsidR="00314B8C" w:rsidRPr="00314B8C" w:rsidRDefault="0024064C" w:rsidP="00314B8C">
            <w:pPr>
              <w:rPr>
                <w:sz w:val="22"/>
                <w:szCs w:val="22"/>
              </w:rPr>
            </w:pPr>
            <w:r>
              <w:rPr>
                <w:sz w:val="22"/>
                <w:szCs w:val="22"/>
              </w:rPr>
              <w:t>Потенциальное будущее при сохранении окружения</w:t>
            </w:r>
          </w:p>
        </w:tc>
        <w:tc>
          <w:tcPr>
            <w:tcW w:w="2177" w:type="dxa"/>
          </w:tcPr>
          <w:p w:rsidR="00314B8C" w:rsidRPr="00314B8C" w:rsidRDefault="0024064C" w:rsidP="00314B8C">
            <w:pPr>
              <w:rPr>
                <w:sz w:val="22"/>
                <w:szCs w:val="22"/>
              </w:rPr>
            </w:pPr>
            <w:r>
              <w:rPr>
                <w:sz w:val="22"/>
                <w:szCs w:val="22"/>
              </w:rPr>
              <w:t>Глобальный будущий потенциал</w:t>
            </w:r>
          </w:p>
        </w:tc>
      </w:tr>
      <w:tr w:rsidR="0024064C">
        <w:tc>
          <w:tcPr>
            <w:tcW w:w="1753" w:type="dxa"/>
          </w:tcPr>
          <w:p w:rsidR="00314B8C" w:rsidRPr="00314B8C" w:rsidRDefault="00314B8C" w:rsidP="00314B8C">
            <w:pPr>
              <w:rPr>
                <w:sz w:val="22"/>
                <w:szCs w:val="22"/>
              </w:rPr>
            </w:pPr>
            <w:r>
              <w:rPr>
                <w:sz w:val="22"/>
                <w:szCs w:val="22"/>
              </w:rPr>
              <w:t>Наблюдение за средой</w:t>
            </w:r>
          </w:p>
        </w:tc>
        <w:tc>
          <w:tcPr>
            <w:tcW w:w="1660" w:type="dxa"/>
          </w:tcPr>
          <w:p w:rsidR="00314B8C" w:rsidRPr="00314B8C" w:rsidRDefault="00314B8C" w:rsidP="00314B8C">
            <w:pPr>
              <w:rPr>
                <w:sz w:val="22"/>
                <w:szCs w:val="22"/>
              </w:rPr>
            </w:pPr>
            <w:r>
              <w:rPr>
                <w:sz w:val="22"/>
                <w:szCs w:val="22"/>
              </w:rPr>
              <w:t xml:space="preserve">Нет </w:t>
            </w:r>
          </w:p>
        </w:tc>
        <w:tc>
          <w:tcPr>
            <w:tcW w:w="1733" w:type="dxa"/>
            <w:tcBorders>
              <w:bottom w:val="single" w:sz="4" w:space="0" w:color="auto"/>
            </w:tcBorders>
          </w:tcPr>
          <w:p w:rsidR="00314B8C" w:rsidRPr="00314B8C" w:rsidRDefault="00314B8C" w:rsidP="00314B8C">
            <w:pPr>
              <w:rPr>
                <w:sz w:val="22"/>
                <w:szCs w:val="22"/>
              </w:rPr>
            </w:pPr>
            <w:r>
              <w:rPr>
                <w:sz w:val="22"/>
                <w:szCs w:val="22"/>
              </w:rPr>
              <w:t xml:space="preserve">Нет </w:t>
            </w:r>
          </w:p>
        </w:tc>
        <w:tc>
          <w:tcPr>
            <w:tcW w:w="2248" w:type="dxa"/>
            <w:shd w:val="clear" w:color="auto" w:fill="A0A0A0"/>
          </w:tcPr>
          <w:p w:rsidR="00314B8C" w:rsidRPr="00314B8C" w:rsidRDefault="0024064C" w:rsidP="00314B8C">
            <w:pPr>
              <w:rPr>
                <w:sz w:val="22"/>
                <w:szCs w:val="22"/>
              </w:rPr>
            </w:pPr>
            <w:r>
              <w:rPr>
                <w:sz w:val="22"/>
                <w:szCs w:val="22"/>
              </w:rPr>
              <w:t>Экстраполированный прогноз</w:t>
            </w:r>
          </w:p>
        </w:tc>
        <w:tc>
          <w:tcPr>
            <w:tcW w:w="2177" w:type="dxa"/>
          </w:tcPr>
          <w:p w:rsidR="00314B8C" w:rsidRPr="00314B8C" w:rsidRDefault="0024064C" w:rsidP="00314B8C">
            <w:pPr>
              <w:rPr>
                <w:sz w:val="22"/>
                <w:szCs w:val="22"/>
              </w:rPr>
            </w:pPr>
            <w:r>
              <w:rPr>
                <w:sz w:val="22"/>
                <w:szCs w:val="22"/>
              </w:rPr>
              <w:t>Анализ трендов, построение эконо-мических, техноло-гических социальных и демографических сценариев</w:t>
            </w:r>
          </w:p>
        </w:tc>
      </w:tr>
      <w:tr w:rsidR="00314B8C">
        <w:tc>
          <w:tcPr>
            <w:tcW w:w="1753" w:type="dxa"/>
          </w:tcPr>
          <w:p w:rsidR="00314B8C" w:rsidRPr="00314B8C" w:rsidRDefault="00314B8C" w:rsidP="00314B8C">
            <w:pPr>
              <w:rPr>
                <w:sz w:val="22"/>
                <w:szCs w:val="22"/>
              </w:rPr>
            </w:pPr>
            <w:r>
              <w:rPr>
                <w:sz w:val="22"/>
                <w:szCs w:val="22"/>
              </w:rPr>
              <w:t>Технология управления</w:t>
            </w:r>
          </w:p>
        </w:tc>
        <w:tc>
          <w:tcPr>
            <w:tcW w:w="1660" w:type="dxa"/>
          </w:tcPr>
          <w:p w:rsidR="00314B8C" w:rsidRPr="00314B8C" w:rsidRDefault="00314B8C" w:rsidP="00314B8C">
            <w:pPr>
              <w:rPr>
                <w:sz w:val="22"/>
                <w:szCs w:val="22"/>
              </w:rPr>
            </w:pPr>
            <w:r>
              <w:rPr>
                <w:sz w:val="22"/>
                <w:szCs w:val="22"/>
              </w:rPr>
              <w:t>Инженерное искусство</w:t>
            </w:r>
          </w:p>
        </w:tc>
        <w:tc>
          <w:tcPr>
            <w:tcW w:w="1733" w:type="dxa"/>
            <w:shd w:val="clear" w:color="auto" w:fill="A0A0A0"/>
          </w:tcPr>
          <w:p w:rsidR="00314B8C" w:rsidRPr="00314B8C" w:rsidRDefault="00314B8C" w:rsidP="00314B8C">
            <w:pPr>
              <w:rPr>
                <w:sz w:val="22"/>
                <w:szCs w:val="22"/>
              </w:rPr>
            </w:pPr>
            <w:r>
              <w:rPr>
                <w:sz w:val="22"/>
                <w:szCs w:val="22"/>
              </w:rPr>
              <w:t>Анализ показа-телей, анализ инвестирования капитала</w:t>
            </w:r>
          </w:p>
        </w:tc>
        <w:tc>
          <w:tcPr>
            <w:tcW w:w="2248" w:type="dxa"/>
          </w:tcPr>
          <w:p w:rsidR="00314B8C" w:rsidRPr="00314B8C" w:rsidRDefault="00314B8C" w:rsidP="00314B8C">
            <w:pPr>
              <w:rPr>
                <w:sz w:val="22"/>
                <w:szCs w:val="22"/>
              </w:rPr>
            </w:pPr>
            <w:r>
              <w:rPr>
                <w:sz w:val="22"/>
                <w:szCs w:val="22"/>
              </w:rPr>
              <w:t>Оперативные исследования, компьютерный анализ сделок</w:t>
            </w:r>
          </w:p>
        </w:tc>
        <w:tc>
          <w:tcPr>
            <w:tcW w:w="2177" w:type="dxa"/>
          </w:tcPr>
          <w:p w:rsidR="00314B8C" w:rsidRDefault="0024064C" w:rsidP="00314B8C">
            <w:pPr>
              <w:rPr>
                <w:sz w:val="22"/>
                <w:szCs w:val="22"/>
              </w:rPr>
            </w:pPr>
            <w:r>
              <w:rPr>
                <w:sz w:val="22"/>
                <w:szCs w:val="22"/>
              </w:rPr>
              <w:t>«Что если….»,</w:t>
            </w:r>
          </w:p>
          <w:p w:rsidR="0024064C" w:rsidRPr="00314B8C" w:rsidRDefault="0024064C" w:rsidP="00314B8C">
            <w:pPr>
              <w:rPr>
                <w:sz w:val="22"/>
                <w:szCs w:val="22"/>
              </w:rPr>
            </w:pPr>
            <w:r>
              <w:rPr>
                <w:sz w:val="22"/>
                <w:szCs w:val="22"/>
              </w:rPr>
              <w:t>анализ приобре-тений, анализ воздействий, множественные сценарии</w:t>
            </w:r>
          </w:p>
        </w:tc>
      </w:tr>
      <w:tr w:rsidR="00314B8C">
        <w:tc>
          <w:tcPr>
            <w:tcW w:w="9571" w:type="dxa"/>
            <w:gridSpan w:val="5"/>
          </w:tcPr>
          <w:p w:rsidR="00314B8C" w:rsidRPr="00314B8C" w:rsidRDefault="00314B8C" w:rsidP="00314B8C">
            <w:pPr>
              <w:rPr>
                <w:sz w:val="22"/>
                <w:szCs w:val="22"/>
              </w:rPr>
            </w:pPr>
            <w:r>
              <w:rPr>
                <w:sz w:val="22"/>
                <w:szCs w:val="22"/>
              </w:rPr>
              <w:t>Средний уровень       2,5</w:t>
            </w:r>
          </w:p>
        </w:tc>
      </w:tr>
    </w:tbl>
    <w:p w:rsidR="00E03CED" w:rsidRDefault="00E03CED" w:rsidP="00E03CED">
      <w:pPr>
        <w:spacing w:line="360" w:lineRule="auto"/>
        <w:ind w:firstLine="720"/>
        <w:jc w:val="right"/>
        <w:rPr>
          <w:sz w:val="28"/>
          <w:szCs w:val="28"/>
        </w:rPr>
      </w:pPr>
      <w:r>
        <w:rPr>
          <w:sz w:val="28"/>
          <w:szCs w:val="28"/>
        </w:rPr>
        <w:t>Таблица 13</w:t>
      </w:r>
    </w:p>
    <w:p w:rsidR="00314B8C" w:rsidRDefault="00E47442" w:rsidP="00D262C4">
      <w:pPr>
        <w:ind w:firstLine="720"/>
        <w:jc w:val="both"/>
        <w:rPr>
          <w:sz w:val="28"/>
          <w:szCs w:val="28"/>
        </w:rPr>
      </w:pPr>
      <w:r>
        <w:rPr>
          <w:sz w:val="28"/>
          <w:szCs w:val="28"/>
        </w:rPr>
        <w:t xml:space="preserve">Средняя оценка 2,46, а значит тип способностей (предпринимательский) </w:t>
      </w:r>
      <w:r w:rsidRPr="00AF143E">
        <w:rPr>
          <w:sz w:val="28"/>
          <w:szCs w:val="28"/>
        </w:rPr>
        <w:t>ОАО «КЧХК»</w:t>
      </w:r>
      <w:r>
        <w:rPr>
          <w:sz w:val="28"/>
          <w:szCs w:val="28"/>
        </w:rPr>
        <w:t xml:space="preserve"> можно охарактеризовать как реагирующий.</w:t>
      </w:r>
    </w:p>
    <w:p w:rsidR="00E47442" w:rsidRDefault="00E47442" w:rsidP="00D262C4">
      <w:pPr>
        <w:ind w:firstLine="720"/>
        <w:jc w:val="both"/>
        <w:rPr>
          <w:sz w:val="28"/>
          <w:szCs w:val="28"/>
        </w:rPr>
      </w:pPr>
      <w:r>
        <w:rPr>
          <w:sz w:val="28"/>
          <w:szCs w:val="28"/>
        </w:rPr>
        <w:t>Проведем сравнение будущего окружения и текущих способностей.</w:t>
      </w:r>
    </w:p>
    <w:p w:rsidR="00E47442" w:rsidRDefault="00E47442" w:rsidP="00E47442">
      <w:pPr>
        <w:jc w:val="center"/>
        <w:rPr>
          <w:sz w:val="28"/>
          <w:szCs w:val="28"/>
        </w:rPr>
      </w:pPr>
      <w:r>
        <w:rPr>
          <w:sz w:val="28"/>
          <w:szCs w:val="28"/>
        </w:rPr>
        <w:t>Сравнение окружения способностей.</w:t>
      </w:r>
    </w:p>
    <w:p w:rsidR="003F1169" w:rsidRDefault="003F1169" w:rsidP="00E47442">
      <w:pPr>
        <w:jc w:val="center"/>
        <w:rPr>
          <w:sz w:val="28"/>
          <w:szCs w:val="28"/>
        </w:rPr>
      </w:pPr>
    </w:p>
    <w:tbl>
      <w:tblPr>
        <w:tblStyle w:val="a8"/>
        <w:tblW w:w="0" w:type="auto"/>
        <w:tblLook w:val="01E0" w:firstRow="1" w:lastRow="1" w:firstColumn="1" w:lastColumn="1" w:noHBand="0" w:noVBand="0"/>
      </w:tblPr>
      <w:tblGrid>
        <w:gridCol w:w="2392"/>
        <w:gridCol w:w="2393"/>
        <w:gridCol w:w="2393"/>
        <w:gridCol w:w="2393"/>
      </w:tblGrid>
      <w:tr w:rsidR="00E47442" w:rsidRPr="00E47442">
        <w:tc>
          <w:tcPr>
            <w:tcW w:w="2392" w:type="dxa"/>
          </w:tcPr>
          <w:p w:rsidR="00E47442" w:rsidRPr="00E47442" w:rsidRDefault="00E47442" w:rsidP="00E47442">
            <w:pPr>
              <w:spacing w:line="360" w:lineRule="auto"/>
              <w:jc w:val="center"/>
              <w:rPr>
                <w:sz w:val="22"/>
                <w:szCs w:val="22"/>
              </w:rPr>
            </w:pPr>
            <w:r w:rsidRPr="00E47442">
              <w:rPr>
                <w:sz w:val="22"/>
                <w:szCs w:val="22"/>
              </w:rPr>
              <w:t>Вид среды</w:t>
            </w:r>
          </w:p>
        </w:tc>
        <w:tc>
          <w:tcPr>
            <w:tcW w:w="2393" w:type="dxa"/>
          </w:tcPr>
          <w:p w:rsidR="00E47442" w:rsidRPr="00E47442" w:rsidRDefault="00E47442" w:rsidP="00E47442">
            <w:pPr>
              <w:spacing w:line="360" w:lineRule="auto"/>
              <w:jc w:val="center"/>
              <w:rPr>
                <w:sz w:val="22"/>
                <w:szCs w:val="22"/>
              </w:rPr>
            </w:pPr>
            <w:r>
              <w:rPr>
                <w:sz w:val="22"/>
                <w:szCs w:val="22"/>
              </w:rPr>
              <w:t>Оценка окружения</w:t>
            </w:r>
          </w:p>
        </w:tc>
        <w:tc>
          <w:tcPr>
            <w:tcW w:w="2393" w:type="dxa"/>
          </w:tcPr>
          <w:p w:rsidR="00E47442" w:rsidRPr="00E47442" w:rsidRDefault="00E47442" w:rsidP="00E47442">
            <w:pPr>
              <w:spacing w:line="360" w:lineRule="auto"/>
              <w:jc w:val="center"/>
              <w:rPr>
                <w:sz w:val="22"/>
                <w:szCs w:val="22"/>
              </w:rPr>
            </w:pPr>
            <w:r w:rsidRPr="00E47442">
              <w:rPr>
                <w:sz w:val="22"/>
                <w:szCs w:val="22"/>
              </w:rPr>
              <w:t>Неравенства</w:t>
            </w:r>
          </w:p>
        </w:tc>
        <w:tc>
          <w:tcPr>
            <w:tcW w:w="2393" w:type="dxa"/>
          </w:tcPr>
          <w:p w:rsidR="00E47442" w:rsidRPr="00E47442" w:rsidRDefault="00E47442" w:rsidP="00E47442">
            <w:pPr>
              <w:spacing w:line="360" w:lineRule="auto"/>
              <w:jc w:val="center"/>
              <w:rPr>
                <w:sz w:val="22"/>
                <w:szCs w:val="22"/>
              </w:rPr>
            </w:pPr>
            <w:r w:rsidRPr="00E47442">
              <w:rPr>
                <w:sz w:val="22"/>
                <w:szCs w:val="22"/>
              </w:rPr>
              <w:t>Оценка способностей</w:t>
            </w:r>
          </w:p>
        </w:tc>
      </w:tr>
      <w:tr w:rsidR="00E47442" w:rsidRPr="00E47442">
        <w:tc>
          <w:tcPr>
            <w:tcW w:w="2392" w:type="dxa"/>
          </w:tcPr>
          <w:p w:rsidR="00E47442" w:rsidRPr="00E47442" w:rsidRDefault="00E47442" w:rsidP="00E50444">
            <w:pPr>
              <w:spacing w:line="360" w:lineRule="auto"/>
              <w:jc w:val="both"/>
              <w:rPr>
                <w:sz w:val="22"/>
                <w:szCs w:val="22"/>
              </w:rPr>
            </w:pPr>
            <w:r w:rsidRPr="00E47442">
              <w:rPr>
                <w:sz w:val="22"/>
                <w:szCs w:val="22"/>
              </w:rPr>
              <w:t>Конкурентная</w:t>
            </w:r>
          </w:p>
        </w:tc>
        <w:tc>
          <w:tcPr>
            <w:tcW w:w="2393" w:type="dxa"/>
          </w:tcPr>
          <w:p w:rsidR="00E47442" w:rsidRPr="00E47442" w:rsidRDefault="00E47442" w:rsidP="003F1169">
            <w:pPr>
              <w:spacing w:line="360" w:lineRule="auto"/>
              <w:jc w:val="center"/>
              <w:rPr>
                <w:sz w:val="22"/>
                <w:szCs w:val="22"/>
              </w:rPr>
            </w:pPr>
            <w:r w:rsidRPr="00E47442">
              <w:rPr>
                <w:sz w:val="22"/>
                <w:szCs w:val="22"/>
              </w:rPr>
              <w:t>2,64</w:t>
            </w:r>
          </w:p>
        </w:tc>
        <w:tc>
          <w:tcPr>
            <w:tcW w:w="2393" w:type="dxa"/>
          </w:tcPr>
          <w:p w:rsidR="00E47442" w:rsidRPr="003F1169" w:rsidRDefault="003F1169" w:rsidP="003F1169">
            <w:pPr>
              <w:spacing w:line="360" w:lineRule="auto"/>
              <w:jc w:val="center"/>
              <w:rPr>
                <w:sz w:val="22"/>
                <w:szCs w:val="22"/>
                <w:lang w:val="en-US"/>
              </w:rPr>
            </w:pPr>
            <w:r>
              <w:rPr>
                <w:sz w:val="22"/>
                <w:szCs w:val="22"/>
                <w:lang w:val="en-US"/>
              </w:rPr>
              <w:t>&gt;</w:t>
            </w:r>
          </w:p>
        </w:tc>
        <w:tc>
          <w:tcPr>
            <w:tcW w:w="2393" w:type="dxa"/>
          </w:tcPr>
          <w:p w:rsidR="00E47442" w:rsidRPr="00E47442" w:rsidRDefault="00E47442" w:rsidP="003F1169">
            <w:pPr>
              <w:spacing w:line="360" w:lineRule="auto"/>
              <w:jc w:val="center"/>
              <w:rPr>
                <w:sz w:val="22"/>
                <w:szCs w:val="22"/>
              </w:rPr>
            </w:pPr>
            <w:r w:rsidRPr="00E47442">
              <w:rPr>
                <w:sz w:val="22"/>
                <w:szCs w:val="22"/>
              </w:rPr>
              <w:t>2,43</w:t>
            </w:r>
          </w:p>
        </w:tc>
      </w:tr>
      <w:tr w:rsidR="00E47442" w:rsidRPr="00E47442">
        <w:tc>
          <w:tcPr>
            <w:tcW w:w="2392" w:type="dxa"/>
          </w:tcPr>
          <w:p w:rsidR="00E47442" w:rsidRPr="00E47442" w:rsidRDefault="00E47442" w:rsidP="00E50444">
            <w:pPr>
              <w:spacing w:line="360" w:lineRule="auto"/>
              <w:jc w:val="both"/>
              <w:rPr>
                <w:sz w:val="22"/>
                <w:szCs w:val="22"/>
              </w:rPr>
            </w:pPr>
            <w:r w:rsidRPr="00E47442">
              <w:rPr>
                <w:sz w:val="22"/>
                <w:szCs w:val="22"/>
              </w:rPr>
              <w:t>Предпринимательская</w:t>
            </w:r>
          </w:p>
        </w:tc>
        <w:tc>
          <w:tcPr>
            <w:tcW w:w="2393" w:type="dxa"/>
          </w:tcPr>
          <w:p w:rsidR="00E47442" w:rsidRPr="00E47442" w:rsidRDefault="00E47442" w:rsidP="003F1169">
            <w:pPr>
              <w:spacing w:line="360" w:lineRule="auto"/>
              <w:jc w:val="center"/>
              <w:rPr>
                <w:sz w:val="22"/>
                <w:szCs w:val="22"/>
              </w:rPr>
            </w:pPr>
            <w:r w:rsidRPr="00E47442">
              <w:rPr>
                <w:sz w:val="22"/>
                <w:szCs w:val="22"/>
              </w:rPr>
              <w:t>2,54</w:t>
            </w:r>
          </w:p>
        </w:tc>
        <w:tc>
          <w:tcPr>
            <w:tcW w:w="2393" w:type="dxa"/>
          </w:tcPr>
          <w:p w:rsidR="00E47442" w:rsidRPr="003F1169" w:rsidRDefault="003F1169" w:rsidP="003F1169">
            <w:pPr>
              <w:spacing w:line="360" w:lineRule="auto"/>
              <w:jc w:val="center"/>
              <w:rPr>
                <w:sz w:val="22"/>
                <w:szCs w:val="22"/>
              </w:rPr>
            </w:pPr>
            <w:r>
              <w:rPr>
                <w:sz w:val="22"/>
                <w:szCs w:val="22"/>
                <w:lang w:val="en-US"/>
              </w:rPr>
              <w:t>&gt;</w:t>
            </w:r>
          </w:p>
        </w:tc>
        <w:tc>
          <w:tcPr>
            <w:tcW w:w="2393" w:type="dxa"/>
          </w:tcPr>
          <w:p w:rsidR="00E47442" w:rsidRPr="00E47442" w:rsidRDefault="00E47442" w:rsidP="003F1169">
            <w:pPr>
              <w:spacing w:line="360" w:lineRule="auto"/>
              <w:jc w:val="center"/>
              <w:rPr>
                <w:sz w:val="22"/>
                <w:szCs w:val="22"/>
              </w:rPr>
            </w:pPr>
            <w:r w:rsidRPr="00E47442">
              <w:rPr>
                <w:sz w:val="22"/>
                <w:szCs w:val="22"/>
              </w:rPr>
              <w:t>2,5</w:t>
            </w:r>
          </w:p>
        </w:tc>
      </w:tr>
    </w:tbl>
    <w:p w:rsidR="003F1169" w:rsidRDefault="00E03CED" w:rsidP="00E03CED">
      <w:pPr>
        <w:spacing w:line="360" w:lineRule="auto"/>
        <w:ind w:firstLine="720"/>
        <w:jc w:val="right"/>
        <w:rPr>
          <w:sz w:val="28"/>
          <w:szCs w:val="28"/>
        </w:rPr>
      </w:pPr>
      <w:r>
        <w:rPr>
          <w:sz w:val="28"/>
          <w:szCs w:val="28"/>
        </w:rPr>
        <w:t>Таблица 14</w:t>
      </w:r>
    </w:p>
    <w:p w:rsidR="00E47442" w:rsidRDefault="003F1169" w:rsidP="00E50444">
      <w:pPr>
        <w:spacing w:line="360" w:lineRule="auto"/>
        <w:ind w:firstLine="720"/>
        <w:jc w:val="both"/>
        <w:rPr>
          <w:sz w:val="28"/>
          <w:szCs w:val="28"/>
        </w:rPr>
      </w:pPr>
      <w:r>
        <w:rPr>
          <w:sz w:val="28"/>
          <w:szCs w:val="28"/>
        </w:rPr>
        <w:t>Сравнение окружения и способностей</w:t>
      </w:r>
      <w:r w:rsidR="00DA5FA6">
        <w:rPr>
          <w:sz w:val="28"/>
          <w:szCs w:val="28"/>
        </w:rPr>
        <w:t xml:space="preserve"> показывает, что у предприятия</w:t>
      </w:r>
      <w:r w:rsidR="007C2D50">
        <w:rPr>
          <w:sz w:val="28"/>
          <w:szCs w:val="28"/>
        </w:rPr>
        <w:t xml:space="preserve"> потенциал более низкий, чем окружение. Для своего развития и успешной работы нам стоит развить способности.</w:t>
      </w:r>
    </w:p>
    <w:p w:rsidR="007C2D50" w:rsidRDefault="007C2D50" w:rsidP="00E50444">
      <w:pPr>
        <w:spacing w:line="360" w:lineRule="auto"/>
        <w:ind w:firstLine="720"/>
        <w:jc w:val="both"/>
        <w:rPr>
          <w:sz w:val="28"/>
          <w:szCs w:val="28"/>
        </w:rPr>
      </w:pPr>
      <w:r>
        <w:rPr>
          <w:sz w:val="28"/>
          <w:szCs w:val="28"/>
        </w:rPr>
        <w:t>Для более сильного развития способностей предприятия в плане реализации выбранной стратегии необходимо предпринять следующие шаги:</w:t>
      </w:r>
    </w:p>
    <w:p w:rsidR="007C2D50" w:rsidRDefault="007C2D50" w:rsidP="00E50444">
      <w:pPr>
        <w:spacing w:line="360" w:lineRule="auto"/>
        <w:ind w:firstLine="720"/>
        <w:jc w:val="both"/>
        <w:rPr>
          <w:sz w:val="28"/>
          <w:szCs w:val="28"/>
        </w:rPr>
      </w:pPr>
      <w:r>
        <w:rPr>
          <w:sz w:val="28"/>
          <w:szCs w:val="28"/>
        </w:rPr>
        <w:t xml:space="preserve">Истоки большинства проблем в организациях могут быть в конечном итоге обнаружены в людях. Если организация обладает квалифицированными </w:t>
      </w:r>
      <w:r w:rsidR="00D0123D">
        <w:rPr>
          <w:sz w:val="28"/>
          <w:szCs w:val="28"/>
        </w:rPr>
        <w:t xml:space="preserve">сотрудниками руководителями с хорошо мотивированными целями, она в состоянии следовать различным альтернативным стратегиям. В противном случае следует добиваться улучшения работы, </w:t>
      </w:r>
      <w:r w:rsidR="006D456D">
        <w:rPr>
          <w:sz w:val="28"/>
          <w:szCs w:val="28"/>
        </w:rPr>
        <w:t>потому что данная слабость с наибольшей вероятностью будет подвергать опасности будущую деятельность организации.</w:t>
      </w:r>
    </w:p>
    <w:p w:rsidR="006D456D" w:rsidRDefault="006D456D" w:rsidP="00E50444">
      <w:pPr>
        <w:spacing w:line="360" w:lineRule="auto"/>
        <w:ind w:firstLine="720"/>
        <w:jc w:val="both"/>
        <w:rPr>
          <w:sz w:val="28"/>
          <w:szCs w:val="28"/>
        </w:rPr>
      </w:pPr>
      <w:r>
        <w:rPr>
          <w:sz w:val="28"/>
          <w:szCs w:val="28"/>
        </w:rPr>
        <w:t>Весь персонал должен знать и понимать цели стоящие перед предприятием и стремиться к достижению их. Нужна мотивация для заинтересованности работников в этом. Поддержание высокого уровня социальной защищенности за счет высокого уровня заработной платы, гарантий занятости и других социальных благ. Также немаловажным фактором является обеспеченность информацией.</w:t>
      </w:r>
    </w:p>
    <w:p w:rsidR="006D456D" w:rsidRDefault="006D456D" w:rsidP="00E50444">
      <w:pPr>
        <w:spacing w:line="360" w:lineRule="auto"/>
        <w:ind w:firstLine="720"/>
        <w:jc w:val="both"/>
        <w:rPr>
          <w:sz w:val="28"/>
          <w:szCs w:val="28"/>
        </w:rPr>
      </w:pPr>
      <w:r>
        <w:rPr>
          <w:sz w:val="28"/>
          <w:szCs w:val="28"/>
        </w:rPr>
        <w:t>Руководство концентрирует свое внимание</w:t>
      </w:r>
      <w:r w:rsidR="007B4086">
        <w:rPr>
          <w:sz w:val="28"/>
          <w:szCs w:val="28"/>
        </w:rPr>
        <w:t xml:space="preserve"> на какой-то одной проблеме, упуская из виду все другие (возможно, не  менее важные) и нередко получая информацию в искаженном виде. Но в то же время, большим плюсом является высокая квалификация руководящих кадров (обязательно высшее образование, а нередко и наличие двух), профессиональная специализация и компетентность. Эта проблема сейчас касается многих крупных предприятий, управление в которых строится на ОСУ во многом не соответствующим требованиям быстроменяющихся условий рынка.</w:t>
      </w:r>
    </w:p>
    <w:p w:rsidR="007B4086" w:rsidRDefault="007B4086" w:rsidP="00E50444">
      <w:pPr>
        <w:spacing w:line="360" w:lineRule="auto"/>
        <w:ind w:firstLine="720"/>
        <w:jc w:val="both"/>
        <w:rPr>
          <w:sz w:val="28"/>
          <w:szCs w:val="28"/>
        </w:rPr>
      </w:pPr>
      <w:r>
        <w:rPr>
          <w:sz w:val="28"/>
          <w:szCs w:val="28"/>
        </w:rPr>
        <w:t xml:space="preserve">Совершенствовать технологии управления: прогнозирование и планирование, включая стратегическое планирование с делегатированием полномочий, контроля, технического обоснования управления. </w:t>
      </w:r>
    </w:p>
    <w:p w:rsidR="00DD5538" w:rsidRDefault="007B4086" w:rsidP="00E50444">
      <w:pPr>
        <w:spacing w:line="360" w:lineRule="auto"/>
        <w:ind w:firstLine="720"/>
        <w:jc w:val="both"/>
        <w:rPr>
          <w:sz w:val="28"/>
          <w:szCs w:val="28"/>
        </w:rPr>
      </w:pPr>
      <w:r>
        <w:rPr>
          <w:sz w:val="28"/>
          <w:szCs w:val="28"/>
        </w:rPr>
        <w:t>Надо перенимать сильнейшие стороны конкурентов.</w:t>
      </w:r>
    </w:p>
    <w:p w:rsidR="007B4086" w:rsidRDefault="00DD5538" w:rsidP="00D262C4">
      <w:pPr>
        <w:spacing w:line="360" w:lineRule="auto"/>
        <w:ind w:left="360"/>
        <w:jc w:val="center"/>
        <w:rPr>
          <w:sz w:val="28"/>
          <w:szCs w:val="28"/>
        </w:rPr>
      </w:pPr>
      <w:r>
        <w:rPr>
          <w:sz w:val="28"/>
          <w:szCs w:val="28"/>
        </w:rPr>
        <w:br w:type="page"/>
        <w:t>Заключение</w:t>
      </w:r>
    </w:p>
    <w:p w:rsidR="00960AF0" w:rsidRDefault="00DD5538" w:rsidP="00DD5538">
      <w:pPr>
        <w:spacing w:line="360" w:lineRule="auto"/>
        <w:ind w:firstLine="720"/>
        <w:jc w:val="both"/>
        <w:rPr>
          <w:sz w:val="28"/>
          <w:szCs w:val="28"/>
        </w:rPr>
      </w:pPr>
      <w:r>
        <w:rPr>
          <w:sz w:val="28"/>
          <w:szCs w:val="28"/>
        </w:rPr>
        <w:t>В процессе выполнения курсовой работы проанализировано предприятие ОАО «КЧХК». Как уже говорилось ранее, максимальным потенциалом ОАО «КЧХК» обладает в области производства химической продукции, минимальным - в области производства товаров народного потребления. Исходя из сегодняшней ситуации на предприятии, основными факторами</w:t>
      </w:r>
      <w:r w:rsidR="00CB16B6">
        <w:rPr>
          <w:sz w:val="28"/>
          <w:szCs w:val="28"/>
        </w:rPr>
        <w:t>, определяющими деятельность предприятия являются: международное положение на рынке военной техники, внутренняя ситуация в стране с точки зрения возможности получения ситуация в стране с точки зрения возможности получения ГОЗ и определения его размеров, а также общая ситуация в российской экономике.</w:t>
      </w:r>
    </w:p>
    <w:p w:rsidR="00DD5538" w:rsidRDefault="00960AF0" w:rsidP="00DD5538">
      <w:pPr>
        <w:spacing w:line="360" w:lineRule="auto"/>
        <w:ind w:firstLine="720"/>
        <w:jc w:val="both"/>
        <w:rPr>
          <w:sz w:val="28"/>
          <w:szCs w:val="28"/>
        </w:rPr>
      </w:pPr>
      <w:r>
        <w:rPr>
          <w:sz w:val="28"/>
          <w:szCs w:val="28"/>
        </w:rPr>
        <w:t>С</w:t>
      </w:r>
      <w:r w:rsidR="00CB16B6">
        <w:rPr>
          <w:sz w:val="28"/>
          <w:szCs w:val="28"/>
        </w:rPr>
        <w:t>егодняшний потенциал нашего предприятия</w:t>
      </w:r>
      <w:r w:rsidR="00C7317C">
        <w:rPr>
          <w:sz w:val="28"/>
          <w:szCs w:val="28"/>
        </w:rPr>
        <w:t xml:space="preserve"> в целом окажет положительное влияние на большинство ключевых факторов успеха, обладание которыми усиливает конкурентную позицию предприятия в области производства товаров производственно-технического назначения.</w:t>
      </w:r>
    </w:p>
    <w:p w:rsidR="00C7317C" w:rsidRDefault="00C7317C" w:rsidP="00DD5538">
      <w:pPr>
        <w:spacing w:line="360" w:lineRule="auto"/>
        <w:ind w:firstLine="720"/>
        <w:jc w:val="both"/>
        <w:rPr>
          <w:sz w:val="28"/>
          <w:szCs w:val="28"/>
        </w:rPr>
      </w:pPr>
      <w:r>
        <w:rPr>
          <w:sz w:val="28"/>
          <w:szCs w:val="28"/>
        </w:rPr>
        <w:t>Задача предприятия состоит в том, чтобы осваивать новые рынки, удовлетворять потребности клиентов. Одновременно она является и задачей руководства, менеджмента. Успехи и неудачи предприятия – это в первую очередь успехи и неудачи менеджмента.</w:t>
      </w:r>
    </w:p>
    <w:p w:rsidR="00507FF4" w:rsidRDefault="00C7317C" w:rsidP="00DD5538">
      <w:pPr>
        <w:spacing w:line="360" w:lineRule="auto"/>
        <w:ind w:firstLine="720"/>
        <w:jc w:val="both"/>
        <w:rPr>
          <w:sz w:val="28"/>
          <w:szCs w:val="28"/>
        </w:rPr>
      </w:pPr>
      <w:r>
        <w:rPr>
          <w:sz w:val="28"/>
          <w:szCs w:val="28"/>
        </w:rPr>
        <w:t xml:space="preserve">Для успешной работы предприятию необходимо осваивать новые области бизнеса, такие как </w:t>
      </w:r>
      <w:r w:rsidR="00953659">
        <w:rPr>
          <w:sz w:val="28"/>
          <w:szCs w:val="28"/>
        </w:rPr>
        <w:t>производство новых видов кислот, медицинского оборудования и т.д.</w:t>
      </w:r>
    </w:p>
    <w:p w:rsidR="00C7317C" w:rsidRPr="00507FF4" w:rsidRDefault="00507FF4" w:rsidP="00507FF4">
      <w:pPr>
        <w:spacing w:line="360" w:lineRule="auto"/>
        <w:ind w:firstLine="720"/>
        <w:jc w:val="center"/>
        <w:rPr>
          <w:b/>
          <w:sz w:val="32"/>
          <w:szCs w:val="32"/>
        </w:rPr>
      </w:pPr>
      <w:r>
        <w:rPr>
          <w:sz w:val="28"/>
          <w:szCs w:val="28"/>
        </w:rPr>
        <w:br w:type="page"/>
      </w:r>
      <w:r w:rsidRPr="00507FF4">
        <w:rPr>
          <w:b/>
          <w:sz w:val="32"/>
          <w:szCs w:val="32"/>
        </w:rPr>
        <w:t>Список литературы</w:t>
      </w:r>
    </w:p>
    <w:p w:rsidR="00507FF4" w:rsidRPr="00507FF4" w:rsidRDefault="00507FF4" w:rsidP="00507FF4">
      <w:pPr>
        <w:spacing w:line="360" w:lineRule="auto"/>
        <w:ind w:firstLine="720"/>
        <w:jc w:val="center"/>
        <w:rPr>
          <w:sz w:val="32"/>
          <w:szCs w:val="32"/>
        </w:rPr>
      </w:pPr>
    </w:p>
    <w:p w:rsidR="00DD5538" w:rsidRPr="001E729E" w:rsidRDefault="00507FF4" w:rsidP="00D8170B">
      <w:pPr>
        <w:numPr>
          <w:ilvl w:val="0"/>
          <w:numId w:val="36"/>
        </w:numPr>
        <w:tabs>
          <w:tab w:val="num" w:pos="720"/>
        </w:tabs>
        <w:spacing w:line="360" w:lineRule="auto"/>
        <w:jc w:val="both"/>
        <w:rPr>
          <w:sz w:val="28"/>
          <w:szCs w:val="28"/>
        </w:rPr>
      </w:pPr>
      <w:r w:rsidRPr="001E729E">
        <w:rPr>
          <w:sz w:val="28"/>
          <w:szCs w:val="28"/>
        </w:rPr>
        <w:t>Ансофф И. Стратегическое управление – М: «Экономика» 1989г.</w:t>
      </w:r>
    </w:p>
    <w:p w:rsidR="00507FF4" w:rsidRPr="001E729E" w:rsidRDefault="00507FF4" w:rsidP="00D8170B">
      <w:pPr>
        <w:numPr>
          <w:ilvl w:val="0"/>
          <w:numId w:val="36"/>
        </w:numPr>
        <w:tabs>
          <w:tab w:val="num" w:pos="720"/>
        </w:tabs>
        <w:spacing w:line="360" w:lineRule="auto"/>
        <w:jc w:val="both"/>
        <w:rPr>
          <w:sz w:val="28"/>
          <w:szCs w:val="28"/>
        </w:rPr>
      </w:pPr>
      <w:r w:rsidRPr="001E729E">
        <w:rPr>
          <w:sz w:val="28"/>
          <w:szCs w:val="28"/>
        </w:rPr>
        <w:t>Ансофф И. «Новая корпоративная стратегия» (ПИТЕР,1999г.)</w:t>
      </w:r>
    </w:p>
    <w:p w:rsidR="001E729E" w:rsidRPr="001E729E" w:rsidRDefault="001E729E" w:rsidP="00D8170B">
      <w:pPr>
        <w:numPr>
          <w:ilvl w:val="0"/>
          <w:numId w:val="36"/>
        </w:numPr>
        <w:tabs>
          <w:tab w:val="num" w:pos="720"/>
        </w:tabs>
        <w:spacing w:line="360" w:lineRule="auto"/>
        <w:jc w:val="both"/>
        <w:rPr>
          <w:sz w:val="28"/>
          <w:szCs w:val="28"/>
        </w:rPr>
      </w:pPr>
      <w:r w:rsidRPr="001E729E">
        <w:rPr>
          <w:sz w:val="28"/>
          <w:szCs w:val="28"/>
        </w:rPr>
        <w:t>Виханский, Олег Самуилович. – Стратегическое управление, - М. : Гардарика, 1999. - 292 с.</w:t>
      </w:r>
    </w:p>
    <w:p w:rsidR="001E729E" w:rsidRPr="001E729E" w:rsidRDefault="00D8170B" w:rsidP="00D8170B">
      <w:pPr>
        <w:tabs>
          <w:tab w:val="num" w:pos="540"/>
        </w:tabs>
        <w:spacing w:line="360" w:lineRule="auto"/>
        <w:ind w:left="540" w:hanging="360"/>
        <w:jc w:val="both"/>
        <w:rPr>
          <w:sz w:val="28"/>
          <w:szCs w:val="28"/>
        </w:rPr>
      </w:pPr>
      <w:r>
        <w:rPr>
          <w:sz w:val="28"/>
          <w:szCs w:val="28"/>
        </w:rPr>
        <w:t xml:space="preserve">4. </w:t>
      </w:r>
      <w:r w:rsidR="001E729E" w:rsidRPr="001E729E">
        <w:rPr>
          <w:sz w:val="28"/>
          <w:szCs w:val="28"/>
        </w:rPr>
        <w:t>Гончаров, Вадим Владимирович . - Руководство для высшего управленческого персонала  : В поисках совершенства управления. - МНИИПУ, 1997. - 768 с.</w:t>
      </w:r>
    </w:p>
    <w:p w:rsidR="001E729E" w:rsidRPr="001E729E" w:rsidRDefault="001E729E" w:rsidP="00D8170B">
      <w:pPr>
        <w:tabs>
          <w:tab w:val="num" w:pos="720"/>
        </w:tabs>
        <w:spacing w:line="360" w:lineRule="auto"/>
        <w:ind w:left="720" w:hanging="540"/>
        <w:jc w:val="both"/>
        <w:rPr>
          <w:sz w:val="28"/>
          <w:szCs w:val="28"/>
        </w:rPr>
      </w:pPr>
      <w:r w:rsidRPr="001E729E">
        <w:rPr>
          <w:sz w:val="28"/>
          <w:szCs w:val="28"/>
        </w:rPr>
        <w:t>5. Босс, №9 - 09.09.2000, Климов, Александр. - Внешняя среда и стратегическое управление, с. 58-61</w:t>
      </w:r>
    </w:p>
    <w:p w:rsidR="00D8170B" w:rsidRDefault="00D8170B" w:rsidP="00D8170B">
      <w:pPr>
        <w:numPr>
          <w:ilvl w:val="1"/>
          <w:numId w:val="38"/>
        </w:numPr>
        <w:tabs>
          <w:tab w:val="clear" w:pos="1440"/>
          <w:tab w:val="num" w:pos="540"/>
        </w:tabs>
        <w:spacing w:line="360" w:lineRule="auto"/>
        <w:ind w:left="540"/>
        <w:jc w:val="both"/>
        <w:rPr>
          <w:sz w:val="28"/>
        </w:rPr>
      </w:pPr>
      <w:r>
        <w:rPr>
          <w:sz w:val="28"/>
        </w:rPr>
        <w:t>Газета «Вперед» №1 (268)</w:t>
      </w:r>
    </w:p>
    <w:p w:rsidR="00D8170B" w:rsidRDefault="00D8170B" w:rsidP="00D8170B">
      <w:pPr>
        <w:numPr>
          <w:ilvl w:val="1"/>
          <w:numId w:val="38"/>
        </w:numPr>
        <w:tabs>
          <w:tab w:val="clear" w:pos="1440"/>
          <w:tab w:val="left" w:pos="142"/>
          <w:tab w:val="num" w:pos="540"/>
        </w:tabs>
        <w:spacing w:line="360" w:lineRule="auto"/>
        <w:ind w:hanging="1260"/>
        <w:jc w:val="both"/>
        <w:rPr>
          <w:sz w:val="28"/>
        </w:rPr>
      </w:pPr>
      <w:r>
        <w:rPr>
          <w:sz w:val="28"/>
        </w:rPr>
        <w:t>Газета «Вперед» №1 (319)</w:t>
      </w:r>
    </w:p>
    <w:p w:rsidR="00D8170B" w:rsidRDefault="00D8170B" w:rsidP="00D8170B">
      <w:pPr>
        <w:tabs>
          <w:tab w:val="left" w:pos="142"/>
        </w:tabs>
        <w:spacing w:line="360" w:lineRule="auto"/>
        <w:ind w:left="180"/>
        <w:jc w:val="both"/>
        <w:rPr>
          <w:sz w:val="28"/>
        </w:rPr>
      </w:pPr>
      <w:r>
        <w:rPr>
          <w:sz w:val="28"/>
        </w:rPr>
        <w:t>8. Газета «Вперед» №1 (377)</w:t>
      </w:r>
    </w:p>
    <w:p w:rsidR="00D8170B" w:rsidRDefault="00D8170B" w:rsidP="00D8170B">
      <w:pPr>
        <w:tabs>
          <w:tab w:val="left" w:pos="142"/>
        </w:tabs>
        <w:spacing w:line="360" w:lineRule="auto"/>
        <w:ind w:left="180"/>
        <w:jc w:val="both"/>
        <w:rPr>
          <w:sz w:val="28"/>
        </w:rPr>
      </w:pPr>
      <w:r>
        <w:rPr>
          <w:sz w:val="28"/>
        </w:rPr>
        <w:t>9. Кировский бизнес журнал 2(31)</w:t>
      </w:r>
    </w:p>
    <w:p w:rsidR="001E729E" w:rsidRPr="001E729E" w:rsidRDefault="001E729E" w:rsidP="001E729E">
      <w:pPr>
        <w:spacing w:line="360" w:lineRule="auto"/>
        <w:ind w:left="360"/>
        <w:jc w:val="both"/>
        <w:rPr>
          <w:sz w:val="28"/>
          <w:szCs w:val="28"/>
        </w:rPr>
      </w:pPr>
      <w:bookmarkStart w:id="0" w:name="_GoBack"/>
      <w:bookmarkEnd w:id="0"/>
    </w:p>
    <w:sectPr w:rsidR="001E729E" w:rsidRPr="001E729E" w:rsidSect="00352CD9">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820" w:rsidRDefault="00C94820">
      <w:r>
        <w:separator/>
      </w:r>
    </w:p>
  </w:endnote>
  <w:endnote w:type="continuationSeparator" w:id="0">
    <w:p w:rsidR="00C94820" w:rsidRDefault="00C9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4C" w:rsidRDefault="0024064C" w:rsidP="00310F1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064C" w:rsidRDefault="0024064C" w:rsidP="00352CD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4C" w:rsidRDefault="0024064C" w:rsidP="00310F1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D2068">
      <w:rPr>
        <w:rStyle w:val="a5"/>
        <w:noProof/>
      </w:rPr>
      <w:t>2</w:t>
    </w:r>
    <w:r>
      <w:rPr>
        <w:rStyle w:val="a5"/>
      </w:rPr>
      <w:fldChar w:fldCharType="end"/>
    </w:r>
  </w:p>
  <w:p w:rsidR="0024064C" w:rsidRDefault="0024064C" w:rsidP="00352C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820" w:rsidRDefault="00C94820">
      <w:r>
        <w:separator/>
      </w:r>
    </w:p>
  </w:footnote>
  <w:footnote w:type="continuationSeparator" w:id="0">
    <w:p w:rsidR="00C94820" w:rsidRDefault="00C94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79E"/>
    <w:multiLevelType w:val="hybridMultilevel"/>
    <w:tmpl w:val="998C189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3D6687D"/>
    <w:multiLevelType w:val="hybridMultilevel"/>
    <w:tmpl w:val="8ECA7C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41F3B9A"/>
    <w:multiLevelType w:val="singleLevel"/>
    <w:tmpl w:val="995620B4"/>
    <w:lvl w:ilvl="0">
      <w:start w:val="1"/>
      <w:numFmt w:val="bullet"/>
      <w:lvlText w:val=""/>
      <w:lvlJc w:val="left"/>
      <w:pPr>
        <w:tabs>
          <w:tab w:val="num" w:pos="360"/>
        </w:tabs>
        <w:ind w:left="360" w:hanging="360"/>
      </w:pPr>
      <w:rPr>
        <w:rFonts w:ascii="Wingdings" w:hAnsi="Wingdings" w:hint="default"/>
      </w:rPr>
    </w:lvl>
  </w:abstractNum>
  <w:abstractNum w:abstractNumId="3">
    <w:nsid w:val="04514C6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072538E3"/>
    <w:multiLevelType w:val="hybridMultilevel"/>
    <w:tmpl w:val="184EE19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C7D595D"/>
    <w:multiLevelType w:val="hybridMultilevel"/>
    <w:tmpl w:val="1772E5E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0F43327A"/>
    <w:multiLevelType w:val="hybridMultilevel"/>
    <w:tmpl w:val="51BAE556"/>
    <w:lvl w:ilvl="0" w:tplc="0419000F">
      <w:start w:val="7"/>
      <w:numFmt w:val="decimal"/>
      <w:lvlText w:val="%1."/>
      <w:lvlJc w:val="left"/>
      <w:pPr>
        <w:tabs>
          <w:tab w:val="num" w:pos="720"/>
        </w:tabs>
        <w:ind w:left="720" w:hanging="360"/>
      </w:pPr>
      <w:rPr>
        <w:rFonts w:hint="default"/>
      </w:rPr>
    </w:lvl>
    <w:lvl w:ilvl="1" w:tplc="C486B9CE">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900FC6"/>
    <w:multiLevelType w:val="hybridMultilevel"/>
    <w:tmpl w:val="385446D0"/>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109546F3"/>
    <w:multiLevelType w:val="hybridMultilevel"/>
    <w:tmpl w:val="38F20C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2A62A27"/>
    <w:multiLevelType w:val="hybridMultilevel"/>
    <w:tmpl w:val="C8E467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A37681D"/>
    <w:multiLevelType w:val="hybridMultilevel"/>
    <w:tmpl w:val="CFAA5C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B640A50"/>
    <w:multiLevelType w:val="hybridMultilevel"/>
    <w:tmpl w:val="B9D22DF2"/>
    <w:lvl w:ilvl="0" w:tplc="8BAEFB76">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D7672B3"/>
    <w:multiLevelType w:val="hybridMultilevel"/>
    <w:tmpl w:val="DE40D14E"/>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F0234A9"/>
    <w:multiLevelType w:val="singleLevel"/>
    <w:tmpl w:val="15AE16AC"/>
    <w:lvl w:ilvl="0">
      <w:start w:val="2"/>
      <w:numFmt w:val="bullet"/>
      <w:lvlText w:val="-"/>
      <w:lvlJc w:val="left"/>
      <w:pPr>
        <w:tabs>
          <w:tab w:val="num" w:pos="360"/>
        </w:tabs>
        <w:ind w:left="360" w:hanging="360"/>
      </w:pPr>
      <w:rPr>
        <w:rFonts w:hint="default"/>
      </w:rPr>
    </w:lvl>
  </w:abstractNum>
  <w:abstractNum w:abstractNumId="14">
    <w:nsid w:val="265426AB"/>
    <w:multiLevelType w:val="hybridMultilevel"/>
    <w:tmpl w:val="520860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71D2B7D"/>
    <w:multiLevelType w:val="singleLevel"/>
    <w:tmpl w:val="995620B4"/>
    <w:lvl w:ilvl="0">
      <w:start w:val="1"/>
      <w:numFmt w:val="bullet"/>
      <w:lvlText w:val=""/>
      <w:lvlJc w:val="left"/>
      <w:pPr>
        <w:tabs>
          <w:tab w:val="num" w:pos="360"/>
        </w:tabs>
        <w:ind w:left="360" w:hanging="360"/>
      </w:pPr>
      <w:rPr>
        <w:rFonts w:ascii="Wingdings" w:hAnsi="Wingdings" w:hint="default"/>
      </w:rPr>
    </w:lvl>
  </w:abstractNum>
  <w:abstractNum w:abstractNumId="16">
    <w:nsid w:val="27966594"/>
    <w:multiLevelType w:val="hybridMultilevel"/>
    <w:tmpl w:val="33105E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27B165CB"/>
    <w:multiLevelType w:val="singleLevel"/>
    <w:tmpl w:val="15AE16AC"/>
    <w:lvl w:ilvl="0">
      <w:start w:val="2"/>
      <w:numFmt w:val="bullet"/>
      <w:lvlText w:val="-"/>
      <w:lvlJc w:val="left"/>
      <w:pPr>
        <w:tabs>
          <w:tab w:val="num" w:pos="360"/>
        </w:tabs>
        <w:ind w:left="360" w:hanging="360"/>
      </w:pPr>
      <w:rPr>
        <w:rFonts w:hint="default"/>
      </w:rPr>
    </w:lvl>
  </w:abstractNum>
  <w:abstractNum w:abstractNumId="18">
    <w:nsid w:val="2EE553AB"/>
    <w:multiLevelType w:val="hybridMultilevel"/>
    <w:tmpl w:val="0D6C673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0225180"/>
    <w:multiLevelType w:val="hybridMultilevel"/>
    <w:tmpl w:val="E9EEE2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44D1C83"/>
    <w:multiLevelType w:val="hybridMultilevel"/>
    <w:tmpl w:val="EE0CE346"/>
    <w:lvl w:ilvl="0" w:tplc="6B922A18">
      <w:start w:val="1"/>
      <w:numFmt w:val="decimal"/>
      <w:lvlText w:val="%1."/>
      <w:lvlJc w:val="left"/>
      <w:pPr>
        <w:tabs>
          <w:tab w:val="num" w:pos="1725"/>
        </w:tabs>
        <w:ind w:left="1725" w:hanging="1005"/>
      </w:pPr>
      <w:rPr>
        <w:rFonts w:hint="default"/>
      </w:rPr>
    </w:lvl>
    <w:lvl w:ilvl="1" w:tplc="978C7266">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91D5FF0"/>
    <w:multiLevelType w:val="singleLevel"/>
    <w:tmpl w:val="995620B4"/>
    <w:lvl w:ilvl="0">
      <w:start w:val="1"/>
      <w:numFmt w:val="bullet"/>
      <w:lvlText w:val=""/>
      <w:lvlJc w:val="left"/>
      <w:pPr>
        <w:tabs>
          <w:tab w:val="num" w:pos="360"/>
        </w:tabs>
        <w:ind w:left="360" w:hanging="360"/>
      </w:pPr>
      <w:rPr>
        <w:rFonts w:ascii="Wingdings" w:hAnsi="Wingdings" w:hint="default"/>
      </w:rPr>
    </w:lvl>
  </w:abstractNum>
  <w:abstractNum w:abstractNumId="22">
    <w:nsid w:val="3C915104"/>
    <w:multiLevelType w:val="hybridMultilevel"/>
    <w:tmpl w:val="9628F3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3DA51D88"/>
    <w:multiLevelType w:val="hybridMultilevel"/>
    <w:tmpl w:val="599637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2BA221B"/>
    <w:multiLevelType w:val="singleLevel"/>
    <w:tmpl w:val="995620B4"/>
    <w:lvl w:ilvl="0">
      <w:start w:val="1"/>
      <w:numFmt w:val="bullet"/>
      <w:lvlText w:val=""/>
      <w:lvlJc w:val="left"/>
      <w:pPr>
        <w:tabs>
          <w:tab w:val="num" w:pos="360"/>
        </w:tabs>
        <w:ind w:left="360" w:hanging="360"/>
      </w:pPr>
      <w:rPr>
        <w:rFonts w:ascii="Wingdings" w:hAnsi="Wingdings" w:hint="default"/>
      </w:rPr>
    </w:lvl>
  </w:abstractNum>
  <w:abstractNum w:abstractNumId="25">
    <w:nsid w:val="462D607F"/>
    <w:multiLevelType w:val="hybridMultilevel"/>
    <w:tmpl w:val="BD108A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8EE0BC8"/>
    <w:multiLevelType w:val="multilevel"/>
    <w:tmpl w:val="222662B6"/>
    <w:lvl w:ilvl="0">
      <w:start w:val="1"/>
      <w:numFmt w:val="decimal"/>
      <w:lvlText w:val="%1."/>
      <w:lvlJc w:val="left"/>
      <w:pPr>
        <w:tabs>
          <w:tab w:val="num" w:pos="1080"/>
        </w:tabs>
        <w:ind w:left="1080" w:hanging="360"/>
      </w:p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680"/>
        </w:tabs>
        <w:ind w:left="4680" w:hanging="180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27">
    <w:nsid w:val="4D200692"/>
    <w:multiLevelType w:val="hybridMultilevel"/>
    <w:tmpl w:val="6796666E"/>
    <w:lvl w:ilvl="0" w:tplc="D0B0A6F4">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F1347CA"/>
    <w:multiLevelType w:val="hybridMultilevel"/>
    <w:tmpl w:val="97C4C8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F37AA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58935630"/>
    <w:multiLevelType w:val="hybridMultilevel"/>
    <w:tmpl w:val="11F418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CBD1758"/>
    <w:multiLevelType w:val="singleLevel"/>
    <w:tmpl w:val="24C4DDD8"/>
    <w:lvl w:ilvl="0">
      <w:start w:val="1"/>
      <w:numFmt w:val="decimal"/>
      <w:lvlText w:val="%1."/>
      <w:lvlJc w:val="left"/>
      <w:pPr>
        <w:tabs>
          <w:tab w:val="num" w:pos="540"/>
        </w:tabs>
        <w:ind w:left="540" w:hanging="360"/>
      </w:pPr>
    </w:lvl>
  </w:abstractNum>
  <w:abstractNum w:abstractNumId="32">
    <w:nsid w:val="5DF43617"/>
    <w:multiLevelType w:val="hybridMultilevel"/>
    <w:tmpl w:val="B20AB1F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669F2FAD"/>
    <w:multiLevelType w:val="hybridMultilevel"/>
    <w:tmpl w:val="A03CC8FC"/>
    <w:lvl w:ilvl="0" w:tplc="3C34E3B8">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7446BC5"/>
    <w:multiLevelType w:val="singleLevel"/>
    <w:tmpl w:val="995620B4"/>
    <w:lvl w:ilvl="0">
      <w:start w:val="1"/>
      <w:numFmt w:val="bullet"/>
      <w:lvlText w:val=""/>
      <w:lvlJc w:val="left"/>
      <w:pPr>
        <w:tabs>
          <w:tab w:val="num" w:pos="360"/>
        </w:tabs>
        <w:ind w:left="360" w:hanging="360"/>
      </w:pPr>
      <w:rPr>
        <w:rFonts w:ascii="Wingdings" w:hAnsi="Wingdings" w:hint="default"/>
      </w:rPr>
    </w:lvl>
  </w:abstractNum>
  <w:abstractNum w:abstractNumId="35">
    <w:nsid w:val="67AA2495"/>
    <w:multiLevelType w:val="hybridMultilevel"/>
    <w:tmpl w:val="DC5686A4"/>
    <w:lvl w:ilvl="0" w:tplc="0419000F">
      <w:start w:val="1"/>
      <w:numFmt w:val="decimal"/>
      <w:lvlText w:val="%1."/>
      <w:lvlJc w:val="left"/>
      <w:pPr>
        <w:tabs>
          <w:tab w:val="num" w:pos="720"/>
        </w:tabs>
        <w:ind w:left="720" w:hanging="360"/>
      </w:pPr>
      <w:rPr>
        <w:rFonts w:hint="default"/>
      </w:rPr>
    </w:lvl>
    <w:lvl w:ilvl="1" w:tplc="A28A18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1C3243"/>
    <w:multiLevelType w:val="hybridMultilevel"/>
    <w:tmpl w:val="91167F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D7037DC"/>
    <w:multiLevelType w:val="hybridMultilevel"/>
    <w:tmpl w:val="9B50C5E0"/>
    <w:lvl w:ilvl="0" w:tplc="0419000F">
      <w:start w:val="1"/>
      <w:numFmt w:val="decimal"/>
      <w:lvlText w:val="%1."/>
      <w:lvlJc w:val="left"/>
      <w:pPr>
        <w:tabs>
          <w:tab w:val="num" w:pos="720"/>
        </w:tabs>
        <w:ind w:left="720" w:hanging="360"/>
      </w:pPr>
      <w:rPr>
        <w:rFonts w:hint="default"/>
      </w:rPr>
    </w:lvl>
    <w:lvl w:ilvl="1" w:tplc="C714DA6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24046D6"/>
    <w:multiLevelType w:val="hybridMultilevel"/>
    <w:tmpl w:val="A5D8EFF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D83A61"/>
    <w:multiLevelType w:val="hybridMultilevel"/>
    <w:tmpl w:val="21B0D9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90C0C4A"/>
    <w:multiLevelType w:val="singleLevel"/>
    <w:tmpl w:val="15AE16AC"/>
    <w:lvl w:ilvl="0">
      <w:start w:val="2"/>
      <w:numFmt w:val="bullet"/>
      <w:lvlText w:val="-"/>
      <w:lvlJc w:val="left"/>
      <w:pPr>
        <w:tabs>
          <w:tab w:val="num" w:pos="360"/>
        </w:tabs>
        <w:ind w:left="360" w:hanging="360"/>
      </w:pPr>
      <w:rPr>
        <w:rFonts w:hint="default"/>
      </w:rPr>
    </w:lvl>
  </w:abstractNum>
  <w:abstractNum w:abstractNumId="41">
    <w:nsid w:val="7C5A6A1A"/>
    <w:multiLevelType w:val="singleLevel"/>
    <w:tmpl w:val="15AE16AC"/>
    <w:lvl w:ilvl="0">
      <w:start w:val="2"/>
      <w:numFmt w:val="bullet"/>
      <w:lvlText w:val="-"/>
      <w:lvlJc w:val="left"/>
      <w:pPr>
        <w:tabs>
          <w:tab w:val="num" w:pos="360"/>
        </w:tabs>
        <w:ind w:left="360" w:hanging="360"/>
      </w:pPr>
      <w:rPr>
        <w:rFonts w:hint="default"/>
      </w:rPr>
    </w:lvl>
  </w:abstractNum>
  <w:abstractNum w:abstractNumId="42">
    <w:nsid w:val="7CBF73D3"/>
    <w:multiLevelType w:val="hybridMultilevel"/>
    <w:tmpl w:val="65CA5DA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DA50971"/>
    <w:multiLevelType w:val="hybridMultilevel"/>
    <w:tmpl w:val="F0F8FAE2"/>
    <w:lvl w:ilvl="0" w:tplc="22847D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5"/>
  </w:num>
  <w:num w:numId="2">
    <w:abstractNumId w:val="1"/>
  </w:num>
  <w:num w:numId="3">
    <w:abstractNumId w:val="37"/>
  </w:num>
  <w:num w:numId="4">
    <w:abstractNumId w:val="40"/>
  </w:num>
  <w:num w:numId="5">
    <w:abstractNumId w:val="13"/>
  </w:num>
  <w:num w:numId="6">
    <w:abstractNumId w:val="41"/>
  </w:num>
  <w:num w:numId="7">
    <w:abstractNumId w:val="17"/>
  </w:num>
  <w:num w:numId="8">
    <w:abstractNumId w:val="2"/>
  </w:num>
  <w:num w:numId="9">
    <w:abstractNumId w:val="34"/>
  </w:num>
  <w:num w:numId="10">
    <w:abstractNumId w:val="24"/>
  </w:num>
  <w:num w:numId="11">
    <w:abstractNumId w:val="29"/>
  </w:num>
  <w:num w:numId="12">
    <w:abstractNumId w:val="3"/>
  </w:num>
  <w:num w:numId="13">
    <w:abstractNumId w:val="15"/>
  </w:num>
  <w:num w:numId="14">
    <w:abstractNumId w:val="21"/>
  </w:num>
  <w:num w:numId="15">
    <w:abstractNumId w:val="35"/>
  </w:num>
  <w:num w:numId="16">
    <w:abstractNumId w:val="14"/>
  </w:num>
  <w:num w:numId="17">
    <w:abstractNumId w:val="0"/>
  </w:num>
  <w:num w:numId="18">
    <w:abstractNumId w:val="26"/>
  </w:num>
  <w:num w:numId="19">
    <w:abstractNumId w:val="36"/>
  </w:num>
  <w:num w:numId="20">
    <w:abstractNumId w:val="32"/>
  </w:num>
  <w:num w:numId="21">
    <w:abstractNumId w:val="9"/>
  </w:num>
  <w:num w:numId="22">
    <w:abstractNumId w:val="43"/>
  </w:num>
  <w:num w:numId="23">
    <w:abstractNumId w:val="11"/>
  </w:num>
  <w:num w:numId="24">
    <w:abstractNumId w:val="5"/>
  </w:num>
  <w:num w:numId="25">
    <w:abstractNumId w:val="16"/>
  </w:num>
  <w:num w:numId="26">
    <w:abstractNumId w:val="19"/>
  </w:num>
  <w:num w:numId="27">
    <w:abstractNumId w:val="22"/>
  </w:num>
  <w:num w:numId="28">
    <w:abstractNumId w:val="23"/>
  </w:num>
  <w:num w:numId="29">
    <w:abstractNumId w:val="10"/>
  </w:num>
  <w:num w:numId="30">
    <w:abstractNumId w:val="4"/>
  </w:num>
  <w:num w:numId="31">
    <w:abstractNumId w:val="18"/>
  </w:num>
  <w:num w:numId="32">
    <w:abstractNumId w:val="12"/>
  </w:num>
  <w:num w:numId="33">
    <w:abstractNumId w:val="30"/>
  </w:num>
  <w:num w:numId="34">
    <w:abstractNumId w:val="39"/>
  </w:num>
  <w:num w:numId="35">
    <w:abstractNumId w:val="42"/>
  </w:num>
  <w:num w:numId="36">
    <w:abstractNumId w:val="7"/>
  </w:num>
  <w:num w:numId="37">
    <w:abstractNumId w:val="28"/>
  </w:num>
  <w:num w:numId="38">
    <w:abstractNumId w:val="6"/>
  </w:num>
  <w:num w:numId="39">
    <w:abstractNumId w:val="27"/>
  </w:num>
  <w:num w:numId="40">
    <w:abstractNumId w:val="38"/>
  </w:num>
  <w:num w:numId="41">
    <w:abstractNumId w:val="33"/>
  </w:num>
  <w:num w:numId="42">
    <w:abstractNumId w:val="8"/>
  </w:num>
  <w:num w:numId="43">
    <w:abstractNumId w:val="31"/>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CD9"/>
    <w:rsid w:val="000018D7"/>
    <w:rsid w:val="0002115F"/>
    <w:rsid w:val="00052C09"/>
    <w:rsid w:val="00054226"/>
    <w:rsid w:val="000A4360"/>
    <w:rsid w:val="000A64C2"/>
    <w:rsid w:val="000F28E0"/>
    <w:rsid w:val="000F51E3"/>
    <w:rsid w:val="00120943"/>
    <w:rsid w:val="00120CB5"/>
    <w:rsid w:val="0016621A"/>
    <w:rsid w:val="001B31CB"/>
    <w:rsid w:val="001C3A2A"/>
    <w:rsid w:val="001D01F3"/>
    <w:rsid w:val="001D5FBE"/>
    <w:rsid w:val="001E729E"/>
    <w:rsid w:val="00202AAD"/>
    <w:rsid w:val="00204162"/>
    <w:rsid w:val="0021278E"/>
    <w:rsid w:val="00212AB3"/>
    <w:rsid w:val="00216E26"/>
    <w:rsid w:val="002250A5"/>
    <w:rsid w:val="0024064C"/>
    <w:rsid w:val="00305699"/>
    <w:rsid w:val="00307767"/>
    <w:rsid w:val="00310F1D"/>
    <w:rsid w:val="00314B8C"/>
    <w:rsid w:val="00330663"/>
    <w:rsid w:val="00330A69"/>
    <w:rsid w:val="00340CC7"/>
    <w:rsid w:val="00352CD9"/>
    <w:rsid w:val="00356061"/>
    <w:rsid w:val="003712EA"/>
    <w:rsid w:val="003720C3"/>
    <w:rsid w:val="0037279D"/>
    <w:rsid w:val="00395A5E"/>
    <w:rsid w:val="003A0A9C"/>
    <w:rsid w:val="003A3DCB"/>
    <w:rsid w:val="003B1FA2"/>
    <w:rsid w:val="003C6EC1"/>
    <w:rsid w:val="003F1169"/>
    <w:rsid w:val="004103CB"/>
    <w:rsid w:val="0041546D"/>
    <w:rsid w:val="004340BA"/>
    <w:rsid w:val="0043542F"/>
    <w:rsid w:val="004557B3"/>
    <w:rsid w:val="00467D9F"/>
    <w:rsid w:val="00476C64"/>
    <w:rsid w:val="004847F6"/>
    <w:rsid w:val="00485443"/>
    <w:rsid w:val="004967D5"/>
    <w:rsid w:val="004A0F25"/>
    <w:rsid w:val="004A5C03"/>
    <w:rsid w:val="004B52E0"/>
    <w:rsid w:val="004C50A3"/>
    <w:rsid w:val="004F1B1E"/>
    <w:rsid w:val="00500FCE"/>
    <w:rsid w:val="00507FF4"/>
    <w:rsid w:val="00514FFA"/>
    <w:rsid w:val="0051743C"/>
    <w:rsid w:val="005327B8"/>
    <w:rsid w:val="00543F7E"/>
    <w:rsid w:val="00546116"/>
    <w:rsid w:val="00552227"/>
    <w:rsid w:val="005528ED"/>
    <w:rsid w:val="00580029"/>
    <w:rsid w:val="00582675"/>
    <w:rsid w:val="00585A44"/>
    <w:rsid w:val="0059788C"/>
    <w:rsid w:val="005A4211"/>
    <w:rsid w:val="005A73F6"/>
    <w:rsid w:val="005B3255"/>
    <w:rsid w:val="005B7E07"/>
    <w:rsid w:val="005C1BA1"/>
    <w:rsid w:val="005C65AB"/>
    <w:rsid w:val="005D76A0"/>
    <w:rsid w:val="00622FEC"/>
    <w:rsid w:val="00624CE5"/>
    <w:rsid w:val="00625DE1"/>
    <w:rsid w:val="006945A7"/>
    <w:rsid w:val="006D456D"/>
    <w:rsid w:val="006D5A02"/>
    <w:rsid w:val="006F16F9"/>
    <w:rsid w:val="006F207A"/>
    <w:rsid w:val="006F24D8"/>
    <w:rsid w:val="006F40F7"/>
    <w:rsid w:val="00705E77"/>
    <w:rsid w:val="0071399E"/>
    <w:rsid w:val="00737049"/>
    <w:rsid w:val="00740ED2"/>
    <w:rsid w:val="007962C5"/>
    <w:rsid w:val="007A184B"/>
    <w:rsid w:val="007A4E0E"/>
    <w:rsid w:val="007B4086"/>
    <w:rsid w:val="007B50E1"/>
    <w:rsid w:val="007C2D50"/>
    <w:rsid w:val="007E74D1"/>
    <w:rsid w:val="0081492F"/>
    <w:rsid w:val="008350CD"/>
    <w:rsid w:val="00842443"/>
    <w:rsid w:val="00843D64"/>
    <w:rsid w:val="008562BC"/>
    <w:rsid w:val="008648BA"/>
    <w:rsid w:val="00883A3A"/>
    <w:rsid w:val="00887A68"/>
    <w:rsid w:val="008A4B02"/>
    <w:rsid w:val="008D2068"/>
    <w:rsid w:val="008E4145"/>
    <w:rsid w:val="00937622"/>
    <w:rsid w:val="009430FA"/>
    <w:rsid w:val="00945C48"/>
    <w:rsid w:val="00953659"/>
    <w:rsid w:val="009543DC"/>
    <w:rsid w:val="00960AF0"/>
    <w:rsid w:val="00981FBC"/>
    <w:rsid w:val="009C014B"/>
    <w:rsid w:val="009E5AF4"/>
    <w:rsid w:val="009F7372"/>
    <w:rsid w:val="00A113DC"/>
    <w:rsid w:val="00A12FF6"/>
    <w:rsid w:val="00A6557C"/>
    <w:rsid w:val="00A7283A"/>
    <w:rsid w:val="00AA1BB5"/>
    <w:rsid w:val="00AA4945"/>
    <w:rsid w:val="00AB38CC"/>
    <w:rsid w:val="00AC7B4B"/>
    <w:rsid w:val="00AF143E"/>
    <w:rsid w:val="00B4716E"/>
    <w:rsid w:val="00B5515A"/>
    <w:rsid w:val="00BC4285"/>
    <w:rsid w:val="00BC7722"/>
    <w:rsid w:val="00BD1B10"/>
    <w:rsid w:val="00BD5362"/>
    <w:rsid w:val="00BE583B"/>
    <w:rsid w:val="00BE663B"/>
    <w:rsid w:val="00BF4692"/>
    <w:rsid w:val="00C20499"/>
    <w:rsid w:val="00C20701"/>
    <w:rsid w:val="00C421F3"/>
    <w:rsid w:val="00C4443C"/>
    <w:rsid w:val="00C4488F"/>
    <w:rsid w:val="00C452D8"/>
    <w:rsid w:val="00C46464"/>
    <w:rsid w:val="00C526B9"/>
    <w:rsid w:val="00C7317C"/>
    <w:rsid w:val="00C7769D"/>
    <w:rsid w:val="00C94820"/>
    <w:rsid w:val="00CB16B6"/>
    <w:rsid w:val="00CD4434"/>
    <w:rsid w:val="00D0123D"/>
    <w:rsid w:val="00D262C4"/>
    <w:rsid w:val="00D36B8C"/>
    <w:rsid w:val="00D570C1"/>
    <w:rsid w:val="00D8170B"/>
    <w:rsid w:val="00DA5FA6"/>
    <w:rsid w:val="00DB77DD"/>
    <w:rsid w:val="00DD5538"/>
    <w:rsid w:val="00DF21B3"/>
    <w:rsid w:val="00E016BF"/>
    <w:rsid w:val="00E03CED"/>
    <w:rsid w:val="00E04955"/>
    <w:rsid w:val="00E05A22"/>
    <w:rsid w:val="00E12F17"/>
    <w:rsid w:val="00E22185"/>
    <w:rsid w:val="00E47442"/>
    <w:rsid w:val="00E50444"/>
    <w:rsid w:val="00E813A9"/>
    <w:rsid w:val="00E97CDB"/>
    <w:rsid w:val="00EC1CE3"/>
    <w:rsid w:val="00EC2C7A"/>
    <w:rsid w:val="00EC7FB4"/>
    <w:rsid w:val="00F0071D"/>
    <w:rsid w:val="00F162E8"/>
    <w:rsid w:val="00F1734B"/>
    <w:rsid w:val="00F239E0"/>
    <w:rsid w:val="00F24B0C"/>
    <w:rsid w:val="00F265E7"/>
    <w:rsid w:val="00F41E8D"/>
    <w:rsid w:val="00F42494"/>
    <w:rsid w:val="00F467A4"/>
    <w:rsid w:val="00F61337"/>
    <w:rsid w:val="00F72DD4"/>
    <w:rsid w:val="00F74445"/>
    <w:rsid w:val="00F9216D"/>
    <w:rsid w:val="00FA5B01"/>
    <w:rsid w:val="00FB4684"/>
    <w:rsid w:val="00FB6AA6"/>
    <w:rsid w:val="00FC6954"/>
    <w:rsid w:val="00FF3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8"/>
    <o:shapelayout v:ext="edit">
      <o:idmap v:ext="edit" data="1"/>
    </o:shapelayout>
  </w:shapeDefaults>
  <w:decimalSymbol w:val=","/>
  <w:listSeparator w:val=";"/>
  <w15:chartTrackingRefBased/>
  <w15:docId w15:val="{8D948E21-8251-4F06-80EB-92B4FFEA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F143E"/>
    <w:pPr>
      <w:keepNext/>
      <w:spacing w:before="240" w:after="60"/>
      <w:outlineLvl w:val="0"/>
    </w:pPr>
    <w:rPr>
      <w:rFonts w:ascii="Arial" w:hAnsi="Arial" w:cs="Arial"/>
      <w:b/>
      <w:bCs/>
      <w:kern w:val="32"/>
      <w:sz w:val="32"/>
      <w:szCs w:val="32"/>
    </w:rPr>
  </w:style>
  <w:style w:type="paragraph" w:styleId="2">
    <w:name w:val="heading 2"/>
    <w:basedOn w:val="a"/>
    <w:next w:val="a"/>
    <w:qFormat/>
    <w:rsid w:val="006F24D8"/>
    <w:pPr>
      <w:keepNext/>
      <w:jc w:val="center"/>
      <w:outlineLvl w:val="1"/>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52CD9"/>
    <w:pPr>
      <w:spacing w:line="23" w:lineRule="atLeast"/>
      <w:ind w:left="142" w:firstLine="284"/>
      <w:jc w:val="both"/>
    </w:pPr>
    <w:rPr>
      <w:kern w:val="32"/>
      <w:sz w:val="26"/>
      <w:szCs w:val="20"/>
    </w:rPr>
  </w:style>
  <w:style w:type="paragraph" w:customStyle="1" w:styleId="21">
    <w:name w:val="Основний текст 21"/>
    <w:basedOn w:val="a"/>
    <w:rsid w:val="00352CD9"/>
    <w:pPr>
      <w:jc w:val="center"/>
    </w:pPr>
    <w:rPr>
      <w:rFonts w:ascii="Courier New" w:hAnsi="Courier New"/>
      <w:b/>
      <w:szCs w:val="20"/>
    </w:rPr>
  </w:style>
  <w:style w:type="paragraph" w:styleId="a4">
    <w:name w:val="footer"/>
    <w:basedOn w:val="a"/>
    <w:rsid w:val="00352CD9"/>
    <w:pPr>
      <w:tabs>
        <w:tab w:val="center" w:pos="4677"/>
        <w:tab w:val="right" w:pos="9355"/>
      </w:tabs>
    </w:pPr>
  </w:style>
  <w:style w:type="character" w:styleId="a5">
    <w:name w:val="page number"/>
    <w:basedOn w:val="a0"/>
    <w:rsid w:val="00352CD9"/>
  </w:style>
  <w:style w:type="paragraph" w:styleId="a6">
    <w:name w:val="Body Text"/>
    <w:basedOn w:val="a"/>
    <w:rsid w:val="006F24D8"/>
    <w:pPr>
      <w:spacing w:after="120"/>
    </w:pPr>
  </w:style>
  <w:style w:type="paragraph" w:styleId="20">
    <w:name w:val="Body Text Indent 2"/>
    <w:basedOn w:val="a"/>
    <w:rsid w:val="00AF143E"/>
    <w:pPr>
      <w:spacing w:after="120" w:line="480" w:lineRule="auto"/>
      <w:ind w:left="283"/>
    </w:pPr>
  </w:style>
  <w:style w:type="paragraph" w:styleId="3">
    <w:name w:val="Body Text Indent 3"/>
    <w:basedOn w:val="a"/>
    <w:rsid w:val="00AF143E"/>
    <w:pPr>
      <w:spacing w:after="120"/>
      <w:ind w:left="283"/>
    </w:pPr>
    <w:rPr>
      <w:sz w:val="16"/>
      <w:szCs w:val="16"/>
    </w:rPr>
  </w:style>
  <w:style w:type="paragraph" w:styleId="22">
    <w:name w:val="Body Text 2"/>
    <w:basedOn w:val="a"/>
    <w:rsid w:val="00AF143E"/>
    <w:pPr>
      <w:spacing w:after="120" w:line="480" w:lineRule="auto"/>
    </w:pPr>
  </w:style>
  <w:style w:type="paragraph" w:styleId="30">
    <w:name w:val="Body Text 3"/>
    <w:basedOn w:val="a"/>
    <w:rsid w:val="00AF143E"/>
    <w:pPr>
      <w:spacing w:after="120"/>
    </w:pPr>
    <w:rPr>
      <w:sz w:val="16"/>
      <w:szCs w:val="16"/>
    </w:rPr>
  </w:style>
  <w:style w:type="paragraph" w:customStyle="1" w:styleId="Heading">
    <w:name w:val="Heading"/>
    <w:rsid w:val="00AF143E"/>
    <w:rPr>
      <w:rFonts w:ascii="Arial" w:hAnsi="Arial"/>
      <w:b/>
      <w:snapToGrid w:val="0"/>
      <w:sz w:val="22"/>
    </w:rPr>
  </w:style>
  <w:style w:type="paragraph" w:customStyle="1" w:styleId="210">
    <w:name w:val="Основний текст з відступом 21"/>
    <w:basedOn w:val="a"/>
    <w:rsid w:val="00AF143E"/>
    <w:pPr>
      <w:widowControl w:val="0"/>
      <w:spacing w:line="360" w:lineRule="auto"/>
      <w:ind w:firstLine="567"/>
      <w:jc w:val="both"/>
    </w:pPr>
    <w:rPr>
      <w:rFonts w:ascii="Courier New" w:hAnsi="Courier New"/>
      <w:sz w:val="28"/>
      <w:szCs w:val="20"/>
    </w:rPr>
  </w:style>
  <w:style w:type="paragraph" w:customStyle="1" w:styleId="31">
    <w:name w:val="Основний текст 31"/>
    <w:basedOn w:val="a"/>
    <w:rsid w:val="00AF143E"/>
    <w:pPr>
      <w:jc w:val="center"/>
    </w:pPr>
    <w:rPr>
      <w:rFonts w:ascii="Courier New" w:hAnsi="Courier New"/>
      <w:b/>
      <w:sz w:val="28"/>
      <w:szCs w:val="20"/>
    </w:rPr>
  </w:style>
  <w:style w:type="paragraph" w:styleId="a7">
    <w:name w:val="caption"/>
    <w:basedOn w:val="a"/>
    <w:next w:val="a"/>
    <w:qFormat/>
    <w:rsid w:val="00AF143E"/>
    <w:pPr>
      <w:spacing w:line="23" w:lineRule="atLeast"/>
      <w:ind w:firstLine="709"/>
      <w:jc w:val="center"/>
    </w:pPr>
    <w:rPr>
      <w:sz w:val="26"/>
      <w:szCs w:val="20"/>
    </w:rPr>
  </w:style>
  <w:style w:type="paragraph" w:customStyle="1" w:styleId="310">
    <w:name w:val="Основний текст з відступом 31"/>
    <w:basedOn w:val="a"/>
    <w:rsid w:val="00AF143E"/>
    <w:pPr>
      <w:spacing w:line="360" w:lineRule="auto"/>
      <w:ind w:firstLine="709"/>
      <w:jc w:val="both"/>
    </w:pPr>
    <w:rPr>
      <w:rFonts w:ascii="Courier New" w:hAnsi="Courier New"/>
      <w:b/>
      <w:i/>
      <w:sz w:val="28"/>
      <w:szCs w:val="20"/>
    </w:rPr>
  </w:style>
  <w:style w:type="table" w:styleId="a8">
    <w:name w:val="Table Grid"/>
    <w:basedOn w:val="a1"/>
    <w:rsid w:val="00F41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10439</Words>
  <Characters>59506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dc:creator>
  <cp:keywords/>
  <dc:description/>
  <cp:lastModifiedBy>Irina</cp:lastModifiedBy>
  <cp:revision>2</cp:revision>
  <dcterms:created xsi:type="dcterms:W3CDTF">2014-08-13T14:39:00Z</dcterms:created>
  <dcterms:modified xsi:type="dcterms:W3CDTF">2014-08-13T14:39:00Z</dcterms:modified>
</cp:coreProperties>
</file>