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98" w:rsidRPr="008A747F" w:rsidRDefault="008A747F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науки</w:t>
      </w:r>
      <w:r>
        <w:rPr>
          <w:sz w:val="28"/>
          <w:szCs w:val="28"/>
        </w:rPr>
        <w:t xml:space="preserve"> Р</w:t>
      </w:r>
      <w:r w:rsidRPr="008A747F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Ф</w:t>
      </w:r>
      <w:r w:rsidRPr="008A747F">
        <w:rPr>
          <w:sz w:val="28"/>
          <w:szCs w:val="28"/>
        </w:rPr>
        <w:t>едерации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НОУ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«Московский</w:t>
      </w:r>
      <w:r w:rsidR="008A747F">
        <w:rPr>
          <w:sz w:val="28"/>
          <w:szCs w:val="28"/>
        </w:rPr>
        <w:t xml:space="preserve"> и</w:t>
      </w:r>
      <w:r w:rsidRPr="008A747F">
        <w:rPr>
          <w:sz w:val="28"/>
          <w:szCs w:val="28"/>
        </w:rPr>
        <w:t>нститут</w:t>
      </w:r>
      <w:r w:rsidR="008A747F">
        <w:rPr>
          <w:sz w:val="28"/>
          <w:szCs w:val="28"/>
        </w:rPr>
        <w:t xml:space="preserve"> л</w:t>
      </w:r>
      <w:r w:rsidRPr="008A747F">
        <w:rPr>
          <w:sz w:val="28"/>
          <w:szCs w:val="28"/>
        </w:rPr>
        <w:t>ингвистики»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Факультет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межкультурной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коммуникации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Специальность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022900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«Перевод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переводоведение»</w:t>
      </w:r>
    </w:p>
    <w:p w:rsidR="008A747F" w:rsidRPr="008A747F" w:rsidRDefault="008A747F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перевода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A747F" w:rsidRDefault="008A747F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Курсовая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работа</w:t>
      </w:r>
    </w:p>
    <w:p w:rsid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A747F">
        <w:rPr>
          <w:b/>
          <w:bCs/>
          <w:sz w:val="28"/>
          <w:szCs w:val="28"/>
        </w:rPr>
        <w:t>Анализ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заимствования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англоязычной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лексики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в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современный</w:t>
      </w:r>
      <w:r w:rsidR="008A747F">
        <w:rPr>
          <w:b/>
          <w:bCs/>
          <w:sz w:val="28"/>
          <w:szCs w:val="28"/>
        </w:rPr>
        <w:t xml:space="preserve"> 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A747F">
        <w:rPr>
          <w:b/>
          <w:bCs/>
          <w:sz w:val="28"/>
          <w:szCs w:val="28"/>
        </w:rPr>
        <w:t>русский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A747F" w:rsidRPr="008A747F" w:rsidRDefault="008A747F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A747F">
        <w:rPr>
          <w:sz w:val="28"/>
          <w:szCs w:val="28"/>
        </w:rPr>
        <w:t>Майская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Мария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Николаевна</w:t>
      </w:r>
    </w:p>
    <w:p w:rsidR="008A747F" w:rsidRPr="008A747F" w:rsidRDefault="008A747F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A747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Л-301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A747F">
        <w:rPr>
          <w:sz w:val="28"/>
          <w:szCs w:val="28"/>
        </w:rPr>
        <w:t>Научный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руководитель: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A747F">
        <w:rPr>
          <w:sz w:val="28"/>
          <w:szCs w:val="28"/>
        </w:rPr>
        <w:t>Кандидат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филологических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наук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A747F">
        <w:rPr>
          <w:sz w:val="28"/>
          <w:szCs w:val="28"/>
        </w:rPr>
        <w:t>Доцент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Уютова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Е.В.</w:t>
      </w: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747F">
        <w:rPr>
          <w:sz w:val="28"/>
          <w:szCs w:val="28"/>
        </w:rPr>
        <w:t>Москва,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2010</w:t>
      </w:r>
    </w:p>
    <w:p w:rsidR="003D3898" w:rsidRPr="008A747F" w:rsidRDefault="003D3898" w:rsidP="00376D74">
      <w:pPr>
        <w:pStyle w:val="Normal1"/>
        <w:tabs>
          <w:tab w:val="left" w:pos="993"/>
        </w:tabs>
        <w:spacing w:line="360" w:lineRule="auto"/>
        <w:ind w:firstLine="709"/>
        <w:rPr>
          <w:b/>
          <w:bCs/>
          <w:sz w:val="28"/>
          <w:szCs w:val="28"/>
        </w:rPr>
      </w:pPr>
      <w:r w:rsidRPr="008A747F">
        <w:rPr>
          <w:sz w:val="28"/>
          <w:szCs w:val="28"/>
        </w:rPr>
        <w:br w:type="page"/>
      </w:r>
      <w:r w:rsidR="008A747F" w:rsidRPr="008A747F">
        <w:rPr>
          <w:b/>
          <w:bCs/>
          <w:sz w:val="28"/>
          <w:szCs w:val="28"/>
        </w:rPr>
        <w:t>Содержание</w:t>
      </w:r>
    </w:p>
    <w:p w:rsidR="003D3898" w:rsidRPr="008A747F" w:rsidRDefault="003D3898" w:rsidP="00376D74">
      <w:pPr>
        <w:pStyle w:val="Normal1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Введение</w:t>
      </w: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Глава</w:t>
      </w:r>
      <w:r w:rsidR="008A747F" w:rsidRPr="003F6187">
        <w:rPr>
          <w:rStyle w:val="ad"/>
          <w:noProof/>
          <w:color w:val="auto"/>
          <w:u w:val="none"/>
        </w:rPr>
        <w:t xml:space="preserve"> 1</w:t>
      </w:r>
      <w:r w:rsidRPr="003F6187">
        <w:rPr>
          <w:rStyle w:val="ad"/>
          <w:noProof/>
          <w:color w:val="auto"/>
          <w:u w:val="none"/>
        </w:rPr>
        <w:t>.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Основные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тенденции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в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исследовании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молодежного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сленга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англоязычного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происхождения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в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современном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русском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языке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1.1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Понятие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"сленг"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в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современном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языкознании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1.2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Источники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пополнения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сленга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1.3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Основные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сферы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заимствования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1.4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Причины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иноязычных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заимствований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1.5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Лингвистическая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экология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1.6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Тематические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группы</w:t>
      </w:r>
    </w:p>
    <w:p w:rsidR="003D3898" w:rsidRPr="008A747F" w:rsidRDefault="003D3898" w:rsidP="00376D74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F6187">
        <w:rPr>
          <w:rStyle w:val="ad"/>
          <w:noProof/>
          <w:color w:val="auto"/>
          <w:sz w:val="28"/>
          <w:szCs w:val="28"/>
          <w:u w:val="none"/>
        </w:rPr>
        <w:t>1.7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Пути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и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способы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образования</w:t>
      </w:r>
      <w:r w:rsidR="008A747F" w:rsidRPr="003F6187">
        <w:rPr>
          <w:rStyle w:val="ad"/>
          <w:noProof/>
          <w:color w:val="auto"/>
          <w:sz w:val="28"/>
          <w:szCs w:val="28"/>
          <w:u w:val="none"/>
        </w:rPr>
        <w:t xml:space="preserve"> </w:t>
      </w:r>
      <w:r w:rsidRPr="003F6187">
        <w:rPr>
          <w:rStyle w:val="ad"/>
          <w:noProof/>
          <w:color w:val="auto"/>
          <w:sz w:val="28"/>
          <w:szCs w:val="28"/>
          <w:u w:val="none"/>
        </w:rPr>
        <w:t>сленга</w:t>
      </w: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Глава</w:t>
      </w:r>
      <w:r w:rsidR="008A747F" w:rsidRPr="003F6187">
        <w:rPr>
          <w:rStyle w:val="ad"/>
          <w:noProof/>
          <w:color w:val="auto"/>
          <w:u w:val="none"/>
        </w:rPr>
        <w:t xml:space="preserve"> 2</w:t>
      </w:r>
      <w:r w:rsidRPr="003F6187">
        <w:rPr>
          <w:rStyle w:val="ad"/>
          <w:noProof/>
          <w:color w:val="auto"/>
          <w:u w:val="none"/>
        </w:rPr>
        <w:t>.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Структура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и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функционирование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молодежного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сленга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англоязычного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происхождения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в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системе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русского</w:t>
      </w:r>
      <w:r w:rsidR="008A747F" w:rsidRPr="003F6187">
        <w:rPr>
          <w:rStyle w:val="ad"/>
          <w:noProof/>
          <w:color w:val="auto"/>
          <w:u w:val="none"/>
        </w:rPr>
        <w:t xml:space="preserve"> </w:t>
      </w:r>
      <w:r w:rsidRPr="003F6187">
        <w:rPr>
          <w:rStyle w:val="ad"/>
          <w:noProof/>
          <w:color w:val="auto"/>
          <w:u w:val="none"/>
        </w:rPr>
        <w:t>языка</w:t>
      </w: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Заключение</w:t>
      </w: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Литература</w:t>
      </w:r>
    </w:p>
    <w:p w:rsidR="003D3898" w:rsidRPr="008A747F" w:rsidRDefault="003D3898" w:rsidP="00376D74">
      <w:pPr>
        <w:pStyle w:val="11"/>
        <w:widowControl w:val="0"/>
        <w:tabs>
          <w:tab w:val="left" w:pos="993"/>
          <w:tab w:val="right" w:leader="dot" w:pos="9345"/>
        </w:tabs>
        <w:jc w:val="both"/>
        <w:rPr>
          <w:noProof/>
        </w:rPr>
      </w:pPr>
      <w:r w:rsidRPr="003F6187">
        <w:rPr>
          <w:rStyle w:val="ad"/>
          <w:noProof/>
          <w:color w:val="auto"/>
          <w:u w:val="none"/>
        </w:rPr>
        <w:t>Приложение</w:t>
      </w:r>
    </w:p>
    <w:p w:rsidR="003D3898" w:rsidRPr="008A747F" w:rsidRDefault="003D3898" w:rsidP="00376D74">
      <w:pPr>
        <w:pStyle w:val="Normal1"/>
        <w:tabs>
          <w:tab w:val="left" w:pos="993"/>
        </w:tabs>
        <w:spacing w:line="360" w:lineRule="auto"/>
        <w:rPr>
          <w:sz w:val="28"/>
          <w:szCs w:val="28"/>
        </w:rPr>
      </w:pPr>
    </w:p>
    <w:p w:rsidR="003D3898" w:rsidRPr="008A747F" w:rsidRDefault="003D3898" w:rsidP="00376D74">
      <w:pPr>
        <w:pStyle w:val="Style1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47F">
        <w:rPr>
          <w:rStyle w:val="FontStyle11"/>
          <w:rFonts w:ascii="Times New Roman" w:hAnsi="Times New Roman" w:cs="Times New Roman"/>
          <w:spacing w:val="0"/>
          <w:szCs w:val="28"/>
        </w:rPr>
        <w:br w:type="page"/>
      </w:r>
      <w:bookmarkStart w:id="0" w:name="_Toc242450868"/>
      <w:r w:rsidRPr="008A747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0"/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Тема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актуальной.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исследователи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пытаются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происходящие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задача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чрезвычайно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быстротечности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сравнению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остальными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подвижным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лексико-семантический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уровень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Настоящая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курсовая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посвящена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происхождения.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Наблюдаемые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последние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преимущественно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социокультурными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изменениями,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происходящими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оценивают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положительно,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отрицательно.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Наряду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однажды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мир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универсальном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безусловно,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оптимистичным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прогнозом.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разнообразие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поэтому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программа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ЮНЕСКО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защиту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исчезающих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приведены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несколько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бережно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языку</w:t>
      </w:r>
      <w:r w:rsidR="008A747F">
        <w:rPr>
          <w:rStyle w:val="a5"/>
          <w:sz w:val="28"/>
          <w:szCs w:val="28"/>
        </w:rPr>
        <w:t xml:space="preserve"> </w:t>
      </w:r>
      <w:r w:rsidRPr="008A747F">
        <w:rPr>
          <w:sz w:val="28"/>
          <w:szCs w:val="28"/>
        </w:rPr>
        <w:t>[Смитс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2008]: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человечество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нуждается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многообразии;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опыт;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инструментом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социализации,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передачи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традиций;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содействуют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увеличению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знаний;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5)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поразительно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богатыми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разнообразными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продуктами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творческого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разума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человека;</w:t>
      </w:r>
    </w:p>
    <w:p w:rsidR="003D3898" w:rsidRPr="008A747F" w:rsidRDefault="003D3898" w:rsidP="00376D74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6)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самоидентификации,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усиливают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ценность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говорящих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них.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Общеизвестно,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сегодняшний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множество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вымирания: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трудно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сохранить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самобытность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условиях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глобальной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экспансии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культуры.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Безусловно,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нельзя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разряду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вымирающих,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беспокоить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наблюдающаяся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тенденция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оправданному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период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глобализации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унификация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следствие,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Глобализация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Р.Робертсону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всевозрастающего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воздействия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действительность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отдельных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стран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различных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международного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политических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информационного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обмена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[R.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Robertson,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Globalization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1992].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Поэтому,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затрагивая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экономику,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политику,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т.д.,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касаться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Объектом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исследования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научной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Предмет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исследования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Цель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работы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систематизация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классификация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тематическим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группам,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степени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Источниками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анализируемого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явились: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форумы,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чаты,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т.д.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периодические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(журналы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«Yes!»,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«Молоток»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«Elle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Girl»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г.),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телепрограммы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радиопередачи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российских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телеканалах.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источниках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искусственно,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нацелены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стараются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Материалом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исследования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послужила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картотека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(54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сленгизмов),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составленная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результатам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выборки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названных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источников.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применялся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метод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интраспекции,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критерием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отбора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единиц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являлась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повторяемость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(3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Структурно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курсовая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состоит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введения,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двух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посвященных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освещению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взглядов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подходов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изучению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места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заключения,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библиографического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списка,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включающего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себя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30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наименований.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объем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курсовой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32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страницы.</w:t>
      </w:r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47F">
        <w:rPr>
          <w:sz w:val="28"/>
          <w:szCs w:val="28"/>
        </w:rPr>
        <w:br w:type="page"/>
      </w:r>
      <w:bookmarkStart w:id="1" w:name="_Toc242450869"/>
      <w:r w:rsidRPr="008A747F">
        <w:rPr>
          <w:b/>
          <w:bCs/>
          <w:sz w:val="28"/>
          <w:szCs w:val="28"/>
        </w:rPr>
        <w:t>Глава</w:t>
      </w:r>
      <w:r w:rsidR="008A747F">
        <w:rPr>
          <w:b/>
          <w:bCs/>
          <w:sz w:val="28"/>
          <w:szCs w:val="28"/>
        </w:rPr>
        <w:t xml:space="preserve"> 1</w:t>
      </w:r>
      <w:r w:rsidRPr="008A747F">
        <w:rPr>
          <w:b/>
          <w:bCs/>
          <w:sz w:val="28"/>
          <w:szCs w:val="28"/>
        </w:rPr>
        <w:t>.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Основные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тенденции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в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исследовании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молодежного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англоязычного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происхождения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в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современном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русском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языке</w:t>
      </w:r>
      <w:bookmarkEnd w:id="1"/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" w:name="_Toc242450870"/>
      <w:r w:rsidRPr="008A747F">
        <w:rPr>
          <w:b/>
          <w:bCs/>
          <w:sz w:val="28"/>
          <w:szCs w:val="28"/>
        </w:rPr>
        <w:t>1.1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Понятие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"сленг"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в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современном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языкознании</w:t>
      </w:r>
      <w:bookmarkEnd w:id="2"/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Национальный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реальном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существовании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порядка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хаоса,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обеспечивается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гармоничность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жизнеспособность.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Нельзя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устранить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консервативное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упорядочивающее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поставив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угрозу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организации;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искоренение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деструктивных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хаотических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превратило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застывшую,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мертвую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схему,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развитию.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«беспокоящих»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этапе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Феномен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остается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открытым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вопросом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лексикографов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социолингвистов.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настоящее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следствием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противоречивость.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языковеды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смешивают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стоящие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«жаргон»,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«арго»,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«диалект»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«вульгаризм».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полагают,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легко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углубленном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рассмотрении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оказывается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достаточно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затруднительно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общеупотребительной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показывает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научная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одинаково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обладает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точностью,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языковеды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подразумевают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пришел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отечественное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языкознание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XIX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века.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Этимология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спорной;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множество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теорий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откуда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пришло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ранних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толкователей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этимологии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«slang»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Дж.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Хоттен,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цыганского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«slang»,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означающего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«тайный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[Hotten: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38-39].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Уайлд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Уикли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указывают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скандинавское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происхождение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«slang».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считают,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происхождение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норвежскими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slenj</w:t>
      </w:r>
      <w:r w:rsidRPr="008A747F">
        <w:rPr>
          <w:sz w:val="28"/>
          <w:szCs w:val="28"/>
          <w:lang w:val="en-US"/>
        </w:rPr>
        <w:t>a</w:t>
      </w:r>
      <w:r w:rsidRPr="008A747F">
        <w:rPr>
          <w:sz w:val="28"/>
          <w:szCs w:val="28"/>
        </w:rPr>
        <w:t>-ord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«новое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sl</w:t>
      </w:r>
      <w:r w:rsidRPr="008A747F">
        <w:rPr>
          <w:sz w:val="28"/>
          <w:szCs w:val="28"/>
          <w:lang w:val="en-US"/>
        </w:rPr>
        <w:t>e</w:t>
      </w:r>
      <w:r w:rsidRPr="008A747F">
        <w:rPr>
          <w:sz w:val="28"/>
          <w:szCs w:val="28"/>
        </w:rPr>
        <w:t>nj</w:t>
      </w:r>
      <w:r w:rsidRPr="008A747F">
        <w:rPr>
          <w:sz w:val="28"/>
          <w:szCs w:val="28"/>
          <w:lang w:val="en-US"/>
        </w:rPr>
        <w:t>a</w:t>
      </w:r>
      <w:r w:rsidRPr="008A747F">
        <w:rPr>
          <w:sz w:val="28"/>
          <w:szCs w:val="28"/>
        </w:rPr>
        <w:t>-nam</w:t>
      </w:r>
      <w:r w:rsidRPr="008A747F">
        <w:rPr>
          <w:sz w:val="28"/>
          <w:szCs w:val="28"/>
          <w:lang w:val="en-US"/>
        </w:rPr>
        <w:t>m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«прозвище»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slenja-kjeften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«ругать,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оскорблять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кого-либо».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аналогичная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идиома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sz w:val="28"/>
          <w:szCs w:val="28"/>
          <w:lang w:val="en-US"/>
        </w:rPr>
        <w:t>to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sling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the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jaw</w:t>
      </w:r>
      <w:r w:rsidRPr="008A747F">
        <w:rPr>
          <w:sz w:val="28"/>
          <w:szCs w:val="28"/>
        </w:rPr>
        <w:t>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момент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устаревшей.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Оксфордский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отрицает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норвежское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происхождение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«slang»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[Маковский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М.М.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13].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Риттер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Вестендопф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считают,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«slang»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возникло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результате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агглютинации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«language»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суффиксом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«–</w:t>
      </w:r>
      <w:r w:rsidRPr="008A747F">
        <w:rPr>
          <w:sz w:val="28"/>
          <w:szCs w:val="28"/>
          <w:lang w:val="en-US"/>
        </w:rPr>
        <w:t>s</w:t>
      </w:r>
      <w:r w:rsidRPr="008A747F">
        <w:rPr>
          <w:sz w:val="28"/>
          <w:szCs w:val="28"/>
        </w:rPr>
        <w:t>’»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«thieves'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language</w:t>
      </w:r>
      <w:r w:rsidRPr="008A747F">
        <w:rPr>
          <w:sz w:val="28"/>
          <w:szCs w:val="28"/>
        </w:rPr>
        <w:t>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sz w:val="28"/>
          <w:szCs w:val="28"/>
          <w:lang w:val="en-US"/>
        </w:rPr>
        <w:t>gypsies</w:t>
      </w:r>
      <w:r w:rsidRPr="008A747F">
        <w:rPr>
          <w:sz w:val="28"/>
          <w:szCs w:val="28"/>
        </w:rPr>
        <w:t>’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language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[Маковский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М.М.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13].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Впервые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зафиксирован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1756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«особый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бродяг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воров»,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позднее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1801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профессии»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1818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приобрел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«неформального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характеризующегося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красочностью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новизной»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</w:t>
      </w:r>
      <w:r w:rsidRPr="008A747F">
        <w:rPr>
          <w:sz w:val="28"/>
          <w:szCs w:val="28"/>
          <w:lang w:val="en-US"/>
        </w:rPr>
        <w:t>Online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Etymology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Dictionary</w:t>
      </w:r>
      <w:r w:rsidRPr="008A747F">
        <w:rPr>
          <w:sz w:val="28"/>
          <w:szCs w:val="28"/>
        </w:rPr>
        <w:t>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Оксфордский</w:t>
      </w:r>
      <w:r w:rsidR="008A747F">
        <w:rPr>
          <w:b/>
          <w:bCs/>
          <w:sz w:val="28"/>
          <w:szCs w:val="28"/>
          <w:lang w:val="en-US"/>
        </w:rPr>
        <w:t xml:space="preserve"> </w:t>
      </w:r>
      <w:r w:rsidRPr="008A747F">
        <w:rPr>
          <w:b/>
          <w:bCs/>
          <w:sz w:val="28"/>
          <w:szCs w:val="28"/>
        </w:rPr>
        <w:t>словарь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[Oxford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Dictionary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&amp;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Tesaurus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Current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English]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определяет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«</w:t>
      </w:r>
      <w:r w:rsidRPr="008A747F">
        <w:rPr>
          <w:sz w:val="28"/>
          <w:szCs w:val="28"/>
        </w:rPr>
        <w:t>сленг</w:t>
      </w:r>
      <w:r w:rsidRPr="008A747F">
        <w:rPr>
          <w:sz w:val="28"/>
          <w:szCs w:val="28"/>
          <w:lang w:val="en-US"/>
        </w:rPr>
        <w:t>»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"language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highly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colloquial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style,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considered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below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the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level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standard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educated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speech,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and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consisting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either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new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words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or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current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words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employed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in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some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special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sense".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(Неформальный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сниженную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стилистическую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окраску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состоящий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имеющихся,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используемых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перевод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автора</w:t>
      </w:r>
      <w:r w:rsidRPr="008A747F">
        <w:rPr>
          <w:sz w:val="28"/>
          <w:szCs w:val="28"/>
        </w:rPr>
        <w:t>).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нельзя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адекватным,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т.к.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приравнивает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b/>
          <w:bCs/>
          <w:sz w:val="28"/>
          <w:szCs w:val="28"/>
        </w:rPr>
        <w:t>Британнике</w:t>
      </w:r>
      <w:r w:rsidR="008A747F">
        <w:rPr>
          <w:b/>
          <w:bCs/>
          <w:sz w:val="28"/>
          <w:szCs w:val="28"/>
          <w:lang w:val="en-US"/>
        </w:rPr>
        <w:t xml:space="preserve"> </w:t>
      </w:r>
      <w:r w:rsidRPr="008A747F">
        <w:rPr>
          <w:b/>
          <w:bCs/>
          <w:sz w:val="28"/>
          <w:szCs w:val="28"/>
          <w:lang w:val="en-US"/>
        </w:rPr>
        <w:t>[</w:t>
      </w:r>
      <w:r w:rsidRPr="008A747F">
        <w:rPr>
          <w:sz w:val="28"/>
          <w:szCs w:val="28"/>
          <w:lang w:val="en-US"/>
        </w:rPr>
        <w:t>Britannica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2007</w:t>
      </w:r>
      <w:r w:rsidRPr="008A747F">
        <w:rPr>
          <w:b/>
          <w:bCs/>
          <w:sz w:val="28"/>
          <w:szCs w:val="28"/>
          <w:lang w:val="en-US"/>
        </w:rPr>
        <w:t>]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определяется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«nonstandart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vocabulary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composed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words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or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senses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characterized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primarily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by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connotations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extreme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informality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and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usually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by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currency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not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limited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to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a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particular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  <w:lang w:val="en-US"/>
        </w:rPr>
        <w:t>region».</w:t>
      </w:r>
      <w:r w:rsidR="008A747F">
        <w:rPr>
          <w:sz w:val="28"/>
          <w:szCs w:val="28"/>
          <w:lang w:val="en-US"/>
        </w:rPr>
        <w:t xml:space="preserve"> </w:t>
      </w:r>
      <w:r w:rsidRPr="008A747F">
        <w:rPr>
          <w:sz w:val="28"/>
          <w:szCs w:val="28"/>
        </w:rPr>
        <w:t>(Нестандартный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вокабуляр,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состоящий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оттенков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характеризующихся,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крайне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неформальными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коннотациями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региональной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специфики.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перевод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автора</w:t>
      </w:r>
      <w:r w:rsidRPr="008A747F">
        <w:rPr>
          <w:sz w:val="28"/>
          <w:szCs w:val="28"/>
        </w:rPr>
        <w:t>).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Лонгман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[Longman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Dictionary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of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English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Language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and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Culture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2005]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рассматривает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"very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informal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language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th</w:t>
      </w:r>
      <w:r w:rsidRPr="008A747F">
        <w:rPr>
          <w:sz w:val="28"/>
          <w:szCs w:val="28"/>
          <w:lang w:val="en-US"/>
        </w:rPr>
        <w:t>at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includes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new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and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sometimes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not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polite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words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and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meanings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is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often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used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among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particular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groups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of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people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and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is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usually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not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used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in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serious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speech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or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val="en-US"/>
        </w:rPr>
        <w:t>writing</w:t>
      </w:r>
      <w:r w:rsidRPr="008A747F">
        <w:rPr>
          <w:sz w:val="28"/>
          <w:szCs w:val="28"/>
        </w:rPr>
        <w:t>"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«крайне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неформальный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включающий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себя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грубые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используемый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употребляемый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деловой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перевод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автора</w:t>
      </w:r>
      <w:r w:rsidRPr="008A747F">
        <w:rPr>
          <w:sz w:val="28"/>
          <w:szCs w:val="28"/>
        </w:rPr>
        <w:t>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Отсутствие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исконно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значительные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трудности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близких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«арго»,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«жаргон»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целесообразно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разграничить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скрывающиеся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названиями.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Матюшенко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толкование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«арго»,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сформулированное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Б.Я.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Шарифуллиным,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удачным.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Арго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специфический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(точнее,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лексико-фразеологических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сложившийся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(возможно,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где-то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XVIII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XIX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в.)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«криминалиста»,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послужили,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прежде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условно-профессиональные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«тайные»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типа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«офенского»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[Матюшенко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отмечается,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«арго»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узком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смысле,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деклассированных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воровского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мира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[Лингвистический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1990].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употребляется,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сокрытия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предмета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коммуникации.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«разновидность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используемой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преимущественно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отдельной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устойчивой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объединяющей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положения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интересов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возраста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[Лингвистический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1990].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внимание,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полуоткрытой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системой.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пишет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Матюшенко,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параллель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арготизма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[Матюшенко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отличительной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характеристикой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экспрессивность.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Дифференциация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очевидна.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давлением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обстоятельств.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из-за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номинации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предметов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сферой.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интересов.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окраской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обладают.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Если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сравнивать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служит,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передачи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принадлежности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говорящего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какой-либо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идентификации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чужой».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требуется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трактовка.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В.И.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Беликов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Л.П.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Крысин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полагают,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западной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традиции.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Содержательно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близок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разновидность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социолекта,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специфика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каждого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обусловлена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обособленностью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отграниченностью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остального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общества</w:t>
      </w:r>
      <w:r w:rsidR="008A747F">
        <w:rPr>
          <w:rStyle w:val="a5"/>
          <w:sz w:val="28"/>
          <w:szCs w:val="28"/>
        </w:rPr>
        <w:t xml:space="preserve"> </w:t>
      </w:r>
      <w:r w:rsidRPr="008A747F">
        <w:rPr>
          <w:sz w:val="28"/>
          <w:szCs w:val="28"/>
        </w:rPr>
        <w:t>[Беликов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В.И.,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Крысин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Л.П.: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51].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пишет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Гальперин,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диалектизмы,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арготизмы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вульгаризмы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трудностью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попадают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общеупотребительной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литературно-разговорной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[Гальперин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1958].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отечественной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сложилось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дефиниции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b/>
          <w:bCs/>
          <w:sz w:val="28"/>
          <w:szCs w:val="28"/>
        </w:rPr>
        <w:t>сленг</w:t>
      </w:r>
      <w:r w:rsidRPr="008A747F">
        <w:rPr>
          <w:sz w:val="28"/>
          <w:szCs w:val="28"/>
        </w:rPr>
        <w:t>»: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отечественной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преимущественно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странам);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совокупность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жаргонизмов,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составляющих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грубовато-фамильярное,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юмористическое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предмету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[Лингвистический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1990].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иностранных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</w:t>
      </w:r>
      <w:r w:rsidRPr="008A747F">
        <w:rPr>
          <w:sz w:val="28"/>
          <w:szCs w:val="28"/>
          <w:lang w:eastAsia="en-US"/>
        </w:rPr>
        <w:t>Словарь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новейших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иностранных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слов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(конец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val="en-US" w:eastAsia="en-US"/>
        </w:rPr>
        <w:t>XX</w:t>
      </w:r>
      <w:r w:rsidRPr="008A747F">
        <w:rPr>
          <w:sz w:val="28"/>
          <w:szCs w:val="28"/>
          <w:lang w:eastAsia="en-US"/>
        </w:rPr>
        <w:t>-начало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val="en-US" w:eastAsia="en-US"/>
        </w:rPr>
        <w:t>XXI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вв.)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2009</w:t>
      </w:r>
      <w:r w:rsidRPr="008A747F">
        <w:rPr>
          <w:sz w:val="28"/>
          <w:szCs w:val="28"/>
        </w:rPr>
        <w:t>]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определяет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«совокупность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составляющих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совпадающей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нормой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констатировать,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настоящее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обладает.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провести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четкой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диалектами.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считаем,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нелитературного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содержит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диалектизмов,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жаргонизмов.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рабочего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Матюшенко,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поскольку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считаем,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четко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«жаргона»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«арго».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сложившаяся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нестандартная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(вторичная)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подсистема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реализующаяся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главным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уровне,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бытующая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городского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населения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генетически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функционально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[Матюшенко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собой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интересное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сожалению,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получило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должного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внимания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отечественных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языковедов.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ограничено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возрастными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(14-25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лет),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временными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пространственными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рамками.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городской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учащейся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отдельных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замкнутых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референтных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группах.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прежде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изменчивость.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заменяясь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постепенно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общеупотребительную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остаются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протяжении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долгого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времени.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затрудняет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дифференциацию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отследить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переход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другой.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Гальперина,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«различие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причисляемыми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«сленгу»,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трудно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авторитетных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американских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двойные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стилистические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пометы.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Колебания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стилистическому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разряду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вполне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закономерное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постоянного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неизбежно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попадают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начинают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самостоятельные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полноправные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члены».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[Гальперин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И.Р.: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86-89].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_Toc242450871"/>
      <w:r w:rsidRPr="008A747F">
        <w:rPr>
          <w:b/>
          <w:bCs/>
          <w:sz w:val="28"/>
          <w:szCs w:val="28"/>
        </w:rPr>
        <w:t>1.2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Источники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пополнения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bookmarkEnd w:id="3"/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Выделяют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пополнения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метафоризация,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аффиксация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заимствование.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Метафора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(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семантическое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переосмысление)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кратко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внешности,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поведения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т.д.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яркий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запоминающийся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Аффиксация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собой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присоединение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аффикса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[Елисеева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В.В.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2003].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иноязычное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заимствование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перемещение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различных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другой.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метафора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своеобразное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иностранного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случае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яркий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стоящий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рассматривать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предисловии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составленному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Партридж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выделяет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тринадцать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причин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употребления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r w:rsidR="008A747F">
        <w:rPr>
          <w:rStyle w:val="a5"/>
          <w:sz w:val="28"/>
          <w:szCs w:val="28"/>
        </w:rPr>
        <w:t xml:space="preserve"> </w:t>
      </w:r>
      <w:r w:rsidRPr="008A747F">
        <w:rPr>
          <w:sz w:val="28"/>
          <w:szCs w:val="28"/>
        </w:rPr>
        <w:t>[Partridge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E.,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Dalzell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T.,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Victor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T.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2006]: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развлечения»;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чувства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юмора;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подчеркнуть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непохожесть,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оригинальность;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яркости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образности;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5)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удивить;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6)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избежание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клише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многословия;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7)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обогащения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запаса;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8)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конкретики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абстрактным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явлениям;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9)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приуменьшения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торжественности,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печали,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трагедии;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10)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чтобы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«стать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своим»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компании;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дружеской,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интимной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атмосферы;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демонстрации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принадлежности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какой-либо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классу,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превосходства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собеседником;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сокрытия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предмета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коммуникации;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перечисленные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исключением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последней,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поскольку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противоречит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рабочему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дифференцирующих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арго.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добавить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классификации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немаловажный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занимает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далеко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последнее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место.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статье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феномене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Вепрева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параметров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[Вепрева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2001]: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новизна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фундаментальные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Новизна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ценностей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современности;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универсальность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напрямую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частотностью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универсальностью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черта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массовость;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демонстративность.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благодаря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демонстративности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становится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маркером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адекватной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оценки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субъектов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экспрессивной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демонстрации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игра.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присущий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игровому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эвристический,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стимулирует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постоянную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смену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стандартов,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открытие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старого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нового.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Дриус,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"семантика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духовные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ценности,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социумы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рассматривать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символы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чувств,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доступных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понимания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«своим»,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людям,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принадлежащим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Из-за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обязательных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атрибутов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влияет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оформление.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помощью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отождествлять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себя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какой-то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норма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поведения,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манеры,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одежда,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выразить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мысли"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(Дриус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2004: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13).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несколько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этапов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популярности,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сигналом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стандарта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уход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" w:name="_Toc242450872"/>
      <w:r w:rsidRPr="008A747F">
        <w:rPr>
          <w:b/>
          <w:bCs/>
          <w:sz w:val="28"/>
          <w:szCs w:val="28"/>
        </w:rPr>
        <w:t>1.3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Основные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сферы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заимствования</w:t>
      </w:r>
      <w:bookmarkEnd w:id="4"/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Основными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сферами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заимствования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иноязычной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технический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прогресс;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результате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кардинальных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политической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постперестроечный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период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российский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начал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открывать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себя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зарубежный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мир.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центральных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влияния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социологическую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ситуацию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англоязычная,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американская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(звезды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Голливуда,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известные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музыканты,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фильмы,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сейчас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популярности.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подавляющем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учебных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заведений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сегодня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преподается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иностранный.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«Массовая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популярная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обществе: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коммуникационный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аспект»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Савельева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выявила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охарактеризовала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черты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популярной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«высокая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проникающая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способность,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поточность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производства,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эскапизм,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ориентация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массовое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потребление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(предполагающая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пассивность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восприятия),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развлекательность,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коммерциализация,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повторяемость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идей,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эксплуатация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имиджей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стереотипов,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создаваемых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сфере»</w:t>
      </w:r>
      <w:r w:rsidR="008A747F">
        <w:rPr>
          <w:rStyle w:val="a5"/>
          <w:sz w:val="28"/>
          <w:szCs w:val="28"/>
        </w:rPr>
        <w:t xml:space="preserve"> </w:t>
      </w:r>
      <w:r w:rsidRPr="008A747F">
        <w:rPr>
          <w:sz w:val="28"/>
          <w:szCs w:val="28"/>
        </w:rPr>
        <w:t>[Савельева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2000].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Здесь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сделать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замечание: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американская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сейчас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тенденция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сохраняться,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уровне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продолжится.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коммуниканты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передают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людям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избежать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сухого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нейтрального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монотонности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обычного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iCs/>
          <w:sz w:val="28"/>
          <w:szCs w:val="28"/>
        </w:rPr>
        <w:t>чика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вместо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iCs/>
          <w:sz w:val="28"/>
          <w:szCs w:val="28"/>
        </w:rPr>
        <w:t>девушка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iCs/>
          <w:sz w:val="28"/>
          <w:szCs w:val="28"/>
        </w:rPr>
        <w:t>траблы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вместо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iCs/>
          <w:sz w:val="28"/>
          <w:szCs w:val="28"/>
        </w:rPr>
        <w:t>проблемы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показывает,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идешь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ногу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временем.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Интернет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породил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интереснейший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феномен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письменную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разговорную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речь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пишет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Д.Р.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Валиахметова,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условиях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Интернет-дискурса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ряде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случаев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феномен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обладающей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характеристиками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разговорной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(такими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неподготовленность,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линейный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характер,</w:t>
      </w:r>
      <w:r w:rsidR="008A747F">
        <w:rPr>
          <w:sz w:val="28"/>
          <w:szCs w:val="28"/>
        </w:rPr>
        <w:t xml:space="preserve"> </w:t>
      </w:r>
      <w:r w:rsidR="008A747F" w:rsidRPr="008A747F">
        <w:rPr>
          <w:sz w:val="28"/>
          <w:szCs w:val="28"/>
        </w:rPr>
        <w:t>ведущий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избыточности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речевых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непосредственный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речевого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др.),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письменной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[Валиахметова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Д.Р.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2001].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Интернет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пользуется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популярностью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каждый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доступ.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виду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городское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население.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Согласно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опросу,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подростки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проводят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среднем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12,5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неделю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[Кошкина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времени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сверстниками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форумах,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помощью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программ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обмена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мгновенными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сообщениями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ICQ).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здесь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получает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широчайшее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распространение.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реальном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времени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требует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емких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коротких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Далеко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исконно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скорее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наоборот.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вливания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заключается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отсутстви</w:t>
      </w:r>
      <w:r w:rsidR="008A747F">
        <w:rPr>
          <w:sz w:val="28"/>
          <w:szCs w:val="28"/>
        </w:rPr>
        <w:t xml:space="preserve">и </w:t>
      </w:r>
      <w:r w:rsidRPr="008A747F">
        <w:rPr>
          <w:sz w:val="28"/>
          <w:szCs w:val="28"/>
        </w:rPr>
        <w:t>наименований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rStyle w:val="cap"/>
          <w:iCs/>
          <w:sz w:val="28"/>
          <w:szCs w:val="28"/>
        </w:rPr>
        <w:t>аватар</w:t>
      </w:r>
      <w:r w:rsidRPr="008A747F">
        <w:rPr>
          <w:rStyle w:val="cap"/>
          <w:sz w:val="28"/>
          <w:szCs w:val="28"/>
        </w:rPr>
        <w:t>»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(от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англ.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  <w:lang w:val="en-US"/>
        </w:rPr>
        <w:t>avatar</w:t>
      </w:r>
      <w:r w:rsidRPr="008A747F">
        <w:rPr>
          <w:rStyle w:val="cap"/>
          <w:sz w:val="28"/>
          <w:szCs w:val="28"/>
        </w:rPr>
        <w:t>),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также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«</w:t>
      </w:r>
      <w:r w:rsidRPr="008A747F">
        <w:rPr>
          <w:rStyle w:val="cap"/>
          <w:iCs/>
          <w:sz w:val="28"/>
          <w:szCs w:val="28"/>
        </w:rPr>
        <w:t>ава</w:t>
      </w:r>
      <w:r w:rsidRPr="008A747F">
        <w:rPr>
          <w:rStyle w:val="cap"/>
          <w:sz w:val="28"/>
          <w:szCs w:val="28"/>
        </w:rPr>
        <w:t>»,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«</w:t>
      </w:r>
      <w:r w:rsidRPr="008A747F">
        <w:rPr>
          <w:rStyle w:val="cap"/>
          <w:iCs/>
          <w:sz w:val="28"/>
          <w:szCs w:val="28"/>
        </w:rPr>
        <w:t>аватарка</w:t>
      </w:r>
      <w:r w:rsidRPr="008A747F">
        <w:rPr>
          <w:rStyle w:val="cap"/>
          <w:sz w:val="28"/>
          <w:szCs w:val="28"/>
        </w:rPr>
        <w:t>»,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«</w:t>
      </w:r>
      <w:r w:rsidRPr="008A747F">
        <w:rPr>
          <w:rStyle w:val="cap"/>
          <w:iCs/>
          <w:sz w:val="28"/>
          <w:szCs w:val="28"/>
        </w:rPr>
        <w:t>авчик</w:t>
      </w:r>
      <w:r w:rsidRPr="008A747F">
        <w:rPr>
          <w:rStyle w:val="cap"/>
          <w:sz w:val="28"/>
          <w:szCs w:val="28"/>
        </w:rPr>
        <w:t>»,</w:t>
      </w:r>
      <w:r w:rsidR="008A747F">
        <w:rPr>
          <w:rStyle w:val="cap"/>
          <w:sz w:val="28"/>
          <w:szCs w:val="28"/>
        </w:rPr>
        <w:t xml:space="preserve"> </w:t>
      </w:r>
      <w:r w:rsidRPr="008A747F">
        <w:rPr>
          <w:rStyle w:val="cap"/>
          <w:sz w:val="28"/>
          <w:szCs w:val="28"/>
        </w:rPr>
        <w:t>«</w:t>
      </w:r>
      <w:r w:rsidRPr="008A747F">
        <w:rPr>
          <w:rStyle w:val="cap"/>
          <w:iCs/>
          <w:sz w:val="28"/>
          <w:szCs w:val="28"/>
        </w:rPr>
        <w:t>юзерпик</w:t>
      </w:r>
      <w:r w:rsidRPr="008A747F">
        <w:rPr>
          <w:rStyle w:val="cap"/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картинка,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которую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пользователь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выбирает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себе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в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качестве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«лица»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на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форумах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и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iCs/>
          <w:sz w:val="28"/>
          <w:szCs w:val="28"/>
        </w:rPr>
        <w:t>б</w:t>
      </w:r>
      <w:r w:rsidRPr="008A747F">
        <w:rPr>
          <w:rStyle w:val="mea"/>
          <w:iCs/>
          <w:sz w:val="28"/>
          <w:szCs w:val="28"/>
        </w:rPr>
        <w:t>логах</w:t>
      </w:r>
      <w:r w:rsidRPr="008A747F">
        <w:rPr>
          <w:rStyle w:val="mea"/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(Интернет-дневниках).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существовало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описывающего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очевидно,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Впоследствии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проще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существующее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придумывать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Подробнее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будут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рассмотрены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5" w:name="_Toc242450873"/>
      <w:r w:rsidRPr="008A747F">
        <w:rPr>
          <w:b/>
          <w:bCs/>
          <w:sz w:val="28"/>
          <w:szCs w:val="28"/>
        </w:rPr>
        <w:t>1.4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Причины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иноязычных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заимствований</w:t>
      </w:r>
      <w:bookmarkEnd w:id="5"/>
    </w:p>
    <w:p w:rsidR="008A747F" w:rsidRDefault="008A747F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Прежде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идеальное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должно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простым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максимальным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содержанию.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Традиционно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выделяются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внеязыковые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(экстралингвистические)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(лингвистические)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М.Ю.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Семеновой,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экстралингвистическим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обычно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относят: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тесных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двумя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лингвокультурами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политике,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экономике,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обмен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опытом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инновациями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мгновенно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уровне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психологические,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приводящие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стремление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эвфемистичности).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лингвистическим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относят: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устранение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полисемии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реклама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пиар</w:t>
      </w:r>
      <w:r w:rsidRPr="008A747F">
        <w:rPr>
          <w:sz w:val="28"/>
          <w:szCs w:val="28"/>
        </w:rPr>
        <w:t>);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аналогичных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ряда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компонентом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морфемами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-инг,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-ер: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лизинг,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кастинг,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боулинг;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сканер,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таймер,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тюнер</w:t>
      </w:r>
      <w:r w:rsidRPr="008A747F">
        <w:rPr>
          <w:sz w:val="28"/>
          <w:szCs w:val="28"/>
        </w:rPr>
        <w:t>);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тенденцию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соответствию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нерасчлененности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обозначаемого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нерасчлененностью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электронное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распечатывающее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устройство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принтер;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устройство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для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оцифровывания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ввода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двумерных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изображений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ЭВМ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сканер</w:t>
      </w:r>
      <w:r w:rsidRPr="008A747F">
        <w:rPr>
          <w:sz w:val="28"/>
          <w:szCs w:val="28"/>
        </w:rPr>
        <w:t>).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[Семенова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М.Ю.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2007]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психологов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дифференциации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поколениями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становится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возрастающий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темп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представители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старшего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поколения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успевают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[Пеллех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И.В.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электронной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почты,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мобильных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телефонов,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программ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обмена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мгновенными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сообщениями,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Интернет-форумов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возникает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коротких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вербальных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конструкций,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позволяющих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максимально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передать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мысль,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зачастую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вызывает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критику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стороны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консервативно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настроенной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сообщества.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Карина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Агузарова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статье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"Молодежный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сленг"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указывает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Во-первых,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стремительное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возникновение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значимых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требующих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словесного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обозначения.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подавляющего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приходящих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Америки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Европы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находится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эквивалента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следствие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проникает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множество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второй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указывается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наполнение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рекламными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фирменными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имеющими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стандартизированного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перевода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[Агузарова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К..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2004].</w:t>
      </w:r>
    </w:p>
    <w:p w:rsidR="00376D74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6" w:name="_Toc242450874"/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47F">
        <w:rPr>
          <w:b/>
          <w:bCs/>
          <w:sz w:val="28"/>
          <w:szCs w:val="28"/>
        </w:rPr>
        <w:t>1.5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Лингвистическая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экология</w:t>
      </w:r>
      <w:bookmarkEnd w:id="6"/>
    </w:p>
    <w:p w:rsidR="00376D74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Здесь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упомянуть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b/>
          <w:bCs/>
          <w:sz w:val="28"/>
          <w:szCs w:val="28"/>
        </w:rPr>
        <w:t>лингвистическая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экология</w:t>
      </w:r>
      <w:r w:rsidRPr="008A747F">
        <w:rPr>
          <w:sz w:val="28"/>
          <w:szCs w:val="28"/>
        </w:rPr>
        <w:t>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иначе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«лингвоэкология»,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«экология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отечественных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русистов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Л.И.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Скворцов.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экология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обладает.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взгляд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А.П.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Сковородниковым.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«Лингвистическая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экология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находящаяся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становления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дисциплина,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тесно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разделами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лингвистики,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социолингвистика,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этнолингвистика,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теория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взаимодействующая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рядом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гуманитарных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дисциплин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(этнопсихологией,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социопсихологией,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народа,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историей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культуры)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исследующая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проблематику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речевой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деградации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обогащения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совершенствования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общественно-речевой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практики)»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[Сковородников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А.П.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1996].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Среди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лингвокультурологических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проблем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ученые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выделяют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беспорядочное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жаргонизация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технизация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условиях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научно-технической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революции,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«лингвистический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нигилизм»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недооценку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прямое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отрицание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филологических,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гуманитарных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знаний.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Безусловно,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проблема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сегодня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актуальной,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осознаются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говорящими,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субстандартная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уместно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обосновано,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угрозы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Проникновение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художественную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неизбежно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негативным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обусловлено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передачи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подростков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атмосферы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доверия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обращении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аудитории).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7" w:name="_Toc242450875"/>
      <w:r w:rsidRPr="008A747F">
        <w:rPr>
          <w:b/>
          <w:bCs/>
          <w:sz w:val="28"/>
          <w:szCs w:val="28"/>
        </w:rPr>
        <w:t>1.6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Тематические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группы</w:t>
      </w:r>
      <w:bookmarkEnd w:id="7"/>
    </w:p>
    <w:p w:rsidR="00376D74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сленгизмах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обязательно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присутствуют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типы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коннотаций: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компонент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случаев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иронический,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презрительный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соответственно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оценочный.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Стилистически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четко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противопоставляются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норме,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отчасти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смысл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новизны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синонимы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вторыми,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экспрессивными,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обычные,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названиями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предметов,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почему-либо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вызывающих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себе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Экспрессивность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опирается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образность,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остроумие,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неожиданность,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забавное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искажение.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Уже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замечено,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синонимической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аттракции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пучки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синонимов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почему-либо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вызывающих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реакцию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синонимической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аттракции,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пучки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синонимов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понятий,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почему-либо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вызывающих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реакцию.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группах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распространены.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[Джеус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Н.А.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2008]: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(особенно,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женщин);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(особенно,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негативных);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спиртного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физических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состояний;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совершение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агрессивных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физических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действий;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5)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нанесение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физического,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ущерба;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6)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совершение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сексуальных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действий;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7)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оценки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т.п.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Основной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причиной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быстрого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развития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возможности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самовыражения: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престижно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владеть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«свежими»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престижно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различным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нестандартно.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8" w:name="_Toc242450876"/>
      <w:r w:rsidRPr="008A747F">
        <w:rPr>
          <w:b/>
          <w:bCs/>
          <w:sz w:val="28"/>
          <w:szCs w:val="28"/>
        </w:rPr>
        <w:t>1.7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Пути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способы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образования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bookmarkEnd w:id="8"/>
    </w:p>
    <w:p w:rsidR="00376D74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Пути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способы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образования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весьма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разнообразны,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сводятся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чтобы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приспособить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действительности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сделать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пригодным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постоянного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приведены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методы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охватывают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преобладающее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ныне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З.Г.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Прошина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монографии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«Английский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народов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Восточной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Азии»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классификацию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делятся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прямые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кальки.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Прямые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(формальные)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(неточно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называемые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фонетическими)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воспроизводят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графическую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языка-рецептора.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Воспроизведение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графической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называется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транслитерацией,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воспроизведение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языке-рецепторе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исходного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называется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(переводческой)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транскрипцией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session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сейшн</w:t>
      </w:r>
      <w:r w:rsidRPr="008A747F">
        <w:rPr>
          <w:sz w:val="28"/>
          <w:szCs w:val="28"/>
        </w:rPr>
        <w:t>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Кальки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могут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(словообразовательными),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перевод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каждого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заимствуемого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live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journal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ЖЖ</w:t>
      </w:r>
      <w:r w:rsidRPr="008A747F">
        <w:rPr>
          <w:sz w:val="28"/>
          <w:szCs w:val="28"/>
        </w:rPr>
        <w:t>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семантическими,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заимствующем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влиянием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языка-источника»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[Прошина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2001: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187].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Энциклопедия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«Кругосвет»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приводит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«калька».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Калька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единица,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путем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чужого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словосочетания)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материального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воплощения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родного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кальки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называется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калькированием»</w:t>
      </w:r>
      <w:r w:rsidR="008A747F">
        <w:rPr>
          <w:rStyle w:val="a5"/>
          <w:sz w:val="28"/>
          <w:szCs w:val="28"/>
        </w:rPr>
        <w:t xml:space="preserve"> </w:t>
      </w:r>
      <w:r w:rsidRPr="008A747F">
        <w:rPr>
          <w:sz w:val="28"/>
          <w:szCs w:val="28"/>
        </w:rPr>
        <w:t>[Зализняк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2008].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подвергается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фонетической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орфографической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адаптации.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близкие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русские.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Фонетической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адаптацией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последовательностей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принимающего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имитации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иностранных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последовательностей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фиксацию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буквами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принимающего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обязательно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графический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облик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написание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латиницы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кириллицу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[Прошина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2001: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197].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Англицизмы,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входя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начинают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подчиняться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морфологическим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закономерностям.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Попадая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сразу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приобретают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рода,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борда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b</w:t>
      </w:r>
      <w:r w:rsidRPr="008A747F">
        <w:rPr>
          <w:iCs/>
          <w:sz w:val="28"/>
          <w:szCs w:val="28"/>
          <w:lang w:val="de-DE"/>
        </w:rPr>
        <w:t>oard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Множественное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согласно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грамматической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девайс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девайсы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device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корня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начинают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образовываться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путем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аффиксации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бан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забанивать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пост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запостить</w:t>
      </w:r>
      <w:r w:rsidRPr="008A747F">
        <w:rPr>
          <w:sz w:val="28"/>
          <w:szCs w:val="28"/>
        </w:rPr>
        <w:t>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примеры,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закрепилось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грамматической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падежам.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Интересной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избирательность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одновременно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лишь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грамматических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  <w:lang w:val="en-US"/>
        </w:rPr>
        <w:t>feature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фича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(черта,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свойство)</w:t>
      </w:r>
      <w:r w:rsidRPr="008A747F">
        <w:rPr>
          <w:sz w:val="28"/>
          <w:szCs w:val="28"/>
        </w:rPr>
        <w:t>).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Чан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Хоанг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«Особенности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функционирования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экономических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вьетнамских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аналогов»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[Чан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Хоанг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2007]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отмечает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характеристику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«словообразовательная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через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словообразовательной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Далее,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пишет: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пришедшие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создавшие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обильные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сочетания.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относятся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создавшие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принимающем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слов».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Отдельное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внимание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хочется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Проводилось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множество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исследований,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критерии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выявлены.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менее,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исследователей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согласны,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степень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оценить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синхронном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срезе.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релевантными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будут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[Прошина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З.Г.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2001: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197]: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1)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формальное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уподобление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морфологической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2)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комбинаторная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сочетаемость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3)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широта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интенсивность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употребления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жанрах,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авторов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т.п.;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4)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заимствуемой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подчинение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словообразовательным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законам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принявшего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5)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вхождение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лексико-семантическую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принимающего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синонимическая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дифференциация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исконными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устранение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смысловой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дублетности;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6)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толкования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Подводя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итоги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российских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зарубежных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ученых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настоящее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"сленг".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границы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достаточно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размыты.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обособления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безусловно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окраску.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продвижных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пластов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затрудняет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фиксацию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словарях.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культура,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американский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технический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прогресс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оказывают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значительное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влияние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российскую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молодежь.</w:t>
      </w:r>
    </w:p>
    <w:p w:rsidR="003D3898" w:rsidRPr="003F6187" w:rsidRDefault="00CA4590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F6187">
        <w:rPr>
          <w:color w:val="FFFFFF"/>
          <w:sz w:val="28"/>
          <w:szCs w:val="28"/>
        </w:rPr>
        <w:t>англоязычный сленг лингвистический экология</w:t>
      </w:r>
    </w:p>
    <w:p w:rsidR="00376D74" w:rsidRDefault="00376D74" w:rsidP="00376D74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</w:rPr>
      </w:pPr>
      <w:bookmarkStart w:id="9" w:name="_Toc242450877"/>
      <w:r>
        <w:rPr>
          <w:b/>
          <w:bCs/>
          <w:sz w:val="28"/>
          <w:szCs w:val="28"/>
        </w:rPr>
        <w:br w:type="page"/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47F">
        <w:rPr>
          <w:b/>
          <w:bCs/>
          <w:sz w:val="28"/>
          <w:szCs w:val="28"/>
        </w:rPr>
        <w:t>Глава</w:t>
      </w:r>
      <w:r w:rsidR="008A747F">
        <w:rPr>
          <w:b/>
          <w:bCs/>
          <w:sz w:val="28"/>
          <w:szCs w:val="28"/>
        </w:rPr>
        <w:t xml:space="preserve"> </w:t>
      </w:r>
      <w:r w:rsidR="00376D74">
        <w:rPr>
          <w:b/>
          <w:bCs/>
          <w:sz w:val="28"/>
          <w:szCs w:val="28"/>
        </w:rPr>
        <w:t>2</w:t>
      </w:r>
      <w:r w:rsidRPr="008A747F">
        <w:rPr>
          <w:b/>
          <w:bCs/>
          <w:sz w:val="28"/>
          <w:szCs w:val="28"/>
        </w:rPr>
        <w:t>.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Структура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и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функционирование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молодежного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сленга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англоязычного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происхождения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в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системе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русского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языка</w:t>
      </w:r>
      <w:bookmarkEnd w:id="9"/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Далее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продолжит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постараемся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проанализировать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словообразовательные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Структура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пласта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англицизмов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тенденции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проследить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посредством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анализа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сопровождающегося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возникновением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моделей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словообразования.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занимает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важнейших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мест,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обусловливает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количество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тематики.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отличать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профессионализмы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«компьютерщиков».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Считаем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используемые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обслуживания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отражающие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аспекты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Одной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проблем,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пришлось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столкнуться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написании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пласта.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объясняется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структурной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неоднородностью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закономерности: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суффиксация</w:t>
      </w:r>
      <w:r w:rsidRPr="008A747F">
        <w:rPr>
          <w:sz w:val="28"/>
          <w:szCs w:val="28"/>
        </w:rPr>
        <w:t>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деривационный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ряд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относительными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прилагательными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суффиксами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-ов-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(-ев-)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«сделанный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производящей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основой,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содержащий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материал»;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-ск-,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-ов-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+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-ск-,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-н-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«относящийся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кому-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чему-либо,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обозначенному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производящей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основой»: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спам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спамовый,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блог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блоговый</w:t>
      </w:r>
      <w:r w:rsidRPr="008A747F">
        <w:rPr>
          <w:sz w:val="28"/>
          <w:szCs w:val="28"/>
        </w:rPr>
        <w:t>;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префиксация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характерна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степени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забанить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заблокировать,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установить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запрет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участника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ban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налагать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запрет,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запрещать);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запостить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опубликовать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Интернете;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собственно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постам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верхним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элементам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иерархии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блогах,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комментариям,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сообщениям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форумах,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любому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тексту,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статье,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произведению,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изобажению,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видеофрагменту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пр.);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суффиксально-префиксальный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способ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также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свойственен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глаголам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запостить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опубликовать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в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Интернете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to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post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1)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вывешивать,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расклеивать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(объявления,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афиши: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2)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сообщать,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объявлять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(о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чём-л.)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или</w:t>
      </w:r>
      <w:r w:rsidR="008A747F">
        <w:rPr>
          <w:rStyle w:val="ot"/>
          <w:sz w:val="28"/>
          <w:szCs w:val="28"/>
        </w:rPr>
        <w:t xml:space="preserve"> </w:t>
      </w:r>
      <w:r w:rsidRPr="008A747F">
        <w:rPr>
          <w:rStyle w:val="ot"/>
          <w:sz w:val="28"/>
          <w:szCs w:val="28"/>
        </w:rPr>
        <w:t>рекламировать.</w:t>
      </w:r>
      <w:r w:rsidRPr="008A747F">
        <w:rPr>
          <w:sz w:val="28"/>
          <w:szCs w:val="28"/>
        </w:rPr>
        <w:t>));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словосложение: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аналитическое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гудбай-пати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прощальная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вечеринка,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когда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куда-то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надолго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уезжает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goodbye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прощание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party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вечеринка,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прием);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аббревиация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(</w:t>
      </w:r>
      <w:r w:rsidRPr="008A747F">
        <w:rPr>
          <w:iCs/>
          <w:sz w:val="28"/>
          <w:szCs w:val="28"/>
        </w:rPr>
        <w:t>ЖЖ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Живой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Журнал;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обновляемый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персональный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сайт,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публикуются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комментарии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автора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различные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изображения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видеофайлы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live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  <w:lang w:val="en-US"/>
        </w:rPr>
        <w:t>journal</w:t>
      </w:r>
      <w:r w:rsidRPr="008A747F">
        <w:rPr>
          <w:sz w:val="28"/>
          <w:szCs w:val="28"/>
        </w:rPr>
        <w:t>);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акронимизация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ИМХО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аббревиатура,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добавляемая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комментарию,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указывающая,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автор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субъективное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IMHO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(In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My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Humble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Opinion)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скромному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мнению));</w:t>
      </w:r>
    </w:p>
    <w:p w:rsidR="003D3898" w:rsidRPr="008A747F" w:rsidRDefault="003D3898" w:rsidP="00376D74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747F">
        <w:rPr>
          <w:rStyle w:val="af"/>
          <w:b w:val="0"/>
          <w:sz w:val="28"/>
          <w:szCs w:val="28"/>
        </w:rPr>
        <w:t>усечение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(</w:t>
      </w:r>
      <w:r w:rsidRPr="008A747F">
        <w:rPr>
          <w:rStyle w:val="af"/>
          <w:b w:val="0"/>
          <w:iCs/>
          <w:sz w:val="28"/>
          <w:szCs w:val="28"/>
        </w:rPr>
        <w:t>ник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–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кличка,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псевдоним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(от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англ.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iCs/>
          <w:sz w:val="28"/>
          <w:szCs w:val="28"/>
        </w:rPr>
        <w:t>nickname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–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прозвище,</w:t>
      </w:r>
      <w:r w:rsidR="008A747F">
        <w:rPr>
          <w:rStyle w:val="af"/>
          <w:b w:val="0"/>
          <w:sz w:val="28"/>
          <w:szCs w:val="28"/>
        </w:rPr>
        <w:t xml:space="preserve"> </w:t>
      </w:r>
      <w:r w:rsidRPr="008A747F">
        <w:rPr>
          <w:rStyle w:val="af"/>
          <w:b w:val="0"/>
          <w:sz w:val="28"/>
          <w:szCs w:val="28"/>
        </w:rPr>
        <w:t>кличка)</w:t>
      </w:r>
      <w:r w:rsidRPr="008A747F">
        <w:rPr>
          <w:iCs/>
          <w:sz w:val="28"/>
          <w:szCs w:val="28"/>
        </w:rPr>
        <w:t>;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инвиз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один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из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статусов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ICQ-клиенте,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при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котором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пользователь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находится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ICQ,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при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этом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«невидим»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другим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пользователям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(от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англ.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invisible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невидимый,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незримый).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Структурный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позволил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особенности.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Во-первых,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дальнейшем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образуются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глаголы.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Во-вторых,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подтверждается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высокой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деривационной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активностью.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оформляются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помощью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префиксов.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англицизмов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сохраняет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семантику,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языка-источника,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т.е.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языка-источника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переносятся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семантику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языка-реципиента.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Словообразовательная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через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дериватов,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словообразовательной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модели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заимствующего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способности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гнездования,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распределяются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на:</w:t>
      </w:r>
    </w:p>
    <w:p w:rsidR="003D3898" w:rsidRPr="008A747F" w:rsidRDefault="003D3898" w:rsidP="00376D74">
      <w:pPr>
        <w:widowControl w:val="0"/>
        <w:numPr>
          <w:ilvl w:val="0"/>
          <w:numId w:val="8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полностью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</w:t>
      </w:r>
    </w:p>
    <w:p w:rsidR="003D3898" w:rsidRPr="008A747F" w:rsidRDefault="003D3898" w:rsidP="00376D74">
      <w:pPr>
        <w:widowControl w:val="0"/>
        <w:numPr>
          <w:ilvl w:val="0"/>
          <w:numId w:val="8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частично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полностью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отнесены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пришедшие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создавшие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обильные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терминологические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словосочетания.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оказались: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автар,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рулить,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пост,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френд</w:t>
      </w:r>
      <w:r w:rsidR="008A747F">
        <w:rPr>
          <w:b/>
          <w:bCs/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освоенных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относятся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термины,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создавшие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принимающем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производных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слов: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борда,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бэбик,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гуглить,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лол,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сейшн,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фича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Участие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словопроизводстве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принявшего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успешной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количественно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обогащающей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Особую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трудность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вызывает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дериват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комментить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Прежде</w:t>
      </w:r>
      <w:r w:rsidR="008A747F">
        <w:rPr>
          <w:sz w:val="28"/>
          <w:szCs w:val="28"/>
        </w:rPr>
        <w:t xml:space="preserve"> </w:t>
      </w:r>
      <w:r w:rsidR="00376D74" w:rsidRPr="008A747F">
        <w:rPr>
          <w:sz w:val="28"/>
          <w:szCs w:val="28"/>
        </w:rPr>
        <w:t>всего,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встречаются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формы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написания,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как: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каммент,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камент,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комент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Происхождение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невозможно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возможны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источника.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Прежде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усеченное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комментарий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склоняемся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версии,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взять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внимание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полноценной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заменой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комментарий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«</w:t>
      </w:r>
      <w:r w:rsidRPr="008A747F">
        <w:rPr>
          <w:sz w:val="28"/>
          <w:szCs w:val="28"/>
          <w:lang w:eastAsia="en-US"/>
        </w:rPr>
        <w:t>разъяснительные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примечания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какому-нибудь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тексту</w:t>
      </w:r>
      <w:r w:rsidRPr="008A747F">
        <w:rPr>
          <w:sz w:val="28"/>
          <w:szCs w:val="28"/>
        </w:rPr>
        <w:t>;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рассуждения,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пояснительные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критические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замечания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чем-нибудь</w:t>
      </w:r>
      <w:r w:rsidRPr="008A747F">
        <w:rPr>
          <w:sz w:val="28"/>
          <w:szCs w:val="28"/>
        </w:rPr>
        <w:t>»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Интернет-дневникам,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сетям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прочим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Интернет-страницам</w:t>
      </w:r>
      <w:r w:rsidRPr="008A747F">
        <w:rPr>
          <w:sz w:val="28"/>
          <w:szCs w:val="28"/>
          <w:lang w:eastAsia="en-US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недавно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Интернет-ресурсы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русифицированы,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русскоговорящие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пользователи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оригинальном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сделать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вывод,</w:t>
      </w:r>
      <w:r w:rsidR="008A747F">
        <w:rPr>
          <w:sz w:val="28"/>
          <w:szCs w:val="28"/>
        </w:rPr>
        <w:t xml:space="preserve"> </w:t>
      </w:r>
      <w:r w:rsidR="00376D74" w:rsidRPr="008A747F">
        <w:rPr>
          <w:sz w:val="28"/>
          <w:szCs w:val="28"/>
        </w:rPr>
        <w:t>что,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скорее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всего</w:t>
      </w:r>
      <w:r w:rsidR="00376D74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коммент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произошло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comment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благодаря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изначальное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совпадает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значением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комментарий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сужено,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настоящее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отношению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Интернет-сайтам.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ряд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морфологических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первую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очередь,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существует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кардинальное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между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отсутствие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наличие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Поэтому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сразу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приобретает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рода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аватар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р.,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ч.,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аська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ч).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Существительные,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попадая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склонения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блоггер,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блоггера,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блоггеру</w:t>
      </w:r>
      <w:r w:rsidRPr="008A747F">
        <w:rPr>
          <w:sz w:val="28"/>
          <w:szCs w:val="28"/>
        </w:rPr>
        <w:t>…),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соответственно,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спряжения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гуглить,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гуглит,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гуглят</w:t>
      </w:r>
      <w:r w:rsidRPr="008A747F">
        <w:rPr>
          <w:sz w:val="28"/>
          <w:szCs w:val="28"/>
        </w:rPr>
        <w:t>).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помощи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аффиксации,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корней,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усечения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методов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появляются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дериваты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базе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иноязычной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корневой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бан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–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забанивать;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геймер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-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геймерский</w:t>
      </w:r>
      <w:r w:rsidRPr="008A747F">
        <w:rPr>
          <w:sz w:val="28"/>
          <w:szCs w:val="28"/>
        </w:rPr>
        <w:t>).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время,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английское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sorry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прилагательным,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эквивалентом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глагола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извини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повелительном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наклонении.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Участие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англоязычных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заимствований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словопроизводстве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системе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принявшего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успешной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количественно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обогащая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словарный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языка.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При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тематическом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анализе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собранного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материала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выделены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следующие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группы: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747F">
        <w:rPr>
          <w:rFonts w:ascii="Times New Roman" w:hAnsi="Times New Roman" w:cs="Times New Roman"/>
          <w:sz w:val="28"/>
          <w:szCs w:val="28"/>
        </w:rPr>
        <w:t>бозначение</w:t>
      </w:r>
      <w:r w:rsidR="008A747F">
        <w:rPr>
          <w:rFonts w:ascii="Times New Roman" w:hAnsi="Times New Roman" w:cs="Times New Roman"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</w:rPr>
        <w:t>людей:</w:t>
      </w:r>
    </w:p>
    <w:p w:rsidR="003D3898" w:rsidRPr="008A747F" w:rsidRDefault="003D3898" w:rsidP="00376D74">
      <w:pPr>
        <w:pStyle w:val="af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47F">
        <w:rPr>
          <w:rFonts w:ascii="Times New Roman" w:hAnsi="Times New Roman" w:cs="Times New Roman"/>
          <w:iCs/>
          <w:sz w:val="28"/>
          <w:szCs w:val="28"/>
        </w:rPr>
        <w:t>Бойфренд,</w:t>
      </w:r>
      <w:r w:rsidR="008A7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</w:rPr>
        <w:t>бэбик,</w:t>
      </w:r>
      <w:r w:rsidR="008A7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</w:rPr>
        <w:t>чика,</w:t>
      </w:r>
      <w:r w:rsidR="008A7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</w:rPr>
        <w:t>чикса;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7F">
        <w:rPr>
          <w:rFonts w:ascii="Times New Roman" w:hAnsi="Times New Roman" w:cs="Times New Roman"/>
          <w:sz w:val="28"/>
          <w:szCs w:val="28"/>
          <w:lang w:val="ru-RU"/>
        </w:rPr>
        <w:t>Человеческих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качеств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(особенно,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негативных):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Лузер,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фрик,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нуб;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7F">
        <w:rPr>
          <w:rFonts w:ascii="Times New Roman" w:hAnsi="Times New Roman" w:cs="Times New Roman"/>
          <w:sz w:val="28"/>
          <w:szCs w:val="28"/>
          <w:lang w:val="ru-RU"/>
        </w:rPr>
        <w:t>Интернет: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Аватар,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аська,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блог,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блоггер,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борда,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гуглить,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ЖЖ,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забанивать,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запостить,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ИМХО,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инвиз,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коммент,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комментить,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мессенджер,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ник,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подкаст,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подкастер,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подкастинг,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пост,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постить,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сабж,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спам,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спамить,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тред,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флейм,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флуд,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френд,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юзерпик;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7F">
        <w:rPr>
          <w:rFonts w:ascii="Times New Roman" w:hAnsi="Times New Roman" w:cs="Times New Roman"/>
          <w:sz w:val="28"/>
          <w:szCs w:val="28"/>
          <w:lang w:val="ru-RU"/>
        </w:rPr>
        <w:t>Выражение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эмоциональной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т.п.: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Барби-сайз,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ЛОЛ,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респект,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рулить;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7F">
        <w:rPr>
          <w:rFonts w:ascii="Times New Roman" w:hAnsi="Times New Roman" w:cs="Times New Roman"/>
          <w:sz w:val="28"/>
          <w:szCs w:val="28"/>
          <w:lang w:val="ru-RU"/>
        </w:rPr>
        <w:t>Отдых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sz w:val="28"/>
          <w:szCs w:val="28"/>
          <w:lang w:val="ru-RU"/>
        </w:rPr>
        <w:t>времяпрепровождение: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Гудбай-пати,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пати,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сейшн;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F">
        <w:rPr>
          <w:rFonts w:ascii="Times New Roman" w:hAnsi="Times New Roman" w:cs="Times New Roman"/>
          <w:sz w:val="28"/>
          <w:szCs w:val="28"/>
        </w:rPr>
        <w:t>Наркотики:</w:t>
      </w:r>
      <w:r w:rsidRPr="008A747F">
        <w:rPr>
          <w:rFonts w:ascii="Times New Roman" w:hAnsi="Times New Roman" w:cs="Times New Roman"/>
          <w:iCs/>
          <w:sz w:val="28"/>
          <w:szCs w:val="28"/>
        </w:rPr>
        <w:t>Ганджа,</w:t>
      </w:r>
      <w:r w:rsidR="008A7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</w:rPr>
        <w:t>джойнт,</w:t>
      </w:r>
      <w:r w:rsidR="008A7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</w:rPr>
        <w:t>стафф;</w:t>
      </w:r>
    </w:p>
    <w:p w:rsidR="003D3898" w:rsidRPr="008A747F" w:rsidRDefault="003D3898" w:rsidP="00376D74">
      <w:pPr>
        <w:pStyle w:val="af3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F">
        <w:rPr>
          <w:rFonts w:ascii="Times New Roman" w:hAnsi="Times New Roman" w:cs="Times New Roman"/>
          <w:sz w:val="28"/>
          <w:szCs w:val="28"/>
        </w:rPr>
        <w:t>Компьютер:</w:t>
      </w:r>
      <w:r w:rsidRPr="008A747F">
        <w:rPr>
          <w:rFonts w:ascii="Times New Roman" w:hAnsi="Times New Roman" w:cs="Times New Roman"/>
          <w:iCs/>
          <w:sz w:val="28"/>
          <w:szCs w:val="28"/>
        </w:rPr>
        <w:t>Гамать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="008A74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8A747F">
        <w:rPr>
          <w:rFonts w:ascii="Times New Roman" w:hAnsi="Times New Roman" w:cs="Times New Roman"/>
          <w:iCs/>
          <w:sz w:val="28"/>
          <w:szCs w:val="28"/>
          <w:lang w:val="ru-RU"/>
        </w:rPr>
        <w:t>геймер</w:t>
      </w:r>
      <w:r w:rsidRPr="008A747F">
        <w:rPr>
          <w:rFonts w:ascii="Times New Roman" w:hAnsi="Times New Roman" w:cs="Times New Roman"/>
          <w:iCs/>
          <w:sz w:val="28"/>
          <w:szCs w:val="28"/>
        </w:rPr>
        <w:t>;</w:t>
      </w: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Очевидно,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отражает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интересы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Классификация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показывает,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наиболее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многочисленную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группу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составляют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относящиеся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Интернету.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объясняется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занимает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жизни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Приходя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большинство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начинают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активно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участвовать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словообразовательных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процессах,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причем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многие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образуют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гнезда.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Именно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фактор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степень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ассимиляции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отметить,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приходя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изменять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морфологические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признаки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существительные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приобретают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категорию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рода.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Некоторые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также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образовали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устойчивые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словосочетания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языке.</w:t>
      </w:r>
    </w:p>
    <w:p w:rsidR="00376D74" w:rsidRDefault="00376D74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47F">
        <w:rPr>
          <w:sz w:val="28"/>
          <w:szCs w:val="28"/>
        </w:rPr>
        <w:br w:type="page"/>
      </w:r>
      <w:bookmarkStart w:id="10" w:name="_Toc242450878"/>
      <w:r w:rsidRPr="008A747F">
        <w:rPr>
          <w:b/>
          <w:bCs/>
          <w:sz w:val="28"/>
          <w:szCs w:val="28"/>
        </w:rPr>
        <w:t>Заключение</w:t>
      </w:r>
      <w:bookmarkEnd w:id="10"/>
    </w:p>
    <w:p w:rsidR="00376D74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Внимание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проблеме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очень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связи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процессами,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происходят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сегодня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языке: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характеризуется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экспансией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нелитературных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единиц.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Значительное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место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занимают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сленгизмы,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широко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распространенные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устного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текстах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художественной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результате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единиц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происходит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снижение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общепонятности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текстов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людей.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целесообразное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дозированное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подобных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единиц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стилистических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средствах.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Всестороннее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изучение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необходимо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разъяснений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рекомендаций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поводу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сленгизмов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публицистике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художественной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литературе,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живой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речи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молодёжи.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предприняли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попытку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современный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молодёжный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один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вариантов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русского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рассмотрев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лингвистическую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мировоззренческую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подсистему.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Основное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назначение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лексики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средством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эмоционально-экспрессивного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самоутверждения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говорящих.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Наше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исследование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показывает,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молодёжному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социальному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варианту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языка,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свойственны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смешанный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характер,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нечёткость,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размытость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границ.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Вычленить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замкнутую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подсистему,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объект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наблюдения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только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условно.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sz w:val="28"/>
          <w:szCs w:val="28"/>
        </w:rPr>
        <w:t>Таким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образом,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данная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работа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представляет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отправную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точку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изучении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социолингвистического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явления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молодежный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сленг.</w:t>
      </w:r>
    </w:p>
    <w:p w:rsidR="003D3898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747F">
        <w:rPr>
          <w:sz w:val="28"/>
          <w:szCs w:val="28"/>
        </w:rPr>
        <w:br w:type="page"/>
      </w:r>
      <w:bookmarkStart w:id="11" w:name="_Toc242450879"/>
      <w:r w:rsidRPr="008A747F">
        <w:rPr>
          <w:b/>
          <w:bCs/>
          <w:sz w:val="28"/>
          <w:szCs w:val="28"/>
        </w:rPr>
        <w:t>Литература</w:t>
      </w:r>
      <w:bookmarkEnd w:id="11"/>
    </w:p>
    <w:p w:rsidR="00376D74" w:rsidRPr="008A747F" w:rsidRDefault="00376D74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Агузарова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К.</w:t>
      </w:r>
      <w:r w:rsidRPr="00376D74">
        <w:rPr>
          <w:sz w:val="28"/>
          <w:szCs w:val="28"/>
        </w:rPr>
        <w:t>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Молодежный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//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Дарьял.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-№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6.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2004.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Беликов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В.И.,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Крысин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Л.П.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Социолингвистика.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М.: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РГГУ,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2001.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440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Валиахметова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Д.Р.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Письменная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разговорная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речь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в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контексте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особенностей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Интернет-дискурса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sz w:val="28"/>
          <w:szCs w:val="28"/>
        </w:rPr>
        <w:t>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Д.Р.</w:t>
      </w:r>
      <w:r w:rsidR="00CA4590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Валиахметова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//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Бодуэновские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чтения: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Бодуэн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Куртенэ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лингвистика: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Междунар.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науч.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конф.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(Казань,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11-13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дек.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2001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г.):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Труды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материалы: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Под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общ.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ред.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К.Р.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Галиуллина,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Г.А.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Николаева.-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Казань: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Изд-во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Казан.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ун-та,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2001.–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2.-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C.7-9.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Вепрева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И.Т.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феномене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моды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языке.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Уральский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государственный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университет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им.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А.М.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Горького,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2001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&lt;http://www.philol.msu.ru/~rlc2001/abstract/files/actual_proc.doc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Гальперин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И.Р</w:t>
      </w:r>
      <w:r w:rsidRPr="00376D74">
        <w:rPr>
          <w:sz w:val="28"/>
          <w:szCs w:val="28"/>
        </w:rPr>
        <w:t>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Очерки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стилистике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английского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Издательство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литературы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иностранных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языках,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1958.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459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Джеус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Н.А.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Лексико-семантическое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словообразование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молодежном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сленге.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Краснодар,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2008.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171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Дриус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Л.</w:t>
      </w:r>
      <w:r w:rsidRPr="00376D74">
        <w:rPr>
          <w:sz w:val="28"/>
          <w:szCs w:val="28"/>
        </w:rPr>
        <w:t>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Особенности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молодежного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(на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материале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произведения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Денежкиной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"Дай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мне!")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Елисеева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В.В.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Лексикология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английского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СПб: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СПбГУ,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2003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Зализняк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Калька.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Онлайн-энциклопедия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"Кругосвет"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&lt;http://www.krugosvet.ru/articles/82/1008270/1008270a1.htm&gt;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Савельева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И.Г.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Массовая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популярная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культура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обществе: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коммуникационный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аспект.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Казань,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2000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Кошкина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Э.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Подростки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проводят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Интернете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все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больше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времени.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Интернет-издание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журнала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"Компьютера",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июнь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2008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&lt;http://net.compulenta.ru/360602/&gt;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Лингвистический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энциклопедический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словарь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Гл.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ред.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Ярцева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В.Н.,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М.: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Советская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энциклопедия,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1990.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685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Маковский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М.М.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английский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Онтология,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структура,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этимология.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Изд.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3-е.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М.: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Издательство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ЛКИ,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2007.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168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Матюшенко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Е.Е.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молодежный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формирование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функционирование.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Волгоград,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2007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Пеллех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И.В.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Молодежный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сленг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как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социальная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разновидность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речи.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-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Вестник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Адыгейского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государственного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университета,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2008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&lt;http://www.vestnik.adygnet.ru/files/2008.2/669/Pellikh2008_2.pdf&gt;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Прошина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З.Г.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Английский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культура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народов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Восточной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Азии.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Монография.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Владивосток: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Издательство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Дальневосточного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университета,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2001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476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Савельева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И.Г.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sz w:val="28"/>
          <w:szCs w:val="28"/>
        </w:rPr>
        <w:t>Массовая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популярная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культура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обществе: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коммуникационный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аспект.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Автореферат.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Казань,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2000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Семенова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М.Ю.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Принципы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изучения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лексики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англоязычного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происхождения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современном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русском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(к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проблеме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составления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словаря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англицизмов).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Ростов-на-Дону,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2007.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195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Словарь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молодежного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интренет-сленга.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Толкование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более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10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000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слов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и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выражений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Авт.-сост.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Белов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Н.В.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Минск: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Харвест,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2007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256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  <w:lang w:eastAsia="en-US"/>
        </w:rPr>
        <w:t>Словарь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eastAsia="en-US"/>
        </w:rPr>
        <w:t>новейших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eastAsia="en-US"/>
        </w:rPr>
        <w:t>иностранных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eastAsia="en-US"/>
        </w:rPr>
        <w:t>слов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eastAsia="en-US"/>
        </w:rPr>
        <w:t>(конец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val="en-US" w:eastAsia="en-US"/>
        </w:rPr>
        <w:t>XX</w:t>
      </w:r>
      <w:r w:rsidRPr="00376D74">
        <w:rPr>
          <w:bCs/>
          <w:sz w:val="28"/>
          <w:szCs w:val="28"/>
          <w:lang w:eastAsia="en-US"/>
        </w:rPr>
        <w:t>-начало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val="en-US" w:eastAsia="en-US"/>
        </w:rPr>
        <w:t>XXI</w:t>
      </w:r>
      <w:r w:rsidR="008A747F" w:rsidRPr="00376D74">
        <w:rPr>
          <w:bCs/>
          <w:sz w:val="28"/>
          <w:szCs w:val="28"/>
          <w:lang w:eastAsia="en-US"/>
        </w:rPr>
        <w:t xml:space="preserve"> </w:t>
      </w:r>
      <w:r w:rsidRPr="00376D74">
        <w:rPr>
          <w:bCs/>
          <w:sz w:val="28"/>
          <w:szCs w:val="28"/>
          <w:lang w:eastAsia="en-US"/>
        </w:rPr>
        <w:t>вв.)</w:t>
      </w:r>
      <w:r w:rsidR="008A747F" w:rsidRPr="00376D74">
        <w:rPr>
          <w:sz w:val="28"/>
          <w:szCs w:val="28"/>
          <w:lang w:eastAsia="en-US"/>
        </w:rPr>
        <w:t xml:space="preserve"> </w:t>
      </w:r>
      <w:r w:rsidRPr="00376D74">
        <w:rPr>
          <w:sz w:val="28"/>
          <w:szCs w:val="28"/>
        </w:rPr>
        <w:t>/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Авт.-сост.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Шагалова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Е.Н.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АСТ,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2009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944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Сковородников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А.В.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Лингвистическая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экология.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1996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&lt;http://library.krasu.ru/ft/ft/_articles/0070282.pdf&gt;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Смитс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Р.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sz w:val="28"/>
          <w:szCs w:val="28"/>
        </w:rPr>
        <w:t>Деятельность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ЮНЕСКО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по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защите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вымирающих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языков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&lt;http://lingsib.unesco.ru/ru/articles/smeets.shtml.htm&gt;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6D74">
        <w:rPr>
          <w:bCs/>
          <w:sz w:val="28"/>
          <w:szCs w:val="28"/>
        </w:rPr>
        <w:t>Чан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Хоанг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Май</w:t>
      </w:r>
      <w:r w:rsidR="008A747F" w:rsidRPr="00376D74">
        <w:rPr>
          <w:bCs/>
          <w:sz w:val="28"/>
          <w:szCs w:val="28"/>
        </w:rPr>
        <w:t xml:space="preserve"> </w:t>
      </w:r>
      <w:r w:rsidRPr="00376D74">
        <w:rPr>
          <w:bCs/>
          <w:sz w:val="28"/>
          <w:szCs w:val="28"/>
        </w:rPr>
        <w:t>Ань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Особенности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функционирования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англоязычных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заимствованных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экономических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терминов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русском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языке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на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фоне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вьетнамских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аналогов.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Москва,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2007.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–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232</w:t>
      </w:r>
      <w:r w:rsidR="008A747F" w:rsidRPr="00376D74">
        <w:rPr>
          <w:sz w:val="28"/>
          <w:szCs w:val="28"/>
        </w:rPr>
        <w:t xml:space="preserve"> </w:t>
      </w:r>
      <w:r w:rsidRPr="00376D74">
        <w:rPr>
          <w:sz w:val="28"/>
          <w:szCs w:val="28"/>
        </w:rPr>
        <w:t>с.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Britannica</w:t>
      </w:r>
      <w:r w:rsidRPr="00376D74">
        <w:rPr>
          <w:sz w:val="28"/>
          <w:szCs w:val="28"/>
          <w:lang w:val="en-US"/>
        </w:rPr>
        <w:t>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</w:rPr>
        <w:t>Настольная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</w:rPr>
        <w:t>энциклопедия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/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Britannica: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Concise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Encyclopedia,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</w:rPr>
        <w:t>АСТ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2007.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-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2360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</w:rPr>
        <w:t>с</w:t>
      </w:r>
      <w:r w:rsidRPr="00376D74">
        <w:rPr>
          <w:sz w:val="28"/>
          <w:szCs w:val="28"/>
          <w:lang w:val="en-US"/>
        </w:rPr>
        <w:t>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Harper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D.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Online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Etymology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Dictionary.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2001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&lt;http://www.etymonline.com/index.php?term=slang&gt;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Longman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Dictionary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of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English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Language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and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Culture</w:t>
      </w:r>
      <w:r w:rsidRPr="00376D74">
        <w:rPr>
          <w:sz w:val="28"/>
          <w:szCs w:val="28"/>
          <w:lang w:val="en-US"/>
        </w:rPr>
        <w:t>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Pearson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Education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Limited.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2005.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1620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</w:rPr>
        <w:t>с</w:t>
      </w:r>
      <w:r w:rsidRPr="00376D74">
        <w:rPr>
          <w:sz w:val="28"/>
          <w:szCs w:val="28"/>
          <w:lang w:val="en-US"/>
        </w:rPr>
        <w:t>.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Hotten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J.K.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The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Slang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Dictionary,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or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the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Vulgar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Words,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Street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Phrases,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and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"Fast"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Expressions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of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High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and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Low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Society.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-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London,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1869.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-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pp.305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Oxford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Dictionary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&amp;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Tesaurus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of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Current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English.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2007.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pp.506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Partridge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E.,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Dalzell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T.,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Victor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T.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The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New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Partridge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Dictionary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of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Slang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and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Unconventional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English.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-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Taylor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&amp;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Francis,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2006.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–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pp.2189</w:t>
      </w:r>
    </w:p>
    <w:p w:rsidR="003D3898" w:rsidRPr="00376D74" w:rsidRDefault="003D3898" w:rsidP="00376D74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376D74">
        <w:rPr>
          <w:bCs/>
          <w:sz w:val="28"/>
          <w:szCs w:val="28"/>
          <w:lang w:val="en-US"/>
        </w:rPr>
        <w:t>Robertson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bCs/>
          <w:sz w:val="28"/>
          <w:szCs w:val="28"/>
          <w:lang w:val="en-US"/>
        </w:rPr>
        <w:t>R.,</w:t>
      </w:r>
      <w:r w:rsidR="008A747F" w:rsidRPr="00376D74">
        <w:rPr>
          <w:bCs/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Globalization: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Social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Theory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and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Global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Culture.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-London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: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Sage,</w:t>
      </w:r>
      <w:r w:rsidR="008A747F" w:rsidRPr="00376D74">
        <w:rPr>
          <w:sz w:val="28"/>
          <w:szCs w:val="28"/>
          <w:lang w:val="en-US"/>
        </w:rPr>
        <w:t xml:space="preserve"> </w:t>
      </w:r>
      <w:r w:rsidRPr="00376D74">
        <w:rPr>
          <w:sz w:val="28"/>
          <w:szCs w:val="28"/>
          <w:lang w:val="en-US"/>
        </w:rPr>
        <w:t>1992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747F">
        <w:rPr>
          <w:sz w:val="28"/>
          <w:szCs w:val="28"/>
          <w:lang w:val="en-US"/>
        </w:rPr>
        <w:br w:type="page"/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2" w:name="_Toc242450880"/>
      <w:r w:rsidRPr="008A747F">
        <w:rPr>
          <w:b/>
          <w:bCs/>
          <w:sz w:val="28"/>
          <w:szCs w:val="28"/>
        </w:rPr>
        <w:t>Приложение</w:t>
      </w:r>
      <w:bookmarkEnd w:id="12"/>
    </w:p>
    <w:p w:rsidR="00376D74" w:rsidRDefault="00376D74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ap"/>
          <w:b/>
          <w:bCs/>
          <w:color w:val="auto"/>
          <w:sz w:val="28"/>
          <w:szCs w:val="28"/>
        </w:rPr>
      </w:pP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syn"/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Аватар</w:t>
      </w:r>
      <w:r w:rsidRPr="008A747F">
        <w:rPr>
          <w:rStyle w:val="cap"/>
          <w:color w:val="auto"/>
          <w:sz w:val="28"/>
          <w:szCs w:val="28"/>
        </w:rPr>
        <w:t>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картинка,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выбираемая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пользователем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качестве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«лица»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на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форумах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и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Интернет-дневниках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avatar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-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синтетический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(анимационный)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интерактивный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объект,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представляющий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пользователя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виртуальном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мире.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Син.: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ава,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авка,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авчик,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аватарка,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аватара,</w:t>
      </w:r>
      <w:r w:rsidR="008A747F">
        <w:rPr>
          <w:rStyle w:val="syn"/>
          <w:color w:val="auto"/>
          <w:sz w:val="28"/>
          <w:szCs w:val="28"/>
        </w:rPr>
        <w:t xml:space="preserve"> </w:t>
      </w:r>
      <w:r w:rsidRPr="008A747F">
        <w:rPr>
          <w:rStyle w:val="syn"/>
          <w:color w:val="auto"/>
          <w:sz w:val="28"/>
          <w:szCs w:val="28"/>
        </w:rPr>
        <w:t>аватарка</w:t>
      </w:r>
      <w:r w:rsidR="008A747F">
        <w:rPr>
          <w:rStyle w:val="syn"/>
          <w:color w:val="auto"/>
          <w:sz w:val="28"/>
          <w:szCs w:val="28"/>
        </w:rPr>
        <w:t xml:space="preserve"> </w:t>
      </w:r>
      <w:r w:rsidRPr="008A747F">
        <w:rPr>
          <w:rStyle w:val="syn"/>
          <w:color w:val="auto"/>
          <w:sz w:val="28"/>
          <w:szCs w:val="28"/>
        </w:rPr>
        <w:t>юзерпик.</w:t>
      </w:r>
      <w:r w:rsidR="008A747F">
        <w:rPr>
          <w:rStyle w:val="syn"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тебя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ужасный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аватар!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Смени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немедленно!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A747F">
        <w:rPr>
          <w:b/>
          <w:bCs/>
          <w:color w:val="auto"/>
          <w:sz w:val="28"/>
          <w:szCs w:val="28"/>
        </w:rPr>
        <w:t>Аська</w:t>
      </w:r>
      <w:r w:rsidRPr="008A747F">
        <w:rPr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компьютерная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программа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ICQ,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позволяющая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обмениваться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мгновенными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сообщениями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</w:rPr>
        <w:t>ICQ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I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Seek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You.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Син.</w:t>
      </w:r>
      <w:r w:rsidRPr="008A747F">
        <w:rPr>
          <w:rStyle w:val="ot"/>
          <w:color w:val="auto"/>
          <w:sz w:val="28"/>
          <w:szCs w:val="28"/>
        </w:rPr>
        <w:t>: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Ася.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Извини,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меня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сейчас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нет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времени,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потом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аське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спишимся.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Барби-сайз</w:t>
      </w:r>
      <w:r w:rsidRPr="008A747F">
        <w:rPr>
          <w:rStyle w:val="cap"/>
          <w:color w:val="auto"/>
          <w:sz w:val="28"/>
          <w:szCs w:val="28"/>
        </w:rPr>
        <w:t>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предмет,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вещь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очень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маленького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размера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Из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видео-пародии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на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Девида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Блейна.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Что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это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за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барби-сайз?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Мне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теперь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эту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кепку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на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что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надевать?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rStyle w:val="af"/>
          <w:bCs/>
          <w:color w:val="auto"/>
          <w:sz w:val="28"/>
          <w:szCs w:val="28"/>
        </w:rPr>
        <w:t>Блог</w:t>
      </w:r>
      <w:r w:rsidRPr="008A747F">
        <w:rPr>
          <w:rStyle w:val="af"/>
          <w:b w:val="0"/>
          <w:color w:val="auto"/>
          <w:sz w:val="28"/>
          <w:szCs w:val="28"/>
        </w:rPr>
        <w:t>,</w:t>
      </w:r>
      <w:r w:rsidR="008A747F">
        <w:rPr>
          <w:rStyle w:val="af"/>
          <w:b w:val="0"/>
          <w:color w:val="auto"/>
          <w:sz w:val="28"/>
          <w:szCs w:val="28"/>
        </w:rPr>
        <w:t xml:space="preserve"> </w:t>
      </w:r>
      <w:r w:rsidRPr="008A747F">
        <w:rPr>
          <w:rStyle w:val="af"/>
          <w:b w:val="0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периодически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обновляемая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лента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сообщений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разные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темы,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каждое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из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которых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может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быть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прокомментировано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читателями;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коллективная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доска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обсуждений.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blog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–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сокр.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от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weblog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1)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блог,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веблог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2)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сетевой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дневник,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"живой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журнал",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ЖЖ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(часто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обновляемый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персональный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сайт,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в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котором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публикуются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комментарии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автора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на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различные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темы).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Почему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своем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блоге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уже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месяц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ничего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пишешь?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src"/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Блоггер</w:t>
      </w:r>
      <w:r w:rsidRPr="008A747F">
        <w:rPr>
          <w:rStyle w:val="cap"/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создатель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блога,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сетевого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дневника.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blogger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-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создатель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блога,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сетевого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дневника</w:t>
      </w:r>
      <w:r w:rsidRPr="008A747F">
        <w:rPr>
          <w:rStyle w:val="src"/>
          <w:color w:val="auto"/>
          <w:sz w:val="28"/>
          <w:szCs w:val="28"/>
        </w:rPr>
        <w:t>.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Да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сейчас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каждый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второй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блоггер!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mea"/>
          <w:iCs/>
          <w:color w:val="auto"/>
          <w:sz w:val="28"/>
          <w:szCs w:val="28"/>
        </w:rPr>
      </w:pPr>
      <w:r w:rsidRPr="008A747F">
        <w:rPr>
          <w:rStyle w:val="mea"/>
          <w:b/>
          <w:bCs/>
          <w:color w:val="auto"/>
          <w:sz w:val="28"/>
          <w:szCs w:val="28"/>
        </w:rPr>
        <w:t>Бойфренд</w:t>
      </w:r>
      <w:r w:rsidRPr="008A747F">
        <w:rPr>
          <w:rStyle w:val="mea"/>
          <w:color w:val="auto"/>
          <w:sz w:val="28"/>
          <w:szCs w:val="28"/>
        </w:rPr>
        <w:t>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iCs/>
          <w:color w:val="auto"/>
          <w:sz w:val="28"/>
          <w:szCs w:val="28"/>
        </w:rPr>
        <w:t>сущ.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–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друг,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молодой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человек,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возлюбленный;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партнёр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</w:rPr>
        <w:t>boyfriend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друг,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молодой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человек,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возлюбленный,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партнер.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Катя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своим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бойфрендом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уже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больше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года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встречается.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src"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Борда</w:t>
      </w:r>
      <w:r w:rsidRPr="008A747F">
        <w:rPr>
          <w:rStyle w:val="cap"/>
          <w:color w:val="auto"/>
          <w:sz w:val="28"/>
          <w:szCs w:val="28"/>
        </w:rPr>
        <w:t>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виртуальное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место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(раздел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сайта,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реже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целый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сайт),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где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письменной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форме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обсуждают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все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что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угодно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  <w:lang w:val="en-US"/>
        </w:rPr>
        <w:t>board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сокращение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от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  <w:lang w:val="en-US"/>
        </w:rPr>
        <w:t>BBS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  <w:lang w:val="en-US"/>
        </w:rPr>
        <w:t>bulleting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  <w:lang w:val="en-US"/>
        </w:rPr>
        <w:t>board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  <w:lang w:val="en-US"/>
        </w:rPr>
        <w:t>system</w:t>
      </w:r>
      <w:r w:rsidRPr="008A747F">
        <w:rPr>
          <w:rStyle w:val="src"/>
          <w:color w:val="auto"/>
          <w:sz w:val="28"/>
          <w:szCs w:val="28"/>
        </w:rPr>
        <w:t>.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Ты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не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знаешь,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что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с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бордой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случилось?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Весь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день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зайти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на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нее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не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могу.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Бэбик</w:t>
      </w:r>
      <w:r w:rsidRPr="008A747F">
        <w:rPr>
          <w:rStyle w:val="cap"/>
          <w:color w:val="auto"/>
          <w:sz w:val="28"/>
          <w:szCs w:val="28"/>
        </w:rPr>
        <w:t>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маленький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ребёнок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baby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ребенок,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младенец,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малютка.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Этот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бэбик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просто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душка!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iCs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Гамать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гл.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-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играть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компьютерные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игры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game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игра.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Пойдем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погамаем!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iCs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Ганджа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сущ.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марихуана.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</w:rPr>
        <w:t>ganja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марихуана.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Син</w:t>
      </w:r>
      <w:r w:rsidRPr="008A747F">
        <w:rPr>
          <w:rStyle w:val="text"/>
          <w:color w:val="auto"/>
          <w:sz w:val="28"/>
          <w:szCs w:val="28"/>
        </w:rPr>
        <w:t>.: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ганджубас.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Чего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ты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от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него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хочешь?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Он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ганджу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каждый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день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курит!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Геймер</w:t>
      </w:r>
      <w:r w:rsidRPr="008A747F">
        <w:rPr>
          <w:rStyle w:val="text"/>
          <w:iCs/>
          <w:color w:val="auto"/>
          <w:sz w:val="28"/>
          <w:szCs w:val="28"/>
        </w:rPr>
        <w:t>,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сущ.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–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человек,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регулярно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играющий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в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компьютерные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игры.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||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gamer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игрок.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Сейчас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каждый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второй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школьник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–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геймер</w:t>
      </w:r>
      <w:r w:rsidRPr="008A747F">
        <w:rPr>
          <w:rStyle w:val="text"/>
          <w:color w:val="auto"/>
          <w:sz w:val="28"/>
          <w:szCs w:val="28"/>
        </w:rPr>
        <w:t>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Геймерский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прил</w:t>
      </w:r>
      <w:r w:rsidRPr="008A747F">
        <w:rPr>
          <w:rStyle w:val="text"/>
          <w:color w:val="auto"/>
          <w:sz w:val="28"/>
          <w:szCs w:val="28"/>
        </w:rPr>
        <w:t>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относящийся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к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геймерам</w:t>
      </w:r>
      <w:r w:rsidR="00376D74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геймер.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gamer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игрок.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Геймерский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сайт,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геймерский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комп</w:t>
      </w:r>
      <w:r w:rsidRPr="008A747F">
        <w:rPr>
          <w:rStyle w:val="text"/>
          <w:color w:val="auto"/>
          <w:sz w:val="28"/>
          <w:szCs w:val="28"/>
        </w:rPr>
        <w:t>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Гуглить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—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искать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в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Интернете.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От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названия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поисковой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системы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google</w:t>
      </w:r>
      <w:r w:rsidRPr="008A747F">
        <w:rPr>
          <w:rStyle w:val="text"/>
          <w:color w:val="auto"/>
          <w:sz w:val="28"/>
          <w:szCs w:val="28"/>
        </w:rPr>
        <w:t>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Гуглить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новые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мр3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инете.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Гудбай-пати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сущ.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прощальная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вечеринка,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например,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когда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человек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куда-то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далеко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уезжает.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От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goodbye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party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</w:rPr>
        <w:t>–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(досл.)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прощальная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вечеринка.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Катя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уезжает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учиться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Англию.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Надо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будет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устроить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ей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хорошую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гудбай-пати.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iCs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Девайс</w:t>
      </w:r>
      <w:r w:rsidRPr="008A747F">
        <w:rPr>
          <w:rStyle w:val="text"/>
          <w:color w:val="auto"/>
          <w:sz w:val="28"/>
          <w:szCs w:val="28"/>
        </w:rPr>
        <w:t>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сущ.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какое-либо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устройство,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приспособление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для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чего-либо|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device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устройство,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приспособление;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механизм.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Здесь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Вы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найдете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множество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отличных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девайсов,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которые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помогут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Вам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провести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время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весело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и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со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вкусом,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наедине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собой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или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в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компании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друзей.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text"/>
          <w:iCs/>
          <w:color w:val="auto"/>
          <w:sz w:val="28"/>
          <w:szCs w:val="28"/>
        </w:rPr>
      </w:pPr>
      <w:r w:rsidRPr="008A747F">
        <w:rPr>
          <w:rStyle w:val="text"/>
          <w:b/>
          <w:bCs/>
          <w:color w:val="auto"/>
          <w:sz w:val="28"/>
          <w:szCs w:val="28"/>
        </w:rPr>
        <w:t>Джойнт</w:t>
      </w:r>
      <w:r w:rsidRPr="008A747F">
        <w:rPr>
          <w:rStyle w:val="text"/>
          <w:iCs/>
          <w:color w:val="auto"/>
          <w:sz w:val="28"/>
          <w:szCs w:val="28"/>
        </w:rPr>
        <w:t>,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сущ.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–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сигарета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марихуаной,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обычно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самодельная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от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de-DE"/>
        </w:rPr>
        <w:t>joint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-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–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сигарета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марихуаной,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обычно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самодельная.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ЖЖ</w:t>
      </w:r>
      <w:r w:rsidRPr="008A747F">
        <w:rPr>
          <w:rStyle w:val="coma"/>
          <w:color w:val="auto"/>
          <w:sz w:val="28"/>
          <w:szCs w:val="28"/>
        </w:rPr>
        <w:t>,</w:t>
      </w:r>
      <w:r w:rsidR="008A747F">
        <w:rPr>
          <w:rStyle w:val="coma"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часто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обновляемый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персональный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сайт,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котором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публикуются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комментарии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автора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различные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темы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Live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b/>
          <w:bCs/>
          <w:color w:val="auto"/>
          <w:sz w:val="28"/>
          <w:szCs w:val="28"/>
          <w:lang w:val="en-US"/>
        </w:rPr>
        <w:t>Journal</w:t>
      </w:r>
      <w:r w:rsidR="008A747F">
        <w:rPr>
          <w:rStyle w:val="tex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–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(досл.)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живой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журнал.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Син.</w:t>
      </w:r>
      <w:r w:rsidRPr="008A747F">
        <w:rPr>
          <w:rStyle w:val="text"/>
          <w:color w:val="auto"/>
          <w:sz w:val="28"/>
          <w:szCs w:val="28"/>
        </w:rPr>
        <w:t>: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Живой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rStyle w:val="text"/>
          <w:color w:val="auto"/>
          <w:sz w:val="28"/>
          <w:szCs w:val="28"/>
        </w:rPr>
        <w:t>журнал.</w:t>
      </w:r>
      <w:r w:rsidR="008A747F">
        <w:rPr>
          <w:rStyle w:val="text"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Почему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своем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ЖЖ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уже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месяц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ничего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пишешь?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ot"/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Забанивать</w:t>
      </w:r>
      <w:r w:rsidRPr="008A747F">
        <w:rPr>
          <w:rStyle w:val="coma"/>
          <w:color w:val="auto"/>
          <w:sz w:val="28"/>
          <w:szCs w:val="28"/>
        </w:rPr>
        <w:t>,</w:t>
      </w:r>
      <w:r w:rsidR="008A747F">
        <w:rPr>
          <w:rStyle w:val="coma"/>
          <w:color w:val="auto"/>
          <w:sz w:val="28"/>
          <w:szCs w:val="28"/>
        </w:rPr>
        <w:t xml:space="preserve"> </w:t>
      </w:r>
      <w:r w:rsidRPr="008A747F">
        <w:rPr>
          <w:rStyle w:val="coma"/>
          <w:iCs/>
          <w:color w:val="auto"/>
          <w:sz w:val="28"/>
          <w:szCs w:val="28"/>
        </w:rPr>
        <w:t>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заблокировать,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установить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запрет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на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сообщения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определенного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участника</w:t>
      </w:r>
      <w:r w:rsidRPr="008A747F">
        <w:rPr>
          <w:color w:val="auto"/>
          <w:sz w:val="28"/>
          <w:szCs w:val="28"/>
        </w:rPr>
        <w:t>|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ot"/>
          <w:b/>
          <w:bCs/>
          <w:color w:val="auto"/>
          <w:sz w:val="28"/>
          <w:szCs w:val="28"/>
          <w:lang w:val="en-US"/>
        </w:rPr>
        <w:t>to</w:t>
      </w:r>
      <w:r w:rsidR="008A747F">
        <w:rPr>
          <w:rStyle w:val="o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ot"/>
          <w:b/>
          <w:bCs/>
          <w:color w:val="auto"/>
          <w:sz w:val="28"/>
          <w:szCs w:val="28"/>
          <w:lang w:val="en-US"/>
        </w:rPr>
        <w:t>ban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-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налагать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запрет;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запрещать.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Его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забанили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за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мат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на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форуме.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ot"/>
          <w:iCs/>
          <w:color w:val="auto"/>
          <w:sz w:val="28"/>
          <w:szCs w:val="28"/>
        </w:rPr>
      </w:pPr>
      <w:r w:rsidRPr="008A747F">
        <w:rPr>
          <w:rStyle w:val="ot"/>
          <w:b/>
          <w:bCs/>
          <w:color w:val="auto"/>
          <w:sz w:val="28"/>
          <w:szCs w:val="28"/>
        </w:rPr>
        <w:t>Запостить</w:t>
      </w:r>
      <w:r w:rsidRPr="008A747F">
        <w:rPr>
          <w:rStyle w:val="ot"/>
          <w:color w:val="auto"/>
          <w:sz w:val="28"/>
          <w:szCs w:val="28"/>
        </w:rPr>
        <w:t>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гл</w:t>
      </w:r>
      <w:r w:rsidRPr="008A747F">
        <w:rPr>
          <w:rStyle w:val="ot"/>
          <w:color w:val="auto"/>
          <w:sz w:val="28"/>
          <w:szCs w:val="28"/>
        </w:rPr>
        <w:t>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—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опубликовать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Интернете.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Применяется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по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отношению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как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к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собственно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постам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—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верхним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элементам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иерархии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сообщений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блогах,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так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к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комментариям,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сообщениям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на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форумах,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а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также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к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любому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тексту,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т.ч.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статье,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литературному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произведению,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а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также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изображению,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видеофрагменту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пр.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ot"/>
          <w:b/>
          <w:bCs/>
          <w:color w:val="auto"/>
          <w:sz w:val="28"/>
          <w:szCs w:val="28"/>
          <w:lang w:val="en-US"/>
        </w:rPr>
        <w:t>to</w:t>
      </w:r>
      <w:r w:rsidR="008A747F">
        <w:rPr>
          <w:rStyle w:val="o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ot"/>
          <w:b/>
          <w:bCs/>
          <w:color w:val="auto"/>
          <w:sz w:val="28"/>
          <w:szCs w:val="28"/>
          <w:lang w:val="en-US"/>
        </w:rPr>
        <w:t>post</w:t>
      </w:r>
      <w:r w:rsidR="008A747F">
        <w:rPr>
          <w:rStyle w:val="ot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–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1)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вывешивать,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расклеивать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(объявления,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афиши: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2)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сообщать,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объявлять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(о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чём-л.)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или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color w:val="auto"/>
          <w:sz w:val="28"/>
          <w:szCs w:val="28"/>
        </w:rPr>
        <w:t>рекламировать.</w:t>
      </w:r>
      <w:r w:rsidR="008A747F">
        <w:rPr>
          <w:rStyle w:val="ot"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Народ,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куда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еще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можно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запостить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данное</w:t>
      </w:r>
      <w:r w:rsidR="008A747F">
        <w:rPr>
          <w:rStyle w:val="ot"/>
          <w:iCs/>
          <w:color w:val="auto"/>
          <w:sz w:val="28"/>
          <w:szCs w:val="28"/>
        </w:rPr>
        <w:t xml:space="preserve"> </w:t>
      </w:r>
      <w:r w:rsidRPr="008A747F">
        <w:rPr>
          <w:rStyle w:val="ot"/>
          <w:iCs/>
          <w:color w:val="auto"/>
          <w:sz w:val="28"/>
          <w:szCs w:val="28"/>
        </w:rPr>
        <w:t>объявление?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ИМХО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сокращение,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добавляемое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комментарию,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написанному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онлайновом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форуме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или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электронной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почте.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Указывает,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что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автор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знает,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что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он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выражает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спорный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взгляд,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вероятно,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предмете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уже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обсуждавшемся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IMHO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(In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My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Humble</w:t>
      </w:r>
      <w:r w:rsidR="008A747F">
        <w:rPr>
          <w:rStyle w:val="src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Opinion)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по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моему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скромному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мнению.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ИМХО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этот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фильм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как-то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очень,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я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и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получше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видел.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b/>
          <w:bCs/>
          <w:color w:val="auto"/>
          <w:sz w:val="28"/>
          <w:szCs w:val="28"/>
        </w:rPr>
        <w:t>Инвиз</w:t>
      </w:r>
      <w:r w:rsidRPr="008A747F">
        <w:rPr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один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из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статусов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ICQ-клиенте,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котором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пользователь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находится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ICQ,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этом,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«невидим»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окружающим,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если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только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они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добавлены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«список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видимых».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</w:rPr>
        <w:t>invisible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невидимый,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незримый.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–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Его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никогда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сети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бывает!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–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Просто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он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инвизе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сидит.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A747F">
        <w:rPr>
          <w:b/>
          <w:bCs/>
          <w:color w:val="auto"/>
          <w:sz w:val="28"/>
          <w:szCs w:val="28"/>
        </w:rPr>
        <w:t>Коммент</w:t>
      </w:r>
      <w:r w:rsidRPr="008A747F">
        <w:rPr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комментарий.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comment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комментарий,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замечание,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примечание,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ссылка.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видел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его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коммент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на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твое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видео?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A747F">
        <w:rPr>
          <w:b/>
          <w:bCs/>
          <w:color w:val="auto"/>
          <w:sz w:val="28"/>
          <w:szCs w:val="28"/>
        </w:rPr>
        <w:t>Комментить</w:t>
      </w:r>
      <w:r w:rsidRPr="008A747F">
        <w:rPr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гл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оставлять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комментарий,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высказывать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свое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мнение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относительно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какого-либо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сообщения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Интернете.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to</w:t>
      </w:r>
      <w:r w:rsidR="008A747F">
        <w:rPr>
          <w:b/>
          <w:bCs/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comment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-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комментировать</w:t>
      </w:r>
      <w:r w:rsidRPr="008A747F">
        <w:rPr>
          <w:iCs/>
          <w:color w:val="auto"/>
          <w:sz w:val="28"/>
          <w:szCs w:val="28"/>
        </w:rPr>
        <w:t>.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почему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мой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пост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откомментил?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Лол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громкий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смех,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умираю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смеха.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Акроним,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принятый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чат-форумах.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Используется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выражение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эмоций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Laughing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Out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Loud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умираю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смеха.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Лол,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ну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ты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даешь!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Лузер</w:t>
      </w:r>
      <w:r w:rsidRPr="008A747F">
        <w:rPr>
          <w:rStyle w:val="coma"/>
          <w:color w:val="auto"/>
          <w:sz w:val="28"/>
          <w:szCs w:val="28"/>
        </w:rPr>
        <w:t>,</w:t>
      </w:r>
      <w:r w:rsidR="008A747F">
        <w:rPr>
          <w:rStyle w:val="coma"/>
          <w:color w:val="auto"/>
          <w:sz w:val="28"/>
          <w:szCs w:val="28"/>
        </w:rPr>
        <w:t xml:space="preserve"> </w:t>
      </w:r>
      <w:r w:rsidRPr="008A747F">
        <w:rPr>
          <w:rStyle w:val="coma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неудачник,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человек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у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которого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ничего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не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получается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loser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неудачник.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Ну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ты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и</w:t>
      </w:r>
      <w:r w:rsidR="008A747F">
        <w:rPr>
          <w:rStyle w:val="text"/>
          <w:iCs/>
          <w:color w:val="auto"/>
          <w:sz w:val="28"/>
          <w:szCs w:val="28"/>
        </w:rPr>
        <w:t xml:space="preserve"> </w:t>
      </w:r>
      <w:r w:rsidRPr="008A747F">
        <w:rPr>
          <w:rStyle w:val="text"/>
          <w:iCs/>
          <w:color w:val="auto"/>
          <w:sz w:val="28"/>
          <w:szCs w:val="28"/>
        </w:rPr>
        <w:t>лузер!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A747F">
        <w:rPr>
          <w:b/>
          <w:bCs/>
          <w:color w:val="auto"/>
          <w:sz w:val="28"/>
          <w:szCs w:val="28"/>
        </w:rPr>
        <w:t>Мессенджер</w:t>
      </w:r>
      <w:r w:rsidRPr="008A747F">
        <w:rPr>
          <w:color w:val="auto"/>
          <w:sz w:val="28"/>
          <w:szCs w:val="28"/>
        </w:rPr>
        <w:t>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сущ.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программа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для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обмена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сообщениями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через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Интернет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реальном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времени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через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службы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мгновенных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сообщений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(Instant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Messaging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Service,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IMS).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Передаваться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могут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текстовые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сообщения,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звуковые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сигналы,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картинки,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видео.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</w:rPr>
        <w:t>Instant</w:t>
      </w:r>
      <w:r w:rsidR="008A747F">
        <w:rPr>
          <w:b/>
          <w:bCs/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</w:rPr>
        <w:t>messenger.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У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тебя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есть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какой-нибудь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мессенджер?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Тогда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сможем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в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сети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списаться.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ap"/>
          <w:b/>
          <w:bCs/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Нарулить</w:t>
      </w:r>
      <w:r w:rsidRPr="008A747F">
        <w:rPr>
          <w:rStyle w:val="cap"/>
          <w:iCs/>
          <w:color w:val="auto"/>
          <w:sz w:val="28"/>
          <w:szCs w:val="28"/>
        </w:rPr>
        <w:t>,</w:t>
      </w:r>
      <w:r w:rsidR="008A747F">
        <w:rPr>
          <w:rStyle w:val="cap"/>
          <w:iCs/>
          <w:color w:val="auto"/>
          <w:sz w:val="28"/>
          <w:szCs w:val="28"/>
        </w:rPr>
        <w:t xml:space="preserve"> </w:t>
      </w:r>
      <w:r w:rsidRPr="008A747F">
        <w:rPr>
          <w:rStyle w:val="cap"/>
          <w:iCs/>
          <w:color w:val="auto"/>
          <w:sz w:val="28"/>
          <w:szCs w:val="28"/>
        </w:rPr>
        <w:t>гл.</w:t>
      </w:r>
      <w:r w:rsidR="008A747F">
        <w:rPr>
          <w:rStyle w:val="cap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cap"/>
          <w:b/>
          <w:bCs/>
          <w:color w:val="auto"/>
          <w:sz w:val="28"/>
          <w:szCs w:val="28"/>
        </w:rPr>
        <w:t>–</w:t>
      </w:r>
      <w:r w:rsidR="008A747F">
        <w:rPr>
          <w:rStyle w:val="cap"/>
          <w:b/>
          <w:bCs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достать,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получить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(в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собственность),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стать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rStyle w:val="cap"/>
          <w:color w:val="auto"/>
          <w:sz w:val="28"/>
          <w:szCs w:val="28"/>
        </w:rPr>
        <w:t>обладателем.</w:t>
      </w:r>
      <w:r w:rsidR="008A747F">
        <w:rPr>
          <w:rStyle w:val="cap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to</w:t>
      </w:r>
      <w:r w:rsidR="008A747F">
        <w:rPr>
          <w:b/>
          <w:bCs/>
          <w:color w:val="auto"/>
          <w:sz w:val="28"/>
          <w:szCs w:val="28"/>
        </w:rPr>
        <w:t xml:space="preserve"> </w:t>
      </w:r>
      <w:r w:rsidRPr="008A747F">
        <w:rPr>
          <w:b/>
          <w:bCs/>
          <w:color w:val="auto"/>
          <w:sz w:val="28"/>
          <w:szCs w:val="28"/>
          <w:lang w:val="en-US"/>
        </w:rPr>
        <w:t>rule</w:t>
      </w:r>
      <w:r w:rsidRPr="008A747F">
        <w:rPr>
          <w:b/>
          <w:bCs/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Где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ты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нарулил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столько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денег?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src"/>
          <w:iCs/>
          <w:color w:val="auto"/>
          <w:sz w:val="28"/>
          <w:szCs w:val="28"/>
        </w:rPr>
      </w:pPr>
      <w:r w:rsidRPr="008A747F">
        <w:rPr>
          <w:rStyle w:val="cap"/>
          <w:b/>
          <w:bCs/>
          <w:color w:val="auto"/>
          <w:sz w:val="28"/>
          <w:szCs w:val="28"/>
        </w:rPr>
        <w:t>Ник</w:t>
      </w:r>
      <w:r w:rsidRPr="008A747F">
        <w:rPr>
          <w:rStyle w:val="coma"/>
          <w:color w:val="auto"/>
          <w:sz w:val="28"/>
          <w:szCs w:val="28"/>
        </w:rPr>
        <w:t>,</w:t>
      </w:r>
      <w:r w:rsidR="008A747F">
        <w:rPr>
          <w:rStyle w:val="coma"/>
          <w:color w:val="auto"/>
          <w:sz w:val="28"/>
          <w:szCs w:val="28"/>
        </w:rPr>
        <w:t xml:space="preserve"> </w:t>
      </w:r>
      <w:r w:rsidRPr="008A747F">
        <w:rPr>
          <w:rStyle w:val="coma"/>
          <w:iCs/>
          <w:color w:val="auto"/>
          <w:sz w:val="28"/>
          <w:szCs w:val="28"/>
        </w:rPr>
        <w:t>сущ.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—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кличка,</w:t>
      </w:r>
      <w:r w:rsidR="008A747F">
        <w:rPr>
          <w:rStyle w:val="mea"/>
          <w:color w:val="auto"/>
          <w:sz w:val="28"/>
          <w:szCs w:val="28"/>
        </w:rPr>
        <w:t xml:space="preserve"> </w:t>
      </w:r>
      <w:r w:rsidRPr="008A747F">
        <w:rPr>
          <w:rStyle w:val="mea"/>
          <w:color w:val="auto"/>
          <w:sz w:val="28"/>
          <w:szCs w:val="28"/>
        </w:rPr>
        <w:t>псевдоним</w:t>
      </w:r>
      <w:r w:rsidRPr="008A747F">
        <w:rPr>
          <w:color w:val="auto"/>
          <w:sz w:val="28"/>
          <w:szCs w:val="28"/>
        </w:rPr>
        <w:t>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rStyle w:val="src"/>
          <w:b/>
          <w:bCs/>
          <w:color w:val="auto"/>
          <w:sz w:val="28"/>
          <w:szCs w:val="28"/>
        </w:rPr>
        <w:t>nickname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—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прозвище,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кличка.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Какой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у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тебя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ник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на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форуме?</w:t>
      </w:r>
    </w:p>
    <w:p w:rsidR="003D3898" w:rsidRPr="008A747F" w:rsidRDefault="003D3898" w:rsidP="00376D74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src"/>
          <w:iCs/>
          <w:color w:val="auto"/>
          <w:sz w:val="28"/>
          <w:szCs w:val="28"/>
        </w:rPr>
      </w:pPr>
      <w:r w:rsidRPr="008A747F">
        <w:rPr>
          <w:rStyle w:val="src"/>
          <w:b/>
          <w:bCs/>
          <w:color w:val="auto"/>
          <w:sz w:val="28"/>
          <w:szCs w:val="28"/>
        </w:rPr>
        <w:t>Нуб</w:t>
      </w:r>
      <w:r w:rsidRPr="008A747F">
        <w:rPr>
          <w:rStyle w:val="src"/>
          <w:iCs/>
          <w:color w:val="auto"/>
          <w:sz w:val="28"/>
          <w:szCs w:val="28"/>
        </w:rPr>
        <w:t>,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сущ.</w:t>
      </w:r>
      <w:r w:rsidR="008A747F">
        <w:rPr>
          <w:rStyle w:val="src"/>
          <w:iCs/>
          <w:color w:val="auto"/>
          <w:sz w:val="28"/>
          <w:szCs w:val="28"/>
        </w:rPr>
        <w:t xml:space="preserve"> </w:t>
      </w:r>
      <w:r w:rsidRPr="008A747F">
        <w:rPr>
          <w:rStyle w:val="src"/>
          <w:iCs/>
          <w:color w:val="auto"/>
          <w:sz w:val="28"/>
          <w:szCs w:val="28"/>
        </w:rPr>
        <w:t>–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новичок,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не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разбирающийся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в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тонкостях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технологий,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rStyle w:val="src"/>
          <w:color w:val="auto"/>
          <w:sz w:val="28"/>
          <w:szCs w:val="28"/>
        </w:rPr>
        <w:t>игр.</w:t>
      </w:r>
      <w:r w:rsidR="008A747F">
        <w:rPr>
          <w:rStyle w:val="src"/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от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англ.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  <w:lang w:val="en-US"/>
        </w:rPr>
        <w:t>newbie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–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новичок,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начинающий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color w:val="auto"/>
          <w:sz w:val="28"/>
          <w:szCs w:val="28"/>
        </w:rPr>
        <w:t>пользователь.</w:t>
      </w:r>
      <w:r w:rsidR="008A747F">
        <w:rPr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На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этом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сервере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одни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нубы</w:t>
      </w:r>
      <w:r w:rsidR="008A747F">
        <w:rPr>
          <w:iCs/>
          <w:color w:val="auto"/>
          <w:sz w:val="28"/>
          <w:szCs w:val="28"/>
        </w:rPr>
        <w:t xml:space="preserve"> </w:t>
      </w:r>
      <w:r w:rsidRPr="008A747F">
        <w:rPr>
          <w:iCs/>
          <w:color w:val="auto"/>
          <w:sz w:val="28"/>
          <w:szCs w:val="28"/>
        </w:rPr>
        <w:t>собрались!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Пати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вечеринка,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дискотека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party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вечеринка,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прием.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Когда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мне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было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18,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чем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кроме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пати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думал.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Плиз,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частица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и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вводное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слово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="00376D74">
        <w:rPr>
          <w:sz w:val="28"/>
          <w:szCs w:val="28"/>
        </w:rPr>
        <w:t>пожалуйста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please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будьте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добры!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Пожалуйста!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Будьте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любезны!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(добавляется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просьбе,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приглашению)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Подкаст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отдельный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файл,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регулярно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обновляемая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серия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таких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файлов,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публикуемых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адресу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Подкастер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человек,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который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занимается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подкастингом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любительской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профессиональной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Подкастинг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процесс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создания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распространения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звуковых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видео-передач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есть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подкастов)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Всемирной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сети.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правило,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подкасты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определенную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тематику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периодичность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издания,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однако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бывают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исключения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podcasting,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iPod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broadcasting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—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повсеместное,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широкоформатное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вещание)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Подкаст-терминал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веб-сайт,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поддерживающий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хостинг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медиа-файлов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какой-то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степени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автоматизирующий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помещение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записей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подписку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обновления.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Пост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верхний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элемент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конструкции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одной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из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самых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распространенных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форм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Интернет-общения.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Все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дискуссии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блогах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начинаются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того,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что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хозяин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блога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публикует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некий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текст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-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пост,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затем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все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желающие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могут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его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комментировать.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Далее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строится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иерархия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(дерево)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комментариев,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однако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пост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всегда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остается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верхней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ступенью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to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post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сообщать,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объявлять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чем-либо.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Ты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видел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его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новый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пост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ценах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недвижимость?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Постить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гл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публиковать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сети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Интернет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to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post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сообщать,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объявлять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чем-либо.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Многие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любят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постить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новости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интересных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порталах.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A747F">
        <w:rPr>
          <w:b/>
          <w:bCs/>
          <w:sz w:val="28"/>
          <w:szCs w:val="28"/>
        </w:rPr>
        <w:t>Разруливать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гл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находить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выход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сложной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спорной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ситуации.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  <w:lang w:val="en-US"/>
        </w:rPr>
        <w:t>to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  <w:lang w:val="en-US"/>
        </w:rPr>
        <w:t>rule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–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sz w:val="28"/>
          <w:szCs w:val="28"/>
        </w:rPr>
        <w:t>контролировать,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разрешать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(проблему).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волнуйся,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я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все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разрулю.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Респект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выражение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почтения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собеседнику,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знак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полного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одобрения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respect</w:t>
      </w:r>
      <w:r w:rsidR="008A747F" w:rsidRP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уважение.</w:t>
      </w:r>
      <w:r w:rsidRPr="008A747F">
        <w:rPr>
          <w:rFonts w:ascii="Courier New" w:eastAsia="MS Mincho" w:hAnsi="Courier New" w:cs="Courier New"/>
          <w:sz w:val="28"/>
          <w:szCs w:val="28"/>
          <w:lang w:eastAsia="en-US"/>
        </w:rPr>
        <w:t> </w:t>
      </w:r>
      <w:r w:rsidRPr="008A747F">
        <w:rPr>
          <w:iCs/>
          <w:sz w:val="28"/>
          <w:szCs w:val="28"/>
          <w:lang w:eastAsia="en-US"/>
        </w:rPr>
        <w:t>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сдал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всю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сессию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отлично!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(ответ):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—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Респект!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  <w:lang w:eastAsia="en-US"/>
        </w:rPr>
        <w:t>Рулить</w:t>
      </w:r>
      <w:r w:rsidRPr="008A747F">
        <w:rPr>
          <w:sz w:val="28"/>
          <w:szCs w:val="28"/>
          <w:lang w:eastAsia="en-US"/>
        </w:rPr>
        <w:t>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гл</w:t>
      </w:r>
      <w:r w:rsidRPr="008A747F">
        <w:rPr>
          <w:sz w:val="28"/>
          <w:szCs w:val="28"/>
          <w:lang w:eastAsia="en-US"/>
        </w:rPr>
        <w:t>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-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быть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крутым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to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rule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быть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крутым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Новый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фильм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Томом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Крузом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вообще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рулит!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Сабж,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содержание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графы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«Тема»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заголовках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электронных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писем,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сообщений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форумах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т.п.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subject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предмет,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тема</w:t>
      </w:r>
      <w:r w:rsidRPr="008A747F">
        <w:rPr>
          <w:rFonts w:ascii="Courier New" w:eastAsia="MS Mincho" w:hAnsi="Courier New" w:cs="Courier New"/>
          <w:sz w:val="28"/>
          <w:szCs w:val="28"/>
          <w:lang w:eastAsia="en-US"/>
        </w:rPr>
        <w:t> </w:t>
      </w:r>
      <w:r w:rsidRPr="008A747F">
        <w:rPr>
          <w:iCs/>
          <w:sz w:val="28"/>
          <w:szCs w:val="28"/>
          <w:lang w:eastAsia="en-US"/>
        </w:rPr>
        <w:t>Просьба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писать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только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сабжу.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Сейшн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вечеринка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большим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количеством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участников|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сокр.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муз.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джаз.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Jam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Session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рус.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транскр.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eastAsia="en-US"/>
        </w:rPr>
        <w:t>джем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eastAsia="en-US"/>
        </w:rPr>
        <w:t>сейшн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совместная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импровизация;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одновременная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игра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большого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количества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музыкантов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разных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инструментах.</w:t>
      </w:r>
      <w:r w:rsidRPr="008A747F">
        <w:rPr>
          <w:rFonts w:ascii="Courier New" w:eastAsia="MS Mincho" w:hAnsi="Courier New" w:cs="Courier New"/>
          <w:sz w:val="28"/>
          <w:szCs w:val="28"/>
          <w:lang w:eastAsia="en-US"/>
        </w:rPr>
        <w:t> 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Сорри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гл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извини(те)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sorry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огорченные,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сожалеющий,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сожаления.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Сорри,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что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так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получилось,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я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хотел.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Спам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бесполезная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(обычно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реклама),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принудительно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рассылаемая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абонентов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электронной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почты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spam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бесполезная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(обычно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реклама),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принудительно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рассылаемая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большому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числу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абонентов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электронной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почты.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Как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же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мне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надоел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спам,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постоянно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приходящий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почту!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Спамить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гл.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рассылать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бесполезную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(обычно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рекламу)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to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spam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рассылать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практически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бесполезную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информацию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(обычно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рекламу)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A747F">
        <w:rPr>
          <w:b/>
          <w:bCs/>
          <w:sz w:val="28"/>
          <w:szCs w:val="28"/>
        </w:rPr>
        <w:t>Стафф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какой-либо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наркотик|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stuff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(разг.)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наркотики.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Больше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стаффа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надо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было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брать!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Трабл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беспокойство,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проблема,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неприятность,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беда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trouble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беспокойство,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проблема,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неприятность,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беда.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У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меня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столько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траблов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сессией,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знаю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что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делать!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Тред,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ветвь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форума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или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блога,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обычно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соответствующая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одной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теме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обсуждения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thread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нить,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связь.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Самый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длинный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тред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форуме.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Фича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Необычное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свойство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или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характеристика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чего-л.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feature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—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особенность,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характерная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черта;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деталь,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признак,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свойство.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8A747F">
        <w:rPr>
          <w:b/>
          <w:bCs/>
          <w:sz w:val="28"/>
          <w:szCs w:val="28"/>
        </w:rPr>
        <w:t>Флейм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словесная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война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интернет-форумах,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чатах,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блогах.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Представляет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собой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обмен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сообщениями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(нередко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обидного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характера),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зачастую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имеющих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никакого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отношения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предмету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спора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flame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eastAsia="en-US"/>
        </w:rPr>
        <w:t>–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пламя.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Ну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развели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тут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флем!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Сейчас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всех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забанят.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Флуд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</w:t>
      </w:r>
      <w:r w:rsidRPr="008A747F">
        <w:rPr>
          <w:sz w:val="28"/>
          <w:szCs w:val="28"/>
          <w:lang w:eastAsia="en-US"/>
        </w:rPr>
        <w:t>бщение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пустые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темы,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ради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самого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процесса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общения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flood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-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наводнение,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потоп.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Френд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друг,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подруга,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чаще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используется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сети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Интернет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friend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подруга.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еще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у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кого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столько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френдов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видел!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Френдить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гл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Pr="008A747F">
        <w:rPr>
          <w:sz w:val="28"/>
          <w:szCs w:val="28"/>
          <w:lang w:eastAsia="en-US"/>
        </w:rPr>
        <w:t>ступать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кем-л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один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из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видов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виртуальной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дружбы,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заключающийся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чтении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постов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друга,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получении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регулярной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информации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т.п.,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для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чего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блогах,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социальных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сетях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форумах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существуют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специальные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функции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friend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друг,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подруга.</w:t>
      </w:r>
      <w:r w:rsidR="008A747F">
        <w:rPr>
          <w:b/>
          <w:b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Френдить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меня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добиваться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взаимности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обязательно.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Фрик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человек,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чье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поведение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идет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вразрез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общепринятыми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нормами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freak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человек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с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отклонениями.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Последнее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время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только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фриков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на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улицах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встречаю!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Чика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молодая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девушка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chick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цыпочка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(о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молодой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женщие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или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девушке)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Кармен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Электра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-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очень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знойная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чика.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A747F">
        <w:rPr>
          <w:b/>
          <w:bCs/>
          <w:sz w:val="28"/>
          <w:szCs w:val="28"/>
        </w:rPr>
        <w:t>Чикса</w:t>
      </w:r>
      <w:r w:rsidRPr="008A747F">
        <w:rPr>
          <w:sz w:val="28"/>
          <w:szCs w:val="28"/>
        </w:rPr>
        <w:t>,</w:t>
      </w:r>
      <w:r w:rsidR="008A747F">
        <w:rPr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</w:t>
      </w:r>
      <w:r w:rsidRPr="008A747F">
        <w:rPr>
          <w:sz w:val="28"/>
          <w:szCs w:val="28"/>
        </w:rPr>
        <w:t>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  <w:lang w:eastAsia="en-US"/>
        </w:rPr>
        <w:t>молодая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девушка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от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англ.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b/>
          <w:bCs/>
          <w:sz w:val="28"/>
          <w:szCs w:val="28"/>
          <w:lang w:val="en-US" w:eastAsia="en-US"/>
        </w:rPr>
        <w:t>chick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–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цыпочка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(о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молодой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женщие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или</w:t>
      </w:r>
      <w:r w:rsidR="008A747F">
        <w:rPr>
          <w:sz w:val="28"/>
          <w:szCs w:val="28"/>
          <w:lang w:eastAsia="en-US"/>
        </w:rPr>
        <w:t xml:space="preserve"> </w:t>
      </w:r>
      <w:r w:rsidRPr="008A747F">
        <w:rPr>
          <w:sz w:val="28"/>
          <w:szCs w:val="28"/>
          <w:lang w:eastAsia="en-US"/>
        </w:rPr>
        <w:t>девушке)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Кармен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Электра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-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очень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знойная</w:t>
      </w:r>
      <w:r w:rsidR="008A747F">
        <w:rPr>
          <w:iCs/>
          <w:sz w:val="28"/>
          <w:szCs w:val="28"/>
          <w:lang w:eastAsia="en-US"/>
        </w:rPr>
        <w:t xml:space="preserve"> </w:t>
      </w:r>
      <w:r w:rsidRPr="008A747F">
        <w:rPr>
          <w:iCs/>
          <w:sz w:val="28"/>
          <w:szCs w:val="28"/>
          <w:lang w:eastAsia="en-US"/>
        </w:rPr>
        <w:t>чика.</w:t>
      </w:r>
    </w:p>
    <w:p w:rsidR="003D3898" w:rsidRPr="008A747F" w:rsidRDefault="003D3898" w:rsidP="00376D74">
      <w:pPr>
        <w:pStyle w:val="NormalWeb1"/>
        <w:widowControl w:val="0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A747F">
        <w:rPr>
          <w:rStyle w:val="af"/>
          <w:bCs/>
          <w:sz w:val="28"/>
          <w:szCs w:val="28"/>
        </w:rPr>
        <w:t>Юзабилити,</w:t>
      </w:r>
      <w:r w:rsidR="008A747F">
        <w:rPr>
          <w:rStyle w:val="af"/>
          <w:bCs/>
          <w:sz w:val="28"/>
          <w:szCs w:val="28"/>
        </w:rPr>
        <w:t xml:space="preserve"> </w:t>
      </w:r>
      <w:r w:rsidRPr="008A747F">
        <w:rPr>
          <w:rStyle w:val="af"/>
          <w:b w:val="0"/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означает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удобство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использования,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основном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применяется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сфере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компьютеров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Интернет,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например,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для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описания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удобство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меню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сайта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или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интерфейса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программы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сказать,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что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программа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имеет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качественный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юзабилити,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хотя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возможно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применение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в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других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областях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usability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-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использование.</w:t>
      </w:r>
    </w:p>
    <w:p w:rsidR="003D3898" w:rsidRPr="008A747F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A747F">
        <w:rPr>
          <w:b/>
          <w:bCs/>
          <w:sz w:val="28"/>
          <w:szCs w:val="28"/>
        </w:rPr>
        <w:t>Юзерпик</w:t>
      </w:r>
      <w:r w:rsidRPr="008A747F">
        <w:rPr>
          <w:iCs/>
          <w:sz w:val="28"/>
          <w:szCs w:val="28"/>
        </w:rPr>
        <w:t>,</w:t>
      </w:r>
      <w:r w:rsidR="008A747F">
        <w:rPr>
          <w:iCs/>
          <w:sz w:val="28"/>
          <w:szCs w:val="28"/>
        </w:rPr>
        <w:t xml:space="preserve"> </w:t>
      </w:r>
      <w:r w:rsidRPr="008A747F">
        <w:rPr>
          <w:iCs/>
          <w:sz w:val="28"/>
          <w:szCs w:val="28"/>
        </w:rPr>
        <w:t>сущ.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картинка,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выбираемая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пользователем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в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качестве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«лица»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на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форумах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и</w:t>
      </w:r>
      <w:r w:rsidR="008A747F">
        <w:rPr>
          <w:rStyle w:val="mea"/>
          <w:sz w:val="28"/>
          <w:szCs w:val="28"/>
        </w:rPr>
        <w:t xml:space="preserve"> </w:t>
      </w:r>
      <w:r w:rsidRPr="008A747F">
        <w:rPr>
          <w:rStyle w:val="mea"/>
          <w:sz w:val="28"/>
          <w:szCs w:val="28"/>
        </w:rPr>
        <w:t>Интернет-дневниках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от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англ.</w:t>
      </w:r>
      <w:r w:rsidR="008A747F">
        <w:rPr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user</w:t>
      </w:r>
      <w:r w:rsidR="008A747F">
        <w:rPr>
          <w:b/>
          <w:bCs/>
          <w:sz w:val="28"/>
          <w:szCs w:val="28"/>
        </w:rPr>
        <w:t xml:space="preserve"> </w:t>
      </w:r>
      <w:r w:rsidRPr="008A747F">
        <w:rPr>
          <w:b/>
          <w:bCs/>
          <w:sz w:val="28"/>
          <w:szCs w:val="28"/>
        </w:rPr>
        <w:t>picture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–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(</w:t>
      </w:r>
      <w:r w:rsidRPr="008A747F">
        <w:rPr>
          <w:iCs/>
          <w:sz w:val="28"/>
          <w:szCs w:val="28"/>
        </w:rPr>
        <w:t>досл.)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картинка</w:t>
      </w:r>
      <w:r w:rsidR="008A747F">
        <w:rPr>
          <w:sz w:val="28"/>
          <w:szCs w:val="28"/>
        </w:rPr>
        <w:t xml:space="preserve"> </w:t>
      </w:r>
      <w:r w:rsidRPr="008A747F">
        <w:rPr>
          <w:sz w:val="28"/>
          <w:szCs w:val="28"/>
        </w:rPr>
        <w:t>пользователя.</w:t>
      </w:r>
    </w:p>
    <w:p w:rsidR="003D3898" w:rsidRPr="003F6187" w:rsidRDefault="003D3898" w:rsidP="00376D74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3" w:name="_GoBack"/>
      <w:bookmarkEnd w:id="13"/>
    </w:p>
    <w:sectPr w:rsidR="003D3898" w:rsidRPr="003F6187" w:rsidSect="008A747F">
      <w:headerReference w:type="default" r:id="rId7"/>
      <w:footerReference w:type="default" r:id="rId8"/>
      <w:headerReference w:type="first" r:id="rId9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11" w:rsidRDefault="00661211" w:rsidP="008A747F">
      <w:r>
        <w:separator/>
      </w:r>
    </w:p>
  </w:endnote>
  <w:endnote w:type="continuationSeparator" w:id="0">
    <w:p w:rsidR="00661211" w:rsidRDefault="00661211" w:rsidP="008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7F" w:rsidRDefault="003F6187" w:rsidP="008A747F">
    <w:pPr>
      <w:pStyle w:val="af4"/>
      <w:framePr w:wrap="auto" w:vAnchor="text" w:hAnchor="margin" w:xAlign="right" w:y="1"/>
      <w:rPr>
        <w:rStyle w:val="af6"/>
      </w:rPr>
    </w:pPr>
    <w:r>
      <w:rPr>
        <w:rStyle w:val="af6"/>
        <w:noProof/>
      </w:rPr>
      <w:t>2</w:t>
    </w:r>
  </w:p>
  <w:p w:rsidR="008A747F" w:rsidRDefault="008A747F" w:rsidP="008A747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11" w:rsidRDefault="00661211" w:rsidP="008A747F">
      <w:r>
        <w:separator/>
      </w:r>
    </w:p>
  </w:footnote>
  <w:footnote w:type="continuationSeparator" w:id="0">
    <w:p w:rsidR="00661211" w:rsidRDefault="00661211" w:rsidP="008A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7F" w:rsidRPr="008A747F" w:rsidRDefault="008A747F" w:rsidP="008A747F">
    <w:pPr>
      <w:pStyle w:val="af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7F" w:rsidRPr="008A747F" w:rsidRDefault="008A747F" w:rsidP="008A747F">
    <w:pPr>
      <w:pStyle w:val="af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7A5"/>
    <w:multiLevelType w:val="hybridMultilevel"/>
    <w:tmpl w:val="A02892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C4B9A"/>
    <w:multiLevelType w:val="hybridMultilevel"/>
    <w:tmpl w:val="A2865A08"/>
    <w:lvl w:ilvl="0" w:tplc="350A40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2DB023D"/>
    <w:multiLevelType w:val="hybridMultilevel"/>
    <w:tmpl w:val="2384F5E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A12ED"/>
    <w:multiLevelType w:val="multilevel"/>
    <w:tmpl w:val="2F3EA6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23604193"/>
    <w:multiLevelType w:val="hybridMultilevel"/>
    <w:tmpl w:val="FD9A8FD0"/>
    <w:lvl w:ilvl="0" w:tplc="F8AEE5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3441F2"/>
    <w:multiLevelType w:val="hybridMultilevel"/>
    <w:tmpl w:val="26B4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00667"/>
    <w:multiLevelType w:val="hybridMultilevel"/>
    <w:tmpl w:val="78EE9E66"/>
    <w:lvl w:ilvl="0" w:tplc="3B7A448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7F415A4"/>
    <w:multiLevelType w:val="hybridMultilevel"/>
    <w:tmpl w:val="F822DD8E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8">
    <w:nsid w:val="544D6122"/>
    <w:multiLevelType w:val="hybridMultilevel"/>
    <w:tmpl w:val="29806C64"/>
    <w:lvl w:ilvl="0" w:tplc="BFC0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331057"/>
    <w:multiLevelType w:val="hybridMultilevel"/>
    <w:tmpl w:val="2CD661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62C73D7E"/>
    <w:multiLevelType w:val="multilevel"/>
    <w:tmpl w:val="802A4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702A5351"/>
    <w:multiLevelType w:val="hybridMultilevel"/>
    <w:tmpl w:val="03D8CB9A"/>
    <w:lvl w:ilvl="0" w:tplc="04090011">
      <w:start w:val="1"/>
      <w:numFmt w:val="decimal"/>
      <w:lvlText w:val="%1)"/>
      <w:lvlJc w:val="left"/>
      <w:pPr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>
    <w:nsid w:val="783151C5"/>
    <w:multiLevelType w:val="hybridMultilevel"/>
    <w:tmpl w:val="5446982A"/>
    <w:lvl w:ilvl="0" w:tplc="04090011">
      <w:start w:val="1"/>
      <w:numFmt w:val="decimal"/>
      <w:lvlText w:val="%1)"/>
      <w:lvlJc w:val="left"/>
      <w:pPr>
        <w:ind w:left="2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3">
    <w:nsid w:val="7A17238A"/>
    <w:multiLevelType w:val="multilevel"/>
    <w:tmpl w:val="2F3EA6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898"/>
    <w:rsid w:val="00020345"/>
    <w:rsid w:val="000631A2"/>
    <w:rsid w:val="00077D15"/>
    <w:rsid w:val="00086AA6"/>
    <w:rsid w:val="000A14DB"/>
    <w:rsid w:val="000B3504"/>
    <w:rsid w:val="00145B71"/>
    <w:rsid w:val="001520B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6D74"/>
    <w:rsid w:val="00390973"/>
    <w:rsid w:val="003A4E42"/>
    <w:rsid w:val="003A6E5E"/>
    <w:rsid w:val="003C4B4E"/>
    <w:rsid w:val="003D3898"/>
    <w:rsid w:val="003F6187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53BB6"/>
    <w:rsid w:val="0058263D"/>
    <w:rsid w:val="0059166F"/>
    <w:rsid w:val="005B1F3E"/>
    <w:rsid w:val="005E6369"/>
    <w:rsid w:val="00620D39"/>
    <w:rsid w:val="00634225"/>
    <w:rsid w:val="006476C1"/>
    <w:rsid w:val="0066121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747F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459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3E34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4AD774-C275-49D2-B63B-D8333C3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9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389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D389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D3898"/>
    <w:rPr>
      <w:vertAlign w:val="superscript"/>
    </w:rPr>
  </w:style>
  <w:style w:type="character" w:customStyle="1" w:styleId="FontStyle15">
    <w:name w:val="Font Style15"/>
    <w:rsid w:val="003D3898"/>
    <w:rPr>
      <w:rFonts w:ascii="Times New Roman" w:hAnsi="Times New Roman"/>
      <w:spacing w:val="-10"/>
      <w:sz w:val="30"/>
    </w:rPr>
  </w:style>
  <w:style w:type="paragraph" w:customStyle="1" w:styleId="Style7">
    <w:name w:val="Style7"/>
    <w:basedOn w:val="a"/>
    <w:rsid w:val="003D3898"/>
    <w:pPr>
      <w:widowControl w:val="0"/>
      <w:autoSpaceDE w:val="0"/>
      <w:autoSpaceDN w:val="0"/>
      <w:adjustRightInd w:val="0"/>
      <w:spacing w:line="303" w:lineRule="exact"/>
      <w:ind w:firstLine="394"/>
      <w:jc w:val="both"/>
    </w:pPr>
    <w:rPr>
      <w:rFonts w:ascii="Arial Black" w:hAnsi="Arial Black" w:cs="Arial Black"/>
    </w:rPr>
  </w:style>
  <w:style w:type="paragraph" w:customStyle="1" w:styleId="Style2">
    <w:name w:val="Style2"/>
    <w:basedOn w:val="a"/>
    <w:rsid w:val="003D3898"/>
    <w:pPr>
      <w:widowControl w:val="0"/>
      <w:autoSpaceDE w:val="0"/>
      <w:autoSpaceDN w:val="0"/>
      <w:adjustRightInd w:val="0"/>
      <w:spacing w:line="298" w:lineRule="exact"/>
      <w:ind w:firstLine="394"/>
      <w:jc w:val="both"/>
    </w:pPr>
    <w:rPr>
      <w:rFonts w:ascii="Georgia" w:hAnsi="Georgia" w:cs="Georgia"/>
    </w:rPr>
  </w:style>
  <w:style w:type="character" w:customStyle="1" w:styleId="FontStyle14">
    <w:name w:val="Font Style14"/>
    <w:rsid w:val="003D3898"/>
    <w:rPr>
      <w:rFonts w:ascii="Georgia" w:hAnsi="Georgia"/>
      <w:spacing w:val="-10"/>
      <w:sz w:val="24"/>
    </w:rPr>
  </w:style>
  <w:style w:type="paragraph" w:customStyle="1" w:styleId="Style3">
    <w:name w:val="Style3"/>
    <w:basedOn w:val="a"/>
    <w:rsid w:val="003D3898"/>
    <w:pPr>
      <w:widowControl w:val="0"/>
      <w:autoSpaceDE w:val="0"/>
      <w:autoSpaceDN w:val="0"/>
      <w:adjustRightInd w:val="0"/>
      <w:spacing w:line="307" w:lineRule="exact"/>
    </w:pPr>
    <w:rPr>
      <w:rFonts w:ascii="Georgia" w:hAnsi="Georgia" w:cs="Georgia"/>
    </w:rPr>
  </w:style>
  <w:style w:type="character" w:customStyle="1" w:styleId="FontStyle11">
    <w:name w:val="Font Style11"/>
    <w:rsid w:val="003D3898"/>
    <w:rPr>
      <w:rFonts w:ascii="Arial Black" w:hAnsi="Arial Black"/>
      <w:spacing w:val="-20"/>
      <w:sz w:val="28"/>
    </w:rPr>
  </w:style>
  <w:style w:type="character" w:customStyle="1" w:styleId="FontStyle12">
    <w:name w:val="Font Style12"/>
    <w:rsid w:val="003D3898"/>
    <w:rPr>
      <w:rFonts w:ascii="Calibri" w:hAnsi="Calibri"/>
      <w:sz w:val="28"/>
    </w:rPr>
  </w:style>
  <w:style w:type="character" w:customStyle="1" w:styleId="FontStyle13">
    <w:name w:val="Font Style13"/>
    <w:rsid w:val="003D3898"/>
    <w:rPr>
      <w:rFonts w:ascii="Times New Roman" w:hAnsi="Times New Roman"/>
      <w:spacing w:val="-10"/>
      <w:sz w:val="30"/>
    </w:rPr>
  </w:style>
  <w:style w:type="paragraph" w:customStyle="1" w:styleId="Style1">
    <w:name w:val="Style1"/>
    <w:basedOn w:val="a"/>
    <w:rsid w:val="003D389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Georgia" w:hAnsi="Georgia" w:cs="Georgia"/>
    </w:rPr>
  </w:style>
  <w:style w:type="character" w:styleId="a6">
    <w:name w:val="annotation reference"/>
    <w:uiPriority w:val="99"/>
    <w:semiHidden/>
    <w:rsid w:val="003D3898"/>
    <w:rPr>
      <w:sz w:val="16"/>
    </w:rPr>
  </w:style>
  <w:style w:type="paragraph" w:styleId="a7">
    <w:name w:val="annotation text"/>
    <w:basedOn w:val="a"/>
    <w:link w:val="a8"/>
    <w:uiPriority w:val="99"/>
    <w:semiHidden/>
    <w:rsid w:val="003D389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3D389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3D3898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3D389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3D38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D3898"/>
    <w:rPr>
      <w:rFonts w:ascii="Tahoma" w:hAnsi="Tahoma" w:cs="Tahoma"/>
      <w:sz w:val="16"/>
      <w:szCs w:val="16"/>
      <w:lang w:val="x-none" w:eastAsia="ru-RU"/>
    </w:rPr>
  </w:style>
  <w:style w:type="character" w:styleId="ad">
    <w:name w:val="Hyperlink"/>
    <w:uiPriority w:val="99"/>
    <w:rsid w:val="003D3898"/>
    <w:rPr>
      <w:color w:val="0000FF"/>
      <w:u w:val="single"/>
    </w:rPr>
  </w:style>
  <w:style w:type="paragraph" w:styleId="ae">
    <w:name w:val="Normal (Web)"/>
    <w:basedOn w:val="a"/>
    <w:uiPriority w:val="99"/>
    <w:rsid w:val="003D3898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"/>
    <w:link w:val="20"/>
    <w:uiPriority w:val="99"/>
    <w:rsid w:val="003D3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D389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uiPriority w:val="22"/>
    <w:qFormat/>
    <w:rsid w:val="003D3898"/>
    <w:rPr>
      <w:b/>
    </w:rPr>
  </w:style>
  <w:style w:type="character" w:customStyle="1" w:styleId="cap">
    <w:name w:val="cap"/>
    <w:rsid w:val="003D3898"/>
    <w:rPr>
      <w:rFonts w:cs="Times New Roman"/>
    </w:rPr>
  </w:style>
  <w:style w:type="character" w:customStyle="1" w:styleId="coma">
    <w:name w:val="coma"/>
    <w:rsid w:val="003D3898"/>
    <w:rPr>
      <w:rFonts w:cs="Times New Roman"/>
    </w:rPr>
  </w:style>
  <w:style w:type="character" w:customStyle="1" w:styleId="sta">
    <w:name w:val="sta"/>
    <w:rsid w:val="003D3898"/>
    <w:rPr>
      <w:rFonts w:cs="Times New Roman"/>
    </w:rPr>
  </w:style>
  <w:style w:type="character" w:customStyle="1" w:styleId="mea">
    <w:name w:val="mea"/>
    <w:rsid w:val="003D3898"/>
    <w:rPr>
      <w:rFonts w:cs="Times New Roman"/>
    </w:rPr>
  </w:style>
  <w:style w:type="character" w:customStyle="1" w:styleId="sph">
    <w:name w:val="sph"/>
    <w:rsid w:val="003D3898"/>
    <w:rPr>
      <w:rFonts w:cs="Times New Roman"/>
    </w:rPr>
  </w:style>
  <w:style w:type="paragraph" w:customStyle="1" w:styleId="af0">
    <w:name w:val="автор"/>
    <w:basedOn w:val="a"/>
    <w:rsid w:val="003D3898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bCs/>
      <w:sz w:val="22"/>
      <w:szCs w:val="22"/>
    </w:rPr>
  </w:style>
  <w:style w:type="paragraph" w:customStyle="1" w:styleId="1">
    <w:name w:val="обычный1"/>
    <w:basedOn w:val="a"/>
    <w:rsid w:val="003D3898"/>
    <w:pPr>
      <w:overflowPunct w:val="0"/>
      <w:autoSpaceDE w:val="0"/>
      <w:autoSpaceDN w:val="0"/>
      <w:adjustRightInd w:val="0"/>
      <w:spacing w:line="190" w:lineRule="exact"/>
      <w:ind w:firstLine="170"/>
      <w:jc w:val="both"/>
      <w:textAlignment w:val="baseline"/>
    </w:pPr>
    <w:rPr>
      <w:sz w:val="18"/>
      <w:szCs w:val="18"/>
    </w:rPr>
  </w:style>
  <w:style w:type="paragraph" w:customStyle="1" w:styleId="10">
    <w:name w:val="Заголовок1"/>
    <w:basedOn w:val="a"/>
    <w:rsid w:val="003D3898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b/>
      <w:bCs/>
      <w:spacing w:val="8"/>
    </w:rPr>
  </w:style>
  <w:style w:type="paragraph" w:customStyle="1" w:styleId="af1">
    <w:name w:val="адрес"/>
    <w:basedOn w:val="a"/>
    <w:rsid w:val="003D3898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16"/>
      <w:szCs w:val="16"/>
    </w:rPr>
  </w:style>
  <w:style w:type="paragraph" w:customStyle="1" w:styleId="af2">
    <w:name w:val="ключслова"/>
    <w:basedOn w:val="a"/>
    <w:rsid w:val="003D3898"/>
    <w:pPr>
      <w:keepNext/>
      <w:keepLines/>
      <w:overflowPunct w:val="0"/>
      <w:autoSpaceDE w:val="0"/>
      <w:autoSpaceDN w:val="0"/>
      <w:adjustRightInd w:val="0"/>
      <w:spacing w:after="80" w:line="180" w:lineRule="exact"/>
      <w:jc w:val="center"/>
      <w:textAlignment w:val="baseline"/>
    </w:pPr>
    <w:rPr>
      <w:i/>
      <w:iCs/>
      <w:sz w:val="16"/>
      <w:szCs w:val="16"/>
    </w:rPr>
  </w:style>
  <w:style w:type="paragraph" w:styleId="af3">
    <w:name w:val="List Paragraph"/>
    <w:basedOn w:val="a"/>
    <w:uiPriority w:val="34"/>
    <w:rsid w:val="003D3898"/>
    <w:pPr>
      <w:spacing w:after="200"/>
      <w:ind w:left="720"/>
    </w:pPr>
    <w:rPr>
      <w:rFonts w:ascii="Cambria" w:hAnsi="Cambria" w:cs="Cambria"/>
      <w:lang w:val="en-US" w:eastAsia="en-US"/>
    </w:rPr>
  </w:style>
  <w:style w:type="paragraph" w:customStyle="1" w:styleId="Normal1">
    <w:name w:val="Normal1"/>
    <w:rsid w:val="003D3898"/>
    <w:pPr>
      <w:widowControl w:val="0"/>
      <w:spacing w:line="280" w:lineRule="auto"/>
      <w:jc w:val="both"/>
    </w:pPr>
    <w:rPr>
      <w:rFonts w:ascii="Times New Roman" w:hAnsi="Times New Roman" w:cs="Times New Roman"/>
    </w:rPr>
  </w:style>
  <w:style w:type="character" w:customStyle="1" w:styleId="ot">
    <w:name w:val="ot"/>
    <w:rsid w:val="003D3898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3D3898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3D389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uiPriority w:val="99"/>
    <w:semiHidden/>
    <w:rsid w:val="003D3898"/>
    <w:rPr>
      <w:rFonts w:cs="Times New Roman"/>
    </w:rPr>
  </w:style>
  <w:style w:type="character" w:customStyle="1" w:styleId="syn">
    <w:name w:val="syn"/>
    <w:rsid w:val="003D3898"/>
    <w:rPr>
      <w:rFonts w:cs="Times New Roman"/>
    </w:rPr>
  </w:style>
  <w:style w:type="character" w:customStyle="1" w:styleId="src">
    <w:name w:val="src"/>
    <w:rsid w:val="003D3898"/>
    <w:rPr>
      <w:rFonts w:cs="Times New Roman"/>
    </w:rPr>
  </w:style>
  <w:style w:type="character" w:customStyle="1" w:styleId="text">
    <w:name w:val="text"/>
    <w:rsid w:val="003D3898"/>
    <w:rPr>
      <w:rFonts w:cs="Times New Roman"/>
    </w:rPr>
  </w:style>
  <w:style w:type="paragraph" w:customStyle="1" w:styleId="NormalWeb1">
    <w:name w:val="Normal (Web)1"/>
    <w:basedOn w:val="a"/>
    <w:rsid w:val="003D3898"/>
    <w:pPr>
      <w:spacing w:before="100" w:beforeAutospacing="1" w:after="360" w:line="360" w:lineRule="atLeast"/>
    </w:pPr>
  </w:style>
  <w:style w:type="character" w:styleId="af7">
    <w:name w:val="Emphasis"/>
    <w:uiPriority w:val="20"/>
    <w:qFormat/>
    <w:rsid w:val="003D3898"/>
    <w:rPr>
      <w:rFonts w:ascii="Verdana" w:hAnsi="Verdana"/>
      <w:i/>
      <w:sz w:val="20"/>
    </w:rPr>
  </w:style>
  <w:style w:type="paragraph" w:styleId="11">
    <w:name w:val="toc 1"/>
    <w:basedOn w:val="a"/>
    <w:next w:val="a"/>
    <w:autoRedefine/>
    <w:uiPriority w:val="39"/>
    <w:semiHidden/>
    <w:rsid w:val="003D3898"/>
    <w:pPr>
      <w:spacing w:line="360" w:lineRule="auto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3D3898"/>
    <w:pPr>
      <w:ind w:left="240"/>
    </w:pPr>
  </w:style>
  <w:style w:type="paragraph" w:styleId="af8">
    <w:name w:val="header"/>
    <w:basedOn w:val="a"/>
    <w:link w:val="af9"/>
    <w:uiPriority w:val="99"/>
    <w:semiHidden/>
    <w:unhideWhenUsed/>
    <w:rsid w:val="008A747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A747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8710</Words>
  <Characters>49650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2014-03-25T21:53:00Z</dcterms:created>
  <dcterms:modified xsi:type="dcterms:W3CDTF">2014-03-25T21:53:00Z</dcterms:modified>
</cp:coreProperties>
</file>