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106" w:rsidRPr="000A5620" w:rsidRDefault="00725106" w:rsidP="000A5620">
      <w:pPr>
        <w:pStyle w:val="a6"/>
        <w:suppressAutoHyphens/>
        <w:spacing w:line="360" w:lineRule="auto"/>
        <w:ind w:firstLine="709"/>
        <w:jc w:val="center"/>
        <w:rPr>
          <w:rFonts w:ascii="Times New Roman" w:hAnsi="Times New Roman"/>
          <w:sz w:val="28"/>
          <w:szCs w:val="28"/>
        </w:rPr>
      </w:pPr>
    </w:p>
    <w:p w:rsidR="00725106" w:rsidRPr="000A5620" w:rsidRDefault="00725106" w:rsidP="000A5620">
      <w:pPr>
        <w:pStyle w:val="a6"/>
        <w:suppressAutoHyphens/>
        <w:spacing w:line="360" w:lineRule="auto"/>
        <w:ind w:firstLine="709"/>
        <w:jc w:val="center"/>
        <w:rPr>
          <w:rFonts w:ascii="Times New Roman" w:hAnsi="Times New Roman"/>
          <w:sz w:val="28"/>
          <w:szCs w:val="28"/>
        </w:rPr>
      </w:pPr>
    </w:p>
    <w:p w:rsidR="00725106" w:rsidRPr="000A5620" w:rsidRDefault="00725106" w:rsidP="000A5620">
      <w:pPr>
        <w:pStyle w:val="a6"/>
        <w:suppressAutoHyphens/>
        <w:spacing w:line="360" w:lineRule="auto"/>
        <w:ind w:firstLine="709"/>
        <w:jc w:val="center"/>
        <w:rPr>
          <w:rFonts w:ascii="Times New Roman" w:hAnsi="Times New Roman"/>
          <w:sz w:val="28"/>
          <w:szCs w:val="28"/>
        </w:rPr>
      </w:pPr>
    </w:p>
    <w:p w:rsidR="00725106" w:rsidRPr="000A5620" w:rsidRDefault="00725106" w:rsidP="000A5620">
      <w:pPr>
        <w:pStyle w:val="a6"/>
        <w:suppressAutoHyphens/>
        <w:spacing w:line="360" w:lineRule="auto"/>
        <w:ind w:firstLine="709"/>
        <w:jc w:val="center"/>
        <w:rPr>
          <w:rFonts w:ascii="Times New Roman" w:hAnsi="Times New Roman"/>
          <w:sz w:val="28"/>
          <w:szCs w:val="28"/>
        </w:rPr>
      </w:pPr>
    </w:p>
    <w:p w:rsidR="00725106" w:rsidRPr="000A5620" w:rsidRDefault="00725106" w:rsidP="000A5620">
      <w:pPr>
        <w:pStyle w:val="a6"/>
        <w:suppressAutoHyphens/>
        <w:spacing w:line="360" w:lineRule="auto"/>
        <w:ind w:firstLine="709"/>
        <w:jc w:val="center"/>
        <w:rPr>
          <w:rFonts w:ascii="Times New Roman" w:hAnsi="Times New Roman"/>
          <w:sz w:val="28"/>
          <w:szCs w:val="28"/>
        </w:rPr>
      </w:pPr>
    </w:p>
    <w:p w:rsidR="00725106" w:rsidRPr="000A5620" w:rsidRDefault="00725106" w:rsidP="000A5620">
      <w:pPr>
        <w:pStyle w:val="a6"/>
        <w:suppressAutoHyphens/>
        <w:spacing w:line="360" w:lineRule="auto"/>
        <w:ind w:firstLine="709"/>
        <w:jc w:val="center"/>
        <w:rPr>
          <w:rFonts w:ascii="Times New Roman" w:hAnsi="Times New Roman"/>
          <w:sz w:val="28"/>
          <w:szCs w:val="28"/>
          <w:lang w:val="en-US"/>
        </w:rPr>
      </w:pPr>
    </w:p>
    <w:p w:rsidR="00C60715" w:rsidRPr="000A5620" w:rsidRDefault="00C60715" w:rsidP="000A5620">
      <w:pPr>
        <w:pStyle w:val="a6"/>
        <w:suppressAutoHyphens/>
        <w:spacing w:line="360" w:lineRule="auto"/>
        <w:ind w:firstLine="709"/>
        <w:jc w:val="center"/>
        <w:rPr>
          <w:rFonts w:ascii="Times New Roman" w:hAnsi="Times New Roman"/>
          <w:sz w:val="28"/>
          <w:szCs w:val="28"/>
          <w:lang w:val="en-US"/>
        </w:rPr>
      </w:pPr>
    </w:p>
    <w:p w:rsidR="00C60715" w:rsidRPr="000A5620" w:rsidRDefault="00C60715" w:rsidP="000A5620">
      <w:pPr>
        <w:pStyle w:val="a6"/>
        <w:suppressAutoHyphens/>
        <w:spacing w:line="360" w:lineRule="auto"/>
        <w:ind w:firstLine="709"/>
        <w:jc w:val="center"/>
        <w:rPr>
          <w:rFonts w:ascii="Times New Roman" w:hAnsi="Times New Roman"/>
          <w:sz w:val="28"/>
          <w:szCs w:val="28"/>
          <w:lang w:val="en-US"/>
        </w:rPr>
      </w:pPr>
    </w:p>
    <w:p w:rsidR="00C60715" w:rsidRPr="000A5620" w:rsidRDefault="00C60715" w:rsidP="000A5620">
      <w:pPr>
        <w:pStyle w:val="a6"/>
        <w:suppressAutoHyphens/>
        <w:spacing w:line="360" w:lineRule="auto"/>
        <w:ind w:firstLine="709"/>
        <w:jc w:val="center"/>
        <w:rPr>
          <w:rFonts w:ascii="Times New Roman" w:hAnsi="Times New Roman"/>
          <w:sz w:val="28"/>
          <w:szCs w:val="28"/>
          <w:lang w:val="en-US"/>
        </w:rPr>
      </w:pPr>
    </w:p>
    <w:p w:rsidR="00C60715" w:rsidRPr="000A5620" w:rsidRDefault="00C60715" w:rsidP="000A5620">
      <w:pPr>
        <w:pStyle w:val="a6"/>
        <w:suppressAutoHyphens/>
        <w:spacing w:line="360" w:lineRule="auto"/>
        <w:ind w:firstLine="709"/>
        <w:jc w:val="center"/>
        <w:rPr>
          <w:rFonts w:ascii="Times New Roman" w:hAnsi="Times New Roman"/>
          <w:sz w:val="28"/>
          <w:szCs w:val="28"/>
          <w:lang w:val="en-US"/>
        </w:rPr>
      </w:pPr>
    </w:p>
    <w:p w:rsidR="00C60715" w:rsidRPr="000A5620" w:rsidRDefault="00C60715" w:rsidP="000A5620">
      <w:pPr>
        <w:pStyle w:val="a6"/>
        <w:suppressAutoHyphens/>
        <w:spacing w:line="360" w:lineRule="auto"/>
        <w:ind w:firstLine="709"/>
        <w:jc w:val="center"/>
        <w:rPr>
          <w:rFonts w:ascii="Times New Roman" w:hAnsi="Times New Roman"/>
          <w:sz w:val="28"/>
          <w:szCs w:val="28"/>
        </w:rPr>
      </w:pPr>
      <w:r w:rsidRPr="000A5620">
        <w:rPr>
          <w:rFonts w:ascii="Times New Roman" w:hAnsi="Times New Roman"/>
          <w:sz w:val="28"/>
          <w:szCs w:val="28"/>
        </w:rPr>
        <w:t>Курсовая работа</w:t>
      </w:r>
    </w:p>
    <w:p w:rsidR="00725106" w:rsidRPr="000A5620" w:rsidRDefault="00725106" w:rsidP="000A5620">
      <w:pPr>
        <w:pStyle w:val="a6"/>
        <w:suppressAutoHyphens/>
        <w:spacing w:line="360" w:lineRule="auto"/>
        <w:ind w:firstLine="709"/>
        <w:jc w:val="center"/>
        <w:rPr>
          <w:rFonts w:ascii="Times New Roman" w:hAnsi="Times New Roman"/>
          <w:sz w:val="28"/>
          <w:szCs w:val="28"/>
        </w:rPr>
      </w:pPr>
      <w:r w:rsidRPr="000A5620">
        <w:rPr>
          <w:rFonts w:ascii="Times New Roman" w:hAnsi="Times New Roman"/>
          <w:sz w:val="28"/>
          <w:szCs w:val="28"/>
        </w:rPr>
        <w:t>Арабские страны во внешней политик</w:t>
      </w:r>
      <w:r w:rsidR="00C60715" w:rsidRPr="000A5620">
        <w:rPr>
          <w:rFonts w:ascii="Times New Roman" w:hAnsi="Times New Roman"/>
          <w:sz w:val="28"/>
          <w:szCs w:val="28"/>
          <w:lang w:val="uk-UA"/>
        </w:rPr>
        <w:t>е</w:t>
      </w:r>
      <w:r w:rsidRPr="000A5620">
        <w:rPr>
          <w:rFonts w:ascii="Times New Roman" w:hAnsi="Times New Roman"/>
          <w:sz w:val="28"/>
          <w:szCs w:val="28"/>
        </w:rPr>
        <w:t xml:space="preserve"> США в</w:t>
      </w:r>
      <w:r w:rsidR="000A5620" w:rsidRPr="000A5620">
        <w:rPr>
          <w:rFonts w:ascii="Times New Roman" w:hAnsi="Times New Roman"/>
          <w:sz w:val="28"/>
          <w:szCs w:val="28"/>
        </w:rPr>
        <w:t xml:space="preserve"> </w:t>
      </w:r>
      <w:r w:rsidRPr="000A5620">
        <w:rPr>
          <w:rFonts w:ascii="Times New Roman" w:hAnsi="Times New Roman"/>
          <w:sz w:val="28"/>
          <w:szCs w:val="28"/>
        </w:rPr>
        <w:t>1956-1967 гг.</w:t>
      </w:r>
    </w:p>
    <w:p w:rsidR="00725106" w:rsidRPr="000A5620" w:rsidRDefault="00725106" w:rsidP="000A5620">
      <w:pPr>
        <w:pStyle w:val="a6"/>
        <w:suppressAutoHyphens/>
        <w:spacing w:line="360" w:lineRule="auto"/>
        <w:ind w:firstLine="709"/>
        <w:jc w:val="center"/>
        <w:rPr>
          <w:rFonts w:ascii="Times New Roman" w:hAnsi="Times New Roman"/>
          <w:sz w:val="28"/>
          <w:szCs w:val="28"/>
        </w:rPr>
      </w:pPr>
    </w:p>
    <w:p w:rsidR="00F95BC3" w:rsidRPr="000A5620" w:rsidRDefault="00C60715" w:rsidP="000A5620">
      <w:pPr>
        <w:pStyle w:val="a6"/>
        <w:suppressAutoHyphens/>
        <w:spacing w:line="360" w:lineRule="auto"/>
        <w:ind w:firstLine="709"/>
        <w:jc w:val="both"/>
        <w:rPr>
          <w:rFonts w:ascii="Times New Roman" w:hAnsi="Times New Roman"/>
          <w:sz w:val="28"/>
          <w:szCs w:val="28"/>
          <w:lang w:val="uk-UA"/>
        </w:rPr>
      </w:pPr>
      <w:r w:rsidRPr="000A5620">
        <w:rPr>
          <w:rFonts w:ascii="Times New Roman" w:hAnsi="Times New Roman"/>
          <w:sz w:val="28"/>
          <w:szCs w:val="28"/>
        </w:rPr>
        <w:br w:type="page"/>
      </w:r>
      <w:r w:rsidR="00F95BC3" w:rsidRPr="000A5620">
        <w:rPr>
          <w:rFonts w:ascii="Times New Roman" w:hAnsi="Times New Roman"/>
          <w:sz w:val="28"/>
          <w:szCs w:val="28"/>
        </w:rPr>
        <w:t>Содержание</w:t>
      </w:r>
    </w:p>
    <w:p w:rsidR="00F95BC3" w:rsidRPr="000A5620" w:rsidRDefault="00F95BC3" w:rsidP="000A5620">
      <w:pPr>
        <w:pStyle w:val="a6"/>
        <w:suppressAutoHyphens/>
        <w:spacing w:line="360" w:lineRule="auto"/>
        <w:rPr>
          <w:rFonts w:ascii="Times New Roman" w:hAnsi="Times New Roman"/>
          <w:sz w:val="28"/>
          <w:szCs w:val="28"/>
        </w:rPr>
      </w:pPr>
    </w:p>
    <w:p w:rsidR="00F95BC3" w:rsidRPr="000A5620" w:rsidRDefault="00F95BC3" w:rsidP="000A5620">
      <w:pPr>
        <w:pStyle w:val="a6"/>
        <w:suppressAutoHyphens/>
        <w:spacing w:line="360" w:lineRule="auto"/>
        <w:rPr>
          <w:rFonts w:ascii="Times New Roman" w:hAnsi="Times New Roman"/>
          <w:sz w:val="28"/>
          <w:szCs w:val="28"/>
          <w:lang w:val="uk-UA"/>
        </w:rPr>
      </w:pPr>
      <w:r w:rsidRPr="000A5620">
        <w:rPr>
          <w:rFonts w:ascii="Times New Roman" w:hAnsi="Times New Roman"/>
          <w:sz w:val="28"/>
          <w:szCs w:val="28"/>
        </w:rPr>
        <w:t>Введение</w:t>
      </w:r>
    </w:p>
    <w:p w:rsidR="00822E11" w:rsidRPr="000A5620" w:rsidRDefault="00F95BC3" w:rsidP="000A5620">
      <w:pPr>
        <w:pStyle w:val="a6"/>
        <w:suppressAutoHyphens/>
        <w:spacing w:line="360" w:lineRule="auto"/>
        <w:rPr>
          <w:rFonts w:ascii="Times New Roman" w:hAnsi="Times New Roman"/>
          <w:snapToGrid w:val="0"/>
          <w:sz w:val="28"/>
          <w:szCs w:val="28"/>
          <w:lang w:val="uk-UA"/>
        </w:rPr>
      </w:pPr>
      <w:r w:rsidRPr="000A5620">
        <w:rPr>
          <w:rFonts w:ascii="Times New Roman" w:hAnsi="Times New Roman"/>
          <w:sz w:val="28"/>
          <w:szCs w:val="28"/>
        </w:rPr>
        <w:t>Глава 1. Анализ процессов</w:t>
      </w:r>
      <w:r w:rsidR="000A5620" w:rsidRPr="000A5620">
        <w:rPr>
          <w:rFonts w:ascii="Times New Roman" w:hAnsi="Times New Roman"/>
          <w:sz w:val="28"/>
          <w:szCs w:val="28"/>
        </w:rPr>
        <w:t xml:space="preserve"> </w:t>
      </w:r>
      <w:r w:rsidRPr="000A5620">
        <w:rPr>
          <w:rFonts w:ascii="Times New Roman" w:hAnsi="Times New Roman"/>
          <w:sz w:val="28"/>
          <w:szCs w:val="28"/>
        </w:rPr>
        <w:t>принятия внешнеполитических решений руководством США</w:t>
      </w:r>
    </w:p>
    <w:p w:rsidR="00F95BC3" w:rsidRPr="000A5620" w:rsidRDefault="00F95BC3" w:rsidP="000A5620">
      <w:pPr>
        <w:suppressAutoHyphens/>
        <w:spacing w:line="360" w:lineRule="auto"/>
        <w:rPr>
          <w:sz w:val="28"/>
          <w:lang w:val="uk-UA"/>
        </w:rPr>
      </w:pPr>
      <w:r w:rsidRPr="000A5620">
        <w:rPr>
          <w:sz w:val="28"/>
          <w:szCs w:val="28"/>
        </w:rPr>
        <w:t>Глава 2.</w:t>
      </w:r>
      <w:r w:rsidRPr="000A5620">
        <w:rPr>
          <w:snapToGrid w:val="0"/>
          <w:sz w:val="28"/>
          <w:szCs w:val="28"/>
        </w:rPr>
        <w:t xml:space="preserve"> Процессы возникновения арабского национализма</w:t>
      </w:r>
    </w:p>
    <w:p w:rsidR="00F95BC3" w:rsidRPr="000A5620" w:rsidRDefault="00F95BC3" w:rsidP="000A5620">
      <w:pPr>
        <w:suppressAutoHyphens/>
        <w:spacing w:line="360" w:lineRule="auto"/>
        <w:rPr>
          <w:sz w:val="28"/>
          <w:lang w:val="uk-UA"/>
        </w:rPr>
      </w:pPr>
      <w:r w:rsidRPr="000A5620">
        <w:rPr>
          <w:sz w:val="28"/>
          <w:szCs w:val="28"/>
        </w:rPr>
        <w:t>Глава 3.</w:t>
      </w:r>
      <w:r w:rsidRPr="000A5620">
        <w:rPr>
          <w:snapToGrid w:val="0"/>
          <w:sz w:val="28"/>
          <w:szCs w:val="28"/>
        </w:rPr>
        <w:t xml:space="preserve"> Экономические интересы США в ближневосточном регионе</w:t>
      </w:r>
    </w:p>
    <w:p w:rsidR="00F95BC3" w:rsidRPr="000A5620" w:rsidRDefault="00C60715" w:rsidP="000A5620">
      <w:pPr>
        <w:pStyle w:val="a6"/>
        <w:suppressAutoHyphens/>
        <w:spacing w:line="360" w:lineRule="auto"/>
        <w:rPr>
          <w:rFonts w:ascii="Times New Roman" w:hAnsi="Times New Roman"/>
          <w:sz w:val="28"/>
          <w:szCs w:val="28"/>
          <w:lang w:val="uk-UA"/>
        </w:rPr>
      </w:pPr>
      <w:r w:rsidRPr="000A5620">
        <w:rPr>
          <w:rFonts w:ascii="Times New Roman" w:hAnsi="Times New Roman"/>
          <w:sz w:val="28"/>
          <w:szCs w:val="28"/>
        </w:rPr>
        <w:t>Заключение</w:t>
      </w:r>
    </w:p>
    <w:p w:rsidR="00F95BC3" w:rsidRPr="000A5620" w:rsidRDefault="00F95BC3" w:rsidP="000A5620">
      <w:pPr>
        <w:pStyle w:val="a6"/>
        <w:suppressAutoHyphens/>
        <w:spacing w:line="360" w:lineRule="auto"/>
        <w:rPr>
          <w:rFonts w:ascii="Times New Roman" w:hAnsi="Times New Roman"/>
          <w:sz w:val="28"/>
          <w:szCs w:val="28"/>
          <w:lang w:val="uk-UA"/>
        </w:rPr>
      </w:pPr>
      <w:r w:rsidRPr="000A5620">
        <w:rPr>
          <w:rFonts w:ascii="Times New Roman" w:hAnsi="Times New Roman"/>
          <w:sz w:val="28"/>
          <w:szCs w:val="28"/>
        </w:rPr>
        <w:t>Список источников и литературы</w:t>
      </w:r>
    </w:p>
    <w:p w:rsidR="00F95BC3" w:rsidRPr="000A5620" w:rsidRDefault="00F95BC3" w:rsidP="000A5620">
      <w:pPr>
        <w:pStyle w:val="a6"/>
        <w:suppressAutoHyphens/>
        <w:spacing w:line="360" w:lineRule="auto"/>
        <w:rPr>
          <w:rFonts w:ascii="Times New Roman" w:hAnsi="Times New Roman"/>
          <w:sz w:val="28"/>
          <w:szCs w:val="28"/>
        </w:rPr>
      </w:pPr>
    </w:p>
    <w:p w:rsidR="00816CCC" w:rsidRDefault="000A5620" w:rsidP="000A5620">
      <w:pPr>
        <w:pStyle w:val="a6"/>
        <w:suppressAutoHyphens/>
        <w:spacing w:line="360" w:lineRule="auto"/>
        <w:ind w:firstLine="709"/>
        <w:jc w:val="both"/>
        <w:rPr>
          <w:rFonts w:ascii="Times New Roman" w:hAnsi="Times New Roman"/>
          <w:sz w:val="28"/>
          <w:szCs w:val="28"/>
          <w:lang w:val="en-US"/>
        </w:rPr>
      </w:pPr>
      <w:r>
        <w:rPr>
          <w:rFonts w:ascii="Times New Roman" w:hAnsi="Times New Roman"/>
          <w:sz w:val="28"/>
          <w:szCs w:val="28"/>
        </w:rPr>
        <w:br w:type="page"/>
        <w:t>Введение</w:t>
      </w:r>
    </w:p>
    <w:p w:rsidR="000A5620" w:rsidRPr="000A5620" w:rsidRDefault="000A5620" w:rsidP="000A5620">
      <w:pPr>
        <w:pStyle w:val="a6"/>
        <w:suppressAutoHyphens/>
        <w:spacing w:line="360" w:lineRule="auto"/>
        <w:ind w:firstLine="709"/>
        <w:jc w:val="both"/>
        <w:rPr>
          <w:rFonts w:ascii="Times New Roman" w:hAnsi="Times New Roman"/>
          <w:sz w:val="28"/>
          <w:szCs w:val="28"/>
          <w:lang w:val="en-US"/>
        </w:rPr>
      </w:pPr>
    </w:p>
    <w:p w:rsidR="008507BD" w:rsidRPr="000A5620" w:rsidRDefault="008507BD" w:rsidP="000A5620">
      <w:pPr>
        <w:pStyle w:val="a6"/>
        <w:suppressAutoHyphens/>
        <w:spacing w:line="360" w:lineRule="auto"/>
        <w:ind w:firstLine="709"/>
        <w:jc w:val="both"/>
        <w:rPr>
          <w:rFonts w:ascii="Times New Roman" w:hAnsi="Times New Roman"/>
          <w:sz w:val="28"/>
          <w:szCs w:val="28"/>
        </w:rPr>
      </w:pPr>
      <w:r w:rsidRPr="000A5620">
        <w:rPr>
          <w:rFonts w:ascii="Times New Roman" w:hAnsi="Times New Roman"/>
          <w:sz w:val="28"/>
          <w:szCs w:val="28"/>
        </w:rPr>
        <w:t>В послевоенный период Ближний Восток привлек к себе внимание американцев по ряду взаимосвязанных причин:</w:t>
      </w:r>
      <w:r w:rsidR="000A5620" w:rsidRPr="000A5620">
        <w:rPr>
          <w:rFonts w:ascii="Times New Roman" w:hAnsi="Times New Roman"/>
          <w:sz w:val="28"/>
          <w:szCs w:val="28"/>
        </w:rPr>
        <w:t xml:space="preserve"> </w:t>
      </w:r>
      <w:r w:rsidRPr="000A5620">
        <w:rPr>
          <w:rFonts w:ascii="Times New Roman" w:hAnsi="Times New Roman"/>
          <w:sz w:val="28"/>
          <w:szCs w:val="28"/>
        </w:rPr>
        <w:t>геостратегических, экономических, идейно-политических.</w:t>
      </w:r>
      <w:r w:rsidR="000A5620" w:rsidRPr="000A5620">
        <w:rPr>
          <w:rFonts w:ascii="Times New Roman" w:hAnsi="Times New Roman"/>
          <w:sz w:val="28"/>
          <w:szCs w:val="28"/>
        </w:rPr>
        <w:t xml:space="preserve"> </w:t>
      </w:r>
      <w:r w:rsidRPr="000A5620">
        <w:rPr>
          <w:rFonts w:ascii="Times New Roman" w:hAnsi="Times New Roman"/>
          <w:sz w:val="28"/>
          <w:szCs w:val="28"/>
        </w:rPr>
        <w:t>Вместе с тем регион Ближнего Востока</w:t>
      </w:r>
      <w:r w:rsidR="000A5620" w:rsidRPr="000A5620">
        <w:rPr>
          <w:rFonts w:ascii="Times New Roman" w:hAnsi="Times New Roman"/>
          <w:sz w:val="28"/>
          <w:szCs w:val="28"/>
        </w:rPr>
        <w:t xml:space="preserve"> </w:t>
      </w:r>
      <w:r w:rsidRPr="000A5620">
        <w:rPr>
          <w:rFonts w:ascii="Times New Roman" w:hAnsi="Times New Roman"/>
          <w:sz w:val="28"/>
          <w:szCs w:val="28"/>
        </w:rPr>
        <w:t xml:space="preserve">продолжает оставаться для них не до конца понятым в силу своего исторического, социального и, политического опыта. </w:t>
      </w:r>
      <w:r w:rsidR="000A5620" w:rsidRPr="000A5620">
        <w:rPr>
          <w:rFonts w:ascii="Times New Roman" w:hAnsi="Times New Roman"/>
          <w:sz w:val="28"/>
          <w:szCs w:val="28"/>
        </w:rPr>
        <w:t>"</w:t>
      </w:r>
      <w:r w:rsidRPr="000A5620">
        <w:rPr>
          <w:rFonts w:ascii="Times New Roman" w:hAnsi="Times New Roman"/>
          <w:sz w:val="28"/>
          <w:szCs w:val="28"/>
        </w:rPr>
        <w:t xml:space="preserve"> Ближний Восток, - признавал сотрудник </w:t>
      </w:r>
      <w:r w:rsidR="000A5620" w:rsidRPr="000A5620">
        <w:rPr>
          <w:rFonts w:ascii="Times New Roman" w:hAnsi="Times New Roman"/>
          <w:sz w:val="28"/>
          <w:szCs w:val="28"/>
        </w:rPr>
        <w:t>"</w:t>
      </w:r>
      <w:r w:rsidRPr="000A5620">
        <w:rPr>
          <w:rFonts w:ascii="Times New Roman" w:hAnsi="Times New Roman"/>
          <w:sz w:val="28"/>
          <w:szCs w:val="28"/>
        </w:rPr>
        <w:t>РЭНД корпорейшен</w:t>
      </w:r>
      <w:r w:rsidR="000A5620" w:rsidRPr="000A5620">
        <w:rPr>
          <w:rFonts w:ascii="Times New Roman" w:hAnsi="Times New Roman"/>
          <w:sz w:val="28"/>
          <w:szCs w:val="28"/>
        </w:rPr>
        <w:t>"</w:t>
      </w:r>
      <w:r w:rsidRPr="000A5620">
        <w:rPr>
          <w:rFonts w:ascii="Times New Roman" w:hAnsi="Times New Roman"/>
          <w:sz w:val="28"/>
          <w:szCs w:val="28"/>
        </w:rPr>
        <w:t xml:space="preserve"> Гремм Фуллер,- стал для американцев символом непримиримости национальных страстей,</w:t>
      </w:r>
      <w:r w:rsidR="000A5620" w:rsidRPr="000A5620">
        <w:rPr>
          <w:rFonts w:ascii="Times New Roman" w:hAnsi="Times New Roman"/>
          <w:sz w:val="28"/>
          <w:szCs w:val="28"/>
        </w:rPr>
        <w:t xml:space="preserve"> </w:t>
      </w:r>
      <w:r w:rsidRPr="000A5620">
        <w:rPr>
          <w:rFonts w:ascii="Times New Roman" w:hAnsi="Times New Roman"/>
          <w:sz w:val="28"/>
          <w:szCs w:val="28"/>
        </w:rPr>
        <w:t>религиозной исключительности и политической взрывоопасности. Источники местных конфликтов и постоянной нестабильности имеют глубокие корни в истории, географии, экономике, культуре и р</w:t>
      </w:r>
      <w:r w:rsidR="00D27B38" w:rsidRPr="000A5620">
        <w:rPr>
          <w:rFonts w:ascii="Times New Roman" w:hAnsi="Times New Roman"/>
          <w:sz w:val="28"/>
          <w:szCs w:val="28"/>
        </w:rPr>
        <w:t>елигиозных особенностях региона</w:t>
      </w:r>
      <w:r w:rsidR="000A5620" w:rsidRPr="000A5620">
        <w:rPr>
          <w:rFonts w:ascii="Times New Roman" w:hAnsi="Times New Roman"/>
          <w:sz w:val="28"/>
          <w:szCs w:val="28"/>
        </w:rPr>
        <w:t>"</w:t>
      </w:r>
      <w:r w:rsidR="00D27B38" w:rsidRPr="000A5620">
        <w:rPr>
          <w:rFonts w:ascii="Times New Roman" w:hAnsi="Times New Roman"/>
          <w:sz w:val="28"/>
          <w:szCs w:val="28"/>
        </w:rPr>
        <w:t>.</w:t>
      </w:r>
    </w:p>
    <w:p w:rsidR="000A5620" w:rsidRPr="000A5620" w:rsidRDefault="008507BD" w:rsidP="000A5620">
      <w:pPr>
        <w:pStyle w:val="a6"/>
        <w:suppressAutoHyphens/>
        <w:spacing w:line="360" w:lineRule="auto"/>
        <w:ind w:firstLine="709"/>
        <w:jc w:val="both"/>
        <w:rPr>
          <w:rFonts w:ascii="Times New Roman" w:hAnsi="Times New Roman"/>
          <w:sz w:val="28"/>
          <w:szCs w:val="28"/>
        </w:rPr>
      </w:pPr>
      <w:r w:rsidRPr="000A5620">
        <w:rPr>
          <w:rFonts w:ascii="Times New Roman" w:hAnsi="Times New Roman"/>
          <w:sz w:val="28"/>
          <w:szCs w:val="28"/>
        </w:rPr>
        <w:t>Актуальность темы курсовой работы заключается в том, что</w:t>
      </w:r>
      <w:r w:rsidR="000A5620" w:rsidRPr="000A5620">
        <w:rPr>
          <w:rFonts w:ascii="Times New Roman" w:hAnsi="Times New Roman"/>
          <w:sz w:val="28"/>
          <w:szCs w:val="28"/>
        </w:rPr>
        <w:t xml:space="preserve"> </w:t>
      </w:r>
      <w:r w:rsidRPr="000A5620">
        <w:rPr>
          <w:rFonts w:ascii="Times New Roman" w:hAnsi="Times New Roman"/>
          <w:sz w:val="28"/>
          <w:szCs w:val="28"/>
        </w:rPr>
        <w:t>отличительной чертой современных международных отношений является увеличение числа региональных конфликтов. Важной задачей внешней политики ведущих</w:t>
      </w:r>
      <w:r w:rsidR="000A5620" w:rsidRPr="000A5620">
        <w:rPr>
          <w:rFonts w:ascii="Times New Roman" w:hAnsi="Times New Roman"/>
          <w:sz w:val="28"/>
          <w:szCs w:val="28"/>
        </w:rPr>
        <w:t xml:space="preserve"> </w:t>
      </w:r>
      <w:r w:rsidRPr="000A5620">
        <w:rPr>
          <w:rFonts w:ascii="Times New Roman" w:hAnsi="Times New Roman"/>
          <w:sz w:val="28"/>
          <w:szCs w:val="28"/>
        </w:rPr>
        <w:t>государств мира стала разработка способов предотвращения международных кризисных ситуаций, а также методов их урегулирования. Среди регионов, отличающихся нестабильной ситуацией и являющихся потенциальными зонами возникновения локальных конфликтов, выделяется район Ближнего и Среднего Востока.</w:t>
      </w:r>
    </w:p>
    <w:p w:rsidR="008507BD" w:rsidRPr="000A5620" w:rsidRDefault="00D27B38" w:rsidP="000A5620">
      <w:pPr>
        <w:pStyle w:val="a6"/>
        <w:suppressAutoHyphens/>
        <w:spacing w:line="360" w:lineRule="auto"/>
        <w:ind w:firstLine="709"/>
        <w:jc w:val="both"/>
        <w:rPr>
          <w:rFonts w:ascii="Times New Roman" w:hAnsi="Times New Roman"/>
          <w:sz w:val="28"/>
          <w:szCs w:val="28"/>
        </w:rPr>
      </w:pPr>
      <w:r w:rsidRPr="000A5620">
        <w:rPr>
          <w:rFonts w:ascii="Times New Roman" w:hAnsi="Times New Roman"/>
          <w:sz w:val="28"/>
          <w:szCs w:val="28"/>
        </w:rPr>
        <w:t xml:space="preserve">Объектом </w:t>
      </w:r>
      <w:r w:rsidR="008507BD" w:rsidRPr="000A5620">
        <w:rPr>
          <w:rFonts w:ascii="Times New Roman" w:hAnsi="Times New Roman"/>
          <w:sz w:val="28"/>
          <w:szCs w:val="28"/>
        </w:rPr>
        <w:t>ис</w:t>
      </w:r>
      <w:r w:rsidRPr="000A5620">
        <w:rPr>
          <w:rFonts w:ascii="Times New Roman" w:hAnsi="Times New Roman"/>
          <w:sz w:val="28"/>
          <w:szCs w:val="28"/>
        </w:rPr>
        <w:t>следования</w:t>
      </w:r>
      <w:r w:rsidR="000A5620" w:rsidRPr="000A5620">
        <w:rPr>
          <w:rFonts w:ascii="Times New Roman" w:hAnsi="Times New Roman"/>
          <w:sz w:val="28"/>
          <w:szCs w:val="28"/>
        </w:rPr>
        <w:t xml:space="preserve"> </w:t>
      </w:r>
      <w:r w:rsidRPr="000A5620">
        <w:rPr>
          <w:rFonts w:ascii="Times New Roman" w:hAnsi="Times New Roman"/>
          <w:sz w:val="28"/>
          <w:szCs w:val="28"/>
        </w:rPr>
        <w:t xml:space="preserve">курсовой работы </w:t>
      </w:r>
      <w:r w:rsidR="00BC0601" w:rsidRPr="000A5620">
        <w:rPr>
          <w:rFonts w:ascii="Times New Roman" w:hAnsi="Times New Roman"/>
          <w:sz w:val="28"/>
          <w:szCs w:val="28"/>
        </w:rPr>
        <w:t>являются</w:t>
      </w:r>
      <w:r w:rsidR="008507BD" w:rsidRPr="000A5620">
        <w:rPr>
          <w:rFonts w:ascii="Times New Roman" w:hAnsi="Times New Roman"/>
          <w:sz w:val="28"/>
          <w:szCs w:val="28"/>
        </w:rPr>
        <w:t xml:space="preserve"> международные отношения на Ближнем востоке, как между государствами са</w:t>
      </w:r>
      <w:r w:rsidR="00C5067D" w:rsidRPr="000A5620">
        <w:rPr>
          <w:rFonts w:ascii="Times New Roman" w:hAnsi="Times New Roman"/>
          <w:sz w:val="28"/>
          <w:szCs w:val="28"/>
        </w:rPr>
        <w:t>мого региона, так и при участии США</w:t>
      </w:r>
      <w:r w:rsidRPr="000A5620">
        <w:rPr>
          <w:rFonts w:ascii="Times New Roman" w:hAnsi="Times New Roman"/>
          <w:sz w:val="28"/>
          <w:szCs w:val="28"/>
        </w:rPr>
        <w:t>. Предметом</w:t>
      </w:r>
      <w:r w:rsidR="000A5620" w:rsidRPr="000A5620">
        <w:rPr>
          <w:rFonts w:ascii="Times New Roman" w:hAnsi="Times New Roman"/>
          <w:sz w:val="28"/>
          <w:szCs w:val="28"/>
        </w:rPr>
        <w:t xml:space="preserve"> </w:t>
      </w:r>
      <w:r w:rsidR="00BC0601" w:rsidRPr="000A5620">
        <w:rPr>
          <w:rFonts w:ascii="Times New Roman" w:hAnsi="Times New Roman"/>
          <w:sz w:val="28"/>
          <w:szCs w:val="28"/>
        </w:rPr>
        <w:t xml:space="preserve">выступает </w:t>
      </w:r>
      <w:r w:rsidR="008507BD" w:rsidRPr="000A5620">
        <w:rPr>
          <w:rFonts w:ascii="Times New Roman" w:hAnsi="Times New Roman"/>
          <w:sz w:val="28"/>
          <w:szCs w:val="28"/>
        </w:rPr>
        <w:t>ближневосточное</w:t>
      </w:r>
      <w:r w:rsidR="00BC0601" w:rsidRPr="000A5620">
        <w:rPr>
          <w:rFonts w:ascii="Times New Roman" w:hAnsi="Times New Roman"/>
          <w:sz w:val="28"/>
          <w:szCs w:val="28"/>
        </w:rPr>
        <w:t xml:space="preserve"> направление политики</w:t>
      </w:r>
      <w:r w:rsidR="000A5620" w:rsidRPr="000A5620">
        <w:rPr>
          <w:rFonts w:ascii="Times New Roman" w:hAnsi="Times New Roman"/>
          <w:i/>
          <w:sz w:val="28"/>
          <w:szCs w:val="28"/>
        </w:rPr>
        <w:t xml:space="preserve"> </w:t>
      </w:r>
      <w:r w:rsidR="008507BD" w:rsidRPr="000A5620">
        <w:rPr>
          <w:rFonts w:ascii="Times New Roman" w:hAnsi="Times New Roman"/>
          <w:sz w:val="28"/>
          <w:szCs w:val="28"/>
        </w:rPr>
        <w:t>США. Основной акцент в работе будет сделан на анализе развития внешней политики США</w:t>
      </w:r>
      <w:r w:rsidR="000A5620" w:rsidRPr="000A5620">
        <w:rPr>
          <w:rFonts w:ascii="Times New Roman" w:hAnsi="Times New Roman"/>
          <w:sz w:val="28"/>
          <w:szCs w:val="28"/>
        </w:rPr>
        <w:t xml:space="preserve"> </w:t>
      </w:r>
      <w:r w:rsidR="008507BD" w:rsidRPr="000A5620">
        <w:rPr>
          <w:rFonts w:ascii="Times New Roman" w:hAnsi="Times New Roman"/>
          <w:sz w:val="28"/>
          <w:szCs w:val="28"/>
        </w:rPr>
        <w:t>с такими странами как Иран, Египет, Ливан, Сирия.</w:t>
      </w:r>
    </w:p>
    <w:p w:rsidR="008507BD" w:rsidRPr="000A5620" w:rsidRDefault="008507BD" w:rsidP="000A5620">
      <w:pPr>
        <w:pStyle w:val="a6"/>
        <w:suppressAutoHyphens/>
        <w:spacing w:line="360" w:lineRule="auto"/>
        <w:ind w:firstLine="709"/>
        <w:jc w:val="both"/>
        <w:rPr>
          <w:rFonts w:ascii="Times New Roman" w:hAnsi="Times New Roman"/>
          <w:sz w:val="28"/>
          <w:szCs w:val="28"/>
        </w:rPr>
      </w:pPr>
      <w:r w:rsidRPr="000A5620">
        <w:rPr>
          <w:rFonts w:ascii="Times New Roman" w:hAnsi="Times New Roman"/>
          <w:sz w:val="28"/>
          <w:szCs w:val="28"/>
        </w:rPr>
        <w:t>Цель курсовой работы – выявить особенности</w:t>
      </w:r>
      <w:r w:rsidR="000A5620" w:rsidRPr="000A5620">
        <w:rPr>
          <w:rFonts w:ascii="Times New Roman" w:hAnsi="Times New Roman"/>
          <w:sz w:val="28"/>
          <w:szCs w:val="28"/>
        </w:rPr>
        <w:t xml:space="preserve"> </w:t>
      </w:r>
      <w:r w:rsidRPr="000A5620">
        <w:rPr>
          <w:rFonts w:ascii="Times New Roman" w:hAnsi="Times New Roman"/>
          <w:sz w:val="28"/>
          <w:szCs w:val="28"/>
        </w:rPr>
        <w:t>формирования политики США по отношению к арабским странам.</w:t>
      </w:r>
      <w:r w:rsidR="00C639A6" w:rsidRPr="000A5620">
        <w:rPr>
          <w:rFonts w:ascii="Times New Roman" w:hAnsi="Times New Roman"/>
          <w:sz w:val="28"/>
          <w:szCs w:val="28"/>
        </w:rPr>
        <w:t xml:space="preserve"> </w:t>
      </w:r>
      <w:r w:rsidRPr="000A5620">
        <w:rPr>
          <w:rFonts w:ascii="Times New Roman" w:hAnsi="Times New Roman"/>
          <w:snapToGrid w:val="0"/>
          <w:sz w:val="28"/>
          <w:szCs w:val="28"/>
        </w:rPr>
        <w:t>При</w:t>
      </w:r>
      <w:r w:rsidRPr="000A5620">
        <w:rPr>
          <w:rFonts w:ascii="Times New Roman" w:hAnsi="Times New Roman"/>
          <w:sz w:val="28"/>
          <w:szCs w:val="28"/>
        </w:rPr>
        <w:t xml:space="preserve"> </w:t>
      </w:r>
      <w:r w:rsidRPr="000A5620">
        <w:rPr>
          <w:rFonts w:ascii="Times New Roman" w:hAnsi="Times New Roman"/>
          <w:snapToGrid w:val="0"/>
          <w:sz w:val="28"/>
          <w:szCs w:val="28"/>
        </w:rPr>
        <w:t>этом</w:t>
      </w:r>
      <w:r w:rsidRPr="000A5620">
        <w:rPr>
          <w:rFonts w:ascii="Times New Roman" w:hAnsi="Times New Roman"/>
          <w:sz w:val="28"/>
          <w:szCs w:val="28"/>
        </w:rPr>
        <w:t xml:space="preserve"> выделяются</w:t>
      </w:r>
      <w:r w:rsidRPr="000A5620">
        <w:rPr>
          <w:rFonts w:ascii="Times New Roman" w:hAnsi="Times New Roman"/>
          <w:snapToGrid w:val="0"/>
          <w:sz w:val="28"/>
          <w:szCs w:val="28"/>
        </w:rPr>
        <w:t xml:space="preserve"> следующие</w:t>
      </w:r>
      <w:r w:rsidRPr="000A5620">
        <w:rPr>
          <w:rFonts w:ascii="Times New Roman" w:hAnsi="Times New Roman"/>
          <w:sz w:val="28"/>
          <w:szCs w:val="28"/>
        </w:rPr>
        <w:t xml:space="preserve"> </w:t>
      </w:r>
      <w:r w:rsidRPr="000A5620">
        <w:rPr>
          <w:rFonts w:ascii="Times New Roman" w:hAnsi="Times New Roman"/>
          <w:snapToGrid w:val="0"/>
          <w:sz w:val="28"/>
          <w:szCs w:val="28"/>
        </w:rPr>
        <w:t>задачи:</w:t>
      </w:r>
    </w:p>
    <w:p w:rsidR="000A5620" w:rsidRPr="000A5620" w:rsidRDefault="008507BD" w:rsidP="000A5620">
      <w:pPr>
        <w:pStyle w:val="a6"/>
        <w:suppressAutoHyphens/>
        <w:spacing w:line="360" w:lineRule="auto"/>
        <w:ind w:firstLine="709"/>
        <w:jc w:val="both"/>
        <w:rPr>
          <w:rFonts w:ascii="Times New Roman" w:hAnsi="Times New Roman"/>
          <w:snapToGrid w:val="0"/>
          <w:sz w:val="28"/>
          <w:szCs w:val="28"/>
        </w:rPr>
      </w:pPr>
      <w:r w:rsidRPr="000A5620">
        <w:rPr>
          <w:rFonts w:ascii="Times New Roman" w:hAnsi="Times New Roman"/>
          <w:snapToGrid w:val="0"/>
          <w:sz w:val="28"/>
          <w:szCs w:val="28"/>
        </w:rPr>
        <w:t>1</w:t>
      </w:r>
      <w:r w:rsidRPr="000A5620">
        <w:rPr>
          <w:rFonts w:ascii="Times New Roman" w:hAnsi="Times New Roman"/>
          <w:sz w:val="28"/>
          <w:szCs w:val="28"/>
        </w:rPr>
        <w:t xml:space="preserve"> Анализ процессов</w:t>
      </w:r>
      <w:r w:rsidR="000A5620" w:rsidRPr="000A5620">
        <w:rPr>
          <w:rFonts w:ascii="Times New Roman" w:hAnsi="Times New Roman"/>
          <w:sz w:val="28"/>
          <w:szCs w:val="28"/>
        </w:rPr>
        <w:t xml:space="preserve"> </w:t>
      </w:r>
      <w:r w:rsidRPr="000A5620">
        <w:rPr>
          <w:rFonts w:ascii="Times New Roman" w:hAnsi="Times New Roman"/>
          <w:sz w:val="28"/>
          <w:szCs w:val="28"/>
        </w:rPr>
        <w:t>принятия внешнеполитических решений руководством США</w:t>
      </w:r>
      <w:r w:rsidRPr="000A5620">
        <w:rPr>
          <w:rFonts w:ascii="Times New Roman" w:hAnsi="Times New Roman"/>
          <w:snapToGrid w:val="0"/>
          <w:sz w:val="28"/>
          <w:szCs w:val="28"/>
        </w:rPr>
        <w:t>.</w:t>
      </w:r>
    </w:p>
    <w:p w:rsidR="008507BD" w:rsidRPr="000A5620" w:rsidRDefault="008507BD" w:rsidP="000A5620">
      <w:pPr>
        <w:pStyle w:val="a6"/>
        <w:suppressAutoHyphens/>
        <w:spacing w:line="360" w:lineRule="auto"/>
        <w:ind w:firstLine="709"/>
        <w:jc w:val="both"/>
        <w:rPr>
          <w:rFonts w:ascii="Times New Roman" w:hAnsi="Times New Roman"/>
          <w:snapToGrid w:val="0"/>
          <w:sz w:val="28"/>
          <w:szCs w:val="28"/>
        </w:rPr>
      </w:pPr>
      <w:r w:rsidRPr="000A5620">
        <w:rPr>
          <w:rFonts w:ascii="Times New Roman" w:hAnsi="Times New Roman"/>
          <w:snapToGrid w:val="0"/>
          <w:sz w:val="28"/>
          <w:szCs w:val="28"/>
        </w:rPr>
        <w:t>2. Рассмотрение процессов возникновения арабского национализма.</w:t>
      </w:r>
    </w:p>
    <w:p w:rsidR="008507BD" w:rsidRPr="000A5620" w:rsidRDefault="0010338E" w:rsidP="000A5620">
      <w:pPr>
        <w:pStyle w:val="a6"/>
        <w:suppressAutoHyphens/>
        <w:spacing w:line="360" w:lineRule="auto"/>
        <w:ind w:firstLine="709"/>
        <w:jc w:val="both"/>
        <w:rPr>
          <w:rFonts w:ascii="Times New Roman" w:hAnsi="Times New Roman"/>
          <w:snapToGrid w:val="0"/>
          <w:sz w:val="28"/>
          <w:szCs w:val="28"/>
        </w:rPr>
      </w:pPr>
      <w:r w:rsidRPr="000A5620">
        <w:rPr>
          <w:rFonts w:ascii="Times New Roman" w:hAnsi="Times New Roman"/>
          <w:snapToGrid w:val="0"/>
          <w:sz w:val="28"/>
          <w:szCs w:val="28"/>
        </w:rPr>
        <w:t>3. Анализ экономических интересов</w:t>
      </w:r>
      <w:r w:rsidR="000A5620" w:rsidRPr="000A5620">
        <w:rPr>
          <w:rFonts w:ascii="Times New Roman" w:hAnsi="Times New Roman"/>
          <w:snapToGrid w:val="0"/>
          <w:sz w:val="28"/>
          <w:szCs w:val="28"/>
        </w:rPr>
        <w:t xml:space="preserve"> </w:t>
      </w:r>
      <w:r w:rsidRPr="000A5620">
        <w:rPr>
          <w:rFonts w:ascii="Times New Roman" w:hAnsi="Times New Roman"/>
          <w:snapToGrid w:val="0"/>
          <w:sz w:val="28"/>
          <w:szCs w:val="28"/>
        </w:rPr>
        <w:t>США в ближневосточном регионе</w:t>
      </w:r>
      <w:r w:rsidR="008507BD" w:rsidRPr="000A5620">
        <w:rPr>
          <w:rFonts w:ascii="Times New Roman" w:hAnsi="Times New Roman"/>
          <w:snapToGrid w:val="0"/>
          <w:sz w:val="28"/>
          <w:szCs w:val="28"/>
        </w:rPr>
        <w:t>.</w:t>
      </w:r>
    </w:p>
    <w:p w:rsidR="008507BD" w:rsidRPr="000A5620" w:rsidRDefault="00BC0601" w:rsidP="000A5620">
      <w:pPr>
        <w:pStyle w:val="a6"/>
        <w:suppressAutoHyphens/>
        <w:spacing w:line="360" w:lineRule="auto"/>
        <w:ind w:firstLine="709"/>
        <w:jc w:val="both"/>
        <w:rPr>
          <w:rFonts w:ascii="Times New Roman" w:hAnsi="Times New Roman"/>
          <w:sz w:val="28"/>
          <w:szCs w:val="28"/>
        </w:rPr>
      </w:pPr>
      <w:r w:rsidRPr="000A5620">
        <w:rPr>
          <w:rFonts w:ascii="Times New Roman" w:hAnsi="Times New Roman"/>
          <w:sz w:val="28"/>
          <w:szCs w:val="28"/>
        </w:rPr>
        <w:t>Данная тема</w:t>
      </w:r>
      <w:r w:rsidR="000A5620" w:rsidRPr="000A5620">
        <w:rPr>
          <w:rFonts w:ascii="Times New Roman" w:hAnsi="Times New Roman"/>
          <w:sz w:val="28"/>
          <w:szCs w:val="28"/>
        </w:rPr>
        <w:t xml:space="preserve"> </w:t>
      </w:r>
      <w:r w:rsidRPr="000A5620">
        <w:rPr>
          <w:rFonts w:ascii="Times New Roman" w:hAnsi="Times New Roman"/>
          <w:sz w:val="28"/>
          <w:szCs w:val="28"/>
        </w:rPr>
        <w:t>широко представлена</w:t>
      </w:r>
      <w:r w:rsidR="008507BD" w:rsidRPr="000A5620">
        <w:rPr>
          <w:rFonts w:ascii="Times New Roman" w:hAnsi="Times New Roman"/>
          <w:sz w:val="28"/>
          <w:szCs w:val="28"/>
        </w:rPr>
        <w:t xml:space="preserve"> в литературе, имеется достаточное количество монографий, статей, различных публикаций по этой</w:t>
      </w:r>
      <w:r w:rsidR="000A5620" w:rsidRPr="000A5620">
        <w:rPr>
          <w:rFonts w:ascii="Times New Roman" w:hAnsi="Times New Roman"/>
          <w:sz w:val="28"/>
          <w:szCs w:val="28"/>
        </w:rPr>
        <w:t xml:space="preserve"> </w:t>
      </w:r>
      <w:r w:rsidR="008507BD" w:rsidRPr="000A5620">
        <w:rPr>
          <w:rFonts w:ascii="Times New Roman" w:hAnsi="Times New Roman"/>
          <w:sz w:val="28"/>
          <w:szCs w:val="28"/>
        </w:rPr>
        <w:t>тематике.</w:t>
      </w:r>
    </w:p>
    <w:p w:rsidR="000A5620" w:rsidRPr="000A5620" w:rsidRDefault="008507BD" w:rsidP="000A5620">
      <w:pPr>
        <w:pStyle w:val="a6"/>
        <w:suppressAutoHyphens/>
        <w:spacing w:line="360" w:lineRule="auto"/>
        <w:ind w:firstLine="709"/>
        <w:jc w:val="both"/>
        <w:rPr>
          <w:rFonts w:ascii="Times New Roman" w:hAnsi="Times New Roman"/>
          <w:sz w:val="28"/>
          <w:szCs w:val="28"/>
        </w:rPr>
      </w:pPr>
      <w:r w:rsidRPr="000A5620">
        <w:rPr>
          <w:rFonts w:ascii="Times New Roman" w:hAnsi="Times New Roman"/>
          <w:snapToGrid w:val="0"/>
          <w:sz w:val="28"/>
          <w:szCs w:val="28"/>
        </w:rPr>
        <w:t>Историография</w:t>
      </w:r>
      <w:r w:rsidRPr="000A5620">
        <w:rPr>
          <w:rFonts w:ascii="Times New Roman" w:hAnsi="Times New Roman"/>
          <w:sz w:val="28"/>
          <w:szCs w:val="28"/>
        </w:rPr>
        <w:t xml:space="preserve"> </w:t>
      </w:r>
      <w:r w:rsidRPr="000A5620">
        <w:rPr>
          <w:rFonts w:ascii="Times New Roman" w:hAnsi="Times New Roman"/>
          <w:snapToGrid w:val="0"/>
          <w:sz w:val="28"/>
          <w:szCs w:val="28"/>
        </w:rPr>
        <w:t>по</w:t>
      </w:r>
      <w:r w:rsidRPr="000A5620">
        <w:rPr>
          <w:rFonts w:ascii="Times New Roman" w:hAnsi="Times New Roman"/>
          <w:sz w:val="28"/>
          <w:szCs w:val="28"/>
        </w:rPr>
        <w:t xml:space="preserve"> </w:t>
      </w:r>
      <w:r w:rsidRPr="000A5620">
        <w:rPr>
          <w:rFonts w:ascii="Times New Roman" w:hAnsi="Times New Roman"/>
          <w:snapToGrid w:val="0"/>
          <w:sz w:val="28"/>
          <w:szCs w:val="28"/>
        </w:rPr>
        <w:t>изучению</w:t>
      </w:r>
      <w:r w:rsidRPr="000A5620">
        <w:rPr>
          <w:rFonts w:ascii="Times New Roman" w:hAnsi="Times New Roman"/>
          <w:sz w:val="28"/>
          <w:szCs w:val="28"/>
        </w:rPr>
        <w:t xml:space="preserve"> </w:t>
      </w:r>
      <w:r w:rsidRPr="000A5620">
        <w:rPr>
          <w:rFonts w:ascii="Times New Roman" w:hAnsi="Times New Roman"/>
          <w:snapToGrid w:val="0"/>
          <w:sz w:val="28"/>
          <w:szCs w:val="28"/>
        </w:rPr>
        <w:t>поставленной</w:t>
      </w:r>
      <w:r w:rsidRPr="000A5620">
        <w:rPr>
          <w:rFonts w:ascii="Times New Roman" w:hAnsi="Times New Roman"/>
          <w:sz w:val="28"/>
          <w:szCs w:val="28"/>
        </w:rPr>
        <w:t xml:space="preserve"> </w:t>
      </w:r>
      <w:r w:rsidRPr="000A5620">
        <w:rPr>
          <w:rFonts w:ascii="Times New Roman" w:hAnsi="Times New Roman"/>
          <w:snapToGrid w:val="0"/>
          <w:sz w:val="28"/>
          <w:szCs w:val="28"/>
        </w:rPr>
        <w:t>проблемы</w:t>
      </w:r>
      <w:r w:rsidRPr="000A5620">
        <w:rPr>
          <w:rFonts w:ascii="Times New Roman" w:hAnsi="Times New Roman"/>
          <w:i/>
          <w:sz w:val="28"/>
          <w:szCs w:val="28"/>
        </w:rPr>
        <w:t xml:space="preserve"> </w:t>
      </w:r>
      <w:r w:rsidRPr="000A5620">
        <w:rPr>
          <w:rFonts w:ascii="Times New Roman" w:hAnsi="Times New Roman"/>
          <w:snapToGrid w:val="0"/>
          <w:sz w:val="28"/>
          <w:szCs w:val="28"/>
        </w:rPr>
        <w:t>представлена</w:t>
      </w:r>
      <w:r w:rsidRPr="000A5620">
        <w:rPr>
          <w:rFonts w:ascii="Times New Roman" w:hAnsi="Times New Roman"/>
          <w:sz w:val="28"/>
          <w:szCs w:val="28"/>
        </w:rPr>
        <w:t xml:space="preserve"> </w:t>
      </w:r>
      <w:r w:rsidRPr="000A5620">
        <w:rPr>
          <w:rFonts w:ascii="Times New Roman" w:hAnsi="Times New Roman"/>
          <w:snapToGrid w:val="0"/>
          <w:sz w:val="28"/>
          <w:szCs w:val="28"/>
        </w:rPr>
        <w:t>трудами</w:t>
      </w:r>
      <w:r w:rsidR="000A5620" w:rsidRPr="000A5620">
        <w:rPr>
          <w:rFonts w:ascii="Times New Roman" w:hAnsi="Times New Roman"/>
          <w:sz w:val="28"/>
          <w:szCs w:val="28"/>
        </w:rPr>
        <w:t xml:space="preserve"> </w:t>
      </w:r>
      <w:r w:rsidR="00C639A6" w:rsidRPr="000A5620">
        <w:rPr>
          <w:rFonts w:ascii="Times New Roman" w:hAnsi="Times New Roman"/>
          <w:sz w:val="28"/>
          <w:szCs w:val="28"/>
        </w:rPr>
        <w:t xml:space="preserve">российских ученых </w:t>
      </w:r>
      <w:r w:rsidRPr="000A5620">
        <w:rPr>
          <w:rFonts w:ascii="Times New Roman" w:hAnsi="Times New Roman"/>
          <w:snapToGrid w:val="0"/>
          <w:sz w:val="28"/>
          <w:szCs w:val="28"/>
        </w:rPr>
        <w:t>советского</w:t>
      </w:r>
      <w:r w:rsidRPr="000A5620">
        <w:rPr>
          <w:rFonts w:ascii="Times New Roman" w:hAnsi="Times New Roman"/>
          <w:sz w:val="28"/>
          <w:szCs w:val="28"/>
        </w:rPr>
        <w:t xml:space="preserve"> </w:t>
      </w:r>
      <w:r w:rsidRPr="000A5620">
        <w:rPr>
          <w:rFonts w:ascii="Times New Roman" w:hAnsi="Times New Roman"/>
          <w:snapToGrid w:val="0"/>
          <w:sz w:val="28"/>
          <w:szCs w:val="28"/>
        </w:rPr>
        <w:t>периода,</w:t>
      </w:r>
      <w:r w:rsidRPr="000A5620">
        <w:rPr>
          <w:rFonts w:ascii="Times New Roman" w:hAnsi="Times New Roman"/>
          <w:sz w:val="28"/>
          <w:szCs w:val="28"/>
        </w:rPr>
        <w:t xml:space="preserve"> </w:t>
      </w:r>
      <w:r w:rsidR="00C639A6" w:rsidRPr="000A5620">
        <w:rPr>
          <w:rFonts w:ascii="Times New Roman" w:hAnsi="Times New Roman"/>
          <w:snapToGrid w:val="0"/>
          <w:sz w:val="28"/>
          <w:szCs w:val="28"/>
        </w:rPr>
        <w:t xml:space="preserve">современного периода, а также </w:t>
      </w:r>
      <w:r w:rsidRPr="000A5620">
        <w:rPr>
          <w:rFonts w:ascii="Times New Roman" w:hAnsi="Times New Roman"/>
          <w:snapToGrid w:val="0"/>
          <w:sz w:val="28"/>
          <w:szCs w:val="28"/>
        </w:rPr>
        <w:t>зарубежными</w:t>
      </w:r>
      <w:r w:rsidRPr="000A5620">
        <w:rPr>
          <w:rFonts w:ascii="Times New Roman" w:hAnsi="Times New Roman"/>
          <w:sz w:val="28"/>
          <w:szCs w:val="28"/>
        </w:rPr>
        <w:t xml:space="preserve"> </w:t>
      </w:r>
      <w:r w:rsidRPr="000A5620">
        <w:rPr>
          <w:rFonts w:ascii="Times New Roman" w:hAnsi="Times New Roman"/>
          <w:snapToGrid w:val="0"/>
          <w:sz w:val="28"/>
          <w:szCs w:val="28"/>
        </w:rPr>
        <w:t>учеными,</w:t>
      </w:r>
      <w:r w:rsidRPr="000A5620">
        <w:rPr>
          <w:rFonts w:ascii="Times New Roman" w:hAnsi="Times New Roman"/>
          <w:sz w:val="28"/>
          <w:szCs w:val="28"/>
        </w:rPr>
        <w:t xml:space="preserve"> </w:t>
      </w:r>
      <w:r w:rsidRPr="000A5620">
        <w:rPr>
          <w:rFonts w:ascii="Times New Roman" w:hAnsi="Times New Roman"/>
          <w:snapToGrid w:val="0"/>
          <w:sz w:val="28"/>
          <w:szCs w:val="28"/>
        </w:rPr>
        <w:t>политологами и</w:t>
      </w:r>
      <w:r w:rsidRPr="000A5620">
        <w:rPr>
          <w:rFonts w:ascii="Times New Roman" w:hAnsi="Times New Roman"/>
          <w:sz w:val="28"/>
          <w:szCs w:val="28"/>
        </w:rPr>
        <w:t xml:space="preserve"> </w:t>
      </w:r>
      <w:r w:rsidRPr="000A5620">
        <w:rPr>
          <w:rFonts w:ascii="Times New Roman" w:hAnsi="Times New Roman"/>
          <w:snapToGrid w:val="0"/>
          <w:sz w:val="28"/>
          <w:szCs w:val="28"/>
        </w:rPr>
        <w:t>дипломатами.</w:t>
      </w:r>
    </w:p>
    <w:p w:rsidR="000A5620" w:rsidRDefault="00BC0601" w:rsidP="000A5620">
      <w:pPr>
        <w:pStyle w:val="a6"/>
        <w:suppressAutoHyphens/>
        <w:spacing w:line="360" w:lineRule="auto"/>
        <w:ind w:firstLine="709"/>
        <w:jc w:val="both"/>
        <w:rPr>
          <w:rFonts w:ascii="Times New Roman" w:hAnsi="Times New Roman"/>
          <w:snapToGrid w:val="0"/>
          <w:sz w:val="28"/>
          <w:szCs w:val="28"/>
        </w:rPr>
      </w:pPr>
      <w:r w:rsidRPr="000A5620">
        <w:rPr>
          <w:rFonts w:ascii="Times New Roman" w:hAnsi="Times New Roman"/>
          <w:snapToGrid w:val="0"/>
          <w:sz w:val="28"/>
          <w:szCs w:val="28"/>
        </w:rPr>
        <w:t>Литературу</w:t>
      </w:r>
      <w:r w:rsidR="00540ACF" w:rsidRPr="000A5620">
        <w:rPr>
          <w:rFonts w:ascii="Times New Roman" w:hAnsi="Times New Roman"/>
          <w:snapToGrid w:val="0"/>
          <w:sz w:val="28"/>
          <w:szCs w:val="28"/>
        </w:rPr>
        <w:t>,</w:t>
      </w:r>
      <w:r w:rsidR="000A5620" w:rsidRPr="000A5620">
        <w:rPr>
          <w:rFonts w:ascii="Times New Roman" w:hAnsi="Times New Roman"/>
          <w:snapToGrid w:val="0"/>
          <w:sz w:val="28"/>
          <w:szCs w:val="28"/>
        </w:rPr>
        <w:t xml:space="preserve"> </w:t>
      </w:r>
      <w:r w:rsidR="00540ACF" w:rsidRPr="000A5620">
        <w:rPr>
          <w:rFonts w:ascii="Times New Roman" w:hAnsi="Times New Roman"/>
          <w:snapToGrid w:val="0"/>
          <w:sz w:val="28"/>
          <w:szCs w:val="28"/>
        </w:rPr>
        <w:t>которая</w:t>
      </w:r>
      <w:r w:rsidR="000A5620" w:rsidRPr="000A5620">
        <w:rPr>
          <w:rFonts w:ascii="Times New Roman" w:hAnsi="Times New Roman"/>
          <w:snapToGrid w:val="0"/>
          <w:sz w:val="28"/>
          <w:szCs w:val="28"/>
        </w:rPr>
        <w:t xml:space="preserve"> </w:t>
      </w:r>
      <w:r w:rsidRPr="000A5620">
        <w:rPr>
          <w:rFonts w:ascii="Times New Roman" w:hAnsi="Times New Roman"/>
          <w:snapToGrid w:val="0"/>
          <w:sz w:val="28"/>
          <w:szCs w:val="28"/>
        </w:rPr>
        <w:t>позволяет раскрыть содержание данной курсовой работы можно разделить на</w:t>
      </w:r>
      <w:r w:rsidR="000A5620" w:rsidRPr="000A5620">
        <w:rPr>
          <w:rFonts w:ascii="Times New Roman" w:hAnsi="Times New Roman"/>
          <w:i/>
          <w:snapToGrid w:val="0"/>
          <w:sz w:val="28"/>
          <w:szCs w:val="28"/>
        </w:rPr>
        <w:t xml:space="preserve"> </w:t>
      </w:r>
      <w:r w:rsidR="008507BD" w:rsidRPr="000A5620">
        <w:rPr>
          <w:rFonts w:ascii="Times New Roman" w:hAnsi="Times New Roman"/>
          <w:snapToGrid w:val="0"/>
          <w:sz w:val="28"/>
          <w:szCs w:val="28"/>
        </w:rPr>
        <w:t>несколько групп. К первой группе можно отнести работы</w:t>
      </w:r>
      <w:r w:rsidR="000A5620" w:rsidRPr="000A5620">
        <w:rPr>
          <w:rFonts w:ascii="Times New Roman" w:hAnsi="Times New Roman"/>
          <w:snapToGrid w:val="0"/>
          <w:sz w:val="28"/>
          <w:szCs w:val="28"/>
        </w:rPr>
        <w:t xml:space="preserve"> </w:t>
      </w:r>
      <w:r w:rsidR="008507BD" w:rsidRPr="000A5620">
        <w:rPr>
          <w:rFonts w:ascii="Times New Roman" w:hAnsi="Times New Roman"/>
          <w:snapToGrid w:val="0"/>
          <w:sz w:val="28"/>
          <w:szCs w:val="28"/>
        </w:rPr>
        <w:t>отечественных авторов советского периода. В</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монографии</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В.И.</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Нагайчука</w:t>
      </w:r>
      <w:r w:rsidR="004D3843" w:rsidRPr="000A5620">
        <w:rPr>
          <w:rFonts w:ascii="Times New Roman" w:hAnsi="Times New Roman"/>
          <w:sz w:val="28"/>
          <w:szCs w:val="28"/>
        </w:rPr>
        <w:t xml:space="preserve"> </w:t>
      </w:r>
      <w:r w:rsidR="000A5620" w:rsidRPr="000A5620">
        <w:rPr>
          <w:rFonts w:ascii="Times New Roman" w:hAnsi="Times New Roman"/>
          <w:sz w:val="28"/>
          <w:szCs w:val="28"/>
        </w:rPr>
        <w:t>"</w:t>
      </w:r>
      <w:r w:rsidR="008507BD" w:rsidRPr="000A5620">
        <w:rPr>
          <w:rFonts w:ascii="Times New Roman" w:hAnsi="Times New Roman"/>
          <w:snapToGrid w:val="0"/>
          <w:sz w:val="28"/>
          <w:szCs w:val="28"/>
        </w:rPr>
        <w:t>Политика США в отношении Египта (50-60е)</w:t>
      </w:r>
      <w:r w:rsidR="000A5620" w:rsidRPr="000A5620">
        <w:rPr>
          <w:rFonts w:ascii="Times New Roman" w:hAnsi="Times New Roman"/>
          <w:snapToGrid w:val="0"/>
          <w:sz w:val="28"/>
          <w:szCs w:val="28"/>
        </w:rPr>
        <w:t>"</w:t>
      </w:r>
      <w:r w:rsidR="008507BD" w:rsidRPr="000A5620">
        <w:rPr>
          <w:rFonts w:ascii="Times New Roman" w:hAnsi="Times New Roman"/>
          <w:snapToGrid w:val="0"/>
          <w:sz w:val="28"/>
          <w:szCs w:val="28"/>
        </w:rPr>
        <w:t>,</w:t>
      </w:r>
      <w:r w:rsidR="000A5620" w:rsidRPr="000A5620">
        <w:rPr>
          <w:rFonts w:ascii="Times New Roman" w:hAnsi="Times New Roman"/>
          <w:snapToGrid w:val="0"/>
          <w:sz w:val="28"/>
          <w:szCs w:val="28"/>
        </w:rPr>
        <w:t xml:space="preserve"> </w:t>
      </w:r>
      <w:r w:rsidR="008507BD" w:rsidRPr="000A5620">
        <w:rPr>
          <w:rFonts w:ascii="Times New Roman" w:hAnsi="Times New Roman"/>
          <w:snapToGrid w:val="0"/>
          <w:sz w:val="28"/>
          <w:szCs w:val="28"/>
        </w:rPr>
        <w:t>исследуется</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политика</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США</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в отношении</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Египта</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в</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1952-1967гг.,</w:t>
      </w:r>
      <w:r w:rsidR="000A5620" w:rsidRPr="000A5620">
        <w:rPr>
          <w:rFonts w:ascii="Times New Roman" w:hAnsi="Times New Roman"/>
          <w:snapToGrid w:val="0"/>
          <w:sz w:val="28"/>
          <w:szCs w:val="28"/>
        </w:rPr>
        <w:t xml:space="preserve"> </w:t>
      </w:r>
      <w:r w:rsidR="008507BD" w:rsidRPr="000A5620">
        <w:rPr>
          <w:rFonts w:ascii="Times New Roman" w:hAnsi="Times New Roman"/>
          <w:snapToGrid w:val="0"/>
          <w:sz w:val="28"/>
          <w:szCs w:val="28"/>
        </w:rPr>
        <w:t>т. е.</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период</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важный</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в</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плане</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эволюции</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ближневосточной</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тактики</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США,</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когда</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она</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приобрела</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ярко</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выраженный</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неоколониалистский</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характер</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и</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в</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ней</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наметились</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и</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утвердились</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новые</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направления,</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получившие</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развитие</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в</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70-е</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годы.</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В</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работе</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предпринимается</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попытка</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проследить</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эволюцию</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тактической</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линии</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США</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в</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отношении</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Египта</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и</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выявить</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основные</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факторы,</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определившие</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ее. Достаточно</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систематизировано</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проанализированы</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основные направления</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политической,</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торгово-экономической</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и</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идеологической</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экспансии</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США</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в</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арабских</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странах</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в</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1945-1960гг.,</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относятся</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монография</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О.Э. Тугановой,</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вышедшая</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в</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1960г.,</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и</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коллективный</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труд</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ученых</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Института</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востоковедения</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АН</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СССР</w:t>
      </w:r>
      <w:r w:rsidR="003F7A01" w:rsidRPr="000A5620">
        <w:rPr>
          <w:rFonts w:ascii="Times New Roman" w:hAnsi="Times New Roman"/>
          <w:sz w:val="28"/>
          <w:szCs w:val="28"/>
        </w:rPr>
        <w:t xml:space="preserve"> </w:t>
      </w:r>
      <w:r w:rsidR="000A5620" w:rsidRPr="000A5620">
        <w:rPr>
          <w:rFonts w:ascii="Times New Roman" w:hAnsi="Times New Roman"/>
          <w:sz w:val="28"/>
          <w:szCs w:val="28"/>
        </w:rPr>
        <w:t>"</w:t>
      </w:r>
      <w:r w:rsidR="008507BD" w:rsidRPr="000A5620">
        <w:rPr>
          <w:rFonts w:ascii="Times New Roman" w:hAnsi="Times New Roman"/>
          <w:snapToGrid w:val="0"/>
          <w:sz w:val="28"/>
          <w:szCs w:val="28"/>
        </w:rPr>
        <w:t>Политика</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США</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на</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Арабском</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Востоке</w:t>
      </w:r>
      <w:r w:rsidR="000A5620" w:rsidRPr="000A5620">
        <w:rPr>
          <w:rFonts w:ascii="Times New Roman" w:hAnsi="Times New Roman"/>
          <w:snapToGrid w:val="0"/>
          <w:sz w:val="28"/>
          <w:szCs w:val="28"/>
        </w:rPr>
        <w:t>"</w:t>
      </w:r>
      <w:r w:rsidR="008507BD" w:rsidRPr="000A5620">
        <w:rPr>
          <w:rFonts w:ascii="Times New Roman" w:hAnsi="Times New Roman"/>
          <w:sz w:val="28"/>
          <w:szCs w:val="28"/>
        </w:rPr>
        <w:t xml:space="preserve"> </w:t>
      </w:r>
      <w:r w:rsidR="008507BD" w:rsidRPr="000A5620">
        <w:rPr>
          <w:rFonts w:ascii="Times New Roman" w:hAnsi="Times New Roman"/>
          <w:snapToGrid w:val="0"/>
          <w:sz w:val="28"/>
          <w:szCs w:val="28"/>
        </w:rPr>
        <w:t>(М., 1961). В 60—70-е годы советская историография ближневосточной политики США пополнилась новыми исследованиями. В числе работ, имеющих непосредственное отношение к данной</w:t>
      </w:r>
      <w:r w:rsidR="00540ACF" w:rsidRPr="000A5620">
        <w:rPr>
          <w:rFonts w:ascii="Times New Roman" w:hAnsi="Times New Roman"/>
          <w:snapToGrid w:val="0"/>
          <w:sz w:val="28"/>
          <w:szCs w:val="28"/>
        </w:rPr>
        <w:t xml:space="preserve"> теме</w:t>
      </w:r>
      <w:r w:rsidR="000A5620" w:rsidRPr="000A5620">
        <w:rPr>
          <w:rFonts w:ascii="Times New Roman" w:hAnsi="Times New Roman"/>
          <w:i/>
          <w:snapToGrid w:val="0"/>
          <w:sz w:val="28"/>
          <w:szCs w:val="28"/>
        </w:rPr>
        <w:t xml:space="preserve"> </w:t>
      </w:r>
      <w:r w:rsidR="008507BD" w:rsidRPr="000A5620">
        <w:rPr>
          <w:rFonts w:ascii="Times New Roman" w:hAnsi="Times New Roman"/>
          <w:snapToGrid w:val="0"/>
          <w:sz w:val="28"/>
          <w:szCs w:val="28"/>
        </w:rPr>
        <w:t>можно назвать в первую очередь исследования И. П. Беляева, А. К. Кислова, Л. И. Медведко,</w:t>
      </w:r>
      <w:r w:rsidR="000A5620" w:rsidRPr="000A5620">
        <w:rPr>
          <w:rFonts w:ascii="Times New Roman" w:hAnsi="Times New Roman"/>
          <w:snapToGrid w:val="0"/>
          <w:sz w:val="28"/>
          <w:szCs w:val="28"/>
        </w:rPr>
        <w:t xml:space="preserve"> </w:t>
      </w:r>
      <w:r w:rsidR="008507BD" w:rsidRPr="000A5620">
        <w:rPr>
          <w:rFonts w:ascii="Times New Roman" w:hAnsi="Times New Roman"/>
          <w:snapToGrid w:val="0"/>
          <w:sz w:val="28"/>
          <w:szCs w:val="28"/>
        </w:rPr>
        <w:t xml:space="preserve">Е.М. Примакова и О. Э. Тугановой. Особо необходимо отметить монографию Е. М. Примакова </w:t>
      </w:r>
      <w:r w:rsidR="000A5620" w:rsidRPr="000A5620">
        <w:rPr>
          <w:rFonts w:ascii="Times New Roman" w:hAnsi="Times New Roman"/>
          <w:snapToGrid w:val="0"/>
          <w:sz w:val="28"/>
          <w:szCs w:val="28"/>
        </w:rPr>
        <w:t>"</w:t>
      </w:r>
      <w:r w:rsidR="008507BD" w:rsidRPr="000A5620">
        <w:rPr>
          <w:rFonts w:ascii="Times New Roman" w:hAnsi="Times New Roman"/>
          <w:snapToGrid w:val="0"/>
          <w:sz w:val="28"/>
          <w:szCs w:val="28"/>
        </w:rPr>
        <w:t>Анатомия ближневосточ</w:t>
      </w:r>
      <w:r w:rsidR="00C5067D" w:rsidRPr="000A5620">
        <w:rPr>
          <w:rFonts w:ascii="Times New Roman" w:hAnsi="Times New Roman"/>
          <w:snapToGrid w:val="0"/>
          <w:sz w:val="28"/>
          <w:szCs w:val="28"/>
        </w:rPr>
        <w:t>ного конфликта</w:t>
      </w:r>
      <w:r w:rsidR="000A5620" w:rsidRPr="000A5620">
        <w:rPr>
          <w:rFonts w:ascii="Times New Roman" w:hAnsi="Times New Roman"/>
          <w:snapToGrid w:val="0"/>
          <w:sz w:val="28"/>
          <w:szCs w:val="28"/>
        </w:rPr>
        <w:t>"</w:t>
      </w:r>
      <w:r w:rsidR="00C5067D" w:rsidRPr="000A5620">
        <w:rPr>
          <w:rFonts w:ascii="Times New Roman" w:hAnsi="Times New Roman"/>
          <w:snapToGrid w:val="0"/>
          <w:sz w:val="28"/>
          <w:szCs w:val="28"/>
        </w:rPr>
        <w:t>. В монографии В</w:t>
      </w:r>
      <w:r w:rsidR="008507BD" w:rsidRPr="000A5620">
        <w:rPr>
          <w:rFonts w:ascii="Times New Roman" w:hAnsi="Times New Roman"/>
          <w:snapToGrid w:val="0"/>
          <w:sz w:val="28"/>
          <w:szCs w:val="28"/>
        </w:rPr>
        <w:t xml:space="preserve">оронова Р. </w:t>
      </w:r>
      <w:r w:rsidR="000A5620" w:rsidRPr="000A5620">
        <w:rPr>
          <w:rFonts w:ascii="Times New Roman" w:hAnsi="Times New Roman"/>
          <w:snapToGrid w:val="0"/>
          <w:sz w:val="28"/>
          <w:szCs w:val="28"/>
        </w:rPr>
        <w:t>"</w:t>
      </w:r>
      <w:r w:rsidR="008507BD" w:rsidRPr="000A5620">
        <w:rPr>
          <w:rFonts w:ascii="Times New Roman" w:hAnsi="Times New Roman"/>
          <w:snapToGrid w:val="0"/>
          <w:sz w:val="28"/>
          <w:szCs w:val="28"/>
        </w:rPr>
        <w:t>Нефть и политика США</w:t>
      </w:r>
      <w:r w:rsidR="000A5620" w:rsidRPr="000A5620">
        <w:rPr>
          <w:rFonts w:ascii="Times New Roman" w:hAnsi="Times New Roman"/>
          <w:snapToGrid w:val="0"/>
          <w:sz w:val="28"/>
          <w:szCs w:val="28"/>
        </w:rPr>
        <w:t xml:space="preserve"> </w:t>
      </w:r>
      <w:r w:rsidR="008507BD" w:rsidRPr="000A5620">
        <w:rPr>
          <w:rFonts w:ascii="Times New Roman" w:hAnsi="Times New Roman"/>
          <w:snapToGrid w:val="0"/>
          <w:sz w:val="28"/>
          <w:szCs w:val="28"/>
        </w:rPr>
        <w:t>на Ближнем</w:t>
      </w:r>
      <w:r w:rsidR="000A5620" w:rsidRPr="000A5620">
        <w:rPr>
          <w:rFonts w:ascii="Times New Roman" w:hAnsi="Times New Roman"/>
          <w:snapToGrid w:val="0"/>
          <w:sz w:val="28"/>
          <w:szCs w:val="28"/>
        </w:rPr>
        <w:t xml:space="preserve"> </w:t>
      </w:r>
      <w:r w:rsidR="008507BD" w:rsidRPr="000A5620">
        <w:rPr>
          <w:rFonts w:ascii="Times New Roman" w:hAnsi="Times New Roman"/>
          <w:snapToGrid w:val="0"/>
          <w:sz w:val="28"/>
          <w:szCs w:val="28"/>
        </w:rPr>
        <w:t>и Среднем Востоке</w:t>
      </w:r>
      <w:r w:rsidR="000A5620" w:rsidRPr="000A5620">
        <w:rPr>
          <w:rFonts w:ascii="Times New Roman" w:hAnsi="Times New Roman"/>
          <w:snapToGrid w:val="0"/>
          <w:sz w:val="28"/>
          <w:szCs w:val="28"/>
        </w:rPr>
        <w:t>"</w:t>
      </w:r>
      <w:r w:rsidR="008507BD" w:rsidRPr="000A5620">
        <w:rPr>
          <w:rFonts w:ascii="Times New Roman" w:hAnsi="Times New Roman"/>
          <w:snapToGrid w:val="0"/>
          <w:sz w:val="28"/>
          <w:szCs w:val="28"/>
        </w:rPr>
        <w:t xml:space="preserve"> четко прослеживается</w:t>
      </w:r>
      <w:r w:rsidR="000A5620" w:rsidRPr="000A5620">
        <w:rPr>
          <w:rFonts w:ascii="Times New Roman" w:hAnsi="Times New Roman"/>
          <w:snapToGrid w:val="0"/>
          <w:sz w:val="28"/>
          <w:szCs w:val="28"/>
        </w:rPr>
        <w:t xml:space="preserve"> </w:t>
      </w:r>
      <w:r w:rsidR="008507BD" w:rsidRPr="000A5620">
        <w:rPr>
          <w:rFonts w:ascii="Times New Roman" w:hAnsi="Times New Roman"/>
          <w:snapToGrid w:val="0"/>
          <w:sz w:val="28"/>
          <w:szCs w:val="28"/>
        </w:rPr>
        <w:t>нефтяной фактор в интересах</w:t>
      </w:r>
      <w:r w:rsidR="000A5620" w:rsidRPr="000A5620">
        <w:rPr>
          <w:rFonts w:ascii="Times New Roman" w:hAnsi="Times New Roman"/>
          <w:snapToGrid w:val="0"/>
          <w:sz w:val="28"/>
          <w:szCs w:val="28"/>
        </w:rPr>
        <w:t xml:space="preserve"> </w:t>
      </w:r>
      <w:r w:rsidR="008507BD" w:rsidRPr="000A5620">
        <w:rPr>
          <w:rFonts w:ascii="Times New Roman" w:hAnsi="Times New Roman"/>
          <w:snapToGrid w:val="0"/>
          <w:sz w:val="28"/>
          <w:szCs w:val="28"/>
        </w:rPr>
        <w:t>политики США на Ближнем Востоке.</w:t>
      </w:r>
      <w:r w:rsidR="000A5620" w:rsidRPr="000A5620">
        <w:rPr>
          <w:rFonts w:ascii="Times New Roman" w:hAnsi="Times New Roman"/>
          <w:snapToGrid w:val="0"/>
          <w:sz w:val="28"/>
          <w:szCs w:val="28"/>
        </w:rPr>
        <w:t xml:space="preserve"> </w:t>
      </w:r>
      <w:r w:rsidR="008507BD" w:rsidRPr="000A5620">
        <w:rPr>
          <w:rFonts w:ascii="Times New Roman" w:hAnsi="Times New Roman"/>
          <w:snapToGrid w:val="0"/>
          <w:sz w:val="28"/>
          <w:szCs w:val="28"/>
        </w:rPr>
        <w:t>Нельзя не отметить работу</w:t>
      </w:r>
      <w:r w:rsidR="000A5620" w:rsidRPr="000A5620">
        <w:rPr>
          <w:rFonts w:ascii="Times New Roman" w:hAnsi="Times New Roman"/>
          <w:snapToGrid w:val="0"/>
          <w:sz w:val="28"/>
          <w:szCs w:val="28"/>
        </w:rPr>
        <w:t xml:space="preserve"> </w:t>
      </w:r>
      <w:r w:rsidR="008507BD" w:rsidRPr="000A5620">
        <w:rPr>
          <w:rFonts w:ascii="Times New Roman" w:hAnsi="Times New Roman"/>
          <w:snapToGrid w:val="0"/>
          <w:sz w:val="28"/>
          <w:szCs w:val="28"/>
        </w:rPr>
        <w:t xml:space="preserve">Кременюка В.А. </w:t>
      </w:r>
      <w:r w:rsidR="000A5620" w:rsidRPr="000A5620">
        <w:rPr>
          <w:rFonts w:ascii="Times New Roman" w:hAnsi="Times New Roman"/>
          <w:snapToGrid w:val="0"/>
          <w:sz w:val="28"/>
          <w:szCs w:val="28"/>
        </w:rPr>
        <w:t>"</w:t>
      </w:r>
      <w:r w:rsidR="008507BD" w:rsidRPr="000A5620">
        <w:rPr>
          <w:rFonts w:ascii="Times New Roman" w:hAnsi="Times New Roman"/>
          <w:snapToGrid w:val="0"/>
          <w:sz w:val="28"/>
          <w:szCs w:val="28"/>
        </w:rPr>
        <w:t>Политика США в развивающихся странах</w:t>
      </w:r>
      <w:r w:rsidR="000A5620" w:rsidRPr="000A5620">
        <w:rPr>
          <w:rFonts w:ascii="Times New Roman" w:hAnsi="Times New Roman"/>
          <w:snapToGrid w:val="0"/>
          <w:sz w:val="28"/>
          <w:szCs w:val="28"/>
        </w:rPr>
        <w:t>"</w:t>
      </w:r>
      <w:r w:rsidR="008507BD" w:rsidRPr="000A5620">
        <w:rPr>
          <w:rFonts w:ascii="Times New Roman" w:hAnsi="Times New Roman"/>
          <w:snapToGrid w:val="0"/>
          <w:sz w:val="28"/>
          <w:szCs w:val="28"/>
        </w:rPr>
        <w:t>. В данной работе исследуются основные направления</w:t>
      </w:r>
      <w:r w:rsidR="000A5620" w:rsidRPr="000A5620">
        <w:rPr>
          <w:rFonts w:ascii="Times New Roman" w:hAnsi="Times New Roman"/>
          <w:snapToGrid w:val="0"/>
          <w:sz w:val="28"/>
          <w:szCs w:val="28"/>
        </w:rPr>
        <w:t xml:space="preserve"> </w:t>
      </w:r>
      <w:r w:rsidR="008507BD" w:rsidRPr="000A5620">
        <w:rPr>
          <w:rFonts w:ascii="Times New Roman" w:hAnsi="Times New Roman"/>
          <w:snapToGrid w:val="0"/>
          <w:sz w:val="28"/>
          <w:szCs w:val="28"/>
        </w:rPr>
        <w:t>и главные этапы политики США по отношению к острым конфликтным ситуациям в странах Азии, Африки и Латинской Америки в пос</w:t>
      </w:r>
      <w:r w:rsidR="00C5067D" w:rsidRPr="000A5620">
        <w:rPr>
          <w:rFonts w:ascii="Times New Roman" w:hAnsi="Times New Roman"/>
          <w:snapToGrid w:val="0"/>
          <w:sz w:val="28"/>
          <w:szCs w:val="28"/>
        </w:rPr>
        <w:t>левоенный период. Монография Агар</w:t>
      </w:r>
      <w:r w:rsidR="008507BD" w:rsidRPr="000A5620">
        <w:rPr>
          <w:rFonts w:ascii="Times New Roman" w:hAnsi="Times New Roman"/>
          <w:snapToGrid w:val="0"/>
          <w:sz w:val="28"/>
          <w:szCs w:val="28"/>
        </w:rPr>
        <w:t>ышева</w:t>
      </w:r>
      <w:r w:rsidR="00C5067D" w:rsidRPr="000A5620">
        <w:rPr>
          <w:rFonts w:ascii="Times New Roman" w:hAnsi="Times New Roman"/>
          <w:snapToGrid w:val="0"/>
          <w:sz w:val="28"/>
          <w:szCs w:val="28"/>
        </w:rPr>
        <w:t xml:space="preserve"> А.А. </w:t>
      </w:r>
      <w:r w:rsidR="000A5620" w:rsidRPr="000A5620">
        <w:rPr>
          <w:rFonts w:ascii="Times New Roman" w:hAnsi="Times New Roman"/>
          <w:snapToGrid w:val="0"/>
          <w:sz w:val="28"/>
          <w:szCs w:val="28"/>
        </w:rPr>
        <w:t>"</w:t>
      </w:r>
      <w:r w:rsidR="008507BD" w:rsidRPr="000A5620">
        <w:rPr>
          <w:rFonts w:ascii="Times New Roman" w:hAnsi="Times New Roman"/>
          <w:snapToGrid w:val="0"/>
          <w:sz w:val="28"/>
          <w:szCs w:val="28"/>
        </w:rPr>
        <w:t>Гамаль Абдель Насер</w:t>
      </w:r>
      <w:r w:rsidR="000A5620" w:rsidRPr="000A5620">
        <w:rPr>
          <w:rFonts w:ascii="Times New Roman" w:hAnsi="Times New Roman"/>
          <w:snapToGrid w:val="0"/>
          <w:sz w:val="28"/>
          <w:szCs w:val="28"/>
        </w:rPr>
        <w:t>"</w:t>
      </w:r>
      <w:r w:rsidR="004D3843" w:rsidRPr="000A5620">
        <w:rPr>
          <w:rFonts w:ascii="Times New Roman" w:hAnsi="Times New Roman"/>
          <w:snapToGrid w:val="0"/>
          <w:sz w:val="28"/>
          <w:szCs w:val="28"/>
        </w:rPr>
        <w:t xml:space="preserve"> позволяет дать полную характеристику личности египетского президента, и выявить особенности проведения внешней политики.</w:t>
      </w:r>
    </w:p>
    <w:p w:rsidR="008507BD" w:rsidRPr="000A5620" w:rsidRDefault="008507BD" w:rsidP="000A5620">
      <w:pPr>
        <w:pStyle w:val="a6"/>
        <w:suppressAutoHyphens/>
        <w:spacing w:line="360" w:lineRule="auto"/>
        <w:ind w:firstLine="709"/>
        <w:jc w:val="both"/>
        <w:rPr>
          <w:rFonts w:ascii="Times New Roman" w:hAnsi="Times New Roman"/>
          <w:bCs/>
          <w:sz w:val="28"/>
          <w:szCs w:val="28"/>
        </w:rPr>
      </w:pPr>
      <w:r w:rsidRPr="000A5620">
        <w:rPr>
          <w:rFonts w:ascii="Times New Roman" w:hAnsi="Times New Roman"/>
          <w:snapToGrid w:val="0"/>
          <w:sz w:val="28"/>
          <w:szCs w:val="28"/>
        </w:rPr>
        <w:t xml:space="preserve">К следующей группе </w:t>
      </w:r>
      <w:r w:rsidR="00540ACF" w:rsidRPr="000A5620">
        <w:rPr>
          <w:rFonts w:ascii="Times New Roman" w:hAnsi="Times New Roman"/>
          <w:snapToGrid w:val="0"/>
          <w:sz w:val="28"/>
          <w:szCs w:val="28"/>
        </w:rPr>
        <w:t>относятся</w:t>
      </w:r>
      <w:r w:rsidR="000A5620" w:rsidRPr="000A5620">
        <w:rPr>
          <w:rFonts w:ascii="Times New Roman" w:hAnsi="Times New Roman"/>
          <w:snapToGrid w:val="0"/>
          <w:sz w:val="28"/>
          <w:szCs w:val="28"/>
        </w:rPr>
        <w:t xml:space="preserve"> </w:t>
      </w:r>
      <w:r w:rsidRPr="000A5620">
        <w:rPr>
          <w:rFonts w:ascii="Times New Roman" w:hAnsi="Times New Roman"/>
          <w:snapToGrid w:val="0"/>
          <w:sz w:val="28"/>
          <w:szCs w:val="28"/>
        </w:rPr>
        <w:t>работы современных авторов.</w:t>
      </w:r>
      <w:r w:rsidRPr="000A5620">
        <w:rPr>
          <w:rFonts w:ascii="Times New Roman" w:hAnsi="Times New Roman"/>
          <w:sz w:val="28"/>
          <w:szCs w:val="28"/>
        </w:rPr>
        <w:t xml:space="preserve"> Исследования в области теории международных отношений и истории современных международных отношений позволяют глубже понять состояние дел в мировой политике. Несомненную значимость для осмысления основ теории и истории международных отношений имеют труды таких исследователей,</w:t>
      </w:r>
      <w:r w:rsidR="000A5620" w:rsidRPr="000A5620">
        <w:rPr>
          <w:rFonts w:ascii="Times New Roman" w:hAnsi="Times New Roman"/>
          <w:sz w:val="28"/>
          <w:szCs w:val="28"/>
        </w:rPr>
        <w:t xml:space="preserve"> </w:t>
      </w:r>
      <w:r w:rsidRPr="000A5620">
        <w:rPr>
          <w:rFonts w:ascii="Times New Roman" w:hAnsi="Times New Roman"/>
          <w:sz w:val="28"/>
          <w:szCs w:val="28"/>
        </w:rPr>
        <w:t xml:space="preserve">А.Д. Богатуров </w:t>
      </w:r>
      <w:r w:rsidR="000A5620" w:rsidRPr="000A5620">
        <w:rPr>
          <w:rFonts w:ascii="Times New Roman" w:hAnsi="Times New Roman"/>
          <w:sz w:val="28"/>
          <w:szCs w:val="28"/>
        </w:rPr>
        <w:t>"</w:t>
      </w:r>
      <w:r w:rsidRPr="000A5620">
        <w:rPr>
          <w:rFonts w:ascii="Times New Roman" w:hAnsi="Times New Roman"/>
          <w:snapToGrid w:val="0"/>
          <w:sz w:val="28"/>
          <w:szCs w:val="28"/>
        </w:rPr>
        <w:t>Системная история международных отношений</w:t>
      </w:r>
      <w:r w:rsidR="000A5620" w:rsidRPr="000A5620">
        <w:rPr>
          <w:rFonts w:ascii="Times New Roman" w:hAnsi="Times New Roman"/>
          <w:snapToGrid w:val="0"/>
          <w:sz w:val="28"/>
          <w:szCs w:val="28"/>
        </w:rPr>
        <w:t>"</w:t>
      </w:r>
      <w:r w:rsidRPr="000A5620">
        <w:rPr>
          <w:rFonts w:ascii="Times New Roman" w:hAnsi="Times New Roman"/>
          <w:sz w:val="28"/>
          <w:szCs w:val="28"/>
        </w:rPr>
        <w:t>,</w:t>
      </w:r>
      <w:r w:rsidR="000A5620" w:rsidRPr="000A5620">
        <w:rPr>
          <w:rFonts w:ascii="Times New Roman" w:hAnsi="Times New Roman"/>
          <w:sz w:val="28"/>
          <w:szCs w:val="28"/>
        </w:rPr>
        <w:t xml:space="preserve"> </w:t>
      </w:r>
      <w:r w:rsidRPr="000A5620">
        <w:rPr>
          <w:rFonts w:ascii="Times New Roman" w:hAnsi="Times New Roman"/>
          <w:sz w:val="28"/>
          <w:szCs w:val="28"/>
        </w:rPr>
        <w:t xml:space="preserve">монография Загладина Никиты Вадимовича </w:t>
      </w:r>
      <w:r w:rsidR="000A5620" w:rsidRPr="000A5620">
        <w:rPr>
          <w:rFonts w:ascii="Times New Roman" w:hAnsi="Times New Roman"/>
          <w:sz w:val="28"/>
          <w:szCs w:val="28"/>
        </w:rPr>
        <w:t>"</w:t>
      </w:r>
      <w:r w:rsidRPr="000A5620">
        <w:rPr>
          <w:rFonts w:ascii="Times New Roman" w:hAnsi="Times New Roman"/>
          <w:sz w:val="28"/>
          <w:szCs w:val="28"/>
        </w:rPr>
        <w:t>С</w:t>
      </w:r>
      <w:r w:rsidR="00816CCC" w:rsidRPr="000A5620">
        <w:rPr>
          <w:rFonts w:ascii="Times New Roman" w:hAnsi="Times New Roman"/>
          <w:sz w:val="28"/>
          <w:szCs w:val="28"/>
        </w:rPr>
        <w:t>ША: общество, власть, политика</w:t>
      </w:r>
      <w:r w:rsidR="000A5620" w:rsidRPr="000A5620">
        <w:rPr>
          <w:rFonts w:ascii="Times New Roman" w:hAnsi="Times New Roman"/>
          <w:sz w:val="28"/>
          <w:szCs w:val="28"/>
        </w:rPr>
        <w:t>"</w:t>
      </w:r>
      <w:r w:rsidR="00816CCC" w:rsidRPr="000A5620">
        <w:rPr>
          <w:rFonts w:ascii="Times New Roman" w:hAnsi="Times New Roman"/>
          <w:sz w:val="28"/>
          <w:szCs w:val="28"/>
        </w:rPr>
        <w:t>,</w:t>
      </w:r>
      <w:r w:rsidR="000A5620" w:rsidRPr="000A5620">
        <w:rPr>
          <w:rFonts w:ascii="Times New Roman" w:hAnsi="Times New Roman"/>
          <w:sz w:val="28"/>
          <w:szCs w:val="28"/>
        </w:rPr>
        <w:t xml:space="preserve"> </w:t>
      </w:r>
      <w:r w:rsidR="00816CCC" w:rsidRPr="000A5620">
        <w:rPr>
          <w:rFonts w:ascii="Times New Roman" w:hAnsi="Times New Roman"/>
          <w:sz w:val="28"/>
          <w:szCs w:val="28"/>
        </w:rPr>
        <w:t>работа</w:t>
      </w:r>
      <w:r w:rsidR="000A5620" w:rsidRPr="000A5620">
        <w:rPr>
          <w:rFonts w:ascii="Times New Roman" w:hAnsi="Times New Roman"/>
          <w:sz w:val="28"/>
          <w:szCs w:val="28"/>
        </w:rPr>
        <w:t xml:space="preserve"> </w:t>
      </w:r>
      <w:r w:rsidR="00816CCC" w:rsidRPr="000A5620">
        <w:rPr>
          <w:rFonts w:ascii="Times New Roman" w:hAnsi="Times New Roman"/>
          <w:bCs/>
          <w:sz w:val="28"/>
          <w:szCs w:val="28"/>
        </w:rPr>
        <w:t>А.В. Золова</w:t>
      </w:r>
      <w:r w:rsidR="000A5620" w:rsidRPr="000A5620">
        <w:rPr>
          <w:rFonts w:ascii="Times New Roman" w:hAnsi="Times New Roman"/>
          <w:bCs/>
          <w:sz w:val="28"/>
          <w:szCs w:val="28"/>
        </w:rPr>
        <w:t xml:space="preserve"> "</w:t>
      </w:r>
      <w:r w:rsidR="00816CCC" w:rsidRPr="000A5620">
        <w:rPr>
          <w:rFonts w:ascii="Times New Roman" w:hAnsi="Times New Roman"/>
          <w:bCs/>
          <w:sz w:val="28"/>
          <w:szCs w:val="28"/>
        </w:rPr>
        <w:t>США: борьба за мировое лидерство</w:t>
      </w:r>
      <w:r w:rsidR="000A5620" w:rsidRPr="000A5620">
        <w:rPr>
          <w:rFonts w:ascii="Times New Roman" w:hAnsi="Times New Roman"/>
          <w:bCs/>
          <w:sz w:val="28"/>
          <w:szCs w:val="28"/>
        </w:rPr>
        <w:t>"</w:t>
      </w:r>
      <w:r w:rsidR="00816CCC" w:rsidRPr="000A5620">
        <w:rPr>
          <w:rFonts w:ascii="Times New Roman" w:hAnsi="Times New Roman"/>
          <w:bCs/>
          <w:sz w:val="28"/>
          <w:szCs w:val="28"/>
        </w:rPr>
        <w:t>.</w:t>
      </w:r>
    </w:p>
    <w:p w:rsidR="004D3843" w:rsidRPr="000A5620" w:rsidRDefault="004D3843" w:rsidP="000A5620">
      <w:pPr>
        <w:pStyle w:val="a6"/>
        <w:suppressAutoHyphens/>
        <w:spacing w:line="360" w:lineRule="auto"/>
        <w:ind w:firstLine="709"/>
        <w:jc w:val="both"/>
        <w:rPr>
          <w:rFonts w:ascii="Times New Roman" w:hAnsi="Times New Roman"/>
          <w:snapToGrid w:val="0"/>
          <w:sz w:val="28"/>
          <w:szCs w:val="28"/>
        </w:rPr>
      </w:pPr>
      <w:r w:rsidRPr="000A5620">
        <w:rPr>
          <w:rFonts w:ascii="Times New Roman" w:hAnsi="Times New Roman"/>
          <w:bCs/>
          <w:sz w:val="28"/>
          <w:szCs w:val="28"/>
        </w:rPr>
        <w:t xml:space="preserve">Также в качестве литературы были выбраны статьи таких журналов: </w:t>
      </w:r>
      <w:r w:rsidR="000A5620" w:rsidRPr="000A5620">
        <w:rPr>
          <w:rFonts w:ascii="Times New Roman" w:hAnsi="Times New Roman"/>
          <w:bCs/>
          <w:sz w:val="28"/>
          <w:szCs w:val="28"/>
        </w:rPr>
        <w:t>"</w:t>
      </w:r>
      <w:r w:rsidRPr="000A5620">
        <w:rPr>
          <w:rFonts w:ascii="Times New Roman" w:hAnsi="Times New Roman"/>
          <w:bCs/>
          <w:sz w:val="28"/>
          <w:szCs w:val="28"/>
        </w:rPr>
        <w:t>Международная жизнь</w:t>
      </w:r>
      <w:r w:rsidR="000A5620" w:rsidRPr="000A5620">
        <w:rPr>
          <w:rFonts w:ascii="Times New Roman" w:hAnsi="Times New Roman"/>
          <w:bCs/>
          <w:sz w:val="28"/>
          <w:szCs w:val="28"/>
        </w:rPr>
        <w:t>"</w:t>
      </w:r>
      <w:r w:rsidRPr="000A5620">
        <w:rPr>
          <w:rFonts w:ascii="Times New Roman" w:hAnsi="Times New Roman"/>
          <w:bCs/>
          <w:sz w:val="28"/>
          <w:szCs w:val="28"/>
        </w:rPr>
        <w:t xml:space="preserve">, </w:t>
      </w:r>
      <w:r w:rsidR="000A5620" w:rsidRPr="000A5620">
        <w:rPr>
          <w:rFonts w:ascii="Times New Roman" w:hAnsi="Times New Roman"/>
          <w:bCs/>
          <w:sz w:val="28"/>
          <w:szCs w:val="28"/>
        </w:rPr>
        <w:t>"</w:t>
      </w:r>
      <w:r w:rsidRPr="000A5620">
        <w:rPr>
          <w:rFonts w:ascii="Times New Roman" w:hAnsi="Times New Roman"/>
          <w:bCs/>
          <w:sz w:val="28"/>
          <w:szCs w:val="28"/>
        </w:rPr>
        <w:t>Восток</w:t>
      </w:r>
      <w:r w:rsidR="000A5620" w:rsidRPr="000A5620">
        <w:rPr>
          <w:rFonts w:ascii="Times New Roman" w:hAnsi="Times New Roman"/>
          <w:bCs/>
          <w:sz w:val="28"/>
          <w:szCs w:val="28"/>
        </w:rPr>
        <w:t>"</w:t>
      </w:r>
      <w:r w:rsidRPr="000A5620">
        <w:rPr>
          <w:rFonts w:ascii="Times New Roman" w:hAnsi="Times New Roman"/>
          <w:bCs/>
          <w:sz w:val="28"/>
          <w:szCs w:val="28"/>
        </w:rPr>
        <w:t xml:space="preserve">, </w:t>
      </w:r>
      <w:r w:rsidR="000A5620" w:rsidRPr="000A5620">
        <w:rPr>
          <w:rFonts w:ascii="Times New Roman" w:hAnsi="Times New Roman"/>
          <w:bCs/>
          <w:sz w:val="28"/>
          <w:szCs w:val="28"/>
        </w:rPr>
        <w:t>"</w:t>
      </w:r>
      <w:r w:rsidRPr="000A5620">
        <w:rPr>
          <w:rFonts w:ascii="Times New Roman" w:hAnsi="Times New Roman"/>
          <w:bCs/>
          <w:sz w:val="28"/>
          <w:szCs w:val="28"/>
        </w:rPr>
        <w:t>США: экономика, политика, идеология</w:t>
      </w:r>
      <w:r w:rsidR="000A5620" w:rsidRPr="000A5620">
        <w:rPr>
          <w:rFonts w:ascii="Times New Roman" w:hAnsi="Times New Roman"/>
          <w:bCs/>
          <w:sz w:val="28"/>
          <w:szCs w:val="28"/>
        </w:rPr>
        <w:t>"</w:t>
      </w:r>
      <w:r w:rsidR="008703B1" w:rsidRPr="000A5620">
        <w:rPr>
          <w:rFonts w:ascii="Times New Roman" w:hAnsi="Times New Roman"/>
          <w:bCs/>
          <w:sz w:val="28"/>
          <w:szCs w:val="28"/>
        </w:rPr>
        <w:t xml:space="preserve">, </w:t>
      </w:r>
      <w:r w:rsidR="000A5620" w:rsidRPr="000A5620">
        <w:rPr>
          <w:rFonts w:ascii="Times New Roman" w:hAnsi="Times New Roman"/>
          <w:bCs/>
          <w:sz w:val="28"/>
          <w:szCs w:val="28"/>
        </w:rPr>
        <w:t>"</w:t>
      </w:r>
      <w:r w:rsidR="008703B1" w:rsidRPr="000A5620">
        <w:rPr>
          <w:rFonts w:ascii="Times New Roman" w:hAnsi="Times New Roman"/>
          <w:bCs/>
          <w:sz w:val="28"/>
          <w:szCs w:val="28"/>
        </w:rPr>
        <w:t>Власть</w:t>
      </w:r>
      <w:r w:rsidR="000A5620" w:rsidRPr="000A5620">
        <w:rPr>
          <w:rFonts w:ascii="Times New Roman" w:hAnsi="Times New Roman"/>
          <w:bCs/>
          <w:sz w:val="28"/>
          <w:szCs w:val="28"/>
        </w:rPr>
        <w:t>"</w:t>
      </w:r>
    </w:p>
    <w:p w:rsidR="000A5620" w:rsidRPr="000A5620" w:rsidRDefault="008507BD" w:rsidP="000A5620">
      <w:pPr>
        <w:pStyle w:val="a6"/>
        <w:suppressAutoHyphens/>
        <w:spacing w:line="360" w:lineRule="auto"/>
        <w:ind w:firstLine="709"/>
        <w:jc w:val="both"/>
        <w:rPr>
          <w:rFonts w:ascii="Times New Roman" w:hAnsi="Times New Roman"/>
          <w:sz w:val="28"/>
          <w:szCs w:val="28"/>
        </w:rPr>
      </w:pPr>
      <w:r w:rsidRPr="000A5620">
        <w:rPr>
          <w:rFonts w:ascii="Times New Roman" w:hAnsi="Times New Roman"/>
          <w:sz w:val="28"/>
          <w:szCs w:val="28"/>
        </w:rPr>
        <w:t>Источники, используемые при написании курсовой работы можно разд</w:t>
      </w:r>
      <w:r w:rsidR="00C5067D" w:rsidRPr="000A5620">
        <w:rPr>
          <w:rFonts w:ascii="Times New Roman" w:hAnsi="Times New Roman"/>
          <w:sz w:val="28"/>
          <w:szCs w:val="28"/>
        </w:rPr>
        <w:t>елить на две категории: мемуары</w:t>
      </w:r>
      <w:r w:rsidR="000A5620" w:rsidRPr="000A5620">
        <w:rPr>
          <w:rFonts w:ascii="Times New Roman" w:hAnsi="Times New Roman"/>
          <w:sz w:val="28"/>
          <w:szCs w:val="28"/>
        </w:rPr>
        <w:t xml:space="preserve"> </w:t>
      </w:r>
      <w:r w:rsidRPr="000A5620">
        <w:rPr>
          <w:rFonts w:ascii="Times New Roman" w:hAnsi="Times New Roman"/>
          <w:sz w:val="28"/>
          <w:szCs w:val="28"/>
        </w:rPr>
        <w:t>и</w:t>
      </w:r>
      <w:r w:rsidR="000A5620" w:rsidRPr="000A5620">
        <w:rPr>
          <w:rFonts w:ascii="Times New Roman" w:hAnsi="Times New Roman"/>
          <w:sz w:val="28"/>
          <w:szCs w:val="28"/>
        </w:rPr>
        <w:t xml:space="preserve"> </w:t>
      </w:r>
      <w:r w:rsidRPr="000A5620">
        <w:rPr>
          <w:rFonts w:ascii="Times New Roman" w:hAnsi="Times New Roman"/>
          <w:sz w:val="28"/>
          <w:szCs w:val="28"/>
        </w:rPr>
        <w:t>документальную базу. Мемуары</w:t>
      </w:r>
      <w:r w:rsidR="000A5620" w:rsidRPr="000A5620">
        <w:rPr>
          <w:rFonts w:ascii="Times New Roman" w:hAnsi="Times New Roman"/>
          <w:sz w:val="28"/>
          <w:szCs w:val="28"/>
        </w:rPr>
        <w:t xml:space="preserve"> </w:t>
      </w:r>
      <w:r w:rsidR="000A336D" w:rsidRPr="000A5620">
        <w:rPr>
          <w:rFonts w:ascii="Times New Roman" w:hAnsi="Times New Roman"/>
          <w:sz w:val="28"/>
          <w:szCs w:val="28"/>
        </w:rPr>
        <w:t>Эйзенхауэра</w:t>
      </w:r>
      <w:r w:rsidRPr="000A5620">
        <w:rPr>
          <w:rFonts w:ascii="Times New Roman" w:hAnsi="Times New Roman"/>
          <w:sz w:val="28"/>
          <w:szCs w:val="28"/>
        </w:rPr>
        <w:t xml:space="preserve"> Д. </w:t>
      </w:r>
      <w:r w:rsidR="000A5620" w:rsidRPr="000A5620">
        <w:rPr>
          <w:rFonts w:ascii="Times New Roman" w:hAnsi="Times New Roman"/>
          <w:sz w:val="28"/>
          <w:szCs w:val="28"/>
        </w:rPr>
        <w:t>"</w:t>
      </w:r>
      <w:r w:rsidRPr="000A5620">
        <w:rPr>
          <w:rFonts w:ascii="Times New Roman" w:hAnsi="Times New Roman"/>
          <w:sz w:val="28"/>
          <w:szCs w:val="28"/>
        </w:rPr>
        <w:t>Крестовый поход в Европу</w:t>
      </w:r>
      <w:r w:rsidR="000A5620" w:rsidRPr="000A5620">
        <w:rPr>
          <w:rFonts w:ascii="Times New Roman" w:hAnsi="Times New Roman"/>
          <w:sz w:val="28"/>
          <w:szCs w:val="28"/>
        </w:rPr>
        <w:t xml:space="preserve">" </w:t>
      </w:r>
      <w:r w:rsidRPr="000A5620">
        <w:rPr>
          <w:rFonts w:ascii="Times New Roman" w:hAnsi="Times New Roman"/>
          <w:sz w:val="28"/>
          <w:szCs w:val="28"/>
        </w:rPr>
        <w:t>представляют собой воспоминания о событиях</w:t>
      </w:r>
      <w:r w:rsidR="000A5620" w:rsidRPr="000A5620">
        <w:rPr>
          <w:rFonts w:ascii="Times New Roman" w:hAnsi="Times New Roman"/>
          <w:sz w:val="28"/>
          <w:szCs w:val="28"/>
        </w:rPr>
        <w:t xml:space="preserve"> </w:t>
      </w:r>
      <w:r w:rsidRPr="000A5620">
        <w:rPr>
          <w:rFonts w:ascii="Times New Roman" w:hAnsi="Times New Roman"/>
          <w:sz w:val="28"/>
          <w:szCs w:val="28"/>
        </w:rPr>
        <w:t>второй мировой войны, о военных действиях предпринимаемых Соединенными штатами. Для изучения данной темы важным источником является труд бывшего государственного секретаря</w:t>
      </w:r>
      <w:r w:rsidR="000A5620" w:rsidRPr="000A5620">
        <w:rPr>
          <w:rFonts w:ascii="Times New Roman" w:hAnsi="Times New Roman"/>
          <w:sz w:val="28"/>
          <w:szCs w:val="28"/>
        </w:rPr>
        <w:t xml:space="preserve"> </w:t>
      </w:r>
      <w:r w:rsidRPr="000A5620">
        <w:rPr>
          <w:rFonts w:ascii="Times New Roman" w:hAnsi="Times New Roman"/>
          <w:sz w:val="28"/>
          <w:szCs w:val="28"/>
        </w:rPr>
        <w:t xml:space="preserve">Г. </w:t>
      </w:r>
      <w:r w:rsidR="000A336D" w:rsidRPr="000A5620">
        <w:rPr>
          <w:rFonts w:ascii="Times New Roman" w:hAnsi="Times New Roman"/>
          <w:sz w:val="28"/>
          <w:szCs w:val="28"/>
        </w:rPr>
        <w:t>Киссинджера</w:t>
      </w:r>
      <w:r w:rsidRPr="000A5620">
        <w:rPr>
          <w:rFonts w:ascii="Times New Roman" w:hAnsi="Times New Roman"/>
          <w:sz w:val="28"/>
          <w:szCs w:val="28"/>
        </w:rPr>
        <w:t xml:space="preserve"> </w:t>
      </w:r>
      <w:r w:rsidR="000A5620" w:rsidRPr="000A5620">
        <w:rPr>
          <w:rFonts w:ascii="Times New Roman" w:hAnsi="Times New Roman"/>
          <w:sz w:val="28"/>
          <w:szCs w:val="28"/>
        </w:rPr>
        <w:t>"</w:t>
      </w:r>
      <w:r w:rsidRPr="000A5620">
        <w:rPr>
          <w:rFonts w:ascii="Times New Roman" w:hAnsi="Times New Roman"/>
          <w:sz w:val="28"/>
          <w:szCs w:val="28"/>
        </w:rPr>
        <w:t>Дипломатия</w:t>
      </w:r>
      <w:r w:rsidR="000A5620" w:rsidRPr="000A5620">
        <w:rPr>
          <w:rFonts w:ascii="Times New Roman" w:hAnsi="Times New Roman"/>
          <w:sz w:val="28"/>
          <w:szCs w:val="28"/>
        </w:rPr>
        <w:t>"</w:t>
      </w:r>
      <w:r w:rsidRPr="000A5620">
        <w:rPr>
          <w:rFonts w:ascii="Times New Roman" w:hAnsi="Times New Roman"/>
          <w:sz w:val="28"/>
          <w:szCs w:val="28"/>
        </w:rPr>
        <w:t>. Монография</w:t>
      </w:r>
      <w:r w:rsidR="000A5620" w:rsidRPr="000A5620">
        <w:rPr>
          <w:rFonts w:ascii="Times New Roman" w:hAnsi="Times New Roman"/>
          <w:sz w:val="28"/>
          <w:szCs w:val="28"/>
        </w:rPr>
        <w:t xml:space="preserve"> </w:t>
      </w:r>
      <w:r w:rsidRPr="000A5620">
        <w:rPr>
          <w:rFonts w:ascii="Times New Roman" w:hAnsi="Times New Roman"/>
          <w:sz w:val="28"/>
          <w:szCs w:val="28"/>
        </w:rPr>
        <w:t xml:space="preserve">Стивена Амброза </w:t>
      </w:r>
      <w:r w:rsidR="000A5620" w:rsidRPr="000A5620">
        <w:rPr>
          <w:rFonts w:ascii="Times New Roman" w:hAnsi="Times New Roman"/>
          <w:sz w:val="28"/>
          <w:szCs w:val="28"/>
        </w:rPr>
        <w:t>"</w:t>
      </w:r>
      <w:r w:rsidR="000A336D" w:rsidRPr="000A5620">
        <w:rPr>
          <w:rFonts w:ascii="Times New Roman" w:hAnsi="Times New Roman"/>
          <w:sz w:val="28"/>
          <w:szCs w:val="28"/>
        </w:rPr>
        <w:t>Эйзенхауэр</w:t>
      </w:r>
      <w:r w:rsidRPr="000A5620">
        <w:rPr>
          <w:rFonts w:ascii="Times New Roman" w:hAnsi="Times New Roman"/>
          <w:sz w:val="28"/>
          <w:szCs w:val="28"/>
        </w:rPr>
        <w:t>. Солдат и президент</w:t>
      </w:r>
      <w:r w:rsidR="000A5620" w:rsidRPr="000A5620">
        <w:rPr>
          <w:rFonts w:ascii="Times New Roman" w:hAnsi="Times New Roman"/>
          <w:sz w:val="28"/>
          <w:szCs w:val="28"/>
        </w:rPr>
        <w:t>"</w:t>
      </w:r>
      <w:r w:rsidRPr="000A5620">
        <w:rPr>
          <w:rFonts w:ascii="Times New Roman" w:hAnsi="Times New Roman"/>
          <w:sz w:val="28"/>
          <w:szCs w:val="28"/>
        </w:rPr>
        <w:t xml:space="preserve"> представляет собой объективное описание жизни солдата, ставшего президентом. Автор подробно рассказывает о молодых годах Эйзенхауэра, о его карьере в армии, о его руководстве союзными силами в качестве верховного главнокомандующего во время второй мировой войны, о том, с какими трудностями приходилось сталкиваться этому человеку на пути от генерала и президента Колумбийского университета до Президента США.</w:t>
      </w:r>
      <w:r w:rsidR="000A5620" w:rsidRPr="000A5620">
        <w:rPr>
          <w:rFonts w:ascii="Times New Roman" w:hAnsi="Times New Roman"/>
          <w:sz w:val="28"/>
          <w:szCs w:val="28"/>
        </w:rPr>
        <w:t xml:space="preserve"> </w:t>
      </w:r>
      <w:r w:rsidR="000A336D" w:rsidRPr="000A5620">
        <w:rPr>
          <w:rFonts w:ascii="Times New Roman" w:hAnsi="Times New Roman"/>
          <w:sz w:val="28"/>
          <w:szCs w:val="28"/>
        </w:rPr>
        <w:t>По п</w:t>
      </w:r>
      <w:r w:rsidR="00431FC7" w:rsidRPr="000A5620">
        <w:rPr>
          <w:rFonts w:ascii="Times New Roman" w:hAnsi="Times New Roman"/>
          <w:sz w:val="28"/>
          <w:szCs w:val="28"/>
        </w:rPr>
        <w:t>оводу первой группы источников можно сказать, что они весьма информативны, репрезентативны, но не всегда носят достоверный характер.</w:t>
      </w:r>
    </w:p>
    <w:p w:rsidR="008507BD" w:rsidRPr="000A5620" w:rsidRDefault="008507BD" w:rsidP="000A5620">
      <w:pPr>
        <w:pStyle w:val="a6"/>
        <w:suppressAutoHyphens/>
        <w:spacing w:line="360" w:lineRule="auto"/>
        <w:ind w:firstLine="709"/>
        <w:jc w:val="both"/>
        <w:rPr>
          <w:rFonts w:ascii="Times New Roman" w:hAnsi="Times New Roman"/>
          <w:sz w:val="28"/>
          <w:szCs w:val="28"/>
        </w:rPr>
      </w:pPr>
      <w:r w:rsidRPr="000A5620">
        <w:rPr>
          <w:rFonts w:ascii="Times New Roman" w:hAnsi="Times New Roman"/>
          <w:sz w:val="28"/>
          <w:szCs w:val="28"/>
        </w:rPr>
        <w:t>К</w:t>
      </w:r>
      <w:r w:rsidR="00C5067D" w:rsidRPr="000A5620">
        <w:rPr>
          <w:rFonts w:ascii="Times New Roman" w:hAnsi="Times New Roman"/>
          <w:sz w:val="28"/>
          <w:szCs w:val="28"/>
        </w:rPr>
        <w:t>о</w:t>
      </w:r>
      <w:r w:rsidRPr="000A5620">
        <w:rPr>
          <w:rFonts w:ascii="Times New Roman" w:hAnsi="Times New Roman"/>
          <w:sz w:val="28"/>
          <w:szCs w:val="28"/>
          <w:lang w:val="en-GB"/>
        </w:rPr>
        <w:t xml:space="preserve"> </w:t>
      </w:r>
      <w:r w:rsidRPr="000A5620">
        <w:rPr>
          <w:rFonts w:ascii="Times New Roman" w:hAnsi="Times New Roman"/>
          <w:sz w:val="28"/>
          <w:szCs w:val="28"/>
        </w:rPr>
        <w:t>второй</w:t>
      </w:r>
      <w:r w:rsidRPr="000A5620">
        <w:rPr>
          <w:rFonts w:ascii="Times New Roman" w:hAnsi="Times New Roman"/>
          <w:sz w:val="28"/>
          <w:szCs w:val="28"/>
          <w:lang w:val="en-GB"/>
        </w:rPr>
        <w:t xml:space="preserve"> </w:t>
      </w:r>
      <w:r w:rsidRPr="000A5620">
        <w:rPr>
          <w:rFonts w:ascii="Times New Roman" w:hAnsi="Times New Roman"/>
          <w:sz w:val="28"/>
          <w:szCs w:val="28"/>
        </w:rPr>
        <w:t>группе</w:t>
      </w:r>
      <w:r w:rsidRPr="000A5620">
        <w:rPr>
          <w:rFonts w:ascii="Times New Roman" w:hAnsi="Times New Roman"/>
          <w:sz w:val="28"/>
          <w:szCs w:val="28"/>
          <w:lang w:val="en-GB"/>
        </w:rPr>
        <w:t xml:space="preserve"> </w:t>
      </w:r>
      <w:r w:rsidRPr="000A5620">
        <w:rPr>
          <w:rFonts w:ascii="Times New Roman" w:hAnsi="Times New Roman"/>
          <w:sz w:val="28"/>
          <w:szCs w:val="28"/>
        </w:rPr>
        <w:t>источников</w:t>
      </w:r>
      <w:r w:rsidRPr="000A5620">
        <w:rPr>
          <w:rFonts w:ascii="Times New Roman" w:hAnsi="Times New Roman"/>
          <w:sz w:val="28"/>
          <w:szCs w:val="28"/>
          <w:lang w:val="en-GB"/>
        </w:rPr>
        <w:t xml:space="preserve"> </w:t>
      </w:r>
      <w:r w:rsidRPr="000A5620">
        <w:rPr>
          <w:rFonts w:ascii="Times New Roman" w:hAnsi="Times New Roman"/>
          <w:sz w:val="28"/>
          <w:szCs w:val="28"/>
        </w:rPr>
        <w:t>относятся</w:t>
      </w:r>
      <w:r w:rsidR="00C5067D" w:rsidRPr="000A5620">
        <w:rPr>
          <w:rFonts w:ascii="Times New Roman" w:hAnsi="Times New Roman"/>
          <w:sz w:val="28"/>
          <w:szCs w:val="28"/>
          <w:lang w:val="en-GB"/>
        </w:rPr>
        <w:t xml:space="preserve"> </w:t>
      </w:r>
      <w:r w:rsidR="00C5067D" w:rsidRPr="000A5620">
        <w:rPr>
          <w:rFonts w:ascii="Times New Roman" w:hAnsi="Times New Roman"/>
          <w:sz w:val="28"/>
          <w:szCs w:val="28"/>
        </w:rPr>
        <w:t>такие</w:t>
      </w:r>
      <w:r w:rsidR="00C5067D" w:rsidRPr="000A5620">
        <w:rPr>
          <w:rFonts w:ascii="Times New Roman" w:hAnsi="Times New Roman"/>
          <w:sz w:val="28"/>
          <w:szCs w:val="28"/>
          <w:lang w:val="en-GB"/>
        </w:rPr>
        <w:t xml:space="preserve"> </w:t>
      </w:r>
      <w:r w:rsidR="00C5067D" w:rsidRPr="000A5620">
        <w:rPr>
          <w:rFonts w:ascii="Times New Roman" w:hAnsi="Times New Roman"/>
          <w:sz w:val="28"/>
          <w:szCs w:val="28"/>
        </w:rPr>
        <w:t>документы</w:t>
      </w:r>
      <w:r w:rsidRPr="000A5620">
        <w:rPr>
          <w:rFonts w:ascii="Times New Roman" w:hAnsi="Times New Roman"/>
          <w:sz w:val="28"/>
          <w:szCs w:val="28"/>
          <w:lang w:val="en-GB"/>
        </w:rPr>
        <w:t xml:space="preserve">: </w:t>
      </w:r>
      <w:r w:rsidRPr="000A5620">
        <w:rPr>
          <w:rFonts w:ascii="Times New Roman" w:hAnsi="Times New Roman"/>
          <w:sz w:val="28"/>
          <w:szCs w:val="28"/>
        </w:rPr>
        <w:t>текст</w:t>
      </w:r>
      <w:r w:rsidRPr="000A5620">
        <w:rPr>
          <w:rFonts w:ascii="Times New Roman" w:hAnsi="Times New Roman"/>
          <w:sz w:val="28"/>
          <w:szCs w:val="28"/>
          <w:lang w:val="en-GB"/>
        </w:rPr>
        <w:t xml:space="preserve"> </w:t>
      </w:r>
      <w:r w:rsidR="000A5620" w:rsidRPr="000A5620">
        <w:rPr>
          <w:rFonts w:ascii="Times New Roman" w:hAnsi="Times New Roman"/>
          <w:sz w:val="28"/>
          <w:szCs w:val="28"/>
          <w:lang w:val="en-GB"/>
        </w:rPr>
        <w:t>"</w:t>
      </w:r>
      <w:r w:rsidRPr="000A5620">
        <w:rPr>
          <w:rFonts w:ascii="Times New Roman" w:hAnsi="Times New Roman"/>
          <w:sz w:val="28"/>
          <w:szCs w:val="28"/>
          <w:lang w:val="en-GB"/>
        </w:rPr>
        <w:t xml:space="preserve">President Eisenhower: The Eisenhower  Doctrine on the Middle» , </w:t>
      </w:r>
      <w:r w:rsidR="000A5620" w:rsidRPr="000A5620">
        <w:rPr>
          <w:rFonts w:ascii="Times New Roman" w:hAnsi="Times New Roman"/>
          <w:sz w:val="28"/>
          <w:szCs w:val="28"/>
          <w:lang w:val="en-GB"/>
        </w:rPr>
        <w:t>"</w:t>
      </w:r>
      <w:r w:rsidRPr="000A5620">
        <w:rPr>
          <w:rFonts w:ascii="Times New Roman" w:hAnsi="Times New Roman"/>
          <w:sz w:val="28"/>
          <w:szCs w:val="28"/>
          <w:lang w:val="en-GB"/>
        </w:rPr>
        <w:t>John Foster Dulles: Dynamic Peace</w:t>
      </w:r>
      <w:r w:rsidR="000A5620" w:rsidRPr="000A5620">
        <w:rPr>
          <w:rFonts w:ascii="Times New Roman" w:hAnsi="Times New Roman"/>
          <w:sz w:val="28"/>
          <w:szCs w:val="28"/>
          <w:lang w:val="en-GB"/>
        </w:rPr>
        <w:t>"</w:t>
      </w:r>
      <w:r w:rsidR="00A73810" w:rsidRPr="000A5620">
        <w:rPr>
          <w:rFonts w:ascii="Times New Roman" w:hAnsi="Times New Roman"/>
          <w:sz w:val="28"/>
          <w:szCs w:val="28"/>
          <w:lang w:val="en-GB"/>
        </w:rPr>
        <w:t xml:space="preserve">., </w:t>
      </w:r>
      <w:r w:rsidR="000A5620" w:rsidRPr="000A5620">
        <w:rPr>
          <w:rFonts w:ascii="Times New Roman" w:hAnsi="Times New Roman"/>
          <w:sz w:val="28"/>
          <w:szCs w:val="28"/>
          <w:lang w:val="en-GB"/>
        </w:rPr>
        <w:t>"</w:t>
      </w:r>
      <w:r w:rsidRPr="000A5620">
        <w:rPr>
          <w:rFonts w:ascii="Times New Roman" w:hAnsi="Times New Roman"/>
          <w:sz w:val="28"/>
          <w:szCs w:val="28"/>
          <w:lang w:val="en-GB"/>
        </w:rPr>
        <w:t>TASS: Statement on the Eisenhower Doctrine</w:t>
      </w:r>
      <w:r w:rsidR="000A5620" w:rsidRPr="000A5620">
        <w:rPr>
          <w:rFonts w:ascii="Times New Roman" w:hAnsi="Times New Roman"/>
          <w:sz w:val="28"/>
          <w:szCs w:val="28"/>
          <w:lang w:val="en-GB"/>
        </w:rPr>
        <w:t>"</w:t>
      </w:r>
      <w:r w:rsidR="00DE6221" w:rsidRPr="000A5620">
        <w:rPr>
          <w:rFonts w:ascii="Times New Roman" w:hAnsi="Times New Roman"/>
          <w:sz w:val="28"/>
          <w:szCs w:val="28"/>
          <w:lang w:val="en-GB"/>
        </w:rPr>
        <w:t>,</w:t>
      </w:r>
      <w:r w:rsidR="00EB565B" w:rsidRPr="000A5620">
        <w:rPr>
          <w:rFonts w:ascii="Times New Roman" w:hAnsi="Times New Roman"/>
          <w:sz w:val="28"/>
          <w:szCs w:val="28"/>
          <w:lang w:val="en-GB"/>
        </w:rPr>
        <w:t xml:space="preserve"> Baghdad Pact, Pact of the League of Arab States, March 22, 1945</w:t>
      </w:r>
      <w:r w:rsidR="00DF6AE2" w:rsidRPr="000A5620">
        <w:rPr>
          <w:rFonts w:ascii="Times New Roman" w:hAnsi="Times New Roman"/>
          <w:sz w:val="28"/>
          <w:szCs w:val="28"/>
          <w:lang w:val="en-GB"/>
        </w:rPr>
        <w:t xml:space="preserve">. </w:t>
      </w:r>
      <w:r w:rsidR="00DF6AE2" w:rsidRPr="000A5620">
        <w:rPr>
          <w:rFonts w:ascii="Times New Roman" w:hAnsi="Times New Roman"/>
          <w:sz w:val="28"/>
          <w:szCs w:val="28"/>
        </w:rPr>
        <w:t xml:space="preserve">А также Д. Эйзенхауэр – </w:t>
      </w:r>
      <w:r w:rsidR="000A5620" w:rsidRPr="000A5620">
        <w:rPr>
          <w:rFonts w:ascii="Times New Roman" w:hAnsi="Times New Roman"/>
          <w:sz w:val="28"/>
          <w:szCs w:val="28"/>
        </w:rPr>
        <w:t>"</w:t>
      </w:r>
      <w:r w:rsidR="00DF6AE2" w:rsidRPr="000A5620">
        <w:rPr>
          <w:rFonts w:ascii="Times New Roman" w:hAnsi="Times New Roman"/>
          <w:sz w:val="28"/>
          <w:szCs w:val="28"/>
        </w:rPr>
        <w:t>Прощальное обращение к нации</w:t>
      </w:r>
      <w:r w:rsidR="000A5620" w:rsidRPr="000A5620">
        <w:rPr>
          <w:rFonts w:ascii="Times New Roman" w:hAnsi="Times New Roman"/>
          <w:sz w:val="28"/>
          <w:szCs w:val="28"/>
        </w:rPr>
        <w:t>"</w:t>
      </w:r>
      <w:r w:rsidR="00DF6AE2" w:rsidRPr="000A5620">
        <w:rPr>
          <w:rFonts w:ascii="Times New Roman" w:hAnsi="Times New Roman"/>
          <w:sz w:val="28"/>
          <w:szCs w:val="28"/>
        </w:rPr>
        <w:t xml:space="preserve">, Д. </w:t>
      </w:r>
      <w:r w:rsidR="00F10046" w:rsidRPr="000A5620">
        <w:rPr>
          <w:rFonts w:ascii="Times New Roman" w:hAnsi="Times New Roman"/>
          <w:sz w:val="28"/>
          <w:szCs w:val="28"/>
        </w:rPr>
        <w:t>Кеннеди</w:t>
      </w:r>
      <w:r w:rsidR="00DF6AE2" w:rsidRPr="000A5620">
        <w:rPr>
          <w:rFonts w:ascii="Times New Roman" w:hAnsi="Times New Roman"/>
          <w:sz w:val="28"/>
          <w:szCs w:val="28"/>
        </w:rPr>
        <w:t xml:space="preserve"> – Инаугурационная</w:t>
      </w:r>
      <w:r w:rsidR="000A5620" w:rsidRPr="000A5620">
        <w:rPr>
          <w:rFonts w:ascii="Times New Roman" w:hAnsi="Times New Roman"/>
          <w:sz w:val="28"/>
          <w:szCs w:val="28"/>
        </w:rPr>
        <w:t xml:space="preserve"> </w:t>
      </w:r>
      <w:r w:rsidR="00431FC7" w:rsidRPr="000A5620">
        <w:rPr>
          <w:rFonts w:ascii="Times New Roman" w:hAnsi="Times New Roman"/>
          <w:sz w:val="28"/>
          <w:szCs w:val="28"/>
        </w:rPr>
        <w:t>речь</w:t>
      </w:r>
      <w:r w:rsidR="00C56263" w:rsidRPr="000A5620">
        <w:rPr>
          <w:rFonts w:ascii="Times New Roman" w:hAnsi="Times New Roman"/>
          <w:sz w:val="28"/>
          <w:szCs w:val="28"/>
        </w:rPr>
        <w:t>.</w:t>
      </w:r>
      <w:r w:rsidR="00431FC7" w:rsidRPr="000A5620">
        <w:rPr>
          <w:rFonts w:ascii="Times New Roman" w:hAnsi="Times New Roman"/>
          <w:sz w:val="28"/>
          <w:szCs w:val="28"/>
        </w:rPr>
        <w:t xml:space="preserve"> </w:t>
      </w:r>
      <w:r w:rsidR="00D27B38" w:rsidRPr="000A5620">
        <w:rPr>
          <w:rFonts w:ascii="Times New Roman" w:hAnsi="Times New Roman"/>
          <w:sz w:val="28"/>
          <w:szCs w:val="28"/>
        </w:rPr>
        <w:t>Документы по истории Ближневосточного конфликта</w:t>
      </w:r>
      <w:r w:rsidR="00C56263" w:rsidRPr="000A5620">
        <w:rPr>
          <w:rFonts w:ascii="Times New Roman" w:hAnsi="Times New Roman"/>
          <w:sz w:val="28"/>
          <w:szCs w:val="28"/>
        </w:rPr>
        <w:t>.</w:t>
      </w:r>
      <w:r w:rsidR="00D27B38" w:rsidRPr="000A5620">
        <w:rPr>
          <w:rFonts w:ascii="Times New Roman" w:hAnsi="Times New Roman"/>
          <w:sz w:val="28"/>
          <w:szCs w:val="28"/>
        </w:rPr>
        <w:t xml:space="preserve"> </w:t>
      </w:r>
      <w:r w:rsidR="00431FC7" w:rsidRPr="000A5620">
        <w:rPr>
          <w:rFonts w:ascii="Times New Roman" w:hAnsi="Times New Roman"/>
          <w:sz w:val="28"/>
          <w:szCs w:val="28"/>
        </w:rPr>
        <w:t>Эта группа источников отвечает всем поставленным требованиям с точки зрения информативности, репрезентативности и</w:t>
      </w:r>
      <w:r w:rsidR="000A5620" w:rsidRPr="000A5620">
        <w:rPr>
          <w:rFonts w:ascii="Times New Roman" w:hAnsi="Times New Roman"/>
          <w:sz w:val="28"/>
          <w:szCs w:val="28"/>
        </w:rPr>
        <w:t xml:space="preserve"> </w:t>
      </w:r>
      <w:r w:rsidR="00431FC7" w:rsidRPr="000A5620">
        <w:rPr>
          <w:rFonts w:ascii="Times New Roman" w:hAnsi="Times New Roman"/>
          <w:sz w:val="28"/>
          <w:szCs w:val="28"/>
        </w:rPr>
        <w:t>достоверности.</w:t>
      </w:r>
    </w:p>
    <w:p w:rsidR="000A5620" w:rsidRDefault="00C5067D" w:rsidP="000A5620">
      <w:pPr>
        <w:pStyle w:val="a6"/>
        <w:suppressAutoHyphens/>
        <w:spacing w:line="360" w:lineRule="auto"/>
        <w:ind w:firstLine="709"/>
        <w:jc w:val="both"/>
        <w:rPr>
          <w:rFonts w:ascii="Times New Roman" w:hAnsi="Times New Roman"/>
          <w:sz w:val="28"/>
          <w:szCs w:val="28"/>
        </w:rPr>
      </w:pPr>
      <w:r w:rsidRPr="000A5620">
        <w:rPr>
          <w:rFonts w:ascii="Times New Roman" w:hAnsi="Times New Roman"/>
          <w:sz w:val="28"/>
          <w:szCs w:val="28"/>
        </w:rPr>
        <w:t>В целом имеющаяся литература и источники позволяют раскрыть содержание данной темы и решить поставленные задачи.</w:t>
      </w:r>
    </w:p>
    <w:p w:rsidR="008507BD" w:rsidRPr="000A5620" w:rsidRDefault="008507BD" w:rsidP="000A5620">
      <w:pPr>
        <w:pStyle w:val="a6"/>
        <w:suppressAutoHyphens/>
        <w:spacing w:line="360" w:lineRule="auto"/>
        <w:ind w:firstLine="709"/>
        <w:jc w:val="both"/>
        <w:rPr>
          <w:rFonts w:ascii="Times New Roman" w:hAnsi="Times New Roman"/>
          <w:sz w:val="28"/>
          <w:szCs w:val="28"/>
        </w:rPr>
      </w:pPr>
      <w:r w:rsidRPr="000A5620">
        <w:rPr>
          <w:rFonts w:ascii="Times New Roman" w:hAnsi="Times New Roman"/>
          <w:sz w:val="28"/>
          <w:szCs w:val="28"/>
        </w:rPr>
        <w:t>Хронологичес</w:t>
      </w:r>
      <w:r w:rsidR="00C56263" w:rsidRPr="000A5620">
        <w:rPr>
          <w:rFonts w:ascii="Times New Roman" w:hAnsi="Times New Roman"/>
          <w:sz w:val="28"/>
          <w:szCs w:val="28"/>
        </w:rPr>
        <w:t>кие рамки</w:t>
      </w:r>
      <w:r w:rsidR="000A5620" w:rsidRPr="000A5620">
        <w:rPr>
          <w:rFonts w:ascii="Times New Roman" w:hAnsi="Times New Roman"/>
          <w:sz w:val="28"/>
          <w:szCs w:val="28"/>
        </w:rPr>
        <w:t xml:space="preserve"> </w:t>
      </w:r>
      <w:r w:rsidR="00C56263" w:rsidRPr="000A5620">
        <w:rPr>
          <w:rFonts w:ascii="Times New Roman" w:hAnsi="Times New Roman"/>
          <w:sz w:val="28"/>
          <w:szCs w:val="28"/>
        </w:rPr>
        <w:t>курсовой работы</w:t>
      </w:r>
      <w:r w:rsidRPr="000A5620">
        <w:rPr>
          <w:rFonts w:ascii="Times New Roman" w:hAnsi="Times New Roman"/>
          <w:sz w:val="28"/>
          <w:szCs w:val="28"/>
        </w:rPr>
        <w:t xml:space="preserve"> охватыва</w:t>
      </w:r>
      <w:r w:rsidR="00C56263" w:rsidRPr="000A5620">
        <w:rPr>
          <w:rFonts w:ascii="Times New Roman" w:hAnsi="Times New Roman"/>
          <w:sz w:val="28"/>
          <w:szCs w:val="28"/>
        </w:rPr>
        <w:t>ют</w:t>
      </w:r>
      <w:r w:rsidRPr="000A5620">
        <w:rPr>
          <w:rFonts w:ascii="Times New Roman" w:hAnsi="Times New Roman"/>
          <w:sz w:val="28"/>
          <w:szCs w:val="28"/>
        </w:rPr>
        <w:t xml:space="preserve"> период со второй половины 1950-х до начала 1967-х. Выбор данного пери</w:t>
      </w:r>
      <w:r w:rsidR="00C56263" w:rsidRPr="000A5620">
        <w:rPr>
          <w:rFonts w:ascii="Times New Roman" w:hAnsi="Times New Roman"/>
          <w:sz w:val="28"/>
          <w:szCs w:val="28"/>
        </w:rPr>
        <w:t>ода</w:t>
      </w:r>
      <w:r w:rsidR="000A5620" w:rsidRPr="000A5620">
        <w:rPr>
          <w:rFonts w:ascii="Times New Roman" w:hAnsi="Times New Roman"/>
          <w:sz w:val="28"/>
          <w:szCs w:val="28"/>
        </w:rPr>
        <w:t xml:space="preserve"> </w:t>
      </w:r>
      <w:r w:rsidRPr="000A5620">
        <w:rPr>
          <w:rFonts w:ascii="Times New Roman" w:hAnsi="Times New Roman"/>
          <w:sz w:val="28"/>
          <w:szCs w:val="28"/>
        </w:rPr>
        <w:t>обусловлен</w:t>
      </w:r>
      <w:r w:rsidR="000A5620" w:rsidRPr="000A5620">
        <w:rPr>
          <w:rFonts w:ascii="Times New Roman" w:hAnsi="Times New Roman"/>
          <w:sz w:val="28"/>
          <w:szCs w:val="28"/>
        </w:rPr>
        <w:t xml:space="preserve"> </w:t>
      </w:r>
      <w:r w:rsidRPr="000A5620">
        <w:rPr>
          <w:rFonts w:ascii="Times New Roman" w:hAnsi="Times New Roman"/>
          <w:sz w:val="28"/>
          <w:szCs w:val="28"/>
        </w:rPr>
        <w:t>новым этапом в истории Ближнего востока,</w:t>
      </w:r>
      <w:r w:rsidR="000A5620" w:rsidRPr="000A5620">
        <w:rPr>
          <w:rFonts w:ascii="Times New Roman" w:hAnsi="Times New Roman"/>
          <w:sz w:val="28"/>
          <w:szCs w:val="28"/>
        </w:rPr>
        <w:t xml:space="preserve"> </w:t>
      </w:r>
      <w:r w:rsidRPr="000A5620">
        <w:rPr>
          <w:rFonts w:ascii="Times New Roman" w:hAnsi="Times New Roman"/>
          <w:sz w:val="28"/>
          <w:szCs w:val="28"/>
        </w:rPr>
        <w:t xml:space="preserve">когда к власти в Египте пришла организация </w:t>
      </w:r>
      <w:r w:rsidR="000A5620" w:rsidRPr="000A5620">
        <w:rPr>
          <w:rFonts w:ascii="Times New Roman" w:hAnsi="Times New Roman"/>
          <w:sz w:val="28"/>
          <w:szCs w:val="28"/>
        </w:rPr>
        <w:t>"</w:t>
      </w:r>
      <w:r w:rsidRPr="000A5620">
        <w:rPr>
          <w:rFonts w:ascii="Times New Roman" w:hAnsi="Times New Roman"/>
          <w:sz w:val="28"/>
          <w:szCs w:val="28"/>
        </w:rPr>
        <w:t>Свободные офицеры</w:t>
      </w:r>
      <w:r w:rsidR="000A5620" w:rsidRPr="000A5620">
        <w:rPr>
          <w:rFonts w:ascii="Times New Roman" w:hAnsi="Times New Roman"/>
          <w:sz w:val="28"/>
          <w:szCs w:val="28"/>
        </w:rPr>
        <w:t>"</w:t>
      </w:r>
      <w:r w:rsidRPr="000A5620">
        <w:rPr>
          <w:rFonts w:ascii="Times New Roman" w:hAnsi="Times New Roman"/>
          <w:sz w:val="28"/>
          <w:szCs w:val="28"/>
        </w:rPr>
        <w:t xml:space="preserve"> во главе с Гамалем Абдель Насером. Решающим событием стала национализация Суэцкого канала и последующий подъем национально освободительного движения арабских стран, что не могло не отразиться на изменении внешней политики США на Ближнем востоке. Завершающей датой проводимого исследования послужил новый виток событий на Ближнем Востоке: арабо- израильская война 1967 года.</w:t>
      </w:r>
    </w:p>
    <w:p w:rsidR="004D3843" w:rsidRPr="000A5620" w:rsidRDefault="004D3843" w:rsidP="000A5620">
      <w:pPr>
        <w:pStyle w:val="a6"/>
        <w:suppressAutoHyphens/>
        <w:spacing w:line="360" w:lineRule="auto"/>
        <w:ind w:firstLine="709"/>
        <w:jc w:val="both"/>
        <w:rPr>
          <w:rFonts w:ascii="Times New Roman" w:hAnsi="Times New Roman"/>
          <w:sz w:val="28"/>
          <w:szCs w:val="28"/>
        </w:rPr>
      </w:pPr>
    </w:p>
    <w:p w:rsidR="003C200A" w:rsidRPr="000A5620" w:rsidRDefault="000A5620" w:rsidP="000A5620">
      <w:pPr>
        <w:pStyle w:val="a6"/>
        <w:suppressAutoHyphens/>
        <w:spacing w:line="360" w:lineRule="auto"/>
        <w:ind w:firstLine="709"/>
        <w:jc w:val="both"/>
        <w:rPr>
          <w:rFonts w:ascii="Times New Roman" w:hAnsi="Times New Roman"/>
          <w:snapToGrid w:val="0"/>
          <w:sz w:val="28"/>
          <w:szCs w:val="28"/>
        </w:rPr>
      </w:pPr>
      <w:r>
        <w:rPr>
          <w:rFonts w:ascii="Times New Roman" w:hAnsi="Times New Roman"/>
          <w:sz w:val="28"/>
          <w:szCs w:val="28"/>
        </w:rPr>
        <w:br w:type="page"/>
      </w:r>
      <w:r w:rsidR="008507BD" w:rsidRPr="000A5620">
        <w:rPr>
          <w:rFonts w:ascii="Times New Roman" w:hAnsi="Times New Roman"/>
          <w:sz w:val="28"/>
          <w:szCs w:val="28"/>
        </w:rPr>
        <w:t>Глава 1.</w:t>
      </w:r>
      <w:r w:rsidR="003C200A" w:rsidRPr="000A5620">
        <w:rPr>
          <w:rFonts w:ascii="Times New Roman" w:hAnsi="Times New Roman"/>
          <w:sz w:val="28"/>
          <w:szCs w:val="28"/>
        </w:rPr>
        <w:t xml:space="preserve"> Анализ процессов</w:t>
      </w:r>
      <w:r w:rsidRPr="000A5620">
        <w:rPr>
          <w:rFonts w:ascii="Times New Roman" w:hAnsi="Times New Roman"/>
          <w:sz w:val="28"/>
          <w:szCs w:val="28"/>
        </w:rPr>
        <w:t xml:space="preserve"> </w:t>
      </w:r>
      <w:r w:rsidR="003C200A" w:rsidRPr="000A5620">
        <w:rPr>
          <w:rFonts w:ascii="Times New Roman" w:hAnsi="Times New Roman"/>
          <w:sz w:val="28"/>
          <w:szCs w:val="28"/>
        </w:rPr>
        <w:t>принятия внешнеполитических решений руководством США</w:t>
      </w:r>
    </w:p>
    <w:p w:rsidR="000A5620" w:rsidRPr="000A5620" w:rsidRDefault="000A5620" w:rsidP="000A5620">
      <w:pPr>
        <w:pStyle w:val="a6"/>
        <w:suppressAutoHyphens/>
        <w:spacing w:line="360" w:lineRule="auto"/>
        <w:ind w:firstLine="709"/>
        <w:jc w:val="both"/>
        <w:rPr>
          <w:rFonts w:ascii="Times New Roman" w:hAnsi="Times New Roman"/>
          <w:snapToGrid w:val="0"/>
          <w:sz w:val="28"/>
          <w:szCs w:val="28"/>
        </w:rPr>
      </w:pPr>
    </w:p>
    <w:p w:rsidR="008507BD" w:rsidRPr="000A5620" w:rsidRDefault="00561575" w:rsidP="000A5620">
      <w:pPr>
        <w:pStyle w:val="a6"/>
        <w:suppressAutoHyphens/>
        <w:spacing w:line="360" w:lineRule="auto"/>
        <w:ind w:firstLine="709"/>
        <w:jc w:val="both"/>
        <w:rPr>
          <w:rFonts w:ascii="Times New Roman" w:hAnsi="Times New Roman"/>
          <w:sz w:val="28"/>
          <w:szCs w:val="28"/>
        </w:rPr>
      </w:pPr>
      <w:r w:rsidRPr="000A5620">
        <w:rPr>
          <w:rFonts w:ascii="Times New Roman" w:hAnsi="Times New Roman"/>
          <w:sz w:val="28"/>
          <w:szCs w:val="28"/>
        </w:rPr>
        <w:t>Ближний Восток уже давно стали</w:t>
      </w:r>
      <w:r w:rsidR="008507BD" w:rsidRPr="000A5620">
        <w:rPr>
          <w:rFonts w:ascii="Times New Roman" w:hAnsi="Times New Roman"/>
          <w:sz w:val="28"/>
          <w:szCs w:val="28"/>
        </w:rPr>
        <w:t xml:space="preserve"> называть </w:t>
      </w:r>
      <w:r w:rsidR="000A5620" w:rsidRPr="000A5620">
        <w:rPr>
          <w:rFonts w:ascii="Times New Roman" w:hAnsi="Times New Roman"/>
          <w:sz w:val="28"/>
          <w:szCs w:val="28"/>
        </w:rPr>
        <w:t>"</w:t>
      </w:r>
      <w:r w:rsidR="008507BD" w:rsidRPr="000A5620">
        <w:rPr>
          <w:rFonts w:ascii="Times New Roman" w:hAnsi="Times New Roman"/>
          <w:sz w:val="28"/>
          <w:szCs w:val="28"/>
        </w:rPr>
        <w:t>горячей точкой</w:t>
      </w:r>
      <w:r w:rsidR="000A5620" w:rsidRPr="000A5620">
        <w:rPr>
          <w:rFonts w:ascii="Times New Roman" w:hAnsi="Times New Roman"/>
          <w:sz w:val="28"/>
          <w:szCs w:val="28"/>
        </w:rPr>
        <w:t>"</w:t>
      </w:r>
      <w:r w:rsidR="008507BD" w:rsidRPr="000A5620">
        <w:rPr>
          <w:rFonts w:ascii="Times New Roman" w:hAnsi="Times New Roman"/>
          <w:sz w:val="28"/>
          <w:szCs w:val="28"/>
        </w:rPr>
        <w:t xml:space="preserve">, </w:t>
      </w:r>
      <w:r w:rsidR="000A5620" w:rsidRPr="000A5620">
        <w:rPr>
          <w:rFonts w:ascii="Times New Roman" w:hAnsi="Times New Roman"/>
          <w:sz w:val="28"/>
          <w:szCs w:val="28"/>
        </w:rPr>
        <w:t>"</w:t>
      </w:r>
      <w:r w:rsidR="008507BD" w:rsidRPr="000A5620">
        <w:rPr>
          <w:rFonts w:ascii="Times New Roman" w:hAnsi="Times New Roman"/>
          <w:sz w:val="28"/>
          <w:szCs w:val="28"/>
        </w:rPr>
        <w:t>незатухающим костром</w:t>
      </w:r>
      <w:r w:rsidR="000A5620" w:rsidRPr="000A5620">
        <w:rPr>
          <w:rFonts w:ascii="Times New Roman" w:hAnsi="Times New Roman"/>
          <w:sz w:val="28"/>
          <w:szCs w:val="28"/>
        </w:rPr>
        <w:t>"</w:t>
      </w:r>
      <w:r w:rsidR="008507BD" w:rsidRPr="000A5620">
        <w:rPr>
          <w:rFonts w:ascii="Times New Roman" w:hAnsi="Times New Roman"/>
          <w:sz w:val="28"/>
          <w:szCs w:val="28"/>
        </w:rPr>
        <w:t xml:space="preserve"> арабо-израильского конфликта. Началом конфликта принято считать 1948 год, когда</w:t>
      </w:r>
      <w:r w:rsidR="000A5620" w:rsidRPr="000A5620">
        <w:rPr>
          <w:rFonts w:ascii="Times New Roman" w:hAnsi="Times New Roman"/>
          <w:sz w:val="28"/>
          <w:szCs w:val="28"/>
        </w:rPr>
        <w:t xml:space="preserve"> </w:t>
      </w:r>
      <w:r w:rsidR="008507BD" w:rsidRPr="000A5620">
        <w:rPr>
          <w:rFonts w:ascii="Times New Roman" w:hAnsi="Times New Roman"/>
          <w:sz w:val="28"/>
          <w:szCs w:val="28"/>
        </w:rPr>
        <w:t xml:space="preserve">при посредничестве ООН было образованно независимое государство Израиль. На следующий день после образования Израиля арабские страны (Египет, Ливан, Сирия, Ирак, Иордания) объявили новоявленному государству войну. Это была первая арабо-израильская война, в которой Израиль </w:t>
      </w:r>
      <w:r w:rsidRPr="000A5620">
        <w:rPr>
          <w:rFonts w:ascii="Times New Roman" w:hAnsi="Times New Roman"/>
          <w:sz w:val="28"/>
          <w:szCs w:val="28"/>
        </w:rPr>
        <w:t>был поддержан</w:t>
      </w:r>
      <w:r w:rsidR="008507BD" w:rsidRPr="000A5620">
        <w:rPr>
          <w:rFonts w:ascii="Times New Roman" w:hAnsi="Times New Roman"/>
          <w:sz w:val="28"/>
          <w:szCs w:val="28"/>
        </w:rPr>
        <w:t xml:space="preserve"> СССР, а</w:t>
      </w:r>
      <w:r w:rsidR="000A5620" w:rsidRPr="000A5620">
        <w:rPr>
          <w:rFonts w:ascii="Times New Roman" w:hAnsi="Times New Roman"/>
          <w:sz w:val="28"/>
          <w:szCs w:val="28"/>
        </w:rPr>
        <w:t xml:space="preserve"> </w:t>
      </w:r>
      <w:r w:rsidR="008507BD" w:rsidRPr="000A5620">
        <w:rPr>
          <w:rFonts w:ascii="Times New Roman" w:hAnsi="Times New Roman"/>
          <w:sz w:val="28"/>
          <w:szCs w:val="28"/>
        </w:rPr>
        <w:t>арабские страны – Вашингтон.</w:t>
      </w:r>
      <w:r w:rsidR="000A5620" w:rsidRPr="000A5620">
        <w:rPr>
          <w:rFonts w:ascii="Times New Roman" w:hAnsi="Times New Roman"/>
          <w:sz w:val="28"/>
          <w:szCs w:val="28"/>
        </w:rPr>
        <w:t xml:space="preserve"> </w:t>
      </w:r>
      <w:r w:rsidR="008507BD" w:rsidRPr="000A5620">
        <w:rPr>
          <w:rFonts w:ascii="Times New Roman" w:hAnsi="Times New Roman"/>
          <w:sz w:val="28"/>
          <w:szCs w:val="28"/>
        </w:rPr>
        <w:t>Затем последовал Суэцкий кризис 1956 года, связанный с национализацией</w:t>
      </w:r>
      <w:r w:rsidR="000A5620" w:rsidRPr="000A5620">
        <w:rPr>
          <w:rFonts w:ascii="Times New Roman" w:hAnsi="Times New Roman"/>
          <w:sz w:val="28"/>
          <w:szCs w:val="28"/>
        </w:rPr>
        <w:t xml:space="preserve"> </w:t>
      </w:r>
      <w:r w:rsidR="008507BD" w:rsidRPr="000A5620">
        <w:rPr>
          <w:rFonts w:ascii="Times New Roman" w:hAnsi="Times New Roman"/>
          <w:sz w:val="28"/>
          <w:szCs w:val="28"/>
        </w:rPr>
        <w:t>канала египетским правительством во главе с Гамалем Абдель Насером и с противостоянием западноевропейских держав и Америки. С начала 1950-х стало активно развиваться националистское движение. В кратком обзоре американской прессы можно проследить, что виновниками</w:t>
      </w:r>
      <w:r w:rsidR="000A5620" w:rsidRPr="000A5620">
        <w:rPr>
          <w:rFonts w:ascii="Times New Roman" w:hAnsi="Times New Roman"/>
          <w:sz w:val="28"/>
          <w:szCs w:val="28"/>
        </w:rPr>
        <w:t xml:space="preserve"> </w:t>
      </w:r>
      <w:r w:rsidR="008507BD" w:rsidRPr="000A5620">
        <w:rPr>
          <w:rFonts w:ascii="Times New Roman" w:hAnsi="Times New Roman"/>
          <w:sz w:val="28"/>
          <w:szCs w:val="28"/>
        </w:rPr>
        <w:t>в разжигании и развитии конфликта представляются арабы</w:t>
      </w:r>
      <w:r w:rsidRPr="000A5620">
        <w:rPr>
          <w:rFonts w:ascii="Times New Roman" w:hAnsi="Times New Roman"/>
          <w:sz w:val="28"/>
          <w:szCs w:val="28"/>
        </w:rPr>
        <w:t>.</w:t>
      </w:r>
      <w:r w:rsidR="000A5620" w:rsidRPr="000A5620">
        <w:rPr>
          <w:rFonts w:ascii="Times New Roman" w:hAnsi="Times New Roman"/>
          <w:sz w:val="28"/>
          <w:szCs w:val="28"/>
        </w:rPr>
        <w:t xml:space="preserve"> </w:t>
      </w:r>
      <w:r w:rsidR="008507BD" w:rsidRPr="000A5620">
        <w:rPr>
          <w:rFonts w:ascii="Times New Roman" w:hAnsi="Times New Roman"/>
          <w:sz w:val="28"/>
          <w:szCs w:val="28"/>
        </w:rPr>
        <w:t xml:space="preserve">Но, было бы неправильно сводить все проблемы Ближнего Востока только к этому конфликту, возникшему, якобы по вине палестинцев. Такой точки зрения придерживается и палестинский публицист Рами Мохаммед аш – Шаер. </w:t>
      </w:r>
      <w:r w:rsidR="000A5620" w:rsidRPr="000A5620">
        <w:rPr>
          <w:rFonts w:ascii="Times New Roman" w:hAnsi="Times New Roman"/>
          <w:sz w:val="28"/>
          <w:szCs w:val="28"/>
        </w:rPr>
        <w:t>"</w:t>
      </w:r>
      <w:r w:rsidR="008507BD" w:rsidRPr="000A5620">
        <w:rPr>
          <w:rFonts w:ascii="Times New Roman" w:hAnsi="Times New Roman"/>
          <w:sz w:val="28"/>
          <w:szCs w:val="28"/>
        </w:rPr>
        <w:t>Такая постановка дела выгодна, пожалуй, только США и их союзникам, поскольку ставит завесу над многими политическими акциями империализма в различных точках региона, на первый взгляд не имеющими прямого отношения к конфликту</w:t>
      </w:r>
      <w:r w:rsidR="000A5620" w:rsidRPr="000A5620">
        <w:rPr>
          <w:rFonts w:ascii="Times New Roman" w:hAnsi="Times New Roman"/>
          <w:sz w:val="28"/>
          <w:szCs w:val="28"/>
        </w:rPr>
        <w:t>"</w:t>
      </w:r>
      <w:r w:rsidR="008507BD" w:rsidRPr="000A5620">
        <w:rPr>
          <w:rFonts w:ascii="Times New Roman" w:hAnsi="Times New Roman"/>
          <w:sz w:val="28"/>
          <w:szCs w:val="28"/>
        </w:rPr>
        <w:t>.</w:t>
      </w:r>
    </w:p>
    <w:p w:rsidR="008507BD" w:rsidRPr="000A5620" w:rsidRDefault="008507BD" w:rsidP="000A5620">
      <w:pPr>
        <w:pStyle w:val="a6"/>
        <w:suppressAutoHyphens/>
        <w:spacing w:line="360" w:lineRule="auto"/>
        <w:ind w:firstLine="709"/>
        <w:jc w:val="both"/>
        <w:rPr>
          <w:rFonts w:ascii="Times New Roman" w:hAnsi="Times New Roman"/>
          <w:sz w:val="28"/>
          <w:szCs w:val="28"/>
        </w:rPr>
      </w:pPr>
      <w:r w:rsidRPr="000A5620">
        <w:rPr>
          <w:rFonts w:ascii="Times New Roman" w:hAnsi="Times New Roman"/>
          <w:sz w:val="28"/>
          <w:szCs w:val="28"/>
        </w:rPr>
        <w:t>Изучение особенностей Ближнего Востока в США всегда связывалось с оценкой американских региональных интересов и возможностей. Традиционно эти интересы группировались в три категории: недопущение советского влияния в регионе, заинтересованность в</w:t>
      </w:r>
      <w:r w:rsidR="000A5620" w:rsidRPr="000A5620">
        <w:rPr>
          <w:rFonts w:ascii="Times New Roman" w:hAnsi="Times New Roman"/>
          <w:sz w:val="28"/>
          <w:szCs w:val="28"/>
        </w:rPr>
        <w:t xml:space="preserve"> </w:t>
      </w:r>
      <w:r w:rsidRPr="000A5620">
        <w:rPr>
          <w:rFonts w:ascii="Times New Roman" w:hAnsi="Times New Roman"/>
          <w:sz w:val="28"/>
          <w:szCs w:val="28"/>
        </w:rPr>
        <w:t>доступе к нефтяным ресурсам, обеспечение выживания Израиля.</w:t>
      </w:r>
    </w:p>
    <w:p w:rsidR="000A5620" w:rsidRPr="000A5620" w:rsidRDefault="008507BD" w:rsidP="000A5620">
      <w:pPr>
        <w:pStyle w:val="a6"/>
        <w:suppressAutoHyphens/>
        <w:spacing w:line="360" w:lineRule="auto"/>
        <w:ind w:firstLine="709"/>
        <w:jc w:val="both"/>
        <w:rPr>
          <w:rFonts w:ascii="Times New Roman" w:hAnsi="Times New Roman"/>
          <w:sz w:val="28"/>
          <w:szCs w:val="28"/>
        </w:rPr>
      </w:pPr>
      <w:r w:rsidRPr="000A5620">
        <w:rPr>
          <w:rFonts w:ascii="Times New Roman" w:hAnsi="Times New Roman"/>
          <w:sz w:val="28"/>
          <w:szCs w:val="28"/>
        </w:rPr>
        <w:t>Но между этими интересами существовали противоречия: например, ориентация на Израиль тормозила развитие</w:t>
      </w:r>
      <w:r w:rsidR="000A5620" w:rsidRPr="000A5620">
        <w:rPr>
          <w:rFonts w:ascii="Times New Roman" w:hAnsi="Times New Roman"/>
          <w:sz w:val="28"/>
          <w:szCs w:val="28"/>
        </w:rPr>
        <w:t xml:space="preserve"> </w:t>
      </w:r>
      <w:r w:rsidRPr="000A5620">
        <w:rPr>
          <w:rFonts w:ascii="Times New Roman" w:hAnsi="Times New Roman"/>
          <w:sz w:val="28"/>
          <w:szCs w:val="28"/>
        </w:rPr>
        <w:t>отношений с нефтедобывающими странами арабского региона.</w:t>
      </w:r>
      <w:r w:rsidR="000A5620" w:rsidRPr="000A5620">
        <w:rPr>
          <w:rFonts w:ascii="Times New Roman" w:hAnsi="Times New Roman"/>
          <w:sz w:val="28"/>
          <w:szCs w:val="28"/>
        </w:rPr>
        <w:t xml:space="preserve"> </w:t>
      </w:r>
      <w:r w:rsidRPr="000A5620">
        <w:rPr>
          <w:rFonts w:ascii="Times New Roman" w:hAnsi="Times New Roman"/>
          <w:sz w:val="28"/>
          <w:szCs w:val="28"/>
        </w:rPr>
        <w:t>Уже на раннем этапе формирования ближневосточной политики США стало очевидно,</w:t>
      </w:r>
      <w:r w:rsidR="000A5620" w:rsidRPr="000A5620">
        <w:rPr>
          <w:rFonts w:ascii="Times New Roman" w:hAnsi="Times New Roman"/>
          <w:sz w:val="28"/>
          <w:szCs w:val="28"/>
        </w:rPr>
        <w:t xml:space="preserve"> </w:t>
      </w:r>
      <w:r w:rsidRPr="000A5620">
        <w:rPr>
          <w:rFonts w:ascii="Times New Roman" w:hAnsi="Times New Roman"/>
          <w:sz w:val="28"/>
          <w:szCs w:val="28"/>
        </w:rPr>
        <w:t>что важным инструментом, обеспечивающим поддержание подобного равновесия, было установление особых отношений с национальными движениями и националистическими силами. В политических кругах</w:t>
      </w:r>
      <w:r w:rsidR="000A5620" w:rsidRPr="000A5620">
        <w:rPr>
          <w:rFonts w:ascii="Times New Roman" w:hAnsi="Times New Roman"/>
          <w:sz w:val="28"/>
          <w:szCs w:val="28"/>
        </w:rPr>
        <w:t xml:space="preserve"> </w:t>
      </w:r>
      <w:r w:rsidRPr="000A5620">
        <w:rPr>
          <w:rFonts w:ascii="Times New Roman" w:hAnsi="Times New Roman"/>
          <w:sz w:val="28"/>
          <w:szCs w:val="28"/>
        </w:rPr>
        <w:t>американцев существовали различные точки зрения по этому вопросу. Одни считали, что националисты будут активно сопротивляться любым попыткам установления контроля над регионом извне. США полагали, что СССР пытается обеспечить для себя подобный контроль, и установление</w:t>
      </w:r>
      <w:r w:rsidR="000A5620" w:rsidRPr="000A5620">
        <w:rPr>
          <w:rFonts w:ascii="Times New Roman" w:hAnsi="Times New Roman"/>
          <w:sz w:val="28"/>
          <w:szCs w:val="28"/>
        </w:rPr>
        <w:t xml:space="preserve"> </w:t>
      </w:r>
      <w:r w:rsidRPr="000A5620">
        <w:rPr>
          <w:rFonts w:ascii="Times New Roman" w:hAnsi="Times New Roman"/>
          <w:sz w:val="28"/>
          <w:szCs w:val="28"/>
        </w:rPr>
        <w:t>союза американцев с местными националистами послужит интересам сдерживания СССР в регионе. Но существовала и другая точка зрения: развитие националистических движений на Ближнем Востоке приведет к дестабилизации региональной ситуации, что, в свою очередь, выгодно советским интересам, связанным</w:t>
      </w:r>
      <w:r w:rsidR="000A5620" w:rsidRPr="000A5620">
        <w:rPr>
          <w:rFonts w:ascii="Times New Roman" w:hAnsi="Times New Roman"/>
          <w:sz w:val="28"/>
          <w:szCs w:val="28"/>
        </w:rPr>
        <w:t xml:space="preserve"> </w:t>
      </w:r>
      <w:r w:rsidRPr="000A5620">
        <w:rPr>
          <w:rFonts w:ascii="Times New Roman" w:hAnsi="Times New Roman"/>
          <w:sz w:val="28"/>
          <w:szCs w:val="28"/>
        </w:rPr>
        <w:t xml:space="preserve">с идеологической, политической и военной экспансией в регионе. </w:t>
      </w:r>
    </w:p>
    <w:p w:rsidR="008507BD" w:rsidRPr="000A5620" w:rsidRDefault="008507BD" w:rsidP="000A5620">
      <w:pPr>
        <w:pStyle w:val="a6"/>
        <w:suppressAutoHyphens/>
        <w:spacing w:line="360" w:lineRule="auto"/>
        <w:ind w:firstLine="709"/>
        <w:jc w:val="both"/>
        <w:rPr>
          <w:rFonts w:ascii="Times New Roman" w:hAnsi="Times New Roman"/>
          <w:sz w:val="28"/>
          <w:szCs w:val="28"/>
        </w:rPr>
      </w:pPr>
      <w:r w:rsidRPr="000A5620">
        <w:rPr>
          <w:rFonts w:ascii="Times New Roman" w:hAnsi="Times New Roman"/>
          <w:sz w:val="28"/>
          <w:szCs w:val="28"/>
        </w:rPr>
        <w:t>Необходимо отметить, что за данный период у власти</w:t>
      </w:r>
      <w:r w:rsidR="000A5620" w:rsidRPr="000A5620">
        <w:rPr>
          <w:rFonts w:ascii="Times New Roman" w:hAnsi="Times New Roman"/>
          <w:sz w:val="28"/>
          <w:szCs w:val="28"/>
        </w:rPr>
        <w:t xml:space="preserve"> </w:t>
      </w:r>
      <w:r w:rsidRPr="000A5620">
        <w:rPr>
          <w:rFonts w:ascii="Times New Roman" w:hAnsi="Times New Roman"/>
          <w:sz w:val="28"/>
          <w:szCs w:val="28"/>
        </w:rPr>
        <w:t xml:space="preserve">в США находились три президента: Дуайт </w:t>
      </w:r>
      <w:r w:rsidR="00BA70E2" w:rsidRPr="000A5620">
        <w:rPr>
          <w:rFonts w:ascii="Times New Roman" w:hAnsi="Times New Roman"/>
          <w:sz w:val="28"/>
          <w:szCs w:val="28"/>
        </w:rPr>
        <w:t>Эйзенхауэр</w:t>
      </w:r>
      <w:r w:rsidRPr="000A5620">
        <w:rPr>
          <w:rFonts w:ascii="Times New Roman" w:hAnsi="Times New Roman"/>
          <w:sz w:val="28"/>
          <w:szCs w:val="28"/>
        </w:rPr>
        <w:t xml:space="preserve"> (20 января 1953-20 января 1961), Джон </w:t>
      </w:r>
      <w:r w:rsidR="00DA433E" w:rsidRPr="000A5620">
        <w:rPr>
          <w:rFonts w:ascii="Times New Roman" w:hAnsi="Times New Roman"/>
          <w:sz w:val="28"/>
          <w:szCs w:val="28"/>
        </w:rPr>
        <w:t>Кеннеди</w:t>
      </w:r>
      <w:r w:rsidRPr="000A5620">
        <w:rPr>
          <w:rFonts w:ascii="Times New Roman" w:hAnsi="Times New Roman"/>
          <w:sz w:val="28"/>
          <w:szCs w:val="28"/>
        </w:rPr>
        <w:t xml:space="preserve"> (20 января 1961- 22 ноября 1963), Линдон Джонс (22 ноября </w:t>
      </w:r>
      <w:r w:rsidR="00561575" w:rsidRPr="000A5620">
        <w:rPr>
          <w:rFonts w:ascii="Times New Roman" w:hAnsi="Times New Roman"/>
          <w:sz w:val="28"/>
          <w:szCs w:val="28"/>
        </w:rPr>
        <w:t>1963-20 января 1969). Еще в годы</w:t>
      </w:r>
      <w:r w:rsidRPr="000A5620">
        <w:rPr>
          <w:rFonts w:ascii="Times New Roman" w:hAnsi="Times New Roman"/>
          <w:sz w:val="28"/>
          <w:szCs w:val="28"/>
        </w:rPr>
        <w:t xml:space="preserve"> второй мировой войны генерал </w:t>
      </w:r>
      <w:r w:rsidR="00BA70E2" w:rsidRPr="000A5620">
        <w:rPr>
          <w:rFonts w:ascii="Times New Roman" w:hAnsi="Times New Roman"/>
          <w:sz w:val="28"/>
          <w:szCs w:val="28"/>
        </w:rPr>
        <w:t>Эйзенхауэр</w:t>
      </w:r>
      <w:r w:rsidR="000A5620" w:rsidRPr="000A5620">
        <w:rPr>
          <w:rFonts w:ascii="Times New Roman" w:hAnsi="Times New Roman"/>
          <w:sz w:val="28"/>
          <w:szCs w:val="28"/>
        </w:rPr>
        <w:t xml:space="preserve"> </w:t>
      </w:r>
      <w:r w:rsidRPr="000A5620">
        <w:rPr>
          <w:rFonts w:ascii="Times New Roman" w:hAnsi="Times New Roman"/>
          <w:sz w:val="28"/>
          <w:szCs w:val="28"/>
        </w:rPr>
        <w:t xml:space="preserve">отметил особую стратегическую важность ближневосточного региона. </w:t>
      </w:r>
      <w:r w:rsidR="000A5620" w:rsidRPr="000A5620">
        <w:rPr>
          <w:rFonts w:ascii="Times New Roman" w:hAnsi="Times New Roman"/>
          <w:sz w:val="28"/>
          <w:szCs w:val="28"/>
        </w:rPr>
        <w:t>"</w:t>
      </w:r>
      <w:r w:rsidRPr="000A5620">
        <w:rPr>
          <w:rFonts w:ascii="Times New Roman" w:hAnsi="Times New Roman"/>
          <w:sz w:val="28"/>
          <w:szCs w:val="28"/>
        </w:rPr>
        <w:t>Ближний Восток с его огромными нефтяными ресурсами являлся еще одним регионом, безопасность которого имела большое значение для Америки</w:t>
      </w:r>
      <w:r w:rsidR="000A5620" w:rsidRPr="000A5620">
        <w:rPr>
          <w:rFonts w:ascii="Times New Roman" w:hAnsi="Times New Roman"/>
          <w:sz w:val="28"/>
          <w:szCs w:val="28"/>
        </w:rPr>
        <w:t>"</w:t>
      </w:r>
      <w:r w:rsidR="00561575" w:rsidRPr="000A5620">
        <w:rPr>
          <w:rFonts w:ascii="Times New Roman" w:hAnsi="Times New Roman"/>
          <w:sz w:val="28"/>
          <w:szCs w:val="28"/>
        </w:rPr>
        <w:t>.</w:t>
      </w:r>
    </w:p>
    <w:p w:rsidR="008507BD" w:rsidRPr="000A5620" w:rsidRDefault="008507BD" w:rsidP="000A5620">
      <w:pPr>
        <w:pStyle w:val="a6"/>
        <w:suppressAutoHyphens/>
        <w:spacing w:line="360" w:lineRule="auto"/>
        <w:ind w:firstLine="709"/>
        <w:jc w:val="both"/>
        <w:rPr>
          <w:rFonts w:ascii="Times New Roman" w:hAnsi="Times New Roman"/>
          <w:sz w:val="28"/>
          <w:szCs w:val="28"/>
        </w:rPr>
      </w:pPr>
      <w:r w:rsidRPr="000A5620">
        <w:rPr>
          <w:rFonts w:ascii="Times New Roman" w:hAnsi="Times New Roman"/>
          <w:sz w:val="28"/>
          <w:szCs w:val="28"/>
        </w:rPr>
        <w:t>Наиболее активно ближневосточная политика развивалась в годы правления Д.</w:t>
      </w:r>
      <w:r w:rsidR="00BA70E2" w:rsidRPr="000A5620">
        <w:rPr>
          <w:rFonts w:ascii="Times New Roman" w:hAnsi="Times New Roman"/>
          <w:sz w:val="28"/>
          <w:szCs w:val="28"/>
        </w:rPr>
        <w:t>Эйзенхауэра</w:t>
      </w:r>
      <w:r w:rsidRPr="000A5620">
        <w:rPr>
          <w:rFonts w:ascii="Times New Roman" w:hAnsi="Times New Roman"/>
          <w:sz w:val="28"/>
          <w:szCs w:val="28"/>
        </w:rPr>
        <w:t xml:space="preserve">. </w:t>
      </w:r>
      <w:r w:rsidR="000A5620" w:rsidRPr="000A5620">
        <w:rPr>
          <w:rFonts w:ascii="Times New Roman" w:hAnsi="Times New Roman"/>
          <w:sz w:val="28"/>
          <w:szCs w:val="28"/>
        </w:rPr>
        <w:t>"</w:t>
      </w:r>
      <w:r w:rsidR="0033725E" w:rsidRPr="000A5620">
        <w:rPr>
          <w:rFonts w:ascii="Times New Roman" w:hAnsi="Times New Roman"/>
          <w:sz w:val="28"/>
          <w:szCs w:val="28"/>
        </w:rPr>
        <w:t xml:space="preserve">В 1952 году </w:t>
      </w:r>
      <w:r w:rsidR="00E01567" w:rsidRPr="000A5620">
        <w:rPr>
          <w:rFonts w:ascii="Times New Roman" w:hAnsi="Times New Roman"/>
          <w:sz w:val="28"/>
          <w:szCs w:val="28"/>
        </w:rPr>
        <w:t xml:space="preserve">он </w:t>
      </w:r>
      <w:r w:rsidR="0033725E" w:rsidRPr="000A5620">
        <w:rPr>
          <w:rFonts w:ascii="Times New Roman" w:hAnsi="Times New Roman"/>
          <w:sz w:val="28"/>
          <w:szCs w:val="28"/>
        </w:rPr>
        <w:t>выставил свою кандидатуру на президентских выборах и одержал победу. Если этот взлет</w:t>
      </w:r>
      <w:r w:rsidR="000A5620" w:rsidRPr="000A5620">
        <w:rPr>
          <w:rFonts w:ascii="Times New Roman" w:hAnsi="Times New Roman"/>
          <w:sz w:val="28"/>
          <w:szCs w:val="28"/>
        </w:rPr>
        <w:t xml:space="preserve"> </w:t>
      </w:r>
      <w:r w:rsidR="0033725E" w:rsidRPr="000A5620">
        <w:rPr>
          <w:rFonts w:ascii="Times New Roman" w:hAnsi="Times New Roman"/>
          <w:sz w:val="28"/>
          <w:szCs w:val="28"/>
        </w:rPr>
        <w:t>в политике сопоставить, допустим, с прыжком спортсмена, то его, несомненно, можно назвать рекордным. Его многие расценили как блистательный. Как кандидата от республиканской партии Эйзенхауэра и в 1956 вновь избрали на пост президента США</w:t>
      </w:r>
      <w:r w:rsidR="000A5620" w:rsidRPr="000A5620">
        <w:rPr>
          <w:rFonts w:ascii="Times New Roman" w:hAnsi="Times New Roman"/>
          <w:sz w:val="28"/>
          <w:szCs w:val="28"/>
        </w:rPr>
        <w:t>"</w:t>
      </w:r>
      <w:r w:rsidR="00F07B79" w:rsidRPr="000A5620">
        <w:rPr>
          <w:rFonts w:ascii="Times New Roman" w:hAnsi="Times New Roman"/>
          <w:sz w:val="28"/>
          <w:szCs w:val="28"/>
        </w:rPr>
        <w:t>. И</w:t>
      </w:r>
      <w:r w:rsidR="00E01567" w:rsidRPr="000A5620">
        <w:rPr>
          <w:rFonts w:ascii="Times New Roman" w:hAnsi="Times New Roman"/>
          <w:sz w:val="28"/>
          <w:szCs w:val="28"/>
        </w:rPr>
        <w:t>збрание одного кандидата на два срока подряд на пост президента является редкостью в истории Америки.</w:t>
      </w:r>
      <w:r w:rsidR="0033725E" w:rsidRPr="000A5620">
        <w:rPr>
          <w:rFonts w:ascii="Times New Roman" w:hAnsi="Times New Roman"/>
          <w:sz w:val="28"/>
          <w:szCs w:val="28"/>
        </w:rPr>
        <w:t xml:space="preserve"> </w:t>
      </w:r>
      <w:r w:rsidRPr="000A5620">
        <w:rPr>
          <w:rFonts w:ascii="Times New Roman" w:hAnsi="Times New Roman"/>
          <w:sz w:val="28"/>
          <w:szCs w:val="28"/>
        </w:rPr>
        <w:t>Именно при нем</w:t>
      </w:r>
      <w:r w:rsidR="000A5620" w:rsidRPr="000A5620">
        <w:rPr>
          <w:rFonts w:ascii="Times New Roman" w:hAnsi="Times New Roman"/>
          <w:sz w:val="28"/>
          <w:szCs w:val="28"/>
        </w:rPr>
        <w:t xml:space="preserve"> </w:t>
      </w:r>
      <w:r w:rsidRPr="000A5620">
        <w:rPr>
          <w:rFonts w:ascii="Times New Roman" w:hAnsi="Times New Roman"/>
          <w:sz w:val="28"/>
          <w:szCs w:val="28"/>
        </w:rPr>
        <w:t>возможность националистов и национализма содействовать американским интересам претерпевает изменения. Пересмотр подходов</w:t>
      </w:r>
      <w:r w:rsidR="000A5620" w:rsidRPr="000A5620">
        <w:rPr>
          <w:rFonts w:ascii="Times New Roman" w:hAnsi="Times New Roman"/>
          <w:sz w:val="28"/>
          <w:szCs w:val="28"/>
        </w:rPr>
        <w:t xml:space="preserve"> </w:t>
      </w:r>
      <w:r w:rsidRPr="000A5620">
        <w:rPr>
          <w:rFonts w:ascii="Times New Roman" w:hAnsi="Times New Roman"/>
          <w:sz w:val="28"/>
          <w:szCs w:val="28"/>
        </w:rPr>
        <w:t>начался с кризиса</w:t>
      </w:r>
      <w:r w:rsidR="000A5620" w:rsidRPr="000A5620">
        <w:rPr>
          <w:rFonts w:ascii="Times New Roman" w:hAnsi="Times New Roman"/>
          <w:sz w:val="28"/>
          <w:szCs w:val="28"/>
        </w:rPr>
        <w:t xml:space="preserve"> </w:t>
      </w:r>
      <w:r w:rsidRPr="000A5620">
        <w:rPr>
          <w:rFonts w:ascii="Times New Roman" w:hAnsi="Times New Roman"/>
          <w:sz w:val="28"/>
          <w:szCs w:val="28"/>
        </w:rPr>
        <w:t>в американо-иранских отношениях при Моссадыке</w:t>
      </w:r>
      <w:r w:rsidR="000A5620" w:rsidRPr="000A5620">
        <w:rPr>
          <w:rFonts w:ascii="Times New Roman" w:hAnsi="Times New Roman"/>
          <w:sz w:val="28"/>
          <w:szCs w:val="28"/>
        </w:rPr>
        <w:t xml:space="preserve"> </w:t>
      </w:r>
      <w:r w:rsidRPr="000A5620">
        <w:rPr>
          <w:rFonts w:ascii="Times New Roman" w:hAnsi="Times New Roman"/>
          <w:sz w:val="28"/>
          <w:szCs w:val="28"/>
        </w:rPr>
        <w:t>в 1953</w:t>
      </w:r>
      <w:r w:rsidR="00732BCB" w:rsidRPr="000A5620">
        <w:rPr>
          <w:rFonts w:ascii="Times New Roman" w:hAnsi="Times New Roman"/>
          <w:sz w:val="28"/>
          <w:szCs w:val="28"/>
        </w:rPr>
        <w:t xml:space="preserve"> </w:t>
      </w:r>
      <w:r w:rsidRPr="000A5620">
        <w:rPr>
          <w:rFonts w:ascii="Times New Roman" w:hAnsi="Times New Roman"/>
          <w:sz w:val="28"/>
          <w:szCs w:val="28"/>
        </w:rPr>
        <w:t>году, причиной которого стала неприемлемость американского правит</w:t>
      </w:r>
      <w:r w:rsidR="00B929E2" w:rsidRPr="000A5620">
        <w:rPr>
          <w:rFonts w:ascii="Times New Roman" w:hAnsi="Times New Roman"/>
          <w:sz w:val="28"/>
          <w:szCs w:val="28"/>
        </w:rPr>
        <w:t>ельства нового режима в Иране.</w:t>
      </w:r>
      <w:r w:rsidR="000A5620" w:rsidRPr="000A5620">
        <w:rPr>
          <w:rFonts w:ascii="Times New Roman" w:hAnsi="Times New Roman"/>
          <w:sz w:val="28"/>
          <w:szCs w:val="28"/>
        </w:rPr>
        <w:t xml:space="preserve"> </w:t>
      </w:r>
      <w:r w:rsidR="00B929E2" w:rsidRPr="000A5620">
        <w:rPr>
          <w:rFonts w:ascii="Times New Roman" w:hAnsi="Times New Roman"/>
          <w:sz w:val="28"/>
          <w:szCs w:val="28"/>
        </w:rPr>
        <w:t>В</w:t>
      </w:r>
      <w:r w:rsidRPr="000A5620">
        <w:rPr>
          <w:rFonts w:ascii="Times New Roman" w:hAnsi="Times New Roman"/>
          <w:sz w:val="28"/>
          <w:szCs w:val="28"/>
        </w:rPr>
        <w:t xml:space="preserve"> режиме прослеживалась явная приверженность национализму,</w:t>
      </w:r>
      <w:r w:rsidR="000A5620" w:rsidRPr="000A5620">
        <w:rPr>
          <w:rFonts w:ascii="Times New Roman" w:hAnsi="Times New Roman"/>
          <w:sz w:val="28"/>
          <w:szCs w:val="28"/>
        </w:rPr>
        <w:t xml:space="preserve"> </w:t>
      </w:r>
      <w:r w:rsidR="00B929E2" w:rsidRPr="000A5620">
        <w:rPr>
          <w:rFonts w:ascii="Times New Roman" w:hAnsi="Times New Roman"/>
          <w:sz w:val="28"/>
          <w:szCs w:val="28"/>
        </w:rPr>
        <w:t xml:space="preserve">но </w:t>
      </w:r>
      <w:r w:rsidRPr="000A5620">
        <w:rPr>
          <w:rFonts w:ascii="Times New Roman" w:hAnsi="Times New Roman"/>
          <w:sz w:val="28"/>
          <w:szCs w:val="28"/>
        </w:rPr>
        <w:t>американцы стали его рассматривать как потворствующий</w:t>
      </w:r>
      <w:r w:rsidR="000A5620" w:rsidRPr="000A5620">
        <w:rPr>
          <w:rFonts w:ascii="Times New Roman" w:hAnsi="Times New Roman"/>
          <w:sz w:val="28"/>
          <w:szCs w:val="28"/>
        </w:rPr>
        <w:t xml:space="preserve"> </w:t>
      </w:r>
      <w:r w:rsidRPr="000A5620">
        <w:rPr>
          <w:rFonts w:ascii="Times New Roman" w:hAnsi="Times New Roman"/>
          <w:sz w:val="28"/>
          <w:szCs w:val="28"/>
        </w:rPr>
        <w:t xml:space="preserve">советским интересам, а такого поворота событий американцы никак не могли допустить. </w:t>
      </w:r>
      <w:r w:rsidR="000A5620" w:rsidRPr="000A5620">
        <w:rPr>
          <w:rFonts w:ascii="Times New Roman" w:hAnsi="Times New Roman"/>
          <w:sz w:val="28"/>
          <w:szCs w:val="28"/>
        </w:rPr>
        <w:t>"</w:t>
      </w:r>
      <w:r w:rsidRPr="000A5620">
        <w:rPr>
          <w:rFonts w:ascii="Times New Roman" w:hAnsi="Times New Roman"/>
          <w:sz w:val="28"/>
          <w:szCs w:val="28"/>
        </w:rPr>
        <w:t xml:space="preserve">Уже спустя несколько месяцев после прихода к власти в 1953 г. администрация </w:t>
      </w:r>
      <w:r w:rsidR="00BA70E2" w:rsidRPr="000A5620">
        <w:rPr>
          <w:rFonts w:ascii="Times New Roman" w:hAnsi="Times New Roman"/>
          <w:sz w:val="28"/>
          <w:szCs w:val="28"/>
        </w:rPr>
        <w:t>Эйзенхауэра</w:t>
      </w:r>
      <w:r w:rsidRPr="000A5620">
        <w:rPr>
          <w:rFonts w:ascii="Times New Roman" w:hAnsi="Times New Roman"/>
          <w:sz w:val="28"/>
          <w:szCs w:val="28"/>
        </w:rPr>
        <w:t xml:space="preserve"> резко меняет общий курс своей политики в отношении местного национализма, а в Иране принимает исключительное решение использовать американское влияние и прямую силу для устранения националистического режима Моссадыка</w:t>
      </w:r>
      <w:r w:rsidR="000A5620" w:rsidRPr="000A5620">
        <w:rPr>
          <w:rFonts w:ascii="Times New Roman" w:hAnsi="Times New Roman"/>
          <w:sz w:val="28"/>
          <w:szCs w:val="28"/>
        </w:rPr>
        <w:t xml:space="preserve"> </w:t>
      </w:r>
      <w:r w:rsidRPr="000A5620">
        <w:rPr>
          <w:rFonts w:ascii="Times New Roman" w:hAnsi="Times New Roman"/>
          <w:sz w:val="28"/>
          <w:szCs w:val="28"/>
        </w:rPr>
        <w:t>и замены его на, по сути, традиционалистское правление</w:t>
      </w:r>
      <w:r w:rsidR="000A5620" w:rsidRPr="000A5620">
        <w:rPr>
          <w:rFonts w:ascii="Times New Roman" w:hAnsi="Times New Roman"/>
          <w:sz w:val="28"/>
          <w:szCs w:val="28"/>
        </w:rPr>
        <w:t xml:space="preserve"> </w:t>
      </w:r>
      <w:r w:rsidRPr="000A5620">
        <w:rPr>
          <w:rFonts w:ascii="Times New Roman" w:hAnsi="Times New Roman"/>
          <w:sz w:val="28"/>
          <w:szCs w:val="28"/>
        </w:rPr>
        <w:t>(на начальных этапах оно приобрело форму военной диктатуры, а, в конечном счете, привело к реставрации монархии)</w:t>
      </w:r>
      <w:r w:rsidR="000A5620" w:rsidRPr="000A5620">
        <w:rPr>
          <w:rFonts w:ascii="Times New Roman" w:hAnsi="Times New Roman"/>
          <w:sz w:val="28"/>
          <w:szCs w:val="28"/>
        </w:rPr>
        <w:t>"</w:t>
      </w:r>
      <w:r w:rsidR="00732BCB" w:rsidRPr="000A5620">
        <w:rPr>
          <w:rFonts w:ascii="Times New Roman" w:hAnsi="Times New Roman"/>
          <w:sz w:val="28"/>
          <w:szCs w:val="28"/>
        </w:rPr>
        <w:t>.</w:t>
      </w:r>
    </w:p>
    <w:p w:rsidR="000A5620" w:rsidRPr="000A5620" w:rsidRDefault="008507BD" w:rsidP="000A5620">
      <w:pPr>
        <w:pStyle w:val="a6"/>
        <w:suppressAutoHyphens/>
        <w:spacing w:line="360" w:lineRule="auto"/>
        <w:ind w:firstLine="709"/>
        <w:jc w:val="both"/>
        <w:rPr>
          <w:rFonts w:ascii="Times New Roman" w:hAnsi="Times New Roman"/>
          <w:sz w:val="28"/>
          <w:szCs w:val="28"/>
        </w:rPr>
      </w:pPr>
      <w:r w:rsidRPr="000A5620">
        <w:rPr>
          <w:rFonts w:ascii="Times New Roman" w:hAnsi="Times New Roman"/>
          <w:sz w:val="28"/>
          <w:szCs w:val="28"/>
        </w:rPr>
        <w:t>Аналогичный</w:t>
      </w:r>
      <w:r w:rsidR="000A5620" w:rsidRPr="000A5620">
        <w:rPr>
          <w:rFonts w:ascii="Times New Roman" w:hAnsi="Times New Roman"/>
          <w:sz w:val="28"/>
          <w:szCs w:val="28"/>
        </w:rPr>
        <w:t xml:space="preserve"> </w:t>
      </w:r>
      <w:r w:rsidRPr="000A5620">
        <w:rPr>
          <w:rFonts w:ascii="Times New Roman" w:hAnsi="Times New Roman"/>
          <w:sz w:val="28"/>
          <w:szCs w:val="28"/>
        </w:rPr>
        <w:t>пример меняющегося отношения к националистам дает политика САШ в отношении Египта. В течение двух лет после устранения Моссадыка, США поддерживали движение арабского национализма</w:t>
      </w:r>
      <w:r w:rsidR="003C200A" w:rsidRPr="000A5620">
        <w:rPr>
          <w:rFonts w:ascii="Times New Roman" w:hAnsi="Times New Roman"/>
          <w:sz w:val="28"/>
          <w:szCs w:val="28"/>
        </w:rPr>
        <w:t>, которое возглавил Гамаль Абдел</w:t>
      </w:r>
      <w:r w:rsidRPr="000A5620">
        <w:rPr>
          <w:rFonts w:ascii="Times New Roman" w:hAnsi="Times New Roman"/>
          <w:sz w:val="28"/>
          <w:szCs w:val="28"/>
        </w:rPr>
        <w:t>ь Насер. Причиной такой поддержки послужила готовность Насера идти на сотрудничество с американской разведкой. Насер жестко контролировал любые оппозиционные силы от братьев</w:t>
      </w:r>
      <w:r w:rsidR="00C56263" w:rsidRPr="000A5620">
        <w:rPr>
          <w:rFonts w:ascii="Times New Roman" w:hAnsi="Times New Roman"/>
          <w:sz w:val="28"/>
          <w:szCs w:val="28"/>
        </w:rPr>
        <w:t xml:space="preserve"> </w:t>
      </w:r>
      <w:r w:rsidRPr="000A5620">
        <w:rPr>
          <w:rFonts w:ascii="Times New Roman" w:hAnsi="Times New Roman"/>
          <w:sz w:val="28"/>
          <w:szCs w:val="28"/>
        </w:rPr>
        <w:t>- мусульман до коммунистов. И, несмотря на это, США все же вскоре отказались от ставки на насеризм. Толчком к этому послужило отношение Насера к Израилю и возобновление военных дейс</w:t>
      </w:r>
      <w:r w:rsidR="00DF6AE2" w:rsidRPr="000A5620">
        <w:rPr>
          <w:rFonts w:ascii="Times New Roman" w:hAnsi="Times New Roman"/>
          <w:sz w:val="28"/>
          <w:szCs w:val="28"/>
        </w:rPr>
        <w:t>твий в районе Суэцкого канала</w:t>
      </w:r>
      <w:r w:rsidRPr="000A5620">
        <w:rPr>
          <w:rFonts w:ascii="Times New Roman" w:hAnsi="Times New Roman"/>
          <w:sz w:val="28"/>
          <w:szCs w:val="28"/>
        </w:rPr>
        <w:t>.</w:t>
      </w:r>
      <w:r w:rsidR="000A5620" w:rsidRPr="000A5620">
        <w:rPr>
          <w:rFonts w:ascii="Times New Roman" w:hAnsi="Times New Roman"/>
          <w:sz w:val="28"/>
          <w:szCs w:val="28"/>
        </w:rPr>
        <w:t xml:space="preserve"> </w:t>
      </w:r>
      <w:r w:rsidR="00DF6AE2" w:rsidRPr="000A5620">
        <w:rPr>
          <w:rFonts w:ascii="Times New Roman" w:hAnsi="Times New Roman"/>
          <w:sz w:val="28"/>
          <w:szCs w:val="28"/>
        </w:rPr>
        <w:t>Решение египетского руководства о национализации Суэцкого канала (1956) вызвало неоднозначную реакцию на Западе и полную поддержку Советского Союза. Спровоцированный этим решением Суэцкий кризис привел к ослаблению позиций Великобритании и Франции на Ближнем и Среднем Востоке. Интересам США в гораздо большей степени отвечало установление международного контроля над этим важнейшим участком морских путей (через канал на Запад шла нефть из стран Ближнего Востока), чем сохранение национального англо-французского контроля. В этих условиях США</w:t>
      </w:r>
      <w:r w:rsidR="003C200A" w:rsidRPr="000A5620">
        <w:rPr>
          <w:rFonts w:ascii="Times New Roman" w:hAnsi="Times New Roman"/>
          <w:sz w:val="28"/>
          <w:szCs w:val="28"/>
        </w:rPr>
        <w:t xml:space="preserve"> отказались</w:t>
      </w:r>
      <w:r w:rsidR="000A5620" w:rsidRPr="000A5620">
        <w:rPr>
          <w:rFonts w:ascii="Times New Roman" w:hAnsi="Times New Roman"/>
          <w:sz w:val="28"/>
          <w:szCs w:val="28"/>
        </w:rPr>
        <w:t xml:space="preserve"> </w:t>
      </w:r>
      <w:r w:rsidR="003C200A" w:rsidRPr="000A5620">
        <w:rPr>
          <w:rFonts w:ascii="Times New Roman" w:hAnsi="Times New Roman"/>
          <w:sz w:val="28"/>
          <w:szCs w:val="28"/>
        </w:rPr>
        <w:t>вмешива</w:t>
      </w:r>
      <w:r w:rsidR="00DF6AE2" w:rsidRPr="000A5620">
        <w:rPr>
          <w:rFonts w:ascii="Times New Roman" w:hAnsi="Times New Roman"/>
          <w:sz w:val="28"/>
          <w:szCs w:val="28"/>
        </w:rPr>
        <w:t>ться в урегулирование Суэцкого кризиса</w:t>
      </w:r>
    </w:p>
    <w:p w:rsidR="000A5620" w:rsidRPr="000A5620" w:rsidRDefault="00DF6AE2" w:rsidP="000A5620">
      <w:pPr>
        <w:pStyle w:val="a6"/>
        <w:suppressAutoHyphens/>
        <w:spacing w:line="360" w:lineRule="auto"/>
        <w:ind w:firstLine="709"/>
        <w:jc w:val="both"/>
        <w:rPr>
          <w:rFonts w:ascii="Times New Roman" w:hAnsi="Times New Roman"/>
          <w:sz w:val="28"/>
          <w:szCs w:val="28"/>
        </w:rPr>
      </w:pPr>
      <w:r w:rsidRPr="000A5620">
        <w:rPr>
          <w:rFonts w:ascii="Times New Roman" w:hAnsi="Times New Roman"/>
          <w:sz w:val="28"/>
          <w:szCs w:val="28"/>
        </w:rPr>
        <w:t>В октябре 1956 г. Израиль осуществил вторжение в Египет. К нему не замедлили присоединиться Великобритания и Франция, изначально провоцировавшие это вторжение. При поддержке ООН Соединенным Штатам Америки удалось убедить страны-агрессоры в необходимости заключить перемирие. С учетом обстоятельств возникновения этого кризиса и осложнения обстановки в других арабских странах, в частности в Ливане и Иордании, где у власти находились правительства, ориентирующиеся на США и Великобританию, а также с учетом роста в ряде стран этого региона влияния Советского Союза возникла необходимость разработки новой внешнеполитической стратегии США.</w:t>
      </w:r>
    </w:p>
    <w:p w:rsidR="000A5620" w:rsidRPr="000A5620" w:rsidRDefault="00DF6AE2" w:rsidP="000A5620">
      <w:pPr>
        <w:pStyle w:val="a6"/>
        <w:suppressAutoHyphens/>
        <w:spacing w:line="360" w:lineRule="auto"/>
        <w:ind w:firstLine="709"/>
        <w:jc w:val="both"/>
        <w:rPr>
          <w:rFonts w:ascii="Times New Roman" w:hAnsi="Times New Roman"/>
          <w:sz w:val="28"/>
          <w:szCs w:val="28"/>
        </w:rPr>
      </w:pPr>
      <w:r w:rsidRPr="000A5620">
        <w:rPr>
          <w:rFonts w:ascii="Times New Roman" w:hAnsi="Times New Roman"/>
          <w:sz w:val="28"/>
          <w:szCs w:val="28"/>
        </w:rPr>
        <w:t xml:space="preserve">Вошедшая в историю под названием </w:t>
      </w:r>
      <w:r w:rsidR="000A5620" w:rsidRPr="000A5620">
        <w:rPr>
          <w:rFonts w:ascii="Times New Roman" w:hAnsi="Times New Roman"/>
          <w:sz w:val="28"/>
          <w:szCs w:val="28"/>
        </w:rPr>
        <w:t>"</w:t>
      </w:r>
      <w:r w:rsidRPr="000A5620">
        <w:rPr>
          <w:rFonts w:ascii="Times New Roman" w:hAnsi="Times New Roman"/>
          <w:sz w:val="28"/>
          <w:szCs w:val="28"/>
        </w:rPr>
        <w:t>доктрина Эйзенхауэра</w:t>
      </w:r>
      <w:r w:rsidR="000A5620" w:rsidRPr="000A5620">
        <w:rPr>
          <w:rFonts w:ascii="Times New Roman" w:hAnsi="Times New Roman"/>
          <w:sz w:val="28"/>
          <w:szCs w:val="28"/>
        </w:rPr>
        <w:t>"</w:t>
      </w:r>
      <w:r w:rsidRPr="000A5620">
        <w:rPr>
          <w:rFonts w:ascii="Times New Roman" w:hAnsi="Times New Roman"/>
          <w:sz w:val="28"/>
          <w:szCs w:val="28"/>
        </w:rPr>
        <w:t xml:space="preserve"> программа новой ближневосточной политики США была разработана при активном уч</w:t>
      </w:r>
      <w:r w:rsidR="00CF4296" w:rsidRPr="000A5620">
        <w:rPr>
          <w:rFonts w:ascii="Times New Roman" w:hAnsi="Times New Roman"/>
          <w:sz w:val="28"/>
          <w:szCs w:val="28"/>
        </w:rPr>
        <w:t>астии государственного секретаря</w:t>
      </w:r>
      <w:r w:rsidRPr="000A5620">
        <w:rPr>
          <w:rFonts w:ascii="Times New Roman" w:hAnsi="Times New Roman"/>
          <w:sz w:val="28"/>
          <w:szCs w:val="28"/>
        </w:rPr>
        <w:t xml:space="preserve"> США Джорджа Фостера Даллеса, изложена президентом Дуайтом Дейвидом </w:t>
      </w:r>
      <w:r w:rsidR="00BA70E2" w:rsidRPr="000A5620">
        <w:rPr>
          <w:rFonts w:ascii="Times New Roman" w:hAnsi="Times New Roman"/>
          <w:sz w:val="28"/>
          <w:szCs w:val="28"/>
        </w:rPr>
        <w:t>Эйзенхауэром</w:t>
      </w:r>
      <w:r w:rsidRPr="000A5620">
        <w:rPr>
          <w:rFonts w:ascii="Times New Roman" w:hAnsi="Times New Roman"/>
          <w:sz w:val="28"/>
          <w:szCs w:val="28"/>
        </w:rPr>
        <w:t xml:space="preserve"> в послании к Конгрессу США 15 января 1957 г. и утверждена ко</w:t>
      </w:r>
      <w:r w:rsidR="003C200A" w:rsidRPr="000A5620">
        <w:rPr>
          <w:rFonts w:ascii="Times New Roman" w:hAnsi="Times New Roman"/>
          <w:sz w:val="28"/>
          <w:szCs w:val="28"/>
        </w:rPr>
        <w:t xml:space="preserve">нгрессом в марте того же года. </w:t>
      </w:r>
      <w:r w:rsidRPr="000A5620">
        <w:rPr>
          <w:rFonts w:ascii="Times New Roman" w:hAnsi="Times New Roman"/>
          <w:sz w:val="28"/>
          <w:szCs w:val="28"/>
        </w:rPr>
        <w:t xml:space="preserve">Суэц продемонстрировал Эйзенхауэру с абсолютной очевидностью важность третьего мира для Соединенных Штатов. Именно этот вопрос стал главной темой его инаугурационной речи при вступлении на пост президента во второй раз, и в значительной мере определил характер его деятельности на высоком </w:t>
      </w:r>
      <w:r w:rsidR="00732BCB" w:rsidRPr="000A5620">
        <w:rPr>
          <w:rFonts w:ascii="Times New Roman" w:hAnsi="Times New Roman"/>
          <w:sz w:val="28"/>
          <w:szCs w:val="28"/>
        </w:rPr>
        <w:t xml:space="preserve">посту в течение второго срока. </w:t>
      </w:r>
      <w:r w:rsidR="000A5620" w:rsidRPr="000A5620">
        <w:rPr>
          <w:rFonts w:ascii="Times New Roman" w:hAnsi="Times New Roman"/>
          <w:sz w:val="28"/>
          <w:szCs w:val="28"/>
        </w:rPr>
        <w:t>"</w:t>
      </w:r>
      <w:r w:rsidRPr="000A5620">
        <w:rPr>
          <w:rFonts w:ascii="Times New Roman" w:hAnsi="Times New Roman"/>
          <w:sz w:val="28"/>
          <w:szCs w:val="28"/>
        </w:rPr>
        <w:t>Ни один народ не может жить</w:t>
      </w:r>
      <w:r w:rsidR="00732BCB" w:rsidRPr="000A5620">
        <w:rPr>
          <w:rFonts w:ascii="Times New Roman" w:hAnsi="Times New Roman"/>
          <w:sz w:val="28"/>
          <w:szCs w:val="28"/>
        </w:rPr>
        <w:t xml:space="preserve"> исключительно ради самого се</w:t>
      </w:r>
      <w:r w:rsidR="003C200A" w:rsidRPr="000A5620">
        <w:rPr>
          <w:rFonts w:ascii="Times New Roman" w:hAnsi="Times New Roman"/>
          <w:sz w:val="28"/>
          <w:szCs w:val="28"/>
        </w:rPr>
        <w:t>бя</w:t>
      </w:r>
      <w:r w:rsidR="000A5620" w:rsidRPr="000A5620">
        <w:rPr>
          <w:rFonts w:ascii="Times New Roman" w:hAnsi="Times New Roman"/>
          <w:sz w:val="28"/>
          <w:szCs w:val="28"/>
        </w:rPr>
        <w:t>"</w:t>
      </w:r>
      <w:r w:rsidR="004D0B58" w:rsidRPr="000A5620">
        <w:rPr>
          <w:rFonts w:ascii="Times New Roman" w:hAnsi="Times New Roman"/>
          <w:sz w:val="28"/>
          <w:szCs w:val="28"/>
        </w:rPr>
        <w:t>.</w:t>
      </w:r>
      <w:r w:rsidR="000A5620" w:rsidRPr="000A5620">
        <w:rPr>
          <w:rFonts w:ascii="Times New Roman" w:hAnsi="Times New Roman"/>
          <w:sz w:val="28"/>
          <w:szCs w:val="28"/>
        </w:rPr>
        <w:t xml:space="preserve"> </w:t>
      </w:r>
      <w:r w:rsidRPr="000A5620">
        <w:rPr>
          <w:rFonts w:ascii="Times New Roman" w:hAnsi="Times New Roman"/>
          <w:sz w:val="28"/>
          <w:szCs w:val="28"/>
        </w:rPr>
        <w:t>—</w:t>
      </w:r>
      <w:r w:rsidR="00F52657" w:rsidRPr="000A5620">
        <w:rPr>
          <w:rFonts w:ascii="Times New Roman" w:hAnsi="Times New Roman"/>
          <w:sz w:val="28"/>
          <w:szCs w:val="28"/>
        </w:rPr>
        <w:t xml:space="preserve"> </w:t>
      </w:r>
      <w:r w:rsidR="004D0B58" w:rsidRPr="000A5620">
        <w:rPr>
          <w:rFonts w:ascii="Times New Roman" w:hAnsi="Times New Roman"/>
          <w:sz w:val="28"/>
          <w:szCs w:val="28"/>
        </w:rPr>
        <w:t>эти слова он произнес на своем выступлении перед народом</w:t>
      </w:r>
      <w:r w:rsidRPr="000A5620">
        <w:rPr>
          <w:rFonts w:ascii="Times New Roman" w:hAnsi="Times New Roman"/>
          <w:sz w:val="28"/>
          <w:szCs w:val="28"/>
        </w:rPr>
        <w:t>.</w:t>
      </w:r>
      <w:r w:rsidR="004D0B58" w:rsidRPr="000A5620">
        <w:rPr>
          <w:rFonts w:ascii="Times New Roman" w:hAnsi="Times New Roman"/>
          <w:sz w:val="28"/>
          <w:szCs w:val="28"/>
        </w:rPr>
        <w:t xml:space="preserve"> Эйзенхауэр</w:t>
      </w:r>
      <w:r w:rsidR="000A5620" w:rsidRPr="000A5620">
        <w:rPr>
          <w:rFonts w:ascii="Times New Roman" w:hAnsi="Times New Roman"/>
          <w:sz w:val="28"/>
          <w:szCs w:val="28"/>
        </w:rPr>
        <w:t xml:space="preserve"> </w:t>
      </w:r>
      <w:r w:rsidR="004D0B58" w:rsidRPr="000A5620">
        <w:rPr>
          <w:rFonts w:ascii="Times New Roman" w:hAnsi="Times New Roman"/>
          <w:sz w:val="28"/>
          <w:szCs w:val="28"/>
        </w:rPr>
        <w:t>полагал, что срочно необходимо улучшить условия жизни в третьем мире, иначе он перейдет под руководство коммунистов</w:t>
      </w:r>
      <w:r w:rsidR="00732BCB" w:rsidRPr="000A5620">
        <w:rPr>
          <w:rFonts w:ascii="Times New Roman" w:hAnsi="Times New Roman"/>
          <w:sz w:val="28"/>
          <w:szCs w:val="28"/>
        </w:rPr>
        <w:t xml:space="preserve">. </w:t>
      </w:r>
      <w:r w:rsidR="000A5620" w:rsidRPr="000A5620">
        <w:rPr>
          <w:rFonts w:ascii="Times New Roman" w:hAnsi="Times New Roman"/>
          <w:sz w:val="28"/>
          <w:szCs w:val="28"/>
        </w:rPr>
        <w:t>"</w:t>
      </w:r>
      <w:r w:rsidRPr="000A5620">
        <w:rPr>
          <w:rFonts w:ascii="Times New Roman" w:hAnsi="Times New Roman"/>
          <w:sz w:val="28"/>
          <w:szCs w:val="28"/>
        </w:rPr>
        <w:t xml:space="preserve">Процветание Америки не может длиться долго, если не </w:t>
      </w:r>
      <w:r w:rsidR="00732BCB" w:rsidRPr="000A5620">
        <w:rPr>
          <w:rFonts w:ascii="Times New Roman" w:hAnsi="Times New Roman"/>
          <w:sz w:val="28"/>
          <w:szCs w:val="28"/>
        </w:rPr>
        <w:t>будут процветать и другие нации</w:t>
      </w:r>
      <w:r w:rsidR="000A5620" w:rsidRPr="000A5620">
        <w:rPr>
          <w:rFonts w:ascii="Times New Roman" w:hAnsi="Times New Roman"/>
          <w:sz w:val="28"/>
          <w:szCs w:val="28"/>
        </w:rPr>
        <w:t>"</w:t>
      </w:r>
      <w:r w:rsidRPr="000A5620">
        <w:rPr>
          <w:rFonts w:ascii="Times New Roman" w:hAnsi="Times New Roman"/>
          <w:sz w:val="28"/>
          <w:szCs w:val="28"/>
        </w:rPr>
        <w:t>. Еще до церемонии инаугурации Эйзенхауэр поручи</w:t>
      </w:r>
      <w:r w:rsidR="004D0B58" w:rsidRPr="000A5620">
        <w:rPr>
          <w:rFonts w:ascii="Times New Roman" w:hAnsi="Times New Roman"/>
          <w:sz w:val="28"/>
          <w:szCs w:val="28"/>
        </w:rPr>
        <w:t>л своей а</w:t>
      </w:r>
      <w:r w:rsidRPr="000A5620">
        <w:rPr>
          <w:rFonts w:ascii="Times New Roman" w:hAnsi="Times New Roman"/>
          <w:sz w:val="28"/>
          <w:szCs w:val="28"/>
        </w:rPr>
        <w:t xml:space="preserve">дминистрации заняться подготовкой научных программ помощи Соединенных Штатов другим странам. Вывод подготовленных через два месяца </w:t>
      </w:r>
      <w:r w:rsidR="004D0B58" w:rsidRPr="000A5620">
        <w:rPr>
          <w:rFonts w:ascii="Times New Roman" w:hAnsi="Times New Roman"/>
          <w:sz w:val="28"/>
          <w:szCs w:val="28"/>
        </w:rPr>
        <w:t>программ</w:t>
      </w:r>
      <w:r w:rsidRPr="000A5620">
        <w:rPr>
          <w:rFonts w:ascii="Times New Roman" w:hAnsi="Times New Roman"/>
          <w:sz w:val="28"/>
          <w:szCs w:val="28"/>
        </w:rPr>
        <w:t xml:space="preserve"> совпадал с тем, к чему </w:t>
      </w:r>
      <w:r w:rsidR="004D0B58" w:rsidRPr="000A5620">
        <w:rPr>
          <w:rFonts w:ascii="Times New Roman" w:hAnsi="Times New Roman"/>
          <w:sz w:val="28"/>
          <w:szCs w:val="28"/>
        </w:rPr>
        <w:t xml:space="preserve">склонялся сам </w:t>
      </w:r>
      <w:r w:rsidRPr="000A5620">
        <w:rPr>
          <w:rFonts w:ascii="Times New Roman" w:hAnsi="Times New Roman"/>
          <w:sz w:val="28"/>
          <w:szCs w:val="28"/>
        </w:rPr>
        <w:t xml:space="preserve">Эйзенхауэр: </w:t>
      </w:r>
      <w:r w:rsidR="000A5620" w:rsidRPr="000A5620">
        <w:rPr>
          <w:rFonts w:ascii="Times New Roman" w:hAnsi="Times New Roman"/>
          <w:sz w:val="28"/>
          <w:szCs w:val="28"/>
        </w:rPr>
        <w:t>"</w:t>
      </w:r>
      <w:r w:rsidRPr="000A5620">
        <w:rPr>
          <w:rFonts w:ascii="Times New Roman" w:hAnsi="Times New Roman"/>
          <w:sz w:val="28"/>
          <w:szCs w:val="28"/>
        </w:rPr>
        <w:t>помощь третьему миру будет способствовать</w:t>
      </w:r>
      <w:r w:rsidR="002A4131" w:rsidRPr="000A5620">
        <w:rPr>
          <w:rFonts w:ascii="Times New Roman" w:hAnsi="Times New Roman"/>
          <w:sz w:val="28"/>
          <w:szCs w:val="28"/>
        </w:rPr>
        <w:t xml:space="preserve"> </w:t>
      </w:r>
      <w:r w:rsidRPr="000A5620">
        <w:rPr>
          <w:rFonts w:ascii="Times New Roman" w:hAnsi="Times New Roman"/>
          <w:sz w:val="28"/>
          <w:szCs w:val="28"/>
        </w:rPr>
        <w:t>экономическому развитию, которое, в свою очередь, приведет к политической стабильности и эволюции демократических обществ</w:t>
      </w:r>
      <w:r w:rsidR="000A5620" w:rsidRPr="000A5620">
        <w:rPr>
          <w:rFonts w:ascii="Times New Roman" w:hAnsi="Times New Roman"/>
          <w:sz w:val="28"/>
          <w:szCs w:val="28"/>
        </w:rPr>
        <w:t>"</w:t>
      </w:r>
      <w:r w:rsidR="00732BCB" w:rsidRPr="000A5620">
        <w:rPr>
          <w:rFonts w:ascii="Times New Roman" w:hAnsi="Times New Roman"/>
          <w:sz w:val="28"/>
          <w:szCs w:val="28"/>
        </w:rPr>
        <w:t>.</w:t>
      </w:r>
    </w:p>
    <w:p w:rsidR="000A5620" w:rsidRPr="000A5620" w:rsidRDefault="00DA6DCF" w:rsidP="000A5620">
      <w:pPr>
        <w:pStyle w:val="a6"/>
        <w:suppressAutoHyphens/>
        <w:spacing w:line="360" w:lineRule="auto"/>
        <w:ind w:firstLine="709"/>
        <w:jc w:val="both"/>
        <w:rPr>
          <w:rFonts w:ascii="Times New Roman" w:hAnsi="Times New Roman"/>
          <w:sz w:val="28"/>
          <w:szCs w:val="28"/>
        </w:rPr>
      </w:pPr>
      <w:r w:rsidRPr="000A5620">
        <w:rPr>
          <w:rFonts w:ascii="Times New Roman" w:hAnsi="Times New Roman"/>
          <w:sz w:val="28"/>
          <w:szCs w:val="28"/>
        </w:rPr>
        <w:t xml:space="preserve">5 января 1957 года Эйзенхауэр направил послание Конгрессу, запрашивая одобрение того, что стало известно под названием </w:t>
      </w:r>
      <w:r w:rsidR="000A5620" w:rsidRPr="000A5620">
        <w:rPr>
          <w:rFonts w:ascii="Times New Roman" w:hAnsi="Times New Roman"/>
          <w:sz w:val="28"/>
          <w:szCs w:val="28"/>
        </w:rPr>
        <w:t>"</w:t>
      </w:r>
      <w:r w:rsidRPr="000A5620">
        <w:rPr>
          <w:rFonts w:ascii="Times New Roman" w:hAnsi="Times New Roman"/>
          <w:sz w:val="28"/>
          <w:szCs w:val="28"/>
        </w:rPr>
        <w:t>доктрины Эйзенхауэра</w:t>
      </w:r>
      <w:r w:rsidR="000A5620" w:rsidRPr="000A5620">
        <w:rPr>
          <w:rFonts w:ascii="Times New Roman" w:hAnsi="Times New Roman"/>
          <w:sz w:val="28"/>
          <w:szCs w:val="28"/>
        </w:rPr>
        <w:t>"</w:t>
      </w:r>
      <w:r w:rsidRPr="000A5620">
        <w:rPr>
          <w:rFonts w:ascii="Times New Roman" w:hAnsi="Times New Roman"/>
          <w:sz w:val="28"/>
          <w:szCs w:val="28"/>
        </w:rPr>
        <w:t>, а именно, тройственной программы для Ближнего и Среднего Востока, охватывающей экономическую помощь, содействие в военном отношении и защиту</w:t>
      </w:r>
      <w:r w:rsidR="004D0B58" w:rsidRPr="000A5620">
        <w:rPr>
          <w:rFonts w:ascii="Times New Roman" w:hAnsi="Times New Roman"/>
          <w:sz w:val="28"/>
          <w:szCs w:val="28"/>
        </w:rPr>
        <w:t xml:space="preserve"> от коммунистической агрессии. </w:t>
      </w:r>
      <w:r w:rsidRPr="000A5620">
        <w:rPr>
          <w:rFonts w:ascii="Times New Roman" w:hAnsi="Times New Roman"/>
          <w:sz w:val="28"/>
          <w:szCs w:val="28"/>
        </w:rPr>
        <w:t>В послании о положении в стране от 10 января 1957 года Эйзенхауэр пошел еще дальше и объявил об обязанности Америки защищать весь свободный мир:</w:t>
      </w:r>
    </w:p>
    <w:p w:rsidR="000A5620" w:rsidRPr="000A5620" w:rsidRDefault="000A5620" w:rsidP="000A5620">
      <w:pPr>
        <w:pStyle w:val="a6"/>
        <w:suppressAutoHyphens/>
        <w:spacing w:line="360" w:lineRule="auto"/>
        <w:ind w:firstLine="709"/>
        <w:jc w:val="both"/>
        <w:rPr>
          <w:rFonts w:ascii="Times New Roman" w:hAnsi="Times New Roman"/>
          <w:sz w:val="28"/>
          <w:szCs w:val="28"/>
        </w:rPr>
      </w:pPr>
      <w:r w:rsidRPr="000A5620">
        <w:rPr>
          <w:rFonts w:ascii="Times New Roman" w:hAnsi="Times New Roman"/>
          <w:sz w:val="28"/>
          <w:szCs w:val="28"/>
        </w:rPr>
        <w:t>"</w:t>
      </w:r>
      <w:r w:rsidR="00DA6DCF" w:rsidRPr="000A5620">
        <w:rPr>
          <w:rFonts w:ascii="Times New Roman" w:hAnsi="Times New Roman"/>
          <w:sz w:val="28"/>
          <w:szCs w:val="28"/>
        </w:rPr>
        <w:t>Во-первых, жизненно важные интересы Америки распространяются на весь земной шар, охватывая оба полушария и каждый из континентов.</w:t>
      </w:r>
    </w:p>
    <w:p w:rsidR="000A5620" w:rsidRPr="000A5620" w:rsidRDefault="00DA6DCF" w:rsidP="000A5620">
      <w:pPr>
        <w:pStyle w:val="a6"/>
        <w:suppressAutoHyphens/>
        <w:spacing w:line="360" w:lineRule="auto"/>
        <w:ind w:firstLine="709"/>
        <w:jc w:val="both"/>
        <w:rPr>
          <w:rFonts w:ascii="Times New Roman" w:hAnsi="Times New Roman"/>
          <w:sz w:val="28"/>
          <w:szCs w:val="28"/>
        </w:rPr>
      </w:pPr>
      <w:r w:rsidRPr="000A5620">
        <w:rPr>
          <w:rFonts w:ascii="Times New Roman" w:hAnsi="Times New Roman"/>
          <w:sz w:val="28"/>
          <w:szCs w:val="28"/>
        </w:rPr>
        <w:t>Во-вторых, у нас имеется общность интересов с каждой из наций свободного мира.</w:t>
      </w:r>
    </w:p>
    <w:p w:rsidR="000A5620" w:rsidRPr="000A5620" w:rsidRDefault="00DA6DCF" w:rsidP="000A5620">
      <w:pPr>
        <w:pStyle w:val="a6"/>
        <w:suppressAutoHyphens/>
        <w:spacing w:line="360" w:lineRule="auto"/>
        <w:ind w:firstLine="709"/>
        <w:jc w:val="both"/>
        <w:rPr>
          <w:rFonts w:ascii="Times New Roman" w:hAnsi="Times New Roman"/>
          <w:sz w:val="28"/>
          <w:szCs w:val="28"/>
        </w:rPr>
      </w:pPr>
      <w:r w:rsidRPr="000A5620">
        <w:rPr>
          <w:rFonts w:ascii="Times New Roman" w:hAnsi="Times New Roman"/>
          <w:sz w:val="28"/>
          <w:szCs w:val="28"/>
        </w:rPr>
        <w:t>В-третьих, взаимозависимость интересов требует приличествующего уважен</w:t>
      </w:r>
      <w:r w:rsidR="00F52657" w:rsidRPr="000A5620">
        <w:rPr>
          <w:rFonts w:ascii="Times New Roman" w:hAnsi="Times New Roman"/>
          <w:sz w:val="28"/>
          <w:szCs w:val="28"/>
        </w:rPr>
        <w:t>ия прав и мира для всех народов</w:t>
      </w:r>
      <w:r w:rsidRPr="000A5620">
        <w:rPr>
          <w:rFonts w:ascii="Times New Roman" w:hAnsi="Times New Roman"/>
          <w:sz w:val="28"/>
          <w:szCs w:val="28"/>
        </w:rPr>
        <w:t>.</w:t>
      </w:r>
    </w:p>
    <w:p w:rsidR="00DF6AE2" w:rsidRPr="000A5620" w:rsidRDefault="00DA6DCF" w:rsidP="000A5620">
      <w:pPr>
        <w:pStyle w:val="a6"/>
        <w:suppressAutoHyphens/>
        <w:spacing w:line="360" w:lineRule="auto"/>
        <w:ind w:firstLine="709"/>
        <w:jc w:val="both"/>
        <w:rPr>
          <w:rFonts w:ascii="Times New Roman" w:hAnsi="Times New Roman"/>
          <w:sz w:val="28"/>
          <w:szCs w:val="28"/>
        </w:rPr>
      </w:pPr>
      <w:r w:rsidRPr="000A5620">
        <w:rPr>
          <w:rFonts w:ascii="Times New Roman" w:hAnsi="Times New Roman"/>
          <w:sz w:val="28"/>
          <w:szCs w:val="28"/>
        </w:rPr>
        <w:t>Попытка Америки отъединиться от Европы обязывала ее принять на себя бремя защиты каждой свободной (то есть некоммунистической) нации в любом из регионов земного шара</w:t>
      </w:r>
      <w:r w:rsidR="000A5620" w:rsidRPr="000A5620">
        <w:rPr>
          <w:rFonts w:ascii="Times New Roman" w:hAnsi="Times New Roman"/>
          <w:sz w:val="28"/>
          <w:szCs w:val="28"/>
        </w:rPr>
        <w:t>"</w:t>
      </w:r>
      <w:r w:rsidRPr="000A5620">
        <w:rPr>
          <w:rFonts w:ascii="Times New Roman" w:hAnsi="Times New Roman"/>
          <w:sz w:val="28"/>
          <w:szCs w:val="28"/>
        </w:rPr>
        <w:t>.</w:t>
      </w:r>
    </w:p>
    <w:p w:rsidR="001119CD" w:rsidRPr="000A5620" w:rsidRDefault="004D0B58" w:rsidP="000A5620">
      <w:pPr>
        <w:pStyle w:val="a6"/>
        <w:suppressAutoHyphens/>
        <w:spacing w:line="360" w:lineRule="auto"/>
        <w:ind w:firstLine="709"/>
        <w:jc w:val="both"/>
        <w:rPr>
          <w:rFonts w:ascii="Times New Roman" w:hAnsi="Times New Roman"/>
          <w:sz w:val="28"/>
          <w:szCs w:val="28"/>
        </w:rPr>
      </w:pPr>
      <w:r w:rsidRPr="000A5620">
        <w:rPr>
          <w:rFonts w:ascii="Times New Roman" w:hAnsi="Times New Roman"/>
          <w:sz w:val="28"/>
          <w:szCs w:val="28"/>
        </w:rPr>
        <w:t xml:space="preserve">В </w:t>
      </w:r>
      <w:r w:rsidR="000A5620" w:rsidRPr="000A5620">
        <w:rPr>
          <w:rFonts w:ascii="Times New Roman" w:hAnsi="Times New Roman"/>
          <w:sz w:val="28"/>
          <w:szCs w:val="28"/>
        </w:rPr>
        <w:t>"</w:t>
      </w:r>
      <w:r w:rsidRPr="000A5620">
        <w:rPr>
          <w:rFonts w:ascii="Times New Roman" w:hAnsi="Times New Roman"/>
          <w:sz w:val="28"/>
          <w:szCs w:val="28"/>
        </w:rPr>
        <w:t>д</w:t>
      </w:r>
      <w:r w:rsidR="00AC7A6D" w:rsidRPr="000A5620">
        <w:rPr>
          <w:rFonts w:ascii="Times New Roman" w:hAnsi="Times New Roman"/>
          <w:sz w:val="28"/>
          <w:szCs w:val="28"/>
        </w:rPr>
        <w:t>октрине</w:t>
      </w:r>
      <w:r w:rsidR="000A5620" w:rsidRPr="000A5620">
        <w:rPr>
          <w:rFonts w:ascii="Times New Roman" w:hAnsi="Times New Roman"/>
          <w:sz w:val="28"/>
          <w:szCs w:val="28"/>
        </w:rPr>
        <w:t>"</w:t>
      </w:r>
      <w:r w:rsidR="00AC7A6D" w:rsidRPr="000A5620">
        <w:rPr>
          <w:rFonts w:ascii="Times New Roman" w:hAnsi="Times New Roman"/>
          <w:sz w:val="28"/>
          <w:szCs w:val="28"/>
        </w:rPr>
        <w:t xml:space="preserve"> </w:t>
      </w:r>
      <w:r w:rsidR="002A4131" w:rsidRPr="000A5620">
        <w:rPr>
          <w:rFonts w:ascii="Times New Roman" w:hAnsi="Times New Roman"/>
          <w:sz w:val="28"/>
          <w:szCs w:val="28"/>
        </w:rPr>
        <w:t>Эйзенхауэр</w:t>
      </w:r>
      <w:r w:rsidR="00AC7A6D" w:rsidRPr="000A5620">
        <w:rPr>
          <w:rFonts w:ascii="Times New Roman" w:hAnsi="Times New Roman"/>
          <w:sz w:val="28"/>
          <w:szCs w:val="28"/>
        </w:rPr>
        <w:t xml:space="preserve"> заявляет о главных целя</w:t>
      </w:r>
      <w:r w:rsidRPr="000A5620">
        <w:rPr>
          <w:rFonts w:ascii="Times New Roman" w:hAnsi="Times New Roman"/>
          <w:sz w:val="28"/>
          <w:szCs w:val="28"/>
        </w:rPr>
        <w:t>х американской внешней политики, национальной целью в международных делах является мир во всем мире. По мнению Эйзенхауэра чтобы этот мир</w:t>
      </w:r>
      <w:r w:rsidR="000A5620" w:rsidRPr="000A5620">
        <w:rPr>
          <w:rFonts w:ascii="Times New Roman" w:hAnsi="Times New Roman"/>
          <w:sz w:val="28"/>
          <w:szCs w:val="28"/>
        </w:rPr>
        <w:t xml:space="preserve"> </w:t>
      </w:r>
      <w:r w:rsidRPr="000A5620">
        <w:rPr>
          <w:rFonts w:ascii="Times New Roman" w:hAnsi="Times New Roman"/>
          <w:sz w:val="28"/>
          <w:szCs w:val="28"/>
        </w:rPr>
        <w:t xml:space="preserve">был прочен, он должен </w:t>
      </w:r>
      <w:r w:rsidR="000A5620" w:rsidRPr="000A5620">
        <w:rPr>
          <w:rFonts w:ascii="Times New Roman" w:hAnsi="Times New Roman"/>
          <w:sz w:val="28"/>
          <w:szCs w:val="28"/>
        </w:rPr>
        <w:t>"</w:t>
      </w:r>
      <w:r w:rsidRPr="000A5620">
        <w:rPr>
          <w:rFonts w:ascii="Times New Roman" w:hAnsi="Times New Roman"/>
          <w:sz w:val="28"/>
          <w:szCs w:val="28"/>
        </w:rPr>
        <w:t xml:space="preserve"> охватывать</w:t>
      </w:r>
      <w:r w:rsidR="00AC7A6D" w:rsidRPr="000A5620">
        <w:rPr>
          <w:rFonts w:ascii="Times New Roman" w:hAnsi="Times New Roman"/>
          <w:sz w:val="28"/>
          <w:szCs w:val="28"/>
        </w:rPr>
        <w:t xml:space="preserve"> все области, все народы мира</w:t>
      </w:r>
      <w:r w:rsidR="000A5620" w:rsidRPr="000A5620">
        <w:rPr>
          <w:rFonts w:ascii="Times New Roman" w:hAnsi="Times New Roman"/>
          <w:sz w:val="28"/>
          <w:szCs w:val="28"/>
        </w:rPr>
        <w:t>"</w:t>
      </w:r>
      <w:r w:rsidR="00AC7A6D" w:rsidRPr="000A5620">
        <w:rPr>
          <w:rFonts w:ascii="Times New Roman" w:hAnsi="Times New Roman"/>
          <w:sz w:val="28"/>
          <w:szCs w:val="28"/>
        </w:rPr>
        <w:t>.</w:t>
      </w:r>
      <w:r w:rsidR="009F3199" w:rsidRPr="000A5620">
        <w:rPr>
          <w:rFonts w:ascii="Times New Roman" w:hAnsi="Times New Roman"/>
          <w:sz w:val="28"/>
          <w:szCs w:val="28"/>
        </w:rPr>
        <w:t xml:space="preserve"> </w:t>
      </w:r>
      <w:r w:rsidRPr="000A5620">
        <w:rPr>
          <w:rFonts w:ascii="Times New Roman" w:hAnsi="Times New Roman"/>
          <w:sz w:val="28"/>
          <w:szCs w:val="28"/>
        </w:rPr>
        <w:t xml:space="preserve">Многие </w:t>
      </w:r>
      <w:r w:rsidR="00C34482" w:rsidRPr="000A5620">
        <w:rPr>
          <w:rFonts w:ascii="Times New Roman" w:hAnsi="Times New Roman"/>
          <w:sz w:val="28"/>
          <w:szCs w:val="28"/>
        </w:rPr>
        <w:t>десятилетия</w:t>
      </w:r>
      <w:r w:rsidR="000A5620" w:rsidRPr="000A5620">
        <w:rPr>
          <w:rFonts w:ascii="Times New Roman" w:hAnsi="Times New Roman"/>
          <w:sz w:val="28"/>
          <w:szCs w:val="28"/>
        </w:rPr>
        <w:t xml:space="preserve"> </w:t>
      </w:r>
      <w:r w:rsidR="009F3199" w:rsidRPr="000A5620">
        <w:rPr>
          <w:rFonts w:ascii="Times New Roman" w:hAnsi="Times New Roman"/>
          <w:sz w:val="28"/>
          <w:szCs w:val="28"/>
        </w:rPr>
        <w:t>страны Ближнего Востока</w:t>
      </w:r>
      <w:r w:rsidR="000A5620" w:rsidRPr="000A5620">
        <w:rPr>
          <w:rFonts w:ascii="Times New Roman" w:hAnsi="Times New Roman"/>
          <w:sz w:val="28"/>
          <w:szCs w:val="28"/>
        </w:rPr>
        <w:t xml:space="preserve"> </w:t>
      </w:r>
      <w:r w:rsidR="009F3199" w:rsidRPr="000A5620">
        <w:rPr>
          <w:rFonts w:ascii="Times New Roman" w:hAnsi="Times New Roman"/>
          <w:sz w:val="28"/>
          <w:szCs w:val="28"/>
        </w:rPr>
        <w:t>находились под контролем</w:t>
      </w:r>
      <w:r w:rsidR="000A5620" w:rsidRPr="000A5620">
        <w:rPr>
          <w:rFonts w:ascii="Times New Roman" w:hAnsi="Times New Roman"/>
          <w:sz w:val="28"/>
          <w:szCs w:val="28"/>
        </w:rPr>
        <w:t xml:space="preserve"> </w:t>
      </w:r>
      <w:r w:rsidR="009F3199" w:rsidRPr="000A5620">
        <w:rPr>
          <w:rFonts w:ascii="Times New Roman" w:hAnsi="Times New Roman"/>
          <w:sz w:val="28"/>
          <w:szCs w:val="28"/>
        </w:rPr>
        <w:t>других стран, в первую очередь под контролем Западной Европы. Уже после первой мировой войны арабские страны начали стремиться к независимости своих государств. Как</w:t>
      </w:r>
      <w:r w:rsidR="000A5620" w:rsidRPr="000A5620">
        <w:rPr>
          <w:rFonts w:ascii="Times New Roman" w:hAnsi="Times New Roman"/>
          <w:sz w:val="28"/>
          <w:szCs w:val="28"/>
        </w:rPr>
        <w:t xml:space="preserve"> </w:t>
      </w:r>
      <w:r w:rsidR="009F3199" w:rsidRPr="000A5620">
        <w:rPr>
          <w:rFonts w:ascii="Times New Roman" w:hAnsi="Times New Roman"/>
          <w:sz w:val="28"/>
          <w:szCs w:val="28"/>
        </w:rPr>
        <w:t xml:space="preserve">заявлено </w:t>
      </w:r>
      <w:r w:rsidR="00BA70E2" w:rsidRPr="000A5620">
        <w:rPr>
          <w:rFonts w:ascii="Times New Roman" w:hAnsi="Times New Roman"/>
          <w:sz w:val="28"/>
          <w:szCs w:val="28"/>
        </w:rPr>
        <w:t>Эйзенхауэром,</w:t>
      </w:r>
      <w:r w:rsidR="009F3199" w:rsidRPr="000A5620">
        <w:rPr>
          <w:rFonts w:ascii="Times New Roman" w:hAnsi="Times New Roman"/>
          <w:sz w:val="28"/>
          <w:szCs w:val="28"/>
        </w:rPr>
        <w:t xml:space="preserve"> США всегда приветствовали</w:t>
      </w:r>
      <w:r w:rsidR="000A5620" w:rsidRPr="000A5620">
        <w:rPr>
          <w:rFonts w:ascii="Times New Roman" w:hAnsi="Times New Roman"/>
          <w:sz w:val="28"/>
          <w:szCs w:val="28"/>
        </w:rPr>
        <w:t xml:space="preserve"> </w:t>
      </w:r>
      <w:r w:rsidR="009F3199" w:rsidRPr="000A5620">
        <w:rPr>
          <w:rFonts w:ascii="Times New Roman" w:hAnsi="Times New Roman"/>
          <w:sz w:val="28"/>
          <w:szCs w:val="28"/>
        </w:rPr>
        <w:t>стремление арабских стран к получению независимости.</w:t>
      </w:r>
      <w:r w:rsidR="00DE00B7" w:rsidRPr="000A5620">
        <w:rPr>
          <w:rFonts w:ascii="Times New Roman" w:hAnsi="Times New Roman"/>
          <w:sz w:val="28"/>
          <w:szCs w:val="28"/>
        </w:rPr>
        <w:t xml:space="preserve"> </w:t>
      </w:r>
      <w:r w:rsidR="000A5620" w:rsidRPr="000A5620">
        <w:rPr>
          <w:rFonts w:ascii="Times New Roman" w:hAnsi="Times New Roman"/>
          <w:sz w:val="28"/>
          <w:szCs w:val="28"/>
        </w:rPr>
        <w:t>"</w:t>
      </w:r>
      <w:r w:rsidR="009F3199" w:rsidRPr="000A5620">
        <w:rPr>
          <w:rFonts w:ascii="Times New Roman" w:hAnsi="Times New Roman"/>
          <w:sz w:val="28"/>
          <w:szCs w:val="28"/>
        </w:rPr>
        <w:t>Наша страна безоговорочно поддерживает полный суверенитет и независимость каждого и в</w:t>
      </w:r>
      <w:r w:rsidR="00DE00B7" w:rsidRPr="000A5620">
        <w:rPr>
          <w:rFonts w:ascii="Times New Roman" w:hAnsi="Times New Roman"/>
          <w:sz w:val="28"/>
          <w:szCs w:val="28"/>
        </w:rPr>
        <w:t>сех государств Среднего Востока</w:t>
      </w:r>
      <w:r w:rsidR="000A5620" w:rsidRPr="000A5620">
        <w:rPr>
          <w:rFonts w:ascii="Times New Roman" w:hAnsi="Times New Roman"/>
          <w:sz w:val="28"/>
          <w:szCs w:val="28"/>
        </w:rPr>
        <w:t>"</w:t>
      </w:r>
      <w:r w:rsidR="00732BCB" w:rsidRPr="000A5620">
        <w:rPr>
          <w:rFonts w:ascii="Times New Roman" w:hAnsi="Times New Roman"/>
          <w:sz w:val="28"/>
          <w:szCs w:val="28"/>
        </w:rPr>
        <w:t>.</w:t>
      </w:r>
      <w:r w:rsidR="000A5620" w:rsidRPr="000A5620">
        <w:rPr>
          <w:rFonts w:ascii="Times New Roman" w:hAnsi="Times New Roman"/>
          <w:sz w:val="28"/>
          <w:szCs w:val="28"/>
        </w:rPr>
        <w:t xml:space="preserve"> </w:t>
      </w:r>
      <w:r w:rsidR="000F60C6" w:rsidRPr="000A5620">
        <w:rPr>
          <w:rFonts w:ascii="Times New Roman" w:hAnsi="Times New Roman"/>
          <w:sz w:val="28"/>
          <w:szCs w:val="28"/>
        </w:rPr>
        <w:t xml:space="preserve">Нужно также отметить, что в регионе постоянно </w:t>
      </w:r>
      <w:r w:rsidR="001119CD" w:rsidRPr="000A5620">
        <w:rPr>
          <w:rFonts w:ascii="Times New Roman" w:hAnsi="Times New Roman"/>
          <w:sz w:val="28"/>
          <w:szCs w:val="28"/>
        </w:rPr>
        <w:t>складывались конфликтные сит</w:t>
      </w:r>
      <w:r w:rsidR="000F60C6" w:rsidRPr="000A5620">
        <w:rPr>
          <w:rFonts w:ascii="Times New Roman" w:hAnsi="Times New Roman"/>
          <w:sz w:val="28"/>
          <w:szCs w:val="28"/>
        </w:rPr>
        <w:t>у</w:t>
      </w:r>
      <w:r w:rsidR="001119CD" w:rsidRPr="000A5620">
        <w:rPr>
          <w:rFonts w:ascii="Times New Roman" w:hAnsi="Times New Roman"/>
          <w:sz w:val="28"/>
          <w:szCs w:val="28"/>
        </w:rPr>
        <w:t>а</w:t>
      </w:r>
      <w:r w:rsidR="000F60C6" w:rsidRPr="000A5620">
        <w:rPr>
          <w:rFonts w:ascii="Times New Roman" w:hAnsi="Times New Roman"/>
          <w:sz w:val="28"/>
          <w:szCs w:val="28"/>
        </w:rPr>
        <w:t>ции</w:t>
      </w:r>
      <w:r w:rsidR="001119CD" w:rsidRPr="000A5620">
        <w:rPr>
          <w:rFonts w:ascii="Times New Roman" w:hAnsi="Times New Roman"/>
          <w:sz w:val="28"/>
          <w:szCs w:val="28"/>
        </w:rPr>
        <w:t xml:space="preserve">, происходили военные столкновения, </w:t>
      </w:r>
      <w:r w:rsidR="00C34482" w:rsidRPr="000A5620">
        <w:rPr>
          <w:rFonts w:ascii="Times New Roman" w:hAnsi="Times New Roman"/>
          <w:sz w:val="28"/>
          <w:szCs w:val="28"/>
        </w:rPr>
        <w:t>в которых США винили международный коммунизм</w:t>
      </w:r>
      <w:r w:rsidR="001119CD" w:rsidRPr="000A5620">
        <w:rPr>
          <w:rFonts w:ascii="Times New Roman" w:hAnsi="Times New Roman"/>
          <w:sz w:val="28"/>
          <w:szCs w:val="28"/>
        </w:rPr>
        <w:t xml:space="preserve">. Во второй части своего заявления </w:t>
      </w:r>
      <w:r w:rsidR="00732BCB" w:rsidRPr="000A5620">
        <w:rPr>
          <w:rFonts w:ascii="Times New Roman" w:hAnsi="Times New Roman"/>
          <w:sz w:val="28"/>
          <w:szCs w:val="28"/>
        </w:rPr>
        <w:t>Эйзенхауэр</w:t>
      </w:r>
      <w:r w:rsidR="001119CD" w:rsidRPr="000A5620">
        <w:rPr>
          <w:rFonts w:ascii="Times New Roman" w:hAnsi="Times New Roman"/>
          <w:sz w:val="28"/>
          <w:szCs w:val="28"/>
        </w:rPr>
        <w:t xml:space="preserve"> приходит к выводу, что Союз не имеет каких либо экономических интересов в данном регионе, он имеет только политические. В основе интереса </w:t>
      </w:r>
      <w:r w:rsidR="00C34482" w:rsidRPr="000A5620">
        <w:rPr>
          <w:rFonts w:ascii="Times New Roman" w:hAnsi="Times New Roman"/>
          <w:sz w:val="28"/>
          <w:szCs w:val="28"/>
        </w:rPr>
        <w:t>Советского Союза</w:t>
      </w:r>
      <w:r w:rsidR="001119CD" w:rsidRPr="000A5620">
        <w:rPr>
          <w:rFonts w:ascii="Times New Roman" w:hAnsi="Times New Roman"/>
          <w:sz w:val="28"/>
          <w:szCs w:val="28"/>
        </w:rPr>
        <w:t xml:space="preserve"> к </w:t>
      </w:r>
      <w:r w:rsidR="00C34482" w:rsidRPr="000A5620">
        <w:rPr>
          <w:rFonts w:ascii="Times New Roman" w:hAnsi="Times New Roman"/>
          <w:sz w:val="28"/>
          <w:szCs w:val="28"/>
        </w:rPr>
        <w:t xml:space="preserve">Ближнему и </w:t>
      </w:r>
      <w:r w:rsidR="001119CD" w:rsidRPr="000A5620">
        <w:rPr>
          <w:rFonts w:ascii="Times New Roman" w:hAnsi="Times New Roman"/>
          <w:sz w:val="28"/>
          <w:szCs w:val="28"/>
        </w:rPr>
        <w:t>Среднему Востоку лежат исключительно политические соображен</w:t>
      </w:r>
      <w:r w:rsidR="00C34482" w:rsidRPr="000A5620">
        <w:rPr>
          <w:rFonts w:ascii="Times New Roman" w:hAnsi="Times New Roman"/>
          <w:sz w:val="28"/>
          <w:szCs w:val="28"/>
        </w:rPr>
        <w:t>ия силового характера. Учитывая, что главной целью СССР на протяжении многих лет было распространение коммунизма,</w:t>
      </w:r>
      <w:r w:rsidR="008E3112" w:rsidRPr="000A5620">
        <w:rPr>
          <w:rFonts w:ascii="Times New Roman" w:hAnsi="Times New Roman"/>
          <w:sz w:val="28"/>
          <w:szCs w:val="28"/>
        </w:rPr>
        <w:t xml:space="preserve"> можно</w:t>
      </w:r>
      <w:r w:rsidR="000A5620" w:rsidRPr="000A5620">
        <w:rPr>
          <w:rFonts w:ascii="Times New Roman" w:hAnsi="Times New Roman"/>
          <w:sz w:val="28"/>
          <w:szCs w:val="28"/>
        </w:rPr>
        <w:t xml:space="preserve"> </w:t>
      </w:r>
      <w:r w:rsidR="001119CD" w:rsidRPr="000A5620">
        <w:rPr>
          <w:rFonts w:ascii="Times New Roman" w:hAnsi="Times New Roman"/>
          <w:sz w:val="28"/>
          <w:szCs w:val="28"/>
        </w:rPr>
        <w:t xml:space="preserve">легко понять </w:t>
      </w:r>
      <w:r w:rsidR="008E3112" w:rsidRPr="000A5620">
        <w:rPr>
          <w:rFonts w:ascii="Times New Roman" w:hAnsi="Times New Roman"/>
          <w:sz w:val="28"/>
          <w:szCs w:val="28"/>
        </w:rPr>
        <w:t xml:space="preserve">его </w:t>
      </w:r>
      <w:r w:rsidR="001119CD" w:rsidRPr="000A5620">
        <w:rPr>
          <w:rFonts w:ascii="Times New Roman" w:hAnsi="Times New Roman"/>
          <w:sz w:val="28"/>
          <w:szCs w:val="28"/>
        </w:rPr>
        <w:t>надежду на установление господства над Средним Востоком.</w:t>
      </w:r>
    </w:p>
    <w:p w:rsidR="000A5620" w:rsidRPr="000A5620" w:rsidRDefault="008E3112" w:rsidP="000A5620">
      <w:pPr>
        <w:pStyle w:val="a6"/>
        <w:suppressAutoHyphens/>
        <w:spacing w:line="360" w:lineRule="auto"/>
        <w:ind w:firstLine="709"/>
        <w:jc w:val="both"/>
        <w:rPr>
          <w:rFonts w:ascii="Times New Roman" w:hAnsi="Times New Roman"/>
          <w:sz w:val="28"/>
          <w:szCs w:val="28"/>
        </w:rPr>
      </w:pPr>
      <w:r w:rsidRPr="000A5620">
        <w:rPr>
          <w:rFonts w:ascii="Times New Roman" w:hAnsi="Times New Roman"/>
          <w:sz w:val="28"/>
          <w:szCs w:val="28"/>
        </w:rPr>
        <w:t>Э</w:t>
      </w:r>
      <w:r w:rsidR="001119CD" w:rsidRPr="000A5620">
        <w:rPr>
          <w:rFonts w:ascii="Times New Roman" w:hAnsi="Times New Roman"/>
          <w:sz w:val="28"/>
          <w:szCs w:val="28"/>
        </w:rPr>
        <w:t>к</w:t>
      </w:r>
      <w:r w:rsidRPr="000A5620">
        <w:rPr>
          <w:rFonts w:ascii="Times New Roman" w:hAnsi="Times New Roman"/>
          <w:sz w:val="28"/>
          <w:szCs w:val="28"/>
        </w:rPr>
        <w:t>ономические интересы присутствуют</w:t>
      </w:r>
      <w:r w:rsidR="000A5620" w:rsidRPr="000A5620">
        <w:rPr>
          <w:rFonts w:ascii="Times New Roman" w:hAnsi="Times New Roman"/>
          <w:sz w:val="28"/>
          <w:szCs w:val="28"/>
        </w:rPr>
        <w:t xml:space="preserve"> </w:t>
      </w:r>
      <w:r w:rsidR="001119CD" w:rsidRPr="000A5620">
        <w:rPr>
          <w:rFonts w:ascii="Times New Roman" w:hAnsi="Times New Roman"/>
          <w:sz w:val="28"/>
          <w:szCs w:val="28"/>
        </w:rPr>
        <w:t>у стран Западной Европы.</w:t>
      </w:r>
      <w:r w:rsidR="000A5620" w:rsidRPr="000A5620">
        <w:rPr>
          <w:rFonts w:ascii="Times New Roman" w:hAnsi="Times New Roman"/>
          <w:sz w:val="28"/>
          <w:szCs w:val="28"/>
        </w:rPr>
        <w:t xml:space="preserve"> </w:t>
      </w:r>
      <w:r w:rsidR="001119CD" w:rsidRPr="000A5620">
        <w:rPr>
          <w:rFonts w:ascii="Times New Roman" w:hAnsi="Times New Roman"/>
          <w:sz w:val="28"/>
          <w:szCs w:val="28"/>
        </w:rPr>
        <w:t>На территории Ближнего и Среднего Востока</w:t>
      </w:r>
      <w:r w:rsidR="000A5620" w:rsidRPr="000A5620">
        <w:rPr>
          <w:rFonts w:ascii="Times New Roman" w:hAnsi="Times New Roman"/>
          <w:sz w:val="28"/>
          <w:szCs w:val="28"/>
        </w:rPr>
        <w:t xml:space="preserve"> </w:t>
      </w:r>
      <w:r w:rsidR="001119CD" w:rsidRPr="000A5620">
        <w:rPr>
          <w:rFonts w:ascii="Times New Roman" w:hAnsi="Times New Roman"/>
          <w:sz w:val="28"/>
          <w:szCs w:val="28"/>
        </w:rPr>
        <w:t>сосредоточены две трети найденных мировых запасов нефти, что покрывает нефтяные нужды многих государств Европы, Азии и Африки.</w:t>
      </w:r>
      <w:r w:rsidRPr="000A5620">
        <w:rPr>
          <w:rFonts w:ascii="Times New Roman" w:hAnsi="Times New Roman"/>
          <w:sz w:val="28"/>
          <w:szCs w:val="28"/>
        </w:rPr>
        <w:t xml:space="preserve"> Но во второй половине ХХ века влияние западноевропейских стран значительно снизилось. </w:t>
      </w:r>
      <w:r w:rsidR="001119CD" w:rsidRPr="000A5620">
        <w:rPr>
          <w:rFonts w:ascii="Times New Roman" w:hAnsi="Times New Roman"/>
          <w:sz w:val="28"/>
          <w:szCs w:val="28"/>
        </w:rPr>
        <w:t>Также</w:t>
      </w:r>
      <w:r w:rsidRPr="000A5620">
        <w:rPr>
          <w:rFonts w:ascii="Times New Roman" w:hAnsi="Times New Roman"/>
          <w:sz w:val="28"/>
          <w:szCs w:val="28"/>
        </w:rPr>
        <w:t>,</w:t>
      </w:r>
      <w:r w:rsidR="001119CD" w:rsidRPr="000A5620">
        <w:rPr>
          <w:rFonts w:ascii="Times New Roman" w:hAnsi="Times New Roman"/>
          <w:sz w:val="28"/>
          <w:szCs w:val="28"/>
        </w:rPr>
        <w:t xml:space="preserve"> в </w:t>
      </w:r>
      <w:r w:rsidR="000A5620" w:rsidRPr="000A5620">
        <w:rPr>
          <w:rFonts w:ascii="Times New Roman" w:hAnsi="Times New Roman"/>
          <w:sz w:val="28"/>
          <w:szCs w:val="28"/>
        </w:rPr>
        <w:t>"</w:t>
      </w:r>
      <w:r w:rsidR="001119CD" w:rsidRPr="000A5620">
        <w:rPr>
          <w:rFonts w:ascii="Times New Roman" w:hAnsi="Times New Roman"/>
          <w:sz w:val="28"/>
          <w:szCs w:val="28"/>
        </w:rPr>
        <w:t>доктрине</w:t>
      </w:r>
      <w:r w:rsidR="000A5620" w:rsidRPr="000A5620">
        <w:rPr>
          <w:rFonts w:ascii="Times New Roman" w:hAnsi="Times New Roman"/>
          <w:sz w:val="28"/>
          <w:szCs w:val="28"/>
        </w:rPr>
        <w:t>"</w:t>
      </w:r>
      <w:r w:rsidR="001119CD" w:rsidRPr="000A5620">
        <w:rPr>
          <w:rFonts w:ascii="Times New Roman" w:hAnsi="Times New Roman"/>
          <w:sz w:val="28"/>
          <w:szCs w:val="28"/>
        </w:rPr>
        <w:t xml:space="preserve"> помимо опасности</w:t>
      </w:r>
      <w:r w:rsidR="000A5620" w:rsidRPr="000A5620">
        <w:rPr>
          <w:rFonts w:ascii="Times New Roman" w:hAnsi="Times New Roman"/>
          <w:sz w:val="28"/>
          <w:szCs w:val="28"/>
        </w:rPr>
        <w:t xml:space="preserve"> </w:t>
      </w:r>
      <w:r w:rsidR="001119CD" w:rsidRPr="000A5620">
        <w:rPr>
          <w:rFonts w:ascii="Times New Roman" w:hAnsi="Times New Roman"/>
          <w:sz w:val="28"/>
          <w:szCs w:val="28"/>
        </w:rPr>
        <w:t>установлен</w:t>
      </w:r>
      <w:r w:rsidR="00E07443" w:rsidRPr="000A5620">
        <w:rPr>
          <w:rFonts w:ascii="Times New Roman" w:hAnsi="Times New Roman"/>
          <w:sz w:val="28"/>
          <w:szCs w:val="28"/>
        </w:rPr>
        <w:t>ия коммунистического контроля над</w:t>
      </w:r>
      <w:r w:rsidR="000A5620" w:rsidRPr="000A5620">
        <w:rPr>
          <w:rFonts w:ascii="Times New Roman" w:hAnsi="Times New Roman"/>
          <w:sz w:val="28"/>
          <w:szCs w:val="28"/>
        </w:rPr>
        <w:t xml:space="preserve"> </w:t>
      </w:r>
      <w:r w:rsidR="001119CD" w:rsidRPr="000A5620">
        <w:rPr>
          <w:rFonts w:ascii="Times New Roman" w:hAnsi="Times New Roman"/>
          <w:sz w:val="28"/>
          <w:szCs w:val="28"/>
        </w:rPr>
        <w:t xml:space="preserve">политическими и экономически процессами в регионе, выделяется опасность </w:t>
      </w:r>
      <w:r w:rsidR="00E07443" w:rsidRPr="000A5620">
        <w:rPr>
          <w:rFonts w:ascii="Times New Roman" w:hAnsi="Times New Roman"/>
          <w:sz w:val="28"/>
          <w:szCs w:val="28"/>
        </w:rPr>
        <w:t>влияния атеистического госу</w:t>
      </w:r>
      <w:r w:rsidRPr="000A5620">
        <w:rPr>
          <w:rFonts w:ascii="Times New Roman" w:hAnsi="Times New Roman"/>
          <w:sz w:val="28"/>
          <w:szCs w:val="28"/>
        </w:rPr>
        <w:t xml:space="preserve">дарства на религиозный центр. </w:t>
      </w:r>
      <w:r w:rsidR="00E07443" w:rsidRPr="000A5620">
        <w:rPr>
          <w:rFonts w:ascii="Times New Roman" w:hAnsi="Times New Roman"/>
          <w:sz w:val="28"/>
          <w:szCs w:val="28"/>
        </w:rPr>
        <w:t>Средний Восток является</w:t>
      </w:r>
      <w:r w:rsidR="000A5620" w:rsidRPr="000A5620">
        <w:rPr>
          <w:rFonts w:ascii="Times New Roman" w:hAnsi="Times New Roman"/>
          <w:sz w:val="28"/>
          <w:szCs w:val="28"/>
        </w:rPr>
        <w:t xml:space="preserve"> </w:t>
      </w:r>
      <w:r w:rsidRPr="000A5620">
        <w:rPr>
          <w:rFonts w:ascii="Times New Roman" w:hAnsi="Times New Roman"/>
          <w:sz w:val="28"/>
          <w:szCs w:val="28"/>
        </w:rPr>
        <w:t xml:space="preserve">территорией </w:t>
      </w:r>
      <w:r w:rsidR="00E07443" w:rsidRPr="000A5620">
        <w:rPr>
          <w:rFonts w:ascii="Times New Roman" w:hAnsi="Times New Roman"/>
          <w:sz w:val="28"/>
          <w:szCs w:val="28"/>
        </w:rPr>
        <w:t>трех великих религий - мусульманской, христианской и иудейской. Мекка и Иерусалим это нечто большее, че</w:t>
      </w:r>
      <w:r w:rsidR="007742EC" w:rsidRPr="000A5620">
        <w:rPr>
          <w:rFonts w:ascii="Times New Roman" w:hAnsi="Times New Roman"/>
          <w:sz w:val="28"/>
          <w:szCs w:val="28"/>
        </w:rPr>
        <w:t>м просто наименования на карте.</w:t>
      </w:r>
      <w:r w:rsidRPr="000A5620">
        <w:rPr>
          <w:rFonts w:ascii="Times New Roman" w:hAnsi="Times New Roman"/>
          <w:sz w:val="28"/>
          <w:szCs w:val="28"/>
        </w:rPr>
        <w:t xml:space="preserve"> </w:t>
      </w:r>
      <w:r w:rsidR="000A5620" w:rsidRPr="000A5620">
        <w:rPr>
          <w:rFonts w:ascii="Times New Roman" w:hAnsi="Times New Roman"/>
          <w:sz w:val="28"/>
          <w:szCs w:val="28"/>
        </w:rPr>
        <w:t>"</w:t>
      </w:r>
      <w:r w:rsidR="00E07443" w:rsidRPr="000A5620">
        <w:rPr>
          <w:rFonts w:ascii="Times New Roman" w:hAnsi="Times New Roman"/>
          <w:sz w:val="28"/>
          <w:szCs w:val="28"/>
        </w:rPr>
        <w:t>Было бы недопустимо, если бы эти святые места Среднего Востока подверглись гнету со стороны строя, восхваляющего атеистический материализм</w:t>
      </w:r>
      <w:r w:rsidR="000A5620" w:rsidRPr="000A5620">
        <w:rPr>
          <w:rFonts w:ascii="Times New Roman" w:hAnsi="Times New Roman"/>
          <w:sz w:val="28"/>
          <w:szCs w:val="28"/>
        </w:rPr>
        <w:t>"</w:t>
      </w:r>
      <w:r w:rsidR="00E07443" w:rsidRPr="000A5620">
        <w:rPr>
          <w:rFonts w:ascii="Times New Roman" w:hAnsi="Times New Roman"/>
          <w:sz w:val="28"/>
          <w:szCs w:val="28"/>
        </w:rPr>
        <w:t>. Соединенные Штаты возлагают на себя большую ответственность за поддержание</w:t>
      </w:r>
      <w:r w:rsidR="000A5620" w:rsidRPr="000A5620">
        <w:rPr>
          <w:rFonts w:ascii="Times New Roman" w:hAnsi="Times New Roman"/>
          <w:sz w:val="28"/>
          <w:szCs w:val="28"/>
        </w:rPr>
        <w:t xml:space="preserve"> </w:t>
      </w:r>
      <w:r w:rsidR="00E07443" w:rsidRPr="000A5620">
        <w:rPr>
          <w:rFonts w:ascii="Times New Roman" w:hAnsi="Times New Roman"/>
          <w:sz w:val="28"/>
          <w:szCs w:val="28"/>
        </w:rPr>
        <w:t>стабильной обстановки в</w:t>
      </w:r>
      <w:r w:rsidR="000A5620" w:rsidRPr="000A5620">
        <w:rPr>
          <w:rFonts w:ascii="Times New Roman" w:hAnsi="Times New Roman"/>
          <w:sz w:val="28"/>
          <w:szCs w:val="28"/>
        </w:rPr>
        <w:t xml:space="preserve"> </w:t>
      </w:r>
      <w:r w:rsidR="00E07443" w:rsidRPr="000A5620">
        <w:rPr>
          <w:rFonts w:ascii="Times New Roman" w:hAnsi="Times New Roman"/>
          <w:sz w:val="28"/>
          <w:szCs w:val="28"/>
        </w:rPr>
        <w:t>регионе и выражают полную готовность</w:t>
      </w:r>
      <w:r w:rsidR="000A5620" w:rsidRPr="000A5620">
        <w:rPr>
          <w:rFonts w:ascii="Times New Roman" w:hAnsi="Times New Roman"/>
          <w:sz w:val="28"/>
          <w:szCs w:val="28"/>
        </w:rPr>
        <w:t xml:space="preserve"> </w:t>
      </w:r>
      <w:r w:rsidR="00E07443" w:rsidRPr="000A5620">
        <w:rPr>
          <w:rFonts w:ascii="Times New Roman" w:hAnsi="Times New Roman"/>
          <w:sz w:val="28"/>
          <w:szCs w:val="28"/>
        </w:rPr>
        <w:t xml:space="preserve">поддержать независимость свободолюбивых государств этого региона. </w:t>
      </w:r>
      <w:r w:rsidR="00732BCB" w:rsidRPr="000A5620">
        <w:rPr>
          <w:rFonts w:ascii="Times New Roman" w:hAnsi="Times New Roman"/>
          <w:sz w:val="28"/>
          <w:szCs w:val="28"/>
        </w:rPr>
        <w:t>Эйзенхауэр</w:t>
      </w:r>
      <w:r w:rsidR="00E07443" w:rsidRPr="000A5620">
        <w:rPr>
          <w:rFonts w:ascii="Times New Roman" w:hAnsi="Times New Roman"/>
          <w:sz w:val="28"/>
          <w:szCs w:val="28"/>
        </w:rPr>
        <w:t xml:space="preserve"> открыто заявляет, что такая поддержка не может обойтись без сотрудничества</w:t>
      </w:r>
      <w:r w:rsidR="000A5620" w:rsidRPr="000A5620">
        <w:rPr>
          <w:rFonts w:ascii="Times New Roman" w:hAnsi="Times New Roman"/>
          <w:sz w:val="28"/>
          <w:szCs w:val="28"/>
        </w:rPr>
        <w:t xml:space="preserve"> </w:t>
      </w:r>
      <w:r w:rsidR="00E07443" w:rsidRPr="000A5620">
        <w:rPr>
          <w:rFonts w:ascii="Times New Roman" w:hAnsi="Times New Roman"/>
          <w:sz w:val="28"/>
          <w:szCs w:val="28"/>
        </w:rPr>
        <w:t>с конгрессом.</w:t>
      </w:r>
      <w:r w:rsidR="007742EC" w:rsidRPr="000A5620">
        <w:rPr>
          <w:rFonts w:ascii="Times New Roman" w:hAnsi="Times New Roman"/>
          <w:sz w:val="28"/>
          <w:szCs w:val="28"/>
        </w:rPr>
        <w:t xml:space="preserve"> </w:t>
      </w:r>
      <w:r w:rsidR="000A5620" w:rsidRPr="000A5620">
        <w:rPr>
          <w:rFonts w:ascii="Times New Roman" w:hAnsi="Times New Roman"/>
          <w:sz w:val="28"/>
          <w:szCs w:val="28"/>
        </w:rPr>
        <w:t>"</w:t>
      </w:r>
      <w:r w:rsidR="007742EC" w:rsidRPr="000A5620">
        <w:rPr>
          <w:rFonts w:ascii="Times New Roman" w:hAnsi="Times New Roman"/>
          <w:sz w:val="28"/>
          <w:szCs w:val="28"/>
        </w:rPr>
        <w:t>…Н</w:t>
      </w:r>
      <w:r w:rsidR="006A408C" w:rsidRPr="000A5620">
        <w:rPr>
          <w:rFonts w:ascii="Times New Roman" w:hAnsi="Times New Roman"/>
          <w:sz w:val="28"/>
          <w:szCs w:val="28"/>
        </w:rPr>
        <w:t>еопределенность сложившейся ситуации и рост угрозы, исходящей от международного коммунизма, убеждают меня в том, что принципиальная политика Соединенных Штатов должна найти выражение в совместных действиях конгресса и главы исполнительной власти. Кроме того, наша обоюдная решимость должна быть сформулирована таким образом, чтобы не оставалось никаких сомнений в том, что в случае необходимости наши слова будут подкреплены действиями</w:t>
      </w:r>
      <w:r w:rsidR="000A5620" w:rsidRPr="000A5620">
        <w:rPr>
          <w:rFonts w:ascii="Times New Roman" w:hAnsi="Times New Roman"/>
          <w:sz w:val="28"/>
          <w:szCs w:val="28"/>
        </w:rPr>
        <w:t>"</w:t>
      </w:r>
      <w:r w:rsidR="006A408C" w:rsidRPr="000A5620">
        <w:rPr>
          <w:rFonts w:ascii="Times New Roman" w:hAnsi="Times New Roman"/>
          <w:sz w:val="28"/>
          <w:szCs w:val="28"/>
        </w:rPr>
        <w:t>.</w:t>
      </w:r>
    </w:p>
    <w:p w:rsidR="0067479D" w:rsidRPr="000A5620" w:rsidRDefault="004C49B5" w:rsidP="000A5620">
      <w:pPr>
        <w:pStyle w:val="a6"/>
        <w:suppressAutoHyphens/>
        <w:spacing w:line="360" w:lineRule="auto"/>
        <w:ind w:firstLine="709"/>
        <w:jc w:val="both"/>
        <w:rPr>
          <w:rFonts w:ascii="Times New Roman" w:hAnsi="Times New Roman"/>
          <w:sz w:val="28"/>
          <w:szCs w:val="28"/>
        </w:rPr>
      </w:pPr>
      <w:r w:rsidRPr="000A5620">
        <w:rPr>
          <w:rFonts w:ascii="Times New Roman" w:hAnsi="Times New Roman"/>
          <w:sz w:val="28"/>
          <w:szCs w:val="28"/>
        </w:rPr>
        <w:t>Подводя итоги</w:t>
      </w:r>
      <w:r w:rsidR="000A5620" w:rsidRPr="000A5620">
        <w:rPr>
          <w:rFonts w:ascii="Times New Roman" w:hAnsi="Times New Roman"/>
          <w:sz w:val="28"/>
          <w:szCs w:val="28"/>
        </w:rPr>
        <w:t xml:space="preserve"> </w:t>
      </w:r>
      <w:r w:rsidRPr="000A5620">
        <w:rPr>
          <w:rFonts w:ascii="Times New Roman" w:hAnsi="Times New Roman"/>
          <w:sz w:val="28"/>
          <w:szCs w:val="28"/>
        </w:rPr>
        <w:t xml:space="preserve">рассмотрению </w:t>
      </w:r>
      <w:r w:rsidR="000A5620" w:rsidRPr="000A5620">
        <w:rPr>
          <w:rFonts w:ascii="Times New Roman" w:hAnsi="Times New Roman"/>
          <w:sz w:val="28"/>
          <w:szCs w:val="28"/>
        </w:rPr>
        <w:t>"</w:t>
      </w:r>
      <w:r w:rsidRPr="000A5620">
        <w:rPr>
          <w:rFonts w:ascii="Times New Roman" w:hAnsi="Times New Roman"/>
          <w:sz w:val="28"/>
          <w:szCs w:val="28"/>
        </w:rPr>
        <w:t>доктрины</w:t>
      </w:r>
      <w:r w:rsidR="000A5620" w:rsidRPr="000A5620">
        <w:rPr>
          <w:rFonts w:ascii="Times New Roman" w:hAnsi="Times New Roman"/>
          <w:sz w:val="28"/>
          <w:szCs w:val="28"/>
        </w:rPr>
        <w:t>"</w:t>
      </w:r>
      <w:r w:rsidRPr="000A5620">
        <w:rPr>
          <w:rFonts w:ascii="Times New Roman" w:hAnsi="Times New Roman"/>
          <w:sz w:val="28"/>
          <w:szCs w:val="28"/>
        </w:rPr>
        <w:t xml:space="preserve"> </w:t>
      </w:r>
      <w:r w:rsidR="00732BCB" w:rsidRPr="000A5620">
        <w:rPr>
          <w:rFonts w:ascii="Times New Roman" w:hAnsi="Times New Roman"/>
          <w:sz w:val="28"/>
          <w:szCs w:val="28"/>
        </w:rPr>
        <w:t>Эйзенхауэра</w:t>
      </w:r>
      <w:r w:rsidRPr="000A5620">
        <w:rPr>
          <w:rFonts w:ascii="Times New Roman" w:hAnsi="Times New Roman"/>
          <w:sz w:val="28"/>
          <w:szCs w:val="28"/>
        </w:rPr>
        <w:t>, можно с точностью сказать, что главной целью внешней политики США в Ближневосточном регионе в</w:t>
      </w:r>
      <w:r w:rsidR="000A5620" w:rsidRPr="000A5620">
        <w:rPr>
          <w:rFonts w:ascii="Times New Roman" w:hAnsi="Times New Roman"/>
          <w:sz w:val="28"/>
          <w:szCs w:val="28"/>
        </w:rPr>
        <w:t xml:space="preserve"> </w:t>
      </w:r>
      <w:r w:rsidRPr="000A5620">
        <w:rPr>
          <w:rFonts w:ascii="Times New Roman" w:hAnsi="Times New Roman"/>
          <w:sz w:val="28"/>
          <w:szCs w:val="28"/>
        </w:rPr>
        <w:t>те годы было недопущение распространения</w:t>
      </w:r>
      <w:r w:rsidR="000A5620" w:rsidRPr="000A5620">
        <w:rPr>
          <w:rFonts w:ascii="Times New Roman" w:hAnsi="Times New Roman"/>
          <w:sz w:val="28"/>
          <w:szCs w:val="28"/>
        </w:rPr>
        <w:t xml:space="preserve"> </w:t>
      </w:r>
      <w:r w:rsidRPr="000A5620">
        <w:rPr>
          <w:rFonts w:ascii="Times New Roman" w:hAnsi="Times New Roman"/>
          <w:sz w:val="28"/>
          <w:szCs w:val="28"/>
        </w:rPr>
        <w:t>влияния Советского Союза, а не помощь</w:t>
      </w:r>
      <w:r w:rsidR="000A5620" w:rsidRPr="000A5620">
        <w:rPr>
          <w:rFonts w:ascii="Times New Roman" w:hAnsi="Times New Roman"/>
          <w:sz w:val="28"/>
          <w:szCs w:val="28"/>
        </w:rPr>
        <w:t xml:space="preserve"> </w:t>
      </w:r>
      <w:r w:rsidRPr="000A5620">
        <w:rPr>
          <w:rFonts w:ascii="Times New Roman" w:hAnsi="Times New Roman"/>
          <w:sz w:val="28"/>
          <w:szCs w:val="28"/>
        </w:rPr>
        <w:t>арабским государствам в достижении независимости.</w:t>
      </w:r>
      <w:r w:rsidR="00AB3416" w:rsidRPr="000A5620">
        <w:rPr>
          <w:rFonts w:ascii="Times New Roman" w:hAnsi="Times New Roman"/>
          <w:sz w:val="28"/>
          <w:szCs w:val="28"/>
        </w:rPr>
        <w:t xml:space="preserve"> Потеря влияния Великобритании в регионе создало предпосылки для активизации политики США на Ближнем Востоке.</w:t>
      </w:r>
      <w:r w:rsidR="000A5620" w:rsidRPr="000A5620">
        <w:rPr>
          <w:rFonts w:ascii="Times New Roman" w:hAnsi="Times New Roman"/>
          <w:sz w:val="28"/>
          <w:szCs w:val="28"/>
        </w:rPr>
        <w:t xml:space="preserve"> "</w:t>
      </w:r>
      <w:r w:rsidR="00AB3416" w:rsidRPr="000A5620">
        <w:rPr>
          <w:rFonts w:ascii="Times New Roman" w:hAnsi="Times New Roman"/>
          <w:sz w:val="28"/>
          <w:szCs w:val="28"/>
        </w:rPr>
        <w:t>С поражением Великобритании в районе Суэцкого канала Соединенным Штатам нужно взять на себя некую инициативу, упадок британской мощи создал вакуум, который должны заполнить Соединенные Штаты, чтобы его не заполнил СССР</w:t>
      </w:r>
      <w:r w:rsidR="000A5620" w:rsidRPr="000A5620">
        <w:rPr>
          <w:rFonts w:ascii="Times New Roman" w:hAnsi="Times New Roman"/>
          <w:sz w:val="28"/>
          <w:szCs w:val="28"/>
        </w:rPr>
        <w:t>"</w:t>
      </w:r>
      <w:r w:rsidR="00F52657" w:rsidRPr="000A5620">
        <w:rPr>
          <w:rFonts w:ascii="Times New Roman" w:hAnsi="Times New Roman"/>
          <w:sz w:val="28"/>
          <w:szCs w:val="28"/>
        </w:rPr>
        <w:t xml:space="preserve">. </w:t>
      </w:r>
      <w:r w:rsidRPr="000A5620">
        <w:rPr>
          <w:rFonts w:ascii="Times New Roman" w:hAnsi="Times New Roman"/>
          <w:sz w:val="28"/>
          <w:szCs w:val="28"/>
        </w:rPr>
        <w:t>Даже такая тонкая и гибкая, на первый взгляд, политика США не смогла полностью скрыть</w:t>
      </w:r>
      <w:r w:rsidR="001D2C09" w:rsidRPr="000A5620">
        <w:rPr>
          <w:rFonts w:ascii="Times New Roman" w:hAnsi="Times New Roman"/>
          <w:sz w:val="28"/>
          <w:szCs w:val="28"/>
        </w:rPr>
        <w:t xml:space="preserve"> своих</w:t>
      </w:r>
      <w:r w:rsidR="000A5620" w:rsidRPr="000A5620">
        <w:rPr>
          <w:rFonts w:ascii="Times New Roman" w:hAnsi="Times New Roman"/>
          <w:sz w:val="28"/>
          <w:szCs w:val="28"/>
        </w:rPr>
        <w:t xml:space="preserve"> </w:t>
      </w:r>
      <w:r w:rsidRPr="000A5620">
        <w:rPr>
          <w:rFonts w:ascii="Times New Roman" w:hAnsi="Times New Roman"/>
          <w:sz w:val="28"/>
          <w:szCs w:val="28"/>
        </w:rPr>
        <w:t>истинных намерений</w:t>
      </w:r>
      <w:r w:rsidR="0047114C" w:rsidRPr="000A5620">
        <w:rPr>
          <w:rFonts w:ascii="Times New Roman" w:hAnsi="Times New Roman"/>
          <w:sz w:val="28"/>
          <w:szCs w:val="28"/>
        </w:rPr>
        <w:t>.</w:t>
      </w:r>
      <w:r w:rsidRPr="000A5620">
        <w:rPr>
          <w:rFonts w:ascii="Times New Roman" w:hAnsi="Times New Roman"/>
          <w:sz w:val="28"/>
          <w:szCs w:val="28"/>
        </w:rPr>
        <w:t xml:space="preserve"> </w:t>
      </w:r>
      <w:r w:rsidR="0067479D" w:rsidRPr="000A5620">
        <w:rPr>
          <w:rFonts w:ascii="Times New Roman" w:hAnsi="Times New Roman"/>
          <w:sz w:val="28"/>
          <w:szCs w:val="28"/>
        </w:rPr>
        <w:t xml:space="preserve">Но </w:t>
      </w:r>
      <w:r w:rsidR="0067748E" w:rsidRPr="000A5620">
        <w:rPr>
          <w:rFonts w:ascii="Times New Roman" w:hAnsi="Times New Roman"/>
          <w:sz w:val="28"/>
          <w:szCs w:val="28"/>
        </w:rPr>
        <w:t>у</w:t>
      </w:r>
      <w:r w:rsidR="0067479D" w:rsidRPr="000A5620">
        <w:rPr>
          <w:rFonts w:ascii="Times New Roman" w:hAnsi="Times New Roman"/>
          <w:sz w:val="28"/>
          <w:szCs w:val="28"/>
        </w:rPr>
        <w:t xml:space="preserve">крепление национальной независимости Арабских стран, интенсификация их борьбы против колониального </w:t>
      </w:r>
      <w:r w:rsidR="0067748E" w:rsidRPr="000A5620">
        <w:rPr>
          <w:rFonts w:ascii="Times New Roman" w:hAnsi="Times New Roman"/>
          <w:sz w:val="28"/>
          <w:szCs w:val="28"/>
        </w:rPr>
        <w:t>притеснения,</w:t>
      </w:r>
      <w:r w:rsidR="0067479D" w:rsidRPr="000A5620">
        <w:rPr>
          <w:rFonts w:ascii="Times New Roman" w:hAnsi="Times New Roman"/>
          <w:sz w:val="28"/>
          <w:szCs w:val="28"/>
        </w:rPr>
        <w:t xml:space="preserve"> ни в коем случае н</w:t>
      </w:r>
      <w:r w:rsidR="007742EC" w:rsidRPr="000A5620">
        <w:rPr>
          <w:rFonts w:ascii="Times New Roman" w:hAnsi="Times New Roman"/>
          <w:sz w:val="28"/>
          <w:szCs w:val="28"/>
        </w:rPr>
        <w:t xml:space="preserve">е создает некоторый </w:t>
      </w:r>
      <w:r w:rsidR="000A5620" w:rsidRPr="000A5620">
        <w:rPr>
          <w:rFonts w:ascii="Times New Roman" w:hAnsi="Times New Roman"/>
          <w:sz w:val="28"/>
          <w:szCs w:val="28"/>
        </w:rPr>
        <w:t>"</w:t>
      </w:r>
      <w:r w:rsidR="007742EC" w:rsidRPr="000A5620">
        <w:rPr>
          <w:rFonts w:ascii="Times New Roman" w:hAnsi="Times New Roman"/>
          <w:sz w:val="28"/>
          <w:szCs w:val="28"/>
        </w:rPr>
        <w:t>вакуум</w:t>
      </w:r>
      <w:r w:rsidR="000A5620" w:rsidRPr="000A5620">
        <w:rPr>
          <w:rFonts w:ascii="Times New Roman" w:hAnsi="Times New Roman"/>
          <w:sz w:val="28"/>
          <w:szCs w:val="28"/>
        </w:rPr>
        <w:t>"</w:t>
      </w:r>
      <w:r w:rsidR="007742EC" w:rsidRPr="000A5620">
        <w:rPr>
          <w:rFonts w:ascii="Times New Roman" w:hAnsi="Times New Roman"/>
          <w:sz w:val="28"/>
          <w:szCs w:val="28"/>
        </w:rPr>
        <w:t>, в большей степени она</w:t>
      </w:r>
      <w:r w:rsidR="000A5620" w:rsidRPr="000A5620">
        <w:rPr>
          <w:rFonts w:ascii="Times New Roman" w:hAnsi="Times New Roman"/>
          <w:sz w:val="28"/>
          <w:szCs w:val="28"/>
        </w:rPr>
        <w:t xml:space="preserve"> </w:t>
      </w:r>
      <w:r w:rsidR="0067479D" w:rsidRPr="000A5620">
        <w:rPr>
          <w:rFonts w:ascii="Times New Roman" w:hAnsi="Times New Roman"/>
          <w:sz w:val="28"/>
          <w:szCs w:val="28"/>
        </w:rPr>
        <w:t>является восстановлением национальных прав ближневосточных народов</w:t>
      </w:r>
      <w:r w:rsidR="000D59EF" w:rsidRPr="000A5620">
        <w:rPr>
          <w:rFonts w:ascii="Times New Roman" w:hAnsi="Times New Roman"/>
          <w:sz w:val="28"/>
          <w:szCs w:val="28"/>
        </w:rPr>
        <w:t xml:space="preserve">. </w:t>
      </w:r>
      <w:r w:rsidR="000A5620" w:rsidRPr="000A5620">
        <w:rPr>
          <w:rFonts w:ascii="Times New Roman" w:hAnsi="Times New Roman"/>
          <w:sz w:val="28"/>
          <w:szCs w:val="28"/>
        </w:rPr>
        <w:t>"</w:t>
      </w:r>
      <w:r w:rsidR="0067479D" w:rsidRPr="000A5620">
        <w:rPr>
          <w:rFonts w:ascii="Times New Roman" w:hAnsi="Times New Roman"/>
          <w:sz w:val="28"/>
          <w:szCs w:val="28"/>
        </w:rPr>
        <w:t>Соединенные Штаты пытаются представить свою политику как атниколониалистическую. Но нельзя не</w:t>
      </w:r>
      <w:r w:rsidR="000A5620" w:rsidRPr="000A5620">
        <w:rPr>
          <w:rFonts w:ascii="Times New Roman" w:hAnsi="Times New Roman"/>
          <w:sz w:val="28"/>
          <w:szCs w:val="28"/>
        </w:rPr>
        <w:t xml:space="preserve"> </w:t>
      </w:r>
      <w:r w:rsidR="0067479D" w:rsidRPr="000A5620">
        <w:rPr>
          <w:rFonts w:ascii="Times New Roman" w:hAnsi="Times New Roman"/>
          <w:sz w:val="28"/>
          <w:szCs w:val="28"/>
        </w:rPr>
        <w:t>увидеть ошибочность этих утверждений, ясно разработанных, чтобы притупить бдительность народов на Ближнем Востоке. Программа Соединенных Штатов настойчиво подчеркивает, что Ближний Восток должен признать свою независимость</w:t>
      </w:r>
      <w:r w:rsidR="000A5620" w:rsidRPr="000A5620">
        <w:rPr>
          <w:rFonts w:ascii="Times New Roman" w:hAnsi="Times New Roman"/>
          <w:sz w:val="28"/>
          <w:szCs w:val="28"/>
        </w:rPr>
        <w:t xml:space="preserve"> </w:t>
      </w:r>
      <w:r w:rsidR="0067479D" w:rsidRPr="000A5620">
        <w:rPr>
          <w:rFonts w:ascii="Times New Roman" w:hAnsi="Times New Roman"/>
          <w:sz w:val="28"/>
          <w:szCs w:val="28"/>
        </w:rPr>
        <w:t xml:space="preserve">с западными странами, то есть, с колониалистами определенно относительно нефти, Суэцкого канала, и т.д. Другими словами, Соединенные Штаты упрямо стремятся наложить </w:t>
      </w:r>
      <w:r w:rsidR="000A5620" w:rsidRPr="000A5620">
        <w:rPr>
          <w:rFonts w:ascii="Times New Roman" w:hAnsi="Times New Roman"/>
          <w:sz w:val="28"/>
          <w:szCs w:val="28"/>
        </w:rPr>
        <w:t>"</w:t>
      </w:r>
      <w:r w:rsidR="0067479D" w:rsidRPr="000A5620">
        <w:rPr>
          <w:rFonts w:ascii="Times New Roman" w:hAnsi="Times New Roman"/>
          <w:sz w:val="28"/>
          <w:szCs w:val="28"/>
        </w:rPr>
        <w:t>опеку</w:t>
      </w:r>
      <w:r w:rsidR="000A5620" w:rsidRPr="000A5620">
        <w:rPr>
          <w:rFonts w:ascii="Times New Roman" w:hAnsi="Times New Roman"/>
          <w:sz w:val="28"/>
          <w:szCs w:val="28"/>
        </w:rPr>
        <w:t>"</w:t>
      </w:r>
      <w:r w:rsidR="008468FB" w:rsidRPr="000A5620">
        <w:rPr>
          <w:rFonts w:ascii="Times New Roman" w:hAnsi="Times New Roman"/>
          <w:sz w:val="28"/>
          <w:szCs w:val="28"/>
        </w:rPr>
        <w:t xml:space="preserve"> </w:t>
      </w:r>
      <w:r w:rsidR="00A411E6" w:rsidRPr="000A5620">
        <w:rPr>
          <w:rFonts w:ascii="Times New Roman" w:hAnsi="Times New Roman"/>
          <w:sz w:val="28"/>
          <w:szCs w:val="28"/>
        </w:rPr>
        <w:t>колониалистов</w:t>
      </w:r>
      <w:r w:rsidR="0067479D" w:rsidRPr="000A5620">
        <w:rPr>
          <w:rFonts w:ascii="Times New Roman" w:hAnsi="Times New Roman"/>
          <w:sz w:val="28"/>
          <w:szCs w:val="28"/>
        </w:rPr>
        <w:t xml:space="preserve"> на народы ближневосточных стран</w:t>
      </w:r>
      <w:r w:rsidR="000A5620" w:rsidRPr="000A5620">
        <w:rPr>
          <w:rFonts w:ascii="Times New Roman" w:hAnsi="Times New Roman"/>
          <w:sz w:val="28"/>
          <w:szCs w:val="28"/>
        </w:rPr>
        <w:t>"</w:t>
      </w:r>
      <w:r w:rsidR="00C50A6C" w:rsidRPr="000A5620">
        <w:rPr>
          <w:rFonts w:ascii="Times New Roman" w:hAnsi="Times New Roman"/>
          <w:sz w:val="28"/>
          <w:szCs w:val="28"/>
        </w:rPr>
        <w:t>.</w:t>
      </w:r>
    </w:p>
    <w:p w:rsidR="005C2A81" w:rsidRPr="000A5620" w:rsidRDefault="0067003C" w:rsidP="000A5620">
      <w:pPr>
        <w:pStyle w:val="a6"/>
        <w:suppressAutoHyphens/>
        <w:spacing w:line="360" w:lineRule="auto"/>
        <w:ind w:firstLine="709"/>
        <w:jc w:val="both"/>
        <w:rPr>
          <w:rFonts w:ascii="Times New Roman" w:hAnsi="Times New Roman"/>
          <w:sz w:val="28"/>
          <w:szCs w:val="28"/>
        </w:rPr>
      </w:pPr>
      <w:r w:rsidRPr="000A5620">
        <w:rPr>
          <w:rFonts w:ascii="Times New Roman" w:hAnsi="Times New Roman"/>
          <w:sz w:val="28"/>
          <w:szCs w:val="28"/>
        </w:rPr>
        <w:t>С приходом к власти Д. Кеннади, приоритеты внешней политики США претерпели изменения, теперь все внимание</w:t>
      </w:r>
      <w:r w:rsidR="000A5620" w:rsidRPr="000A5620">
        <w:rPr>
          <w:rFonts w:ascii="Times New Roman" w:hAnsi="Times New Roman"/>
          <w:sz w:val="28"/>
          <w:szCs w:val="28"/>
        </w:rPr>
        <w:t xml:space="preserve"> </w:t>
      </w:r>
      <w:r w:rsidRPr="000A5620">
        <w:rPr>
          <w:rFonts w:ascii="Times New Roman" w:hAnsi="Times New Roman"/>
          <w:sz w:val="28"/>
          <w:szCs w:val="28"/>
        </w:rPr>
        <w:t>устремлено к Европе</w:t>
      </w:r>
      <w:r w:rsidR="008703B1" w:rsidRPr="000A5620">
        <w:rPr>
          <w:rFonts w:ascii="Times New Roman" w:hAnsi="Times New Roman"/>
          <w:sz w:val="28"/>
          <w:szCs w:val="28"/>
        </w:rPr>
        <w:t xml:space="preserve">, </w:t>
      </w:r>
      <w:r w:rsidR="005C2A81" w:rsidRPr="000A5620">
        <w:rPr>
          <w:rFonts w:ascii="Times New Roman" w:hAnsi="Times New Roman"/>
          <w:sz w:val="28"/>
          <w:szCs w:val="28"/>
        </w:rPr>
        <w:t>Юго-Восточной Азии (война во Вьетнаме) и Латинской Америке. На</w:t>
      </w:r>
      <w:r w:rsidR="00A411E6" w:rsidRPr="000A5620">
        <w:rPr>
          <w:rFonts w:ascii="Times New Roman" w:hAnsi="Times New Roman"/>
          <w:sz w:val="28"/>
          <w:szCs w:val="28"/>
        </w:rPr>
        <w:t xml:space="preserve"> </w:t>
      </w:r>
      <w:r w:rsidR="005C2A81" w:rsidRPr="000A5620">
        <w:rPr>
          <w:rFonts w:ascii="Times New Roman" w:hAnsi="Times New Roman"/>
          <w:sz w:val="28"/>
          <w:szCs w:val="28"/>
        </w:rPr>
        <w:t>тот момент существовали</w:t>
      </w:r>
      <w:r w:rsidR="000A5620" w:rsidRPr="000A5620">
        <w:rPr>
          <w:rFonts w:ascii="Times New Roman" w:hAnsi="Times New Roman"/>
          <w:sz w:val="28"/>
          <w:szCs w:val="28"/>
        </w:rPr>
        <w:t xml:space="preserve"> </w:t>
      </w:r>
      <w:r w:rsidR="005C2A81" w:rsidRPr="000A5620">
        <w:rPr>
          <w:rFonts w:ascii="Times New Roman" w:hAnsi="Times New Roman"/>
          <w:sz w:val="28"/>
          <w:szCs w:val="28"/>
        </w:rPr>
        <w:t xml:space="preserve">следующие внешнеполитические доктрины: </w:t>
      </w:r>
      <w:r w:rsidR="000A5620" w:rsidRPr="000A5620">
        <w:rPr>
          <w:rFonts w:ascii="Times New Roman" w:hAnsi="Times New Roman"/>
          <w:bCs/>
          <w:sz w:val="28"/>
          <w:szCs w:val="28"/>
        </w:rPr>
        <w:t>"</w:t>
      </w:r>
      <w:r w:rsidR="005C2A81" w:rsidRPr="000A5620">
        <w:rPr>
          <w:rFonts w:ascii="Times New Roman" w:hAnsi="Times New Roman"/>
          <w:bCs/>
          <w:sz w:val="28"/>
          <w:szCs w:val="28"/>
        </w:rPr>
        <w:t>Принцип Домино</w:t>
      </w:r>
      <w:r w:rsidR="000A5620" w:rsidRPr="000A5620">
        <w:rPr>
          <w:rFonts w:ascii="Times New Roman" w:hAnsi="Times New Roman"/>
          <w:bCs/>
          <w:sz w:val="28"/>
          <w:szCs w:val="28"/>
        </w:rPr>
        <w:t>"</w:t>
      </w:r>
      <w:r w:rsidR="005C2A81" w:rsidRPr="000A5620">
        <w:rPr>
          <w:rFonts w:ascii="Times New Roman" w:hAnsi="Times New Roman"/>
          <w:bCs/>
          <w:sz w:val="28"/>
          <w:szCs w:val="28"/>
        </w:rPr>
        <w:t xml:space="preserve"> (Domino Theory)</w:t>
      </w:r>
      <w:r w:rsidR="008703B1" w:rsidRPr="000A5620">
        <w:rPr>
          <w:rFonts w:ascii="Times New Roman" w:hAnsi="Times New Roman"/>
          <w:bCs/>
          <w:sz w:val="28"/>
          <w:szCs w:val="28"/>
        </w:rPr>
        <w:t xml:space="preserve"> по Вьетнаму.</w:t>
      </w:r>
    </w:p>
    <w:p w:rsidR="005C2A81" w:rsidRPr="000A5620" w:rsidRDefault="005C2A81" w:rsidP="000A5620">
      <w:pPr>
        <w:pStyle w:val="a6"/>
        <w:suppressAutoHyphens/>
        <w:spacing w:line="360" w:lineRule="auto"/>
        <w:ind w:firstLine="709"/>
        <w:jc w:val="both"/>
        <w:rPr>
          <w:rFonts w:ascii="Times New Roman" w:hAnsi="Times New Roman"/>
          <w:sz w:val="28"/>
          <w:szCs w:val="28"/>
        </w:rPr>
      </w:pPr>
      <w:r w:rsidRPr="000A5620">
        <w:rPr>
          <w:rFonts w:ascii="Times New Roman" w:hAnsi="Times New Roman"/>
          <w:sz w:val="28"/>
          <w:szCs w:val="28"/>
        </w:rPr>
        <w:t>Президент США Джон Кеннеди заявил, что необх</w:t>
      </w:r>
      <w:r w:rsidR="000D59EF" w:rsidRPr="000A5620">
        <w:rPr>
          <w:rFonts w:ascii="Times New Roman" w:hAnsi="Times New Roman"/>
          <w:sz w:val="28"/>
          <w:szCs w:val="28"/>
        </w:rPr>
        <w:t>одимо заплатить любую цену</w:t>
      </w:r>
      <w:r w:rsidRPr="000A5620">
        <w:rPr>
          <w:rFonts w:ascii="Times New Roman" w:hAnsi="Times New Roman"/>
          <w:sz w:val="28"/>
          <w:szCs w:val="28"/>
        </w:rPr>
        <w:t xml:space="preserve"> за то, чтобы Вьетнам не стал коммунистическим. В противном случае, по его мнению, советизация</w:t>
      </w:r>
      <w:r w:rsidR="000A5620" w:rsidRPr="000A5620">
        <w:rPr>
          <w:rFonts w:ascii="Times New Roman" w:hAnsi="Times New Roman"/>
          <w:sz w:val="28"/>
          <w:szCs w:val="28"/>
        </w:rPr>
        <w:t xml:space="preserve"> </w:t>
      </w:r>
      <w:r w:rsidRPr="000A5620">
        <w:rPr>
          <w:rFonts w:ascii="Times New Roman" w:hAnsi="Times New Roman"/>
          <w:sz w:val="28"/>
          <w:szCs w:val="28"/>
        </w:rPr>
        <w:t>угрожала всему региону Юго-Восточной Азии. Результатом стало фактические вступление США во внутренний вьетнамский конфликт. Вьетнам, Лаос, Камбоджа, в итоге, стали коммунистическими, однако США считают, что на этом успехи коммунизма закончились. Впрочем, во многих других государствах региона восторжествовали авторитарные и военные режимы, весьма далекие от демократии.</w:t>
      </w:r>
    </w:p>
    <w:p w:rsidR="000A5620" w:rsidRDefault="00A411E6" w:rsidP="000A5620">
      <w:pPr>
        <w:pStyle w:val="a6"/>
        <w:suppressAutoHyphens/>
        <w:spacing w:line="360" w:lineRule="auto"/>
        <w:ind w:firstLine="709"/>
        <w:jc w:val="both"/>
        <w:rPr>
          <w:rFonts w:ascii="Times New Roman" w:hAnsi="Times New Roman"/>
          <w:sz w:val="28"/>
          <w:szCs w:val="28"/>
        </w:rPr>
      </w:pPr>
      <w:r w:rsidRPr="000A5620">
        <w:rPr>
          <w:rFonts w:ascii="Times New Roman" w:hAnsi="Times New Roman"/>
          <w:sz w:val="28"/>
          <w:szCs w:val="28"/>
        </w:rPr>
        <w:t>В отношении</w:t>
      </w:r>
      <w:r w:rsidR="000A5620" w:rsidRPr="000A5620">
        <w:rPr>
          <w:rFonts w:ascii="Times New Roman" w:hAnsi="Times New Roman"/>
          <w:sz w:val="28"/>
          <w:szCs w:val="28"/>
        </w:rPr>
        <w:t xml:space="preserve"> </w:t>
      </w:r>
      <w:r w:rsidRPr="000A5620">
        <w:rPr>
          <w:rFonts w:ascii="Times New Roman" w:hAnsi="Times New Roman"/>
          <w:sz w:val="28"/>
          <w:szCs w:val="28"/>
        </w:rPr>
        <w:t>стран Латинской Америки существовала доктрина</w:t>
      </w:r>
      <w:r w:rsidR="000A5620" w:rsidRPr="000A5620">
        <w:rPr>
          <w:rFonts w:ascii="Times New Roman" w:hAnsi="Times New Roman"/>
          <w:sz w:val="28"/>
          <w:szCs w:val="28"/>
        </w:rPr>
        <w:t xml:space="preserve"> "</w:t>
      </w:r>
      <w:r w:rsidR="000D59EF" w:rsidRPr="000A5620">
        <w:rPr>
          <w:rFonts w:ascii="Times New Roman" w:hAnsi="Times New Roman"/>
          <w:sz w:val="28"/>
          <w:szCs w:val="28"/>
        </w:rPr>
        <w:t xml:space="preserve">Прогресс </w:t>
      </w:r>
      <w:r w:rsidRPr="000A5620">
        <w:rPr>
          <w:rFonts w:ascii="Times New Roman" w:hAnsi="Times New Roman"/>
          <w:sz w:val="28"/>
          <w:szCs w:val="28"/>
        </w:rPr>
        <w:t>во имя мира</w:t>
      </w:r>
      <w:r w:rsidR="000A5620" w:rsidRPr="000A5620">
        <w:rPr>
          <w:rFonts w:ascii="Times New Roman" w:hAnsi="Times New Roman"/>
          <w:sz w:val="28"/>
          <w:szCs w:val="28"/>
        </w:rPr>
        <w:t>"</w:t>
      </w:r>
    </w:p>
    <w:p w:rsidR="00C81FF6" w:rsidRPr="000A5620" w:rsidRDefault="0067003C" w:rsidP="000A5620">
      <w:pPr>
        <w:pStyle w:val="a6"/>
        <w:suppressAutoHyphens/>
        <w:spacing w:line="360" w:lineRule="auto"/>
        <w:ind w:firstLine="709"/>
        <w:jc w:val="both"/>
        <w:rPr>
          <w:rFonts w:ascii="Times New Roman" w:hAnsi="Times New Roman"/>
          <w:sz w:val="28"/>
          <w:szCs w:val="28"/>
        </w:rPr>
      </w:pPr>
      <w:r w:rsidRPr="000A5620">
        <w:rPr>
          <w:rFonts w:ascii="Times New Roman" w:hAnsi="Times New Roman"/>
          <w:sz w:val="28"/>
          <w:szCs w:val="28"/>
        </w:rPr>
        <w:t>В 1962 года произошел</w:t>
      </w:r>
      <w:r w:rsidR="000A5620" w:rsidRPr="000A5620">
        <w:rPr>
          <w:rFonts w:ascii="Times New Roman" w:hAnsi="Times New Roman"/>
          <w:sz w:val="28"/>
          <w:szCs w:val="28"/>
        </w:rPr>
        <w:t xml:space="preserve"> </w:t>
      </w:r>
      <w:r w:rsidRPr="000A5620">
        <w:rPr>
          <w:rFonts w:ascii="Times New Roman" w:hAnsi="Times New Roman"/>
          <w:sz w:val="28"/>
          <w:szCs w:val="28"/>
        </w:rPr>
        <w:t xml:space="preserve">новый виток </w:t>
      </w:r>
      <w:r w:rsidR="000A5620" w:rsidRPr="000A5620">
        <w:rPr>
          <w:rFonts w:ascii="Times New Roman" w:hAnsi="Times New Roman"/>
          <w:sz w:val="28"/>
          <w:szCs w:val="28"/>
        </w:rPr>
        <w:t>"</w:t>
      </w:r>
      <w:r w:rsidRPr="000A5620">
        <w:rPr>
          <w:rFonts w:ascii="Times New Roman" w:hAnsi="Times New Roman"/>
          <w:sz w:val="28"/>
          <w:szCs w:val="28"/>
        </w:rPr>
        <w:t>холодной войны</w:t>
      </w:r>
      <w:r w:rsidR="000A5620" w:rsidRPr="000A5620">
        <w:rPr>
          <w:rFonts w:ascii="Times New Roman" w:hAnsi="Times New Roman"/>
          <w:sz w:val="28"/>
          <w:szCs w:val="28"/>
        </w:rPr>
        <w:t>"</w:t>
      </w:r>
      <w:r w:rsidRPr="000A5620">
        <w:rPr>
          <w:rFonts w:ascii="Times New Roman" w:hAnsi="Times New Roman"/>
          <w:sz w:val="28"/>
          <w:szCs w:val="28"/>
        </w:rPr>
        <w:t>,</w:t>
      </w:r>
      <w:r w:rsidR="000A5620" w:rsidRPr="000A5620">
        <w:rPr>
          <w:rFonts w:ascii="Times New Roman" w:hAnsi="Times New Roman"/>
          <w:sz w:val="28"/>
          <w:szCs w:val="28"/>
        </w:rPr>
        <w:t xml:space="preserve"> </w:t>
      </w:r>
      <w:r w:rsidRPr="000A5620">
        <w:rPr>
          <w:rFonts w:ascii="Times New Roman" w:hAnsi="Times New Roman"/>
          <w:sz w:val="28"/>
          <w:szCs w:val="28"/>
        </w:rPr>
        <w:t>точнее сказать кульминация: Карибский кризис и близкая возможнос</w:t>
      </w:r>
      <w:r w:rsidR="005C2A81" w:rsidRPr="000A5620">
        <w:rPr>
          <w:rFonts w:ascii="Times New Roman" w:hAnsi="Times New Roman"/>
          <w:sz w:val="28"/>
          <w:szCs w:val="28"/>
        </w:rPr>
        <w:t>ть начала третьей мировой войны</w:t>
      </w:r>
      <w:r w:rsidR="00C81FF6" w:rsidRPr="000A5620">
        <w:rPr>
          <w:rFonts w:ascii="Times New Roman" w:hAnsi="Times New Roman"/>
          <w:sz w:val="28"/>
          <w:szCs w:val="28"/>
        </w:rPr>
        <w:t xml:space="preserve">. </w:t>
      </w:r>
      <w:r w:rsidRPr="000A5620">
        <w:rPr>
          <w:rFonts w:ascii="Times New Roman" w:hAnsi="Times New Roman"/>
          <w:sz w:val="28"/>
          <w:szCs w:val="28"/>
        </w:rPr>
        <w:t>В отношении Ближнего Востока сохранялся</w:t>
      </w:r>
      <w:r w:rsidR="000A5620" w:rsidRPr="000A5620">
        <w:rPr>
          <w:rFonts w:ascii="Times New Roman" w:hAnsi="Times New Roman"/>
          <w:sz w:val="28"/>
          <w:szCs w:val="28"/>
        </w:rPr>
        <w:t xml:space="preserve"> </w:t>
      </w:r>
      <w:r w:rsidRPr="000A5620">
        <w:rPr>
          <w:rFonts w:ascii="Times New Roman" w:hAnsi="Times New Roman"/>
          <w:sz w:val="28"/>
          <w:szCs w:val="28"/>
        </w:rPr>
        <w:t xml:space="preserve">курс, принятый прежнем президентом Д.Эйзенхауэром – поддержание стран арабского региона. </w:t>
      </w:r>
      <w:r w:rsidR="00C81FF6" w:rsidRPr="000A5620">
        <w:rPr>
          <w:rFonts w:ascii="Times New Roman" w:hAnsi="Times New Roman"/>
          <w:sz w:val="28"/>
          <w:szCs w:val="28"/>
        </w:rPr>
        <w:t xml:space="preserve">Уже с первых дней деятельности нового президента были определены приоритетные направления внешней политики США. Это – </w:t>
      </w:r>
      <w:r w:rsidR="000A5620" w:rsidRPr="000A5620">
        <w:rPr>
          <w:rFonts w:ascii="Times New Roman" w:hAnsi="Times New Roman"/>
          <w:sz w:val="28"/>
          <w:szCs w:val="28"/>
        </w:rPr>
        <w:t>"</w:t>
      </w:r>
      <w:r w:rsidR="00C81FF6" w:rsidRPr="000A5620">
        <w:rPr>
          <w:rFonts w:ascii="Times New Roman" w:hAnsi="Times New Roman"/>
          <w:sz w:val="28"/>
          <w:szCs w:val="28"/>
        </w:rPr>
        <w:t>третий мир</w:t>
      </w:r>
      <w:r w:rsidR="000A5620" w:rsidRPr="000A5620">
        <w:rPr>
          <w:rFonts w:ascii="Times New Roman" w:hAnsi="Times New Roman"/>
          <w:sz w:val="28"/>
          <w:szCs w:val="28"/>
        </w:rPr>
        <w:t>"</w:t>
      </w:r>
      <w:r w:rsidR="00C81FF6" w:rsidRPr="000A5620">
        <w:rPr>
          <w:rFonts w:ascii="Times New Roman" w:hAnsi="Times New Roman"/>
          <w:sz w:val="28"/>
          <w:szCs w:val="28"/>
        </w:rPr>
        <w:t>, Западная</w:t>
      </w:r>
      <w:r w:rsidR="00C50A6C" w:rsidRPr="000A5620">
        <w:rPr>
          <w:rFonts w:ascii="Times New Roman" w:hAnsi="Times New Roman"/>
          <w:sz w:val="28"/>
          <w:szCs w:val="28"/>
        </w:rPr>
        <w:t xml:space="preserve"> </w:t>
      </w:r>
      <w:r w:rsidR="00C81FF6" w:rsidRPr="000A5620">
        <w:rPr>
          <w:rFonts w:ascii="Times New Roman" w:hAnsi="Times New Roman"/>
          <w:sz w:val="28"/>
          <w:szCs w:val="28"/>
        </w:rPr>
        <w:t>Европа и советский блок.</w:t>
      </w:r>
    </w:p>
    <w:p w:rsidR="005E66E9" w:rsidRPr="000A5620" w:rsidRDefault="00C81FF6" w:rsidP="000A5620">
      <w:pPr>
        <w:pStyle w:val="a6"/>
        <w:suppressAutoHyphens/>
        <w:spacing w:line="360" w:lineRule="auto"/>
        <w:ind w:firstLine="709"/>
        <w:jc w:val="both"/>
        <w:rPr>
          <w:rFonts w:ascii="Times New Roman" w:hAnsi="Times New Roman"/>
          <w:sz w:val="28"/>
          <w:szCs w:val="28"/>
        </w:rPr>
      </w:pPr>
      <w:r w:rsidRPr="000A5620">
        <w:rPr>
          <w:rFonts w:ascii="Times New Roman" w:hAnsi="Times New Roman"/>
          <w:sz w:val="28"/>
          <w:szCs w:val="28"/>
        </w:rPr>
        <w:t>Особое внимание правительство</w:t>
      </w:r>
      <w:r w:rsidR="00C50A6C" w:rsidRPr="000A5620">
        <w:rPr>
          <w:rFonts w:ascii="Times New Roman" w:hAnsi="Times New Roman"/>
          <w:sz w:val="28"/>
          <w:szCs w:val="28"/>
        </w:rPr>
        <w:t xml:space="preserve"> Кеннеди уделяло странам </w:t>
      </w:r>
      <w:r w:rsidR="000A5620" w:rsidRPr="000A5620">
        <w:rPr>
          <w:rFonts w:ascii="Times New Roman" w:hAnsi="Times New Roman"/>
          <w:sz w:val="28"/>
          <w:szCs w:val="28"/>
        </w:rPr>
        <w:t>"</w:t>
      </w:r>
      <w:r w:rsidR="00C50A6C" w:rsidRPr="000A5620">
        <w:rPr>
          <w:rFonts w:ascii="Times New Roman" w:hAnsi="Times New Roman"/>
          <w:sz w:val="28"/>
          <w:szCs w:val="28"/>
        </w:rPr>
        <w:t xml:space="preserve">третьего </w:t>
      </w:r>
      <w:r w:rsidR="000D59EF" w:rsidRPr="000A5620">
        <w:rPr>
          <w:rFonts w:ascii="Times New Roman" w:hAnsi="Times New Roman"/>
          <w:sz w:val="28"/>
          <w:szCs w:val="28"/>
        </w:rPr>
        <w:t>мира</w:t>
      </w:r>
      <w:r w:rsidRPr="000A5620">
        <w:rPr>
          <w:rFonts w:ascii="Times New Roman" w:hAnsi="Times New Roman"/>
          <w:sz w:val="28"/>
          <w:szCs w:val="28"/>
        </w:rPr>
        <w:t>. В Вашингтоне к этому времени был сделан четкий вывод:</w:t>
      </w:r>
      <w:r w:rsidR="00C50A6C" w:rsidRPr="000A5620">
        <w:rPr>
          <w:rFonts w:ascii="Times New Roman" w:hAnsi="Times New Roman"/>
          <w:sz w:val="28"/>
          <w:szCs w:val="28"/>
        </w:rPr>
        <w:t xml:space="preserve"> </w:t>
      </w:r>
      <w:r w:rsidRPr="000A5620">
        <w:rPr>
          <w:rFonts w:ascii="Times New Roman" w:hAnsi="Times New Roman"/>
          <w:sz w:val="28"/>
          <w:szCs w:val="28"/>
        </w:rPr>
        <w:t>именно в эти страны, борющиеся за независимость и прогрес</w:t>
      </w:r>
      <w:r w:rsidR="00C50A6C" w:rsidRPr="000A5620">
        <w:rPr>
          <w:rFonts w:ascii="Times New Roman" w:hAnsi="Times New Roman"/>
          <w:sz w:val="28"/>
          <w:szCs w:val="28"/>
        </w:rPr>
        <w:t>с,</w:t>
      </w:r>
      <w:r w:rsidR="000A5620" w:rsidRPr="000A5620">
        <w:rPr>
          <w:rFonts w:ascii="Times New Roman" w:hAnsi="Times New Roman"/>
          <w:sz w:val="28"/>
          <w:szCs w:val="28"/>
        </w:rPr>
        <w:t xml:space="preserve"> </w:t>
      </w:r>
      <w:r w:rsidRPr="000A5620">
        <w:rPr>
          <w:rFonts w:ascii="Times New Roman" w:hAnsi="Times New Roman"/>
          <w:sz w:val="28"/>
          <w:szCs w:val="28"/>
        </w:rPr>
        <w:t>переместилась активность Советского Союза, поэтому именно здесь</w:t>
      </w:r>
      <w:r w:rsidR="00C50A6C" w:rsidRPr="000A5620">
        <w:rPr>
          <w:rFonts w:ascii="Times New Roman" w:hAnsi="Times New Roman"/>
          <w:sz w:val="28"/>
          <w:szCs w:val="28"/>
        </w:rPr>
        <w:t xml:space="preserve"> </w:t>
      </w:r>
      <w:r w:rsidRPr="000A5620">
        <w:rPr>
          <w:rFonts w:ascii="Times New Roman" w:hAnsi="Times New Roman"/>
          <w:sz w:val="28"/>
          <w:szCs w:val="28"/>
        </w:rPr>
        <w:t>разворачивается решающий фронт борьбы с коммунизмом. К тому</w:t>
      </w:r>
      <w:r w:rsidR="00C97BAD" w:rsidRPr="000A5620">
        <w:rPr>
          <w:rFonts w:ascii="Times New Roman" w:hAnsi="Times New Roman"/>
          <w:sz w:val="28"/>
          <w:szCs w:val="28"/>
        </w:rPr>
        <w:t xml:space="preserve"> </w:t>
      </w:r>
      <w:r w:rsidRPr="000A5620">
        <w:rPr>
          <w:rFonts w:ascii="Times New Roman" w:hAnsi="Times New Roman"/>
          <w:sz w:val="28"/>
          <w:szCs w:val="28"/>
        </w:rPr>
        <w:t>же именно здесь проявились наиболее серьезные недостатки прежней политики США. Как итог, были поставлены следующие цели:</w:t>
      </w:r>
      <w:r w:rsidR="00C50A6C" w:rsidRPr="000A5620">
        <w:rPr>
          <w:rFonts w:ascii="Times New Roman" w:hAnsi="Times New Roman"/>
          <w:sz w:val="28"/>
          <w:szCs w:val="28"/>
        </w:rPr>
        <w:t xml:space="preserve"> </w:t>
      </w:r>
      <w:r w:rsidR="000A5620" w:rsidRPr="000A5620">
        <w:rPr>
          <w:rFonts w:ascii="Times New Roman" w:hAnsi="Times New Roman"/>
          <w:sz w:val="28"/>
          <w:szCs w:val="28"/>
        </w:rPr>
        <w:t>"</w:t>
      </w:r>
      <w:r w:rsidR="000D59EF" w:rsidRPr="000A5620">
        <w:rPr>
          <w:rFonts w:ascii="Times New Roman" w:hAnsi="Times New Roman"/>
          <w:sz w:val="28"/>
          <w:szCs w:val="28"/>
        </w:rPr>
        <w:t>…</w:t>
      </w:r>
      <w:r w:rsidRPr="000A5620">
        <w:rPr>
          <w:rFonts w:ascii="Times New Roman" w:hAnsi="Times New Roman"/>
          <w:iCs/>
          <w:sz w:val="28"/>
          <w:szCs w:val="28"/>
        </w:rPr>
        <w:t xml:space="preserve">удержать </w:t>
      </w:r>
      <w:r w:rsidRPr="000A5620">
        <w:rPr>
          <w:rFonts w:ascii="Times New Roman" w:hAnsi="Times New Roman"/>
          <w:sz w:val="28"/>
          <w:szCs w:val="28"/>
        </w:rPr>
        <w:t>эти страны в хозяйственной системе мирового капитализма через проведение политики неоколониализма и расширение</w:t>
      </w:r>
      <w:r w:rsidR="00C50A6C" w:rsidRPr="000A5620">
        <w:rPr>
          <w:rFonts w:ascii="Times New Roman" w:hAnsi="Times New Roman"/>
          <w:sz w:val="28"/>
          <w:szCs w:val="28"/>
        </w:rPr>
        <w:t xml:space="preserve"> </w:t>
      </w:r>
      <w:r w:rsidRPr="000A5620">
        <w:rPr>
          <w:rFonts w:ascii="Times New Roman" w:hAnsi="Times New Roman"/>
          <w:sz w:val="28"/>
          <w:szCs w:val="28"/>
        </w:rPr>
        <w:t xml:space="preserve">здесь социальной базы; </w:t>
      </w:r>
      <w:r w:rsidRPr="000A5620">
        <w:rPr>
          <w:rFonts w:ascii="Times New Roman" w:hAnsi="Times New Roman"/>
          <w:iCs/>
          <w:sz w:val="28"/>
          <w:szCs w:val="28"/>
        </w:rPr>
        <w:t xml:space="preserve">перехватить </w:t>
      </w:r>
      <w:r w:rsidRPr="000A5620">
        <w:rPr>
          <w:rFonts w:ascii="Times New Roman" w:hAnsi="Times New Roman"/>
          <w:sz w:val="28"/>
          <w:szCs w:val="28"/>
        </w:rPr>
        <w:t>в этих странах революционное</w:t>
      </w:r>
      <w:r w:rsidR="00C50A6C" w:rsidRPr="000A5620">
        <w:rPr>
          <w:rFonts w:ascii="Times New Roman" w:hAnsi="Times New Roman"/>
          <w:sz w:val="28"/>
          <w:szCs w:val="28"/>
        </w:rPr>
        <w:t xml:space="preserve"> </w:t>
      </w:r>
      <w:r w:rsidRPr="000A5620">
        <w:rPr>
          <w:rFonts w:ascii="Times New Roman" w:hAnsi="Times New Roman"/>
          <w:sz w:val="28"/>
          <w:szCs w:val="28"/>
        </w:rPr>
        <w:t>движение путем осуществления опережающих реформ и тем самым</w:t>
      </w:r>
      <w:r w:rsidR="00C50A6C" w:rsidRPr="000A5620">
        <w:rPr>
          <w:rFonts w:ascii="Times New Roman" w:hAnsi="Times New Roman"/>
          <w:sz w:val="28"/>
          <w:szCs w:val="28"/>
        </w:rPr>
        <w:t xml:space="preserve"> </w:t>
      </w:r>
      <w:r w:rsidRPr="000A5620">
        <w:rPr>
          <w:rFonts w:ascii="Times New Roman" w:hAnsi="Times New Roman"/>
          <w:sz w:val="28"/>
          <w:szCs w:val="28"/>
        </w:rPr>
        <w:t xml:space="preserve">удержать их в приемлемых рамках, а в результате </w:t>
      </w:r>
      <w:r w:rsidRPr="000A5620">
        <w:rPr>
          <w:rFonts w:ascii="Times New Roman" w:hAnsi="Times New Roman"/>
          <w:iCs/>
          <w:sz w:val="28"/>
          <w:szCs w:val="28"/>
        </w:rPr>
        <w:t xml:space="preserve">изолировать </w:t>
      </w:r>
      <w:r w:rsidRPr="000A5620">
        <w:rPr>
          <w:rFonts w:ascii="Times New Roman" w:hAnsi="Times New Roman"/>
          <w:sz w:val="28"/>
          <w:szCs w:val="28"/>
        </w:rPr>
        <w:t>их от</w:t>
      </w:r>
      <w:r w:rsidR="00C50A6C" w:rsidRPr="000A5620">
        <w:rPr>
          <w:rFonts w:ascii="Times New Roman" w:hAnsi="Times New Roman"/>
          <w:sz w:val="28"/>
          <w:szCs w:val="28"/>
        </w:rPr>
        <w:t xml:space="preserve"> </w:t>
      </w:r>
      <w:r w:rsidRPr="000A5620">
        <w:rPr>
          <w:rFonts w:ascii="Times New Roman" w:hAnsi="Times New Roman"/>
          <w:sz w:val="28"/>
          <w:szCs w:val="28"/>
        </w:rPr>
        <w:t>советского влияния</w:t>
      </w:r>
      <w:r w:rsidR="000A5620" w:rsidRPr="000A5620">
        <w:rPr>
          <w:rFonts w:ascii="Times New Roman" w:hAnsi="Times New Roman"/>
          <w:sz w:val="28"/>
          <w:szCs w:val="28"/>
        </w:rPr>
        <w:t>"</w:t>
      </w:r>
      <w:r w:rsidRPr="000A5620">
        <w:rPr>
          <w:rFonts w:ascii="Times New Roman" w:hAnsi="Times New Roman"/>
          <w:sz w:val="28"/>
          <w:szCs w:val="28"/>
        </w:rPr>
        <w:t>.</w:t>
      </w:r>
      <w:r w:rsidR="005E66E9" w:rsidRPr="000A5620">
        <w:rPr>
          <w:rFonts w:ascii="Times New Roman" w:hAnsi="Times New Roman"/>
          <w:sz w:val="28"/>
          <w:szCs w:val="28"/>
        </w:rPr>
        <w:t xml:space="preserve"> Не отрицались при этом и военные методы воздействия на страны </w:t>
      </w:r>
      <w:r w:rsidR="000A5620" w:rsidRPr="000A5620">
        <w:rPr>
          <w:rFonts w:ascii="Times New Roman" w:hAnsi="Times New Roman"/>
          <w:sz w:val="28"/>
          <w:szCs w:val="28"/>
        </w:rPr>
        <w:t>"</w:t>
      </w:r>
      <w:r w:rsidR="005E66E9" w:rsidRPr="000A5620">
        <w:rPr>
          <w:rFonts w:ascii="Times New Roman" w:hAnsi="Times New Roman"/>
          <w:sz w:val="28"/>
          <w:szCs w:val="28"/>
        </w:rPr>
        <w:t>третьего</w:t>
      </w:r>
      <w:r w:rsidR="000A5620" w:rsidRPr="000A5620">
        <w:rPr>
          <w:rFonts w:ascii="Times New Roman" w:hAnsi="Times New Roman"/>
          <w:sz w:val="28"/>
          <w:szCs w:val="28"/>
        </w:rPr>
        <w:t>"</w:t>
      </w:r>
      <w:r w:rsidR="005E66E9" w:rsidRPr="000A5620">
        <w:rPr>
          <w:rFonts w:ascii="Times New Roman" w:hAnsi="Times New Roman"/>
          <w:sz w:val="28"/>
          <w:szCs w:val="28"/>
        </w:rPr>
        <w:t xml:space="preserve"> мира</w:t>
      </w:r>
      <w:r w:rsidR="000A5620" w:rsidRPr="000A5620">
        <w:rPr>
          <w:rFonts w:ascii="Times New Roman" w:hAnsi="Times New Roman"/>
          <w:sz w:val="28"/>
          <w:szCs w:val="28"/>
        </w:rPr>
        <w:t>"</w:t>
      </w:r>
      <w:r w:rsidR="005E66E9" w:rsidRPr="000A5620">
        <w:rPr>
          <w:rFonts w:ascii="Times New Roman" w:hAnsi="Times New Roman"/>
          <w:sz w:val="28"/>
          <w:szCs w:val="28"/>
        </w:rPr>
        <w:t>, особенно там, где мирные способы потерпят неудачу. При этом, однако, в Вашингтоне понимали, что старая стратегия, при которой США полагались преимущественно на свою</w:t>
      </w:r>
    </w:p>
    <w:p w:rsidR="000A5620" w:rsidRPr="000A5620" w:rsidRDefault="005E66E9" w:rsidP="000A5620">
      <w:pPr>
        <w:pStyle w:val="a6"/>
        <w:suppressAutoHyphens/>
        <w:spacing w:line="360" w:lineRule="auto"/>
        <w:ind w:firstLine="709"/>
        <w:jc w:val="both"/>
        <w:rPr>
          <w:rFonts w:ascii="Times New Roman" w:hAnsi="Times New Roman"/>
          <w:sz w:val="28"/>
          <w:szCs w:val="28"/>
        </w:rPr>
      </w:pPr>
      <w:r w:rsidRPr="000A5620">
        <w:rPr>
          <w:rFonts w:ascii="Times New Roman" w:hAnsi="Times New Roman"/>
          <w:sz w:val="28"/>
          <w:szCs w:val="28"/>
        </w:rPr>
        <w:t>ядерную мощь, в этих районах, где приходи</w:t>
      </w:r>
      <w:r w:rsidR="00C50A6C" w:rsidRPr="000A5620">
        <w:rPr>
          <w:rFonts w:ascii="Times New Roman" w:hAnsi="Times New Roman"/>
          <w:sz w:val="28"/>
          <w:szCs w:val="28"/>
        </w:rPr>
        <w:t xml:space="preserve">лось иметь дело с партизанскими </w:t>
      </w:r>
      <w:r w:rsidRPr="000A5620">
        <w:rPr>
          <w:rFonts w:ascii="Times New Roman" w:hAnsi="Times New Roman"/>
          <w:sz w:val="28"/>
          <w:szCs w:val="28"/>
        </w:rPr>
        <w:t>движениями, сработать не могла. Отсюда новая стратегия</w:t>
      </w:r>
      <w:r w:rsidR="00C50A6C" w:rsidRPr="000A5620">
        <w:rPr>
          <w:rFonts w:ascii="Times New Roman" w:hAnsi="Times New Roman"/>
          <w:sz w:val="28"/>
          <w:szCs w:val="28"/>
        </w:rPr>
        <w:t xml:space="preserve"> </w:t>
      </w:r>
      <w:r w:rsidR="000A5620" w:rsidRPr="000A5620">
        <w:rPr>
          <w:rFonts w:ascii="Times New Roman" w:hAnsi="Times New Roman"/>
          <w:bCs/>
          <w:sz w:val="28"/>
          <w:szCs w:val="28"/>
        </w:rPr>
        <w:t>"</w:t>
      </w:r>
      <w:r w:rsidRPr="000A5620">
        <w:rPr>
          <w:rFonts w:ascii="Times New Roman" w:hAnsi="Times New Roman"/>
          <w:bCs/>
          <w:sz w:val="28"/>
          <w:szCs w:val="28"/>
        </w:rPr>
        <w:t>гибкого реагирования</w:t>
      </w:r>
      <w:r w:rsidR="000A5620" w:rsidRPr="000A5620">
        <w:rPr>
          <w:rFonts w:ascii="Times New Roman" w:hAnsi="Times New Roman"/>
          <w:bCs/>
          <w:sz w:val="28"/>
          <w:szCs w:val="28"/>
        </w:rPr>
        <w:t>"</w:t>
      </w:r>
      <w:r w:rsidRPr="000A5620">
        <w:rPr>
          <w:rFonts w:ascii="Times New Roman" w:hAnsi="Times New Roman"/>
          <w:bCs/>
          <w:sz w:val="28"/>
          <w:szCs w:val="28"/>
        </w:rPr>
        <w:t xml:space="preserve">, </w:t>
      </w:r>
      <w:r w:rsidRPr="000A5620">
        <w:rPr>
          <w:rFonts w:ascii="Times New Roman" w:hAnsi="Times New Roman"/>
          <w:sz w:val="28"/>
          <w:szCs w:val="28"/>
        </w:rPr>
        <w:t>предусматривавшая на</w:t>
      </w:r>
      <w:r w:rsidR="00C50A6C" w:rsidRPr="000A5620">
        <w:rPr>
          <w:rFonts w:ascii="Times New Roman" w:hAnsi="Times New Roman"/>
          <w:sz w:val="28"/>
          <w:szCs w:val="28"/>
        </w:rPr>
        <w:t xml:space="preserve">ряду с продолжением наращивания </w:t>
      </w:r>
      <w:r w:rsidRPr="000A5620">
        <w:rPr>
          <w:rFonts w:ascii="Times New Roman" w:hAnsi="Times New Roman"/>
          <w:sz w:val="28"/>
          <w:szCs w:val="28"/>
        </w:rPr>
        <w:t>ядерного арсенала усиленное развитие обычных</w:t>
      </w:r>
      <w:r w:rsidR="00C50A6C" w:rsidRPr="000A5620">
        <w:rPr>
          <w:rFonts w:ascii="Times New Roman" w:hAnsi="Times New Roman"/>
          <w:sz w:val="28"/>
          <w:szCs w:val="28"/>
        </w:rPr>
        <w:t xml:space="preserve"> </w:t>
      </w:r>
      <w:r w:rsidRPr="000A5620">
        <w:rPr>
          <w:rFonts w:ascii="Times New Roman" w:hAnsi="Times New Roman"/>
          <w:sz w:val="28"/>
          <w:szCs w:val="28"/>
        </w:rPr>
        <w:t>видов вооруженных сил и формирование специальных контрповстанческих частей. Сущность новой политики определялась следующим образом: вести борьбу там, так и тогда, где, как и когда это будет выгодно Соединенным Штатам.</w:t>
      </w:r>
    </w:p>
    <w:p w:rsidR="005E66E9" w:rsidRPr="000A5620" w:rsidRDefault="009B3784" w:rsidP="000A5620">
      <w:pPr>
        <w:pStyle w:val="a6"/>
        <w:suppressAutoHyphens/>
        <w:spacing w:line="360" w:lineRule="auto"/>
        <w:ind w:firstLine="709"/>
        <w:jc w:val="both"/>
        <w:rPr>
          <w:rFonts w:ascii="Times New Roman" w:hAnsi="Times New Roman"/>
          <w:sz w:val="28"/>
          <w:szCs w:val="28"/>
        </w:rPr>
      </w:pPr>
      <w:r w:rsidRPr="000A5620">
        <w:rPr>
          <w:rFonts w:ascii="Times New Roman" w:hAnsi="Times New Roman"/>
          <w:sz w:val="28"/>
          <w:szCs w:val="28"/>
        </w:rPr>
        <w:t>В 1963 г. н</w:t>
      </w:r>
      <w:r w:rsidR="005E66E9" w:rsidRPr="000A5620">
        <w:rPr>
          <w:rFonts w:ascii="Times New Roman" w:hAnsi="Times New Roman"/>
          <w:sz w:val="28"/>
          <w:szCs w:val="28"/>
        </w:rPr>
        <w:t>овым президентом с</w:t>
      </w:r>
      <w:r w:rsidR="00802F7F" w:rsidRPr="000A5620">
        <w:rPr>
          <w:rFonts w:ascii="Times New Roman" w:hAnsi="Times New Roman"/>
          <w:sz w:val="28"/>
          <w:szCs w:val="28"/>
        </w:rPr>
        <w:t>тал Линдон Джонсон (1963 – 1969</w:t>
      </w:r>
      <w:r w:rsidR="005E66E9" w:rsidRPr="000A5620">
        <w:rPr>
          <w:rFonts w:ascii="Times New Roman" w:hAnsi="Times New Roman"/>
          <w:sz w:val="28"/>
          <w:szCs w:val="28"/>
        </w:rPr>
        <w:t>гг.).</w:t>
      </w:r>
      <w:r w:rsidR="008703B1" w:rsidRPr="000A5620">
        <w:rPr>
          <w:rFonts w:ascii="Times New Roman" w:hAnsi="Times New Roman"/>
          <w:sz w:val="28"/>
          <w:szCs w:val="28"/>
        </w:rPr>
        <w:t xml:space="preserve"> </w:t>
      </w:r>
      <w:r w:rsidR="005E66E9" w:rsidRPr="000A5620">
        <w:rPr>
          <w:rFonts w:ascii="Times New Roman" w:hAnsi="Times New Roman"/>
          <w:sz w:val="28"/>
          <w:szCs w:val="28"/>
        </w:rPr>
        <w:t>Вступая на высший государственный пост Америки, Джонсон обещал продолжать курс своего предшественника. И действительно, во многом его политика развивала основные направления, обозначенные Кеннеди, но одновременно существенно</w:t>
      </w:r>
      <w:r w:rsidR="00561575" w:rsidRPr="000A5620">
        <w:rPr>
          <w:rFonts w:ascii="Times New Roman" w:hAnsi="Times New Roman"/>
          <w:sz w:val="28"/>
          <w:szCs w:val="28"/>
        </w:rPr>
        <w:t xml:space="preserve"> </w:t>
      </w:r>
      <w:r w:rsidR="005E66E9" w:rsidRPr="000A5620">
        <w:rPr>
          <w:rFonts w:ascii="Times New Roman" w:hAnsi="Times New Roman"/>
          <w:sz w:val="28"/>
          <w:szCs w:val="28"/>
        </w:rPr>
        <w:t>их трансформируя. Пожалуй, главным определяющим фактором,</w:t>
      </w:r>
      <w:r w:rsidR="00561575" w:rsidRPr="000A5620">
        <w:rPr>
          <w:rFonts w:ascii="Times New Roman" w:hAnsi="Times New Roman"/>
          <w:sz w:val="28"/>
          <w:szCs w:val="28"/>
        </w:rPr>
        <w:t xml:space="preserve"> обусловившим суть внешней </w:t>
      </w:r>
      <w:r w:rsidR="005E66E9" w:rsidRPr="000A5620">
        <w:rPr>
          <w:rFonts w:ascii="Times New Roman" w:hAnsi="Times New Roman"/>
          <w:sz w:val="28"/>
          <w:szCs w:val="28"/>
        </w:rPr>
        <w:t>политики правительства Джонсона,</w:t>
      </w:r>
      <w:r w:rsidR="00561575" w:rsidRPr="000A5620">
        <w:rPr>
          <w:rFonts w:ascii="Times New Roman" w:hAnsi="Times New Roman"/>
          <w:sz w:val="28"/>
          <w:szCs w:val="28"/>
        </w:rPr>
        <w:t xml:space="preserve"> </w:t>
      </w:r>
      <w:r w:rsidR="005E66E9" w:rsidRPr="000A5620">
        <w:rPr>
          <w:rFonts w:ascii="Times New Roman" w:hAnsi="Times New Roman"/>
          <w:sz w:val="28"/>
          <w:szCs w:val="28"/>
        </w:rPr>
        <w:t xml:space="preserve">стала абсолютная уверенность в гигантских возможностях Соединенных Штатов, еще более усиленная разворачивавшейся научно-технической революцией. </w:t>
      </w:r>
      <w:r w:rsidR="000A5620" w:rsidRPr="000A5620">
        <w:rPr>
          <w:rFonts w:ascii="Times New Roman" w:hAnsi="Times New Roman"/>
          <w:sz w:val="28"/>
          <w:szCs w:val="28"/>
        </w:rPr>
        <w:t>"</w:t>
      </w:r>
      <w:r w:rsidR="005E66E9" w:rsidRPr="000A5620">
        <w:rPr>
          <w:rFonts w:ascii="Times New Roman" w:hAnsi="Times New Roman"/>
          <w:sz w:val="28"/>
          <w:szCs w:val="28"/>
        </w:rPr>
        <w:t xml:space="preserve">Казалось, Америка могла позволить себе все – и строительство </w:t>
      </w:r>
      <w:r w:rsidR="000A5620" w:rsidRPr="000A5620">
        <w:rPr>
          <w:rFonts w:ascii="Times New Roman" w:hAnsi="Times New Roman"/>
          <w:bCs/>
          <w:sz w:val="28"/>
          <w:szCs w:val="28"/>
        </w:rPr>
        <w:t>"</w:t>
      </w:r>
      <w:r w:rsidR="00FC6914" w:rsidRPr="000A5620">
        <w:rPr>
          <w:rFonts w:ascii="Times New Roman" w:hAnsi="Times New Roman"/>
          <w:bCs/>
          <w:sz w:val="28"/>
          <w:szCs w:val="28"/>
        </w:rPr>
        <w:t>в</w:t>
      </w:r>
      <w:r w:rsidR="005E66E9" w:rsidRPr="000A5620">
        <w:rPr>
          <w:rFonts w:ascii="Times New Roman" w:hAnsi="Times New Roman"/>
          <w:bCs/>
          <w:sz w:val="28"/>
          <w:szCs w:val="28"/>
        </w:rPr>
        <w:t>еликого общества</w:t>
      </w:r>
      <w:r w:rsidR="000A5620" w:rsidRPr="000A5620">
        <w:rPr>
          <w:rFonts w:ascii="Times New Roman" w:hAnsi="Times New Roman"/>
          <w:bCs/>
          <w:sz w:val="28"/>
          <w:szCs w:val="28"/>
        </w:rPr>
        <w:t>"</w:t>
      </w:r>
      <w:r w:rsidR="005E66E9" w:rsidRPr="000A5620">
        <w:rPr>
          <w:rFonts w:ascii="Times New Roman" w:hAnsi="Times New Roman"/>
          <w:bCs/>
          <w:sz w:val="28"/>
          <w:szCs w:val="28"/>
        </w:rPr>
        <w:t xml:space="preserve">, </w:t>
      </w:r>
      <w:r w:rsidR="005E66E9" w:rsidRPr="000A5620">
        <w:rPr>
          <w:rFonts w:ascii="Times New Roman" w:hAnsi="Times New Roman"/>
          <w:sz w:val="28"/>
          <w:szCs w:val="28"/>
        </w:rPr>
        <w:t>и ведение наступательной политики по отношению к национально-освободительным движениям, и гонку вооружений. Мощь Америки в буквальном смысле слова опьяняла</w:t>
      </w:r>
      <w:r w:rsidR="000A5620" w:rsidRPr="000A5620">
        <w:rPr>
          <w:rFonts w:ascii="Times New Roman" w:hAnsi="Times New Roman"/>
          <w:sz w:val="28"/>
          <w:szCs w:val="28"/>
        </w:rPr>
        <w:t>"</w:t>
      </w:r>
      <w:r w:rsidR="005E66E9" w:rsidRPr="000A5620">
        <w:rPr>
          <w:rFonts w:ascii="Times New Roman" w:hAnsi="Times New Roman"/>
          <w:sz w:val="28"/>
          <w:szCs w:val="28"/>
        </w:rPr>
        <w:t>.</w:t>
      </w:r>
    </w:p>
    <w:p w:rsidR="00975943" w:rsidRPr="000A5620" w:rsidRDefault="00975943" w:rsidP="000A5620">
      <w:pPr>
        <w:pStyle w:val="a6"/>
        <w:suppressAutoHyphens/>
        <w:spacing w:line="360" w:lineRule="auto"/>
        <w:ind w:firstLine="709"/>
        <w:jc w:val="both"/>
        <w:rPr>
          <w:rFonts w:ascii="Times New Roman" w:hAnsi="Times New Roman"/>
          <w:sz w:val="28"/>
          <w:szCs w:val="28"/>
        </w:rPr>
      </w:pPr>
      <w:r w:rsidRPr="000A5620">
        <w:rPr>
          <w:rFonts w:ascii="Times New Roman" w:hAnsi="Times New Roman"/>
          <w:sz w:val="28"/>
          <w:szCs w:val="28"/>
        </w:rPr>
        <w:t>Подводя итоги можно сказать, что</w:t>
      </w:r>
      <w:r w:rsidR="000A5620" w:rsidRPr="000A5620">
        <w:rPr>
          <w:rFonts w:ascii="Times New Roman" w:hAnsi="Times New Roman"/>
          <w:sz w:val="28"/>
          <w:szCs w:val="28"/>
        </w:rPr>
        <w:t xml:space="preserve"> </w:t>
      </w:r>
      <w:r w:rsidRPr="000A5620">
        <w:rPr>
          <w:rFonts w:ascii="Times New Roman" w:hAnsi="Times New Roman"/>
          <w:sz w:val="28"/>
          <w:szCs w:val="28"/>
        </w:rPr>
        <w:t>главной целью внешней политики США на Ближнем Востоке являлось недопущение установления и распространения советского влияния</w:t>
      </w:r>
      <w:r w:rsidR="000A5620" w:rsidRPr="000A5620">
        <w:rPr>
          <w:rFonts w:ascii="Times New Roman" w:hAnsi="Times New Roman"/>
          <w:sz w:val="28"/>
          <w:szCs w:val="28"/>
        </w:rPr>
        <w:t xml:space="preserve"> </w:t>
      </w:r>
      <w:r w:rsidRPr="000A5620">
        <w:rPr>
          <w:rFonts w:ascii="Times New Roman" w:hAnsi="Times New Roman"/>
          <w:sz w:val="28"/>
          <w:szCs w:val="28"/>
        </w:rPr>
        <w:t xml:space="preserve">в этом регионе. </w:t>
      </w:r>
      <w:r w:rsidR="0010338E" w:rsidRPr="000A5620">
        <w:rPr>
          <w:rFonts w:ascii="Times New Roman" w:hAnsi="Times New Roman"/>
          <w:sz w:val="28"/>
          <w:szCs w:val="28"/>
        </w:rPr>
        <w:t>В зависимости от того или иного правительства, находящегося у власти, ближневосточная политика претерпевала незначительные изменения - в большей или меньшей</w:t>
      </w:r>
      <w:r w:rsidR="000A5620" w:rsidRPr="000A5620">
        <w:rPr>
          <w:rFonts w:ascii="Times New Roman" w:hAnsi="Times New Roman"/>
          <w:sz w:val="28"/>
          <w:szCs w:val="28"/>
        </w:rPr>
        <w:t xml:space="preserve"> </w:t>
      </w:r>
      <w:r w:rsidR="0010338E" w:rsidRPr="000A5620">
        <w:rPr>
          <w:rFonts w:ascii="Times New Roman" w:hAnsi="Times New Roman"/>
          <w:sz w:val="28"/>
          <w:szCs w:val="28"/>
        </w:rPr>
        <w:t>ее активизации.</w:t>
      </w:r>
    </w:p>
    <w:p w:rsidR="00B817AA" w:rsidRPr="000A5620" w:rsidRDefault="00B817AA" w:rsidP="000A5620">
      <w:pPr>
        <w:pStyle w:val="a6"/>
        <w:suppressAutoHyphens/>
        <w:spacing w:line="360" w:lineRule="auto"/>
        <w:ind w:firstLine="709"/>
        <w:jc w:val="both"/>
        <w:rPr>
          <w:rFonts w:ascii="Times New Roman" w:hAnsi="Times New Roman"/>
          <w:sz w:val="28"/>
          <w:szCs w:val="28"/>
        </w:rPr>
      </w:pPr>
    </w:p>
    <w:p w:rsidR="008507BD" w:rsidRPr="000A5620" w:rsidRDefault="004B10CD" w:rsidP="000A5620">
      <w:pPr>
        <w:pStyle w:val="a6"/>
        <w:suppressAutoHyphens/>
        <w:spacing w:line="360" w:lineRule="auto"/>
        <w:ind w:firstLine="709"/>
        <w:jc w:val="both"/>
        <w:rPr>
          <w:rFonts w:ascii="Times New Roman" w:hAnsi="Times New Roman"/>
          <w:sz w:val="28"/>
          <w:szCs w:val="28"/>
        </w:rPr>
      </w:pPr>
      <w:r w:rsidRPr="000A5620">
        <w:rPr>
          <w:rFonts w:ascii="Times New Roman" w:hAnsi="Times New Roman"/>
          <w:sz w:val="28"/>
          <w:szCs w:val="28"/>
        </w:rPr>
        <w:t>Глава 2.</w:t>
      </w:r>
      <w:r w:rsidR="00D51C10" w:rsidRPr="000A5620">
        <w:rPr>
          <w:rFonts w:ascii="Times New Roman" w:hAnsi="Times New Roman"/>
          <w:snapToGrid w:val="0"/>
          <w:sz w:val="28"/>
          <w:szCs w:val="28"/>
        </w:rPr>
        <w:t xml:space="preserve"> Процессы возникновения арабского национализма</w:t>
      </w:r>
    </w:p>
    <w:p w:rsidR="000A5620" w:rsidRDefault="000A5620" w:rsidP="000A5620">
      <w:pPr>
        <w:pStyle w:val="a6"/>
        <w:suppressAutoHyphens/>
        <w:spacing w:line="360" w:lineRule="auto"/>
        <w:ind w:firstLine="709"/>
        <w:jc w:val="both"/>
        <w:rPr>
          <w:rFonts w:ascii="Times New Roman" w:hAnsi="Times New Roman"/>
          <w:sz w:val="28"/>
          <w:szCs w:val="28"/>
          <w:lang w:val="en-US"/>
        </w:rPr>
      </w:pPr>
    </w:p>
    <w:p w:rsidR="004B10CD" w:rsidRPr="000A5620" w:rsidRDefault="004B10CD" w:rsidP="000A5620">
      <w:pPr>
        <w:pStyle w:val="a6"/>
        <w:suppressAutoHyphens/>
        <w:spacing w:line="360" w:lineRule="auto"/>
        <w:ind w:firstLine="709"/>
        <w:jc w:val="both"/>
        <w:rPr>
          <w:rFonts w:ascii="Times New Roman" w:hAnsi="Times New Roman"/>
          <w:sz w:val="28"/>
          <w:szCs w:val="28"/>
        </w:rPr>
      </w:pPr>
      <w:r w:rsidRPr="000A5620">
        <w:rPr>
          <w:rFonts w:ascii="Times New Roman" w:hAnsi="Times New Roman"/>
          <w:sz w:val="28"/>
          <w:szCs w:val="28"/>
        </w:rPr>
        <w:t>Современные арабские государства располагаются на обширной территории от тихоокеанского побережья Северной Африки до Персидского залива, в которых проживает около трехсот миллионов человек. По размеру территории и количеству населения вместе арабские государства вполне сопоставимы с бывшим Советским Союзом. В то же время, несмотря на близость географического расположения государств, общность исторического развития, языка и культуры арабский мир не является однородным ни с точки зрения политического и социально-экономического развития, ни с точки зрения внешнеполитических ориентиров и положения на международной арене.</w:t>
      </w:r>
    </w:p>
    <w:p w:rsidR="000A5620" w:rsidRDefault="004B10CD" w:rsidP="000A5620">
      <w:pPr>
        <w:pStyle w:val="a6"/>
        <w:suppressAutoHyphens/>
        <w:spacing w:line="360" w:lineRule="auto"/>
        <w:ind w:firstLine="709"/>
        <w:jc w:val="both"/>
        <w:rPr>
          <w:rFonts w:ascii="Times New Roman" w:hAnsi="Times New Roman"/>
          <w:sz w:val="28"/>
          <w:szCs w:val="28"/>
        </w:rPr>
      </w:pPr>
      <w:r w:rsidRPr="000A5620">
        <w:rPr>
          <w:rFonts w:ascii="Times New Roman" w:hAnsi="Times New Roman"/>
          <w:sz w:val="28"/>
          <w:szCs w:val="28"/>
        </w:rPr>
        <w:t>Традиционно напряженные отношения существуют между Сирией и Ливаном, Ираком и арабскими монархиями Персидского залива, Саудовской Аравией и Йеменом и так далее. Уже традиционным являются пограничные споры между Египтом и Суданом, кроме того, египетские власти обвиняли своего южного соседа в поддержке исламских террористов.</w:t>
      </w:r>
    </w:p>
    <w:p w:rsidR="004B10CD" w:rsidRPr="000A5620" w:rsidRDefault="00D51C10" w:rsidP="000A5620">
      <w:pPr>
        <w:pStyle w:val="a6"/>
        <w:suppressAutoHyphens/>
        <w:spacing w:line="360" w:lineRule="auto"/>
        <w:ind w:firstLine="709"/>
        <w:jc w:val="both"/>
        <w:rPr>
          <w:rFonts w:ascii="Times New Roman" w:hAnsi="Times New Roman"/>
          <w:sz w:val="28"/>
          <w:szCs w:val="28"/>
        </w:rPr>
      </w:pPr>
      <w:r w:rsidRPr="000A5620">
        <w:rPr>
          <w:rFonts w:ascii="Times New Roman" w:hAnsi="Times New Roman"/>
          <w:sz w:val="28"/>
          <w:szCs w:val="28"/>
        </w:rPr>
        <w:t>Имеются и</w:t>
      </w:r>
      <w:r w:rsidR="000A5620" w:rsidRPr="000A5620">
        <w:rPr>
          <w:rFonts w:ascii="Times New Roman" w:hAnsi="Times New Roman"/>
          <w:sz w:val="28"/>
          <w:szCs w:val="28"/>
        </w:rPr>
        <w:t xml:space="preserve"> </w:t>
      </w:r>
      <w:r w:rsidR="004B10CD" w:rsidRPr="000A5620">
        <w:rPr>
          <w:rFonts w:ascii="Times New Roman" w:hAnsi="Times New Roman"/>
          <w:sz w:val="28"/>
          <w:szCs w:val="28"/>
        </w:rPr>
        <w:t>некоторые другие причины разногласий между арабскими государствами</w:t>
      </w:r>
      <w:r w:rsidRPr="000A5620">
        <w:rPr>
          <w:rFonts w:ascii="Times New Roman" w:hAnsi="Times New Roman"/>
          <w:sz w:val="28"/>
          <w:szCs w:val="28"/>
        </w:rPr>
        <w:t>, которые</w:t>
      </w:r>
      <w:r w:rsidR="004B10CD" w:rsidRPr="000A5620">
        <w:rPr>
          <w:rFonts w:ascii="Times New Roman" w:hAnsi="Times New Roman"/>
          <w:sz w:val="28"/>
          <w:szCs w:val="28"/>
        </w:rPr>
        <w:t xml:space="preserve"> отрицательно влияют на развитие межгосударственных отношений в Северной Африке и на Ближнем Востоке, негативным образом сказываются на проблеме обеспечения региональной безопасности. </w:t>
      </w:r>
      <w:r w:rsidR="000A5620" w:rsidRPr="000A5620">
        <w:rPr>
          <w:rFonts w:ascii="Times New Roman" w:hAnsi="Times New Roman"/>
          <w:sz w:val="28"/>
          <w:szCs w:val="28"/>
        </w:rPr>
        <w:t>"</w:t>
      </w:r>
      <w:r w:rsidR="004B10CD" w:rsidRPr="000A5620">
        <w:rPr>
          <w:rFonts w:ascii="Times New Roman" w:hAnsi="Times New Roman"/>
          <w:sz w:val="28"/>
          <w:szCs w:val="28"/>
        </w:rPr>
        <w:t>Межарабские противоречия способны привести к глубокому кризису в межгосударственных отношениях вплоть до разрыва дипломатических связей и даже до военного конфликта между отдельными государствами</w:t>
      </w:r>
      <w:r w:rsidR="000A5620" w:rsidRPr="000A5620">
        <w:rPr>
          <w:rFonts w:ascii="Times New Roman" w:hAnsi="Times New Roman"/>
          <w:sz w:val="28"/>
          <w:szCs w:val="28"/>
        </w:rPr>
        <w:t>"</w:t>
      </w:r>
      <w:r w:rsidR="004B10CD" w:rsidRPr="000A5620">
        <w:rPr>
          <w:rFonts w:ascii="Times New Roman" w:hAnsi="Times New Roman"/>
          <w:sz w:val="28"/>
          <w:szCs w:val="28"/>
        </w:rPr>
        <w:t>.</w:t>
      </w:r>
    </w:p>
    <w:p w:rsidR="000A5620" w:rsidRPr="000A5620" w:rsidRDefault="00C97BAD" w:rsidP="000A5620">
      <w:pPr>
        <w:pStyle w:val="a6"/>
        <w:suppressAutoHyphens/>
        <w:spacing w:line="360" w:lineRule="auto"/>
        <w:ind w:firstLine="709"/>
        <w:jc w:val="both"/>
        <w:rPr>
          <w:rFonts w:ascii="Times New Roman" w:hAnsi="Times New Roman"/>
          <w:sz w:val="28"/>
          <w:szCs w:val="28"/>
        </w:rPr>
      </w:pPr>
      <w:r w:rsidRPr="000A5620">
        <w:rPr>
          <w:rFonts w:ascii="Times New Roman" w:hAnsi="Times New Roman"/>
          <w:sz w:val="28"/>
          <w:szCs w:val="28"/>
        </w:rPr>
        <w:t>Надо отметить, что после Суэцкого кризиса в Ближневосточном регионе</w:t>
      </w:r>
      <w:r w:rsidR="000A5620" w:rsidRPr="000A5620">
        <w:rPr>
          <w:rFonts w:ascii="Times New Roman" w:hAnsi="Times New Roman"/>
          <w:sz w:val="28"/>
          <w:szCs w:val="28"/>
        </w:rPr>
        <w:t xml:space="preserve"> </w:t>
      </w:r>
      <w:r w:rsidRPr="000A5620">
        <w:rPr>
          <w:rFonts w:ascii="Times New Roman" w:hAnsi="Times New Roman"/>
          <w:sz w:val="28"/>
          <w:szCs w:val="28"/>
        </w:rPr>
        <w:t>имело место</w:t>
      </w:r>
      <w:r w:rsidR="000A5620" w:rsidRPr="000A5620">
        <w:rPr>
          <w:rFonts w:ascii="Times New Roman" w:hAnsi="Times New Roman"/>
          <w:sz w:val="28"/>
          <w:szCs w:val="28"/>
        </w:rPr>
        <w:t xml:space="preserve"> </w:t>
      </w:r>
      <w:r w:rsidRPr="000A5620">
        <w:rPr>
          <w:rFonts w:ascii="Times New Roman" w:hAnsi="Times New Roman"/>
          <w:sz w:val="28"/>
          <w:szCs w:val="28"/>
        </w:rPr>
        <w:t>значительное влияние как</w:t>
      </w:r>
      <w:r w:rsidR="000A5620" w:rsidRPr="000A5620">
        <w:rPr>
          <w:rFonts w:ascii="Times New Roman" w:hAnsi="Times New Roman"/>
          <w:sz w:val="28"/>
          <w:szCs w:val="28"/>
        </w:rPr>
        <w:t xml:space="preserve"> </w:t>
      </w:r>
      <w:r w:rsidRPr="000A5620">
        <w:rPr>
          <w:rFonts w:ascii="Times New Roman" w:hAnsi="Times New Roman"/>
          <w:sz w:val="28"/>
          <w:szCs w:val="28"/>
        </w:rPr>
        <w:t>и США, так и</w:t>
      </w:r>
      <w:r w:rsidR="000A5620" w:rsidRPr="000A5620">
        <w:rPr>
          <w:rFonts w:ascii="Times New Roman" w:hAnsi="Times New Roman"/>
          <w:sz w:val="28"/>
          <w:szCs w:val="28"/>
        </w:rPr>
        <w:t xml:space="preserve"> </w:t>
      </w:r>
      <w:r w:rsidRPr="000A5620">
        <w:rPr>
          <w:rFonts w:ascii="Times New Roman" w:hAnsi="Times New Roman"/>
          <w:sz w:val="28"/>
          <w:szCs w:val="28"/>
        </w:rPr>
        <w:t>СССР. В сентябре 1954 г. премьер-министр Ирака Нури Сайд прибыл в Каир и пытался убедить Г.А.Насера изменить свое отношение к созданию на Ближнем Востоке военно-политического блока, в состав которого должны были бы войти арабские страны, Турция, Ирак и Пакистан. Нури Сайд утверждал, что такой блок станет мощным орудием борьбы с израильской агрессией. Г.А.</w:t>
      </w:r>
      <w:r w:rsidR="00B41980" w:rsidRPr="000A5620">
        <w:rPr>
          <w:rFonts w:ascii="Times New Roman" w:hAnsi="Times New Roman"/>
          <w:sz w:val="28"/>
          <w:szCs w:val="28"/>
        </w:rPr>
        <w:t xml:space="preserve"> </w:t>
      </w:r>
      <w:r w:rsidRPr="000A5620">
        <w:rPr>
          <w:rFonts w:ascii="Times New Roman" w:hAnsi="Times New Roman"/>
          <w:sz w:val="28"/>
          <w:szCs w:val="28"/>
        </w:rPr>
        <w:t xml:space="preserve">Насер с ним категорически не согласился. Однако это не остановило Нури Сайда, и 24 февраля 1955 г. он подписал двусторонний ирако - </w:t>
      </w:r>
      <w:r w:rsidR="00D73427" w:rsidRPr="000A5620">
        <w:rPr>
          <w:rFonts w:ascii="Times New Roman" w:hAnsi="Times New Roman"/>
          <w:sz w:val="28"/>
          <w:szCs w:val="28"/>
        </w:rPr>
        <w:t>турецкий п</w:t>
      </w:r>
      <w:r w:rsidRPr="000A5620">
        <w:rPr>
          <w:rFonts w:ascii="Times New Roman" w:hAnsi="Times New Roman"/>
          <w:sz w:val="28"/>
          <w:szCs w:val="28"/>
        </w:rPr>
        <w:t xml:space="preserve">акт о взаимном сотрудничестве, в соответствии с которым обе стороны приняли на себя коллективную ответственность за обеспечение безопасности и оборону региона. За этим последовало заключение аналогичных договоров Ирака с Ираном и Пакистаном, а также между последними двумя странами и Турцией. Вся эта система договоров привела к формированию организации Багдадского пакта (названа по месту подписания первого договора), структура, которой в основном копировала структуру НАТО. </w:t>
      </w:r>
      <w:r w:rsidR="000A5620" w:rsidRPr="000A5620">
        <w:rPr>
          <w:rFonts w:ascii="Times New Roman" w:hAnsi="Times New Roman"/>
          <w:sz w:val="28"/>
          <w:szCs w:val="28"/>
        </w:rPr>
        <w:t>"</w:t>
      </w:r>
      <w:r w:rsidRPr="000A5620">
        <w:rPr>
          <w:rFonts w:ascii="Times New Roman" w:hAnsi="Times New Roman"/>
          <w:sz w:val="28"/>
          <w:szCs w:val="28"/>
        </w:rPr>
        <w:t>Британия присоединилась к Багдадскому пакту через механизм британо-иракского соглашения от 4 апреля 1955 г., а США получили статус наблюдателя при новом блоке</w:t>
      </w:r>
      <w:r w:rsidR="000A5620" w:rsidRPr="000A5620">
        <w:rPr>
          <w:rFonts w:ascii="Times New Roman" w:hAnsi="Times New Roman"/>
          <w:sz w:val="28"/>
          <w:szCs w:val="28"/>
        </w:rPr>
        <w:t>"</w:t>
      </w:r>
      <w:r w:rsidRPr="000A5620">
        <w:rPr>
          <w:rFonts w:ascii="Times New Roman" w:hAnsi="Times New Roman"/>
          <w:sz w:val="28"/>
          <w:szCs w:val="28"/>
        </w:rPr>
        <w:t xml:space="preserve">. </w:t>
      </w:r>
      <w:r w:rsidR="00B817AA" w:rsidRPr="000A5620">
        <w:rPr>
          <w:rFonts w:ascii="Times New Roman" w:hAnsi="Times New Roman"/>
          <w:sz w:val="28"/>
          <w:szCs w:val="28"/>
        </w:rPr>
        <w:t>Стоит отметить, что США</w:t>
      </w:r>
      <w:r w:rsidR="000A5620" w:rsidRPr="000A5620">
        <w:rPr>
          <w:rFonts w:ascii="Times New Roman" w:hAnsi="Times New Roman"/>
          <w:sz w:val="28"/>
          <w:szCs w:val="28"/>
        </w:rPr>
        <w:t xml:space="preserve"> </w:t>
      </w:r>
      <w:r w:rsidR="00B817AA" w:rsidRPr="000A5620">
        <w:rPr>
          <w:rFonts w:ascii="Times New Roman" w:hAnsi="Times New Roman"/>
          <w:sz w:val="28"/>
          <w:szCs w:val="28"/>
        </w:rPr>
        <w:t xml:space="preserve">вступили в Багдадский пакт только в 1957 году, </w:t>
      </w:r>
      <w:r w:rsidR="000A5620" w:rsidRPr="000A5620">
        <w:rPr>
          <w:rFonts w:ascii="Times New Roman" w:hAnsi="Times New Roman"/>
          <w:sz w:val="28"/>
          <w:szCs w:val="28"/>
        </w:rPr>
        <w:t>"</w:t>
      </w:r>
      <w:r w:rsidR="00B817AA" w:rsidRPr="000A5620">
        <w:rPr>
          <w:rFonts w:ascii="Times New Roman" w:hAnsi="Times New Roman"/>
          <w:sz w:val="28"/>
          <w:szCs w:val="28"/>
        </w:rPr>
        <w:t>после встречи Эйзенхауэра с английским премьер-министром Макмилланом на Бермудских островах, официально объявил о вступлении США в военный комитет этого блока</w:t>
      </w:r>
      <w:r w:rsidR="000A5620" w:rsidRPr="000A5620">
        <w:rPr>
          <w:rFonts w:ascii="Times New Roman" w:hAnsi="Times New Roman"/>
          <w:sz w:val="28"/>
          <w:szCs w:val="28"/>
        </w:rPr>
        <w:t>"</w:t>
      </w:r>
    </w:p>
    <w:p w:rsidR="000A5620" w:rsidRDefault="00D51C10" w:rsidP="000A5620">
      <w:pPr>
        <w:pStyle w:val="a6"/>
        <w:suppressAutoHyphens/>
        <w:spacing w:line="360" w:lineRule="auto"/>
        <w:ind w:firstLine="709"/>
        <w:jc w:val="both"/>
        <w:rPr>
          <w:rFonts w:ascii="Times New Roman" w:hAnsi="Times New Roman"/>
          <w:sz w:val="28"/>
          <w:szCs w:val="28"/>
        </w:rPr>
      </w:pPr>
      <w:r w:rsidRPr="000A5620">
        <w:rPr>
          <w:rFonts w:ascii="Times New Roman" w:hAnsi="Times New Roman"/>
          <w:sz w:val="28"/>
          <w:szCs w:val="28"/>
        </w:rPr>
        <w:t>Египет выступил крайне негативно по поводу создания Багдадского пакта, так как он</w:t>
      </w:r>
      <w:r w:rsidR="00C97BAD" w:rsidRPr="000A5620">
        <w:rPr>
          <w:rFonts w:ascii="Times New Roman" w:hAnsi="Times New Roman"/>
          <w:sz w:val="28"/>
          <w:szCs w:val="28"/>
        </w:rPr>
        <w:t xml:space="preserve"> противоречил национальным интересам арабов и рассматривался, как попытка воспрепятствовать </w:t>
      </w:r>
      <w:r w:rsidRPr="000A5620">
        <w:rPr>
          <w:rFonts w:ascii="Times New Roman" w:hAnsi="Times New Roman"/>
          <w:sz w:val="28"/>
          <w:szCs w:val="28"/>
        </w:rPr>
        <w:t>получению независимости стран</w:t>
      </w:r>
      <w:r w:rsidR="000A5620" w:rsidRPr="000A5620">
        <w:rPr>
          <w:rFonts w:ascii="Times New Roman" w:hAnsi="Times New Roman"/>
          <w:sz w:val="28"/>
          <w:szCs w:val="28"/>
        </w:rPr>
        <w:t xml:space="preserve"> </w:t>
      </w:r>
      <w:r w:rsidR="00C97BAD" w:rsidRPr="000A5620">
        <w:rPr>
          <w:rFonts w:ascii="Times New Roman" w:hAnsi="Times New Roman"/>
          <w:sz w:val="28"/>
          <w:szCs w:val="28"/>
        </w:rPr>
        <w:t>региона.</w:t>
      </w:r>
      <w:r w:rsidRPr="000A5620">
        <w:rPr>
          <w:rFonts w:ascii="Times New Roman" w:hAnsi="Times New Roman"/>
          <w:sz w:val="28"/>
          <w:szCs w:val="28"/>
        </w:rPr>
        <w:t xml:space="preserve"> Многие арабские страны безоговорочно поддержали Египет</w:t>
      </w:r>
      <w:r w:rsidR="00C97BAD" w:rsidRPr="000A5620">
        <w:rPr>
          <w:rFonts w:ascii="Times New Roman" w:hAnsi="Times New Roman"/>
          <w:sz w:val="28"/>
          <w:szCs w:val="28"/>
        </w:rPr>
        <w:t xml:space="preserve">. </w:t>
      </w:r>
      <w:r w:rsidR="000A5620" w:rsidRPr="000A5620">
        <w:rPr>
          <w:rFonts w:ascii="Times New Roman" w:hAnsi="Times New Roman"/>
          <w:sz w:val="28"/>
          <w:szCs w:val="28"/>
        </w:rPr>
        <w:t>"</w:t>
      </w:r>
      <w:r w:rsidR="00C97BAD" w:rsidRPr="000A5620">
        <w:rPr>
          <w:rFonts w:ascii="Times New Roman" w:hAnsi="Times New Roman"/>
          <w:sz w:val="28"/>
          <w:szCs w:val="28"/>
        </w:rPr>
        <w:t>Ни одна из них кроме Ирака к Багдадскому пакту не присоединилась. Однако попытка Египта добиться в ЛАГ осуждения действий Ирака успехом не увенчалась. С этого момента борьба против расширения Багдадского пакта стала одним из стратегических направлений внешней политики Египта</w:t>
      </w:r>
      <w:r w:rsidR="000A5620" w:rsidRPr="000A5620">
        <w:rPr>
          <w:rFonts w:ascii="Times New Roman" w:hAnsi="Times New Roman"/>
          <w:sz w:val="28"/>
          <w:szCs w:val="28"/>
        </w:rPr>
        <w:t>"</w:t>
      </w:r>
      <w:r w:rsidR="00B41980" w:rsidRPr="000A5620">
        <w:rPr>
          <w:rFonts w:ascii="Times New Roman" w:hAnsi="Times New Roman"/>
          <w:sz w:val="28"/>
          <w:szCs w:val="28"/>
        </w:rPr>
        <w:t>.</w:t>
      </w:r>
    </w:p>
    <w:p w:rsidR="000A5620" w:rsidRPr="000A5620" w:rsidRDefault="000A1902" w:rsidP="000A5620">
      <w:pPr>
        <w:pStyle w:val="a6"/>
        <w:suppressAutoHyphens/>
        <w:spacing w:line="360" w:lineRule="auto"/>
        <w:ind w:firstLine="709"/>
        <w:jc w:val="both"/>
        <w:rPr>
          <w:rFonts w:ascii="Times New Roman" w:hAnsi="Times New Roman"/>
          <w:sz w:val="28"/>
          <w:szCs w:val="28"/>
        </w:rPr>
      </w:pPr>
      <w:r w:rsidRPr="000A5620">
        <w:rPr>
          <w:rFonts w:ascii="Times New Roman" w:hAnsi="Times New Roman"/>
          <w:sz w:val="28"/>
          <w:szCs w:val="28"/>
        </w:rPr>
        <w:t>Именно поэтому на Бандунгской конференции</w:t>
      </w:r>
      <w:r w:rsidR="00B41980" w:rsidRPr="000A5620">
        <w:rPr>
          <w:rFonts w:ascii="Times New Roman" w:hAnsi="Times New Roman"/>
          <w:sz w:val="28"/>
          <w:szCs w:val="28"/>
        </w:rPr>
        <w:t xml:space="preserve"> </w:t>
      </w:r>
      <w:r w:rsidRPr="000A5620">
        <w:rPr>
          <w:rFonts w:ascii="Times New Roman" w:hAnsi="Times New Roman"/>
          <w:sz w:val="28"/>
          <w:szCs w:val="28"/>
        </w:rPr>
        <w:t>(1955) неприсоединившихся стран</w:t>
      </w:r>
      <w:r w:rsidR="000A5620" w:rsidRPr="000A5620">
        <w:rPr>
          <w:rFonts w:ascii="Times New Roman" w:hAnsi="Times New Roman"/>
          <w:sz w:val="28"/>
          <w:szCs w:val="28"/>
        </w:rPr>
        <w:t xml:space="preserve"> </w:t>
      </w:r>
      <w:r w:rsidRPr="000A5620">
        <w:rPr>
          <w:rFonts w:ascii="Times New Roman" w:hAnsi="Times New Roman"/>
          <w:sz w:val="28"/>
          <w:szCs w:val="28"/>
        </w:rPr>
        <w:t>Г.А. Насер стал</w:t>
      </w:r>
      <w:r w:rsidR="000A5620" w:rsidRPr="000A5620">
        <w:rPr>
          <w:rFonts w:ascii="Times New Roman" w:hAnsi="Times New Roman"/>
          <w:sz w:val="28"/>
          <w:szCs w:val="28"/>
        </w:rPr>
        <w:t xml:space="preserve"> </w:t>
      </w:r>
      <w:r w:rsidRPr="000A5620">
        <w:rPr>
          <w:rFonts w:ascii="Times New Roman" w:hAnsi="Times New Roman"/>
          <w:sz w:val="28"/>
          <w:szCs w:val="28"/>
        </w:rPr>
        <w:t>одним из главных инициатор</w:t>
      </w:r>
      <w:r w:rsidR="00B41980" w:rsidRPr="000A5620">
        <w:rPr>
          <w:rFonts w:ascii="Times New Roman" w:hAnsi="Times New Roman"/>
          <w:sz w:val="28"/>
          <w:szCs w:val="28"/>
        </w:rPr>
        <w:t xml:space="preserve">ов политики </w:t>
      </w:r>
      <w:r w:rsidR="000A5620" w:rsidRPr="000A5620">
        <w:rPr>
          <w:rFonts w:ascii="Times New Roman" w:hAnsi="Times New Roman"/>
          <w:sz w:val="28"/>
          <w:szCs w:val="28"/>
        </w:rPr>
        <w:t>"</w:t>
      </w:r>
      <w:r w:rsidRPr="000A5620">
        <w:rPr>
          <w:rFonts w:ascii="Times New Roman" w:hAnsi="Times New Roman"/>
          <w:sz w:val="28"/>
          <w:szCs w:val="28"/>
        </w:rPr>
        <w:t>позитивного нейтралитета</w:t>
      </w:r>
      <w:r w:rsidR="000A5620" w:rsidRPr="000A5620">
        <w:rPr>
          <w:rFonts w:ascii="Times New Roman" w:hAnsi="Times New Roman"/>
          <w:sz w:val="28"/>
          <w:szCs w:val="28"/>
        </w:rPr>
        <w:t>"</w:t>
      </w:r>
      <w:r w:rsidRPr="000A5620">
        <w:rPr>
          <w:rFonts w:ascii="Times New Roman" w:hAnsi="Times New Roman"/>
          <w:sz w:val="28"/>
          <w:szCs w:val="28"/>
        </w:rPr>
        <w:t>, сутью которой является отказ от блокирования с США и СССР при сохранении резко отрицательного отношения к колониальной политики. В ходе конференции наметились и две разные тенденции в самом международном национально-освободительном движении: радикально-революционная и умеренно-реформистская. Первая была представлена КНР и Египтом под руководством Г.А.Насера. Вторая</w:t>
      </w:r>
      <w:r w:rsidR="000A5620" w:rsidRPr="000A5620">
        <w:rPr>
          <w:rFonts w:ascii="Times New Roman" w:hAnsi="Times New Roman"/>
          <w:sz w:val="28"/>
          <w:szCs w:val="28"/>
        </w:rPr>
        <w:t xml:space="preserve"> </w:t>
      </w:r>
      <w:r w:rsidRPr="000A5620">
        <w:rPr>
          <w:rFonts w:ascii="Times New Roman" w:hAnsi="Times New Roman"/>
          <w:sz w:val="28"/>
          <w:szCs w:val="28"/>
        </w:rPr>
        <w:t>–</w:t>
      </w:r>
      <w:r w:rsidR="000A5620" w:rsidRPr="000A5620">
        <w:rPr>
          <w:rFonts w:ascii="Times New Roman" w:hAnsi="Times New Roman"/>
          <w:sz w:val="28"/>
          <w:szCs w:val="28"/>
        </w:rPr>
        <w:t xml:space="preserve"> </w:t>
      </w:r>
      <w:r w:rsidRPr="000A5620">
        <w:rPr>
          <w:rFonts w:ascii="Times New Roman" w:hAnsi="Times New Roman"/>
          <w:sz w:val="28"/>
          <w:szCs w:val="28"/>
        </w:rPr>
        <w:t>Индией, руководимой премьер-министром Дж.</w:t>
      </w:r>
      <w:r w:rsidR="00E43BCB" w:rsidRPr="000A5620">
        <w:rPr>
          <w:rFonts w:ascii="Times New Roman" w:hAnsi="Times New Roman"/>
          <w:sz w:val="28"/>
          <w:szCs w:val="28"/>
        </w:rPr>
        <w:t xml:space="preserve"> </w:t>
      </w:r>
      <w:r w:rsidRPr="000A5620">
        <w:rPr>
          <w:rFonts w:ascii="Times New Roman" w:hAnsi="Times New Roman"/>
          <w:sz w:val="28"/>
          <w:szCs w:val="28"/>
        </w:rPr>
        <w:t>Неру. Эти тенденции существовали в развивающемся мире долгие десятилетия. В заключительном коммюнике было представлено 10 принципов мирного сосуществования и международных отношений: уважение прав человека, целей и принципов Устава ООН; уважение территориальной целостности; признание равенства всех рас и наций; отказ от интервенции и вмешательства во внутренние дела других стран; уважение права каждой страны на индивидуальную или коллективную оборо</w:t>
      </w:r>
      <w:r w:rsidR="00E43BCB" w:rsidRPr="000A5620">
        <w:rPr>
          <w:rFonts w:ascii="Times New Roman" w:hAnsi="Times New Roman"/>
          <w:sz w:val="28"/>
          <w:szCs w:val="28"/>
        </w:rPr>
        <w:t>н</w:t>
      </w:r>
      <w:r w:rsidR="00B41980" w:rsidRPr="000A5620">
        <w:rPr>
          <w:rFonts w:ascii="Times New Roman" w:hAnsi="Times New Roman"/>
          <w:sz w:val="28"/>
          <w:szCs w:val="28"/>
        </w:rPr>
        <w:t xml:space="preserve">у в соответствии с Уставом ООН, </w:t>
      </w:r>
      <w:r w:rsidRPr="000A5620">
        <w:rPr>
          <w:rFonts w:ascii="Times New Roman" w:hAnsi="Times New Roman"/>
          <w:sz w:val="28"/>
          <w:szCs w:val="28"/>
        </w:rPr>
        <w:t>отказ от использования соглашений о коллективной обороне в частных интересах какой-либо из великих держав и от оказания нажима на другие страны; отказ от агрессии против территориальной целостности или политической независимости любой страны; урегулирование всех международных споров мирным путем; содействие взаимным интересам и сотрудничеству; уважение справедливости и международных обязательств.</w:t>
      </w:r>
      <w:r w:rsidR="000A5620" w:rsidRPr="000A5620">
        <w:rPr>
          <w:rFonts w:ascii="Times New Roman" w:hAnsi="Times New Roman"/>
          <w:sz w:val="28"/>
          <w:szCs w:val="28"/>
        </w:rPr>
        <w:t xml:space="preserve"> </w:t>
      </w:r>
      <w:r w:rsidR="005C2009" w:rsidRPr="000A5620">
        <w:rPr>
          <w:rFonts w:ascii="Times New Roman" w:hAnsi="Times New Roman"/>
          <w:sz w:val="28"/>
          <w:szCs w:val="28"/>
        </w:rPr>
        <w:t xml:space="preserve">В итоге Бандунгская конференция стала первым этапом на пути формирования движению солидарности стран Азии и Африки. Именно с нее началось оформление тенденции к неприсоединению, которое впоследствии стало широким и </w:t>
      </w:r>
      <w:r w:rsidR="008677BE" w:rsidRPr="000A5620">
        <w:rPr>
          <w:rFonts w:ascii="Times New Roman" w:hAnsi="Times New Roman"/>
          <w:sz w:val="28"/>
          <w:szCs w:val="28"/>
        </w:rPr>
        <w:t>довольно влиятельным движением общемирового характера</w:t>
      </w:r>
      <w:r w:rsidR="005C2009" w:rsidRPr="000A5620">
        <w:rPr>
          <w:rFonts w:ascii="Times New Roman" w:hAnsi="Times New Roman"/>
          <w:sz w:val="28"/>
          <w:szCs w:val="28"/>
        </w:rPr>
        <w:t xml:space="preserve">, в которое вошли десятки молодых освободившихся стран, стремящихся строить свои международные отношения на принципе </w:t>
      </w:r>
      <w:r w:rsidR="000A5620" w:rsidRPr="000A5620">
        <w:rPr>
          <w:rFonts w:ascii="Times New Roman" w:hAnsi="Times New Roman"/>
          <w:sz w:val="28"/>
          <w:szCs w:val="28"/>
        </w:rPr>
        <w:t>"</w:t>
      </w:r>
      <w:r w:rsidR="005C2009" w:rsidRPr="000A5620">
        <w:rPr>
          <w:rFonts w:ascii="Times New Roman" w:hAnsi="Times New Roman"/>
          <w:sz w:val="28"/>
          <w:szCs w:val="28"/>
        </w:rPr>
        <w:t>равноудаленности</w:t>
      </w:r>
      <w:r w:rsidR="000A5620" w:rsidRPr="000A5620">
        <w:rPr>
          <w:rFonts w:ascii="Times New Roman" w:hAnsi="Times New Roman"/>
          <w:sz w:val="28"/>
          <w:szCs w:val="28"/>
        </w:rPr>
        <w:t>"</w:t>
      </w:r>
      <w:r w:rsidR="005C2009" w:rsidRPr="000A5620">
        <w:rPr>
          <w:rFonts w:ascii="Times New Roman" w:hAnsi="Times New Roman"/>
          <w:sz w:val="28"/>
          <w:szCs w:val="28"/>
        </w:rPr>
        <w:t xml:space="preserve"> от главных центров мирового противостояния</w:t>
      </w:r>
      <w:r w:rsidR="000A5620" w:rsidRPr="000A5620">
        <w:rPr>
          <w:rFonts w:ascii="Times New Roman" w:hAnsi="Times New Roman"/>
          <w:sz w:val="28"/>
          <w:szCs w:val="28"/>
        </w:rPr>
        <w:t xml:space="preserve"> </w:t>
      </w:r>
      <w:r w:rsidR="005C2009" w:rsidRPr="000A5620">
        <w:rPr>
          <w:rFonts w:ascii="Times New Roman" w:hAnsi="Times New Roman"/>
          <w:sz w:val="28"/>
          <w:szCs w:val="28"/>
        </w:rPr>
        <w:t>–</w:t>
      </w:r>
      <w:r w:rsidR="000A5620" w:rsidRPr="000A5620">
        <w:rPr>
          <w:rFonts w:ascii="Times New Roman" w:hAnsi="Times New Roman"/>
          <w:sz w:val="28"/>
          <w:szCs w:val="28"/>
        </w:rPr>
        <w:t xml:space="preserve"> </w:t>
      </w:r>
      <w:r w:rsidR="005C2009" w:rsidRPr="000A5620">
        <w:rPr>
          <w:rFonts w:ascii="Times New Roman" w:hAnsi="Times New Roman"/>
          <w:sz w:val="28"/>
          <w:szCs w:val="28"/>
        </w:rPr>
        <w:t>США и СССР, НАТО и Варшавского блока.</w:t>
      </w:r>
    </w:p>
    <w:p w:rsidR="000A5620" w:rsidRPr="000A5620" w:rsidRDefault="000A1902" w:rsidP="000A5620">
      <w:pPr>
        <w:pStyle w:val="a6"/>
        <w:suppressAutoHyphens/>
        <w:spacing w:line="360" w:lineRule="auto"/>
        <w:ind w:firstLine="709"/>
        <w:jc w:val="both"/>
        <w:rPr>
          <w:rFonts w:ascii="Times New Roman" w:hAnsi="Times New Roman"/>
          <w:sz w:val="28"/>
          <w:szCs w:val="28"/>
        </w:rPr>
      </w:pPr>
      <w:r w:rsidRPr="000A5620">
        <w:rPr>
          <w:rFonts w:ascii="Times New Roman" w:hAnsi="Times New Roman"/>
          <w:sz w:val="28"/>
          <w:szCs w:val="28"/>
        </w:rPr>
        <w:t xml:space="preserve">Доктрина неприсоединения зародилась в конце 40-х годов </w:t>
      </w:r>
      <w:r w:rsidRPr="000A5620">
        <w:rPr>
          <w:rFonts w:ascii="Times New Roman" w:hAnsi="Times New Roman"/>
          <w:sz w:val="28"/>
          <w:szCs w:val="28"/>
          <w:lang w:val="en-US"/>
        </w:rPr>
        <w:t>XX</w:t>
      </w:r>
      <w:r w:rsidRPr="000A5620">
        <w:rPr>
          <w:rFonts w:ascii="Times New Roman" w:hAnsi="Times New Roman"/>
          <w:sz w:val="28"/>
          <w:szCs w:val="28"/>
        </w:rPr>
        <w:t xml:space="preserve"> столетия. В ней нашли свое отражение и развитие, общедемократические установки национально-освободительного движения, идеи суверенитета и независимости народов, принципы политического и экономического равноправия. </w:t>
      </w:r>
      <w:r w:rsidR="000A5620" w:rsidRPr="000A5620">
        <w:rPr>
          <w:rFonts w:ascii="Times New Roman" w:hAnsi="Times New Roman"/>
          <w:sz w:val="28"/>
          <w:szCs w:val="28"/>
        </w:rPr>
        <w:t>"</w:t>
      </w:r>
      <w:r w:rsidRPr="000A5620">
        <w:rPr>
          <w:rFonts w:ascii="Times New Roman" w:hAnsi="Times New Roman"/>
          <w:sz w:val="28"/>
          <w:szCs w:val="28"/>
        </w:rPr>
        <w:t>Неприсоединение позволило развивающимся странам избегать жесткого выбора между двумя социально-политическими системами, между идеологией социализма и ценностями капитализма, защитило от попыток внешних сил втянуть их в идеологическое и военно-политическое противоборство между двумя блоками</w:t>
      </w:r>
      <w:r w:rsidR="000A5620" w:rsidRPr="000A5620">
        <w:rPr>
          <w:rFonts w:ascii="Times New Roman" w:hAnsi="Times New Roman"/>
          <w:sz w:val="28"/>
          <w:szCs w:val="28"/>
        </w:rPr>
        <w:t>"</w:t>
      </w:r>
      <w:r w:rsidR="00B41980" w:rsidRPr="000A5620">
        <w:rPr>
          <w:rFonts w:ascii="Times New Roman" w:hAnsi="Times New Roman"/>
          <w:sz w:val="28"/>
          <w:szCs w:val="28"/>
        </w:rPr>
        <w:t>.</w:t>
      </w:r>
      <w:r w:rsidR="000A5620" w:rsidRPr="000A5620">
        <w:rPr>
          <w:rFonts w:ascii="Times New Roman" w:hAnsi="Times New Roman"/>
          <w:sz w:val="28"/>
          <w:szCs w:val="28"/>
        </w:rPr>
        <w:t xml:space="preserve"> </w:t>
      </w:r>
      <w:r w:rsidRPr="000A5620">
        <w:rPr>
          <w:rFonts w:ascii="Times New Roman" w:hAnsi="Times New Roman"/>
          <w:sz w:val="28"/>
          <w:szCs w:val="28"/>
        </w:rPr>
        <w:t>Движение неприсоединения, как межгосударственное объединение оформилось в 60-70-е годы по мере получения независимости и выхода на международную арену в качестве полноправных субъектов международных отношений десятков новых молодых государств, избравших неприсоединение одним из принципов своего внешнеполитического курса и проявивших стремление к координации и осуществлению совместных действий – коллективной дипломатии в различных формах и проявлениях – сначала на субрегиональном и региональном уровнях, а затем и в глобальном масштабе. На разных этапах эволюции Движения менялись его приоритеты, но неизменными оставались цели и принципы Движения неприсоединения, позволившие сохранить единство в многообразии и авторитет этого уникального объединения.</w:t>
      </w:r>
    </w:p>
    <w:p w:rsidR="000A5620" w:rsidRPr="000A5620" w:rsidRDefault="0048127C" w:rsidP="000A5620">
      <w:pPr>
        <w:pStyle w:val="a6"/>
        <w:suppressAutoHyphens/>
        <w:spacing w:line="360" w:lineRule="auto"/>
        <w:ind w:firstLine="709"/>
        <w:jc w:val="both"/>
        <w:rPr>
          <w:rFonts w:ascii="Times New Roman" w:hAnsi="Times New Roman"/>
          <w:sz w:val="28"/>
          <w:szCs w:val="28"/>
        </w:rPr>
      </w:pPr>
      <w:r w:rsidRPr="000A5620">
        <w:rPr>
          <w:rFonts w:ascii="Times New Roman" w:hAnsi="Times New Roman"/>
          <w:sz w:val="28"/>
          <w:szCs w:val="28"/>
        </w:rPr>
        <w:t>Главным приоритетом политики неприсоединения было отстраниться от конфронтации стран восточного и западного блоков, в качестве арены своей конфронтации эти страны</w:t>
      </w:r>
      <w:r w:rsidR="000A5620" w:rsidRPr="000A5620">
        <w:rPr>
          <w:rFonts w:ascii="Times New Roman" w:hAnsi="Times New Roman"/>
          <w:sz w:val="28"/>
          <w:szCs w:val="28"/>
        </w:rPr>
        <w:t xml:space="preserve"> </w:t>
      </w:r>
      <w:r w:rsidRPr="000A5620">
        <w:rPr>
          <w:rFonts w:ascii="Times New Roman" w:hAnsi="Times New Roman"/>
          <w:sz w:val="28"/>
          <w:szCs w:val="28"/>
        </w:rPr>
        <w:t>выбрали регион Ближнего Востока</w:t>
      </w:r>
      <w:r w:rsidR="00E43BCB" w:rsidRPr="000A5620">
        <w:rPr>
          <w:rFonts w:ascii="Times New Roman" w:hAnsi="Times New Roman"/>
          <w:sz w:val="28"/>
          <w:szCs w:val="28"/>
        </w:rPr>
        <w:t xml:space="preserve">. Страны-участницы движения стремились извлекать выгоду из сотрудничества с каждой из противостоящих друг другу больших держав, играя на противоречиях между ними. </w:t>
      </w:r>
      <w:r w:rsidR="000A5620" w:rsidRPr="000A5620">
        <w:rPr>
          <w:rFonts w:ascii="Times New Roman" w:hAnsi="Times New Roman"/>
          <w:sz w:val="28"/>
          <w:szCs w:val="28"/>
        </w:rPr>
        <w:t>"</w:t>
      </w:r>
      <w:r w:rsidR="00E43BCB" w:rsidRPr="000A5620">
        <w:rPr>
          <w:rFonts w:ascii="Times New Roman" w:hAnsi="Times New Roman"/>
          <w:sz w:val="28"/>
          <w:szCs w:val="28"/>
        </w:rPr>
        <w:t>Неприсоединившиеся страны должны были проводить независимую политику, не входить в военные союзы, в которых участвовала та или иная великая держава, не допускать создания на своей территории военных баз, выступать за политику мирного сосуществования и поддерживать движен</w:t>
      </w:r>
      <w:r w:rsidRPr="000A5620">
        <w:rPr>
          <w:rFonts w:ascii="Times New Roman" w:hAnsi="Times New Roman"/>
          <w:sz w:val="28"/>
          <w:szCs w:val="28"/>
        </w:rPr>
        <w:t>ие за национальное освобождение</w:t>
      </w:r>
      <w:r w:rsidR="000A5620" w:rsidRPr="000A5620">
        <w:rPr>
          <w:rFonts w:ascii="Times New Roman" w:hAnsi="Times New Roman"/>
          <w:sz w:val="28"/>
          <w:szCs w:val="28"/>
        </w:rPr>
        <w:t>"</w:t>
      </w:r>
      <w:r w:rsidR="00B41980" w:rsidRPr="000A5620">
        <w:rPr>
          <w:rFonts w:ascii="Times New Roman" w:hAnsi="Times New Roman"/>
          <w:sz w:val="28"/>
          <w:szCs w:val="28"/>
        </w:rPr>
        <w:t>.</w:t>
      </w:r>
    </w:p>
    <w:p w:rsidR="00915ADC" w:rsidRPr="000A5620" w:rsidRDefault="000F2742" w:rsidP="000A5620">
      <w:pPr>
        <w:pStyle w:val="a6"/>
        <w:suppressAutoHyphens/>
        <w:spacing w:line="360" w:lineRule="auto"/>
        <w:ind w:firstLine="709"/>
        <w:jc w:val="both"/>
        <w:rPr>
          <w:rFonts w:ascii="Times New Roman" w:hAnsi="Times New Roman"/>
          <w:sz w:val="28"/>
          <w:szCs w:val="28"/>
        </w:rPr>
      </w:pPr>
      <w:r w:rsidRPr="000A5620">
        <w:rPr>
          <w:rFonts w:ascii="Times New Roman" w:hAnsi="Times New Roman"/>
          <w:sz w:val="28"/>
          <w:szCs w:val="28"/>
        </w:rPr>
        <w:t>Через два года после проведения Бандунгской конференции</w:t>
      </w:r>
      <w:r w:rsidR="00ED3BA3" w:rsidRPr="000A5620">
        <w:rPr>
          <w:rFonts w:ascii="Times New Roman" w:hAnsi="Times New Roman"/>
          <w:sz w:val="28"/>
          <w:szCs w:val="28"/>
        </w:rPr>
        <w:t xml:space="preserve"> в декабре 1957 года в К</w:t>
      </w:r>
      <w:r w:rsidRPr="000A5620">
        <w:rPr>
          <w:rFonts w:ascii="Times New Roman" w:hAnsi="Times New Roman"/>
          <w:sz w:val="28"/>
          <w:szCs w:val="28"/>
        </w:rPr>
        <w:t>аире начались переговоры об объединении Египта и Сирии.</w:t>
      </w:r>
      <w:r w:rsidR="00ED3BA3" w:rsidRPr="000A5620">
        <w:rPr>
          <w:rFonts w:ascii="Times New Roman" w:hAnsi="Times New Roman"/>
          <w:sz w:val="28"/>
          <w:szCs w:val="28"/>
        </w:rPr>
        <w:t xml:space="preserve"> </w:t>
      </w:r>
      <w:r w:rsidR="0071627A" w:rsidRPr="000A5620">
        <w:rPr>
          <w:rFonts w:ascii="Times New Roman" w:hAnsi="Times New Roman"/>
          <w:sz w:val="28"/>
          <w:szCs w:val="28"/>
        </w:rPr>
        <w:t>Усиление</w:t>
      </w:r>
      <w:r w:rsidR="00ED3BA3" w:rsidRPr="000A5620">
        <w:rPr>
          <w:rFonts w:ascii="Times New Roman" w:hAnsi="Times New Roman"/>
          <w:sz w:val="28"/>
          <w:szCs w:val="28"/>
        </w:rPr>
        <w:t xml:space="preserve"> роли Гамаля Насера как виднейшего деятеля в общеарабском масштабе, послужило толчком к</w:t>
      </w:r>
      <w:r w:rsidR="000A5620" w:rsidRPr="000A5620">
        <w:rPr>
          <w:rFonts w:ascii="Times New Roman" w:hAnsi="Times New Roman"/>
          <w:sz w:val="28"/>
          <w:szCs w:val="28"/>
        </w:rPr>
        <w:t xml:space="preserve"> </w:t>
      </w:r>
      <w:r w:rsidR="00ED3BA3" w:rsidRPr="000A5620">
        <w:rPr>
          <w:rFonts w:ascii="Times New Roman" w:hAnsi="Times New Roman"/>
          <w:sz w:val="28"/>
          <w:szCs w:val="28"/>
        </w:rPr>
        <w:t>усилению идеологии арабского национализма.</w:t>
      </w:r>
      <w:r w:rsidR="0048127C" w:rsidRPr="000A5620">
        <w:rPr>
          <w:rFonts w:ascii="Times New Roman" w:hAnsi="Times New Roman"/>
          <w:sz w:val="28"/>
          <w:szCs w:val="28"/>
        </w:rPr>
        <w:t xml:space="preserve"> </w:t>
      </w:r>
      <w:r w:rsidR="008703B1" w:rsidRPr="000A5620">
        <w:rPr>
          <w:rFonts w:ascii="Times New Roman" w:hAnsi="Times New Roman"/>
          <w:sz w:val="28"/>
          <w:szCs w:val="28"/>
          <w:lang w:eastAsia="ru-RU"/>
        </w:rPr>
        <w:t xml:space="preserve">В последнее время правительство Сирии договорилось с Египтом о создании нового арабского союза, предусматривающего объединение внешней политики арабских стран, создание экономического единства между ними и организации единой арабской армии и общего военного командования с целью отражения любой агрессии, направленной против арабских стран и, в первую очередь, агрессии со стороны Израиля. По словам Халеда аль-Азема, </w:t>
      </w:r>
      <w:r w:rsidR="000A5620" w:rsidRPr="000A5620">
        <w:rPr>
          <w:rFonts w:ascii="Times New Roman" w:hAnsi="Times New Roman"/>
          <w:sz w:val="28"/>
          <w:szCs w:val="28"/>
          <w:lang w:eastAsia="ru-RU"/>
        </w:rPr>
        <w:t>"</w:t>
      </w:r>
      <w:r w:rsidR="008703B1" w:rsidRPr="000A5620">
        <w:rPr>
          <w:rFonts w:ascii="Times New Roman" w:hAnsi="Times New Roman"/>
          <w:sz w:val="28"/>
          <w:szCs w:val="28"/>
          <w:lang w:eastAsia="ru-RU"/>
        </w:rPr>
        <w:t>подобная политика сирийского правительства является продолжением того курса, которого Сирия придерживается с 1951 года, когда она впервые отвергла предложения западных держав о создании военного блока на Ближнем и Среднем Востоке</w:t>
      </w:r>
      <w:r w:rsidR="000A5620" w:rsidRPr="000A5620">
        <w:rPr>
          <w:rFonts w:ascii="Times New Roman" w:hAnsi="Times New Roman"/>
          <w:sz w:val="28"/>
          <w:szCs w:val="28"/>
          <w:lang w:eastAsia="ru-RU"/>
        </w:rPr>
        <w:t>"</w:t>
      </w:r>
      <w:r w:rsidR="008703B1" w:rsidRPr="000A5620">
        <w:rPr>
          <w:rFonts w:ascii="Times New Roman" w:hAnsi="Times New Roman"/>
          <w:sz w:val="28"/>
          <w:szCs w:val="28"/>
          <w:lang w:eastAsia="ru-RU"/>
        </w:rPr>
        <w:t>. Основой внешней политики Сирии с того времени является стремление сохранить нейтралитет в международном конфликте, или точнее — не вступать ни в какие союзы, могущие</w:t>
      </w:r>
      <w:r w:rsidR="00B41980" w:rsidRPr="000A5620">
        <w:rPr>
          <w:rFonts w:ascii="Times New Roman" w:hAnsi="Times New Roman"/>
          <w:sz w:val="28"/>
          <w:szCs w:val="28"/>
          <w:lang w:eastAsia="ru-RU"/>
        </w:rPr>
        <w:t xml:space="preserve"> втянуть Сирию в этот конфликт.</w:t>
      </w:r>
      <w:r w:rsidR="00B2493F" w:rsidRPr="000A5620">
        <w:rPr>
          <w:rFonts w:ascii="Times New Roman" w:hAnsi="Times New Roman"/>
          <w:sz w:val="28"/>
          <w:szCs w:val="28"/>
          <w:lang w:eastAsia="ru-RU"/>
        </w:rPr>
        <w:t xml:space="preserve"> И </w:t>
      </w:r>
      <w:r w:rsidR="00B2493F" w:rsidRPr="000A5620">
        <w:rPr>
          <w:rFonts w:ascii="Times New Roman" w:hAnsi="Times New Roman"/>
          <w:sz w:val="28"/>
          <w:szCs w:val="28"/>
        </w:rPr>
        <w:t>в январе 1958 года Насер объявил, что Египет и Сирия образуют новое государство — Объединенную Арабскую Республику (ОАР)</w:t>
      </w:r>
      <w:r w:rsidR="0071627A" w:rsidRPr="000A5620">
        <w:rPr>
          <w:rFonts w:ascii="Times New Roman" w:hAnsi="Times New Roman"/>
          <w:sz w:val="28"/>
          <w:szCs w:val="28"/>
          <w:lang w:eastAsia="ru-RU"/>
        </w:rPr>
        <w:t>. Ее президентом был избран Г.А.</w:t>
      </w:r>
      <w:r w:rsidR="00B41980" w:rsidRPr="000A5620">
        <w:rPr>
          <w:rFonts w:ascii="Times New Roman" w:hAnsi="Times New Roman"/>
          <w:sz w:val="28"/>
          <w:szCs w:val="28"/>
          <w:lang w:eastAsia="ru-RU"/>
        </w:rPr>
        <w:t xml:space="preserve"> </w:t>
      </w:r>
      <w:r w:rsidR="0071627A" w:rsidRPr="000A5620">
        <w:rPr>
          <w:rFonts w:ascii="Times New Roman" w:hAnsi="Times New Roman"/>
          <w:sz w:val="28"/>
          <w:szCs w:val="28"/>
          <w:lang w:eastAsia="ru-RU"/>
        </w:rPr>
        <w:t>Насер, который к этому времени стал признанным лидером арабского национально-освободительного движения.</w:t>
      </w:r>
      <w:r w:rsidR="00061CC7" w:rsidRPr="000A5620">
        <w:rPr>
          <w:rFonts w:ascii="Times New Roman" w:hAnsi="Times New Roman"/>
          <w:sz w:val="28"/>
          <w:szCs w:val="28"/>
          <w:lang w:eastAsia="ru-RU"/>
        </w:rPr>
        <w:t xml:space="preserve"> Создание ОАР повлияло и на внутриполитическую жизнь Египта: </w:t>
      </w:r>
      <w:r w:rsidR="000A5620" w:rsidRPr="000A5620">
        <w:rPr>
          <w:rFonts w:ascii="Times New Roman" w:hAnsi="Times New Roman"/>
          <w:sz w:val="28"/>
          <w:szCs w:val="28"/>
          <w:lang w:eastAsia="ru-RU"/>
        </w:rPr>
        <w:t>"</w:t>
      </w:r>
      <w:r w:rsidR="00061CC7" w:rsidRPr="000A5620">
        <w:rPr>
          <w:rFonts w:ascii="Times New Roman" w:hAnsi="Times New Roman"/>
          <w:sz w:val="28"/>
          <w:szCs w:val="28"/>
          <w:lang w:eastAsia="ru-RU"/>
        </w:rPr>
        <w:t>Насер отказался от продолжения демократизации внутриполитической жизни страны</w:t>
      </w:r>
      <w:r w:rsidR="000A5620" w:rsidRPr="000A5620">
        <w:rPr>
          <w:rFonts w:ascii="Times New Roman" w:hAnsi="Times New Roman"/>
          <w:sz w:val="28"/>
          <w:szCs w:val="28"/>
          <w:lang w:eastAsia="ru-RU"/>
        </w:rPr>
        <w:t>"</w:t>
      </w:r>
      <w:r w:rsidR="00061CC7" w:rsidRPr="000A5620">
        <w:rPr>
          <w:rFonts w:ascii="Times New Roman" w:hAnsi="Times New Roman"/>
          <w:sz w:val="28"/>
          <w:szCs w:val="28"/>
          <w:lang w:eastAsia="ru-RU"/>
        </w:rPr>
        <w:t>. Что касается Сирии, то она</w:t>
      </w:r>
      <w:r w:rsidR="000A5620" w:rsidRPr="000A5620">
        <w:rPr>
          <w:rFonts w:ascii="Times New Roman" w:hAnsi="Times New Roman"/>
          <w:sz w:val="28"/>
          <w:szCs w:val="28"/>
          <w:lang w:eastAsia="ru-RU"/>
        </w:rPr>
        <w:t xml:space="preserve"> </w:t>
      </w:r>
      <w:r w:rsidR="00061CC7" w:rsidRPr="000A5620">
        <w:rPr>
          <w:rFonts w:ascii="Times New Roman" w:hAnsi="Times New Roman"/>
          <w:sz w:val="28"/>
          <w:szCs w:val="28"/>
          <w:lang w:eastAsia="ru-RU"/>
        </w:rPr>
        <w:t>в новой федерации</w:t>
      </w:r>
      <w:r w:rsidR="000A5620" w:rsidRPr="000A5620">
        <w:rPr>
          <w:rFonts w:ascii="Times New Roman" w:hAnsi="Times New Roman"/>
          <w:sz w:val="28"/>
          <w:szCs w:val="28"/>
          <w:lang w:eastAsia="ru-RU"/>
        </w:rPr>
        <w:t xml:space="preserve"> </w:t>
      </w:r>
      <w:r w:rsidR="0071627A" w:rsidRPr="000A5620">
        <w:rPr>
          <w:rFonts w:ascii="Times New Roman" w:hAnsi="Times New Roman"/>
          <w:sz w:val="28"/>
          <w:szCs w:val="28"/>
          <w:lang w:eastAsia="ru-RU"/>
        </w:rPr>
        <w:t>оказалась в подчиненном положении. Столицей единого государства стал Каир, там были размещены органы федеральной власти. Значительная часть высших управляющих слоев в Дамаске была ущемлена снижением своего статуса до провинциального. В ответ на образование ОАР было создано конфедеративное объединение Ирака и Иордании, которое получило название Арабская Федерация. Попытка расширить ее состав путем привлечения Саудовской Аравии успехом не увенчалось. Сказалась традиционная вражда саудитской (Саудовская Аравия) и хашимитской (Иордания и Ирак) династий.</w:t>
      </w:r>
      <w:r w:rsidR="000A5620" w:rsidRPr="000A5620">
        <w:rPr>
          <w:rFonts w:ascii="Times New Roman" w:hAnsi="Times New Roman"/>
          <w:sz w:val="28"/>
          <w:szCs w:val="28"/>
          <w:lang w:eastAsia="ru-RU"/>
        </w:rPr>
        <w:t xml:space="preserve"> </w:t>
      </w:r>
      <w:r w:rsidR="00B2493F" w:rsidRPr="000A5620">
        <w:rPr>
          <w:rFonts w:ascii="Times New Roman" w:hAnsi="Times New Roman"/>
          <w:sz w:val="28"/>
          <w:szCs w:val="28"/>
        </w:rPr>
        <w:t>И это не могло не волновать американского президента Д. Эйзенхауэра</w:t>
      </w:r>
      <w:r w:rsidR="00AA4C18" w:rsidRPr="000A5620">
        <w:rPr>
          <w:rFonts w:ascii="Times New Roman" w:hAnsi="Times New Roman"/>
          <w:sz w:val="28"/>
          <w:szCs w:val="28"/>
        </w:rPr>
        <w:t>,</w:t>
      </w:r>
      <w:r w:rsidR="004836BC" w:rsidRPr="000A5620">
        <w:rPr>
          <w:rFonts w:ascii="Times New Roman" w:hAnsi="Times New Roman"/>
          <w:sz w:val="28"/>
          <w:szCs w:val="28"/>
        </w:rPr>
        <w:t xml:space="preserve"> так как </w:t>
      </w:r>
      <w:r w:rsidR="00B2493F" w:rsidRPr="000A5620">
        <w:rPr>
          <w:rFonts w:ascii="Times New Roman" w:hAnsi="Times New Roman"/>
          <w:sz w:val="28"/>
          <w:szCs w:val="28"/>
        </w:rPr>
        <w:t xml:space="preserve">активно продолжалась гонка вооружений: Соединенные Штаты снабжали оружием Саудовскую Аравию, Ирак, Иорданию и (в меньшей степени) Ливан, русские — Сирию и Египет, а Франция продавала вооружение Израилю. </w:t>
      </w:r>
      <w:r w:rsidR="000A5620" w:rsidRPr="000A5620">
        <w:rPr>
          <w:rFonts w:ascii="Times New Roman" w:hAnsi="Times New Roman"/>
          <w:sz w:val="28"/>
          <w:szCs w:val="28"/>
        </w:rPr>
        <w:t>"</w:t>
      </w:r>
      <w:r w:rsidR="00B2493F" w:rsidRPr="000A5620">
        <w:rPr>
          <w:rFonts w:ascii="Times New Roman" w:hAnsi="Times New Roman"/>
          <w:sz w:val="28"/>
          <w:szCs w:val="28"/>
        </w:rPr>
        <w:t>По мере превращения Среднего Востока в вооруженный лагерь обеспокоенность Эйзенхауэра нарастала</w:t>
      </w:r>
      <w:r w:rsidR="000A5620" w:rsidRPr="000A5620">
        <w:rPr>
          <w:rFonts w:ascii="Times New Roman" w:hAnsi="Times New Roman"/>
          <w:sz w:val="28"/>
          <w:szCs w:val="28"/>
        </w:rPr>
        <w:t>"</w:t>
      </w:r>
      <w:r w:rsidR="00B41980" w:rsidRPr="000A5620">
        <w:rPr>
          <w:rFonts w:ascii="Times New Roman" w:hAnsi="Times New Roman"/>
          <w:sz w:val="28"/>
          <w:szCs w:val="28"/>
        </w:rPr>
        <w:t>.</w:t>
      </w:r>
      <w:r w:rsidR="00F82DAE" w:rsidRPr="000A5620">
        <w:rPr>
          <w:rFonts w:ascii="Times New Roman" w:hAnsi="Times New Roman"/>
          <w:sz w:val="28"/>
          <w:szCs w:val="28"/>
        </w:rPr>
        <w:t xml:space="preserve"> Но больше всего волновал Эйзенхауэра нарастающий арабский национализм. Насер почти </w:t>
      </w:r>
      <w:r w:rsidR="00AA4C18" w:rsidRPr="000A5620">
        <w:rPr>
          <w:rFonts w:ascii="Times New Roman" w:hAnsi="Times New Roman"/>
          <w:sz w:val="28"/>
          <w:szCs w:val="28"/>
        </w:rPr>
        <w:t>открыто</w:t>
      </w:r>
      <w:r w:rsidR="00F82DAE" w:rsidRPr="000A5620">
        <w:rPr>
          <w:rFonts w:ascii="Times New Roman" w:hAnsi="Times New Roman"/>
          <w:sz w:val="28"/>
          <w:szCs w:val="28"/>
        </w:rPr>
        <w:t xml:space="preserve"> призывал арабов в феодальных государствах, таких, как Иордания, Ирак и Саудовская Аравия, поднять восстание против своих монархов и присоединиться к ОАР</w:t>
      </w:r>
      <w:r w:rsidR="00BA70E2" w:rsidRPr="000A5620">
        <w:rPr>
          <w:rFonts w:ascii="Times New Roman" w:hAnsi="Times New Roman"/>
          <w:sz w:val="28"/>
          <w:szCs w:val="28"/>
        </w:rPr>
        <w:t>.</w:t>
      </w:r>
    </w:p>
    <w:p w:rsidR="000A5620" w:rsidRPr="000A5620" w:rsidRDefault="00915ADC" w:rsidP="000A5620">
      <w:pPr>
        <w:pStyle w:val="a6"/>
        <w:suppressAutoHyphens/>
        <w:spacing w:line="360" w:lineRule="auto"/>
        <w:ind w:firstLine="709"/>
        <w:jc w:val="both"/>
        <w:rPr>
          <w:rFonts w:ascii="Times New Roman" w:hAnsi="Times New Roman"/>
          <w:sz w:val="28"/>
          <w:szCs w:val="28"/>
        </w:rPr>
      </w:pPr>
      <w:r w:rsidRPr="000A5620">
        <w:rPr>
          <w:rFonts w:ascii="Times New Roman" w:hAnsi="Times New Roman"/>
          <w:sz w:val="28"/>
          <w:szCs w:val="28"/>
        </w:rPr>
        <w:t>Рассматривая международные</w:t>
      </w:r>
      <w:r w:rsidR="004836BC" w:rsidRPr="000A5620">
        <w:rPr>
          <w:rFonts w:ascii="Times New Roman" w:hAnsi="Times New Roman"/>
          <w:sz w:val="28"/>
          <w:szCs w:val="28"/>
        </w:rPr>
        <w:t xml:space="preserve"> отношения на Ближнем Востоке нельзя не упомянуть о гражданской войне в Ливане. Ливан имел особое значение в осуществлении политического курса США в арабском регионе.</w:t>
      </w:r>
      <w:r w:rsidR="000A5620" w:rsidRPr="000A5620">
        <w:rPr>
          <w:rFonts w:ascii="Times New Roman" w:hAnsi="Times New Roman"/>
          <w:sz w:val="28"/>
          <w:szCs w:val="28"/>
        </w:rPr>
        <w:t xml:space="preserve"> </w:t>
      </w:r>
      <w:r w:rsidR="004836BC" w:rsidRPr="000A5620">
        <w:rPr>
          <w:rFonts w:ascii="Times New Roman" w:hAnsi="Times New Roman"/>
          <w:sz w:val="28"/>
          <w:szCs w:val="28"/>
        </w:rPr>
        <w:t>В 1957- 1958 гг. в Ливане произошло резкое обострение</w:t>
      </w:r>
      <w:r w:rsidR="000A5620" w:rsidRPr="000A5620">
        <w:rPr>
          <w:rFonts w:ascii="Times New Roman" w:hAnsi="Times New Roman"/>
          <w:sz w:val="28"/>
          <w:szCs w:val="28"/>
        </w:rPr>
        <w:t xml:space="preserve"> </w:t>
      </w:r>
      <w:r w:rsidR="004836BC" w:rsidRPr="000A5620">
        <w:rPr>
          <w:rFonts w:ascii="Times New Roman" w:hAnsi="Times New Roman"/>
          <w:sz w:val="28"/>
          <w:szCs w:val="28"/>
        </w:rPr>
        <w:t>борьбы</w:t>
      </w:r>
      <w:r w:rsidR="000A5620" w:rsidRPr="000A5620">
        <w:rPr>
          <w:rFonts w:ascii="Times New Roman" w:hAnsi="Times New Roman"/>
          <w:sz w:val="28"/>
          <w:szCs w:val="28"/>
        </w:rPr>
        <w:t xml:space="preserve"> </w:t>
      </w:r>
      <w:r w:rsidR="004836BC" w:rsidRPr="000A5620">
        <w:rPr>
          <w:rFonts w:ascii="Times New Roman" w:hAnsi="Times New Roman"/>
          <w:sz w:val="28"/>
          <w:szCs w:val="28"/>
        </w:rPr>
        <w:t>между</w:t>
      </w:r>
      <w:r w:rsidR="000A5620" w:rsidRPr="000A5620">
        <w:rPr>
          <w:rFonts w:ascii="Times New Roman" w:hAnsi="Times New Roman"/>
          <w:sz w:val="28"/>
          <w:szCs w:val="28"/>
        </w:rPr>
        <w:t xml:space="preserve"> </w:t>
      </w:r>
      <w:r w:rsidR="004836BC" w:rsidRPr="000A5620">
        <w:rPr>
          <w:rFonts w:ascii="Times New Roman" w:hAnsi="Times New Roman"/>
          <w:sz w:val="28"/>
          <w:szCs w:val="28"/>
        </w:rPr>
        <w:t>сторонниками прозападной ориентации, которою возглавлял президент Шамун</w:t>
      </w:r>
      <w:r w:rsidR="000B3186" w:rsidRPr="000A5620">
        <w:rPr>
          <w:rFonts w:ascii="Times New Roman" w:hAnsi="Times New Roman"/>
          <w:sz w:val="28"/>
          <w:szCs w:val="28"/>
        </w:rPr>
        <w:t>, и сторонниками арабского единства, среди которых</w:t>
      </w:r>
      <w:r w:rsidR="000A5620" w:rsidRPr="000A5620">
        <w:rPr>
          <w:rFonts w:ascii="Times New Roman" w:hAnsi="Times New Roman"/>
          <w:sz w:val="28"/>
          <w:szCs w:val="28"/>
        </w:rPr>
        <w:t xml:space="preserve"> </w:t>
      </w:r>
      <w:r w:rsidR="000B3186" w:rsidRPr="000A5620">
        <w:rPr>
          <w:rFonts w:ascii="Times New Roman" w:hAnsi="Times New Roman"/>
          <w:sz w:val="28"/>
          <w:szCs w:val="28"/>
        </w:rPr>
        <w:t>выделялись Р. Карамэ,</w:t>
      </w:r>
      <w:r w:rsidR="000A5620" w:rsidRPr="000A5620">
        <w:rPr>
          <w:rFonts w:ascii="Times New Roman" w:hAnsi="Times New Roman"/>
          <w:sz w:val="28"/>
          <w:szCs w:val="28"/>
        </w:rPr>
        <w:t xml:space="preserve"> </w:t>
      </w:r>
      <w:r w:rsidR="000B3186" w:rsidRPr="000A5620">
        <w:rPr>
          <w:rFonts w:ascii="Times New Roman" w:hAnsi="Times New Roman"/>
          <w:sz w:val="28"/>
          <w:szCs w:val="28"/>
        </w:rPr>
        <w:t>К. Джумблат. С. Салам.</w:t>
      </w:r>
      <w:r w:rsidR="000A5620" w:rsidRPr="000A5620">
        <w:rPr>
          <w:rFonts w:ascii="Times New Roman" w:hAnsi="Times New Roman"/>
          <w:sz w:val="28"/>
          <w:szCs w:val="28"/>
        </w:rPr>
        <w:t xml:space="preserve"> </w:t>
      </w:r>
      <w:r w:rsidR="000B3186" w:rsidRPr="000A5620">
        <w:rPr>
          <w:rFonts w:ascii="Times New Roman" w:hAnsi="Times New Roman"/>
          <w:sz w:val="28"/>
          <w:szCs w:val="28"/>
        </w:rPr>
        <w:t>Борьба между этими группировками осложняла</w:t>
      </w:r>
      <w:r w:rsidR="00B41980" w:rsidRPr="000A5620">
        <w:rPr>
          <w:rFonts w:ascii="Times New Roman" w:hAnsi="Times New Roman"/>
          <w:sz w:val="28"/>
          <w:szCs w:val="28"/>
        </w:rPr>
        <w:t>сь конституционным кризисом из-</w:t>
      </w:r>
      <w:r w:rsidR="000B3186" w:rsidRPr="000A5620">
        <w:rPr>
          <w:rFonts w:ascii="Times New Roman" w:hAnsi="Times New Roman"/>
          <w:sz w:val="28"/>
          <w:szCs w:val="28"/>
        </w:rPr>
        <w:t>за желания президента Шамуна добиться переизбрания на второй срок, хотя это запрещено конституцией Ливана.</w:t>
      </w:r>
      <w:r w:rsidR="000A5620" w:rsidRPr="000A5620">
        <w:rPr>
          <w:rFonts w:ascii="Times New Roman" w:hAnsi="Times New Roman"/>
          <w:sz w:val="28"/>
          <w:szCs w:val="28"/>
        </w:rPr>
        <w:t xml:space="preserve"> </w:t>
      </w:r>
      <w:r w:rsidR="00A07906" w:rsidRPr="000A5620">
        <w:rPr>
          <w:rFonts w:ascii="Times New Roman" w:hAnsi="Times New Roman"/>
          <w:sz w:val="28"/>
          <w:szCs w:val="28"/>
        </w:rPr>
        <w:t xml:space="preserve">Ливанское правительство приняло </w:t>
      </w:r>
      <w:r w:rsidR="000A5620" w:rsidRPr="000A5620">
        <w:rPr>
          <w:rFonts w:ascii="Times New Roman" w:hAnsi="Times New Roman"/>
          <w:sz w:val="28"/>
          <w:szCs w:val="28"/>
        </w:rPr>
        <w:t>"</w:t>
      </w:r>
      <w:r w:rsidR="00A07906" w:rsidRPr="000A5620">
        <w:rPr>
          <w:rFonts w:ascii="Times New Roman" w:hAnsi="Times New Roman"/>
          <w:sz w:val="28"/>
          <w:szCs w:val="28"/>
        </w:rPr>
        <w:t>доктрину Эйзенхауэра</w:t>
      </w:r>
      <w:r w:rsidR="000A5620" w:rsidRPr="000A5620">
        <w:rPr>
          <w:rFonts w:ascii="Times New Roman" w:hAnsi="Times New Roman"/>
          <w:sz w:val="28"/>
          <w:szCs w:val="28"/>
        </w:rPr>
        <w:t>"</w:t>
      </w:r>
      <w:r w:rsidR="00A07906" w:rsidRPr="000A5620">
        <w:rPr>
          <w:rFonts w:ascii="Times New Roman" w:hAnsi="Times New Roman"/>
          <w:sz w:val="28"/>
          <w:szCs w:val="28"/>
        </w:rPr>
        <w:t xml:space="preserve"> и дало согласие</w:t>
      </w:r>
      <w:r w:rsidR="000A5620" w:rsidRPr="000A5620">
        <w:rPr>
          <w:rFonts w:ascii="Times New Roman" w:hAnsi="Times New Roman"/>
          <w:sz w:val="28"/>
          <w:szCs w:val="28"/>
        </w:rPr>
        <w:t xml:space="preserve"> </w:t>
      </w:r>
      <w:r w:rsidR="00A07906" w:rsidRPr="000A5620">
        <w:rPr>
          <w:rFonts w:ascii="Times New Roman" w:hAnsi="Times New Roman"/>
          <w:sz w:val="28"/>
          <w:szCs w:val="28"/>
        </w:rPr>
        <w:t>получать в соответствие с ней американскую военную помощь в виде вооружения и боевой техники.</w:t>
      </w:r>
      <w:r w:rsidR="000A5620" w:rsidRPr="000A5620">
        <w:rPr>
          <w:rFonts w:ascii="Times New Roman" w:hAnsi="Times New Roman"/>
          <w:sz w:val="28"/>
          <w:szCs w:val="28"/>
        </w:rPr>
        <w:t xml:space="preserve"> </w:t>
      </w:r>
      <w:r w:rsidR="00A07906" w:rsidRPr="000A5620">
        <w:rPr>
          <w:rFonts w:ascii="Times New Roman" w:hAnsi="Times New Roman"/>
          <w:sz w:val="28"/>
          <w:szCs w:val="28"/>
        </w:rPr>
        <w:t>Оппозиция обвинила</w:t>
      </w:r>
      <w:r w:rsidR="000A5620" w:rsidRPr="000A5620">
        <w:rPr>
          <w:rFonts w:ascii="Times New Roman" w:hAnsi="Times New Roman"/>
          <w:sz w:val="28"/>
          <w:szCs w:val="28"/>
        </w:rPr>
        <w:t xml:space="preserve"> </w:t>
      </w:r>
      <w:r w:rsidR="00A07906" w:rsidRPr="000A5620">
        <w:rPr>
          <w:rFonts w:ascii="Times New Roman" w:hAnsi="Times New Roman"/>
          <w:sz w:val="28"/>
          <w:szCs w:val="28"/>
        </w:rPr>
        <w:t>правительство в нарушении нейтралитета Ливана и стала проводить против него воинственную агитацию. Напряженность в стране достигла своего пика</w:t>
      </w:r>
      <w:r w:rsidR="000A5620" w:rsidRPr="000A5620">
        <w:rPr>
          <w:rFonts w:ascii="Times New Roman" w:hAnsi="Times New Roman"/>
          <w:sz w:val="28"/>
          <w:szCs w:val="28"/>
        </w:rPr>
        <w:t xml:space="preserve"> </w:t>
      </w:r>
      <w:r w:rsidR="00A07906" w:rsidRPr="000A5620">
        <w:rPr>
          <w:rFonts w:ascii="Times New Roman" w:hAnsi="Times New Roman"/>
          <w:sz w:val="28"/>
          <w:szCs w:val="28"/>
        </w:rPr>
        <w:t xml:space="preserve">в мае 1958 года, в это время по стране прокатилась волна забастовок, </w:t>
      </w:r>
      <w:r w:rsidR="00A6222A" w:rsidRPr="000A5620">
        <w:rPr>
          <w:rFonts w:ascii="Times New Roman" w:hAnsi="Times New Roman"/>
          <w:sz w:val="28"/>
          <w:szCs w:val="28"/>
        </w:rPr>
        <w:t>впоследствии перелившаяся во всеобщую забастовку.</w:t>
      </w:r>
      <w:r w:rsidR="000A5620" w:rsidRPr="000A5620">
        <w:rPr>
          <w:rFonts w:ascii="Times New Roman" w:hAnsi="Times New Roman"/>
          <w:sz w:val="28"/>
          <w:szCs w:val="28"/>
        </w:rPr>
        <w:t xml:space="preserve"> </w:t>
      </w:r>
      <w:r w:rsidR="00A6222A" w:rsidRPr="000A5620">
        <w:rPr>
          <w:rFonts w:ascii="Times New Roman" w:hAnsi="Times New Roman"/>
          <w:sz w:val="28"/>
          <w:szCs w:val="28"/>
        </w:rPr>
        <w:t>Начались массовые антиправительственные выступления.</w:t>
      </w:r>
      <w:r w:rsidR="00A07906" w:rsidRPr="000A5620">
        <w:rPr>
          <w:rFonts w:ascii="Times New Roman" w:hAnsi="Times New Roman"/>
          <w:sz w:val="28"/>
          <w:szCs w:val="28"/>
        </w:rPr>
        <w:t xml:space="preserve"> </w:t>
      </w:r>
      <w:r w:rsidR="004E762B" w:rsidRPr="000A5620">
        <w:rPr>
          <w:rFonts w:ascii="Times New Roman" w:hAnsi="Times New Roman"/>
          <w:sz w:val="28"/>
          <w:szCs w:val="28"/>
        </w:rPr>
        <w:t xml:space="preserve">Борьба между Шамуном и оппозицией </w:t>
      </w:r>
      <w:r w:rsidRPr="000A5620">
        <w:rPr>
          <w:rFonts w:ascii="Times New Roman" w:hAnsi="Times New Roman"/>
          <w:sz w:val="28"/>
          <w:szCs w:val="28"/>
        </w:rPr>
        <w:t>привела к</w:t>
      </w:r>
      <w:r w:rsidR="000A5620" w:rsidRPr="000A5620">
        <w:rPr>
          <w:rFonts w:ascii="Times New Roman" w:hAnsi="Times New Roman"/>
          <w:sz w:val="28"/>
          <w:szCs w:val="28"/>
        </w:rPr>
        <w:t xml:space="preserve"> </w:t>
      </w:r>
      <w:r w:rsidRPr="000A5620">
        <w:rPr>
          <w:rFonts w:ascii="Times New Roman" w:hAnsi="Times New Roman"/>
          <w:sz w:val="28"/>
          <w:szCs w:val="28"/>
        </w:rPr>
        <w:t>гражданской войне</w:t>
      </w:r>
      <w:r w:rsidR="004E762B" w:rsidRPr="000A5620">
        <w:rPr>
          <w:rFonts w:ascii="Times New Roman" w:hAnsi="Times New Roman"/>
          <w:sz w:val="28"/>
          <w:szCs w:val="28"/>
        </w:rPr>
        <w:t>.</w:t>
      </w:r>
      <w:r w:rsidR="000A5620" w:rsidRPr="000A5620">
        <w:rPr>
          <w:rFonts w:ascii="Times New Roman" w:hAnsi="Times New Roman"/>
          <w:sz w:val="28"/>
          <w:szCs w:val="28"/>
        </w:rPr>
        <w:t xml:space="preserve"> </w:t>
      </w:r>
      <w:r w:rsidR="000B3186" w:rsidRPr="000A5620">
        <w:rPr>
          <w:rFonts w:ascii="Times New Roman" w:hAnsi="Times New Roman"/>
          <w:sz w:val="28"/>
          <w:szCs w:val="28"/>
        </w:rPr>
        <w:t>Вспышка гражданской войны</w:t>
      </w:r>
      <w:r w:rsidR="000A5620" w:rsidRPr="000A5620">
        <w:rPr>
          <w:rFonts w:ascii="Times New Roman" w:hAnsi="Times New Roman"/>
          <w:sz w:val="28"/>
          <w:szCs w:val="28"/>
        </w:rPr>
        <w:t xml:space="preserve"> </w:t>
      </w:r>
      <w:r w:rsidR="000B3186" w:rsidRPr="000A5620">
        <w:rPr>
          <w:rFonts w:ascii="Times New Roman" w:hAnsi="Times New Roman"/>
          <w:sz w:val="28"/>
          <w:szCs w:val="28"/>
        </w:rPr>
        <w:t>произошла после убийства видного деятеля оппозиции журналиста Насиба Метани 9 мая 1958 года. Начались вооруженные стычки между сторонниками оппозиции и жандармами, в Бейруте и других городах появились баррикады. Армия, которую возглавлял генерал Шехаб (в последствии президент Ливана), заявила о нейтралитете. Президент Шамун</w:t>
      </w:r>
      <w:r w:rsidR="000A5620" w:rsidRPr="000A5620">
        <w:rPr>
          <w:rFonts w:ascii="Times New Roman" w:hAnsi="Times New Roman"/>
          <w:sz w:val="28"/>
          <w:szCs w:val="28"/>
        </w:rPr>
        <w:t xml:space="preserve"> </w:t>
      </w:r>
      <w:r w:rsidR="000B3186" w:rsidRPr="000A5620">
        <w:rPr>
          <w:rFonts w:ascii="Times New Roman" w:hAnsi="Times New Roman"/>
          <w:sz w:val="28"/>
          <w:szCs w:val="28"/>
        </w:rPr>
        <w:t>обратился с жа</w:t>
      </w:r>
      <w:r w:rsidR="0009577D" w:rsidRPr="000A5620">
        <w:rPr>
          <w:rFonts w:ascii="Times New Roman" w:hAnsi="Times New Roman"/>
          <w:sz w:val="28"/>
          <w:szCs w:val="28"/>
        </w:rPr>
        <w:t xml:space="preserve">лобой на </w:t>
      </w:r>
      <w:r w:rsidR="000A5620" w:rsidRPr="000A5620">
        <w:rPr>
          <w:rFonts w:ascii="Times New Roman" w:hAnsi="Times New Roman"/>
          <w:sz w:val="28"/>
          <w:szCs w:val="28"/>
        </w:rPr>
        <w:t>"</w:t>
      </w:r>
      <w:r w:rsidR="0009577D" w:rsidRPr="000A5620">
        <w:rPr>
          <w:rFonts w:ascii="Times New Roman" w:hAnsi="Times New Roman"/>
          <w:sz w:val="28"/>
          <w:szCs w:val="28"/>
        </w:rPr>
        <w:t>военное вмешательство</w:t>
      </w:r>
      <w:r w:rsidR="000A5620" w:rsidRPr="000A5620">
        <w:rPr>
          <w:rFonts w:ascii="Times New Roman" w:hAnsi="Times New Roman"/>
          <w:sz w:val="28"/>
          <w:szCs w:val="28"/>
        </w:rPr>
        <w:t xml:space="preserve"> </w:t>
      </w:r>
      <w:r w:rsidR="000B3186" w:rsidRPr="000A5620">
        <w:rPr>
          <w:rFonts w:ascii="Times New Roman" w:hAnsi="Times New Roman"/>
          <w:sz w:val="28"/>
          <w:szCs w:val="28"/>
        </w:rPr>
        <w:t>Египта во внутренние дела страны</w:t>
      </w:r>
      <w:r w:rsidR="000A5620" w:rsidRPr="000A5620">
        <w:rPr>
          <w:rFonts w:ascii="Times New Roman" w:hAnsi="Times New Roman"/>
          <w:sz w:val="28"/>
          <w:szCs w:val="28"/>
        </w:rPr>
        <w:t xml:space="preserve"> </w:t>
      </w:r>
      <w:r w:rsidR="000B3186" w:rsidRPr="000A5620">
        <w:rPr>
          <w:rFonts w:ascii="Times New Roman" w:hAnsi="Times New Roman"/>
          <w:sz w:val="28"/>
          <w:szCs w:val="28"/>
        </w:rPr>
        <w:t>в Лигу арабских стран и в ООН, а также с просьбой о помощи к США</w:t>
      </w:r>
      <w:r w:rsidR="000A5620" w:rsidRPr="000A5620">
        <w:rPr>
          <w:rFonts w:ascii="Times New Roman" w:hAnsi="Times New Roman"/>
          <w:sz w:val="28"/>
          <w:szCs w:val="28"/>
        </w:rPr>
        <w:t>"</w:t>
      </w:r>
      <w:r w:rsidR="00B41980" w:rsidRPr="000A5620">
        <w:rPr>
          <w:rFonts w:ascii="Times New Roman" w:hAnsi="Times New Roman"/>
          <w:sz w:val="28"/>
          <w:szCs w:val="28"/>
        </w:rPr>
        <w:t>.</w:t>
      </w:r>
      <w:r w:rsidR="00A07906" w:rsidRPr="000A5620">
        <w:rPr>
          <w:rFonts w:ascii="Times New Roman" w:hAnsi="Times New Roman"/>
          <w:sz w:val="28"/>
          <w:szCs w:val="28"/>
        </w:rPr>
        <w:t xml:space="preserve"> В</w:t>
      </w:r>
      <w:r w:rsidR="00EE7B53" w:rsidRPr="000A5620">
        <w:rPr>
          <w:rFonts w:ascii="Times New Roman" w:hAnsi="Times New Roman"/>
          <w:sz w:val="28"/>
          <w:szCs w:val="28"/>
        </w:rPr>
        <w:t xml:space="preserve"> пользу военного вмешательства</w:t>
      </w:r>
      <w:r w:rsidR="00A07906" w:rsidRPr="000A5620">
        <w:rPr>
          <w:rFonts w:ascii="Times New Roman" w:hAnsi="Times New Roman"/>
          <w:sz w:val="28"/>
          <w:szCs w:val="28"/>
        </w:rPr>
        <w:t xml:space="preserve"> во внутренние дела Ливана выступила администрация республиканцев</w:t>
      </w:r>
      <w:r w:rsidR="003D6DC1" w:rsidRPr="000A5620">
        <w:rPr>
          <w:rFonts w:ascii="Times New Roman" w:hAnsi="Times New Roman"/>
          <w:sz w:val="28"/>
          <w:szCs w:val="28"/>
        </w:rPr>
        <w:t>.</w:t>
      </w:r>
      <w:r w:rsidR="00EE7B53" w:rsidRPr="000A5620">
        <w:rPr>
          <w:rFonts w:ascii="Times New Roman" w:hAnsi="Times New Roman"/>
          <w:sz w:val="28"/>
          <w:szCs w:val="28"/>
        </w:rPr>
        <w:t xml:space="preserve"> </w:t>
      </w:r>
      <w:r w:rsidR="003D6DC1" w:rsidRPr="000A5620">
        <w:rPr>
          <w:rFonts w:ascii="Times New Roman" w:hAnsi="Times New Roman"/>
          <w:sz w:val="28"/>
          <w:szCs w:val="28"/>
        </w:rPr>
        <w:t>На просьбу о помощи</w:t>
      </w:r>
      <w:r w:rsidRPr="000A5620">
        <w:rPr>
          <w:rFonts w:ascii="Times New Roman" w:hAnsi="Times New Roman"/>
          <w:sz w:val="28"/>
          <w:szCs w:val="28"/>
        </w:rPr>
        <w:t>,</w:t>
      </w:r>
      <w:r w:rsidR="000A5620" w:rsidRPr="000A5620">
        <w:rPr>
          <w:rFonts w:ascii="Times New Roman" w:hAnsi="Times New Roman"/>
          <w:sz w:val="28"/>
          <w:szCs w:val="28"/>
        </w:rPr>
        <w:t xml:space="preserve"> </w:t>
      </w:r>
      <w:r w:rsidR="003D6DC1" w:rsidRPr="000A5620">
        <w:rPr>
          <w:rFonts w:ascii="Times New Roman" w:hAnsi="Times New Roman"/>
          <w:sz w:val="28"/>
          <w:szCs w:val="28"/>
        </w:rPr>
        <w:t>ООН направило свою комиссию</w:t>
      </w:r>
      <w:r w:rsidR="00411CEF" w:rsidRPr="000A5620">
        <w:rPr>
          <w:rFonts w:ascii="Times New Roman" w:hAnsi="Times New Roman"/>
          <w:sz w:val="28"/>
          <w:szCs w:val="28"/>
        </w:rPr>
        <w:t xml:space="preserve"> международных наблюдателей</w:t>
      </w:r>
      <w:r w:rsidR="000A5620" w:rsidRPr="000A5620">
        <w:rPr>
          <w:rFonts w:ascii="Times New Roman" w:hAnsi="Times New Roman"/>
          <w:sz w:val="28"/>
          <w:szCs w:val="28"/>
        </w:rPr>
        <w:t xml:space="preserve"> </w:t>
      </w:r>
      <w:r w:rsidR="003D6DC1" w:rsidRPr="000A5620">
        <w:rPr>
          <w:rFonts w:ascii="Times New Roman" w:hAnsi="Times New Roman"/>
          <w:sz w:val="28"/>
          <w:szCs w:val="28"/>
        </w:rPr>
        <w:t>для разъяснения конфликта</w:t>
      </w:r>
      <w:r w:rsidRPr="000A5620">
        <w:rPr>
          <w:rFonts w:ascii="Times New Roman" w:hAnsi="Times New Roman"/>
          <w:sz w:val="28"/>
          <w:szCs w:val="28"/>
        </w:rPr>
        <w:t xml:space="preserve">, но комиссия </w:t>
      </w:r>
      <w:r w:rsidR="00411CEF" w:rsidRPr="000A5620">
        <w:rPr>
          <w:rFonts w:ascii="Times New Roman" w:hAnsi="Times New Roman"/>
          <w:sz w:val="28"/>
          <w:szCs w:val="28"/>
        </w:rPr>
        <w:t>следов вмешательства не обнаружила. Тогда Ливан обратился за помощью к Арабской Федерации, руководство которой приняло решение о переброске на территорию Иордании, ближе к границе Ливана крупную группировку иракских войск. Эта группировка войск во главе с генералом Абдель Каримом Касемом подошла к Багдаду,</w:t>
      </w:r>
      <w:r w:rsidRPr="000A5620">
        <w:rPr>
          <w:rFonts w:ascii="Times New Roman" w:hAnsi="Times New Roman"/>
          <w:sz w:val="28"/>
          <w:szCs w:val="28"/>
        </w:rPr>
        <w:t xml:space="preserve"> </w:t>
      </w:r>
      <w:r w:rsidR="00B41980" w:rsidRPr="000A5620">
        <w:rPr>
          <w:rFonts w:ascii="Times New Roman" w:hAnsi="Times New Roman"/>
          <w:sz w:val="28"/>
          <w:szCs w:val="28"/>
        </w:rPr>
        <w:t>и,</w:t>
      </w:r>
      <w:r w:rsidR="000A5620" w:rsidRPr="000A5620">
        <w:rPr>
          <w:rFonts w:ascii="Times New Roman" w:hAnsi="Times New Roman"/>
          <w:sz w:val="28"/>
          <w:szCs w:val="28"/>
        </w:rPr>
        <w:t xml:space="preserve"> </w:t>
      </w:r>
      <w:r w:rsidR="00411CEF" w:rsidRPr="000A5620">
        <w:rPr>
          <w:rFonts w:ascii="Times New Roman" w:hAnsi="Times New Roman"/>
          <w:sz w:val="28"/>
          <w:szCs w:val="28"/>
        </w:rPr>
        <w:t>не выполнив первоначальной миссии (марш в Иорданию), 14 июля осуществила кровавый переворот</w:t>
      </w:r>
      <w:r w:rsidR="000A5620" w:rsidRPr="000A5620">
        <w:rPr>
          <w:rFonts w:ascii="Times New Roman" w:hAnsi="Times New Roman"/>
          <w:sz w:val="28"/>
          <w:szCs w:val="28"/>
        </w:rPr>
        <w:t xml:space="preserve"> </w:t>
      </w:r>
      <w:r w:rsidR="00411CEF" w:rsidRPr="000A5620">
        <w:rPr>
          <w:rFonts w:ascii="Times New Roman" w:hAnsi="Times New Roman"/>
          <w:sz w:val="28"/>
          <w:szCs w:val="28"/>
        </w:rPr>
        <w:t>в</w:t>
      </w:r>
      <w:r w:rsidR="00EE7B53" w:rsidRPr="000A5620">
        <w:rPr>
          <w:rFonts w:ascii="Times New Roman" w:hAnsi="Times New Roman"/>
          <w:sz w:val="28"/>
          <w:szCs w:val="28"/>
        </w:rPr>
        <w:t xml:space="preserve"> </w:t>
      </w:r>
      <w:r w:rsidR="00411CEF" w:rsidRPr="000A5620">
        <w:rPr>
          <w:rFonts w:ascii="Times New Roman" w:hAnsi="Times New Roman"/>
          <w:sz w:val="28"/>
          <w:szCs w:val="28"/>
        </w:rPr>
        <w:t>Ираке</w:t>
      </w:r>
      <w:r w:rsidR="000A5620" w:rsidRPr="000A5620">
        <w:rPr>
          <w:rFonts w:ascii="Times New Roman" w:hAnsi="Times New Roman"/>
          <w:sz w:val="28"/>
          <w:szCs w:val="28"/>
        </w:rPr>
        <w:t xml:space="preserve"> </w:t>
      </w:r>
      <w:r w:rsidR="00EE7B53" w:rsidRPr="000A5620">
        <w:rPr>
          <w:rFonts w:ascii="Times New Roman" w:hAnsi="Times New Roman"/>
          <w:sz w:val="28"/>
          <w:szCs w:val="28"/>
        </w:rPr>
        <w:t>в ходе которого, монархия была ликвидирована и провозглашена</w:t>
      </w:r>
      <w:r w:rsidR="000A5620" w:rsidRPr="000A5620">
        <w:rPr>
          <w:rFonts w:ascii="Times New Roman" w:hAnsi="Times New Roman"/>
          <w:sz w:val="28"/>
          <w:szCs w:val="28"/>
        </w:rPr>
        <w:t xml:space="preserve"> </w:t>
      </w:r>
      <w:r w:rsidR="00EE7B53" w:rsidRPr="000A5620">
        <w:rPr>
          <w:rFonts w:ascii="Times New Roman" w:hAnsi="Times New Roman"/>
          <w:sz w:val="28"/>
          <w:szCs w:val="28"/>
        </w:rPr>
        <w:t xml:space="preserve">победа </w:t>
      </w:r>
      <w:r w:rsidR="000A5620" w:rsidRPr="000A5620">
        <w:rPr>
          <w:rFonts w:ascii="Times New Roman" w:hAnsi="Times New Roman"/>
          <w:sz w:val="28"/>
          <w:szCs w:val="28"/>
        </w:rPr>
        <w:t>"</w:t>
      </w:r>
      <w:r w:rsidR="00EE7B53" w:rsidRPr="000A5620">
        <w:rPr>
          <w:rFonts w:ascii="Times New Roman" w:hAnsi="Times New Roman"/>
          <w:sz w:val="28"/>
          <w:szCs w:val="28"/>
        </w:rPr>
        <w:t>революции</w:t>
      </w:r>
      <w:r w:rsidR="000A5620" w:rsidRPr="000A5620">
        <w:rPr>
          <w:rFonts w:ascii="Times New Roman" w:hAnsi="Times New Roman"/>
          <w:sz w:val="28"/>
          <w:szCs w:val="28"/>
        </w:rPr>
        <w:t>"</w:t>
      </w:r>
      <w:r w:rsidR="00EE7B53" w:rsidRPr="000A5620">
        <w:rPr>
          <w:rFonts w:ascii="Times New Roman" w:hAnsi="Times New Roman"/>
          <w:sz w:val="28"/>
          <w:szCs w:val="28"/>
        </w:rPr>
        <w:t>. Король Иордании Хусейн 14 июля провозгласил себя главой Арабской Федерации и попытался организовать интервенцию в Ирак</w:t>
      </w:r>
      <w:r w:rsidRPr="000A5620">
        <w:rPr>
          <w:rFonts w:ascii="Times New Roman" w:hAnsi="Times New Roman"/>
          <w:sz w:val="28"/>
          <w:szCs w:val="28"/>
        </w:rPr>
        <w:t xml:space="preserve"> </w:t>
      </w:r>
      <w:r w:rsidR="00EE7B53" w:rsidRPr="000A5620">
        <w:rPr>
          <w:rFonts w:ascii="Times New Roman" w:hAnsi="Times New Roman"/>
          <w:sz w:val="28"/>
          <w:szCs w:val="28"/>
        </w:rPr>
        <w:t>с целью свержени</w:t>
      </w:r>
      <w:r w:rsidR="00084A40" w:rsidRPr="000A5620">
        <w:rPr>
          <w:rFonts w:ascii="Times New Roman" w:hAnsi="Times New Roman"/>
          <w:sz w:val="28"/>
          <w:szCs w:val="28"/>
        </w:rPr>
        <w:t>я режима Касема.</w:t>
      </w:r>
      <w:r w:rsidR="000A5620" w:rsidRPr="000A5620">
        <w:rPr>
          <w:rFonts w:ascii="Times New Roman" w:hAnsi="Times New Roman"/>
          <w:sz w:val="28"/>
          <w:szCs w:val="28"/>
        </w:rPr>
        <w:t xml:space="preserve"> </w:t>
      </w:r>
      <w:r w:rsidR="00084A40" w:rsidRPr="000A5620">
        <w:rPr>
          <w:rFonts w:ascii="Times New Roman" w:hAnsi="Times New Roman"/>
          <w:sz w:val="28"/>
          <w:szCs w:val="28"/>
        </w:rPr>
        <w:t>15 июл</w:t>
      </w:r>
      <w:r w:rsidR="004F4A31" w:rsidRPr="000A5620">
        <w:rPr>
          <w:rFonts w:ascii="Times New Roman" w:hAnsi="Times New Roman"/>
          <w:sz w:val="28"/>
          <w:szCs w:val="28"/>
        </w:rPr>
        <w:t>я Ирак заявил о денонсации догов</w:t>
      </w:r>
      <w:r w:rsidR="00084A40" w:rsidRPr="000A5620">
        <w:rPr>
          <w:rFonts w:ascii="Times New Roman" w:hAnsi="Times New Roman"/>
          <w:sz w:val="28"/>
          <w:szCs w:val="28"/>
        </w:rPr>
        <w:t>ора об Арабской Федерации.</w:t>
      </w:r>
      <w:r w:rsidR="00914484" w:rsidRPr="000A5620">
        <w:rPr>
          <w:rFonts w:ascii="Times New Roman" w:hAnsi="Times New Roman"/>
          <w:sz w:val="28"/>
          <w:szCs w:val="28"/>
        </w:rPr>
        <w:t xml:space="preserve"> </w:t>
      </w:r>
      <w:r w:rsidR="00084A40" w:rsidRPr="000A5620">
        <w:rPr>
          <w:rFonts w:ascii="Times New Roman" w:hAnsi="Times New Roman"/>
          <w:sz w:val="28"/>
          <w:szCs w:val="28"/>
        </w:rPr>
        <w:t>События в Ираке повлияли на события в Ливане: теперь президент Ливана уже не</w:t>
      </w:r>
      <w:r w:rsidR="000A5620" w:rsidRPr="000A5620">
        <w:rPr>
          <w:rFonts w:ascii="Times New Roman" w:hAnsi="Times New Roman"/>
          <w:sz w:val="28"/>
          <w:szCs w:val="28"/>
        </w:rPr>
        <w:t xml:space="preserve"> </w:t>
      </w:r>
      <w:r w:rsidR="00084A40" w:rsidRPr="000A5620">
        <w:rPr>
          <w:rFonts w:ascii="Times New Roman" w:hAnsi="Times New Roman"/>
          <w:sz w:val="28"/>
          <w:szCs w:val="28"/>
        </w:rPr>
        <w:t>рассчитывал на помощь арабских соседей</w:t>
      </w:r>
      <w:r w:rsidR="00CD7384" w:rsidRPr="000A5620">
        <w:rPr>
          <w:rFonts w:ascii="Times New Roman" w:hAnsi="Times New Roman"/>
          <w:sz w:val="28"/>
          <w:szCs w:val="28"/>
        </w:rPr>
        <w:t>.</w:t>
      </w:r>
      <w:r w:rsidR="005E42FB" w:rsidRPr="000A5620">
        <w:rPr>
          <w:rFonts w:ascii="Times New Roman" w:hAnsi="Times New Roman"/>
          <w:sz w:val="28"/>
          <w:szCs w:val="28"/>
        </w:rPr>
        <w:t xml:space="preserve"> </w:t>
      </w:r>
      <w:r w:rsidR="00CD7384" w:rsidRPr="000A5620">
        <w:rPr>
          <w:rFonts w:ascii="Times New Roman" w:hAnsi="Times New Roman"/>
          <w:sz w:val="28"/>
          <w:szCs w:val="28"/>
        </w:rPr>
        <w:t>Он решил</w:t>
      </w:r>
      <w:r w:rsidR="000A5620" w:rsidRPr="000A5620">
        <w:rPr>
          <w:rFonts w:ascii="Times New Roman" w:hAnsi="Times New Roman"/>
          <w:sz w:val="28"/>
          <w:szCs w:val="28"/>
        </w:rPr>
        <w:t xml:space="preserve"> </w:t>
      </w:r>
      <w:r w:rsidR="00CD7384" w:rsidRPr="000A5620">
        <w:rPr>
          <w:rFonts w:ascii="Times New Roman" w:hAnsi="Times New Roman"/>
          <w:sz w:val="28"/>
          <w:szCs w:val="28"/>
        </w:rPr>
        <w:t xml:space="preserve">воспользоваться помощью США, ссылаясь на </w:t>
      </w:r>
      <w:r w:rsidR="000A5620" w:rsidRPr="000A5620">
        <w:rPr>
          <w:rFonts w:ascii="Times New Roman" w:hAnsi="Times New Roman"/>
          <w:sz w:val="28"/>
          <w:szCs w:val="28"/>
        </w:rPr>
        <w:t>"</w:t>
      </w:r>
      <w:r w:rsidR="00CD7384" w:rsidRPr="000A5620">
        <w:rPr>
          <w:rFonts w:ascii="Times New Roman" w:hAnsi="Times New Roman"/>
          <w:sz w:val="28"/>
          <w:szCs w:val="28"/>
        </w:rPr>
        <w:t>доктрину Эйзенхауэра</w:t>
      </w:r>
      <w:r w:rsidR="000A5620" w:rsidRPr="000A5620">
        <w:rPr>
          <w:rFonts w:ascii="Times New Roman" w:hAnsi="Times New Roman"/>
          <w:sz w:val="28"/>
          <w:szCs w:val="28"/>
        </w:rPr>
        <w:t>"</w:t>
      </w:r>
      <w:r w:rsidRPr="000A5620">
        <w:rPr>
          <w:rFonts w:ascii="Times New Roman" w:hAnsi="Times New Roman"/>
          <w:sz w:val="28"/>
          <w:szCs w:val="28"/>
        </w:rPr>
        <w:t xml:space="preserve">. </w:t>
      </w:r>
      <w:r w:rsidR="00914484" w:rsidRPr="000A5620">
        <w:rPr>
          <w:rFonts w:ascii="Times New Roman" w:hAnsi="Times New Roman"/>
          <w:sz w:val="28"/>
          <w:szCs w:val="28"/>
        </w:rPr>
        <w:t>На следующий день после революции в Ираке, американские воска высадились в Ливане,</w:t>
      </w:r>
      <w:r w:rsidR="00B81591" w:rsidRPr="000A5620">
        <w:rPr>
          <w:rFonts w:ascii="Times New Roman" w:hAnsi="Times New Roman"/>
          <w:sz w:val="28"/>
          <w:szCs w:val="28"/>
        </w:rPr>
        <w:t xml:space="preserve"> но</w:t>
      </w:r>
      <w:r w:rsidR="000A5620" w:rsidRPr="000A5620">
        <w:rPr>
          <w:rFonts w:ascii="Times New Roman" w:hAnsi="Times New Roman"/>
          <w:sz w:val="28"/>
          <w:szCs w:val="28"/>
        </w:rPr>
        <w:t xml:space="preserve"> </w:t>
      </w:r>
      <w:r w:rsidR="00914484" w:rsidRPr="000A5620">
        <w:rPr>
          <w:rFonts w:ascii="Times New Roman" w:hAnsi="Times New Roman"/>
          <w:sz w:val="28"/>
          <w:szCs w:val="28"/>
        </w:rPr>
        <w:t>это не привело к значительным</w:t>
      </w:r>
      <w:r w:rsidR="000A5620" w:rsidRPr="000A5620">
        <w:rPr>
          <w:rFonts w:ascii="Times New Roman" w:hAnsi="Times New Roman"/>
          <w:sz w:val="28"/>
          <w:szCs w:val="28"/>
        </w:rPr>
        <w:t xml:space="preserve"> </w:t>
      </w:r>
      <w:r w:rsidR="00914484" w:rsidRPr="000A5620">
        <w:rPr>
          <w:rFonts w:ascii="Times New Roman" w:hAnsi="Times New Roman"/>
          <w:sz w:val="28"/>
          <w:szCs w:val="28"/>
        </w:rPr>
        <w:t xml:space="preserve">результатам: режим Шамуна не был спасен. В сентябре 1958 г. президентом был избран его противник, генерал Фуад Шехаб, а премьер-министром стал один из лидеров повстанцев — Рашид Караме. В октябре 1958 г. американские войска были выведены из Ливана. Предпринятая в 1961 г. попытка военного переворота успеха не имела. Потерпели неудачу и </w:t>
      </w:r>
      <w:r w:rsidR="000A5620" w:rsidRPr="000A5620">
        <w:rPr>
          <w:rFonts w:ascii="Times New Roman" w:hAnsi="Times New Roman"/>
          <w:sz w:val="28"/>
          <w:szCs w:val="28"/>
        </w:rPr>
        <w:t>"</w:t>
      </w:r>
      <w:r w:rsidR="00914484" w:rsidRPr="000A5620">
        <w:rPr>
          <w:rFonts w:ascii="Times New Roman" w:hAnsi="Times New Roman"/>
          <w:sz w:val="28"/>
          <w:szCs w:val="28"/>
        </w:rPr>
        <w:t>попытки прозападных кругов не допустить избрания на пост президента в 1964 г. сторонника Шехаба</w:t>
      </w:r>
      <w:r w:rsidR="000A5620" w:rsidRPr="000A5620">
        <w:rPr>
          <w:rFonts w:ascii="Times New Roman" w:hAnsi="Times New Roman"/>
          <w:sz w:val="28"/>
          <w:szCs w:val="28"/>
        </w:rPr>
        <w:t>"</w:t>
      </w:r>
      <w:r w:rsidR="00B41980" w:rsidRPr="000A5620">
        <w:rPr>
          <w:rFonts w:ascii="Times New Roman" w:hAnsi="Times New Roman"/>
          <w:sz w:val="28"/>
          <w:szCs w:val="28"/>
        </w:rPr>
        <w:t>.</w:t>
      </w:r>
    </w:p>
    <w:p w:rsidR="00436843" w:rsidRPr="000A5620" w:rsidRDefault="00436843" w:rsidP="000A5620">
      <w:pPr>
        <w:pStyle w:val="a6"/>
        <w:suppressAutoHyphens/>
        <w:spacing w:line="360" w:lineRule="auto"/>
        <w:ind w:firstLine="709"/>
        <w:jc w:val="both"/>
        <w:rPr>
          <w:rFonts w:ascii="Times New Roman" w:hAnsi="Times New Roman"/>
          <w:sz w:val="28"/>
          <w:szCs w:val="28"/>
        </w:rPr>
      </w:pPr>
      <w:r w:rsidRPr="000A5620">
        <w:rPr>
          <w:rFonts w:ascii="Times New Roman" w:hAnsi="Times New Roman"/>
          <w:sz w:val="28"/>
          <w:szCs w:val="28"/>
        </w:rPr>
        <w:t>Революционны</w:t>
      </w:r>
      <w:r w:rsidR="00462991" w:rsidRPr="000A5620">
        <w:rPr>
          <w:rFonts w:ascii="Times New Roman" w:hAnsi="Times New Roman"/>
          <w:sz w:val="28"/>
          <w:szCs w:val="28"/>
        </w:rPr>
        <w:t>е настроения</w:t>
      </w:r>
      <w:r w:rsidR="000A5620" w:rsidRPr="000A5620">
        <w:rPr>
          <w:rFonts w:ascii="Times New Roman" w:hAnsi="Times New Roman"/>
          <w:sz w:val="28"/>
          <w:szCs w:val="28"/>
        </w:rPr>
        <w:t xml:space="preserve"> </w:t>
      </w:r>
      <w:r w:rsidRPr="000A5620">
        <w:rPr>
          <w:rFonts w:ascii="Times New Roman" w:hAnsi="Times New Roman"/>
          <w:sz w:val="28"/>
          <w:szCs w:val="28"/>
        </w:rPr>
        <w:t>затронул</w:t>
      </w:r>
      <w:r w:rsidR="00462991" w:rsidRPr="000A5620">
        <w:rPr>
          <w:rFonts w:ascii="Times New Roman" w:hAnsi="Times New Roman"/>
          <w:sz w:val="28"/>
          <w:szCs w:val="28"/>
        </w:rPr>
        <w:t>и</w:t>
      </w:r>
      <w:r w:rsidRPr="000A5620">
        <w:rPr>
          <w:rFonts w:ascii="Times New Roman" w:hAnsi="Times New Roman"/>
          <w:sz w:val="28"/>
          <w:szCs w:val="28"/>
        </w:rPr>
        <w:t xml:space="preserve"> также и Иран. С 1941 неограниченной властью правителя Ирана</w:t>
      </w:r>
      <w:r w:rsidR="000A5620" w:rsidRPr="000A5620">
        <w:rPr>
          <w:rFonts w:ascii="Times New Roman" w:hAnsi="Times New Roman"/>
          <w:sz w:val="28"/>
          <w:szCs w:val="28"/>
        </w:rPr>
        <w:t xml:space="preserve"> </w:t>
      </w:r>
      <w:r w:rsidRPr="000A5620">
        <w:rPr>
          <w:rFonts w:ascii="Times New Roman" w:hAnsi="Times New Roman"/>
          <w:sz w:val="28"/>
          <w:szCs w:val="28"/>
        </w:rPr>
        <w:t>обладал Мохаммед Реза Пехлеви. Его правление было прервано в 1953 году,</w:t>
      </w:r>
      <w:r w:rsidR="000A5620" w:rsidRPr="000A5620">
        <w:rPr>
          <w:rFonts w:ascii="Times New Roman" w:hAnsi="Times New Roman"/>
          <w:sz w:val="28"/>
          <w:szCs w:val="28"/>
        </w:rPr>
        <w:t xml:space="preserve"> </w:t>
      </w:r>
      <w:r w:rsidRPr="000A5620">
        <w:rPr>
          <w:rFonts w:ascii="Times New Roman" w:hAnsi="Times New Roman"/>
          <w:sz w:val="28"/>
          <w:szCs w:val="28"/>
        </w:rPr>
        <w:t>когда</w:t>
      </w:r>
      <w:r w:rsidR="000A5620" w:rsidRPr="000A5620">
        <w:rPr>
          <w:rFonts w:ascii="Times New Roman" w:hAnsi="Times New Roman"/>
          <w:sz w:val="28"/>
          <w:szCs w:val="28"/>
        </w:rPr>
        <w:t xml:space="preserve"> </w:t>
      </w:r>
      <w:r w:rsidRPr="000A5620">
        <w:rPr>
          <w:rFonts w:ascii="Times New Roman" w:hAnsi="Times New Roman"/>
          <w:sz w:val="28"/>
          <w:szCs w:val="28"/>
        </w:rPr>
        <w:t>Мохаммед был вынужден покинуть пост из-за непримиримых разногласий с премьер-министром</w:t>
      </w:r>
      <w:r w:rsidR="000A5620" w:rsidRPr="000A5620">
        <w:rPr>
          <w:rFonts w:ascii="Times New Roman" w:hAnsi="Times New Roman"/>
          <w:sz w:val="28"/>
          <w:szCs w:val="28"/>
        </w:rPr>
        <w:t xml:space="preserve"> </w:t>
      </w:r>
      <w:r w:rsidRPr="000A5620">
        <w:rPr>
          <w:rFonts w:ascii="Times New Roman" w:hAnsi="Times New Roman"/>
          <w:sz w:val="28"/>
          <w:szCs w:val="28"/>
        </w:rPr>
        <w:t>Мохамадом Моссадыком. Мохаммад Моссадык национализировал находящиеся в основном в частных (по большей части английских) руках нефтедобывающие компании. США и Великобритания в ответ на это объявили бойкот иранской нефти, а 19 августа 1953 года в результате переворота, подготовленного ЦРУ, Мосаддык был смещен и помещён в тюрьму. Шах вернулся в Иран и вновь приватизировал нефтяную промышленность.</w:t>
      </w:r>
      <w:r w:rsidR="000A5620" w:rsidRPr="000A5620">
        <w:rPr>
          <w:rFonts w:ascii="Times New Roman" w:hAnsi="Times New Roman"/>
          <w:sz w:val="28"/>
        </w:rPr>
        <w:t xml:space="preserve"> </w:t>
      </w:r>
      <w:r w:rsidRPr="000A5620">
        <w:rPr>
          <w:rFonts w:ascii="Times New Roman" w:hAnsi="Times New Roman"/>
          <w:sz w:val="28"/>
          <w:szCs w:val="28"/>
        </w:rPr>
        <w:t xml:space="preserve">Во внешней политике </w:t>
      </w:r>
      <w:r w:rsidR="00113351" w:rsidRPr="000A5620">
        <w:rPr>
          <w:rFonts w:ascii="Times New Roman" w:hAnsi="Times New Roman"/>
          <w:sz w:val="28"/>
          <w:szCs w:val="28"/>
        </w:rPr>
        <w:t>он,</w:t>
      </w:r>
      <w:r w:rsidRPr="000A5620">
        <w:rPr>
          <w:rFonts w:ascii="Times New Roman" w:hAnsi="Times New Roman"/>
          <w:sz w:val="28"/>
          <w:szCs w:val="28"/>
        </w:rPr>
        <w:t xml:space="preserve"> </w:t>
      </w:r>
      <w:r w:rsidR="00113351" w:rsidRPr="000A5620">
        <w:rPr>
          <w:rFonts w:ascii="Times New Roman" w:hAnsi="Times New Roman"/>
          <w:sz w:val="28"/>
          <w:szCs w:val="28"/>
        </w:rPr>
        <w:t>безусловно,</w:t>
      </w:r>
      <w:r w:rsidR="00462991" w:rsidRPr="000A5620">
        <w:rPr>
          <w:rFonts w:ascii="Times New Roman" w:hAnsi="Times New Roman"/>
          <w:sz w:val="28"/>
          <w:szCs w:val="28"/>
        </w:rPr>
        <w:t xml:space="preserve"> ориентировался на США. Ш</w:t>
      </w:r>
      <w:r w:rsidRPr="000A5620">
        <w:rPr>
          <w:rFonts w:ascii="Times New Roman" w:hAnsi="Times New Roman"/>
          <w:sz w:val="28"/>
          <w:szCs w:val="28"/>
        </w:rPr>
        <w:t>ахский Иран</w:t>
      </w:r>
      <w:r w:rsidR="00462991" w:rsidRPr="000A5620">
        <w:rPr>
          <w:rFonts w:ascii="Times New Roman" w:hAnsi="Times New Roman"/>
          <w:sz w:val="28"/>
          <w:szCs w:val="28"/>
        </w:rPr>
        <w:t>,</w:t>
      </w:r>
      <w:r w:rsidRPr="000A5620">
        <w:rPr>
          <w:rFonts w:ascii="Times New Roman" w:hAnsi="Times New Roman"/>
          <w:sz w:val="28"/>
          <w:szCs w:val="28"/>
        </w:rPr>
        <w:t xml:space="preserve"> </w:t>
      </w:r>
      <w:r w:rsidR="00462991" w:rsidRPr="000A5620">
        <w:rPr>
          <w:rFonts w:ascii="Times New Roman" w:hAnsi="Times New Roman"/>
          <w:sz w:val="28"/>
          <w:szCs w:val="28"/>
        </w:rPr>
        <w:t xml:space="preserve">по сути, </w:t>
      </w:r>
      <w:r w:rsidRPr="000A5620">
        <w:rPr>
          <w:rFonts w:ascii="Times New Roman" w:hAnsi="Times New Roman"/>
          <w:sz w:val="28"/>
          <w:szCs w:val="28"/>
        </w:rPr>
        <w:t>был единственным исламским государством, поддерживающим дружеские отношения с Израилем.</w:t>
      </w:r>
    </w:p>
    <w:p w:rsidR="005C2A81" w:rsidRPr="000A5620" w:rsidRDefault="008C080B" w:rsidP="000A5620">
      <w:pPr>
        <w:pStyle w:val="a6"/>
        <w:suppressAutoHyphens/>
        <w:spacing w:line="360" w:lineRule="auto"/>
        <w:ind w:firstLine="709"/>
        <w:jc w:val="both"/>
        <w:rPr>
          <w:rFonts w:ascii="Times New Roman" w:hAnsi="Times New Roman"/>
          <w:sz w:val="28"/>
          <w:szCs w:val="28"/>
        </w:rPr>
      </w:pPr>
      <w:r w:rsidRPr="000A5620">
        <w:rPr>
          <w:rFonts w:ascii="Times New Roman" w:hAnsi="Times New Roman"/>
          <w:sz w:val="28"/>
          <w:szCs w:val="28"/>
        </w:rPr>
        <w:t>Вторая половина ХХ века ознаменовала</w:t>
      </w:r>
      <w:r w:rsidR="000A5620" w:rsidRPr="000A5620">
        <w:rPr>
          <w:rFonts w:ascii="Times New Roman" w:hAnsi="Times New Roman"/>
          <w:sz w:val="28"/>
          <w:szCs w:val="28"/>
        </w:rPr>
        <w:t xml:space="preserve"> </w:t>
      </w:r>
      <w:r w:rsidRPr="000A5620">
        <w:rPr>
          <w:rFonts w:ascii="Times New Roman" w:hAnsi="Times New Roman"/>
          <w:sz w:val="28"/>
          <w:szCs w:val="28"/>
        </w:rPr>
        <w:t>собой процесс деколонизации и</w:t>
      </w:r>
      <w:r w:rsidR="000A5620" w:rsidRPr="000A5620">
        <w:rPr>
          <w:rFonts w:ascii="Times New Roman" w:hAnsi="Times New Roman"/>
          <w:sz w:val="28"/>
          <w:szCs w:val="28"/>
        </w:rPr>
        <w:t xml:space="preserve"> </w:t>
      </w:r>
      <w:r w:rsidRPr="000A5620">
        <w:rPr>
          <w:rFonts w:ascii="Times New Roman" w:hAnsi="Times New Roman"/>
          <w:sz w:val="28"/>
          <w:szCs w:val="28"/>
        </w:rPr>
        <w:t>усиление националистических движений. В первую очередь процесс деколонизации затронул страны Африки и Ближнего Востока. Территория Ближнего Востока всегда</w:t>
      </w:r>
      <w:r w:rsidR="000A5620" w:rsidRPr="000A5620">
        <w:rPr>
          <w:rFonts w:ascii="Times New Roman" w:hAnsi="Times New Roman"/>
          <w:sz w:val="28"/>
          <w:szCs w:val="28"/>
        </w:rPr>
        <w:t xml:space="preserve"> </w:t>
      </w:r>
      <w:r w:rsidRPr="000A5620">
        <w:rPr>
          <w:rFonts w:ascii="Times New Roman" w:hAnsi="Times New Roman"/>
          <w:sz w:val="28"/>
          <w:szCs w:val="28"/>
        </w:rPr>
        <w:t>являлась стратегически важным районом, здесь находятся</w:t>
      </w:r>
      <w:r w:rsidR="000A5620" w:rsidRPr="000A5620">
        <w:rPr>
          <w:rFonts w:ascii="Times New Roman" w:hAnsi="Times New Roman"/>
          <w:sz w:val="28"/>
          <w:szCs w:val="28"/>
        </w:rPr>
        <w:t xml:space="preserve"> </w:t>
      </w:r>
      <w:r w:rsidRPr="000A5620">
        <w:rPr>
          <w:rFonts w:ascii="Times New Roman" w:hAnsi="Times New Roman"/>
          <w:sz w:val="28"/>
          <w:szCs w:val="28"/>
        </w:rPr>
        <w:t>огромные запасы нефти, здесь находится Суэцкий канал</w:t>
      </w:r>
      <w:r w:rsidR="000A5620" w:rsidRPr="000A5620">
        <w:rPr>
          <w:rFonts w:ascii="Times New Roman" w:hAnsi="Times New Roman"/>
          <w:sz w:val="28"/>
          <w:szCs w:val="28"/>
        </w:rPr>
        <w:t xml:space="preserve"> </w:t>
      </w:r>
      <w:r w:rsidRPr="000A5620">
        <w:rPr>
          <w:rFonts w:ascii="Times New Roman" w:hAnsi="Times New Roman"/>
          <w:sz w:val="28"/>
          <w:szCs w:val="28"/>
        </w:rPr>
        <w:t>- один</w:t>
      </w:r>
      <w:r w:rsidR="000A5620" w:rsidRPr="000A5620">
        <w:rPr>
          <w:rFonts w:ascii="Times New Roman" w:hAnsi="Times New Roman"/>
          <w:sz w:val="28"/>
          <w:szCs w:val="28"/>
        </w:rPr>
        <w:t xml:space="preserve"> </w:t>
      </w:r>
      <w:r w:rsidRPr="000A5620">
        <w:rPr>
          <w:rFonts w:ascii="Times New Roman" w:hAnsi="Times New Roman"/>
          <w:sz w:val="28"/>
          <w:szCs w:val="28"/>
        </w:rPr>
        <w:t xml:space="preserve">из важнейших водных путей. В период </w:t>
      </w:r>
      <w:r w:rsidR="000A5620" w:rsidRPr="000A5620">
        <w:rPr>
          <w:rFonts w:ascii="Times New Roman" w:hAnsi="Times New Roman"/>
          <w:sz w:val="28"/>
          <w:szCs w:val="28"/>
        </w:rPr>
        <w:t>"</w:t>
      </w:r>
      <w:r w:rsidRPr="000A5620">
        <w:rPr>
          <w:rFonts w:ascii="Times New Roman" w:hAnsi="Times New Roman"/>
          <w:sz w:val="28"/>
          <w:szCs w:val="28"/>
        </w:rPr>
        <w:t>холодной войны</w:t>
      </w:r>
      <w:r w:rsidR="000A5620" w:rsidRPr="000A5620">
        <w:rPr>
          <w:rFonts w:ascii="Times New Roman" w:hAnsi="Times New Roman"/>
          <w:sz w:val="28"/>
          <w:szCs w:val="28"/>
        </w:rPr>
        <w:t>"</w:t>
      </w:r>
      <w:r w:rsidRPr="000A5620">
        <w:rPr>
          <w:rFonts w:ascii="Times New Roman" w:hAnsi="Times New Roman"/>
          <w:sz w:val="28"/>
          <w:szCs w:val="28"/>
        </w:rPr>
        <w:t xml:space="preserve"> в этом регионе столкнулись интересы двух сверхдержав</w:t>
      </w:r>
      <w:r w:rsidR="009030B5" w:rsidRPr="000A5620">
        <w:rPr>
          <w:rFonts w:ascii="Times New Roman" w:hAnsi="Times New Roman"/>
          <w:sz w:val="28"/>
          <w:szCs w:val="28"/>
        </w:rPr>
        <w:t xml:space="preserve"> СССР и США. Каждая из них стремилась установить свой пол</w:t>
      </w:r>
      <w:r w:rsidR="004E72E0" w:rsidRPr="000A5620">
        <w:rPr>
          <w:rFonts w:ascii="Times New Roman" w:hAnsi="Times New Roman"/>
          <w:sz w:val="28"/>
          <w:szCs w:val="28"/>
        </w:rPr>
        <w:t>итический контроль над</w:t>
      </w:r>
      <w:r w:rsidR="000A5620" w:rsidRPr="000A5620">
        <w:rPr>
          <w:rFonts w:ascii="Times New Roman" w:hAnsi="Times New Roman"/>
          <w:sz w:val="28"/>
          <w:szCs w:val="28"/>
        </w:rPr>
        <w:t xml:space="preserve"> </w:t>
      </w:r>
      <w:r w:rsidR="004E72E0" w:rsidRPr="000A5620">
        <w:rPr>
          <w:rFonts w:ascii="Times New Roman" w:hAnsi="Times New Roman"/>
          <w:sz w:val="28"/>
          <w:szCs w:val="28"/>
        </w:rPr>
        <w:t>режимами в ближневосточных странах. Насильственное навязывание своих интересов арабским странам привело к началу массовых националистических движений, и не редко к вооруженным конфликтам.</w:t>
      </w:r>
    </w:p>
    <w:p w:rsidR="00113351" w:rsidRPr="000A5620" w:rsidRDefault="00113351" w:rsidP="000A5620">
      <w:pPr>
        <w:pStyle w:val="a6"/>
        <w:suppressAutoHyphens/>
        <w:spacing w:line="360" w:lineRule="auto"/>
        <w:ind w:firstLine="709"/>
        <w:jc w:val="both"/>
        <w:rPr>
          <w:rFonts w:ascii="Times New Roman" w:hAnsi="Times New Roman"/>
          <w:sz w:val="28"/>
          <w:szCs w:val="28"/>
        </w:rPr>
      </w:pPr>
    </w:p>
    <w:p w:rsidR="00975943" w:rsidRPr="000A5620" w:rsidRDefault="000A5620" w:rsidP="000A5620">
      <w:pPr>
        <w:pStyle w:val="a6"/>
        <w:suppressAutoHyphens/>
        <w:spacing w:line="360" w:lineRule="auto"/>
        <w:ind w:firstLine="709"/>
        <w:jc w:val="both"/>
        <w:rPr>
          <w:rFonts w:ascii="Times New Roman" w:hAnsi="Times New Roman"/>
          <w:snapToGrid w:val="0"/>
          <w:sz w:val="28"/>
          <w:szCs w:val="28"/>
        </w:rPr>
      </w:pPr>
      <w:r>
        <w:rPr>
          <w:rFonts w:ascii="Times New Roman" w:hAnsi="Times New Roman"/>
          <w:sz w:val="28"/>
          <w:szCs w:val="28"/>
        </w:rPr>
        <w:br w:type="page"/>
      </w:r>
      <w:r w:rsidR="00975943" w:rsidRPr="000A5620">
        <w:rPr>
          <w:rFonts w:ascii="Times New Roman" w:hAnsi="Times New Roman"/>
          <w:sz w:val="28"/>
          <w:szCs w:val="28"/>
        </w:rPr>
        <w:t>Глава 3.</w:t>
      </w:r>
      <w:r w:rsidR="0009577D" w:rsidRPr="000A5620">
        <w:rPr>
          <w:rFonts w:ascii="Times New Roman" w:hAnsi="Times New Roman"/>
          <w:snapToGrid w:val="0"/>
          <w:sz w:val="28"/>
          <w:szCs w:val="28"/>
        </w:rPr>
        <w:t xml:space="preserve"> Экономические интересы</w:t>
      </w:r>
      <w:r>
        <w:rPr>
          <w:rFonts w:ascii="Times New Roman" w:hAnsi="Times New Roman"/>
          <w:snapToGrid w:val="0"/>
          <w:sz w:val="28"/>
          <w:szCs w:val="28"/>
        </w:rPr>
        <w:t xml:space="preserve"> США в ближневосточном регионе</w:t>
      </w:r>
    </w:p>
    <w:p w:rsidR="000A5620" w:rsidRPr="000A5620" w:rsidRDefault="000A5620" w:rsidP="000A5620">
      <w:pPr>
        <w:pStyle w:val="a6"/>
        <w:suppressAutoHyphens/>
        <w:spacing w:line="360" w:lineRule="auto"/>
        <w:ind w:firstLine="709"/>
        <w:jc w:val="both"/>
        <w:rPr>
          <w:rFonts w:ascii="Times New Roman" w:hAnsi="Times New Roman"/>
          <w:snapToGrid w:val="0"/>
          <w:sz w:val="28"/>
          <w:szCs w:val="28"/>
        </w:rPr>
      </w:pPr>
    </w:p>
    <w:p w:rsidR="00462991" w:rsidRPr="000A5620" w:rsidRDefault="00462991" w:rsidP="000A5620">
      <w:pPr>
        <w:suppressAutoHyphens/>
        <w:spacing w:line="360" w:lineRule="auto"/>
        <w:ind w:firstLine="709"/>
        <w:jc w:val="both"/>
        <w:rPr>
          <w:sz w:val="28"/>
          <w:szCs w:val="28"/>
        </w:rPr>
      </w:pPr>
      <w:r w:rsidRPr="000A5620">
        <w:rPr>
          <w:sz w:val="28"/>
          <w:szCs w:val="28"/>
        </w:rPr>
        <w:t xml:space="preserve">Арабский регион всегда отличался наличием богатых месторождений нефти, это и стало главной предпосылкой вовлечения арабских экономик в мировую во второй половине ХХ века. В течение этого периода </w:t>
      </w:r>
      <w:r w:rsidR="00156406" w:rsidRPr="000A5620">
        <w:rPr>
          <w:sz w:val="28"/>
          <w:szCs w:val="28"/>
        </w:rPr>
        <w:t>западные нефтяные монополии достигли значительных результатов в</w:t>
      </w:r>
      <w:r w:rsidR="000A5620" w:rsidRPr="000A5620">
        <w:rPr>
          <w:sz w:val="28"/>
          <w:szCs w:val="28"/>
        </w:rPr>
        <w:t xml:space="preserve"> </w:t>
      </w:r>
      <w:r w:rsidRPr="000A5620">
        <w:rPr>
          <w:sz w:val="28"/>
          <w:szCs w:val="28"/>
        </w:rPr>
        <w:t>промышлен</w:t>
      </w:r>
      <w:r w:rsidR="00156406" w:rsidRPr="000A5620">
        <w:rPr>
          <w:sz w:val="28"/>
          <w:szCs w:val="28"/>
        </w:rPr>
        <w:t>ной разработке</w:t>
      </w:r>
      <w:r w:rsidR="000A5620" w:rsidRPr="000A5620">
        <w:rPr>
          <w:sz w:val="28"/>
          <w:szCs w:val="28"/>
        </w:rPr>
        <w:t xml:space="preserve"> </w:t>
      </w:r>
      <w:r w:rsidRPr="000A5620">
        <w:rPr>
          <w:sz w:val="28"/>
          <w:szCs w:val="28"/>
        </w:rPr>
        <w:t>нефтяных месторождений в странах ближневосточного регион</w:t>
      </w:r>
      <w:r w:rsidR="00156406" w:rsidRPr="000A5620">
        <w:rPr>
          <w:sz w:val="28"/>
          <w:szCs w:val="28"/>
        </w:rPr>
        <w:t>а.</w:t>
      </w:r>
    </w:p>
    <w:p w:rsidR="000A5620" w:rsidRPr="000A5620" w:rsidRDefault="00462991" w:rsidP="000A5620">
      <w:pPr>
        <w:suppressAutoHyphens/>
        <w:spacing w:line="360" w:lineRule="auto"/>
        <w:ind w:firstLine="709"/>
        <w:jc w:val="both"/>
        <w:rPr>
          <w:sz w:val="28"/>
          <w:szCs w:val="28"/>
        </w:rPr>
      </w:pPr>
      <w:r w:rsidRPr="000A5620">
        <w:rPr>
          <w:sz w:val="28"/>
          <w:szCs w:val="28"/>
        </w:rPr>
        <w:t>Роль арабских стран в освоении месторождений, добыче и реализации нефти изменялась на различных этапах развития. Усиление влияния арабских государств</w:t>
      </w:r>
      <w:r w:rsidR="000A5620" w:rsidRPr="000A5620">
        <w:rPr>
          <w:sz w:val="28"/>
          <w:szCs w:val="28"/>
        </w:rPr>
        <w:t xml:space="preserve"> </w:t>
      </w:r>
      <w:r w:rsidRPr="000A5620">
        <w:rPr>
          <w:sz w:val="28"/>
          <w:szCs w:val="28"/>
        </w:rPr>
        <w:t>сначала на распределение доходов от продажи нефти на мировом рынке, а потом на динамику ее добычи связано, прежде всего, с деятельностью ОПЕК.</w:t>
      </w:r>
    </w:p>
    <w:p w:rsidR="00462991" w:rsidRPr="000A5620" w:rsidRDefault="00156406" w:rsidP="000A5620">
      <w:pPr>
        <w:suppressAutoHyphens/>
        <w:spacing w:line="360" w:lineRule="auto"/>
        <w:ind w:firstLine="709"/>
        <w:jc w:val="both"/>
        <w:rPr>
          <w:sz w:val="28"/>
          <w:szCs w:val="28"/>
        </w:rPr>
      </w:pPr>
      <w:r w:rsidRPr="000A5620">
        <w:rPr>
          <w:sz w:val="28"/>
          <w:szCs w:val="28"/>
        </w:rPr>
        <w:t>Еще в первой трети ХХ века началось освоение западными компаниями нефтяных месторождений Ближнего</w:t>
      </w:r>
      <w:r w:rsidR="00694A2A" w:rsidRPr="000A5620">
        <w:rPr>
          <w:sz w:val="28"/>
          <w:szCs w:val="28"/>
        </w:rPr>
        <w:t xml:space="preserve"> Востока</w:t>
      </w:r>
      <w:r w:rsidRPr="000A5620">
        <w:rPr>
          <w:sz w:val="28"/>
          <w:szCs w:val="28"/>
        </w:rPr>
        <w:t xml:space="preserve">. </w:t>
      </w:r>
      <w:r w:rsidR="00462991" w:rsidRPr="000A5620">
        <w:rPr>
          <w:sz w:val="28"/>
          <w:szCs w:val="28"/>
        </w:rPr>
        <w:t xml:space="preserve">На протяжении многих лет лидирующие позиции здесь занимали нефтяные (энергетические) корпорации, </w:t>
      </w:r>
      <w:r w:rsidR="00694A2A" w:rsidRPr="000A5620">
        <w:rPr>
          <w:sz w:val="28"/>
          <w:szCs w:val="28"/>
        </w:rPr>
        <w:t>такие</w:t>
      </w:r>
      <w:r w:rsidR="000A5620" w:rsidRPr="000A5620">
        <w:rPr>
          <w:sz w:val="28"/>
          <w:szCs w:val="28"/>
        </w:rPr>
        <w:t xml:space="preserve"> </w:t>
      </w:r>
      <w:r w:rsidR="00462991" w:rsidRPr="000A5620">
        <w:rPr>
          <w:sz w:val="28"/>
          <w:szCs w:val="28"/>
        </w:rPr>
        <w:t xml:space="preserve">как </w:t>
      </w:r>
      <w:r w:rsidR="000A5620" w:rsidRPr="000A5620">
        <w:rPr>
          <w:sz w:val="28"/>
          <w:szCs w:val="28"/>
        </w:rPr>
        <w:t>"</w:t>
      </w:r>
      <w:r w:rsidR="00462991" w:rsidRPr="000A5620">
        <w:rPr>
          <w:sz w:val="28"/>
          <w:szCs w:val="28"/>
        </w:rPr>
        <w:t>семь сестер</w:t>
      </w:r>
      <w:r w:rsidR="000A5620" w:rsidRPr="000A5620">
        <w:rPr>
          <w:sz w:val="28"/>
          <w:szCs w:val="28"/>
        </w:rPr>
        <w:t>"</w:t>
      </w:r>
      <w:r w:rsidR="00462991" w:rsidRPr="000A5620">
        <w:rPr>
          <w:sz w:val="28"/>
          <w:szCs w:val="28"/>
        </w:rPr>
        <w:t xml:space="preserve">, пять из которых были американские: </w:t>
      </w:r>
      <w:r w:rsidR="000A5620" w:rsidRPr="000A5620">
        <w:rPr>
          <w:sz w:val="28"/>
          <w:szCs w:val="28"/>
        </w:rPr>
        <w:t>"</w:t>
      </w:r>
      <w:r w:rsidR="00462991" w:rsidRPr="000A5620">
        <w:rPr>
          <w:sz w:val="28"/>
          <w:szCs w:val="28"/>
        </w:rPr>
        <w:t>Экссон</w:t>
      </w:r>
      <w:r w:rsidR="000A5620" w:rsidRPr="000A5620">
        <w:rPr>
          <w:sz w:val="28"/>
          <w:szCs w:val="28"/>
        </w:rPr>
        <w:t>"</w:t>
      </w:r>
      <w:r w:rsidR="00462991" w:rsidRPr="000A5620">
        <w:rPr>
          <w:sz w:val="28"/>
          <w:szCs w:val="28"/>
        </w:rPr>
        <w:t xml:space="preserve"> (бывшая </w:t>
      </w:r>
      <w:r w:rsidR="000A5620" w:rsidRPr="000A5620">
        <w:rPr>
          <w:sz w:val="28"/>
          <w:szCs w:val="28"/>
        </w:rPr>
        <w:t>"</w:t>
      </w:r>
      <w:r w:rsidR="00462991" w:rsidRPr="000A5620">
        <w:rPr>
          <w:sz w:val="28"/>
          <w:szCs w:val="28"/>
        </w:rPr>
        <w:t>Стандард ойл оф Нью-Джерси</w:t>
      </w:r>
      <w:r w:rsidR="000A5620" w:rsidRPr="000A5620">
        <w:rPr>
          <w:sz w:val="28"/>
          <w:szCs w:val="28"/>
        </w:rPr>
        <w:t>"</w:t>
      </w:r>
      <w:r w:rsidR="00462991" w:rsidRPr="000A5620">
        <w:rPr>
          <w:sz w:val="28"/>
          <w:szCs w:val="28"/>
        </w:rPr>
        <w:t xml:space="preserve">), </w:t>
      </w:r>
      <w:r w:rsidR="000A5620" w:rsidRPr="000A5620">
        <w:rPr>
          <w:sz w:val="28"/>
          <w:szCs w:val="28"/>
        </w:rPr>
        <w:t>"</w:t>
      </w:r>
      <w:r w:rsidR="00462991" w:rsidRPr="000A5620">
        <w:rPr>
          <w:sz w:val="28"/>
          <w:szCs w:val="28"/>
        </w:rPr>
        <w:t>Стандард ойл оф Калифорниа</w:t>
      </w:r>
      <w:r w:rsidR="000A5620" w:rsidRPr="000A5620">
        <w:rPr>
          <w:sz w:val="28"/>
          <w:szCs w:val="28"/>
        </w:rPr>
        <w:t>"</w:t>
      </w:r>
      <w:r w:rsidR="00462991" w:rsidRPr="000A5620">
        <w:rPr>
          <w:sz w:val="28"/>
          <w:szCs w:val="28"/>
        </w:rPr>
        <w:t xml:space="preserve"> (</w:t>
      </w:r>
      <w:r w:rsidR="000A5620" w:rsidRPr="000A5620">
        <w:rPr>
          <w:sz w:val="28"/>
          <w:szCs w:val="28"/>
        </w:rPr>
        <w:t>"</w:t>
      </w:r>
      <w:r w:rsidR="00462991" w:rsidRPr="000A5620">
        <w:rPr>
          <w:sz w:val="28"/>
          <w:szCs w:val="28"/>
        </w:rPr>
        <w:t>Сокал</w:t>
      </w:r>
      <w:r w:rsidR="000A5620" w:rsidRPr="000A5620">
        <w:rPr>
          <w:sz w:val="28"/>
          <w:szCs w:val="28"/>
        </w:rPr>
        <w:t>"</w:t>
      </w:r>
      <w:r w:rsidR="00462991" w:rsidRPr="000A5620">
        <w:rPr>
          <w:sz w:val="28"/>
          <w:szCs w:val="28"/>
        </w:rPr>
        <w:t xml:space="preserve">), </w:t>
      </w:r>
      <w:r w:rsidR="000A5620" w:rsidRPr="000A5620">
        <w:rPr>
          <w:sz w:val="28"/>
          <w:szCs w:val="28"/>
        </w:rPr>
        <w:t>"</w:t>
      </w:r>
      <w:r w:rsidR="00462991" w:rsidRPr="000A5620">
        <w:rPr>
          <w:sz w:val="28"/>
          <w:szCs w:val="28"/>
        </w:rPr>
        <w:t>Галф ойл</w:t>
      </w:r>
      <w:r w:rsidR="000A5620" w:rsidRPr="000A5620">
        <w:rPr>
          <w:sz w:val="28"/>
          <w:szCs w:val="28"/>
        </w:rPr>
        <w:t>"</w:t>
      </w:r>
      <w:r w:rsidR="00462991" w:rsidRPr="000A5620">
        <w:rPr>
          <w:sz w:val="28"/>
          <w:szCs w:val="28"/>
        </w:rPr>
        <w:t xml:space="preserve">, </w:t>
      </w:r>
      <w:r w:rsidR="000A5620" w:rsidRPr="000A5620">
        <w:rPr>
          <w:sz w:val="28"/>
          <w:szCs w:val="28"/>
        </w:rPr>
        <w:t>"</w:t>
      </w:r>
      <w:r w:rsidR="00462991" w:rsidRPr="000A5620">
        <w:rPr>
          <w:sz w:val="28"/>
          <w:szCs w:val="28"/>
        </w:rPr>
        <w:t>Тексако</w:t>
      </w:r>
      <w:r w:rsidR="000A5620" w:rsidRPr="000A5620">
        <w:rPr>
          <w:sz w:val="28"/>
          <w:szCs w:val="28"/>
        </w:rPr>
        <w:t>"</w:t>
      </w:r>
      <w:r w:rsidR="00462991" w:rsidRPr="000A5620">
        <w:rPr>
          <w:sz w:val="28"/>
          <w:szCs w:val="28"/>
        </w:rPr>
        <w:t xml:space="preserve">, </w:t>
      </w:r>
      <w:r w:rsidR="000A5620" w:rsidRPr="000A5620">
        <w:rPr>
          <w:sz w:val="28"/>
          <w:szCs w:val="28"/>
        </w:rPr>
        <w:t>"</w:t>
      </w:r>
      <w:r w:rsidR="00462991" w:rsidRPr="000A5620">
        <w:rPr>
          <w:sz w:val="28"/>
          <w:szCs w:val="28"/>
        </w:rPr>
        <w:t>Мобпл ойл</w:t>
      </w:r>
      <w:r w:rsidR="000A5620" w:rsidRPr="000A5620">
        <w:rPr>
          <w:sz w:val="28"/>
          <w:szCs w:val="28"/>
        </w:rPr>
        <w:t>"</w:t>
      </w:r>
      <w:r w:rsidR="00462991" w:rsidRPr="000A5620">
        <w:rPr>
          <w:sz w:val="28"/>
          <w:szCs w:val="28"/>
        </w:rPr>
        <w:t>, одна - англо-голлан</w:t>
      </w:r>
      <w:r w:rsidR="002A3ADD" w:rsidRPr="000A5620">
        <w:rPr>
          <w:sz w:val="28"/>
          <w:szCs w:val="28"/>
        </w:rPr>
        <w:t>дская (</w:t>
      </w:r>
      <w:r w:rsidR="000A5620" w:rsidRPr="000A5620">
        <w:rPr>
          <w:sz w:val="28"/>
          <w:szCs w:val="28"/>
        </w:rPr>
        <w:t>"</w:t>
      </w:r>
      <w:r w:rsidR="002A3ADD" w:rsidRPr="000A5620">
        <w:rPr>
          <w:sz w:val="28"/>
          <w:szCs w:val="28"/>
        </w:rPr>
        <w:t>Ронял датч-Шелл</w:t>
      </w:r>
      <w:r w:rsidR="000A5620" w:rsidRPr="000A5620">
        <w:rPr>
          <w:sz w:val="28"/>
          <w:szCs w:val="28"/>
        </w:rPr>
        <w:t>"</w:t>
      </w:r>
      <w:r w:rsidR="002A3ADD" w:rsidRPr="000A5620">
        <w:rPr>
          <w:sz w:val="28"/>
          <w:szCs w:val="28"/>
        </w:rPr>
        <w:t xml:space="preserve">), одна </w:t>
      </w:r>
      <w:r w:rsidR="00462991" w:rsidRPr="000A5620">
        <w:rPr>
          <w:sz w:val="28"/>
          <w:szCs w:val="28"/>
        </w:rPr>
        <w:t>английская (</w:t>
      </w:r>
      <w:r w:rsidR="000A5620" w:rsidRPr="000A5620">
        <w:rPr>
          <w:sz w:val="28"/>
          <w:szCs w:val="28"/>
        </w:rPr>
        <w:t>"</w:t>
      </w:r>
      <w:r w:rsidR="00462991" w:rsidRPr="000A5620">
        <w:rPr>
          <w:sz w:val="28"/>
          <w:szCs w:val="28"/>
        </w:rPr>
        <w:t>Бритиш петролеум</w:t>
      </w:r>
      <w:r w:rsidR="000A5620" w:rsidRPr="000A5620">
        <w:rPr>
          <w:sz w:val="28"/>
          <w:szCs w:val="28"/>
        </w:rPr>
        <w:t>"</w:t>
      </w:r>
      <w:r w:rsidR="00462991" w:rsidRPr="000A5620">
        <w:rPr>
          <w:sz w:val="28"/>
          <w:szCs w:val="28"/>
        </w:rPr>
        <w:t>), которые осуществляли фактически тотальный контроль над нефтяными потоками региона. Для американских корпораций внедрение в международный нефтяной бизнес означало, прежде всего, распространение внутриамериканской конкурентной борьбы за границы США.</w:t>
      </w:r>
    </w:p>
    <w:p w:rsidR="00462991" w:rsidRPr="000A5620" w:rsidRDefault="00462991" w:rsidP="000A5620">
      <w:pPr>
        <w:suppressAutoHyphens/>
        <w:spacing w:line="360" w:lineRule="auto"/>
        <w:ind w:firstLine="709"/>
        <w:jc w:val="both"/>
        <w:rPr>
          <w:sz w:val="28"/>
          <w:szCs w:val="28"/>
        </w:rPr>
      </w:pPr>
      <w:r w:rsidRPr="000A5620">
        <w:rPr>
          <w:sz w:val="28"/>
          <w:szCs w:val="28"/>
        </w:rPr>
        <w:t xml:space="preserve">Ситуация </w:t>
      </w:r>
      <w:r w:rsidR="00156406" w:rsidRPr="000A5620">
        <w:rPr>
          <w:sz w:val="28"/>
          <w:szCs w:val="28"/>
        </w:rPr>
        <w:t xml:space="preserve">начала изменяться в сентябре </w:t>
      </w:r>
      <w:r w:rsidRPr="000A5620">
        <w:rPr>
          <w:sz w:val="28"/>
          <w:szCs w:val="28"/>
        </w:rPr>
        <w:t>I960 года, когда б</w:t>
      </w:r>
      <w:r w:rsidR="0009577D" w:rsidRPr="000A5620">
        <w:rPr>
          <w:sz w:val="28"/>
          <w:szCs w:val="28"/>
        </w:rPr>
        <w:t xml:space="preserve">ыла создана Организация стран </w:t>
      </w:r>
      <w:r w:rsidRPr="000A5620">
        <w:rPr>
          <w:sz w:val="28"/>
          <w:szCs w:val="28"/>
        </w:rPr>
        <w:t>экспортеров нефти, или - по первым буквам ее английского названия - ОПЕК. Сначала в ее состав вошли Иран, Ирак, Кувейт, Саудовская Аравия и Венесуэла. Впоследствии к ним присоединились Абу-Даби, Катар, Ливия, Алжир, Индонезия, Нигерия, Эквадор, Габон.</w:t>
      </w:r>
    </w:p>
    <w:p w:rsidR="000A5620" w:rsidRPr="000A5620" w:rsidRDefault="00156406" w:rsidP="000A5620">
      <w:pPr>
        <w:suppressAutoHyphens/>
        <w:spacing w:line="360" w:lineRule="auto"/>
        <w:ind w:firstLine="709"/>
        <w:jc w:val="both"/>
        <w:rPr>
          <w:sz w:val="28"/>
          <w:szCs w:val="28"/>
        </w:rPr>
      </w:pPr>
      <w:r w:rsidRPr="000A5620">
        <w:rPr>
          <w:sz w:val="28"/>
          <w:szCs w:val="28"/>
        </w:rPr>
        <w:t>Основными целями создания Организации являются:</w:t>
      </w:r>
    </w:p>
    <w:p w:rsidR="000A5620" w:rsidRPr="000A5620" w:rsidRDefault="00156406" w:rsidP="000A5620">
      <w:pPr>
        <w:numPr>
          <w:ilvl w:val="0"/>
          <w:numId w:val="1"/>
        </w:numPr>
        <w:suppressAutoHyphens/>
        <w:overflowPunct/>
        <w:autoSpaceDE/>
        <w:autoSpaceDN/>
        <w:adjustRightInd/>
        <w:spacing w:line="360" w:lineRule="auto"/>
        <w:ind w:left="0" w:firstLine="709"/>
        <w:jc w:val="both"/>
        <w:textAlignment w:val="auto"/>
        <w:rPr>
          <w:sz w:val="28"/>
          <w:szCs w:val="28"/>
        </w:rPr>
      </w:pPr>
      <w:r w:rsidRPr="000A5620">
        <w:rPr>
          <w:sz w:val="28"/>
          <w:szCs w:val="28"/>
        </w:rPr>
        <w:t>Координация и унификация нефтяной политики государств-членов.</w:t>
      </w:r>
    </w:p>
    <w:p w:rsidR="000A5620" w:rsidRPr="000A5620" w:rsidRDefault="00156406" w:rsidP="000A5620">
      <w:pPr>
        <w:numPr>
          <w:ilvl w:val="0"/>
          <w:numId w:val="1"/>
        </w:numPr>
        <w:suppressAutoHyphens/>
        <w:overflowPunct/>
        <w:autoSpaceDE/>
        <w:autoSpaceDN/>
        <w:adjustRightInd/>
        <w:spacing w:line="360" w:lineRule="auto"/>
        <w:ind w:left="0" w:firstLine="709"/>
        <w:jc w:val="both"/>
        <w:textAlignment w:val="auto"/>
        <w:rPr>
          <w:sz w:val="28"/>
          <w:szCs w:val="28"/>
        </w:rPr>
      </w:pPr>
      <w:r w:rsidRPr="000A5620">
        <w:rPr>
          <w:sz w:val="28"/>
          <w:szCs w:val="28"/>
        </w:rPr>
        <w:t>Определение наиболее эффективных индивидуальных и коллективных средств защиты их интересов.</w:t>
      </w:r>
    </w:p>
    <w:p w:rsidR="000A5620" w:rsidRPr="000A5620" w:rsidRDefault="00156406" w:rsidP="000A5620">
      <w:pPr>
        <w:numPr>
          <w:ilvl w:val="0"/>
          <w:numId w:val="1"/>
        </w:numPr>
        <w:suppressAutoHyphens/>
        <w:overflowPunct/>
        <w:autoSpaceDE/>
        <w:autoSpaceDN/>
        <w:adjustRightInd/>
        <w:spacing w:line="360" w:lineRule="auto"/>
        <w:ind w:left="0" w:firstLine="709"/>
        <w:jc w:val="both"/>
        <w:textAlignment w:val="auto"/>
        <w:rPr>
          <w:sz w:val="28"/>
          <w:szCs w:val="28"/>
        </w:rPr>
      </w:pPr>
      <w:r w:rsidRPr="000A5620">
        <w:rPr>
          <w:sz w:val="28"/>
          <w:szCs w:val="28"/>
        </w:rPr>
        <w:t>Обеспечение стабильности цен на мировых рынках нефти.</w:t>
      </w:r>
    </w:p>
    <w:p w:rsidR="000A5620" w:rsidRPr="000A5620" w:rsidRDefault="00156406" w:rsidP="000A5620">
      <w:pPr>
        <w:numPr>
          <w:ilvl w:val="0"/>
          <w:numId w:val="1"/>
        </w:numPr>
        <w:suppressAutoHyphens/>
        <w:overflowPunct/>
        <w:autoSpaceDE/>
        <w:autoSpaceDN/>
        <w:adjustRightInd/>
        <w:spacing w:line="360" w:lineRule="auto"/>
        <w:ind w:left="0" w:firstLine="709"/>
        <w:jc w:val="both"/>
        <w:textAlignment w:val="auto"/>
        <w:rPr>
          <w:sz w:val="28"/>
          <w:szCs w:val="28"/>
        </w:rPr>
      </w:pPr>
      <w:r w:rsidRPr="000A5620">
        <w:rPr>
          <w:sz w:val="28"/>
          <w:szCs w:val="28"/>
        </w:rPr>
        <w:t>Внимание к интересам стран-производителей нефти и необходимости обеспечения: устойчивых доходов стран-производителей нефти; эффективного, рентабельного и регулярного снабжения стран-потребителей; справедливых доходов от инвестиций в нефтяную промышленность; охраны окружающей среды в интересах нынешних и будущих поколений.</w:t>
      </w:r>
    </w:p>
    <w:p w:rsidR="000A5620" w:rsidRPr="000A5620" w:rsidRDefault="0079206C" w:rsidP="000A5620">
      <w:pPr>
        <w:numPr>
          <w:ilvl w:val="0"/>
          <w:numId w:val="1"/>
        </w:numPr>
        <w:suppressAutoHyphens/>
        <w:overflowPunct/>
        <w:autoSpaceDE/>
        <w:autoSpaceDN/>
        <w:adjustRightInd/>
        <w:spacing w:line="360" w:lineRule="auto"/>
        <w:ind w:left="0" w:firstLine="709"/>
        <w:jc w:val="both"/>
        <w:textAlignment w:val="auto"/>
        <w:rPr>
          <w:sz w:val="28"/>
          <w:szCs w:val="28"/>
        </w:rPr>
      </w:pPr>
      <w:r w:rsidRPr="000A5620">
        <w:rPr>
          <w:sz w:val="28"/>
          <w:szCs w:val="28"/>
        </w:rPr>
        <w:t>сотрудничество</w:t>
      </w:r>
      <w:r w:rsidR="00156406" w:rsidRPr="000A5620">
        <w:rPr>
          <w:sz w:val="28"/>
          <w:szCs w:val="28"/>
        </w:rPr>
        <w:t xml:space="preserve"> со странами</w:t>
      </w:r>
      <w:r w:rsidR="00113351" w:rsidRPr="000A5620">
        <w:rPr>
          <w:sz w:val="28"/>
          <w:szCs w:val="28"/>
        </w:rPr>
        <w:t xml:space="preserve"> </w:t>
      </w:r>
      <w:r w:rsidR="00156406" w:rsidRPr="000A5620">
        <w:rPr>
          <w:sz w:val="28"/>
          <w:szCs w:val="28"/>
        </w:rPr>
        <w:t>-</w:t>
      </w:r>
      <w:r w:rsidR="000A5620" w:rsidRPr="000A5620">
        <w:rPr>
          <w:sz w:val="28"/>
          <w:szCs w:val="28"/>
        </w:rPr>
        <w:t xml:space="preserve"> </w:t>
      </w:r>
      <w:r w:rsidR="00156406" w:rsidRPr="000A5620">
        <w:rPr>
          <w:sz w:val="28"/>
          <w:szCs w:val="28"/>
        </w:rPr>
        <w:t>не</w:t>
      </w:r>
      <w:r w:rsidRPr="000A5620">
        <w:rPr>
          <w:sz w:val="28"/>
          <w:szCs w:val="28"/>
        </w:rPr>
        <w:t xml:space="preserve"> </w:t>
      </w:r>
      <w:r w:rsidR="00156406" w:rsidRPr="000A5620">
        <w:rPr>
          <w:sz w:val="28"/>
          <w:szCs w:val="28"/>
        </w:rPr>
        <w:t>членами ОПЕК в целях реализации инициатив по стабилизации мирового рынка нефти.</w:t>
      </w:r>
    </w:p>
    <w:p w:rsidR="000A5620" w:rsidRDefault="0079206C" w:rsidP="000A5620">
      <w:pPr>
        <w:suppressAutoHyphens/>
        <w:spacing w:line="360" w:lineRule="auto"/>
        <w:ind w:firstLine="709"/>
        <w:jc w:val="both"/>
        <w:rPr>
          <w:sz w:val="28"/>
          <w:szCs w:val="28"/>
        </w:rPr>
      </w:pPr>
      <w:r w:rsidRPr="000A5620">
        <w:rPr>
          <w:sz w:val="28"/>
          <w:szCs w:val="28"/>
        </w:rPr>
        <w:t>Страны члены ОПЕК выразили свое требование по установлению твердых справочных цен на нефть, которые нельзя было бы изменить без предварительных консультаций с правительствами стран – экспортеров.</w:t>
      </w:r>
    </w:p>
    <w:p w:rsidR="00462991" w:rsidRPr="000A5620" w:rsidRDefault="00462991" w:rsidP="000A5620">
      <w:pPr>
        <w:suppressAutoHyphens/>
        <w:spacing w:line="360" w:lineRule="auto"/>
        <w:ind w:firstLine="709"/>
        <w:jc w:val="both"/>
        <w:rPr>
          <w:sz w:val="28"/>
          <w:szCs w:val="28"/>
        </w:rPr>
      </w:pPr>
      <w:r w:rsidRPr="000A5620">
        <w:rPr>
          <w:sz w:val="28"/>
          <w:szCs w:val="28"/>
        </w:rPr>
        <w:t xml:space="preserve">Второе требование участников ОПЕК </w:t>
      </w:r>
      <w:r w:rsidR="0079206C" w:rsidRPr="000A5620">
        <w:rPr>
          <w:sz w:val="28"/>
          <w:szCs w:val="28"/>
        </w:rPr>
        <w:t xml:space="preserve">выражало необходимость включения арендной платы </w:t>
      </w:r>
      <w:r w:rsidRPr="000A5620">
        <w:rPr>
          <w:sz w:val="28"/>
          <w:szCs w:val="28"/>
        </w:rPr>
        <w:t>в эксплуатационные расходы компаний</w:t>
      </w:r>
      <w:r w:rsidR="00515E38" w:rsidRPr="000A5620">
        <w:rPr>
          <w:sz w:val="28"/>
          <w:szCs w:val="28"/>
        </w:rPr>
        <w:t>,</w:t>
      </w:r>
      <w:r w:rsidR="000A5620" w:rsidRPr="000A5620">
        <w:rPr>
          <w:sz w:val="28"/>
          <w:szCs w:val="28"/>
        </w:rPr>
        <w:t xml:space="preserve"> </w:t>
      </w:r>
      <w:r w:rsidR="00515E38" w:rsidRPr="000A5620">
        <w:rPr>
          <w:sz w:val="28"/>
          <w:szCs w:val="28"/>
        </w:rPr>
        <w:t xml:space="preserve">а </w:t>
      </w:r>
      <w:r w:rsidRPr="000A5620">
        <w:rPr>
          <w:sz w:val="28"/>
          <w:szCs w:val="28"/>
        </w:rPr>
        <w:t>подоходный налог в 50 процентов</w:t>
      </w:r>
      <w:r w:rsidR="00515E38" w:rsidRPr="000A5620">
        <w:rPr>
          <w:sz w:val="28"/>
          <w:szCs w:val="28"/>
        </w:rPr>
        <w:t xml:space="preserve"> следует</w:t>
      </w:r>
      <w:r w:rsidR="000A5620" w:rsidRPr="000A5620">
        <w:rPr>
          <w:sz w:val="28"/>
          <w:szCs w:val="28"/>
        </w:rPr>
        <w:t xml:space="preserve"> </w:t>
      </w:r>
      <w:r w:rsidRPr="000A5620">
        <w:rPr>
          <w:sz w:val="28"/>
          <w:szCs w:val="28"/>
        </w:rPr>
        <w:t xml:space="preserve">вычитать из оставшейся суммы. </w:t>
      </w:r>
      <w:r w:rsidR="00515E38" w:rsidRPr="000A5620">
        <w:rPr>
          <w:sz w:val="28"/>
          <w:szCs w:val="28"/>
        </w:rPr>
        <w:t>Ко всему прочему ч</w:t>
      </w:r>
      <w:r w:rsidRPr="000A5620">
        <w:rPr>
          <w:sz w:val="28"/>
          <w:szCs w:val="28"/>
        </w:rPr>
        <w:t>лены ОПЕК отказались нести часть бремени торговых расходов компаний.</w:t>
      </w:r>
    </w:p>
    <w:p w:rsidR="000A5620" w:rsidRPr="000A5620" w:rsidRDefault="00515E38" w:rsidP="000A5620">
      <w:pPr>
        <w:suppressAutoHyphens/>
        <w:spacing w:line="360" w:lineRule="auto"/>
        <w:ind w:firstLine="709"/>
        <w:jc w:val="both"/>
        <w:rPr>
          <w:sz w:val="28"/>
          <w:szCs w:val="28"/>
        </w:rPr>
      </w:pPr>
      <w:r w:rsidRPr="000A5620">
        <w:rPr>
          <w:sz w:val="28"/>
          <w:szCs w:val="28"/>
        </w:rPr>
        <w:t xml:space="preserve">Требования ОПЕК, </w:t>
      </w:r>
      <w:r w:rsidR="00462991" w:rsidRPr="000A5620">
        <w:rPr>
          <w:sz w:val="28"/>
          <w:szCs w:val="28"/>
        </w:rPr>
        <w:t>были скромны и не выходили из чисто коммерческих рамок. Тогда мало кто верил, что новорожденная организация выживет. Слишком часто в прошлом страны Ближнего и Среднего Востока пытались согласовать свои действия, и слишком часто их объединения рушились в результате нажима внешних сил, внутреннего соперничества и раскола.</w:t>
      </w:r>
    </w:p>
    <w:p w:rsidR="00462991" w:rsidRPr="000A5620" w:rsidRDefault="00462991" w:rsidP="000A5620">
      <w:pPr>
        <w:suppressAutoHyphens/>
        <w:spacing w:line="360" w:lineRule="auto"/>
        <w:ind w:firstLine="709"/>
        <w:jc w:val="both"/>
        <w:rPr>
          <w:sz w:val="28"/>
          <w:szCs w:val="28"/>
        </w:rPr>
      </w:pPr>
      <w:r w:rsidRPr="000A5620">
        <w:rPr>
          <w:sz w:val="28"/>
          <w:szCs w:val="28"/>
        </w:rPr>
        <w:t>Промышленно развитые государства объединили свои усилия против ОПЕК и стали планомерно проводить в жизнь комплексы мероприятий по ослаблению влияния ОПЕК на мировой рынок. За короткие сроки они добились экономии потребления нефтепродуктов в своих народных хозяйствах и наладили службу по обеспечению крупномасштабного нефтехранения в национальных границах, а также в нейтральных водах, и даже в определенных пределах стали регулировать спрос на нефть на мировом рынке. Это облегчило их маневренность в области соотношения между спросом и предложением на нефть в международной торговле</w:t>
      </w:r>
      <w:r w:rsidR="00515E38" w:rsidRPr="000A5620">
        <w:rPr>
          <w:sz w:val="28"/>
          <w:szCs w:val="28"/>
        </w:rPr>
        <w:t>.</w:t>
      </w:r>
    </w:p>
    <w:p w:rsidR="000A5620" w:rsidRPr="000A5620" w:rsidRDefault="00694A2A" w:rsidP="000A5620">
      <w:pPr>
        <w:pStyle w:val="a8"/>
        <w:suppressAutoHyphens/>
        <w:spacing w:before="0" w:beforeAutospacing="0" w:after="0" w:afterAutospacing="0" w:line="360" w:lineRule="auto"/>
        <w:ind w:firstLine="709"/>
        <w:jc w:val="both"/>
        <w:rPr>
          <w:sz w:val="28"/>
          <w:szCs w:val="28"/>
        </w:rPr>
      </w:pPr>
      <w:r w:rsidRPr="000A5620">
        <w:rPr>
          <w:sz w:val="28"/>
          <w:szCs w:val="28"/>
        </w:rPr>
        <w:t>Первые американские нефтяные компании были созданы еще в XIX веке, с тех пор они играют важную роль на мировом рынке.</w:t>
      </w:r>
      <w:r w:rsidR="000A5620" w:rsidRPr="000A5620">
        <w:rPr>
          <w:sz w:val="28"/>
          <w:szCs w:val="28"/>
        </w:rPr>
        <w:t xml:space="preserve"> </w:t>
      </w:r>
      <w:r w:rsidRPr="000A5620">
        <w:rPr>
          <w:sz w:val="28"/>
          <w:szCs w:val="28"/>
        </w:rPr>
        <w:t>США всегда имели свои интересы в ближневосточном регионе, так как весьма давно стало</w:t>
      </w:r>
      <w:r w:rsidR="000A5620" w:rsidRPr="000A5620">
        <w:rPr>
          <w:sz w:val="28"/>
          <w:szCs w:val="28"/>
        </w:rPr>
        <w:t xml:space="preserve"> </w:t>
      </w:r>
      <w:r w:rsidRPr="000A5620">
        <w:rPr>
          <w:sz w:val="28"/>
          <w:szCs w:val="28"/>
        </w:rPr>
        <w:t xml:space="preserve">известно, что Ближний и Средний Восток располагает огромными сырьевыми ресурсами. </w:t>
      </w:r>
      <w:r w:rsidR="000A5620" w:rsidRPr="000A5620">
        <w:rPr>
          <w:sz w:val="28"/>
          <w:szCs w:val="28"/>
        </w:rPr>
        <w:t>"</w:t>
      </w:r>
      <w:r w:rsidR="00515E38" w:rsidRPr="000A5620">
        <w:rPr>
          <w:sz w:val="28"/>
          <w:szCs w:val="28"/>
        </w:rPr>
        <w:t>Компании Запада и США с 1925 по 1938 гг. заключили основные концессионные соглашения с Саудовской Аравией, Ираком, Кувейтом, Бахрейном, Катаром на 55-57 лет, сроки которых истекают в начале XXI в. Накануне Второй мировой войны Ближний и Средний Восток был поделен между США, Англией, Голландией и Францией, имевшие свои нефтяные интересы в регионе</w:t>
      </w:r>
      <w:r w:rsidR="000A5620" w:rsidRPr="000A5620">
        <w:rPr>
          <w:sz w:val="28"/>
          <w:szCs w:val="28"/>
        </w:rPr>
        <w:t>"</w:t>
      </w:r>
      <w:r w:rsidRPr="000A5620">
        <w:rPr>
          <w:sz w:val="28"/>
          <w:szCs w:val="28"/>
        </w:rPr>
        <w:t xml:space="preserve">. </w:t>
      </w:r>
      <w:r w:rsidR="00036B4E" w:rsidRPr="000A5620">
        <w:rPr>
          <w:sz w:val="28"/>
          <w:szCs w:val="28"/>
        </w:rPr>
        <w:t>По оценкам разведданных</w:t>
      </w:r>
      <w:r w:rsidR="000A5620" w:rsidRPr="000A5620">
        <w:rPr>
          <w:sz w:val="28"/>
          <w:szCs w:val="28"/>
        </w:rPr>
        <w:t xml:space="preserve"> </w:t>
      </w:r>
      <w:r w:rsidR="00D95225" w:rsidRPr="000A5620">
        <w:rPr>
          <w:sz w:val="28"/>
          <w:szCs w:val="28"/>
        </w:rPr>
        <w:t>США,</w:t>
      </w:r>
      <w:r w:rsidR="000A5620" w:rsidRPr="000A5620">
        <w:rPr>
          <w:sz w:val="28"/>
          <w:szCs w:val="28"/>
        </w:rPr>
        <w:t xml:space="preserve"> </w:t>
      </w:r>
      <w:r w:rsidR="00036B4E" w:rsidRPr="000A5620">
        <w:rPr>
          <w:sz w:val="28"/>
          <w:szCs w:val="28"/>
        </w:rPr>
        <w:t>запасы нефти</w:t>
      </w:r>
      <w:r w:rsidR="000A5620" w:rsidRPr="000A5620">
        <w:rPr>
          <w:sz w:val="28"/>
          <w:szCs w:val="28"/>
        </w:rPr>
        <w:t xml:space="preserve"> </w:t>
      </w:r>
      <w:r w:rsidR="00036B4E" w:rsidRPr="000A5620">
        <w:rPr>
          <w:sz w:val="28"/>
          <w:szCs w:val="28"/>
        </w:rPr>
        <w:t xml:space="preserve">на Ближнем Востоке в десятки раз превышают запасы нефти в самих США. </w:t>
      </w:r>
      <w:r w:rsidR="00515E38" w:rsidRPr="000A5620">
        <w:rPr>
          <w:sz w:val="28"/>
          <w:szCs w:val="28"/>
        </w:rPr>
        <w:t>Процесс разведки нефтяных запасов на Ближнем и Среднем Востоке с 1950 по 1975 г. возрос в 15 раз - с 5,3 млрд. т. по 55,0 млрд. т.</w:t>
      </w:r>
    </w:p>
    <w:p w:rsidR="003A3CC2" w:rsidRPr="000A5620" w:rsidRDefault="00036B4E" w:rsidP="000A5620">
      <w:pPr>
        <w:pStyle w:val="a8"/>
        <w:suppressAutoHyphens/>
        <w:spacing w:before="0" w:beforeAutospacing="0" w:after="0" w:afterAutospacing="0" w:line="360" w:lineRule="auto"/>
        <w:ind w:firstLine="709"/>
        <w:jc w:val="both"/>
        <w:rPr>
          <w:sz w:val="28"/>
          <w:szCs w:val="28"/>
        </w:rPr>
      </w:pPr>
      <w:r w:rsidRPr="000A5620">
        <w:rPr>
          <w:sz w:val="28"/>
          <w:szCs w:val="28"/>
        </w:rPr>
        <w:t xml:space="preserve">Впервые об американской экспансии было изложено в докладе </w:t>
      </w:r>
      <w:r w:rsidR="000A5620" w:rsidRPr="000A5620">
        <w:rPr>
          <w:sz w:val="28"/>
          <w:szCs w:val="28"/>
        </w:rPr>
        <w:t>"</w:t>
      </w:r>
      <w:r w:rsidRPr="000A5620">
        <w:rPr>
          <w:sz w:val="28"/>
          <w:szCs w:val="28"/>
        </w:rPr>
        <w:t>Национальная политика США в области нефти</w:t>
      </w:r>
      <w:r w:rsidR="000A5620" w:rsidRPr="000A5620">
        <w:rPr>
          <w:sz w:val="28"/>
          <w:szCs w:val="28"/>
        </w:rPr>
        <w:t>"</w:t>
      </w:r>
      <w:r w:rsidRPr="000A5620">
        <w:rPr>
          <w:sz w:val="28"/>
          <w:szCs w:val="28"/>
        </w:rPr>
        <w:t xml:space="preserve"> 1949 года правительству США Национальным Советом по нефти.</w:t>
      </w:r>
      <w:r w:rsidR="00290A99" w:rsidRPr="000A5620">
        <w:rPr>
          <w:sz w:val="28"/>
          <w:szCs w:val="28"/>
        </w:rPr>
        <w:t xml:space="preserve"> В докладе говорилось о необходимости предоставления доступа</w:t>
      </w:r>
      <w:r w:rsidR="000A5620" w:rsidRPr="000A5620">
        <w:rPr>
          <w:sz w:val="28"/>
          <w:szCs w:val="28"/>
        </w:rPr>
        <w:t xml:space="preserve"> </w:t>
      </w:r>
      <w:r w:rsidR="00290A99" w:rsidRPr="000A5620">
        <w:rPr>
          <w:sz w:val="28"/>
          <w:szCs w:val="28"/>
        </w:rPr>
        <w:t>СШ</w:t>
      </w:r>
      <w:r w:rsidR="003D5894" w:rsidRPr="000A5620">
        <w:rPr>
          <w:sz w:val="28"/>
          <w:szCs w:val="28"/>
        </w:rPr>
        <w:t>А</w:t>
      </w:r>
      <w:r w:rsidR="00290A99" w:rsidRPr="000A5620">
        <w:rPr>
          <w:sz w:val="28"/>
          <w:szCs w:val="28"/>
        </w:rPr>
        <w:t xml:space="preserve"> к нефти иностранных государств.</w:t>
      </w:r>
      <w:r w:rsidR="003D5894" w:rsidRPr="000A5620">
        <w:rPr>
          <w:sz w:val="28"/>
          <w:szCs w:val="28"/>
        </w:rPr>
        <w:t xml:space="preserve"> Также в докладе был сделан акцент на</w:t>
      </w:r>
      <w:r w:rsidR="000A5620" w:rsidRPr="000A5620">
        <w:rPr>
          <w:sz w:val="28"/>
          <w:szCs w:val="28"/>
        </w:rPr>
        <w:t xml:space="preserve"> </w:t>
      </w:r>
      <w:r w:rsidR="003D5894" w:rsidRPr="000A5620">
        <w:rPr>
          <w:sz w:val="28"/>
          <w:szCs w:val="28"/>
        </w:rPr>
        <w:t>неоспоримый приоритет интересов</w:t>
      </w:r>
      <w:r w:rsidR="000A5620" w:rsidRPr="000A5620">
        <w:rPr>
          <w:sz w:val="28"/>
          <w:szCs w:val="28"/>
        </w:rPr>
        <w:t xml:space="preserve"> </w:t>
      </w:r>
      <w:r w:rsidR="003D5894" w:rsidRPr="000A5620">
        <w:rPr>
          <w:sz w:val="28"/>
          <w:szCs w:val="28"/>
        </w:rPr>
        <w:t>США.</w:t>
      </w:r>
      <w:r w:rsidR="009A5E2A" w:rsidRPr="000A5620">
        <w:rPr>
          <w:sz w:val="28"/>
          <w:szCs w:val="28"/>
        </w:rPr>
        <w:t xml:space="preserve"> </w:t>
      </w:r>
      <w:r w:rsidR="000A5620" w:rsidRPr="000A5620">
        <w:rPr>
          <w:sz w:val="28"/>
          <w:szCs w:val="28"/>
        </w:rPr>
        <w:t>"</w:t>
      </w:r>
      <w:r w:rsidRPr="000A5620">
        <w:rPr>
          <w:sz w:val="28"/>
          <w:szCs w:val="28"/>
        </w:rPr>
        <w:t>Участие граждан США в разработке нефтяных ресурсов земного шара служит интересам всех стран и является важным для нашей национальной безопасности. Нефть иностранных государств должна быть доступной для Соединенных Штатов в таком количестве, которое может быть необходимо для того, чтобы служить дополнением к нашим внутренним поставкам</w:t>
      </w:r>
      <w:r w:rsidR="000A5620" w:rsidRPr="000A5620">
        <w:rPr>
          <w:sz w:val="28"/>
          <w:szCs w:val="28"/>
        </w:rPr>
        <w:t>"</w:t>
      </w:r>
      <w:r w:rsidR="00152707" w:rsidRPr="000A5620">
        <w:rPr>
          <w:sz w:val="28"/>
          <w:szCs w:val="28"/>
        </w:rPr>
        <w:t xml:space="preserve">. </w:t>
      </w:r>
      <w:r w:rsidR="00D95225" w:rsidRPr="000A5620">
        <w:rPr>
          <w:sz w:val="28"/>
          <w:szCs w:val="28"/>
        </w:rPr>
        <w:t>В этом докладе говорится</w:t>
      </w:r>
      <w:r w:rsidR="000A5620" w:rsidRPr="000A5620">
        <w:rPr>
          <w:sz w:val="28"/>
          <w:szCs w:val="28"/>
        </w:rPr>
        <w:t xml:space="preserve"> </w:t>
      </w:r>
      <w:r w:rsidR="00D95225" w:rsidRPr="000A5620">
        <w:rPr>
          <w:sz w:val="28"/>
          <w:szCs w:val="28"/>
        </w:rPr>
        <w:t>о</w:t>
      </w:r>
      <w:r w:rsidR="000A5620" w:rsidRPr="000A5620">
        <w:rPr>
          <w:sz w:val="28"/>
          <w:szCs w:val="28"/>
        </w:rPr>
        <w:t xml:space="preserve"> </w:t>
      </w:r>
      <w:r w:rsidRPr="000A5620">
        <w:rPr>
          <w:sz w:val="28"/>
          <w:szCs w:val="28"/>
        </w:rPr>
        <w:t>доступ</w:t>
      </w:r>
      <w:r w:rsidR="00D95225" w:rsidRPr="000A5620">
        <w:rPr>
          <w:sz w:val="28"/>
          <w:szCs w:val="28"/>
        </w:rPr>
        <w:t>е</w:t>
      </w:r>
      <w:r w:rsidR="000A5620" w:rsidRPr="000A5620">
        <w:rPr>
          <w:sz w:val="28"/>
          <w:szCs w:val="28"/>
        </w:rPr>
        <w:t xml:space="preserve"> </w:t>
      </w:r>
      <w:r w:rsidRPr="000A5620">
        <w:rPr>
          <w:sz w:val="28"/>
          <w:szCs w:val="28"/>
        </w:rPr>
        <w:t>американских граждан к мировым нефтяным ресурсам на равной основе с гражданами других государств и на основе стабильных соглашений между иностранными правительствами и частными компаниями на той базе, которая будет поощрять разработку этих ресурсов методами частного предпринимательства</w:t>
      </w:r>
      <w:r w:rsidR="00D95225" w:rsidRPr="000A5620">
        <w:rPr>
          <w:sz w:val="28"/>
          <w:szCs w:val="28"/>
        </w:rPr>
        <w:t>.</w:t>
      </w:r>
      <w:r w:rsidR="000A5620" w:rsidRPr="000A5620">
        <w:rPr>
          <w:sz w:val="28"/>
          <w:szCs w:val="28"/>
        </w:rPr>
        <w:t xml:space="preserve"> </w:t>
      </w:r>
      <w:r w:rsidRPr="000A5620">
        <w:rPr>
          <w:sz w:val="28"/>
          <w:szCs w:val="28"/>
        </w:rPr>
        <w:t>Правительство каждой страны и ее граждане должны соблюдать все действующие ко</w:t>
      </w:r>
      <w:r w:rsidR="00D95225" w:rsidRPr="000A5620">
        <w:rPr>
          <w:sz w:val="28"/>
          <w:szCs w:val="28"/>
        </w:rPr>
        <w:t>нцессионные соглашения и законы,</w:t>
      </w:r>
      <w:r w:rsidRPr="000A5620">
        <w:rPr>
          <w:sz w:val="28"/>
          <w:szCs w:val="28"/>
        </w:rPr>
        <w:t xml:space="preserve"> приобретенные Соединенными Штатами права; они не должны </w:t>
      </w:r>
      <w:r w:rsidR="00D95225" w:rsidRPr="000A5620">
        <w:rPr>
          <w:sz w:val="28"/>
          <w:szCs w:val="28"/>
        </w:rPr>
        <w:t xml:space="preserve">допускать </w:t>
      </w:r>
      <w:r w:rsidRPr="000A5620">
        <w:rPr>
          <w:sz w:val="28"/>
          <w:szCs w:val="28"/>
        </w:rPr>
        <w:t xml:space="preserve">каких-либо односторонних попыток прямым или косвенным образом чинить препятствия </w:t>
      </w:r>
      <w:r w:rsidR="00D95225" w:rsidRPr="000A5620">
        <w:rPr>
          <w:sz w:val="28"/>
          <w:szCs w:val="28"/>
        </w:rPr>
        <w:t xml:space="preserve">этим </w:t>
      </w:r>
      <w:r w:rsidRPr="000A5620">
        <w:rPr>
          <w:sz w:val="28"/>
          <w:szCs w:val="28"/>
        </w:rPr>
        <w:t>соглашениям или правам.</w:t>
      </w:r>
      <w:r w:rsidR="000A5620" w:rsidRPr="000A5620">
        <w:rPr>
          <w:sz w:val="28"/>
          <w:szCs w:val="18"/>
        </w:rPr>
        <w:t xml:space="preserve"> </w:t>
      </w:r>
      <w:r w:rsidR="009A5E2A" w:rsidRPr="000A5620">
        <w:rPr>
          <w:sz w:val="28"/>
          <w:szCs w:val="28"/>
        </w:rPr>
        <w:t>Кроме разработок нефтяных ресурсов</w:t>
      </w:r>
      <w:r w:rsidR="009F1635" w:rsidRPr="000A5620">
        <w:rPr>
          <w:sz w:val="28"/>
          <w:szCs w:val="28"/>
        </w:rPr>
        <w:t>,</w:t>
      </w:r>
      <w:r w:rsidR="000A5620" w:rsidRPr="000A5620">
        <w:rPr>
          <w:sz w:val="28"/>
          <w:szCs w:val="28"/>
        </w:rPr>
        <w:t xml:space="preserve"> </w:t>
      </w:r>
      <w:r w:rsidR="009A5E2A" w:rsidRPr="000A5620">
        <w:rPr>
          <w:sz w:val="28"/>
          <w:szCs w:val="28"/>
        </w:rPr>
        <w:t xml:space="preserve">в круг интересов США </w:t>
      </w:r>
      <w:r w:rsidR="009F1635" w:rsidRPr="000A5620">
        <w:rPr>
          <w:sz w:val="28"/>
          <w:szCs w:val="28"/>
        </w:rPr>
        <w:t xml:space="preserve">также </w:t>
      </w:r>
      <w:r w:rsidR="009A5E2A" w:rsidRPr="000A5620">
        <w:rPr>
          <w:sz w:val="28"/>
          <w:szCs w:val="28"/>
        </w:rPr>
        <w:t xml:space="preserve">входил </w:t>
      </w:r>
      <w:r w:rsidR="009F1635" w:rsidRPr="000A5620">
        <w:rPr>
          <w:sz w:val="28"/>
          <w:szCs w:val="28"/>
        </w:rPr>
        <w:t>вопрос о принадлежности Суэцкого</w:t>
      </w:r>
      <w:r w:rsidR="000A5620" w:rsidRPr="000A5620">
        <w:rPr>
          <w:sz w:val="28"/>
          <w:szCs w:val="28"/>
        </w:rPr>
        <w:t xml:space="preserve"> </w:t>
      </w:r>
      <w:r w:rsidR="009A5E2A" w:rsidRPr="000A5620">
        <w:rPr>
          <w:sz w:val="28"/>
          <w:szCs w:val="28"/>
        </w:rPr>
        <w:t>канал</w:t>
      </w:r>
      <w:r w:rsidR="009F1635" w:rsidRPr="000A5620">
        <w:rPr>
          <w:sz w:val="28"/>
          <w:szCs w:val="28"/>
        </w:rPr>
        <w:t>а</w:t>
      </w:r>
      <w:r w:rsidR="009A5E2A" w:rsidRPr="000A5620">
        <w:rPr>
          <w:sz w:val="28"/>
          <w:szCs w:val="28"/>
        </w:rPr>
        <w:t>. После национализации Суэцкого канала в июле 1956 года правительством Насера, правительство США</w:t>
      </w:r>
      <w:r w:rsidR="000A5620" w:rsidRPr="000A5620">
        <w:rPr>
          <w:sz w:val="28"/>
          <w:szCs w:val="28"/>
        </w:rPr>
        <w:t xml:space="preserve"> </w:t>
      </w:r>
      <w:r w:rsidR="009A5E2A" w:rsidRPr="000A5620">
        <w:rPr>
          <w:sz w:val="28"/>
          <w:szCs w:val="28"/>
        </w:rPr>
        <w:t>и нефтяные монополии выступили в качес</w:t>
      </w:r>
      <w:r w:rsidR="009F1635" w:rsidRPr="000A5620">
        <w:rPr>
          <w:sz w:val="28"/>
          <w:szCs w:val="28"/>
        </w:rPr>
        <w:t>тве противников национализации и делали все, чтобы канал</w:t>
      </w:r>
      <w:r w:rsidR="000A5620" w:rsidRPr="000A5620">
        <w:rPr>
          <w:sz w:val="28"/>
          <w:szCs w:val="28"/>
        </w:rPr>
        <w:t xml:space="preserve"> </w:t>
      </w:r>
      <w:r w:rsidR="009F1635" w:rsidRPr="000A5620">
        <w:rPr>
          <w:sz w:val="28"/>
          <w:szCs w:val="28"/>
        </w:rPr>
        <w:t xml:space="preserve">вновь оказался под контролем НАТО. Это стремление было обусловлено дальнейшим неограниченным </w:t>
      </w:r>
      <w:r w:rsidR="000A5620" w:rsidRPr="000A5620">
        <w:rPr>
          <w:sz w:val="28"/>
          <w:szCs w:val="28"/>
        </w:rPr>
        <w:t>"</w:t>
      </w:r>
      <w:r w:rsidR="009F1635" w:rsidRPr="000A5620">
        <w:rPr>
          <w:sz w:val="28"/>
          <w:szCs w:val="28"/>
        </w:rPr>
        <w:t>использованием канала в качестве средств американских военных коммуникаций и транспортировки ближневосточной нефти</w:t>
      </w:r>
      <w:r w:rsidR="000A5620" w:rsidRPr="000A5620">
        <w:rPr>
          <w:sz w:val="28"/>
          <w:szCs w:val="28"/>
        </w:rPr>
        <w:t>"</w:t>
      </w:r>
      <w:r w:rsidR="009F1635" w:rsidRPr="000A5620">
        <w:rPr>
          <w:sz w:val="28"/>
          <w:szCs w:val="28"/>
        </w:rPr>
        <w:t>.</w:t>
      </w:r>
      <w:r w:rsidR="000A5620" w:rsidRPr="000A5620">
        <w:rPr>
          <w:sz w:val="28"/>
          <w:szCs w:val="28"/>
        </w:rPr>
        <w:t xml:space="preserve"> </w:t>
      </w:r>
      <w:r w:rsidR="00175F7D" w:rsidRPr="000A5620">
        <w:rPr>
          <w:sz w:val="28"/>
          <w:szCs w:val="28"/>
        </w:rPr>
        <w:t>Несмотря на законность национализации, Вашингтон попытался</w:t>
      </w:r>
      <w:r w:rsidR="000A5620" w:rsidRPr="000A5620">
        <w:rPr>
          <w:sz w:val="28"/>
          <w:szCs w:val="28"/>
        </w:rPr>
        <w:t xml:space="preserve"> </w:t>
      </w:r>
      <w:r w:rsidR="00175F7D" w:rsidRPr="000A5620">
        <w:rPr>
          <w:sz w:val="28"/>
          <w:szCs w:val="28"/>
        </w:rPr>
        <w:t>поставить под вопрос юридическую правомерность этого акта. По итогам лондонского совещания</w:t>
      </w:r>
      <w:r w:rsidR="000A5620" w:rsidRPr="000A5620">
        <w:rPr>
          <w:sz w:val="28"/>
          <w:szCs w:val="28"/>
        </w:rPr>
        <w:t xml:space="preserve"> </w:t>
      </w:r>
      <w:r w:rsidR="00175F7D" w:rsidRPr="000A5620">
        <w:rPr>
          <w:sz w:val="28"/>
          <w:szCs w:val="28"/>
        </w:rPr>
        <w:t>было опубликовано трехстороннее заявление министров иностранных дел США, Англии и Франции от 2 августа 1956 года, в котором оспаривалась законность национализация канала.</w:t>
      </w:r>
    </w:p>
    <w:p w:rsidR="003A3CC2" w:rsidRPr="000A5620" w:rsidRDefault="003A3CC2" w:rsidP="000A5620">
      <w:pPr>
        <w:pStyle w:val="a6"/>
        <w:suppressAutoHyphens/>
        <w:spacing w:line="360" w:lineRule="auto"/>
        <w:ind w:firstLine="709"/>
        <w:jc w:val="both"/>
        <w:rPr>
          <w:rFonts w:ascii="Times New Roman" w:hAnsi="Times New Roman"/>
          <w:sz w:val="28"/>
          <w:szCs w:val="28"/>
        </w:rPr>
      </w:pPr>
      <w:r w:rsidRPr="000A5620">
        <w:rPr>
          <w:rFonts w:ascii="Times New Roman" w:hAnsi="Times New Roman"/>
          <w:sz w:val="28"/>
          <w:szCs w:val="28"/>
        </w:rPr>
        <w:t>Когда события показали нереальность восстановления бывшей компании Суэцкого канала, США предприняли попытку решения суэцкой проблемы</w:t>
      </w:r>
      <w:r w:rsidR="000A5620" w:rsidRPr="000A5620">
        <w:rPr>
          <w:rFonts w:ascii="Times New Roman" w:hAnsi="Times New Roman"/>
          <w:sz w:val="28"/>
          <w:szCs w:val="28"/>
        </w:rPr>
        <w:t xml:space="preserve"> </w:t>
      </w:r>
      <w:r w:rsidRPr="000A5620">
        <w:rPr>
          <w:rFonts w:ascii="Times New Roman" w:hAnsi="Times New Roman"/>
          <w:sz w:val="28"/>
          <w:szCs w:val="28"/>
        </w:rPr>
        <w:t xml:space="preserve">по </w:t>
      </w:r>
      <w:r w:rsidR="000A5620" w:rsidRPr="000A5620">
        <w:rPr>
          <w:rFonts w:ascii="Times New Roman" w:hAnsi="Times New Roman"/>
          <w:sz w:val="28"/>
          <w:szCs w:val="28"/>
        </w:rPr>
        <w:t>"</w:t>
      </w:r>
      <w:r w:rsidRPr="000A5620">
        <w:rPr>
          <w:rFonts w:ascii="Times New Roman" w:hAnsi="Times New Roman"/>
          <w:sz w:val="28"/>
          <w:szCs w:val="28"/>
        </w:rPr>
        <w:t>иранскому образцу</w:t>
      </w:r>
      <w:r w:rsidR="000A5620" w:rsidRPr="000A5620">
        <w:rPr>
          <w:rFonts w:ascii="Times New Roman" w:hAnsi="Times New Roman"/>
          <w:sz w:val="28"/>
          <w:szCs w:val="28"/>
        </w:rPr>
        <w:t>"</w:t>
      </w:r>
      <w:r w:rsidRPr="000A5620">
        <w:rPr>
          <w:rFonts w:ascii="Times New Roman" w:hAnsi="Times New Roman"/>
          <w:sz w:val="28"/>
          <w:szCs w:val="28"/>
        </w:rPr>
        <w:t>, т.е. путем изъятия канала из-под юрисдикции Египта и передачи функций административно-технического управления каналом в руки международного органа с преобладающим влиянием капитала США.</w:t>
      </w:r>
      <w:r w:rsidR="000A5620" w:rsidRPr="000A5620">
        <w:rPr>
          <w:rFonts w:ascii="Times New Roman" w:hAnsi="Times New Roman"/>
          <w:sz w:val="28"/>
          <w:szCs w:val="28"/>
        </w:rPr>
        <w:t xml:space="preserve"> </w:t>
      </w:r>
      <w:r w:rsidR="00CA6FEF" w:rsidRPr="000A5620">
        <w:rPr>
          <w:rFonts w:ascii="Times New Roman" w:hAnsi="Times New Roman"/>
          <w:sz w:val="28"/>
          <w:szCs w:val="28"/>
        </w:rPr>
        <w:t>При этом США наложили экономические санкции против Египта: временно остановили программу</w:t>
      </w:r>
      <w:r w:rsidR="000A5620" w:rsidRPr="000A5620">
        <w:rPr>
          <w:rFonts w:ascii="Times New Roman" w:hAnsi="Times New Roman"/>
          <w:sz w:val="28"/>
          <w:szCs w:val="28"/>
        </w:rPr>
        <w:t xml:space="preserve"> </w:t>
      </w:r>
      <w:r w:rsidR="00CA6FEF" w:rsidRPr="000A5620">
        <w:rPr>
          <w:rFonts w:ascii="Times New Roman" w:hAnsi="Times New Roman"/>
          <w:sz w:val="28"/>
          <w:szCs w:val="28"/>
        </w:rPr>
        <w:t>экономической,</w:t>
      </w:r>
      <w:r w:rsidR="000A5620" w:rsidRPr="000A5620">
        <w:rPr>
          <w:rFonts w:ascii="Times New Roman" w:hAnsi="Times New Roman"/>
          <w:sz w:val="28"/>
          <w:szCs w:val="28"/>
        </w:rPr>
        <w:t xml:space="preserve"> </w:t>
      </w:r>
      <w:r w:rsidR="00CA6FEF" w:rsidRPr="000A5620">
        <w:rPr>
          <w:rFonts w:ascii="Times New Roman" w:hAnsi="Times New Roman"/>
          <w:sz w:val="28"/>
          <w:szCs w:val="28"/>
        </w:rPr>
        <w:t>в том числе и продовольственной помощи; заморозили находившиеся в банках США фонды египетского правительства. Но Египет при помощи других государств закрепил за собой полную</w:t>
      </w:r>
      <w:r w:rsidR="000A5620" w:rsidRPr="000A5620">
        <w:rPr>
          <w:rFonts w:ascii="Times New Roman" w:hAnsi="Times New Roman"/>
          <w:sz w:val="28"/>
          <w:szCs w:val="28"/>
        </w:rPr>
        <w:t xml:space="preserve"> </w:t>
      </w:r>
      <w:r w:rsidR="00CA6FEF" w:rsidRPr="000A5620">
        <w:rPr>
          <w:rFonts w:ascii="Times New Roman" w:hAnsi="Times New Roman"/>
          <w:sz w:val="28"/>
          <w:szCs w:val="28"/>
        </w:rPr>
        <w:t>юрисдикцию над каналом.</w:t>
      </w:r>
    </w:p>
    <w:p w:rsidR="009E4ED7" w:rsidRPr="000A5620" w:rsidRDefault="00D95225" w:rsidP="000A5620">
      <w:pPr>
        <w:pStyle w:val="a6"/>
        <w:suppressAutoHyphens/>
        <w:spacing w:line="360" w:lineRule="auto"/>
        <w:ind w:firstLine="709"/>
        <w:jc w:val="both"/>
        <w:rPr>
          <w:rFonts w:ascii="Times New Roman" w:hAnsi="Times New Roman"/>
          <w:sz w:val="28"/>
          <w:szCs w:val="28"/>
        </w:rPr>
      </w:pPr>
      <w:r w:rsidRPr="000A5620">
        <w:rPr>
          <w:rFonts w:ascii="Times New Roman" w:hAnsi="Times New Roman"/>
          <w:sz w:val="28"/>
          <w:szCs w:val="28"/>
        </w:rPr>
        <w:t>Определенные экономические</w:t>
      </w:r>
      <w:r w:rsidR="000A5620" w:rsidRPr="000A5620">
        <w:rPr>
          <w:rFonts w:ascii="Times New Roman" w:hAnsi="Times New Roman"/>
          <w:sz w:val="28"/>
          <w:szCs w:val="28"/>
        </w:rPr>
        <w:t xml:space="preserve"> </w:t>
      </w:r>
      <w:r w:rsidRPr="000A5620">
        <w:rPr>
          <w:rFonts w:ascii="Times New Roman" w:hAnsi="Times New Roman"/>
          <w:sz w:val="28"/>
          <w:szCs w:val="28"/>
        </w:rPr>
        <w:t xml:space="preserve">и политические интересы США имели и в Сирии. </w:t>
      </w:r>
      <w:r w:rsidR="00CA6FEF" w:rsidRPr="000A5620">
        <w:rPr>
          <w:rFonts w:ascii="Times New Roman" w:hAnsi="Times New Roman"/>
          <w:sz w:val="28"/>
          <w:szCs w:val="28"/>
        </w:rPr>
        <w:t xml:space="preserve">Основным содержанием политики США по отношению к Сирии являлись установление в этой стране проамериканского режима, ликвидация </w:t>
      </w:r>
      <w:r w:rsidR="009E4ED7" w:rsidRPr="000A5620">
        <w:rPr>
          <w:rFonts w:ascii="Times New Roman" w:hAnsi="Times New Roman"/>
          <w:sz w:val="28"/>
          <w:szCs w:val="28"/>
        </w:rPr>
        <w:t>борьбы сирийского народа за независимость, ликвидация иностранных монополий.</w:t>
      </w:r>
      <w:r w:rsidR="00586199" w:rsidRPr="000A5620">
        <w:rPr>
          <w:rFonts w:ascii="Times New Roman" w:hAnsi="Times New Roman"/>
          <w:sz w:val="28"/>
          <w:szCs w:val="28"/>
        </w:rPr>
        <w:t xml:space="preserve"> </w:t>
      </w:r>
      <w:r w:rsidR="009E4ED7" w:rsidRPr="000A5620">
        <w:rPr>
          <w:rFonts w:ascii="Times New Roman" w:hAnsi="Times New Roman"/>
          <w:sz w:val="28"/>
          <w:szCs w:val="28"/>
        </w:rPr>
        <w:t>Одним из главных аспектов политики США является нефтяной фактор. Необходимо отметить, что нефтяные монополии США не имеют прямых инвестиций в нефтепромышленность Сирии, которая была национализирована.</w:t>
      </w:r>
      <w:r w:rsidR="00DC36E5" w:rsidRPr="000A5620">
        <w:rPr>
          <w:rFonts w:ascii="Times New Roman" w:hAnsi="Times New Roman"/>
          <w:sz w:val="28"/>
          <w:szCs w:val="28"/>
        </w:rPr>
        <w:t xml:space="preserve"> На территории Сирии располагается большое количество важных нефтепроводов.</w:t>
      </w:r>
      <w:r w:rsidR="000A5620" w:rsidRPr="000A5620">
        <w:rPr>
          <w:rFonts w:ascii="Times New Roman" w:hAnsi="Times New Roman"/>
          <w:sz w:val="28"/>
          <w:szCs w:val="28"/>
        </w:rPr>
        <w:t xml:space="preserve"> </w:t>
      </w:r>
      <w:r w:rsidR="00DC36E5" w:rsidRPr="000A5620">
        <w:rPr>
          <w:rFonts w:ascii="Times New Roman" w:hAnsi="Times New Roman"/>
          <w:sz w:val="28"/>
          <w:szCs w:val="28"/>
        </w:rPr>
        <w:t xml:space="preserve">Обеспечение бесперебойной работы этих нефтепроводов являлось одним из важных аспектов общей проблемы </w:t>
      </w:r>
      <w:r w:rsidR="000A5620" w:rsidRPr="000A5620">
        <w:rPr>
          <w:rFonts w:ascii="Times New Roman" w:hAnsi="Times New Roman"/>
          <w:sz w:val="28"/>
          <w:szCs w:val="28"/>
        </w:rPr>
        <w:t>"</w:t>
      </w:r>
      <w:r w:rsidR="00DC36E5" w:rsidRPr="000A5620">
        <w:rPr>
          <w:rFonts w:ascii="Times New Roman" w:hAnsi="Times New Roman"/>
          <w:sz w:val="28"/>
          <w:szCs w:val="28"/>
        </w:rPr>
        <w:t>доступа</w:t>
      </w:r>
      <w:r w:rsidR="000A5620" w:rsidRPr="000A5620">
        <w:rPr>
          <w:rFonts w:ascii="Times New Roman" w:hAnsi="Times New Roman"/>
          <w:sz w:val="28"/>
          <w:szCs w:val="28"/>
        </w:rPr>
        <w:t>"</w:t>
      </w:r>
      <w:r w:rsidR="00DC36E5" w:rsidRPr="000A5620">
        <w:rPr>
          <w:rFonts w:ascii="Times New Roman" w:hAnsi="Times New Roman"/>
          <w:sz w:val="28"/>
          <w:szCs w:val="28"/>
        </w:rPr>
        <w:t xml:space="preserve"> США к нефти Ближнего Востока. </w:t>
      </w:r>
      <w:r w:rsidR="000A5620" w:rsidRPr="000A5620">
        <w:rPr>
          <w:rFonts w:ascii="Times New Roman" w:hAnsi="Times New Roman"/>
          <w:sz w:val="28"/>
          <w:szCs w:val="28"/>
        </w:rPr>
        <w:t>"</w:t>
      </w:r>
      <w:r w:rsidR="00DC36E5" w:rsidRPr="000A5620">
        <w:rPr>
          <w:rFonts w:ascii="Times New Roman" w:hAnsi="Times New Roman"/>
          <w:sz w:val="28"/>
          <w:szCs w:val="28"/>
        </w:rPr>
        <w:t>В 50-60-е годы монополии исходили из того, что перекрытие нефтепроводов и прекращение транзита нефти через Сирию нарушило бы установленный ритм вызова нефти из Саудовской Аравии и Ирака</w:t>
      </w:r>
      <w:r w:rsidR="000A5620" w:rsidRPr="000A5620">
        <w:rPr>
          <w:rFonts w:ascii="Times New Roman" w:hAnsi="Times New Roman"/>
          <w:sz w:val="28"/>
          <w:szCs w:val="28"/>
        </w:rPr>
        <w:t>"</w:t>
      </w:r>
      <w:r w:rsidR="00DC36E5" w:rsidRPr="000A5620">
        <w:rPr>
          <w:rFonts w:ascii="Times New Roman" w:hAnsi="Times New Roman"/>
          <w:sz w:val="28"/>
          <w:szCs w:val="28"/>
        </w:rPr>
        <w:t>; привело к затовариванию нефтяных емкостей и складов и в целом к нарушению нормальной работы нефтепроводов. В частности, по этой причине Сирия</w:t>
      </w:r>
      <w:r w:rsidR="000A5620" w:rsidRPr="000A5620">
        <w:rPr>
          <w:rFonts w:ascii="Times New Roman" w:hAnsi="Times New Roman"/>
          <w:sz w:val="28"/>
          <w:szCs w:val="28"/>
        </w:rPr>
        <w:t xml:space="preserve"> </w:t>
      </w:r>
      <w:r w:rsidR="00DC36E5" w:rsidRPr="000A5620">
        <w:rPr>
          <w:rFonts w:ascii="Times New Roman" w:hAnsi="Times New Roman"/>
          <w:sz w:val="28"/>
          <w:szCs w:val="28"/>
        </w:rPr>
        <w:t xml:space="preserve">являлась объектом </w:t>
      </w:r>
      <w:r w:rsidR="0053486B" w:rsidRPr="000A5620">
        <w:rPr>
          <w:rFonts w:ascii="Times New Roman" w:hAnsi="Times New Roman"/>
          <w:sz w:val="28"/>
          <w:szCs w:val="28"/>
        </w:rPr>
        <w:t>нажима со стороны США.</w:t>
      </w:r>
      <w:r w:rsidR="00C74B77" w:rsidRPr="000A5620">
        <w:rPr>
          <w:rFonts w:ascii="Times New Roman" w:hAnsi="Times New Roman"/>
          <w:sz w:val="28"/>
          <w:szCs w:val="28"/>
        </w:rPr>
        <w:t xml:space="preserve"> Также главной задачей американского правительства являлось свержение сирийских правительств, которые не приняли американскую сторону. В качестве методов использовались заговоры и государственные перевороты, поощрялась антиправительственная деятельность. За период с 1946 по 1966 в Сирии произошло</w:t>
      </w:r>
      <w:r w:rsidR="00684C37" w:rsidRPr="000A5620">
        <w:rPr>
          <w:rFonts w:ascii="Times New Roman" w:hAnsi="Times New Roman"/>
          <w:sz w:val="28"/>
          <w:szCs w:val="28"/>
        </w:rPr>
        <w:t xml:space="preserve"> свыше 20 военных переворотов, у</w:t>
      </w:r>
      <w:r w:rsidR="00C74B77" w:rsidRPr="000A5620">
        <w:rPr>
          <w:rFonts w:ascii="Times New Roman" w:hAnsi="Times New Roman"/>
          <w:sz w:val="28"/>
          <w:szCs w:val="28"/>
        </w:rPr>
        <w:t xml:space="preserve">давшихся и неудавшихся антиправительственных заговоров. США </w:t>
      </w:r>
      <w:r w:rsidR="00D749C1" w:rsidRPr="000A5620">
        <w:rPr>
          <w:rFonts w:ascii="Times New Roman" w:hAnsi="Times New Roman"/>
          <w:sz w:val="28"/>
          <w:szCs w:val="28"/>
        </w:rPr>
        <w:t xml:space="preserve">предприняли несколько попыток по привлечению Сирии на свою сторону. Так можно выделить 1951 год, когда США предложили Сирии присоединиться к </w:t>
      </w:r>
      <w:r w:rsidR="000A5620" w:rsidRPr="000A5620">
        <w:rPr>
          <w:rFonts w:ascii="Times New Roman" w:hAnsi="Times New Roman"/>
          <w:sz w:val="28"/>
          <w:szCs w:val="28"/>
        </w:rPr>
        <w:t>"</w:t>
      </w:r>
      <w:r w:rsidR="00D749C1" w:rsidRPr="000A5620">
        <w:rPr>
          <w:rFonts w:ascii="Times New Roman" w:hAnsi="Times New Roman"/>
          <w:sz w:val="28"/>
          <w:szCs w:val="28"/>
        </w:rPr>
        <w:t>средневосточному командованию</w:t>
      </w:r>
      <w:r w:rsidR="000A5620" w:rsidRPr="000A5620">
        <w:rPr>
          <w:rFonts w:ascii="Times New Roman" w:hAnsi="Times New Roman"/>
          <w:sz w:val="28"/>
          <w:szCs w:val="28"/>
        </w:rPr>
        <w:t>"</w:t>
      </w:r>
      <w:r w:rsidR="00D749C1" w:rsidRPr="000A5620">
        <w:rPr>
          <w:rFonts w:ascii="Times New Roman" w:hAnsi="Times New Roman"/>
          <w:sz w:val="28"/>
          <w:szCs w:val="28"/>
        </w:rPr>
        <w:t>, но Сирия отвергла это предложение.</w:t>
      </w:r>
      <w:r w:rsidR="00802F7F" w:rsidRPr="000A5620">
        <w:rPr>
          <w:rFonts w:ascii="Times New Roman" w:hAnsi="Times New Roman"/>
          <w:sz w:val="28"/>
          <w:szCs w:val="28"/>
        </w:rPr>
        <w:t xml:space="preserve"> В 1957 году </w:t>
      </w:r>
      <w:r w:rsidR="000A5620" w:rsidRPr="000A5620">
        <w:rPr>
          <w:rFonts w:ascii="Times New Roman" w:hAnsi="Times New Roman"/>
          <w:sz w:val="28"/>
          <w:szCs w:val="28"/>
        </w:rPr>
        <w:t>"</w:t>
      </w:r>
      <w:r w:rsidR="00802F7F" w:rsidRPr="000A5620">
        <w:rPr>
          <w:rFonts w:ascii="Times New Roman" w:hAnsi="Times New Roman"/>
          <w:sz w:val="28"/>
          <w:szCs w:val="28"/>
        </w:rPr>
        <w:t xml:space="preserve">Сирия, отклонив </w:t>
      </w:r>
      <w:r w:rsidR="000A5620" w:rsidRPr="000A5620">
        <w:rPr>
          <w:rFonts w:ascii="Times New Roman" w:hAnsi="Times New Roman"/>
          <w:sz w:val="28"/>
          <w:szCs w:val="28"/>
        </w:rPr>
        <w:t>"</w:t>
      </w:r>
      <w:r w:rsidR="00802F7F" w:rsidRPr="000A5620">
        <w:rPr>
          <w:rFonts w:ascii="Times New Roman" w:hAnsi="Times New Roman"/>
          <w:sz w:val="28"/>
          <w:szCs w:val="28"/>
        </w:rPr>
        <w:t>доктрину Эйзенхауэра</w:t>
      </w:r>
      <w:r w:rsidR="000A5620" w:rsidRPr="000A5620">
        <w:rPr>
          <w:rFonts w:ascii="Times New Roman" w:hAnsi="Times New Roman"/>
          <w:sz w:val="28"/>
          <w:szCs w:val="28"/>
        </w:rPr>
        <w:t>"</w:t>
      </w:r>
      <w:r w:rsidR="00802F7F" w:rsidRPr="000A5620">
        <w:rPr>
          <w:rFonts w:ascii="Times New Roman" w:hAnsi="Times New Roman"/>
          <w:sz w:val="28"/>
          <w:szCs w:val="28"/>
        </w:rPr>
        <w:t>, заявила, что она полна решимости отстаивать законное право на обеспечение независимости и территориальной целостности</w:t>
      </w:r>
      <w:r w:rsidR="000A5620" w:rsidRPr="000A5620">
        <w:rPr>
          <w:rFonts w:ascii="Times New Roman" w:hAnsi="Times New Roman"/>
          <w:sz w:val="28"/>
          <w:szCs w:val="28"/>
        </w:rPr>
        <w:t>"</w:t>
      </w:r>
      <w:r w:rsidR="00802F7F" w:rsidRPr="000A5620">
        <w:rPr>
          <w:rFonts w:ascii="Times New Roman" w:hAnsi="Times New Roman"/>
          <w:sz w:val="28"/>
          <w:szCs w:val="28"/>
        </w:rPr>
        <w:t>.</w:t>
      </w:r>
    </w:p>
    <w:p w:rsidR="00684C37" w:rsidRPr="000A5620" w:rsidRDefault="00684C37" w:rsidP="000A5620">
      <w:pPr>
        <w:pStyle w:val="a6"/>
        <w:suppressAutoHyphens/>
        <w:spacing w:line="360" w:lineRule="auto"/>
        <w:ind w:firstLine="709"/>
        <w:jc w:val="both"/>
        <w:rPr>
          <w:rFonts w:ascii="Times New Roman" w:hAnsi="Times New Roman"/>
          <w:sz w:val="28"/>
          <w:szCs w:val="28"/>
        </w:rPr>
      </w:pPr>
      <w:r w:rsidRPr="000A5620">
        <w:rPr>
          <w:rFonts w:ascii="Times New Roman" w:hAnsi="Times New Roman"/>
          <w:sz w:val="28"/>
          <w:szCs w:val="28"/>
        </w:rPr>
        <w:t>США продолжили попытки проведения неоколониалистической политики в отношении Сирии и в 1966 году, когда к власти пришло революционно-демократическое правительство Партии Арабского социалистического возрождения. Американские власти</w:t>
      </w:r>
      <w:r w:rsidR="000A5620" w:rsidRPr="000A5620">
        <w:rPr>
          <w:rFonts w:ascii="Times New Roman" w:hAnsi="Times New Roman"/>
          <w:sz w:val="28"/>
          <w:szCs w:val="28"/>
        </w:rPr>
        <w:t xml:space="preserve"> </w:t>
      </w:r>
      <w:r w:rsidRPr="000A5620">
        <w:rPr>
          <w:rFonts w:ascii="Times New Roman" w:hAnsi="Times New Roman"/>
          <w:sz w:val="28"/>
          <w:szCs w:val="28"/>
        </w:rPr>
        <w:t>не могли</w:t>
      </w:r>
      <w:r w:rsidR="000A5620" w:rsidRPr="000A5620">
        <w:rPr>
          <w:rFonts w:ascii="Times New Roman" w:hAnsi="Times New Roman"/>
          <w:sz w:val="28"/>
          <w:szCs w:val="28"/>
        </w:rPr>
        <w:t xml:space="preserve"> </w:t>
      </w:r>
      <w:r w:rsidRPr="000A5620">
        <w:rPr>
          <w:rFonts w:ascii="Times New Roman" w:hAnsi="Times New Roman"/>
          <w:sz w:val="28"/>
          <w:szCs w:val="28"/>
        </w:rPr>
        <w:t>принять независимый курс сирийского правительства. США усилили политический и экономический нажим на Сирию, который сопровождался крупными вооруженными акциями со стороны израильских экстремистов</w:t>
      </w:r>
      <w:r w:rsidR="00987551" w:rsidRPr="000A5620">
        <w:rPr>
          <w:rFonts w:ascii="Times New Roman" w:hAnsi="Times New Roman"/>
          <w:sz w:val="28"/>
          <w:szCs w:val="28"/>
        </w:rPr>
        <w:t>.</w:t>
      </w:r>
      <w:r w:rsidR="001D0027" w:rsidRPr="000A5620">
        <w:rPr>
          <w:rFonts w:ascii="Times New Roman" w:hAnsi="Times New Roman"/>
          <w:sz w:val="28"/>
          <w:szCs w:val="28"/>
        </w:rPr>
        <w:t xml:space="preserve"> В ответ</w:t>
      </w:r>
      <w:r w:rsidR="00586199" w:rsidRPr="000A5620">
        <w:rPr>
          <w:rFonts w:ascii="Times New Roman" w:hAnsi="Times New Roman"/>
          <w:sz w:val="28"/>
          <w:szCs w:val="28"/>
        </w:rPr>
        <w:t xml:space="preserve"> на эту акцию</w:t>
      </w:r>
      <w:r w:rsidR="00E5764B" w:rsidRPr="000A5620">
        <w:rPr>
          <w:rFonts w:ascii="Times New Roman" w:hAnsi="Times New Roman"/>
          <w:sz w:val="28"/>
          <w:szCs w:val="28"/>
        </w:rPr>
        <w:t xml:space="preserve"> </w:t>
      </w:r>
      <w:r w:rsidR="000A5620" w:rsidRPr="000A5620">
        <w:rPr>
          <w:rFonts w:ascii="Times New Roman" w:hAnsi="Times New Roman"/>
          <w:sz w:val="28"/>
          <w:szCs w:val="28"/>
        </w:rPr>
        <w:t>"</w:t>
      </w:r>
      <w:r w:rsidR="001D0027" w:rsidRPr="000A5620">
        <w:rPr>
          <w:rFonts w:ascii="Times New Roman" w:hAnsi="Times New Roman"/>
          <w:sz w:val="28"/>
          <w:szCs w:val="28"/>
        </w:rPr>
        <w:t>в</w:t>
      </w:r>
      <w:r w:rsidR="000A5620" w:rsidRPr="000A5620">
        <w:rPr>
          <w:rFonts w:ascii="Times New Roman" w:hAnsi="Times New Roman"/>
          <w:sz w:val="28"/>
          <w:szCs w:val="28"/>
        </w:rPr>
        <w:t xml:space="preserve"> </w:t>
      </w:r>
      <w:r w:rsidR="001D0027" w:rsidRPr="000A5620">
        <w:rPr>
          <w:rFonts w:ascii="Times New Roman" w:hAnsi="Times New Roman"/>
          <w:sz w:val="28"/>
          <w:szCs w:val="28"/>
        </w:rPr>
        <w:t>1966 году ОАР заключила договор об обороне с Сирией, согласно которому в случае войны руководство вооруженными силами обеих стран должно было осуществляться объединенным командованием</w:t>
      </w:r>
      <w:r w:rsidR="000A5620" w:rsidRPr="000A5620">
        <w:rPr>
          <w:rFonts w:ascii="Times New Roman" w:hAnsi="Times New Roman"/>
          <w:sz w:val="28"/>
          <w:szCs w:val="28"/>
        </w:rPr>
        <w:t>"</w:t>
      </w:r>
      <w:r w:rsidR="00152707" w:rsidRPr="000A5620">
        <w:rPr>
          <w:rFonts w:ascii="Times New Roman" w:hAnsi="Times New Roman"/>
          <w:sz w:val="28"/>
          <w:szCs w:val="28"/>
        </w:rPr>
        <w:t>.</w:t>
      </w:r>
      <w:r w:rsidR="00586199" w:rsidRPr="000A5620">
        <w:rPr>
          <w:rFonts w:ascii="Times New Roman" w:hAnsi="Times New Roman"/>
          <w:sz w:val="28"/>
          <w:szCs w:val="28"/>
        </w:rPr>
        <w:t xml:space="preserve"> </w:t>
      </w:r>
      <w:r w:rsidR="00987551" w:rsidRPr="000A5620">
        <w:rPr>
          <w:rFonts w:ascii="Times New Roman" w:hAnsi="Times New Roman"/>
          <w:sz w:val="28"/>
          <w:szCs w:val="28"/>
        </w:rPr>
        <w:t>В качестве примера</w:t>
      </w:r>
      <w:r w:rsidR="00586199" w:rsidRPr="000A5620">
        <w:rPr>
          <w:rFonts w:ascii="Times New Roman" w:hAnsi="Times New Roman"/>
          <w:sz w:val="28"/>
          <w:szCs w:val="28"/>
        </w:rPr>
        <w:t>,</w:t>
      </w:r>
      <w:r w:rsidR="000A5620" w:rsidRPr="000A5620">
        <w:rPr>
          <w:rFonts w:ascii="Times New Roman" w:hAnsi="Times New Roman"/>
          <w:sz w:val="28"/>
          <w:szCs w:val="28"/>
        </w:rPr>
        <w:t xml:space="preserve"> </w:t>
      </w:r>
      <w:r w:rsidR="00987551" w:rsidRPr="000A5620">
        <w:rPr>
          <w:rFonts w:ascii="Times New Roman" w:hAnsi="Times New Roman"/>
          <w:sz w:val="28"/>
          <w:szCs w:val="28"/>
        </w:rPr>
        <w:t>можно привести действия</w:t>
      </w:r>
      <w:r w:rsidR="000A5620" w:rsidRPr="000A5620">
        <w:rPr>
          <w:rFonts w:ascii="Times New Roman" w:hAnsi="Times New Roman"/>
          <w:sz w:val="28"/>
          <w:szCs w:val="28"/>
        </w:rPr>
        <w:t xml:space="preserve"> </w:t>
      </w:r>
      <w:r w:rsidR="00987551" w:rsidRPr="000A5620">
        <w:rPr>
          <w:rFonts w:ascii="Times New Roman" w:hAnsi="Times New Roman"/>
          <w:sz w:val="28"/>
          <w:szCs w:val="28"/>
        </w:rPr>
        <w:t>израильских</w:t>
      </w:r>
      <w:r w:rsidR="000A5620" w:rsidRPr="000A5620">
        <w:rPr>
          <w:rFonts w:ascii="Times New Roman" w:hAnsi="Times New Roman"/>
          <w:sz w:val="28"/>
          <w:szCs w:val="28"/>
        </w:rPr>
        <w:t xml:space="preserve"> </w:t>
      </w:r>
      <w:r w:rsidR="00987551" w:rsidRPr="000A5620">
        <w:rPr>
          <w:rFonts w:ascii="Times New Roman" w:hAnsi="Times New Roman"/>
          <w:sz w:val="28"/>
          <w:szCs w:val="28"/>
        </w:rPr>
        <w:t>экстремистов 7 апреля 1967 года, когда была осуществлена крупная провокация против Сирии с применением авиации,</w:t>
      </w:r>
      <w:r w:rsidR="000A5620" w:rsidRPr="000A5620">
        <w:rPr>
          <w:rFonts w:ascii="Times New Roman" w:hAnsi="Times New Roman"/>
          <w:sz w:val="28"/>
          <w:szCs w:val="28"/>
        </w:rPr>
        <w:t xml:space="preserve"> </w:t>
      </w:r>
      <w:r w:rsidR="00987551" w:rsidRPr="000A5620">
        <w:rPr>
          <w:rFonts w:ascii="Times New Roman" w:hAnsi="Times New Roman"/>
          <w:sz w:val="28"/>
          <w:szCs w:val="28"/>
        </w:rPr>
        <w:t>танков, артиллерии. Главной целью этой акции являлось свержение правительства ПАСВ</w:t>
      </w:r>
      <w:r w:rsidR="00DF6EAA" w:rsidRPr="000A5620">
        <w:rPr>
          <w:rFonts w:ascii="Times New Roman" w:hAnsi="Times New Roman"/>
          <w:sz w:val="28"/>
          <w:szCs w:val="28"/>
        </w:rPr>
        <w:t xml:space="preserve"> и установления режима отвечающего интересам американского правительства и международному сионизму.</w:t>
      </w:r>
    </w:p>
    <w:p w:rsidR="000A5620" w:rsidRPr="000A5620" w:rsidRDefault="001D0027" w:rsidP="000A5620">
      <w:pPr>
        <w:pStyle w:val="a6"/>
        <w:suppressAutoHyphens/>
        <w:spacing w:line="360" w:lineRule="auto"/>
        <w:ind w:firstLine="709"/>
        <w:jc w:val="both"/>
        <w:rPr>
          <w:rFonts w:ascii="Times New Roman" w:hAnsi="Times New Roman"/>
          <w:sz w:val="28"/>
          <w:szCs w:val="28"/>
        </w:rPr>
      </w:pPr>
      <w:r w:rsidRPr="000A5620">
        <w:rPr>
          <w:rFonts w:ascii="Times New Roman" w:hAnsi="Times New Roman"/>
          <w:sz w:val="28"/>
          <w:szCs w:val="28"/>
        </w:rPr>
        <w:t>В сферу экономических</w:t>
      </w:r>
      <w:r w:rsidR="00E5764B" w:rsidRPr="000A5620">
        <w:rPr>
          <w:rFonts w:ascii="Times New Roman" w:hAnsi="Times New Roman"/>
          <w:sz w:val="28"/>
          <w:szCs w:val="28"/>
        </w:rPr>
        <w:t xml:space="preserve"> интересов</w:t>
      </w:r>
      <w:r w:rsidRPr="000A5620">
        <w:rPr>
          <w:rFonts w:ascii="Times New Roman" w:hAnsi="Times New Roman"/>
          <w:sz w:val="28"/>
          <w:szCs w:val="28"/>
        </w:rPr>
        <w:t xml:space="preserve"> США входил и Иран. </w:t>
      </w:r>
      <w:r w:rsidR="00F511E5" w:rsidRPr="000A5620">
        <w:rPr>
          <w:rFonts w:ascii="Times New Roman" w:hAnsi="Times New Roman"/>
          <w:sz w:val="28"/>
          <w:szCs w:val="28"/>
        </w:rPr>
        <w:t>Вначале</w:t>
      </w:r>
      <w:r w:rsidR="000A5620" w:rsidRPr="000A5620">
        <w:rPr>
          <w:rFonts w:ascii="Times New Roman" w:hAnsi="Times New Roman"/>
          <w:sz w:val="28"/>
          <w:szCs w:val="28"/>
        </w:rPr>
        <w:t xml:space="preserve"> </w:t>
      </w:r>
      <w:r w:rsidR="00F511E5" w:rsidRPr="000A5620">
        <w:rPr>
          <w:rFonts w:ascii="Times New Roman" w:hAnsi="Times New Roman"/>
          <w:sz w:val="28"/>
          <w:szCs w:val="28"/>
        </w:rPr>
        <w:t>1950-х гг. в Иране развернулось движение за национализацию нефтяной промышленности, котор</w:t>
      </w:r>
      <w:r w:rsidRPr="000A5620">
        <w:rPr>
          <w:rFonts w:ascii="Times New Roman" w:hAnsi="Times New Roman"/>
          <w:sz w:val="28"/>
          <w:szCs w:val="28"/>
        </w:rPr>
        <w:t>а</w:t>
      </w:r>
      <w:r w:rsidR="00F511E5" w:rsidRPr="000A5620">
        <w:rPr>
          <w:rFonts w:ascii="Times New Roman" w:hAnsi="Times New Roman"/>
          <w:sz w:val="28"/>
          <w:szCs w:val="28"/>
        </w:rPr>
        <w:t>я до этого времени находилась под контролем</w:t>
      </w:r>
      <w:r w:rsidR="000A5620" w:rsidRPr="000A5620">
        <w:rPr>
          <w:rFonts w:ascii="Times New Roman" w:hAnsi="Times New Roman"/>
          <w:sz w:val="28"/>
          <w:szCs w:val="28"/>
        </w:rPr>
        <w:t xml:space="preserve"> </w:t>
      </w:r>
      <w:r w:rsidRPr="000A5620">
        <w:rPr>
          <w:rFonts w:ascii="Times New Roman" w:hAnsi="Times New Roman"/>
          <w:sz w:val="28"/>
          <w:szCs w:val="28"/>
        </w:rPr>
        <w:t>а</w:t>
      </w:r>
      <w:r w:rsidR="00F511E5" w:rsidRPr="000A5620">
        <w:rPr>
          <w:rFonts w:ascii="Times New Roman" w:hAnsi="Times New Roman"/>
          <w:sz w:val="28"/>
          <w:szCs w:val="28"/>
        </w:rPr>
        <w:t>нлго - иранской</w:t>
      </w:r>
      <w:r w:rsidR="000A5620" w:rsidRPr="000A5620">
        <w:rPr>
          <w:rFonts w:ascii="Times New Roman" w:hAnsi="Times New Roman"/>
          <w:sz w:val="28"/>
          <w:szCs w:val="28"/>
        </w:rPr>
        <w:t xml:space="preserve"> </w:t>
      </w:r>
      <w:r w:rsidR="00F511E5" w:rsidRPr="000A5620">
        <w:rPr>
          <w:rFonts w:ascii="Times New Roman" w:hAnsi="Times New Roman"/>
          <w:sz w:val="28"/>
          <w:szCs w:val="28"/>
        </w:rPr>
        <w:t>нефтяной компании.</w:t>
      </w:r>
      <w:r w:rsidR="00F53AC8" w:rsidRPr="000A5620">
        <w:rPr>
          <w:rFonts w:ascii="Times New Roman" w:hAnsi="Times New Roman"/>
          <w:sz w:val="28"/>
          <w:szCs w:val="28"/>
        </w:rPr>
        <w:t xml:space="preserve"> Во главе движения стоял М.Моссадык с идеей </w:t>
      </w:r>
      <w:r w:rsidR="000A5620" w:rsidRPr="000A5620">
        <w:rPr>
          <w:rFonts w:ascii="Times New Roman" w:hAnsi="Times New Roman"/>
          <w:sz w:val="28"/>
          <w:szCs w:val="28"/>
        </w:rPr>
        <w:t>"</w:t>
      </w:r>
      <w:r w:rsidR="00F53AC8" w:rsidRPr="000A5620">
        <w:rPr>
          <w:rFonts w:ascii="Times New Roman" w:hAnsi="Times New Roman"/>
          <w:sz w:val="28"/>
          <w:szCs w:val="28"/>
        </w:rPr>
        <w:t>пассивного равновесия</w:t>
      </w:r>
      <w:r w:rsidR="000A5620" w:rsidRPr="000A5620">
        <w:rPr>
          <w:rFonts w:ascii="Times New Roman" w:hAnsi="Times New Roman"/>
          <w:sz w:val="28"/>
          <w:szCs w:val="28"/>
        </w:rPr>
        <w:t>"</w:t>
      </w:r>
      <w:r w:rsidR="00F53AC8" w:rsidRPr="000A5620">
        <w:rPr>
          <w:rFonts w:ascii="Times New Roman" w:hAnsi="Times New Roman"/>
          <w:sz w:val="28"/>
          <w:szCs w:val="28"/>
        </w:rPr>
        <w:t xml:space="preserve"> и нейтралитета во внешней политике.</w:t>
      </w:r>
      <w:r w:rsidR="00F53AC8" w:rsidRPr="000A5620">
        <w:rPr>
          <w:rFonts w:ascii="Times New Roman" w:hAnsi="Times New Roman"/>
          <w:sz w:val="28"/>
        </w:rPr>
        <w:t xml:space="preserve"> </w:t>
      </w:r>
      <w:r w:rsidR="00F53AC8" w:rsidRPr="000A5620">
        <w:rPr>
          <w:rFonts w:ascii="Times New Roman" w:hAnsi="Times New Roman"/>
          <w:sz w:val="28"/>
          <w:szCs w:val="28"/>
        </w:rPr>
        <w:t>Цель такого курса состояла в недопущении преобладания в Иране какой-либо одной из великих держав.</w:t>
      </w:r>
    </w:p>
    <w:p w:rsidR="000D0B11" w:rsidRPr="000A5620" w:rsidRDefault="00F511E5" w:rsidP="000A5620">
      <w:pPr>
        <w:suppressAutoHyphens/>
        <w:spacing w:line="360" w:lineRule="auto"/>
        <w:ind w:firstLine="709"/>
        <w:jc w:val="both"/>
        <w:rPr>
          <w:sz w:val="28"/>
          <w:szCs w:val="28"/>
        </w:rPr>
      </w:pPr>
      <w:r w:rsidRPr="000A5620">
        <w:rPr>
          <w:sz w:val="28"/>
          <w:szCs w:val="28"/>
        </w:rPr>
        <w:t>В 1953 г. в результате военного переворота</w:t>
      </w:r>
      <w:r w:rsidR="00402482" w:rsidRPr="000A5620">
        <w:rPr>
          <w:sz w:val="28"/>
          <w:szCs w:val="28"/>
        </w:rPr>
        <w:t>, при непосредственном участии американских спецслужб,</w:t>
      </w:r>
      <w:r w:rsidR="000A5620" w:rsidRPr="000A5620">
        <w:rPr>
          <w:sz w:val="28"/>
          <w:szCs w:val="28"/>
        </w:rPr>
        <w:t xml:space="preserve"> </w:t>
      </w:r>
      <w:r w:rsidRPr="000A5620">
        <w:rPr>
          <w:sz w:val="28"/>
          <w:szCs w:val="28"/>
        </w:rPr>
        <w:t>правительство Мосаддека было отстранено от власти</w:t>
      </w:r>
      <w:r w:rsidR="00402482" w:rsidRPr="000A5620">
        <w:rPr>
          <w:sz w:val="28"/>
          <w:szCs w:val="28"/>
        </w:rPr>
        <w:t xml:space="preserve">. </w:t>
      </w:r>
      <w:r w:rsidR="00F53AC8" w:rsidRPr="000A5620">
        <w:rPr>
          <w:sz w:val="28"/>
          <w:szCs w:val="28"/>
        </w:rPr>
        <w:t>Его сменил проамерикански настроенный Шах Мохаммед Реза Пехлеви.</w:t>
      </w:r>
      <w:r w:rsidR="00F53AC8" w:rsidRPr="000A5620">
        <w:rPr>
          <w:sz w:val="28"/>
        </w:rPr>
        <w:t xml:space="preserve"> </w:t>
      </w:r>
      <w:r w:rsidR="00402482" w:rsidRPr="000A5620">
        <w:rPr>
          <w:sz w:val="28"/>
          <w:szCs w:val="28"/>
        </w:rPr>
        <w:t>Результатом переворота</w:t>
      </w:r>
      <w:r w:rsidR="000A5620" w:rsidRPr="000A5620">
        <w:rPr>
          <w:sz w:val="28"/>
          <w:szCs w:val="28"/>
        </w:rPr>
        <w:t xml:space="preserve"> </w:t>
      </w:r>
      <w:r w:rsidR="00402482" w:rsidRPr="000A5620">
        <w:rPr>
          <w:sz w:val="28"/>
          <w:szCs w:val="28"/>
        </w:rPr>
        <w:t xml:space="preserve">стало укрепление экономического (за счет американских ТНК) и политического положения США в стране. </w:t>
      </w:r>
      <w:r w:rsidR="000D0B11" w:rsidRPr="000A5620">
        <w:rPr>
          <w:sz w:val="28"/>
          <w:szCs w:val="28"/>
        </w:rPr>
        <w:t xml:space="preserve">Таким </w:t>
      </w:r>
      <w:r w:rsidR="00152707" w:rsidRPr="000A5620">
        <w:rPr>
          <w:sz w:val="28"/>
          <w:szCs w:val="28"/>
        </w:rPr>
        <w:t>образом,</w:t>
      </w:r>
      <w:r w:rsidR="000D0B11" w:rsidRPr="000A5620">
        <w:rPr>
          <w:sz w:val="28"/>
          <w:szCs w:val="28"/>
        </w:rPr>
        <w:t xml:space="preserve"> свержение Мосаддыка открыло дорогу для втягивания Ирана в антисоветские военные союзы, для подготовки Багдадского пакта</w:t>
      </w:r>
      <w:r w:rsidR="00402482" w:rsidRPr="000A5620">
        <w:rPr>
          <w:sz w:val="28"/>
          <w:szCs w:val="28"/>
        </w:rPr>
        <w:t xml:space="preserve">. В 1955 г. </w:t>
      </w:r>
      <w:r w:rsidR="00F53AC8" w:rsidRPr="000A5620">
        <w:rPr>
          <w:sz w:val="28"/>
          <w:szCs w:val="28"/>
        </w:rPr>
        <w:t xml:space="preserve">был заключен американо-иранский договор о дружбе, экономических отношениях и консульских правах. США расширяли техническую и экономическую помощь Ирану на безвозмездной и кредитной основе, </w:t>
      </w:r>
      <w:r w:rsidR="00402482" w:rsidRPr="000A5620">
        <w:rPr>
          <w:sz w:val="28"/>
          <w:szCs w:val="28"/>
        </w:rPr>
        <w:t xml:space="preserve">было положено начало деятельности СЕНТО (Багдадский пакт; одним из его участников был Иран), направленный против </w:t>
      </w:r>
      <w:r w:rsidR="000A5620" w:rsidRPr="000A5620">
        <w:rPr>
          <w:sz w:val="28"/>
          <w:szCs w:val="28"/>
        </w:rPr>
        <w:t>"</w:t>
      </w:r>
      <w:r w:rsidR="00402482" w:rsidRPr="000A5620">
        <w:rPr>
          <w:sz w:val="28"/>
          <w:szCs w:val="28"/>
        </w:rPr>
        <w:t>коммунистической угрозы</w:t>
      </w:r>
      <w:r w:rsidR="000A5620" w:rsidRPr="000A5620">
        <w:rPr>
          <w:sz w:val="28"/>
          <w:szCs w:val="28"/>
        </w:rPr>
        <w:t>"</w:t>
      </w:r>
      <w:r w:rsidR="00402482" w:rsidRPr="000A5620">
        <w:rPr>
          <w:sz w:val="28"/>
          <w:szCs w:val="28"/>
        </w:rPr>
        <w:t xml:space="preserve"> и антизападных сил в регионе. Блок распался</w:t>
      </w:r>
      <w:r w:rsidR="00F53AC8" w:rsidRPr="000A5620">
        <w:rPr>
          <w:sz w:val="28"/>
          <w:szCs w:val="28"/>
        </w:rPr>
        <w:t xml:space="preserve"> после исламской революции</w:t>
      </w:r>
      <w:r w:rsidR="000A5620" w:rsidRPr="000A5620">
        <w:rPr>
          <w:sz w:val="28"/>
          <w:szCs w:val="28"/>
        </w:rPr>
        <w:t xml:space="preserve"> </w:t>
      </w:r>
      <w:r w:rsidR="00F53AC8" w:rsidRPr="000A5620">
        <w:rPr>
          <w:sz w:val="28"/>
          <w:szCs w:val="28"/>
        </w:rPr>
        <w:t xml:space="preserve">1979 </w:t>
      </w:r>
      <w:r w:rsidR="00402482" w:rsidRPr="000A5620">
        <w:rPr>
          <w:sz w:val="28"/>
          <w:szCs w:val="28"/>
        </w:rPr>
        <w:t>г.</w:t>
      </w:r>
      <w:r w:rsidR="000A5620" w:rsidRPr="000A5620">
        <w:rPr>
          <w:sz w:val="28"/>
          <w:szCs w:val="28"/>
        </w:rPr>
        <w:t xml:space="preserve"> </w:t>
      </w:r>
      <w:r w:rsidR="00402482" w:rsidRPr="000A5620">
        <w:rPr>
          <w:sz w:val="28"/>
          <w:szCs w:val="28"/>
        </w:rPr>
        <w:t>После переворота 1958 г в Ираке, в результате которого был свержен прозападный режим и провозглашена Иракская Республика, США делают Иран своим главным партнером в регионе Средней Азии.</w:t>
      </w:r>
    </w:p>
    <w:p w:rsidR="00103BAE" w:rsidRPr="000A5620" w:rsidRDefault="000A5620" w:rsidP="000A5620">
      <w:pPr>
        <w:suppressAutoHyphens/>
        <w:spacing w:line="360" w:lineRule="auto"/>
        <w:ind w:firstLine="709"/>
        <w:jc w:val="both"/>
        <w:rPr>
          <w:sz w:val="28"/>
          <w:szCs w:val="28"/>
        </w:rPr>
      </w:pPr>
      <w:r w:rsidRPr="000A5620">
        <w:rPr>
          <w:sz w:val="28"/>
          <w:szCs w:val="28"/>
        </w:rPr>
        <w:t>"</w:t>
      </w:r>
      <w:r w:rsidR="00103BAE" w:rsidRPr="000A5620">
        <w:rPr>
          <w:sz w:val="28"/>
          <w:szCs w:val="28"/>
        </w:rPr>
        <w:t>Пойдя на сближение с Западом, Иран оказался втянутым в биполярную конфронтацию на его стороне. Интерес США к этой стране усилился после революции 1958 г. в Ираке и распада Багдадского пакта. В1959 г. было заключено ирано-американское военное соглашение, дававшее США право вводить свои войска на иранскую территорию</w:t>
      </w:r>
      <w:r w:rsidRPr="000A5620">
        <w:rPr>
          <w:sz w:val="28"/>
          <w:szCs w:val="28"/>
        </w:rPr>
        <w:t>"</w:t>
      </w:r>
      <w:r w:rsidR="00103BAE" w:rsidRPr="000A5620">
        <w:rPr>
          <w:sz w:val="28"/>
          <w:szCs w:val="28"/>
        </w:rPr>
        <w:t>.</w:t>
      </w:r>
    </w:p>
    <w:p w:rsidR="00992F5D" w:rsidRPr="000A5620" w:rsidRDefault="00992F5D" w:rsidP="000A5620">
      <w:pPr>
        <w:suppressAutoHyphens/>
        <w:spacing w:line="360" w:lineRule="auto"/>
        <w:ind w:firstLine="709"/>
        <w:jc w:val="both"/>
        <w:rPr>
          <w:sz w:val="28"/>
          <w:szCs w:val="28"/>
        </w:rPr>
      </w:pPr>
      <w:r w:rsidRPr="000A5620">
        <w:rPr>
          <w:sz w:val="28"/>
          <w:szCs w:val="28"/>
        </w:rPr>
        <w:t>Экономическая экспансия США затронула еще одно ближневосточное государство Ливан. В рассматриваемый период эта страна занимала немаловажное место в американской политике</w:t>
      </w:r>
      <w:r w:rsidR="000A5620" w:rsidRPr="000A5620">
        <w:rPr>
          <w:sz w:val="28"/>
          <w:szCs w:val="28"/>
        </w:rPr>
        <w:t xml:space="preserve"> </w:t>
      </w:r>
      <w:r w:rsidRPr="000A5620">
        <w:rPr>
          <w:sz w:val="28"/>
          <w:szCs w:val="28"/>
        </w:rPr>
        <w:t>на Ближнем Востоке.</w:t>
      </w:r>
    </w:p>
    <w:p w:rsidR="000A5620" w:rsidRDefault="00992F5D" w:rsidP="000A5620">
      <w:pPr>
        <w:suppressAutoHyphens/>
        <w:spacing w:line="360" w:lineRule="auto"/>
        <w:ind w:firstLine="709"/>
        <w:jc w:val="both"/>
        <w:rPr>
          <w:sz w:val="28"/>
          <w:szCs w:val="28"/>
        </w:rPr>
      </w:pPr>
      <w:r w:rsidRPr="000A5620">
        <w:rPr>
          <w:sz w:val="28"/>
          <w:szCs w:val="28"/>
        </w:rPr>
        <w:t>Ливан выступал для США в роли проводника американской модели демократии</w:t>
      </w:r>
      <w:r w:rsidR="000A5620" w:rsidRPr="000A5620">
        <w:rPr>
          <w:sz w:val="28"/>
          <w:szCs w:val="28"/>
        </w:rPr>
        <w:t xml:space="preserve"> </w:t>
      </w:r>
      <w:r w:rsidRPr="000A5620">
        <w:rPr>
          <w:sz w:val="28"/>
          <w:szCs w:val="28"/>
        </w:rPr>
        <w:t>в этом регионе. Америка всячески старалась не допустить</w:t>
      </w:r>
      <w:r w:rsidR="000A5620" w:rsidRPr="000A5620">
        <w:rPr>
          <w:sz w:val="28"/>
          <w:szCs w:val="28"/>
        </w:rPr>
        <w:t xml:space="preserve"> </w:t>
      </w:r>
      <w:r w:rsidRPr="000A5620">
        <w:rPr>
          <w:sz w:val="28"/>
          <w:szCs w:val="28"/>
        </w:rPr>
        <w:t>прихода к власти прогрессивных сил и удержать Ливан в сфере влияния Запада.</w:t>
      </w:r>
      <w:r w:rsidR="0015386C" w:rsidRPr="000A5620">
        <w:rPr>
          <w:sz w:val="28"/>
          <w:szCs w:val="28"/>
        </w:rPr>
        <w:t xml:space="preserve"> В целях сохранения своего влияния в стране США</w:t>
      </w:r>
      <w:r w:rsidR="000A5620" w:rsidRPr="000A5620">
        <w:rPr>
          <w:sz w:val="28"/>
          <w:szCs w:val="28"/>
        </w:rPr>
        <w:t xml:space="preserve"> </w:t>
      </w:r>
      <w:r w:rsidR="0015386C" w:rsidRPr="000A5620">
        <w:rPr>
          <w:sz w:val="28"/>
          <w:szCs w:val="28"/>
        </w:rPr>
        <w:t xml:space="preserve">использовали </w:t>
      </w:r>
      <w:r w:rsidR="000A5620" w:rsidRPr="000A5620">
        <w:rPr>
          <w:sz w:val="28"/>
          <w:szCs w:val="28"/>
        </w:rPr>
        <w:t>"</w:t>
      </w:r>
      <w:r w:rsidR="0015386C" w:rsidRPr="000A5620">
        <w:rPr>
          <w:sz w:val="28"/>
          <w:szCs w:val="28"/>
        </w:rPr>
        <w:t>рычаги военно-экономической помощи.</w:t>
      </w:r>
      <w:r w:rsidR="000A5620" w:rsidRPr="000A5620">
        <w:rPr>
          <w:sz w:val="28"/>
          <w:szCs w:val="28"/>
        </w:rPr>
        <w:t xml:space="preserve"> </w:t>
      </w:r>
      <w:r w:rsidR="0015386C" w:rsidRPr="000A5620">
        <w:rPr>
          <w:sz w:val="28"/>
          <w:szCs w:val="28"/>
        </w:rPr>
        <w:t>В целом за 1946-1974 гг. США предоставили Ливану в форме военной и</w:t>
      </w:r>
      <w:r w:rsidR="000A5620" w:rsidRPr="000A5620">
        <w:rPr>
          <w:sz w:val="28"/>
          <w:szCs w:val="28"/>
        </w:rPr>
        <w:t xml:space="preserve"> </w:t>
      </w:r>
      <w:r w:rsidR="0015386C" w:rsidRPr="000A5620">
        <w:rPr>
          <w:sz w:val="28"/>
          <w:szCs w:val="28"/>
        </w:rPr>
        <w:t>экономической помощи</w:t>
      </w:r>
      <w:r w:rsidR="000A5620" w:rsidRPr="000A5620">
        <w:rPr>
          <w:sz w:val="28"/>
          <w:szCs w:val="28"/>
        </w:rPr>
        <w:t xml:space="preserve"> </w:t>
      </w:r>
      <w:r w:rsidR="0015386C" w:rsidRPr="000A5620">
        <w:rPr>
          <w:sz w:val="28"/>
          <w:szCs w:val="28"/>
        </w:rPr>
        <w:t>132 млн. долл.</w:t>
      </w:r>
      <w:r w:rsidR="000A5620" w:rsidRPr="000A5620">
        <w:rPr>
          <w:sz w:val="28"/>
          <w:szCs w:val="28"/>
        </w:rPr>
        <w:t>"</w:t>
      </w:r>
      <w:r w:rsidR="0015386C" w:rsidRPr="000A5620">
        <w:rPr>
          <w:sz w:val="28"/>
          <w:szCs w:val="28"/>
        </w:rPr>
        <w:t>.</w:t>
      </w:r>
    </w:p>
    <w:p w:rsidR="0015386C" w:rsidRPr="000A5620" w:rsidRDefault="0015386C" w:rsidP="000A5620">
      <w:pPr>
        <w:suppressAutoHyphens/>
        <w:spacing w:line="360" w:lineRule="auto"/>
        <w:ind w:firstLine="709"/>
        <w:jc w:val="both"/>
        <w:rPr>
          <w:sz w:val="28"/>
          <w:szCs w:val="28"/>
        </w:rPr>
      </w:pPr>
      <w:r w:rsidRPr="000A5620">
        <w:rPr>
          <w:sz w:val="28"/>
          <w:szCs w:val="28"/>
        </w:rPr>
        <w:t>Одной</w:t>
      </w:r>
      <w:r w:rsidR="000A5620" w:rsidRPr="000A5620">
        <w:rPr>
          <w:sz w:val="28"/>
          <w:szCs w:val="28"/>
        </w:rPr>
        <w:t xml:space="preserve"> </w:t>
      </w:r>
      <w:r w:rsidRPr="000A5620">
        <w:rPr>
          <w:sz w:val="28"/>
          <w:szCs w:val="28"/>
        </w:rPr>
        <w:t>из главных целей</w:t>
      </w:r>
      <w:r w:rsidR="000A5620" w:rsidRPr="000A5620">
        <w:rPr>
          <w:sz w:val="28"/>
          <w:szCs w:val="28"/>
        </w:rPr>
        <w:t xml:space="preserve"> </w:t>
      </w:r>
      <w:r w:rsidRPr="000A5620">
        <w:rPr>
          <w:sz w:val="28"/>
          <w:szCs w:val="28"/>
        </w:rPr>
        <w:t>политики США в Ливане было обеспечение постоянной транзитной</w:t>
      </w:r>
      <w:r w:rsidR="000A5620" w:rsidRPr="000A5620">
        <w:rPr>
          <w:sz w:val="28"/>
          <w:szCs w:val="28"/>
        </w:rPr>
        <w:t xml:space="preserve"> </w:t>
      </w:r>
      <w:r w:rsidRPr="000A5620">
        <w:rPr>
          <w:sz w:val="28"/>
          <w:szCs w:val="28"/>
        </w:rPr>
        <w:t>перекачки саудовской нефти по проходящему через ливанскую территорию нефтепроводу АРАМКО. США стремились не допустить национализацию этого нефтепровода. В качестве средства</w:t>
      </w:r>
      <w:r w:rsidR="000A5620" w:rsidRPr="000A5620">
        <w:rPr>
          <w:sz w:val="28"/>
          <w:szCs w:val="28"/>
        </w:rPr>
        <w:t xml:space="preserve"> </w:t>
      </w:r>
      <w:r w:rsidRPr="000A5620">
        <w:rPr>
          <w:sz w:val="28"/>
          <w:szCs w:val="28"/>
        </w:rPr>
        <w:t>нажима на Ливан американцы использовали 6-ой флот. Для проведения военной интервенции в Ливане в июле 1958 года, также был использованы силы 6-го флота.</w:t>
      </w:r>
    </w:p>
    <w:p w:rsidR="00E5764B" w:rsidRPr="000A5620" w:rsidRDefault="00E5764B" w:rsidP="000A5620">
      <w:pPr>
        <w:suppressAutoHyphens/>
        <w:spacing w:line="360" w:lineRule="auto"/>
        <w:ind w:firstLine="709"/>
        <w:jc w:val="both"/>
        <w:rPr>
          <w:sz w:val="28"/>
          <w:szCs w:val="28"/>
        </w:rPr>
      </w:pPr>
      <w:r w:rsidRPr="000A5620">
        <w:rPr>
          <w:sz w:val="28"/>
          <w:szCs w:val="28"/>
        </w:rPr>
        <w:t>Подводя итоги можно сказать, что район Ближнего</w:t>
      </w:r>
      <w:r w:rsidR="000A5620" w:rsidRPr="000A5620">
        <w:rPr>
          <w:sz w:val="28"/>
          <w:szCs w:val="28"/>
        </w:rPr>
        <w:t xml:space="preserve"> </w:t>
      </w:r>
      <w:r w:rsidRPr="000A5620">
        <w:rPr>
          <w:sz w:val="28"/>
          <w:szCs w:val="28"/>
        </w:rPr>
        <w:t>Востока является для США стратегически важным регионом в экономическом плане. США всячески стремились не допустить распространения советского влияния в арабских странах и установить здесь</w:t>
      </w:r>
      <w:r w:rsidR="000A5620" w:rsidRPr="000A5620">
        <w:rPr>
          <w:sz w:val="28"/>
          <w:szCs w:val="28"/>
        </w:rPr>
        <w:t xml:space="preserve"> </w:t>
      </w:r>
      <w:r w:rsidRPr="000A5620">
        <w:rPr>
          <w:sz w:val="28"/>
          <w:szCs w:val="28"/>
        </w:rPr>
        <w:t>полную гегемонию</w:t>
      </w:r>
      <w:r w:rsidR="000A5620" w:rsidRPr="000A5620">
        <w:rPr>
          <w:sz w:val="28"/>
          <w:szCs w:val="28"/>
        </w:rPr>
        <w:t xml:space="preserve"> </w:t>
      </w:r>
      <w:r w:rsidRPr="000A5620">
        <w:rPr>
          <w:sz w:val="28"/>
          <w:szCs w:val="28"/>
        </w:rPr>
        <w:t>своих</w:t>
      </w:r>
      <w:r w:rsidR="000A5620" w:rsidRPr="000A5620">
        <w:rPr>
          <w:sz w:val="28"/>
          <w:szCs w:val="28"/>
        </w:rPr>
        <w:t xml:space="preserve"> </w:t>
      </w:r>
      <w:r w:rsidRPr="000A5620">
        <w:rPr>
          <w:sz w:val="28"/>
          <w:szCs w:val="28"/>
        </w:rPr>
        <w:t>интересов.</w:t>
      </w:r>
    </w:p>
    <w:p w:rsidR="000A5620" w:rsidRPr="000A5620" w:rsidRDefault="00127BF2" w:rsidP="000A5620">
      <w:pPr>
        <w:suppressAutoHyphens/>
        <w:spacing w:line="360" w:lineRule="auto"/>
        <w:ind w:firstLine="709"/>
        <w:jc w:val="both"/>
        <w:rPr>
          <w:sz w:val="28"/>
          <w:szCs w:val="28"/>
        </w:rPr>
      </w:pPr>
      <w:r w:rsidRPr="000A5620">
        <w:rPr>
          <w:sz w:val="28"/>
          <w:szCs w:val="28"/>
        </w:rPr>
        <w:t xml:space="preserve">Попытки установления своего влияния и установления проамериканских режимов в арабских странах не привели к ожидаемому результату. </w:t>
      </w:r>
      <w:r w:rsidR="004B3DF1" w:rsidRPr="000A5620">
        <w:rPr>
          <w:sz w:val="28"/>
          <w:szCs w:val="28"/>
        </w:rPr>
        <w:t xml:space="preserve">Большинство арабских стран отвергли попытки установления проамериканского режима и </w:t>
      </w:r>
      <w:r w:rsidR="000A5620" w:rsidRPr="000A5620">
        <w:rPr>
          <w:sz w:val="28"/>
          <w:szCs w:val="28"/>
        </w:rPr>
        <w:t>"</w:t>
      </w:r>
      <w:r w:rsidR="004B3DF1" w:rsidRPr="000A5620">
        <w:rPr>
          <w:sz w:val="28"/>
          <w:szCs w:val="28"/>
        </w:rPr>
        <w:t>доктрину Эйзенхауэра</w:t>
      </w:r>
      <w:r w:rsidR="000A5620" w:rsidRPr="000A5620">
        <w:rPr>
          <w:sz w:val="28"/>
          <w:szCs w:val="28"/>
        </w:rPr>
        <w:t>"</w:t>
      </w:r>
      <w:r w:rsidR="004B3DF1" w:rsidRPr="000A5620">
        <w:rPr>
          <w:sz w:val="28"/>
          <w:szCs w:val="28"/>
        </w:rPr>
        <w:t xml:space="preserve">. </w:t>
      </w:r>
      <w:r w:rsidR="000A5620" w:rsidRPr="000A5620">
        <w:rPr>
          <w:sz w:val="28"/>
          <w:szCs w:val="28"/>
        </w:rPr>
        <w:t>"</w:t>
      </w:r>
      <w:r w:rsidR="004B3DF1" w:rsidRPr="000A5620">
        <w:rPr>
          <w:sz w:val="28"/>
          <w:szCs w:val="28"/>
        </w:rPr>
        <w:t>Официально ее поддержали лишь Израиль и английский вассал Ирак, а несколько позднее – Ливан</w:t>
      </w:r>
      <w:r w:rsidR="000A5620" w:rsidRPr="000A5620">
        <w:rPr>
          <w:sz w:val="28"/>
          <w:szCs w:val="28"/>
        </w:rPr>
        <w:t>".</w:t>
      </w:r>
    </w:p>
    <w:p w:rsidR="008468FB" w:rsidRPr="000A5620" w:rsidRDefault="008468FB" w:rsidP="000A5620">
      <w:pPr>
        <w:suppressAutoHyphens/>
        <w:spacing w:line="360" w:lineRule="auto"/>
        <w:ind w:firstLine="709"/>
        <w:jc w:val="both"/>
        <w:rPr>
          <w:sz w:val="28"/>
          <w:szCs w:val="28"/>
        </w:rPr>
      </w:pPr>
    </w:p>
    <w:p w:rsidR="008507BD" w:rsidRDefault="000A5620" w:rsidP="000A5620">
      <w:pPr>
        <w:suppressAutoHyphens/>
        <w:spacing w:line="360" w:lineRule="auto"/>
        <w:ind w:firstLine="709"/>
        <w:jc w:val="both"/>
        <w:rPr>
          <w:sz w:val="28"/>
          <w:szCs w:val="28"/>
          <w:lang w:val="en-US"/>
        </w:rPr>
      </w:pPr>
      <w:r>
        <w:rPr>
          <w:sz w:val="28"/>
          <w:szCs w:val="28"/>
        </w:rPr>
        <w:br w:type="page"/>
        <w:t>Заключение</w:t>
      </w:r>
    </w:p>
    <w:p w:rsidR="000A5620" w:rsidRPr="000A5620" w:rsidRDefault="000A5620" w:rsidP="000A5620">
      <w:pPr>
        <w:suppressAutoHyphens/>
        <w:spacing w:line="360" w:lineRule="auto"/>
        <w:ind w:firstLine="709"/>
        <w:jc w:val="both"/>
        <w:rPr>
          <w:sz w:val="28"/>
          <w:szCs w:val="28"/>
          <w:lang w:val="en-US"/>
        </w:rPr>
      </w:pPr>
    </w:p>
    <w:p w:rsidR="000A5620" w:rsidRPr="000A5620" w:rsidRDefault="00C85B9B" w:rsidP="000A5620">
      <w:pPr>
        <w:pStyle w:val="a6"/>
        <w:suppressAutoHyphens/>
        <w:spacing w:line="360" w:lineRule="auto"/>
        <w:ind w:firstLine="709"/>
        <w:jc w:val="both"/>
        <w:rPr>
          <w:rFonts w:ascii="Times New Roman" w:hAnsi="Times New Roman"/>
          <w:sz w:val="28"/>
          <w:szCs w:val="28"/>
        </w:rPr>
      </w:pPr>
      <w:r w:rsidRPr="000A5620">
        <w:rPr>
          <w:rFonts w:ascii="Times New Roman" w:hAnsi="Times New Roman"/>
          <w:sz w:val="28"/>
          <w:szCs w:val="28"/>
        </w:rPr>
        <w:t>Итак</w:t>
      </w:r>
      <w:r w:rsidR="00926FF1" w:rsidRPr="000A5620">
        <w:rPr>
          <w:rFonts w:ascii="Times New Roman" w:hAnsi="Times New Roman"/>
          <w:sz w:val="28"/>
          <w:szCs w:val="28"/>
        </w:rPr>
        <w:t>,</w:t>
      </w:r>
      <w:r w:rsidRPr="000A5620">
        <w:rPr>
          <w:rFonts w:ascii="Times New Roman" w:hAnsi="Times New Roman"/>
          <w:sz w:val="28"/>
          <w:szCs w:val="28"/>
        </w:rPr>
        <w:t xml:space="preserve"> рассмотрев основные аспекты данной темы, можно сделать следу</w:t>
      </w:r>
      <w:r w:rsidR="002A3ADD" w:rsidRPr="000A5620">
        <w:rPr>
          <w:rFonts w:ascii="Times New Roman" w:hAnsi="Times New Roman"/>
          <w:sz w:val="28"/>
          <w:szCs w:val="28"/>
        </w:rPr>
        <w:t>ю</w:t>
      </w:r>
      <w:r w:rsidRPr="000A5620">
        <w:rPr>
          <w:rFonts w:ascii="Times New Roman" w:hAnsi="Times New Roman"/>
          <w:sz w:val="28"/>
          <w:szCs w:val="28"/>
        </w:rPr>
        <w:t>щие выво</w:t>
      </w:r>
      <w:r w:rsidR="002A3ADD" w:rsidRPr="000A5620">
        <w:rPr>
          <w:rFonts w:ascii="Times New Roman" w:hAnsi="Times New Roman"/>
          <w:sz w:val="28"/>
          <w:szCs w:val="28"/>
        </w:rPr>
        <w:t>ды</w:t>
      </w:r>
      <w:r w:rsidR="00926FF1" w:rsidRPr="000A5620">
        <w:rPr>
          <w:rFonts w:ascii="Times New Roman" w:hAnsi="Times New Roman"/>
          <w:sz w:val="28"/>
          <w:szCs w:val="28"/>
        </w:rPr>
        <w:t>.</w:t>
      </w:r>
    </w:p>
    <w:p w:rsidR="000A5620" w:rsidRPr="000A5620" w:rsidRDefault="00926FF1" w:rsidP="000A5620">
      <w:pPr>
        <w:pStyle w:val="a6"/>
        <w:suppressAutoHyphens/>
        <w:spacing w:line="360" w:lineRule="auto"/>
        <w:ind w:firstLine="709"/>
        <w:jc w:val="both"/>
        <w:rPr>
          <w:rFonts w:ascii="Times New Roman" w:hAnsi="Times New Roman"/>
          <w:sz w:val="28"/>
          <w:szCs w:val="28"/>
        </w:rPr>
      </w:pPr>
      <w:r w:rsidRPr="000A5620">
        <w:rPr>
          <w:rFonts w:ascii="Times New Roman" w:hAnsi="Times New Roman"/>
          <w:sz w:val="28"/>
          <w:szCs w:val="28"/>
        </w:rPr>
        <w:t>Принятие внешнеполитических решений США по отношению к Ближнему Востоку базировалось на идеи нераспространения влияния СССР в этом регионе. В зависимости от того или иного правительства, находящегося у власти, ближневосточная политика претерпевала незначительные изменения - в большей или меньшей</w:t>
      </w:r>
      <w:r w:rsidR="000A5620" w:rsidRPr="000A5620">
        <w:rPr>
          <w:rFonts w:ascii="Times New Roman" w:hAnsi="Times New Roman"/>
          <w:sz w:val="28"/>
          <w:szCs w:val="28"/>
        </w:rPr>
        <w:t xml:space="preserve"> </w:t>
      </w:r>
      <w:r w:rsidR="00D42C21" w:rsidRPr="000A5620">
        <w:rPr>
          <w:rFonts w:ascii="Times New Roman" w:hAnsi="Times New Roman"/>
          <w:sz w:val="28"/>
          <w:szCs w:val="28"/>
        </w:rPr>
        <w:t xml:space="preserve">степени </w:t>
      </w:r>
      <w:r w:rsidRPr="000A5620">
        <w:rPr>
          <w:rFonts w:ascii="Times New Roman" w:hAnsi="Times New Roman"/>
          <w:sz w:val="28"/>
          <w:szCs w:val="28"/>
        </w:rPr>
        <w:t xml:space="preserve">ее активизации, но суть оставалась прежней. </w:t>
      </w:r>
      <w:r w:rsidR="00152707" w:rsidRPr="000A5620">
        <w:rPr>
          <w:rFonts w:ascii="Times New Roman" w:hAnsi="Times New Roman"/>
          <w:sz w:val="28"/>
          <w:szCs w:val="28"/>
        </w:rPr>
        <w:t>Наибольше</w:t>
      </w:r>
      <w:r w:rsidR="009B4023" w:rsidRPr="000A5620">
        <w:rPr>
          <w:rFonts w:ascii="Times New Roman" w:hAnsi="Times New Roman"/>
          <w:sz w:val="28"/>
          <w:szCs w:val="28"/>
        </w:rPr>
        <w:t>й активности политика Соединенных Штатов достигла при президенте Д.Эйзенхауэре. Последующие президенты (Д. Кеннади и Л. Джонс) не</w:t>
      </w:r>
      <w:r w:rsidR="000A5620" w:rsidRPr="000A5620">
        <w:rPr>
          <w:rFonts w:ascii="Times New Roman" w:hAnsi="Times New Roman"/>
          <w:sz w:val="28"/>
          <w:szCs w:val="28"/>
        </w:rPr>
        <w:t xml:space="preserve"> </w:t>
      </w:r>
      <w:r w:rsidR="009B4023" w:rsidRPr="000A5620">
        <w:rPr>
          <w:rFonts w:ascii="Times New Roman" w:hAnsi="Times New Roman"/>
          <w:sz w:val="28"/>
          <w:szCs w:val="28"/>
        </w:rPr>
        <w:t>отходили от принятого Эйзенхауэром пути развития ближневосточного региона. Внимание</w:t>
      </w:r>
      <w:r w:rsidR="00D42C21" w:rsidRPr="000A5620">
        <w:rPr>
          <w:rFonts w:ascii="Times New Roman" w:hAnsi="Times New Roman"/>
          <w:sz w:val="28"/>
          <w:szCs w:val="28"/>
        </w:rPr>
        <w:t xml:space="preserve"> правительства США</w:t>
      </w:r>
      <w:r w:rsidR="009B4023" w:rsidRPr="000A5620">
        <w:rPr>
          <w:rFonts w:ascii="Times New Roman" w:hAnsi="Times New Roman"/>
          <w:sz w:val="28"/>
          <w:szCs w:val="28"/>
        </w:rPr>
        <w:t xml:space="preserve"> </w:t>
      </w:r>
      <w:r w:rsidR="00D42C21" w:rsidRPr="000A5620">
        <w:rPr>
          <w:rFonts w:ascii="Times New Roman" w:hAnsi="Times New Roman"/>
          <w:sz w:val="28"/>
          <w:szCs w:val="28"/>
        </w:rPr>
        <w:t xml:space="preserve">от Ближнего Востока </w:t>
      </w:r>
      <w:r w:rsidR="009B4023" w:rsidRPr="000A5620">
        <w:rPr>
          <w:rFonts w:ascii="Times New Roman" w:hAnsi="Times New Roman"/>
          <w:sz w:val="28"/>
          <w:szCs w:val="28"/>
        </w:rPr>
        <w:t>было отвлечено другими событиями в мире, такими как война во Вьетнаме, Карибский кризис, Берлинский кризис, установление экономических и политических связей со странами Латинской Америки.</w:t>
      </w:r>
    </w:p>
    <w:p w:rsidR="000A5620" w:rsidRPr="000A5620" w:rsidRDefault="00A466D1" w:rsidP="000A5620">
      <w:pPr>
        <w:pStyle w:val="a6"/>
        <w:suppressAutoHyphens/>
        <w:spacing w:line="360" w:lineRule="auto"/>
        <w:ind w:firstLine="709"/>
        <w:jc w:val="both"/>
        <w:rPr>
          <w:rFonts w:ascii="Times New Roman" w:hAnsi="Times New Roman"/>
          <w:sz w:val="28"/>
          <w:szCs w:val="28"/>
        </w:rPr>
      </w:pPr>
      <w:r w:rsidRPr="000A5620">
        <w:rPr>
          <w:rFonts w:ascii="Times New Roman" w:hAnsi="Times New Roman"/>
          <w:sz w:val="28"/>
          <w:szCs w:val="28"/>
        </w:rPr>
        <w:t>Внешнеполитическая доктрина, называемая</w:t>
      </w:r>
      <w:r w:rsidR="000A5620" w:rsidRPr="000A5620">
        <w:rPr>
          <w:rFonts w:ascii="Times New Roman" w:hAnsi="Times New Roman"/>
          <w:sz w:val="28"/>
          <w:szCs w:val="28"/>
        </w:rPr>
        <w:t xml:space="preserve"> "</w:t>
      </w:r>
      <w:r w:rsidRPr="000A5620">
        <w:rPr>
          <w:rFonts w:ascii="Times New Roman" w:hAnsi="Times New Roman"/>
          <w:sz w:val="28"/>
          <w:szCs w:val="28"/>
        </w:rPr>
        <w:t>доктриной Эйзенхауэра</w:t>
      </w:r>
      <w:r w:rsidR="000A5620" w:rsidRPr="000A5620">
        <w:rPr>
          <w:rFonts w:ascii="Times New Roman" w:hAnsi="Times New Roman"/>
          <w:sz w:val="28"/>
          <w:szCs w:val="28"/>
        </w:rPr>
        <w:t>"</w:t>
      </w:r>
      <w:r w:rsidRPr="000A5620">
        <w:rPr>
          <w:rFonts w:ascii="Times New Roman" w:hAnsi="Times New Roman"/>
          <w:sz w:val="28"/>
          <w:szCs w:val="28"/>
        </w:rPr>
        <w:t>, представляет собой программу охватывающая экономическую помощь, содействие в военном отношении и защиту от коммунистической агрессии.</w:t>
      </w:r>
      <w:r w:rsidR="000A5620" w:rsidRPr="000A5620">
        <w:rPr>
          <w:rFonts w:ascii="Times New Roman" w:hAnsi="Times New Roman"/>
          <w:sz w:val="28"/>
          <w:szCs w:val="28"/>
        </w:rPr>
        <w:t xml:space="preserve"> </w:t>
      </w:r>
      <w:r w:rsidRPr="000A5620">
        <w:rPr>
          <w:rFonts w:ascii="Times New Roman" w:hAnsi="Times New Roman"/>
          <w:sz w:val="28"/>
          <w:szCs w:val="28"/>
        </w:rPr>
        <w:t>В послании о положении в стране от 10 января 1957 четко прослеживается</w:t>
      </w:r>
      <w:r w:rsidR="000A5620" w:rsidRPr="000A5620">
        <w:rPr>
          <w:rFonts w:ascii="Times New Roman" w:hAnsi="Times New Roman"/>
          <w:sz w:val="28"/>
          <w:szCs w:val="28"/>
        </w:rPr>
        <w:t xml:space="preserve"> </w:t>
      </w:r>
      <w:r w:rsidRPr="000A5620">
        <w:rPr>
          <w:rFonts w:ascii="Times New Roman" w:hAnsi="Times New Roman"/>
          <w:sz w:val="28"/>
          <w:szCs w:val="28"/>
        </w:rPr>
        <w:t>преувеличение роли США в установление мирового порядка. В послании говорилось о распространении интересов Соединенных Штатов на весь земной шар, об общности интересов с каждой нации, о требовании уважении прав для всех народов.</w:t>
      </w:r>
    </w:p>
    <w:p w:rsidR="00A466D1" w:rsidRPr="000A5620" w:rsidRDefault="00C94A5F" w:rsidP="000A5620">
      <w:pPr>
        <w:pStyle w:val="a6"/>
        <w:suppressAutoHyphens/>
        <w:spacing w:line="360" w:lineRule="auto"/>
        <w:ind w:firstLine="709"/>
        <w:jc w:val="both"/>
        <w:rPr>
          <w:rFonts w:ascii="Times New Roman" w:hAnsi="Times New Roman"/>
          <w:sz w:val="28"/>
          <w:szCs w:val="28"/>
        </w:rPr>
      </w:pPr>
      <w:r w:rsidRPr="000A5620">
        <w:rPr>
          <w:rFonts w:ascii="Times New Roman" w:hAnsi="Times New Roman"/>
          <w:sz w:val="28"/>
          <w:szCs w:val="28"/>
        </w:rPr>
        <w:t xml:space="preserve">По сути дела </w:t>
      </w:r>
      <w:r w:rsidR="000A5620" w:rsidRPr="000A5620">
        <w:rPr>
          <w:rFonts w:ascii="Times New Roman" w:hAnsi="Times New Roman"/>
          <w:sz w:val="28"/>
          <w:szCs w:val="28"/>
        </w:rPr>
        <w:t>"</w:t>
      </w:r>
      <w:r w:rsidRPr="000A5620">
        <w:rPr>
          <w:rFonts w:ascii="Times New Roman" w:hAnsi="Times New Roman"/>
          <w:sz w:val="28"/>
          <w:szCs w:val="28"/>
        </w:rPr>
        <w:t>доктрина</w:t>
      </w:r>
      <w:r w:rsidR="000A5620" w:rsidRPr="000A5620">
        <w:rPr>
          <w:rFonts w:ascii="Times New Roman" w:hAnsi="Times New Roman"/>
          <w:sz w:val="28"/>
          <w:szCs w:val="28"/>
        </w:rPr>
        <w:t>"</w:t>
      </w:r>
      <w:r w:rsidRPr="000A5620">
        <w:rPr>
          <w:rFonts w:ascii="Times New Roman" w:hAnsi="Times New Roman"/>
          <w:sz w:val="28"/>
          <w:szCs w:val="28"/>
        </w:rPr>
        <w:t xml:space="preserve"> предоставляла военную помощь арабским государствам, </w:t>
      </w:r>
      <w:r w:rsidR="00135A90" w:rsidRPr="000A5620">
        <w:rPr>
          <w:rFonts w:ascii="Times New Roman" w:hAnsi="Times New Roman"/>
          <w:sz w:val="28"/>
          <w:szCs w:val="28"/>
        </w:rPr>
        <w:t>если они в дальнейшем изберут проамериканский путь развития своих государств. Те страны, которые выступали за националистические идеи, подвергались нажиму со стороны США.</w:t>
      </w:r>
      <w:r w:rsidR="000A5620" w:rsidRPr="000A5620">
        <w:rPr>
          <w:rFonts w:ascii="Times New Roman" w:hAnsi="Times New Roman"/>
          <w:sz w:val="28"/>
          <w:szCs w:val="28"/>
        </w:rPr>
        <w:t xml:space="preserve"> </w:t>
      </w:r>
      <w:r w:rsidR="00135A90" w:rsidRPr="000A5620">
        <w:rPr>
          <w:rFonts w:ascii="Times New Roman" w:hAnsi="Times New Roman"/>
          <w:sz w:val="28"/>
          <w:szCs w:val="28"/>
        </w:rPr>
        <w:t>В действия США</w:t>
      </w:r>
      <w:r w:rsidR="000A5620" w:rsidRPr="000A5620">
        <w:rPr>
          <w:rFonts w:ascii="Times New Roman" w:hAnsi="Times New Roman"/>
          <w:sz w:val="28"/>
          <w:szCs w:val="28"/>
        </w:rPr>
        <w:t xml:space="preserve"> </w:t>
      </w:r>
      <w:r w:rsidR="00135A90" w:rsidRPr="000A5620">
        <w:rPr>
          <w:rFonts w:ascii="Times New Roman" w:hAnsi="Times New Roman"/>
          <w:sz w:val="28"/>
          <w:szCs w:val="28"/>
        </w:rPr>
        <w:t>против этих государств входили, как и экономические меры, прекращение поддержки, так и вооруженные наступательные операции.</w:t>
      </w:r>
    </w:p>
    <w:p w:rsidR="000A5620" w:rsidRDefault="00135A90" w:rsidP="000A5620">
      <w:pPr>
        <w:pStyle w:val="a6"/>
        <w:suppressAutoHyphens/>
        <w:spacing w:line="360" w:lineRule="auto"/>
        <w:ind w:firstLine="709"/>
        <w:jc w:val="both"/>
        <w:rPr>
          <w:rFonts w:ascii="Times New Roman" w:hAnsi="Times New Roman"/>
          <w:sz w:val="28"/>
          <w:szCs w:val="28"/>
        </w:rPr>
      </w:pPr>
      <w:r w:rsidRPr="000A5620">
        <w:rPr>
          <w:rFonts w:ascii="Times New Roman" w:hAnsi="Times New Roman"/>
          <w:sz w:val="28"/>
          <w:szCs w:val="28"/>
        </w:rPr>
        <w:t xml:space="preserve">Послевоенное время характеризовалось </w:t>
      </w:r>
      <w:r w:rsidR="002836FC" w:rsidRPr="000A5620">
        <w:rPr>
          <w:rFonts w:ascii="Times New Roman" w:hAnsi="Times New Roman"/>
          <w:sz w:val="28"/>
          <w:szCs w:val="28"/>
        </w:rPr>
        <w:t>постепенным отходом от колониальной системы мирового порядка. Наиболее ярко процесс деколонизации проявился в странах Северной Африки и Ближнего Востока, где во второй половине ХХ века началась активизация националистических движений за независимость. Территория Ближнего Востока всегда</w:t>
      </w:r>
      <w:r w:rsidR="000A5620" w:rsidRPr="000A5620">
        <w:rPr>
          <w:rFonts w:ascii="Times New Roman" w:hAnsi="Times New Roman"/>
          <w:sz w:val="28"/>
          <w:szCs w:val="28"/>
        </w:rPr>
        <w:t xml:space="preserve"> </w:t>
      </w:r>
      <w:r w:rsidR="002836FC" w:rsidRPr="000A5620">
        <w:rPr>
          <w:rFonts w:ascii="Times New Roman" w:hAnsi="Times New Roman"/>
          <w:sz w:val="28"/>
          <w:szCs w:val="28"/>
        </w:rPr>
        <w:t>была привлекательной для крупных мировых держав, по той простой причине, что здесь располагаются огромные запасы нефти.</w:t>
      </w:r>
    </w:p>
    <w:p w:rsidR="00066080" w:rsidRPr="000A5620" w:rsidRDefault="00135A90" w:rsidP="000A5620">
      <w:pPr>
        <w:pStyle w:val="a6"/>
        <w:suppressAutoHyphens/>
        <w:spacing w:line="360" w:lineRule="auto"/>
        <w:ind w:firstLine="709"/>
        <w:jc w:val="both"/>
        <w:rPr>
          <w:rFonts w:ascii="Times New Roman" w:hAnsi="Times New Roman"/>
          <w:sz w:val="28"/>
          <w:szCs w:val="28"/>
        </w:rPr>
      </w:pPr>
      <w:r w:rsidRPr="000A5620">
        <w:rPr>
          <w:rFonts w:ascii="Times New Roman" w:hAnsi="Times New Roman"/>
          <w:sz w:val="28"/>
          <w:szCs w:val="28"/>
        </w:rPr>
        <w:t xml:space="preserve">В период </w:t>
      </w:r>
      <w:r w:rsidR="000A5620" w:rsidRPr="000A5620">
        <w:rPr>
          <w:rFonts w:ascii="Times New Roman" w:hAnsi="Times New Roman"/>
          <w:sz w:val="28"/>
          <w:szCs w:val="28"/>
        </w:rPr>
        <w:t>"</w:t>
      </w:r>
      <w:r w:rsidRPr="000A5620">
        <w:rPr>
          <w:rFonts w:ascii="Times New Roman" w:hAnsi="Times New Roman"/>
          <w:sz w:val="28"/>
          <w:szCs w:val="28"/>
        </w:rPr>
        <w:t>холодной войны</w:t>
      </w:r>
      <w:r w:rsidR="000A5620" w:rsidRPr="000A5620">
        <w:rPr>
          <w:rFonts w:ascii="Times New Roman" w:hAnsi="Times New Roman"/>
          <w:sz w:val="28"/>
          <w:szCs w:val="28"/>
        </w:rPr>
        <w:t xml:space="preserve">" </w:t>
      </w:r>
      <w:r w:rsidR="002836FC" w:rsidRPr="000A5620">
        <w:rPr>
          <w:rFonts w:ascii="Times New Roman" w:hAnsi="Times New Roman"/>
          <w:sz w:val="28"/>
          <w:szCs w:val="28"/>
        </w:rPr>
        <w:t>СССР и США пытались установить свой контроль над</w:t>
      </w:r>
      <w:r w:rsidR="000A5620" w:rsidRPr="000A5620">
        <w:rPr>
          <w:rFonts w:ascii="Times New Roman" w:hAnsi="Times New Roman"/>
          <w:sz w:val="28"/>
          <w:szCs w:val="28"/>
        </w:rPr>
        <w:t xml:space="preserve"> </w:t>
      </w:r>
      <w:r w:rsidR="002836FC" w:rsidRPr="000A5620">
        <w:rPr>
          <w:rFonts w:ascii="Times New Roman" w:hAnsi="Times New Roman"/>
          <w:sz w:val="28"/>
          <w:szCs w:val="28"/>
        </w:rPr>
        <w:t xml:space="preserve">режимами в ближневосточных странах. </w:t>
      </w:r>
      <w:r w:rsidR="00556790" w:rsidRPr="000A5620">
        <w:rPr>
          <w:rFonts w:ascii="Times New Roman" w:hAnsi="Times New Roman"/>
          <w:sz w:val="28"/>
          <w:szCs w:val="28"/>
        </w:rPr>
        <w:t>Навязывание политических интересов арабским странам не принесло ожидаемого результата, не все страны изъявили желание быть подконтрольными той или иной державе. Протест против насильственного</w:t>
      </w:r>
      <w:r w:rsidR="000A5620" w:rsidRPr="000A5620">
        <w:rPr>
          <w:rFonts w:ascii="Times New Roman" w:hAnsi="Times New Roman"/>
          <w:sz w:val="28"/>
          <w:szCs w:val="28"/>
        </w:rPr>
        <w:t xml:space="preserve"> </w:t>
      </w:r>
      <w:r w:rsidR="00556790" w:rsidRPr="000A5620">
        <w:rPr>
          <w:rFonts w:ascii="Times New Roman" w:hAnsi="Times New Roman"/>
          <w:sz w:val="28"/>
          <w:szCs w:val="28"/>
        </w:rPr>
        <w:t>установления контроля над этими государствами привел</w:t>
      </w:r>
      <w:r w:rsidR="000A5620" w:rsidRPr="000A5620">
        <w:rPr>
          <w:rFonts w:ascii="Times New Roman" w:hAnsi="Times New Roman"/>
          <w:sz w:val="28"/>
          <w:szCs w:val="28"/>
        </w:rPr>
        <w:t xml:space="preserve"> </w:t>
      </w:r>
      <w:r w:rsidR="00556790" w:rsidRPr="000A5620">
        <w:rPr>
          <w:rFonts w:ascii="Times New Roman" w:hAnsi="Times New Roman"/>
          <w:sz w:val="28"/>
          <w:szCs w:val="28"/>
        </w:rPr>
        <w:t>к образованию региональны</w:t>
      </w:r>
      <w:r w:rsidR="00152707" w:rsidRPr="000A5620">
        <w:rPr>
          <w:rFonts w:ascii="Times New Roman" w:hAnsi="Times New Roman"/>
          <w:sz w:val="28"/>
          <w:szCs w:val="28"/>
        </w:rPr>
        <w:t xml:space="preserve">х, а затем и межгосударственных </w:t>
      </w:r>
      <w:r w:rsidR="00556790" w:rsidRPr="000A5620">
        <w:rPr>
          <w:rFonts w:ascii="Times New Roman" w:hAnsi="Times New Roman"/>
          <w:sz w:val="28"/>
          <w:szCs w:val="28"/>
        </w:rPr>
        <w:t>националистических движений. Крупнейшее из всех движений – Движение неприсоединения включало в себя некоторые страна Азии и Африки. Оно выступало не против прекращения всяческих связей с западными и восточными мирами,</w:t>
      </w:r>
      <w:r w:rsidR="000A5620" w:rsidRPr="000A5620">
        <w:rPr>
          <w:rFonts w:ascii="Times New Roman" w:hAnsi="Times New Roman"/>
          <w:sz w:val="28"/>
          <w:szCs w:val="28"/>
        </w:rPr>
        <w:t xml:space="preserve"> </w:t>
      </w:r>
      <w:r w:rsidR="00556790" w:rsidRPr="000A5620">
        <w:rPr>
          <w:rFonts w:ascii="Times New Roman" w:hAnsi="Times New Roman"/>
          <w:sz w:val="28"/>
          <w:szCs w:val="28"/>
        </w:rPr>
        <w:t>а против конфронтации великих держав, которые в качестве арены выбрали реги</w:t>
      </w:r>
      <w:r w:rsidR="00152707" w:rsidRPr="000A5620">
        <w:rPr>
          <w:rFonts w:ascii="Times New Roman" w:hAnsi="Times New Roman"/>
          <w:sz w:val="28"/>
          <w:szCs w:val="28"/>
        </w:rPr>
        <w:t>он Среднего и Ближнего Востока.</w:t>
      </w:r>
      <w:r w:rsidR="000A5620" w:rsidRPr="000A5620">
        <w:rPr>
          <w:rFonts w:ascii="Times New Roman" w:hAnsi="Times New Roman"/>
          <w:sz w:val="28"/>
          <w:szCs w:val="28"/>
        </w:rPr>
        <w:t xml:space="preserve"> </w:t>
      </w:r>
      <w:r w:rsidR="00066080" w:rsidRPr="000A5620">
        <w:rPr>
          <w:rFonts w:ascii="Times New Roman" w:hAnsi="Times New Roman"/>
          <w:sz w:val="28"/>
          <w:szCs w:val="28"/>
        </w:rPr>
        <w:t>Но противоречия существовали и в самих арабских странах, уже много десятилетий напряженные отношения существуют между Сирией и Ливаном, Ираком и арабскими монархиями Персидского залива, Саудовской Аравией и Йеменом и так далее. Конфликтные ситуации постоянно складываются между Египтом и Суданом, и египетские власти обвиняли своего южного соседа в поддержке исламских террористов.</w:t>
      </w:r>
    </w:p>
    <w:p w:rsidR="00066080" w:rsidRPr="000A5620" w:rsidRDefault="006D4351" w:rsidP="000A5620">
      <w:pPr>
        <w:pStyle w:val="a6"/>
        <w:suppressAutoHyphens/>
        <w:spacing w:line="360" w:lineRule="auto"/>
        <w:ind w:firstLine="709"/>
        <w:jc w:val="both"/>
        <w:rPr>
          <w:rFonts w:ascii="Times New Roman" w:hAnsi="Times New Roman"/>
          <w:sz w:val="28"/>
          <w:szCs w:val="28"/>
        </w:rPr>
      </w:pPr>
      <w:r w:rsidRPr="000A5620">
        <w:rPr>
          <w:rFonts w:ascii="Times New Roman" w:hAnsi="Times New Roman"/>
          <w:sz w:val="28"/>
          <w:szCs w:val="28"/>
        </w:rPr>
        <w:t>Т</w:t>
      </w:r>
      <w:r w:rsidR="00066080" w:rsidRPr="000A5620">
        <w:rPr>
          <w:rFonts w:ascii="Times New Roman" w:hAnsi="Times New Roman"/>
          <w:sz w:val="28"/>
          <w:szCs w:val="28"/>
        </w:rPr>
        <w:t>акже</w:t>
      </w:r>
      <w:r w:rsidRPr="000A5620">
        <w:rPr>
          <w:rFonts w:ascii="Times New Roman" w:hAnsi="Times New Roman"/>
          <w:sz w:val="28"/>
          <w:szCs w:val="28"/>
        </w:rPr>
        <w:t xml:space="preserve"> конфликтные ситуации имели место</w:t>
      </w:r>
      <w:r w:rsidR="000A5620" w:rsidRPr="000A5620">
        <w:rPr>
          <w:rFonts w:ascii="Times New Roman" w:hAnsi="Times New Roman"/>
          <w:sz w:val="28"/>
          <w:szCs w:val="28"/>
        </w:rPr>
        <w:t xml:space="preserve"> </w:t>
      </w:r>
      <w:r w:rsidR="00066080" w:rsidRPr="000A5620">
        <w:rPr>
          <w:rFonts w:ascii="Times New Roman" w:hAnsi="Times New Roman"/>
          <w:sz w:val="28"/>
          <w:szCs w:val="28"/>
        </w:rPr>
        <w:t>между странами</w:t>
      </w:r>
      <w:r w:rsidRPr="000A5620">
        <w:rPr>
          <w:rFonts w:ascii="Times New Roman" w:hAnsi="Times New Roman"/>
          <w:sz w:val="28"/>
          <w:szCs w:val="28"/>
        </w:rPr>
        <w:t>,</w:t>
      </w:r>
      <w:r w:rsidR="00066080" w:rsidRPr="000A5620">
        <w:rPr>
          <w:rFonts w:ascii="Times New Roman" w:hAnsi="Times New Roman"/>
          <w:sz w:val="28"/>
          <w:szCs w:val="28"/>
        </w:rPr>
        <w:t xml:space="preserve"> которые приняли американский режим </w:t>
      </w:r>
      <w:r w:rsidRPr="000A5620">
        <w:rPr>
          <w:rFonts w:ascii="Times New Roman" w:hAnsi="Times New Roman"/>
          <w:sz w:val="28"/>
          <w:szCs w:val="28"/>
        </w:rPr>
        <w:t>и националистически настроенными государствами.</w:t>
      </w:r>
    </w:p>
    <w:p w:rsidR="000A5620" w:rsidRPr="000A5620" w:rsidRDefault="006D4351" w:rsidP="000A5620">
      <w:pPr>
        <w:pStyle w:val="a6"/>
        <w:suppressAutoHyphens/>
        <w:spacing w:line="360" w:lineRule="auto"/>
        <w:ind w:firstLine="709"/>
        <w:jc w:val="both"/>
        <w:rPr>
          <w:rFonts w:ascii="Times New Roman" w:hAnsi="Times New Roman"/>
          <w:sz w:val="28"/>
          <w:szCs w:val="28"/>
        </w:rPr>
      </w:pPr>
      <w:r w:rsidRPr="000A5620">
        <w:rPr>
          <w:rFonts w:ascii="Times New Roman" w:hAnsi="Times New Roman"/>
          <w:sz w:val="28"/>
          <w:szCs w:val="28"/>
        </w:rPr>
        <w:t>Ближний Восток на протяжении многих десятилетий являлся объектом повышенного внимания для Соединенных Штатов. Как было сказано уже выше, на этой территории сосредоточены большие запасы нефти, кроме этого регион Ближнего Востока привлекателен еще и тем, что здесь находится важная водная артерия – Суэцкий канал, тем самым этот регион представляет собой важный стратегический объект. В</w:t>
      </w:r>
      <w:r w:rsidR="008468FB" w:rsidRPr="000A5620">
        <w:rPr>
          <w:rFonts w:ascii="Times New Roman" w:hAnsi="Times New Roman"/>
          <w:sz w:val="28"/>
          <w:szCs w:val="28"/>
        </w:rPr>
        <w:t xml:space="preserve"> данной работе рассмотрены</w:t>
      </w:r>
      <w:r w:rsidRPr="000A5620">
        <w:rPr>
          <w:rFonts w:ascii="Times New Roman" w:hAnsi="Times New Roman"/>
          <w:sz w:val="28"/>
          <w:szCs w:val="28"/>
        </w:rPr>
        <w:t xml:space="preserve"> экономические интересы США по отношению к Египту, Сирии, Ливану, Ирану. После Суэцкого кризиса Соединенные Штаты стремились больше не </w:t>
      </w:r>
      <w:r w:rsidR="001F58A5" w:rsidRPr="000A5620">
        <w:rPr>
          <w:rFonts w:ascii="Times New Roman" w:hAnsi="Times New Roman"/>
          <w:sz w:val="28"/>
          <w:szCs w:val="28"/>
        </w:rPr>
        <w:t>допустить такой ситуации, когда произошла потеря влияния в этом регионе, и произошла</w:t>
      </w:r>
      <w:r w:rsidR="000A5620" w:rsidRPr="000A5620">
        <w:rPr>
          <w:rFonts w:ascii="Times New Roman" w:hAnsi="Times New Roman"/>
          <w:sz w:val="28"/>
          <w:szCs w:val="28"/>
        </w:rPr>
        <w:t xml:space="preserve"> </w:t>
      </w:r>
      <w:r w:rsidR="001F58A5" w:rsidRPr="000A5620">
        <w:rPr>
          <w:rFonts w:ascii="Times New Roman" w:hAnsi="Times New Roman"/>
          <w:sz w:val="28"/>
          <w:szCs w:val="28"/>
        </w:rPr>
        <w:t>национализация международных компаний.</w:t>
      </w:r>
    </w:p>
    <w:p w:rsidR="000A5620" w:rsidRDefault="001F58A5" w:rsidP="000A5620">
      <w:pPr>
        <w:pStyle w:val="a6"/>
        <w:suppressAutoHyphens/>
        <w:spacing w:line="360" w:lineRule="auto"/>
        <w:ind w:firstLine="709"/>
        <w:jc w:val="both"/>
        <w:rPr>
          <w:rFonts w:ascii="Times New Roman" w:hAnsi="Times New Roman"/>
          <w:sz w:val="28"/>
          <w:szCs w:val="28"/>
        </w:rPr>
      </w:pPr>
      <w:r w:rsidRPr="000A5620">
        <w:rPr>
          <w:rFonts w:ascii="Times New Roman" w:hAnsi="Times New Roman"/>
          <w:sz w:val="28"/>
          <w:szCs w:val="28"/>
        </w:rPr>
        <w:t>Также одной</w:t>
      </w:r>
      <w:r w:rsidR="000A5620" w:rsidRPr="000A5620">
        <w:rPr>
          <w:rFonts w:ascii="Times New Roman" w:hAnsi="Times New Roman"/>
          <w:sz w:val="28"/>
          <w:szCs w:val="28"/>
        </w:rPr>
        <w:t xml:space="preserve"> </w:t>
      </w:r>
      <w:r w:rsidRPr="000A5620">
        <w:rPr>
          <w:rFonts w:ascii="Times New Roman" w:hAnsi="Times New Roman"/>
          <w:sz w:val="28"/>
          <w:szCs w:val="28"/>
        </w:rPr>
        <w:t>из главных экономических целей США на Ближнем Востоке являлось сохранения за собой контроля над главными нефтепроводами. В разных странах эта политика имела разные результаты. Например, для того чтобы обеспечить контроль над</w:t>
      </w:r>
      <w:r w:rsidR="000A5620" w:rsidRPr="000A5620">
        <w:rPr>
          <w:rFonts w:ascii="Times New Roman" w:hAnsi="Times New Roman"/>
          <w:sz w:val="28"/>
          <w:szCs w:val="28"/>
        </w:rPr>
        <w:t xml:space="preserve"> </w:t>
      </w:r>
      <w:r w:rsidRPr="000A5620">
        <w:rPr>
          <w:rFonts w:ascii="Times New Roman" w:hAnsi="Times New Roman"/>
          <w:sz w:val="28"/>
          <w:szCs w:val="28"/>
        </w:rPr>
        <w:t>нефтепроводами, США использовали в качестве нажима 6-ой</w:t>
      </w:r>
      <w:r w:rsidR="000A5620" w:rsidRPr="000A5620">
        <w:rPr>
          <w:rFonts w:ascii="Times New Roman" w:hAnsi="Times New Roman"/>
          <w:sz w:val="28"/>
          <w:szCs w:val="28"/>
        </w:rPr>
        <w:t xml:space="preserve"> </w:t>
      </w:r>
      <w:r w:rsidRPr="000A5620">
        <w:rPr>
          <w:rFonts w:ascii="Times New Roman" w:hAnsi="Times New Roman"/>
          <w:sz w:val="28"/>
          <w:szCs w:val="28"/>
        </w:rPr>
        <w:t>американский флот.</w:t>
      </w:r>
    </w:p>
    <w:p w:rsidR="000A5620" w:rsidRPr="000A5620" w:rsidRDefault="001F58A5" w:rsidP="000A5620">
      <w:pPr>
        <w:pStyle w:val="a6"/>
        <w:suppressAutoHyphens/>
        <w:spacing w:line="360" w:lineRule="auto"/>
        <w:ind w:firstLine="709"/>
        <w:jc w:val="both"/>
        <w:rPr>
          <w:rFonts w:ascii="Times New Roman" w:hAnsi="Times New Roman"/>
          <w:sz w:val="28"/>
          <w:szCs w:val="28"/>
        </w:rPr>
      </w:pPr>
      <w:r w:rsidRPr="000A5620">
        <w:rPr>
          <w:rFonts w:ascii="Times New Roman" w:hAnsi="Times New Roman"/>
          <w:sz w:val="28"/>
          <w:szCs w:val="28"/>
        </w:rPr>
        <w:t xml:space="preserve">Результатом проведения экономической экспансии в этом регионе стало </w:t>
      </w:r>
      <w:r w:rsidR="00C56263" w:rsidRPr="000A5620">
        <w:rPr>
          <w:rFonts w:ascii="Times New Roman" w:hAnsi="Times New Roman"/>
          <w:sz w:val="28"/>
          <w:szCs w:val="28"/>
        </w:rPr>
        <w:t>установление</w:t>
      </w:r>
      <w:r w:rsidR="000A5620" w:rsidRPr="000A5620">
        <w:rPr>
          <w:rFonts w:ascii="Times New Roman" w:hAnsi="Times New Roman"/>
          <w:sz w:val="28"/>
          <w:szCs w:val="28"/>
        </w:rPr>
        <w:t xml:space="preserve"> </w:t>
      </w:r>
      <w:r w:rsidRPr="000A5620">
        <w:rPr>
          <w:rFonts w:ascii="Times New Roman" w:hAnsi="Times New Roman"/>
          <w:sz w:val="28"/>
          <w:szCs w:val="28"/>
        </w:rPr>
        <w:t xml:space="preserve">только </w:t>
      </w:r>
      <w:r w:rsidR="00C56263" w:rsidRPr="000A5620">
        <w:rPr>
          <w:rFonts w:ascii="Times New Roman" w:hAnsi="Times New Roman"/>
          <w:sz w:val="28"/>
          <w:szCs w:val="28"/>
        </w:rPr>
        <w:t>в одном</w:t>
      </w:r>
      <w:r w:rsidRPr="000A5620">
        <w:rPr>
          <w:rFonts w:ascii="Times New Roman" w:hAnsi="Times New Roman"/>
          <w:sz w:val="28"/>
          <w:szCs w:val="28"/>
        </w:rPr>
        <w:t>, из рассматриваемых государств</w:t>
      </w:r>
      <w:r w:rsidR="00C56263" w:rsidRPr="000A5620">
        <w:rPr>
          <w:rFonts w:ascii="Times New Roman" w:hAnsi="Times New Roman"/>
          <w:sz w:val="28"/>
          <w:szCs w:val="28"/>
        </w:rPr>
        <w:t xml:space="preserve"> – Иране, проамериканского режима.</w:t>
      </w:r>
    </w:p>
    <w:p w:rsidR="002836FC" w:rsidRPr="000A5620" w:rsidRDefault="002836FC" w:rsidP="000A5620">
      <w:pPr>
        <w:pStyle w:val="a6"/>
        <w:suppressAutoHyphens/>
        <w:spacing w:line="360" w:lineRule="auto"/>
        <w:ind w:firstLine="709"/>
        <w:jc w:val="both"/>
        <w:rPr>
          <w:rFonts w:ascii="Times New Roman" w:hAnsi="Times New Roman"/>
          <w:sz w:val="28"/>
          <w:szCs w:val="28"/>
        </w:rPr>
      </w:pPr>
    </w:p>
    <w:p w:rsidR="008507BD" w:rsidRDefault="000A5620" w:rsidP="000A5620">
      <w:pPr>
        <w:pStyle w:val="a6"/>
        <w:suppressAutoHyphens/>
        <w:spacing w:line="360" w:lineRule="auto"/>
        <w:ind w:firstLine="709"/>
        <w:jc w:val="both"/>
        <w:rPr>
          <w:rFonts w:ascii="Times New Roman" w:hAnsi="Times New Roman"/>
          <w:sz w:val="28"/>
          <w:szCs w:val="28"/>
          <w:lang w:val="en-US"/>
        </w:rPr>
      </w:pPr>
      <w:r>
        <w:rPr>
          <w:rFonts w:ascii="Times New Roman" w:hAnsi="Times New Roman"/>
          <w:sz w:val="28"/>
          <w:szCs w:val="28"/>
        </w:rPr>
        <w:br w:type="page"/>
      </w:r>
      <w:r w:rsidR="00AD0B17" w:rsidRPr="000A5620">
        <w:rPr>
          <w:rFonts w:ascii="Times New Roman" w:hAnsi="Times New Roman"/>
          <w:sz w:val="28"/>
          <w:szCs w:val="28"/>
        </w:rPr>
        <w:t>Список</w:t>
      </w:r>
      <w:r w:rsidRPr="000A5620">
        <w:rPr>
          <w:rFonts w:ascii="Times New Roman" w:hAnsi="Times New Roman"/>
          <w:sz w:val="28"/>
          <w:szCs w:val="28"/>
        </w:rPr>
        <w:t xml:space="preserve"> </w:t>
      </w:r>
      <w:r w:rsidR="00AD0B17" w:rsidRPr="000A5620">
        <w:rPr>
          <w:rFonts w:ascii="Times New Roman" w:hAnsi="Times New Roman"/>
          <w:sz w:val="28"/>
          <w:szCs w:val="28"/>
        </w:rPr>
        <w:t>испол</w:t>
      </w:r>
      <w:r>
        <w:rPr>
          <w:rFonts w:ascii="Times New Roman" w:hAnsi="Times New Roman"/>
          <w:sz w:val="28"/>
          <w:szCs w:val="28"/>
        </w:rPr>
        <w:t>ьзуемой литературы и источников</w:t>
      </w:r>
    </w:p>
    <w:p w:rsidR="000A5620" w:rsidRPr="000A5620" w:rsidRDefault="000A5620" w:rsidP="000A5620">
      <w:pPr>
        <w:pStyle w:val="a6"/>
        <w:suppressAutoHyphens/>
        <w:spacing w:line="360" w:lineRule="auto"/>
        <w:rPr>
          <w:rFonts w:ascii="Times New Roman" w:hAnsi="Times New Roman"/>
          <w:sz w:val="28"/>
          <w:szCs w:val="28"/>
          <w:lang w:val="en-US"/>
        </w:rPr>
      </w:pPr>
    </w:p>
    <w:p w:rsidR="003E6B53" w:rsidRPr="000A5620" w:rsidRDefault="003E6B53" w:rsidP="000A5620">
      <w:pPr>
        <w:pStyle w:val="a6"/>
        <w:suppressAutoHyphens/>
        <w:spacing w:line="360" w:lineRule="auto"/>
        <w:rPr>
          <w:rFonts w:ascii="Times New Roman" w:hAnsi="Times New Roman"/>
          <w:sz w:val="28"/>
          <w:szCs w:val="28"/>
        </w:rPr>
      </w:pPr>
      <w:r w:rsidRPr="000A5620">
        <w:rPr>
          <w:rFonts w:ascii="Times New Roman" w:hAnsi="Times New Roman"/>
          <w:sz w:val="28"/>
          <w:szCs w:val="28"/>
        </w:rPr>
        <w:t>Источники:</w:t>
      </w:r>
    </w:p>
    <w:p w:rsidR="003E6B53" w:rsidRPr="000A5620" w:rsidRDefault="003E6B53" w:rsidP="000A5620">
      <w:pPr>
        <w:pStyle w:val="a6"/>
        <w:numPr>
          <w:ilvl w:val="0"/>
          <w:numId w:val="2"/>
        </w:numPr>
        <w:suppressAutoHyphens/>
        <w:spacing w:line="360" w:lineRule="auto"/>
        <w:ind w:left="0" w:firstLine="0"/>
        <w:rPr>
          <w:rFonts w:ascii="Times New Roman" w:hAnsi="Times New Roman"/>
          <w:sz w:val="28"/>
          <w:szCs w:val="28"/>
        </w:rPr>
      </w:pPr>
      <w:r w:rsidRPr="000A5620">
        <w:rPr>
          <w:rFonts w:ascii="Times New Roman" w:hAnsi="Times New Roman"/>
          <w:sz w:val="28"/>
          <w:szCs w:val="28"/>
        </w:rPr>
        <w:t>Амброз С. Эйзенхауэр. Солдат и Президент. // http://readall.ru.</w:t>
      </w:r>
    </w:p>
    <w:p w:rsidR="003E6B53" w:rsidRPr="000A5620" w:rsidRDefault="00846D24" w:rsidP="000A5620">
      <w:pPr>
        <w:pStyle w:val="a6"/>
        <w:numPr>
          <w:ilvl w:val="0"/>
          <w:numId w:val="2"/>
        </w:numPr>
        <w:suppressAutoHyphens/>
        <w:spacing w:line="360" w:lineRule="auto"/>
        <w:ind w:left="0" w:firstLine="0"/>
        <w:rPr>
          <w:rFonts w:ascii="Times New Roman" w:hAnsi="Times New Roman"/>
          <w:sz w:val="28"/>
          <w:szCs w:val="28"/>
        </w:rPr>
      </w:pPr>
      <w:r w:rsidRPr="000A5620">
        <w:rPr>
          <w:rFonts w:ascii="Times New Roman" w:hAnsi="Times New Roman"/>
          <w:sz w:val="28"/>
          <w:szCs w:val="28"/>
        </w:rPr>
        <w:t>Громыко А.А. Памятное. М., 1988 -</w:t>
      </w:r>
      <w:r w:rsidR="000A5620" w:rsidRPr="000A5620">
        <w:rPr>
          <w:rFonts w:ascii="Times New Roman" w:hAnsi="Times New Roman"/>
          <w:sz w:val="28"/>
          <w:szCs w:val="28"/>
        </w:rPr>
        <w:t xml:space="preserve"> </w:t>
      </w:r>
      <w:r w:rsidRPr="000A5620">
        <w:rPr>
          <w:rFonts w:ascii="Times New Roman" w:hAnsi="Times New Roman"/>
          <w:sz w:val="28"/>
          <w:szCs w:val="28"/>
        </w:rPr>
        <w:t>479</w:t>
      </w:r>
      <w:r w:rsidR="00ED11EE" w:rsidRPr="000A5620">
        <w:rPr>
          <w:rFonts w:ascii="Times New Roman" w:hAnsi="Times New Roman"/>
          <w:sz w:val="28"/>
          <w:szCs w:val="28"/>
        </w:rPr>
        <w:t xml:space="preserve"> с.</w:t>
      </w:r>
    </w:p>
    <w:p w:rsidR="000A5620" w:rsidRDefault="00ED11EE" w:rsidP="000A5620">
      <w:pPr>
        <w:pStyle w:val="a6"/>
        <w:numPr>
          <w:ilvl w:val="0"/>
          <w:numId w:val="2"/>
        </w:numPr>
        <w:suppressAutoHyphens/>
        <w:spacing w:line="360" w:lineRule="auto"/>
        <w:ind w:left="0" w:firstLine="0"/>
        <w:rPr>
          <w:rFonts w:ascii="Times New Roman" w:hAnsi="Times New Roman"/>
          <w:sz w:val="28"/>
          <w:szCs w:val="28"/>
          <w:lang w:eastAsia="ru-RU"/>
        </w:rPr>
      </w:pPr>
      <w:r w:rsidRPr="000A5620">
        <w:rPr>
          <w:rFonts w:ascii="Times New Roman" w:hAnsi="Times New Roman"/>
          <w:bCs/>
          <w:sz w:val="28"/>
          <w:szCs w:val="28"/>
          <w:lang w:eastAsia="ru-RU"/>
        </w:rPr>
        <w:t>Запись беседы посланника СССР в Сирии С.С. Немчины с</w:t>
      </w:r>
      <w:r w:rsidR="000A5620" w:rsidRPr="000A5620">
        <w:rPr>
          <w:rFonts w:ascii="Times New Roman" w:hAnsi="Times New Roman"/>
          <w:bCs/>
          <w:sz w:val="28"/>
          <w:szCs w:val="28"/>
          <w:lang w:eastAsia="ru-RU"/>
        </w:rPr>
        <w:t xml:space="preserve"> </w:t>
      </w:r>
      <w:r w:rsidRPr="000A5620">
        <w:rPr>
          <w:rFonts w:ascii="Times New Roman" w:hAnsi="Times New Roman"/>
          <w:bCs/>
          <w:sz w:val="28"/>
          <w:szCs w:val="28"/>
          <w:lang w:eastAsia="ru-RU"/>
        </w:rPr>
        <w:t>министром иностранных дел Сирии Х. аль-Аземом</w:t>
      </w:r>
      <w:r w:rsidRPr="000A5620">
        <w:rPr>
          <w:rFonts w:ascii="Times New Roman" w:hAnsi="Times New Roman"/>
          <w:sz w:val="28"/>
          <w:szCs w:val="28"/>
        </w:rPr>
        <w:t xml:space="preserve">., </w:t>
      </w:r>
      <w:r w:rsidRPr="000A5620">
        <w:rPr>
          <w:rFonts w:ascii="Times New Roman" w:hAnsi="Times New Roman"/>
          <w:sz w:val="28"/>
          <w:szCs w:val="28"/>
          <w:lang w:eastAsia="ru-RU"/>
        </w:rPr>
        <w:t>Документ</w:t>
      </w:r>
      <w:r w:rsidR="000A5620" w:rsidRPr="000A5620">
        <w:rPr>
          <w:rFonts w:ascii="Times New Roman" w:hAnsi="Times New Roman"/>
          <w:sz w:val="28"/>
          <w:szCs w:val="28"/>
          <w:lang w:eastAsia="ru-RU"/>
        </w:rPr>
        <w:t xml:space="preserve"> </w:t>
      </w:r>
      <w:r w:rsidRPr="000A5620">
        <w:rPr>
          <w:rFonts w:ascii="Times New Roman" w:hAnsi="Times New Roman"/>
          <w:sz w:val="28"/>
          <w:szCs w:val="28"/>
          <w:lang w:eastAsia="ru-RU"/>
        </w:rPr>
        <w:t xml:space="preserve">№162 - </w:t>
      </w:r>
      <w:r w:rsidRPr="000A5620">
        <w:rPr>
          <w:rFonts w:ascii="Times New Roman" w:hAnsi="Times New Roman"/>
          <w:sz w:val="28"/>
          <w:szCs w:val="28"/>
        </w:rPr>
        <w:t>http://www.idf.ru/fond/issues-doc</w:t>
      </w:r>
    </w:p>
    <w:p w:rsidR="000A5620" w:rsidRDefault="00F10046" w:rsidP="000A5620">
      <w:pPr>
        <w:pStyle w:val="a6"/>
        <w:numPr>
          <w:ilvl w:val="0"/>
          <w:numId w:val="2"/>
        </w:numPr>
        <w:suppressAutoHyphens/>
        <w:spacing w:line="360" w:lineRule="auto"/>
        <w:ind w:left="0" w:firstLine="0"/>
        <w:rPr>
          <w:rFonts w:ascii="Times New Roman" w:hAnsi="Times New Roman"/>
          <w:sz w:val="28"/>
          <w:szCs w:val="28"/>
        </w:rPr>
      </w:pPr>
      <w:r w:rsidRPr="000A5620">
        <w:rPr>
          <w:rFonts w:ascii="Times New Roman" w:hAnsi="Times New Roman"/>
          <w:sz w:val="28"/>
          <w:szCs w:val="28"/>
        </w:rPr>
        <w:t>Кеннеди</w:t>
      </w:r>
      <w:r w:rsidR="00ED11EE" w:rsidRPr="000A5620">
        <w:rPr>
          <w:rFonts w:ascii="Times New Roman" w:hAnsi="Times New Roman"/>
          <w:sz w:val="28"/>
          <w:szCs w:val="28"/>
        </w:rPr>
        <w:t xml:space="preserve"> Д.– Инаугурационная</w:t>
      </w:r>
      <w:r w:rsidR="000A5620" w:rsidRPr="000A5620">
        <w:rPr>
          <w:rFonts w:ascii="Times New Roman" w:hAnsi="Times New Roman"/>
          <w:sz w:val="28"/>
          <w:szCs w:val="28"/>
        </w:rPr>
        <w:t xml:space="preserve"> </w:t>
      </w:r>
      <w:r w:rsidR="00ED11EE" w:rsidRPr="000A5620">
        <w:rPr>
          <w:rFonts w:ascii="Times New Roman" w:hAnsi="Times New Roman"/>
          <w:sz w:val="28"/>
          <w:szCs w:val="28"/>
        </w:rPr>
        <w:t>речь</w:t>
      </w:r>
      <w:r w:rsidR="000A5620" w:rsidRPr="000A5620">
        <w:rPr>
          <w:rFonts w:ascii="Times New Roman" w:hAnsi="Times New Roman"/>
          <w:sz w:val="28"/>
          <w:szCs w:val="28"/>
        </w:rPr>
        <w:t xml:space="preserve"> </w:t>
      </w:r>
      <w:r w:rsidRPr="000A5620">
        <w:rPr>
          <w:rFonts w:ascii="Times New Roman" w:hAnsi="Times New Roman"/>
          <w:sz w:val="28"/>
          <w:szCs w:val="28"/>
        </w:rPr>
        <w:t>http://www.grinchevskiy.ru/1945-1990/</w:t>
      </w:r>
    </w:p>
    <w:p w:rsidR="00ED11EE" w:rsidRPr="000A5620" w:rsidRDefault="00F10046" w:rsidP="000A5620">
      <w:pPr>
        <w:pStyle w:val="a6"/>
        <w:numPr>
          <w:ilvl w:val="0"/>
          <w:numId w:val="2"/>
        </w:numPr>
        <w:suppressAutoHyphens/>
        <w:spacing w:line="360" w:lineRule="auto"/>
        <w:ind w:left="0" w:firstLine="0"/>
        <w:rPr>
          <w:rFonts w:ascii="Times New Roman" w:hAnsi="Times New Roman"/>
          <w:sz w:val="28"/>
          <w:szCs w:val="28"/>
        </w:rPr>
      </w:pPr>
      <w:r w:rsidRPr="000A5620">
        <w:rPr>
          <w:rFonts w:ascii="Times New Roman" w:hAnsi="Times New Roman"/>
          <w:sz w:val="28"/>
          <w:szCs w:val="28"/>
        </w:rPr>
        <w:t>Киссинджер</w:t>
      </w:r>
      <w:r w:rsidR="00ED11EE" w:rsidRPr="000A5620">
        <w:rPr>
          <w:rFonts w:ascii="Times New Roman" w:hAnsi="Times New Roman"/>
          <w:sz w:val="28"/>
          <w:szCs w:val="28"/>
        </w:rPr>
        <w:t xml:space="preserve"> Г. Дипломатия. М., 1997 – 848 с.</w:t>
      </w:r>
    </w:p>
    <w:p w:rsidR="00ED11EE" w:rsidRPr="000A5620" w:rsidRDefault="00F10046" w:rsidP="000A5620">
      <w:pPr>
        <w:pStyle w:val="a6"/>
        <w:numPr>
          <w:ilvl w:val="0"/>
          <w:numId w:val="2"/>
        </w:numPr>
        <w:suppressAutoHyphens/>
        <w:spacing w:line="360" w:lineRule="auto"/>
        <w:ind w:left="0" w:firstLine="0"/>
        <w:rPr>
          <w:rFonts w:ascii="Times New Roman" w:hAnsi="Times New Roman"/>
          <w:sz w:val="28"/>
          <w:szCs w:val="28"/>
        </w:rPr>
      </w:pPr>
      <w:r w:rsidRPr="000A5620">
        <w:rPr>
          <w:rFonts w:ascii="Times New Roman" w:hAnsi="Times New Roman"/>
          <w:sz w:val="28"/>
          <w:szCs w:val="28"/>
        </w:rPr>
        <w:t>Эйзенхауэр</w:t>
      </w:r>
      <w:r w:rsidR="00ED11EE" w:rsidRPr="000A5620">
        <w:rPr>
          <w:rFonts w:ascii="Times New Roman" w:hAnsi="Times New Roman"/>
          <w:sz w:val="28"/>
          <w:szCs w:val="28"/>
        </w:rPr>
        <w:t xml:space="preserve"> Д. Крестовый поход в Европу http://readall.ru.</w:t>
      </w:r>
    </w:p>
    <w:p w:rsidR="00ED11EE" w:rsidRPr="000A5620" w:rsidRDefault="00F10046" w:rsidP="000A5620">
      <w:pPr>
        <w:pStyle w:val="a6"/>
        <w:numPr>
          <w:ilvl w:val="0"/>
          <w:numId w:val="2"/>
        </w:numPr>
        <w:suppressAutoHyphens/>
        <w:spacing w:line="360" w:lineRule="auto"/>
        <w:ind w:left="0" w:firstLine="0"/>
        <w:rPr>
          <w:rFonts w:ascii="Times New Roman" w:hAnsi="Times New Roman"/>
          <w:sz w:val="28"/>
          <w:szCs w:val="28"/>
        </w:rPr>
      </w:pPr>
      <w:r w:rsidRPr="000A5620">
        <w:rPr>
          <w:rFonts w:ascii="Times New Roman" w:hAnsi="Times New Roman"/>
          <w:sz w:val="28"/>
          <w:szCs w:val="28"/>
        </w:rPr>
        <w:t>Эйзенхауэр</w:t>
      </w:r>
      <w:r w:rsidR="000A5620" w:rsidRPr="000A5620">
        <w:rPr>
          <w:rFonts w:ascii="Times New Roman" w:hAnsi="Times New Roman"/>
          <w:sz w:val="28"/>
          <w:szCs w:val="28"/>
        </w:rPr>
        <w:t xml:space="preserve"> </w:t>
      </w:r>
      <w:r w:rsidRPr="000A5620">
        <w:rPr>
          <w:rFonts w:ascii="Times New Roman" w:hAnsi="Times New Roman"/>
          <w:sz w:val="28"/>
          <w:szCs w:val="28"/>
        </w:rPr>
        <w:t xml:space="preserve">Д. </w:t>
      </w:r>
      <w:r w:rsidR="000A5620" w:rsidRPr="000A5620">
        <w:rPr>
          <w:rFonts w:ascii="Times New Roman" w:hAnsi="Times New Roman"/>
          <w:sz w:val="28"/>
          <w:szCs w:val="28"/>
        </w:rPr>
        <w:t>"</w:t>
      </w:r>
      <w:r w:rsidRPr="000A5620">
        <w:rPr>
          <w:rFonts w:ascii="Times New Roman" w:hAnsi="Times New Roman"/>
          <w:sz w:val="28"/>
          <w:szCs w:val="28"/>
        </w:rPr>
        <w:t>Прощальное обращение к нации</w:t>
      </w:r>
      <w:r w:rsidR="000A5620" w:rsidRPr="000A5620">
        <w:rPr>
          <w:rFonts w:ascii="Times New Roman" w:hAnsi="Times New Roman"/>
          <w:sz w:val="28"/>
          <w:szCs w:val="28"/>
        </w:rPr>
        <w:t>"</w:t>
      </w:r>
      <w:r w:rsidRPr="000A5620">
        <w:rPr>
          <w:rFonts w:ascii="Times New Roman" w:hAnsi="Times New Roman"/>
          <w:sz w:val="28"/>
          <w:szCs w:val="28"/>
        </w:rPr>
        <w:t xml:space="preserve"> http://www.grinchevskiy.ru/1945-1990/</w:t>
      </w:r>
    </w:p>
    <w:p w:rsidR="00F10046" w:rsidRPr="000A5620" w:rsidRDefault="000A5620" w:rsidP="000A5620">
      <w:pPr>
        <w:pStyle w:val="a6"/>
        <w:numPr>
          <w:ilvl w:val="0"/>
          <w:numId w:val="2"/>
        </w:numPr>
        <w:suppressAutoHyphens/>
        <w:spacing w:line="360" w:lineRule="auto"/>
        <w:ind w:left="0" w:firstLine="0"/>
        <w:rPr>
          <w:rFonts w:ascii="Times New Roman" w:hAnsi="Times New Roman"/>
          <w:sz w:val="28"/>
          <w:szCs w:val="28"/>
          <w:lang w:val="en-GB"/>
        </w:rPr>
      </w:pPr>
      <w:r w:rsidRPr="000A5620">
        <w:rPr>
          <w:rFonts w:ascii="Times New Roman" w:hAnsi="Times New Roman"/>
          <w:sz w:val="28"/>
          <w:szCs w:val="28"/>
          <w:lang w:val="en-GB"/>
        </w:rPr>
        <w:t>"</w:t>
      </w:r>
      <w:r w:rsidR="00F10046" w:rsidRPr="000A5620">
        <w:rPr>
          <w:rFonts w:ascii="Times New Roman" w:hAnsi="Times New Roman"/>
          <w:sz w:val="28"/>
          <w:szCs w:val="28"/>
          <w:lang w:val="en-GB"/>
        </w:rPr>
        <w:t>John Foster Dulles: Dynamic Peace</w:t>
      </w:r>
      <w:r w:rsidRPr="000A5620">
        <w:rPr>
          <w:rFonts w:ascii="Times New Roman" w:hAnsi="Times New Roman"/>
          <w:sz w:val="28"/>
          <w:szCs w:val="28"/>
          <w:lang w:val="en-GB"/>
        </w:rPr>
        <w:t>"</w:t>
      </w:r>
      <w:r w:rsidR="00F10046" w:rsidRPr="000A5620">
        <w:rPr>
          <w:rFonts w:ascii="Times New Roman" w:hAnsi="Times New Roman"/>
          <w:sz w:val="28"/>
          <w:szCs w:val="28"/>
          <w:lang w:val="en-GB"/>
        </w:rPr>
        <w:t xml:space="preserve"> http://www.fordham.edu/halsall/mod/modsbook4.html</w:t>
      </w:r>
    </w:p>
    <w:p w:rsidR="00F10046" w:rsidRPr="000A5620" w:rsidRDefault="000A5620" w:rsidP="000A5620">
      <w:pPr>
        <w:pStyle w:val="a6"/>
        <w:numPr>
          <w:ilvl w:val="0"/>
          <w:numId w:val="2"/>
        </w:numPr>
        <w:suppressAutoHyphens/>
        <w:spacing w:line="360" w:lineRule="auto"/>
        <w:ind w:left="0" w:firstLine="0"/>
        <w:rPr>
          <w:rFonts w:ascii="Times New Roman" w:hAnsi="Times New Roman"/>
          <w:sz w:val="28"/>
          <w:szCs w:val="28"/>
          <w:lang w:val="en-GB"/>
        </w:rPr>
      </w:pPr>
      <w:r w:rsidRPr="000A5620">
        <w:rPr>
          <w:rFonts w:ascii="Times New Roman" w:hAnsi="Times New Roman"/>
          <w:sz w:val="28"/>
          <w:szCs w:val="28"/>
          <w:lang w:val="en-GB"/>
        </w:rPr>
        <w:t>"</w:t>
      </w:r>
      <w:r w:rsidR="00F10046" w:rsidRPr="000A5620">
        <w:rPr>
          <w:rFonts w:ascii="Times New Roman" w:hAnsi="Times New Roman"/>
          <w:sz w:val="28"/>
          <w:szCs w:val="28"/>
          <w:lang w:val="en-GB"/>
        </w:rPr>
        <w:t>TASS: Statement on the Eisenhower Doctrine</w:t>
      </w:r>
      <w:r w:rsidRPr="000A5620">
        <w:rPr>
          <w:rFonts w:ascii="Times New Roman" w:hAnsi="Times New Roman"/>
          <w:sz w:val="28"/>
          <w:szCs w:val="28"/>
          <w:lang w:val="en-GB"/>
        </w:rPr>
        <w:t>"</w:t>
      </w:r>
      <w:r w:rsidR="00F10046" w:rsidRPr="000A5620">
        <w:rPr>
          <w:rFonts w:ascii="Times New Roman" w:hAnsi="Times New Roman"/>
          <w:sz w:val="28"/>
          <w:szCs w:val="28"/>
          <w:lang w:val="en-GB"/>
        </w:rPr>
        <w:t xml:space="preserve"> http://www.fordham.edu/halsall/mod/modsbook4.html</w:t>
      </w:r>
    </w:p>
    <w:p w:rsidR="00F10046" w:rsidRPr="000A5620" w:rsidRDefault="00F10046" w:rsidP="000A5620">
      <w:pPr>
        <w:pStyle w:val="a6"/>
        <w:numPr>
          <w:ilvl w:val="0"/>
          <w:numId w:val="2"/>
        </w:numPr>
        <w:suppressAutoHyphens/>
        <w:spacing w:line="360" w:lineRule="auto"/>
        <w:ind w:left="0" w:firstLine="0"/>
        <w:rPr>
          <w:rFonts w:ascii="Times New Roman" w:hAnsi="Times New Roman"/>
          <w:sz w:val="28"/>
          <w:szCs w:val="28"/>
          <w:lang w:val="en-GB"/>
        </w:rPr>
      </w:pPr>
      <w:r w:rsidRPr="000A5620">
        <w:rPr>
          <w:rFonts w:ascii="Times New Roman" w:hAnsi="Times New Roman"/>
          <w:sz w:val="28"/>
          <w:szCs w:val="28"/>
          <w:lang w:val="en-GB"/>
        </w:rPr>
        <w:t>The Eisenhower</w:t>
      </w:r>
      <w:r w:rsidR="000A5620" w:rsidRPr="000A5620">
        <w:rPr>
          <w:rFonts w:ascii="Times New Roman" w:hAnsi="Times New Roman"/>
          <w:sz w:val="28"/>
          <w:szCs w:val="28"/>
          <w:lang w:val="en-GB"/>
        </w:rPr>
        <w:t xml:space="preserve"> </w:t>
      </w:r>
      <w:r w:rsidRPr="000A5620">
        <w:rPr>
          <w:rFonts w:ascii="Times New Roman" w:hAnsi="Times New Roman"/>
          <w:sz w:val="28"/>
          <w:szCs w:val="28"/>
          <w:lang w:val="en-GB"/>
        </w:rPr>
        <w:t>Doctrine on the Middle</w:t>
      </w:r>
      <w:r w:rsidR="000A5620" w:rsidRPr="000A5620">
        <w:rPr>
          <w:rFonts w:ascii="Times New Roman" w:hAnsi="Times New Roman"/>
          <w:sz w:val="28"/>
          <w:szCs w:val="28"/>
          <w:lang w:val="en-GB"/>
        </w:rPr>
        <w:t>"</w:t>
      </w:r>
      <w:r w:rsidRPr="000A5620">
        <w:rPr>
          <w:rFonts w:ascii="Times New Roman" w:hAnsi="Times New Roman"/>
          <w:sz w:val="28"/>
          <w:szCs w:val="28"/>
          <w:lang w:val="en-GB"/>
        </w:rPr>
        <w:t xml:space="preserve"> http://www.fordham.edu/halsall/mod/modsbook4.html</w:t>
      </w:r>
    </w:p>
    <w:p w:rsidR="00F10046" w:rsidRPr="000A5620" w:rsidRDefault="00F10046" w:rsidP="000A5620">
      <w:pPr>
        <w:pStyle w:val="a6"/>
        <w:suppressAutoHyphens/>
        <w:spacing w:line="360" w:lineRule="auto"/>
        <w:rPr>
          <w:rFonts w:ascii="Times New Roman" w:hAnsi="Times New Roman"/>
          <w:sz w:val="28"/>
          <w:szCs w:val="28"/>
          <w:lang w:val="en-GB"/>
        </w:rPr>
      </w:pPr>
      <w:r w:rsidRPr="000A5620">
        <w:rPr>
          <w:rFonts w:ascii="Times New Roman" w:hAnsi="Times New Roman"/>
          <w:sz w:val="28"/>
          <w:szCs w:val="28"/>
        </w:rPr>
        <w:t>Литература</w:t>
      </w:r>
      <w:r w:rsidRPr="000A5620">
        <w:rPr>
          <w:rFonts w:ascii="Times New Roman" w:hAnsi="Times New Roman"/>
          <w:sz w:val="28"/>
          <w:szCs w:val="28"/>
          <w:lang w:val="en-GB"/>
        </w:rPr>
        <w:t>:</w:t>
      </w:r>
    </w:p>
    <w:p w:rsidR="0039602B" w:rsidRPr="000A5620" w:rsidRDefault="0039602B" w:rsidP="000A5620">
      <w:pPr>
        <w:pStyle w:val="a3"/>
        <w:suppressAutoHyphens/>
        <w:spacing w:line="360" w:lineRule="auto"/>
        <w:rPr>
          <w:rFonts w:ascii="Times New Roman" w:hAnsi="Times New Roman"/>
          <w:sz w:val="28"/>
          <w:szCs w:val="28"/>
          <w:lang w:val="en-GB"/>
        </w:rPr>
      </w:pPr>
      <w:r w:rsidRPr="000A5620">
        <w:rPr>
          <w:rFonts w:ascii="Times New Roman" w:hAnsi="Times New Roman"/>
          <w:sz w:val="28"/>
          <w:szCs w:val="28"/>
          <w:lang w:val="en-GB"/>
        </w:rPr>
        <w:t>1</w:t>
      </w:r>
      <w:r w:rsidR="000A5620">
        <w:rPr>
          <w:rFonts w:ascii="Times New Roman" w:hAnsi="Times New Roman"/>
          <w:sz w:val="28"/>
          <w:szCs w:val="28"/>
          <w:lang w:val="en-US"/>
        </w:rPr>
        <w:t>1</w:t>
      </w:r>
      <w:r w:rsidRPr="000A5620">
        <w:rPr>
          <w:rFonts w:ascii="Times New Roman" w:hAnsi="Times New Roman"/>
          <w:sz w:val="28"/>
          <w:szCs w:val="28"/>
          <w:lang w:val="en-GB"/>
        </w:rPr>
        <w:t xml:space="preserve">. </w:t>
      </w:r>
      <w:r w:rsidR="00F95BC3" w:rsidRPr="000A5620">
        <w:rPr>
          <w:rFonts w:ascii="Times New Roman" w:hAnsi="Times New Roman"/>
          <w:sz w:val="28"/>
          <w:szCs w:val="28"/>
        </w:rPr>
        <w:t>Агарышев</w:t>
      </w:r>
      <w:r w:rsidR="00F95BC3" w:rsidRPr="000A5620">
        <w:rPr>
          <w:rFonts w:ascii="Times New Roman" w:hAnsi="Times New Roman"/>
          <w:sz w:val="28"/>
          <w:szCs w:val="28"/>
          <w:lang w:val="en-GB"/>
        </w:rPr>
        <w:t xml:space="preserve"> </w:t>
      </w:r>
      <w:r w:rsidR="00F95BC3" w:rsidRPr="000A5620">
        <w:rPr>
          <w:rFonts w:ascii="Times New Roman" w:hAnsi="Times New Roman"/>
          <w:sz w:val="28"/>
          <w:szCs w:val="28"/>
        </w:rPr>
        <w:t>А</w:t>
      </w:r>
      <w:r w:rsidR="00F95BC3" w:rsidRPr="000A5620">
        <w:rPr>
          <w:rFonts w:ascii="Times New Roman" w:hAnsi="Times New Roman"/>
          <w:sz w:val="28"/>
          <w:szCs w:val="28"/>
          <w:lang w:val="en-GB"/>
        </w:rPr>
        <w:t>.</w:t>
      </w:r>
      <w:r w:rsidR="00F95BC3" w:rsidRPr="000A5620">
        <w:rPr>
          <w:rFonts w:ascii="Times New Roman" w:hAnsi="Times New Roman"/>
          <w:sz w:val="28"/>
          <w:szCs w:val="28"/>
        </w:rPr>
        <w:t>А</w:t>
      </w:r>
      <w:r w:rsidR="00F95BC3" w:rsidRPr="000A5620">
        <w:rPr>
          <w:rFonts w:ascii="Times New Roman" w:hAnsi="Times New Roman"/>
          <w:sz w:val="28"/>
          <w:szCs w:val="28"/>
          <w:lang w:val="en-GB"/>
        </w:rPr>
        <w:t>.</w:t>
      </w:r>
      <w:r w:rsidRPr="000A5620">
        <w:rPr>
          <w:rFonts w:ascii="Times New Roman" w:hAnsi="Times New Roman"/>
          <w:sz w:val="28"/>
          <w:szCs w:val="28"/>
        </w:rPr>
        <w:t>Гамаль</w:t>
      </w:r>
      <w:r w:rsidRPr="000A5620">
        <w:rPr>
          <w:rFonts w:ascii="Times New Roman" w:hAnsi="Times New Roman"/>
          <w:sz w:val="28"/>
          <w:szCs w:val="28"/>
          <w:lang w:val="en-GB"/>
        </w:rPr>
        <w:t xml:space="preserve"> </w:t>
      </w:r>
      <w:r w:rsidRPr="000A5620">
        <w:rPr>
          <w:rFonts w:ascii="Times New Roman" w:hAnsi="Times New Roman"/>
          <w:sz w:val="28"/>
          <w:szCs w:val="28"/>
        </w:rPr>
        <w:t>Абдель</w:t>
      </w:r>
      <w:r w:rsidRPr="000A5620">
        <w:rPr>
          <w:rFonts w:ascii="Times New Roman" w:hAnsi="Times New Roman"/>
          <w:sz w:val="28"/>
          <w:szCs w:val="28"/>
          <w:lang w:val="en-GB"/>
        </w:rPr>
        <w:t xml:space="preserve"> </w:t>
      </w:r>
      <w:r w:rsidRPr="000A5620">
        <w:rPr>
          <w:rFonts w:ascii="Times New Roman" w:hAnsi="Times New Roman"/>
          <w:sz w:val="28"/>
          <w:szCs w:val="28"/>
        </w:rPr>
        <w:t>Насер</w:t>
      </w:r>
      <w:r w:rsidRPr="000A5620">
        <w:rPr>
          <w:rFonts w:ascii="Times New Roman" w:hAnsi="Times New Roman"/>
          <w:sz w:val="28"/>
          <w:szCs w:val="28"/>
          <w:lang w:val="en-GB"/>
        </w:rPr>
        <w:t>. file://localhost/C:/Users/35E4~1/AppData/Local/Temp/_PA32/agariyshev_gamal_abdel_naser.html#TOC_id2505535</w:t>
      </w:r>
    </w:p>
    <w:p w:rsidR="0039602B" w:rsidRPr="000A5620" w:rsidRDefault="000A5620" w:rsidP="000A5620">
      <w:pPr>
        <w:suppressAutoHyphens/>
        <w:spacing w:line="360" w:lineRule="auto"/>
        <w:rPr>
          <w:sz w:val="28"/>
          <w:szCs w:val="28"/>
        </w:rPr>
      </w:pPr>
      <w:r w:rsidRPr="000A5620">
        <w:rPr>
          <w:sz w:val="28"/>
          <w:szCs w:val="28"/>
        </w:rPr>
        <w:t>1</w:t>
      </w:r>
      <w:r w:rsidR="0039602B" w:rsidRPr="000A5620">
        <w:rPr>
          <w:sz w:val="28"/>
          <w:szCs w:val="28"/>
        </w:rPr>
        <w:t>2. Беляев И.П., Примаков Е.М. Египет: время президе</w:t>
      </w:r>
      <w:r w:rsidR="00787EEF" w:rsidRPr="000A5620">
        <w:rPr>
          <w:sz w:val="28"/>
          <w:szCs w:val="28"/>
        </w:rPr>
        <w:t>нта Насера. М.,</w:t>
      </w:r>
      <w:r w:rsidRPr="000A5620">
        <w:rPr>
          <w:sz w:val="28"/>
          <w:szCs w:val="28"/>
        </w:rPr>
        <w:t xml:space="preserve"> </w:t>
      </w:r>
      <w:r w:rsidR="00787EEF" w:rsidRPr="000A5620">
        <w:rPr>
          <w:sz w:val="28"/>
          <w:szCs w:val="28"/>
        </w:rPr>
        <w:t xml:space="preserve">1975 </w:t>
      </w:r>
      <w:r w:rsidR="00815FEC" w:rsidRPr="000A5620">
        <w:rPr>
          <w:sz w:val="28"/>
          <w:szCs w:val="28"/>
        </w:rPr>
        <w:t>-</w:t>
      </w:r>
      <w:r w:rsidRPr="000A5620">
        <w:rPr>
          <w:sz w:val="28"/>
          <w:szCs w:val="28"/>
        </w:rPr>
        <w:t xml:space="preserve"> </w:t>
      </w:r>
      <w:r w:rsidR="00815FEC" w:rsidRPr="000A5620">
        <w:rPr>
          <w:sz w:val="28"/>
          <w:szCs w:val="28"/>
        </w:rPr>
        <w:t>258 с.</w:t>
      </w:r>
    </w:p>
    <w:p w:rsidR="0039602B" w:rsidRPr="000A5620" w:rsidRDefault="000A5620" w:rsidP="000A5620">
      <w:pPr>
        <w:suppressAutoHyphens/>
        <w:spacing w:line="360" w:lineRule="auto"/>
        <w:rPr>
          <w:sz w:val="28"/>
          <w:szCs w:val="28"/>
        </w:rPr>
      </w:pPr>
      <w:r w:rsidRPr="000A5620">
        <w:rPr>
          <w:sz w:val="28"/>
          <w:szCs w:val="28"/>
        </w:rPr>
        <w:t>1</w:t>
      </w:r>
      <w:r w:rsidR="0039602B" w:rsidRPr="000A5620">
        <w:rPr>
          <w:sz w:val="28"/>
          <w:szCs w:val="28"/>
        </w:rPr>
        <w:t>3. Богатуров А.Д. Системная ист</w:t>
      </w:r>
      <w:r w:rsidR="00815FEC" w:rsidRPr="000A5620">
        <w:rPr>
          <w:sz w:val="28"/>
          <w:szCs w:val="28"/>
        </w:rPr>
        <w:t>ория международных отношений. М., 2000 – 433 с.</w:t>
      </w:r>
    </w:p>
    <w:p w:rsidR="000A5620" w:rsidRPr="000A5620" w:rsidRDefault="000A5620" w:rsidP="000A5620">
      <w:pPr>
        <w:pStyle w:val="a3"/>
        <w:suppressAutoHyphens/>
        <w:spacing w:line="360" w:lineRule="auto"/>
        <w:rPr>
          <w:rFonts w:ascii="Times New Roman" w:hAnsi="Times New Roman"/>
          <w:sz w:val="28"/>
          <w:szCs w:val="28"/>
        </w:rPr>
      </w:pPr>
      <w:r w:rsidRPr="000A5620">
        <w:rPr>
          <w:rFonts w:ascii="Times New Roman" w:hAnsi="Times New Roman"/>
          <w:sz w:val="28"/>
          <w:szCs w:val="28"/>
        </w:rPr>
        <w:t>1</w:t>
      </w:r>
      <w:r w:rsidR="0039602B" w:rsidRPr="000A5620">
        <w:rPr>
          <w:rFonts w:ascii="Times New Roman" w:hAnsi="Times New Roman"/>
          <w:sz w:val="28"/>
          <w:szCs w:val="28"/>
        </w:rPr>
        <w:t>4. Васильев А. М.</w:t>
      </w:r>
      <w:r w:rsidR="00815FEC" w:rsidRPr="000A5620">
        <w:rPr>
          <w:rFonts w:ascii="Times New Roman" w:hAnsi="Times New Roman"/>
          <w:sz w:val="28"/>
          <w:szCs w:val="28"/>
        </w:rPr>
        <w:t xml:space="preserve"> </w:t>
      </w:r>
      <w:r w:rsidR="0039602B" w:rsidRPr="000A5620">
        <w:rPr>
          <w:rFonts w:ascii="Times New Roman" w:hAnsi="Times New Roman"/>
          <w:sz w:val="28"/>
          <w:szCs w:val="28"/>
        </w:rPr>
        <w:t>Персидский зали</w:t>
      </w:r>
      <w:r w:rsidR="00815FEC" w:rsidRPr="000A5620">
        <w:rPr>
          <w:rFonts w:ascii="Times New Roman" w:hAnsi="Times New Roman"/>
          <w:sz w:val="28"/>
          <w:szCs w:val="28"/>
        </w:rPr>
        <w:t>в в эпицентре бури.- М., 1983 – 210 с.</w:t>
      </w:r>
    </w:p>
    <w:p w:rsidR="00582D9D" w:rsidRPr="000A5620" w:rsidRDefault="000A5620" w:rsidP="000A5620">
      <w:pPr>
        <w:suppressAutoHyphens/>
        <w:spacing w:line="360" w:lineRule="auto"/>
        <w:rPr>
          <w:sz w:val="28"/>
          <w:szCs w:val="28"/>
        </w:rPr>
      </w:pPr>
      <w:r w:rsidRPr="000A5620">
        <w:rPr>
          <w:sz w:val="28"/>
          <w:szCs w:val="28"/>
        </w:rPr>
        <w:t>1</w:t>
      </w:r>
      <w:r w:rsidR="00582D9D" w:rsidRPr="000A5620">
        <w:rPr>
          <w:sz w:val="28"/>
          <w:szCs w:val="28"/>
        </w:rPr>
        <w:t xml:space="preserve">5. Воронов Р. Нефть и политика США на Ближнем Востоке и Среднем Востоке. М., 1977 </w:t>
      </w:r>
      <w:r w:rsidR="00815FEC" w:rsidRPr="000A5620">
        <w:rPr>
          <w:sz w:val="28"/>
          <w:szCs w:val="28"/>
        </w:rPr>
        <w:t>– 180 с.</w:t>
      </w:r>
    </w:p>
    <w:p w:rsidR="00582D9D" w:rsidRPr="000A5620" w:rsidRDefault="000A5620" w:rsidP="000A5620">
      <w:pPr>
        <w:suppressAutoHyphens/>
        <w:spacing w:line="360" w:lineRule="auto"/>
        <w:rPr>
          <w:sz w:val="28"/>
          <w:szCs w:val="28"/>
        </w:rPr>
      </w:pPr>
      <w:r>
        <w:rPr>
          <w:sz w:val="28"/>
          <w:szCs w:val="28"/>
          <w:lang w:val="en-US"/>
        </w:rPr>
        <w:t>1</w:t>
      </w:r>
      <w:r w:rsidR="00582D9D" w:rsidRPr="000A5620">
        <w:rPr>
          <w:sz w:val="28"/>
          <w:szCs w:val="28"/>
        </w:rPr>
        <w:t>6. Громыко А.А. Памятное. М., 1988</w:t>
      </w:r>
      <w:r w:rsidR="00815FEC" w:rsidRPr="000A5620">
        <w:rPr>
          <w:sz w:val="28"/>
          <w:szCs w:val="28"/>
        </w:rPr>
        <w:t xml:space="preserve"> – 546 с.</w:t>
      </w:r>
    </w:p>
    <w:p w:rsidR="000A5620" w:rsidRPr="000A5620" w:rsidRDefault="000A5620" w:rsidP="000A5620">
      <w:pPr>
        <w:suppressAutoHyphens/>
        <w:spacing w:line="360" w:lineRule="auto"/>
        <w:rPr>
          <w:sz w:val="28"/>
          <w:szCs w:val="28"/>
        </w:rPr>
      </w:pPr>
      <w:r w:rsidRPr="000A5620">
        <w:rPr>
          <w:sz w:val="28"/>
          <w:szCs w:val="28"/>
        </w:rPr>
        <w:t>1</w:t>
      </w:r>
      <w:r w:rsidR="00582D9D" w:rsidRPr="000A5620">
        <w:rPr>
          <w:sz w:val="28"/>
          <w:szCs w:val="28"/>
        </w:rPr>
        <w:t>7. Золов А.В.</w:t>
      </w:r>
      <w:r w:rsidRPr="000A5620">
        <w:rPr>
          <w:sz w:val="28"/>
          <w:szCs w:val="28"/>
        </w:rPr>
        <w:t xml:space="preserve"> </w:t>
      </w:r>
      <w:r w:rsidR="00582D9D" w:rsidRPr="000A5620">
        <w:rPr>
          <w:sz w:val="28"/>
          <w:szCs w:val="28"/>
        </w:rPr>
        <w:t>США: борьба за мировое лидерство (К истории американской</w:t>
      </w:r>
      <w:r w:rsidR="00815FEC" w:rsidRPr="000A5620">
        <w:rPr>
          <w:sz w:val="28"/>
          <w:szCs w:val="28"/>
        </w:rPr>
        <w:t xml:space="preserve"> </w:t>
      </w:r>
      <w:r w:rsidR="00582D9D" w:rsidRPr="000A5620">
        <w:rPr>
          <w:sz w:val="28"/>
          <w:szCs w:val="28"/>
        </w:rPr>
        <w:t xml:space="preserve">внешней политики. ХХ век), Калининград, 2000 </w:t>
      </w:r>
      <w:r w:rsidR="00815FEC" w:rsidRPr="000A5620">
        <w:rPr>
          <w:sz w:val="28"/>
          <w:szCs w:val="28"/>
        </w:rPr>
        <w:t>–</w:t>
      </w:r>
      <w:r w:rsidR="00582D9D" w:rsidRPr="000A5620">
        <w:rPr>
          <w:sz w:val="28"/>
          <w:szCs w:val="28"/>
        </w:rPr>
        <w:t xml:space="preserve"> </w:t>
      </w:r>
      <w:r w:rsidR="00815FEC" w:rsidRPr="000A5620">
        <w:rPr>
          <w:sz w:val="28"/>
          <w:szCs w:val="28"/>
        </w:rPr>
        <w:t>234 с</w:t>
      </w:r>
      <w:r>
        <w:rPr>
          <w:sz w:val="28"/>
          <w:szCs w:val="28"/>
        </w:rPr>
        <w:t>.</w:t>
      </w:r>
    </w:p>
    <w:p w:rsidR="00582D9D" w:rsidRPr="000A5620" w:rsidRDefault="000A5620" w:rsidP="000A5620">
      <w:pPr>
        <w:suppressAutoHyphens/>
        <w:spacing w:line="360" w:lineRule="auto"/>
        <w:rPr>
          <w:sz w:val="28"/>
          <w:szCs w:val="28"/>
        </w:rPr>
      </w:pPr>
      <w:r w:rsidRPr="000A5620">
        <w:rPr>
          <w:sz w:val="28"/>
          <w:szCs w:val="28"/>
        </w:rPr>
        <w:t>1</w:t>
      </w:r>
      <w:r w:rsidR="00815FEC" w:rsidRPr="000A5620">
        <w:rPr>
          <w:sz w:val="28"/>
          <w:szCs w:val="28"/>
        </w:rPr>
        <w:t>8.</w:t>
      </w:r>
      <w:r w:rsidR="00582D9D" w:rsidRPr="000A5620">
        <w:rPr>
          <w:sz w:val="28"/>
          <w:szCs w:val="28"/>
        </w:rPr>
        <w:t xml:space="preserve">Кальвокоресси П. Мировая политика после 1945 года. Т.1 М., 2000 – </w:t>
      </w:r>
      <w:r w:rsidR="00815FEC" w:rsidRPr="000A5620">
        <w:rPr>
          <w:sz w:val="28"/>
          <w:szCs w:val="28"/>
        </w:rPr>
        <w:t>523 с.</w:t>
      </w:r>
    </w:p>
    <w:p w:rsidR="00582D9D" w:rsidRPr="000A5620" w:rsidRDefault="000A5620" w:rsidP="000A5620">
      <w:pPr>
        <w:pStyle w:val="a3"/>
        <w:suppressAutoHyphens/>
        <w:spacing w:line="360" w:lineRule="auto"/>
        <w:rPr>
          <w:rFonts w:ascii="Times New Roman" w:hAnsi="Times New Roman"/>
          <w:sz w:val="28"/>
          <w:szCs w:val="28"/>
        </w:rPr>
      </w:pPr>
      <w:r>
        <w:rPr>
          <w:rFonts w:ascii="Times New Roman" w:hAnsi="Times New Roman"/>
          <w:sz w:val="28"/>
          <w:szCs w:val="28"/>
          <w:lang w:val="en-US"/>
        </w:rPr>
        <w:t>1</w:t>
      </w:r>
      <w:r w:rsidR="00582D9D" w:rsidRPr="000A5620">
        <w:rPr>
          <w:rFonts w:ascii="Times New Roman" w:hAnsi="Times New Roman"/>
          <w:sz w:val="28"/>
          <w:szCs w:val="28"/>
        </w:rPr>
        <w:t>9.</w:t>
      </w:r>
      <w:r w:rsidRPr="000A5620">
        <w:rPr>
          <w:rFonts w:ascii="Times New Roman" w:hAnsi="Times New Roman"/>
          <w:sz w:val="28"/>
          <w:szCs w:val="28"/>
        </w:rPr>
        <w:t xml:space="preserve"> </w:t>
      </w:r>
      <w:r w:rsidR="00582D9D" w:rsidRPr="000A5620">
        <w:rPr>
          <w:rFonts w:ascii="Times New Roman" w:hAnsi="Times New Roman"/>
          <w:sz w:val="28"/>
          <w:szCs w:val="28"/>
        </w:rPr>
        <w:t xml:space="preserve">Киссинджер Г. Дипломатия. М., 1997 – </w:t>
      </w:r>
      <w:r w:rsidR="00815FEC" w:rsidRPr="000A5620">
        <w:rPr>
          <w:rFonts w:ascii="Times New Roman" w:hAnsi="Times New Roman"/>
          <w:sz w:val="28"/>
          <w:szCs w:val="28"/>
        </w:rPr>
        <w:t>848 с.</w:t>
      </w:r>
    </w:p>
    <w:p w:rsidR="00582D9D" w:rsidRPr="000A5620" w:rsidRDefault="000A5620" w:rsidP="000A5620">
      <w:pPr>
        <w:suppressAutoHyphens/>
        <w:spacing w:line="360" w:lineRule="auto"/>
        <w:rPr>
          <w:sz w:val="28"/>
          <w:szCs w:val="28"/>
        </w:rPr>
      </w:pPr>
      <w:r w:rsidRPr="000A5620">
        <w:rPr>
          <w:sz w:val="28"/>
          <w:szCs w:val="28"/>
        </w:rPr>
        <w:t>2</w:t>
      </w:r>
      <w:r w:rsidR="00582D9D" w:rsidRPr="000A5620">
        <w:rPr>
          <w:sz w:val="28"/>
          <w:szCs w:val="28"/>
        </w:rPr>
        <w:t>0.Кременюк В.А. Политика США в развивающихся странах. Проблемы конфликтных ситуаций 1945-1976, М., 1977 -</w:t>
      </w:r>
      <w:r w:rsidRPr="000A5620">
        <w:rPr>
          <w:sz w:val="28"/>
          <w:szCs w:val="28"/>
        </w:rPr>
        <w:t xml:space="preserve"> </w:t>
      </w:r>
      <w:r w:rsidR="00F95BC3" w:rsidRPr="000A5620">
        <w:rPr>
          <w:sz w:val="28"/>
          <w:szCs w:val="28"/>
        </w:rPr>
        <w:t>214 с.</w:t>
      </w:r>
    </w:p>
    <w:p w:rsidR="00582D9D" w:rsidRPr="000A5620" w:rsidRDefault="000A5620" w:rsidP="000A5620">
      <w:pPr>
        <w:pStyle w:val="a3"/>
        <w:suppressAutoHyphens/>
        <w:spacing w:line="360" w:lineRule="auto"/>
        <w:rPr>
          <w:rFonts w:ascii="Times New Roman" w:hAnsi="Times New Roman"/>
          <w:bCs/>
          <w:sz w:val="28"/>
          <w:szCs w:val="28"/>
        </w:rPr>
      </w:pPr>
      <w:r w:rsidRPr="000A5620">
        <w:rPr>
          <w:rFonts w:ascii="Times New Roman" w:hAnsi="Times New Roman"/>
          <w:sz w:val="28"/>
          <w:szCs w:val="28"/>
        </w:rPr>
        <w:t>2</w:t>
      </w:r>
      <w:r w:rsidR="00582D9D" w:rsidRPr="000A5620">
        <w:rPr>
          <w:rFonts w:ascii="Times New Roman" w:hAnsi="Times New Roman"/>
          <w:sz w:val="28"/>
          <w:szCs w:val="28"/>
        </w:rPr>
        <w:t xml:space="preserve">1. </w:t>
      </w:r>
      <w:r w:rsidR="00582D9D" w:rsidRPr="000A5620">
        <w:rPr>
          <w:rFonts w:ascii="Times New Roman" w:hAnsi="Times New Roman"/>
          <w:bCs/>
          <w:sz w:val="28"/>
          <w:szCs w:val="28"/>
        </w:rPr>
        <w:t>Крылов С. Движение неприсоединения сегодня // Власть. – 2005. – №4</w:t>
      </w:r>
    </w:p>
    <w:p w:rsidR="00582D9D" w:rsidRPr="000A5620" w:rsidRDefault="000A5620" w:rsidP="000A5620">
      <w:pPr>
        <w:pStyle w:val="a3"/>
        <w:suppressAutoHyphens/>
        <w:spacing w:line="360" w:lineRule="auto"/>
        <w:rPr>
          <w:rFonts w:ascii="Times New Roman" w:hAnsi="Times New Roman"/>
          <w:sz w:val="28"/>
          <w:szCs w:val="28"/>
        </w:rPr>
      </w:pPr>
      <w:r w:rsidRPr="000A5620">
        <w:rPr>
          <w:rFonts w:ascii="Times New Roman" w:hAnsi="Times New Roman"/>
          <w:bCs/>
          <w:sz w:val="28"/>
          <w:szCs w:val="28"/>
        </w:rPr>
        <w:t>2</w:t>
      </w:r>
      <w:r w:rsidR="00582D9D" w:rsidRPr="000A5620">
        <w:rPr>
          <w:rFonts w:ascii="Times New Roman" w:hAnsi="Times New Roman"/>
          <w:bCs/>
          <w:sz w:val="28"/>
          <w:szCs w:val="28"/>
        </w:rPr>
        <w:t xml:space="preserve">2. </w:t>
      </w:r>
      <w:r w:rsidR="00582D9D" w:rsidRPr="000A5620">
        <w:rPr>
          <w:rFonts w:ascii="Times New Roman" w:hAnsi="Times New Roman"/>
          <w:sz w:val="28"/>
          <w:szCs w:val="28"/>
        </w:rPr>
        <w:t xml:space="preserve">Медведко Л.И. К востоку и </w:t>
      </w:r>
      <w:r w:rsidR="00F95BC3" w:rsidRPr="000A5620">
        <w:rPr>
          <w:rFonts w:ascii="Times New Roman" w:hAnsi="Times New Roman"/>
          <w:sz w:val="28"/>
          <w:szCs w:val="28"/>
        </w:rPr>
        <w:t>западу от Суэца. М., 1980 – 310 с.</w:t>
      </w:r>
    </w:p>
    <w:p w:rsidR="00582D9D" w:rsidRPr="000A5620" w:rsidRDefault="000A5620" w:rsidP="000A5620">
      <w:pPr>
        <w:suppressAutoHyphens/>
        <w:spacing w:line="360" w:lineRule="auto"/>
        <w:rPr>
          <w:sz w:val="28"/>
          <w:szCs w:val="28"/>
        </w:rPr>
      </w:pPr>
      <w:r w:rsidRPr="000A5620">
        <w:rPr>
          <w:sz w:val="28"/>
          <w:szCs w:val="28"/>
        </w:rPr>
        <w:t>2</w:t>
      </w:r>
      <w:r w:rsidR="00582D9D" w:rsidRPr="000A5620">
        <w:rPr>
          <w:sz w:val="28"/>
          <w:szCs w:val="28"/>
        </w:rPr>
        <w:t>3.</w:t>
      </w:r>
      <w:r w:rsidR="00582D9D" w:rsidRPr="000A5620">
        <w:rPr>
          <w:rStyle w:val="a5"/>
          <w:sz w:val="28"/>
          <w:szCs w:val="28"/>
        </w:rPr>
        <w:t xml:space="preserve"> </w:t>
      </w:r>
      <w:r w:rsidR="00582D9D" w:rsidRPr="000A5620">
        <w:rPr>
          <w:sz w:val="28"/>
          <w:szCs w:val="28"/>
        </w:rPr>
        <w:t xml:space="preserve">Нагайчук В.И. Политика США в отношении Египта в 1952-1967 гг. М., 1970 – </w:t>
      </w:r>
      <w:r w:rsidR="00F95BC3" w:rsidRPr="000A5620">
        <w:rPr>
          <w:sz w:val="28"/>
          <w:szCs w:val="28"/>
        </w:rPr>
        <w:t>195 с.</w:t>
      </w:r>
    </w:p>
    <w:p w:rsidR="00582D9D" w:rsidRPr="000A5620" w:rsidRDefault="000A5620" w:rsidP="000A5620">
      <w:pPr>
        <w:suppressAutoHyphens/>
        <w:spacing w:line="360" w:lineRule="auto"/>
        <w:rPr>
          <w:sz w:val="28"/>
          <w:szCs w:val="28"/>
        </w:rPr>
      </w:pPr>
      <w:r>
        <w:rPr>
          <w:sz w:val="28"/>
          <w:szCs w:val="28"/>
          <w:lang w:val="en-US"/>
        </w:rPr>
        <w:t>2</w:t>
      </w:r>
      <w:r w:rsidR="00582D9D" w:rsidRPr="000A5620">
        <w:rPr>
          <w:sz w:val="28"/>
          <w:szCs w:val="28"/>
        </w:rPr>
        <w:t>4.</w:t>
      </w:r>
      <w:r w:rsidR="00582D9D" w:rsidRPr="000A5620">
        <w:rPr>
          <w:rStyle w:val="a5"/>
          <w:sz w:val="28"/>
          <w:szCs w:val="28"/>
        </w:rPr>
        <w:t xml:space="preserve"> </w:t>
      </w:r>
      <w:r w:rsidR="00582D9D" w:rsidRPr="000A5620">
        <w:rPr>
          <w:sz w:val="28"/>
          <w:szCs w:val="28"/>
        </w:rPr>
        <w:t>Рами Моххамед аш-Шаер. Актуальные проблемы Ближнего Востока // Международная</w:t>
      </w:r>
      <w:r w:rsidR="00F95BC3" w:rsidRPr="000A5620">
        <w:rPr>
          <w:sz w:val="28"/>
          <w:szCs w:val="28"/>
        </w:rPr>
        <w:t xml:space="preserve"> жизнь,</w:t>
      </w:r>
      <w:r w:rsidRPr="000A5620">
        <w:rPr>
          <w:sz w:val="28"/>
          <w:szCs w:val="28"/>
        </w:rPr>
        <w:t xml:space="preserve"> </w:t>
      </w:r>
      <w:r w:rsidR="00F95BC3" w:rsidRPr="000A5620">
        <w:rPr>
          <w:sz w:val="28"/>
          <w:szCs w:val="28"/>
        </w:rPr>
        <w:t>1985 - №7</w:t>
      </w:r>
    </w:p>
    <w:p w:rsidR="00582D9D" w:rsidRPr="000A5620" w:rsidRDefault="000A5620" w:rsidP="000A5620">
      <w:pPr>
        <w:suppressAutoHyphens/>
        <w:spacing w:line="360" w:lineRule="auto"/>
        <w:rPr>
          <w:sz w:val="28"/>
          <w:szCs w:val="28"/>
        </w:rPr>
      </w:pPr>
      <w:r w:rsidRPr="000A5620">
        <w:rPr>
          <w:sz w:val="28"/>
          <w:szCs w:val="28"/>
        </w:rPr>
        <w:t>2</w:t>
      </w:r>
      <w:r w:rsidR="00582D9D" w:rsidRPr="000A5620">
        <w:rPr>
          <w:sz w:val="28"/>
          <w:szCs w:val="28"/>
        </w:rPr>
        <w:t>5. Туганова О.Э. Международные отношения на Ближнем и Среднем Востоке. М., 1967</w:t>
      </w:r>
      <w:r w:rsidR="00F95BC3" w:rsidRPr="000A5620">
        <w:rPr>
          <w:sz w:val="28"/>
          <w:szCs w:val="28"/>
        </w:rPr>
        <w:t xml:space="preserve"> – 157 с.</w:t>
      </w:r>
    </w:p>
    <w:p w:rsidR="00582D9D" w:rsidRPr="000A5620" w:rsidRDefault="000A5620" w:rsidP="000A5620">
      <w:pPr>
        <w:pStyle w:val="a3"/>
        <w:suppressAutoHyphens/>
        <w:spacing w:line="360" w:lineRule="auto"/>
        <w:rPr>
          <w:rFonts w:ascii="Times New Roman" w:hAnsi="Times New Roman"/>
          <w:sz w:val="28"/>
          <w:szCs w:val="28"/>
        </w:rPr>
      </w:pPr>
      <w:r w:rsidRPr="000A5620">
        <w:rPr>
          <w:rFonts w:ascii="Times New Roman" w:hAnsi="Times New Roman"/>
          <w:sz w:val="28"/>
          <w:szCs w:val="28"/>
        </w:rPr>
        <w:t>2</w:t>
      </w:r>
      <w:r w:rsidR="00582D9D" w:rsidRPr="000A5620">
        <w:rPr>
          <w:rFonts w:ascii="Times New Roman" w:hAnsi="Times New Roman"/>
          <w:sz w:val="28"/>
          <w:szCs w:val="28"/>
        </w:rPr>
        <w:t>6. Туганова О.Э. Политика США и Англии на Ближнем</w:t>
      </w:r>
      <w:r w:rsidRPr="000A5620">
        <w:rPr>
          <w:rFonts w:ascii="Times New Roman" w:hAnsi="Times New Roman"/>
          <w:sz w:val="28"/>
          <w:szCs w:val="28"/>
        </w:rPr>
        <w:t xml:space="preserve"> </w:t>
      </w:r>
      <w:r w:rsidR="00582D9D" w:rsidRPr="000A5620">
        <w:rPr>
          <w:rFonts w:ascii="Times New Roman" w:hAnsi="Times New Roman"/>
          <w:sz w:val="28"/>
          <w:szCs w:val="28"/>
        </w:rPr>
        <w:t>и</w:t>
      </w:r>
      <w:r w:rsidR="00F95BC3" w:rsidRPr="000A5620">
        <w:rPr>
          <w:rFonts w:ascii="Times New Roman" w:hAnsi="Times New Roman"/>
          <w:sz w:val="28"/>
          <w:szCs w:val="28"/>
        </w:rPr>
        <w:t xml:space="preserve"> Среднем Востоке. М.,1960 – 188 с.</w:t>
      </w:r>
    </w:p>
    <w:p w:rsidR="000A5620" w:rsidRPr="000A5620" w:rsidRDefault="000A5620" w:rsidP="000A5620">
      <w:pPr>
        <w:pStyle w:val="a3"/>
        <w:suppressAutoHyphens/>
        <w:spacing w:line="360" w:lineRule="auto"/>
        <w:rPr>
          <w:rFonts w:ascii="Times New Roman" w:hAnsi="Times New Roman"/>
          <w:sz w:val="28"/>
          <w:szCs w:val="28"/>
        </w:rPr>
      </w:pPr>
      <w:r w:rsidRPr="000A5620">
        <w:rPr>
          <w:rFonts w:ascii="Times New Roman" w:hAnsi="Times New Roman"/>
          <w:sz w:val="28"/>
          <w:szCs w:val="28"/>
        </w:rPr>
        <w:t>2</w:t>
      </w:r>
      <w:r w:rsidR="00582D9D" w:rsidRPr="000A5620">
        <w:rPr>
          <w:rFonts w:ascii="Times New Roman" w:hAnsi="Times New Roman"/>
          <w:sz w:val="28"/>
          <w:szCs w:val="28"/>
        </w:rPr>
        <w:t>7.</w:t>
      </w:r>
      <w:r w:rsidRPr="000A5620">
        <w:rPr>
          <w:rFonts w:ascii="Times New Roman" w:hAnsi="Times New Roman"/>
          <w:sz w:val="28"/>
          <w:szCs w:val="28"/>
        </w:rPr>
        <w:t xml:space="preserve"> </w:t>
      </w:r>
      <w:r w:rsidR="00582D9D" w:rsidRPr="000A5620">
        <w:rPr>
          <w:rFonts w:ascii="Times New Roman" w:hAnsi="Times New Roman"/>
          <w:sz w:val="28"/>
          <w:szCs w:val="28"/>
        </w:rPr>
        <w:t>Шумихин А.Ю.</w:t>
      </w:r>
      <w:r w:rsidRPr="000A5620">
        <w:rPr>
          <w:rFonts w:ascii="Times New Roman" w:hAnsi="Times New Roman"/>
          <w:sz w:val="28"/>
          <w:szCs w:val="28"/>
        </w:rPr>
        <w:t xml:space="preserve"> </w:t>
      </w:r>
      <w:r w:rsidR="00582D9D" w:rsidRPr="000A5620">
        <w:rPr>
          <w:rFonts w:ascii="Times New Roman" w:hAnsi="Times New Roman"/>
          <w:sz w:val="28"/>
          <w:szCs w:val="28"/>
        </w:rPr>
        <w:t>США и Ближний Восток: эвол</w:t>
      </w:r>
      <w:r w:rsidR="00E457DC" w:rsidRPr="000A5620">
        <w:rPr>
          <w:rFonts w:ascii="Times New Roman" w:hAnsi="Times New Roman"/>
          <w:sz w:val="28"/>
          <w:szCs w:val="28"/>
        </w:rPr>
        <w:t>юция взглядов и политики // США</w:t>
      </w:r>
      <w:r w:rsidR="00582D9D" w:rsidRPr="000A5620">
        <w:rPr>
          <w:rFonts w:ascii="Times New Roman" w:hAnsi="Times New Roman"/>
          <w:sz w:val="28"/>
          <w:szCs w:val="28"/>
        </w:rPr>
        <w:t>: экономика, полит</w:t>
      </w:r>
      <w:r w:rsidR="00F95BC3" w:rsidRPr="000A5620">
        <w:rPr>
          <w:rFonts w:ascii="Times New Roman" w:hAnsi="Times New Roman"/>
          <w:sz w:val="28"/>
          <w:szCs w:val="28"/>
        </w:rPr>
        <w:t>ика, идеология, 1997 - №4</w:t>
      </w:r>
    </w:p>
    <w:p w:rsidR="0039602B" w:rsidRPr="000A5620" w:rsidRDefault="000A5620" w:rsidP="000A5620">
      <w:pPr>
        <w:pStyle w:val="a3"/>
        <w:suppressAutoHyphens/>
        <w:spacing w:line="360" w:lineRule="auto"/>
        <w:rPr>
          <w:rFonts w:ascii="Times New Roman" w:hAnsi="Times New Roman"/>
          <w:sz w:val="28"/>
          <w:szCs w:val="28"/>
        </w:rPr>
      </w:pPr>
      <w:r w:rsidRPr="000A5620">
        <w:rPr>
          <w:rFonts w:ascii="Times New Roman" w:hAnsi="Times New Roman"/>
          <w:sz w:val="28"/>
          <w:szCs w:val="28"/>
        </w:rPr>
        <w:t>2</w:t>
      </w:r>
      <w:r w:rsidR="00582D9D" w:rsidRPr="000A5620">
        <w:rPr>
          <w:rFonts w:ascii="Times New Roman" w:hAnsi="Times New Roman"/>
          <w:sz w:val="28"/>
          <w:szCs w:val="28"/>
        </w:rPr>
        <w:t xml:space="preserve">8. </w:t>
      </w:r>
      <w:r w:rsidR="0039602B" w:rsidRPr="000A5620">
        <w:rPr>
          <w:rFonts w:ascii="Times New Roman" w:hAnsi="Times New Roman"/>
          <w:sz w:val="28"/>
          <w:szCs w:val="28"/>
          <w:lang w:val="en-GB"/>
        </w:rPr>
        <w:t>http</w:t>
      </w:r>
      <w:r w:rsidR="0039602B" w:rsidRPr="000A5620">
        <w:rPr>
          <w:rFonts w:ascii="Times New Roman" w:hAnsi="Times New Roman"/>
          <w:sz w:val="28"/>
          <w:szCs w:val="28"/>
        </w:rPr>
        <w:t>://</w:t>
      </w:r>
      <w:r w:rsidR="0039602B" w:rsidRPr="000A5620">
        <w:rPr>
          <w:rFonts w:ascii="Times New Roman" w:hAnsi="Times New Roman"/>
          <w:sz w:val="28"/>
          <w:szCs w:val="28"/>
          <w:lang w:val="en-GB"/>
        </w:rPr>
        <w:t>www</w:t>
      </w:r>
      <w:r w:rsidR="0039602B" w:rsidRPr="000A5620">
        <w:rPr>
          <w:rFonts w:ascii="Times New Roman" w:hAnsi="Times New Roman"/>
          <w:sz w:val="28"/>
          <w:szCs w:val="28"/>
        </w:rPr>
        <w:t>.</w:t>
      </w:r>
      <w:r w:rsidR="0039602B" w:rsidRPr="000A5620">
        <w:rPr>
          <w:rFonts w:ascii="Times New Roman" w:hAnsi="Times New Roman"/>
          <w:sz w:val="28"/>
          <w:szCs w:val="28"/>
          <w:lang w:val="en-GB"/>
        </w:rPr>
        <w:t>panarin</w:t>
      </w:r>
      <w:r w:rsidR="0039602B" w:rsidRPr="000A5620">
        <w:rPr>
          <w:rFonts w:ascii="Times New Roman" w:hAnsi="Times New Roman"/>
          <w:sz w:val="28"/>
          <w:szCs w:val="28"/>
        </w:rPr>
        <w:t>.</w:t>
      </w:r>
      <w:r w:rsidR="0039602B" w:rsidRPr="000A5620">
        <w:rPr>
          <w:rFonts w:ascii="Times New Roman" w:hAnsi="Times New Roman"/>
          <w:sz w:val="28"/>
          <w:szCs w:val="28"/>
          <w:lang w:val="en-GB"/>
        </w:rPr>
        <w:t>com</w:t>
      </w:r>
      <w:r w:rsidR="0039602B" w:rsidRPr="000A5620">
        <w:rPr>
          <w:rFonts w:ascii="Times New Roman" w:hAnsi="Times New Roman"/>
          <w:sz w:val="28"/>
          <w:szCs w:val="28"/>
        </w:rPr>
        <w:t>/</w:t>
      </w:r>
      <w:r w:rsidR="0039602B" w:rsidRPr="000A5620">
        <w:rPr>
          <w:rFonts w:ascii="Times New Roman" w:hAnsi="Times New Roman"/>
          <w:sz w:val="28"/>
          <w:szCs w:val="28"/>
          <w:lang w:val="en-GB"/>
        </w:rPr>
        <w:t>comment</w:t>
      </w:r>
      <w:r w:rsidR="0039602B" w:rsidRPr="000A5620">
        <w:rPr>
          <w:rFonts w:ascii="Times New Roman" w:hAnsi="Times New Roman"/>
          <w:sz w:val="28"/>
          <w:szCs w:val="28"/>
        </w:rPr>
        <w:t>/325</w:t>
      </w:r>
    </w:p>
    <w:p w:rsidR="000A5620" w:rsidRPr="000A5620" w:rsidRDefault="000A5620" w:rsidP="000A5620">
      <w:pPr>
        <w:suppressAutoHyphens/>
        <w:spacing w:line="360" w:lineRule="auto"/>
        <w:rPr>
          <w:sz w:val="28"/>
          <w:szCs w:val="28"/>
        </w:rPr>
      </w:pPr>
      <w:r w:rsidRPr="000A5620">
        <w:rPr>
          <w:sz w:val="28"/>
          <w:szCs w:val="28"/>
        </w:rPr>
        <w:t>2</w:t>
      </w:r>
      <w:r w:rsidR="00582D9D" w:rsidRPr="000A5620">
        <w:rPr>
          <w:sz w:val="28"/>
          <w:szCs w:val="28"/>
        </w:rPr>
        <w:t xml:space="preserve">9. </w:t>
      </w:r>
      <w:r w:rsidR="0039602B" w:rsidRPr="000A5620">
        <w:rPr>
          <w:sz w:val="28"/>
          <w:szCs w:val="28"/>
        </w:rPr>
        <w:t>http://www.coldwar.ru/eisenhower/eisenhower-doctrine.php@</w:t>
      </w:r>
    </w:p>
    <w:p w:rsidR="0039602B" w:rsidRPr="000A5620" w:rsidRDefault="000A5620" w:rsidP="000A5620">
      <w:pPr>
        <w:suppressAutoHyphens/>
        <w:spacing w:line="360" w:lineRule="auto"/>
        <w:rPr>
          <w:sz w:val="28"/>
          <w:szCs w:val="28"/>
        </w:rPr>
      </w:pPr>
      <w:r w:rsidRPr="000A5620">
        <w:rPr>
          <w:sz w:val="28"/>
          <w:szCs w:val="28"/>
        </w:rPr>
        <w:t>3</w:t>
      </w:r>
      <w:r w:rsidR="00582D9D" w:rsidRPr="000A5620">
        <w:rPr>
          <w:sz w:val="28"/>
          <w:szCs w:val="28"/>
        </w:rPr>
        <w:t xml:space="preserve">0. </w:t>
      </w:r>
      <w:r w:rsidR="0039602B" w:rsidRPr="000A5620">
        <w:rPr>
          <w:sz w:val="28"/>
          <w:szCs w:val="28"/>
        </w:rPr>
        <w:t>http://www.islamrf.ru/news/library/islam-world/2602</w:t>
      </w:r>
    </w:p>
    <w:p w:rsidR="0039602B" w:rsidRPr="000A5620" w:rsidRDefault="000A5620" w:rsidP="000A5620">
      <w:pPr>
        <w:suppressAutoHyphens/>
        <w:spacing w:line="360" w:lineRule="auto"/>
        <w:rPr>
          <w:sz w:val="28"/>
          <w:szCs w:val="28"/>
        </w:rPr>
      </w:pPr>
      <w:r w:rsidRPr="000A5620">
        <w:rPr>
          <w:sz w:val="28"/>
          <w:szCs w:val="28"/>
        </w:rPr>
        <w:t>3</w:t>
      </w:r>
      <w:r w:rsidR="00582D9D" w:rsidRPr="000A5620">
        <w:rPr>
          <w:sz w:val="28"/>
          <w:szCs w:val="28"/>
        </w:rPr>
        <w:t>1.</w:t>
      </w:r>
      <w:r w:rsidR="0039602B" w:rsidRPr="000A5620">
        <w:rPr>
          <w:sz w:val="28"/>
          <w:szCs w:val="28"/>
        </w:rPr>
        <w:t>http://www.middleeast.org.ua/modern/l2.htm</w:t>
      </w:r>
    </w:p>
    <w:p w:rsidR="0039602B" w:rsidRPr="000A5620" w:rsidRDefault="000A5620" w:rsidP="000A5620">
      <w:pPr>
        <w:pStyle w:val="a3"/>
        <w:suppressAutoHyphens/>
        <w:spacing w:line="360" w:lineRule="auto"/>
        <w:rPr>
          <w:rFonts w:ascii="Times New Roman" w:hAnsi="Times New Roman"/>
          <w:sz w:val="28"/>
          <w:szCs w:val="28"/>
        </w:rPr>
      </w:pPr>
      <w:r w:rsidRPr="000A5620">
        <w:rPr>
          <w:rFonts w:ascii="Times New Roman" w:hAnsi="Times New Roman"/>
          <w:sz w:val="28"/>
          <w:szCs w:val="28"/>
        </w:rPr>
        <w:t>3</w:t>
      </w:r>
      <w:r w:rsidR="00582D9D" w:rsidRPr="000A5620">
        <w:rPr>
          <w:rFonts w:ascii="Times New Roman" w:hAnsi="Times New Roman"/>
          <w:sz w:val="28"/>
          <w:szCs w:val="28"/>
        </w:rPr>
        <w:t>2.</w:t>
      </w:r>
      <w:r w:rsidRPr="000A5620">
        <w:rPr>
          <w:rFonts w:ascii="Times New Roman" w:hAnsi="Times New Roman"/>
          <w:sz w:val="28"/>
          <w:szCs w:val="28"/>
        </w:rPr>
        <w:t xml:space="preserve"> </w:t>
      </w:r>
      <w:r w:rsidR="0039602B" w:rsidRPr="000A5620">
        <w:rPr>
          <w:rFonts w:ascii="Times New Roman" w:hAnsi="Times New Roman"/>
          <w:sz w:val="28"/>
          <w:szCs w:val="28"/>
        </w:rPr>
        <w:t>http://www.iraq-war.ru/article/</w:t>
      </w:r>
    </w:p>
    <w:p w:rsidR="00F10046" w:rsidRPr="000A5620" w:rsidRDefault="000A5620" w:rsidP="000A5620">
      <w:pPr>
        <w:pStyle w:val="a6"/>
        <w:suppressAutoHyphens/>
        <w:spacing w:line="360" w:lineRule="auto"/>
        <w:rPr>
          <w:rFonts w:ascii="Times New Roman" w:hAnsi="Times New Roman"/>
          <w:sz w:val="28"/>
          <w:szCs w:val="28"/>
        </w:rPr>
      </w:pPr>
      <w:r>
        <w:rPr>
          <w:rFonts w:ascii="Times New Roman" w:hAnsi="Times New Roman"/>
          <w:sz w:val="28"/>
          <w:szCs w:val="28"/>
          <w:lang w:val="en-US"/>
        </w:rPr>
        <w:t>3</w:t>
      </w:r>
      <w:r w:rsidR="00582D9D" w:rsidRPr="000A5620">
        <w:rPr>
          <w:rFonts w:ascii="Times New Roman" w:hAnsi="Times New Roman"/>
          <w:sz w:val="28"/>
          <w:szCs w:val="28"/>
        </w:rPr>
        <w:t>3. http://www.fordham.edu/halsall/mod/modsbook4.html</w:t>
      </w:r>
      <w:bookmarkStart w:id="0" w:name="_GoBack"/>
      <w:bookmarkEnd w:id="0"/>
    </w:p>
    <w:sectPr w:rsidR="00F10046" w:rsidRPr="000A5620" w:rsidSect="000A5620">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DD3" w:rsidRDefault="00026DD3" w:rsidP="008507BD">
      <w:r>
        <w:separator/>
      </w:r>
    </w:p>
  </w:endnote>
  <w:endnote w:type="continuationSeparator" w:id="0">
    <w:p w:rsidR="00026DD3" w:rsidRDefault="00026DD3" w:rsidP="0085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DD3" w:rsidRDefault="00026DD3" w:rsidP="008507BD">
      <w:r>
        <w:separator/>
      </w:r>
    </w:p>
  </w:footnote>
  <w:footnote w:type="continuationSeparator" w:id="0">
    <w:p w:rsidR="00026DD3" w:rsidRDefault="00026DD3" w:rsidP="008507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A366A7"/>
    <w:multiLevelType w:val="multilevel"/>
    <w:tmpl w:val="5EAE9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6448E2"/>
    <w:multiLevelType w:val="hybridMultilevel"/>
    <w:tmpl w:val="93BE804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7BD"/>
    <w:rsid w:val="0002176B"/>
    <w:rsid w:val="00026DD3"/>
    <w:rsid w:val="00036B4E"/>
    <w:rsid w:val="00044D2B"/>
    <w:rsid w:val="000537FB"/>
    <w:rsid w:val="00056EE7"/>
    <w:rsid w:val="0006006B"/>
    <w:rsid w:val="00061CC7"/>
    <w:rsid w:val="00066080"/>
    <w:rsid w:val="00067CA5"/>
    <w:rsid w:val="000741F9"/>
    <w:rsid w:val="00084A40"/>
    <w:rsid w:val="000851B9"/>
    <w:rsid w:val="0009577D"/>
    <w:rsid w:val="000A1902"/>
    <w:rsid w:val="000A336D"/>
    <w:rsid w:val="000A4411"/>
    <w:rsid w:val="000A5620"/>
    <w:rsid w:val="000B3186"/>
    <w:rsid w:val="000C5216"/>
    <w:rsid w:val="000D0B11"/>
    <w:rsid w:val="000D59EF"/>
    <w:rsid w:val="000D67F1"/>
    <w:rsid w:val="000F2742"/>
    <w:rsid w:val="000F60C6"/>
    <w:rsid w:val="0010338E"/>
    <w:rsid w:val="00103BAE"/>
    <w:rsid w:val="001119CD"/>
    <w:rsid w:val="00113351"/>
    <w:rsid w:val="00114B42"/>
    <w:rsid w:val="00127BF2"/>
    <w:rsid w:val="0013587F"/>
    <w:rsid w:val="00135A90"/>
    <w:rsid w:val="00152707"/>
    <w:rsid w:val="0015386C"/>
    <w:rsid w:val="00156406"/>
    <w:rsid w:val="00160776"/>
    <w:rsid w:val="00175F7D"/>
    <w:rsid w:val="001A085E"/>
    <w:rsid w:val="001A2B3D"/>
    <w:rsid w:val="001D0027"/>
    <w:rsid w:val="001D2C09"/>
    <w:rsid w:val="001D4B4E"/>
    <w:rsid w:val="001F58A5"/>
    <w:rsid w:val="001F777E"/>
    <w:rsid w:val="00251E67"/>
    <w:rsid w:val="00262041"/>
    <w:rsid w:val="002836FC"/>
    <w:rsid w:val="00290A99"/>
    <w:rsid w:val="00295FB6"/>
    <w:rsid w:val="002A3ADD"/>
    <w:rsid w:val="002A4131"/>
    <w:rsid w:val="002B4822"/>
    <w:rsid w:val="00317FC5"/>
    <w:rsid w:val="0033725E"/>
    <w:rsid w:val="0039602B"/>
    <w:rsid w:val="00396DED"/>
    <w:rsid w:val="003A209A"/>
    <w:rsid w:val="003A3CC2"/>
    <w:rsid w:val="003C14D0"/>
    <w:rsid w:val="003C200A"/>
    <w:rsid w:val="003D0082"/>
    <w:rsid w:val="003D5894"/>
    <w:rsid w:val="003D6DC1"/>
    <w:rsid w:val="003E6B53"/>
    <w:rsid w:val="003F7987"/>
    <w:rsid w:val="003F7A01"/>
    <w:rsid w:val="00402482"/>
    <w:rsid w:val="00411CEF"/>
    <w:rsid w:val="00431FC7"/>
    <w:rsid w:val="00436843"/>
    <w:rsid w:val="00462991"/>
    <w:rsid w:val="0047114C"/>
    <w:rsid w:val="00473306"/>
    <w:rsid w:val="00477FF9"/>
    <w:rsid w:val="0048127C"/>
    <w:rsid w:val="004836BC"/>
    <w:rsid w:val="00486244"/>
    <w:rsid w:val="004A291B"/>
    <w:rsid w:val="004B10CD"/>
    <w:rsid w:val="004B3DF1"/>
    <w:rsid w:val="004C49B5"/>
    <w:rsid w:val="004D0B58"/>
    <w:rsid w:val="004D3843"/>
    <w:rsid w:val="004E72E0"/>
    <w:rsid w:val="004E762B"/>
    <w:rsid w:val="004F4A31"/>
    <w:rsid w:val="00515E38"/>
    <w:rsid w:val="0053486B"/>
    <w:rsid w:val="00536AA3"/>
    <w:rsid w:val="0054025A"/>
    <w:rsid w:val="00540ACF"/>
    <w:rsid w:val="00551EB9"/>
    <w:rsid w:val="00556790"/>
    <w:rsid w:val="00561575"/>
    <w:rsid w:val="0057273E"/>
    <w:rsid w:val="00582D9D"/>
    <w:rsid w:val="00586199"/>
    <w:rsid w:val="005921F3"/>
    <w:rsid w:val="005B395B"/>
    <w:rsid w:val="005C2009"/>
    <w:rsid w:val="005C2A81"/>
    <w:rsid w:val="005E42FB"/>
    <w:rsid w:val="005E66E9"/>
    <w:rsid w:val="0061081B"/>
    <w:rsid w:val="00623610"/>
    <w:rsid w:val="00640DF0"/>
    <w:rsid w:val="00661017"/>
    <w:rsid w:val="00667014"/>
    <w:rsid w:val="0067003C"/>
    <w:rsid w:val="0067479D"/>
    <w:rsid w:val="0067748E"/>
    <w:rsid w:val="006816DD"/>
    <w:rsid w:val="00684C37"/>
    <w:rsid w:val="00694A2A"/>
    <w:rsid w:val="006A408C"/>
    <w:rsid w:val="006D4351"/>
    <w:rsid w:val="0070299A"/>
    <w:rsid w:val="0071627A"/>
    <w:rsid w:val="00725106"/>
    <w:rsid w:val="00732BCB"/>
    <w:rsid w:val="00771319"/>
    <w:rsid w:val="00774174"/>
    <w:rsid w:val="007742EC"/>
    <w:rsid w:val="00777285"/>
    <w:rsid w:val="00787EEF"/>
    <w:rsid w:val="0079206C"/>
    <w:rsid w:val="007C5168"/>
    <w:rsid w:val="007E6771"/>
    <w:rsid w:val="00802F7F"/>
    <w:rsid w:val="00815FEC"/>
    <w:rsid w:val="00816CCC"/>
    <w:rsid w:val="00822E11"/>
    <w:rsid w:val="008253EE"/>
    <w:rsid w:val="008330C4"/>
    <w:rsid w:val="008468FB"/>
    <w:rsid w:val="00846D24"/>
    <w:rsid w:val="008507BD"/>
    <w:rsid w:val="008677BE"/>
    <w:rsid w:val="008703B1"/>
    <w:rsid w:val="00893894"/>
    <w:rsid w:val="008C080B"/>
    <w:rsid w:val="008C3270"/>
    <w:rsid w:val="008E3112"/>
    <w:rsid w:val="009030B5"/>
    <w:rsid w:val="00914484"/>
    <w:rsid w:val="00915ADC"/>
    <w:rsid w:val="00926FF1"/>
    <w:rsid w:val="0094324D"/>
    <w:rsid w:val="009673DE"/>
    <w:rsid w:val="00975943"/>
    <w:rsid w:val="00987551"/>
    <w:rsid w:val="00992F5D"/>
    <w:rsid w:val="009A4CBE"/>
    <w:rsid w:val="009A5E2A"/>
    <w:rsid w:val="009B3784"/>
    <w:rsid w:val="009B4023"/>
    <w:rsid w:val="009D5721"/>
    <w:rsid w:val="009E496E"/>
    <w:rsid w:val="009E4ED7"/>
    <w:rsid w:val="009F0A24"/>
    <w:rsid w:val="009F1635"/>
    <w:rsid w:val="009F3199"/>
    <w:rsid w:val="00A04640"/>
    <w:rsid w:val="00A07906"/>
    <w:rsid w:val="00A20CC4"/>
    <w:rsid w:val="00A411E6"/>
    <w:rsid w:val="00A466D1"/>
    <w:rsid w:val="00A46D6A"/>
    <w:rsid w:val="00A51640"/>
    <w:rsid w:val="00A57DA0"/>
    <w:rsid w:val="00A6222A"/>
    <w:rsid w:val="00A635AC"/>
    <w:rsid w:val="00A71E2F"/>
    <w:rsid w:val="00A73810"/>
    <w:rsid w:val="00A749F8"/>
    <w:rsid w:val="00A75DF7"/>
    <w:rsid w:val="00AA4C18"/>
    <w:rsid w:val="00AB3416"/>
    <w:rsid w:val="00AB7A2F"/>
    <w:rsid w:val="00AC7A6D"/>
    <w:rsid w:val="00AD0B17"/>
    <w:rsid w:val="00AE2183"/>
    <w:rsid w:val="00AE26BA"/>
    <w:rsid w:val="00AF47E7"/>
    <w:rsid w:val="00B156A2"/>
    <w:rsid w:val="00B159C6"/>
    <w:rsid w:val="00B234D5"/>
    <w:rsid w:val="00B2493F"/>
    <w:rsid w:val="00B40DF3"/>
    <w:rsid w:val="00B41980"/>
    <w:rsid w:val="00B81591"/>
    <w:rsid w:val="00B817AA"/>
    <w:rsid w:val="00B8254D"/>
    <w:rsid w:val="00B929E2"/>
    <w:rsid w:val="00BA56C2"/>
    <w:rsid w:val="00BA5C5D"/>
    <w:rsid w:val="00BA70E2"/>
    <w:rsid w:val="00BC0601"/>
    <w:rsid w:val="00BD7DDD"/>
    <w:rsid w:val="00BE088A"/>
    <w:rsid w:val="00C34482"/>
    <w:rsid w:val="00C5067D"/>
    <w:rsid w:val="00C50A6C"/>
    <w:rsid w:val="00C56263"/>
    <w:rsid w:val="00C60715"/>
    <w:rsid w:val="00C639A6"/>
    <w:rsid w:val="00C6407B"/>
    <w:rsid w:val="00C74B77"/>
    <w:rsid w:val="00C765AD"/>
    <w:rsid w:val="00C81FF6"/>
    <w:rsid w:val="00C82EE6"/>
    <w:rsid w:val="00C85B9B"/>
    <w:rsid w:val="00C94A5F"/>
    <w:rsid w:val="00C97BAD"/>
    <w:rsid w:val="00CA6FEF"/>
    <w:rsid w:val="00CD2CE0"/>
    <w:rsid w:val="00CD7384"/>
    <w:rsid w:val="00CF4296"/>
    <w:rsid w:val="00D22776"/>
    <w:rsid w:val="00D27B38"/>
    <w:rsid w:val="00D27F00"/>
    <w:rsid w:val="00D37321"/>
    <w:rsid w:val="00D42C21"/>
    <w:rsid w:val="00D51C10"/>
    <w:rsid w:val="00D73427"/>
    <w:rsid w:val="00D749C1"/>
    <w:rsid w:val="00D813F9"/>
    <w:rsid w:val="00D95225"/>
    <w:rsid w:val="00DA433E"/>
    <w:rsid w:val="00DA6DCF"/>
    <w:rsid w:val="00DC36E5"/>
    <w:rsid w:val="00DE00B7"/>
    <w:rsid w:val="00DE6221"/>
    <w:rsid w:val="00DF6AE2"/>
    <w:rsid w:val="00DF6EAA"/>
    <w:rsid w:val="00E01567"/>
    <w:rsid w:val="00E070CB"/>
    <w:rsid w:val="00E07443"/>
    <w:rsid w:val="00E12C40"/>
    <w:rsid w:val="00E43BCB"/>
    <w:rsid w:val="00E457DC"/>
    <w:rsid w:val="00E5764B"/>
    <w:rsid w:val="00E61B2D"/>
    <w:rsid w:val="00EB35D0"/>
    <w:rsid w:val="00EB565B"/>
    <w:rsid w:val="00EB5E66"/>
    <w:rsid w:val="00ED11EE"/>
    <w:rsid w:val="00ED3BA3"/>
    <w:rsid w:val="00EE7B53"/>
    <w:rsid w:val="00EF5157"/>
    <w:rsid w:val="00EF6B7D"/>
    <w:rsid w:val="00F07B79"/>
    <w:rsid w:val="00F10046"/>
    <w:rsid w:val="00F511E5"/>
    <w:rsid w:val="00F52657"/>
    <w:rsid w:val="00F53AC8"/>
    <w:rsid w:val="00F82DAE"/>
    <w:rsid w:val="00F95BC3"/>
    <w:rsid w:val="00FB70C1"/>
    <w:rsid w:val="00FC41F0"/>
    <w:rsid w:val="00FC6914"/>
    <w:rsid w:val="00FE0871"/>
    <w:rsid w:val="00FF7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AA6B833-2F46-4DBA-AFE3-458B18E98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7BD"/>
    <w:pPr>
      <w:overflowPunct w:val="0"/>
      <w:autoSpaceDE w:val="0"/>
      <w:autoSpaceDN w:val="0"/>
      <w:adjustRightInd w:val="0"/>
      <w:textAlignment w:val="baseline"/>
    </w:pPr>
    <w:rPr>
      <w:rFonts w:ascii="Times New Roma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8507BD"/>
    <w:pPr>
      <w:overflowPunct/>
      <w:autoSpaceDE/>
      <w:autoSpaceDN/>
      <w:adjustRightInd/>
      <w:textAlignment w:val="auto"/>
    </w:pPr>
    <w:rPr>
      <w:rFonts w:ascii="Calibri" w:hAnsi="Calibri"/>
      <w:sz w:val="20"/>
      <w:lang w:eastAsia="en-US"/>
    </w:rPr>
  </w:style>
  <w:style w:type="character" w:customStyle="1" w:styleId="a4">
    <w:name w:val="Текст сноски Знак"/>
    <w:link w:val="a3"/>
    <w:uiPriority w:val="99"/>
    <w:locked/>
    <w:rsid w:val="008507BD"/>
    <w:rPr>
      <w:rFonts w:cs="Times New Roman"/>
      <w:sz w:val="20"/>
      <w:szCs w:val="20"/>
    </w:rPr>
  </w:style>
  <w:style w:type="character" w:styleId="a5">
    <w:name w:val="footnote reference"/>
    <w:uiPriority w:val="99"/>
    <w:unhideWhenUsed/>
    <w:rsid w:val="008507BD"/>
    <w:rPr>
      <w:rFonts w:cs="Times New Roman"/>
      <w:vertAlign w:val="superscript"/>
    </w:rPr>
  </w:style>
  <w:style w:type="paragraph" w:styleId="a6">
    <w:name w:val="No Spacing"/>
    <w:uiPriority w:val="1"/>
    <w:qFormat/>
    <w:rsid w:val="008507BD"/>
    <w:rPr>
      <w:rFonts w:cs="Times New Roman"/>
      <w:sz w:val="22"/>
      <w:szCs w:val="22"/>
      <w:lang w:eastAsia="en-US"/>
    </w:rPr>
  </w:style>
  <w:style w:type="character" w:styleId="a7">
    <w:name w:val="Hyperlink"/>
    <w:uiPriority w:val="99"/>
    <w:unhideWhenUsed/>
    <w:rsid w:val="008507BD"/>
    <w:rPr>
      <w:rFonts w:cs="Times New Roman"/>
      <w:color w:val="0000EE"/>
      <w:u w:val="single"/>
    </w:rPr>
  </w:style>
  <w:style w:type="character" w:customStyle="1" w:styleId="newfulltext1">
    <w:name w:val="new_fulltext1"/>
    <w:rsid w:val="008507BD"/>
    <w:rPr>
      <w:rFonts w:ascii="Arial" w:hAnsi="Arial" w:cs="Arial"/>
      <w:sz w:val="22"/>
      <w:szCs w:val="22"/>
      <w:bdr w:val="single" w:sz="8" w:space="0" w:color="E6E6EB" w:frame="1"/>
      <w:shd w:val="clear" w:color="auto" w:fill="FDFDFD"/>
    </w:rPr>
  </w:style>
  <w:style w:type="paragraph" w:customStyle="1" w:styleId="N1">
    <w:name w:val="N1"/>
    <w:basedOn w:val="a"/>
    <w:link w:val="N1Char"/>
    <w:rsid w:val="008507BD"/>
    <w:pPr>
      <w:widowControl w:val="0"/>
      <w:overflowPunct/>
      <w:ind w:firstLine="567"/>
      <w:jc w:val="both"/>
      <w:textAlignment w:val="auto"/>
    </w:pPr>
    <w:rPr>
      <w:sz w:val="20"/>
    </w:rPr>
  </w:style>
  <w:style w:type="character" w:customStyle="1" w:styleId="N1Char">
    <w:name w:val="N1 Char"/>
    <w:link w:val="N1"/>
    <w:locked/>
    <w:rsid w:val="008507BD"/>
    <w:rPr>
      <w:rFonts w:ascii="Times New Roman" w:hAnsi="Times New Roman" w:cs="Times New Roman"/>
      <w:sz w:val="20"/>
      <w:szCs w:val="20"/>
      <w:lang w:val="x-none" w:eastAsia="ru-RU"/>
    </w:rPr>
  </w:style>
  <w:style w:type="paragraph" w:styleId="a8">
    <w:name w:val="Normal (Web)"/>
    <w:basedOn w:val="a"/>
    <w:uiPriority w:val="99"/>
    <w:rsid w:val="004B10CD"/>
    <w:pPr>
      <w:overflowPunct/>
      <w:autoSpaceDE/>
      <w:autoSpaceDN/>
      <w:adjustRightInd/>
      <w:spacing w:before="100" w:beforeAutospacing="1" w:after="100" w:afterAutospacing="1"/>
      <w:ind w:firstLine="686"/>
      <w:textAlignment w:val="auto"/>
    </w:pPr>
    <w:rPr>
      <w:szCs w:val="24"/>
    </w:rPr>
  </w:style>
  <w:style w:type="paragraph" w:styleId="a9">
    <w:name w:val="header"/>
    <w:basedOn w:val="a"/>
    <w:link w:val="aa"/>
    <w:uiPriority w:val="99"/>
    <w:semiHidden/>
    <w:unhideWhenUsed/>
    <w:rsid w:val="000537FB"/>
    <w:pPr>
      <w:tabs>
        <w:tab w:val="center" w:pos="4677"/>
        <w:tab w:val="right" w:pos="9355"/>
      </w:tabs>
    </w:pPr>
  </w:style>
  <w:style w:type="character" w:customStyle="1" w:styleId="aa">
    <w:name w:val="Верхний колонтитул Знак"/>
    <w:link w:val="a9"/>
    <w:uiPriority w:val="99"/>
    <w:semiHidden/>
    <w:locked/>
    <w:rsid w:val="000537FB"/>
    <w:rPr>
      <w:rFonts w:ascii="Times New Roman" w:hAnsi="Times New Roman" w:cs="Times New Roman"/>
      <w:sz w:val="20"/>
      <w:szCs w:val="20"/>
      <w:lang w:val="x-none" w:eastAsia="ru-RU"/>
    </w:rPr>
  </w:style>
  <w:style w:type="paragraph" w:styleId="ab">
    <w:name w:val="footer"/>
    <w:basedOn w:val="a"/>
    <w:link w:val="ac"/>
    <w:uiPriority w:val="99"/>
    <w:unhideWhenUsed/>
    <w:rsid w:val="000537FB"/>
    <w:pPr>
      <w:tabs>
        <w:tab w:val="center" w:pos="4677"/>
        <w:tab w:val="right" w:pos="9355"/>
      </w:tabs>
    </w:pPr>
  </w:style>
  <w:style w:type="character" w:customStyle="1" w:styleId="ac">
    <w:name w:val="Нижний колонтитул Знак"/>
    <w:link w:val="ab"/>
    <w:uiPriority w:val="99"/>
    <w:locked/>
    <w:rsid w:val="000537FB"/>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4BCF1-7172-4B3B-A5CA-29736B40B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9085</Words>
  <Characters>51790</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admin</cp:lastModifiedBy>
  <cp:revision>2</cp:revision>
  <dcterms:created xsi:type="dcterms:W3CDTF">2014-03-22T14:27:00Z</dcterms:created>
  <dcterms:modified xsi:type="dcterms:W3CDTF">2014-03-22T14:27:00Z</dcterms:modified>
</cp:coreProperties>
</file>