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20A" w:rsidRDefault="00F5020A">
      <w:pPr>
        <w:spacing w:line="360" w:lineRule="auto"/>
        <w:jc w:val="center"/>
        <w:rPr>
          <w:b/>
          <w:bCs/>
          <w:kern w:val="2"/>
          <w:sz w:val="32"/>
          <w:szCs w:val="32"/>
        </w:rPr>
      </w:pPr>
      <w:r>
        <w:rPr>
          <w:b/>
          <w:bCs/>
          <w:kern w:val="2"/>
          <w:sz w:val="32"/>
          <w:szCs w:val="32"/>
        </w:rPr>
        <w:t>ОРЛОВСКАЯ РЕГИОНАЛЬНАЯ АКАДЕМИЯ ГОСУДАРСТВЕННОЙ СЛУЖБЫ</w:t>
      </w:r>
    </w:p>
    <w:p w:rsidR="00F5020A" w:rsidRDefault="00F5020A">
      <w:pPr>
        <w:spacing w:line="360" w:lineRule="auto"/>
        <w:jc w:val="center"/>
        <w:rPr>
          <w:b/>
          <w:bCs/>
          <w:kern w:val="2"/>
          <w:sz w:val="32"/>
          <w:szCs w:val="32"/>
        </w:rPr>
      </w:pPr>
      <w:r>
        <w:rPr>
          <w:b/>
          <w:bCs/>
          <w:kern w:val="2"/>
          <w:sz w:val="32"/>
          <w:szCs w:val="32"/>
        </w:rPr>
        <w:t>Филиал в г. Брянске</w:t>
      </w:r>
    </w:p>
    <w:p w:rsidR="00F5020A" w:rsidRDefault="00F5020A">
      <w:pPr>
        <w:spacing w:line="360" w:lineRule="auto"/>
        <w:jc w:val="center"/>
        <w:rPr>
          <w:b/>
          <w:bCs/>
          <w:kern w:val="2"/>
          <w:sz w:val="32"/>
          <w:szCs w:val="32"/>
        </w:rPr>
      </w:pPr>
      <w:r>
        <w:rPr>
          <w:b/>
          <w:bCs/>
          <w:kern w:val="2"/>
          <w:sz w:val="32"/>
          <w:szCs w:val="32"/>
        </w:rPr>
        <w:t>Юридический факультет</w:t>
      </w:r>
    </w:p>
    <w:p w:rsidR="00F5020A" w:rsidRDefault="00F5020A">
      <w:pPr>
        <w:spacing w:line="360" w:lineRule="auto"/>
        <w:jc w:val="center"/>
        <w:rPr>
          <w:kern w:val="2"/>
        </w:rPr>
      </w:pPr>
    </w:p>
    <w:p w:rsidR="00F5020A" w:rsidRDefault="00F5020A">
      <w:pPr>
        <w:spacing w:line="360" w:lineRule="auto"/>
        <w:jc w:val="center"/>
        <w:rPr>
          <w:kern w:val="2"/>
        </w:rPr>
      </w:pPr>
    </w:p>
    <w:p w:rsidR="00F5020A" w:rsidRDefault="00F5020A">
      <w:pPr>
        <w:spacing w:line="360" w:lineRule="auto"/>
        <w:jc w:val="center"/>
        <w:rPr>
          <w:kern w:val="2"/>
        </w:rPr>
      </w:pPr>
    </w:p>
    <w:p w:rsidR="00F5020A" w:rsidRDefault="00F5020A">
      <w:pPr>
        <w:spacing w:line="360" w:lineRule="auto"/>
        <w:jc w:val="center"/>
        <w:rPr>
          <w:kern w:val="2"/>
        </w:rPr>
      </w:pPr>
    </w:p>
    <w:p w:rsidR="00F5020A" w:rsidRDefault="00F5020A">
      <w:pPr>
        <w:spacing w:line="360" w:lineRule="auto"/>
        <w:jc w:val="center"/>
        <w:rPr>
          <w:kern w:val="2"/>
        </w:rPr>
      </w:pPr>
    </w:p>
    <w:p w:rsidR="00F5020A" w:rsidRDefault="00F5020A">
      <w:pPr>
        <w:spacing w:line="360" w:lineRule="auto"/>
        <w:jc w:val="center"/>
        <w:rPr>
          <w:b/>
          <w:bCs/>
          <w:kern w:val="2"/>
          <w:sz w:val="60"/>
          <w:szCs w:val="60"/>
        </w:rPr>
      </w:pPr>
      <w:r>
        <w:rPr>
          <w:b/>
          <w:bCs/>
          <w:kern w:val="2"/>
          <w:sz w:val="60"/>
          <w:szCs w:val="60"/>
        </w:rPr>
        <w:t>КУРСОВАЯ РАБОТА</w:t>
      </w:r>
    </w:p>
    <w:p w:rsidR="00F5020A" w:rsidRDefault="00F5020A">
      <w:pPr>
        <w:spacing w:line="360" w:lineRule="auto"/>
        <w:jc w:val="center"/>
        <w:rPr>
          <w:kern w:val="2"/>
          <w:sz w:val="40"/>
          <w:szCs w:val="40"/>
        </w:rPr>
      </w:pPr>
      <w:r>
        <w:rPr>
          <w:kern w:val="2"/>
          <w:sz w:val="40"/>
          <w:szCs w:val="40"/>
        </w:rPr>
        <w:t xml:space="preserve">На тему </w:t>
      </w:r>
      <w:r>
        <w:rPr>
          <w:b/>
          <w:bCs/>
          <w:kern w:val="2"/>
          <w:sz w:val="40"/>
          <w:szCs w:val="40"/>
        </w:rPr>
        <w:t>«Арбитражный суд Российской Федерации»</w:t>
      </w:r>
    </w:p>
    <w:p w:rsidR="00F5020A" w:rsidRDefault="00F5020A">
      <w:pPr>
        <w:spacing w:line="360" w:lineRule="auto"/>
        <w:jc w:val="center"/>
        <w:rPr>
          <w:kern w:val="2"/>
        </w:rPr>
      </w:pPr>
    </w:p>
    <w:p w:rsidR="00F5020A" w:rsidRDefault="00F5020A">
      <w:pPr>
        <w:spacing w:line="360" w:lineRule="auto"/>
        <w:rPr>
          <w:kern w:val="2"/>
        </w:rPr>
      </w:pPr>
    </w:p>
    <w:p w:rsidR="00F5020A" w:rsidRDefault="00F5020A">
      <w:pPr>
        <w:spacing w:line="360" w:lineRule="auto"/>
        <w:rPr>
          <w:kern w:val="2"/>
        </w:rPr>
      </w:pPr>
    </w:p>
    <w:p w:rsidR="00F5020A" w:rsidRDefault="00F5020A">
      <w:pPr>
        <w:spacing w:line="360" w:lineRule="auto"/>
        <w:ind w:left="6210"/>
        <w:rPr>
          <w:kern w:val="2"/>
        </w:rPr>
      </w:pPr>
      <w:r>
        <w:rPr>
          <w:kern w:val="2"/>
        </w:rPr>
        <w:t>Выполнил студент</w:t>
      </w:r>
    </w:p>
    <w:p w:rsidR="00F5020A" w:rsidRDefault="00F5020A">
      <w:pPr>
        <w:spacing w:line="360" w:lineRule="auto"/>
        <w:ind w:left="6210"/>
        <w:rPr>
          <w:kern w:val="2"/>
        </w:rPr>
      </w:pPr>
      <w:r>
        <w:rPr>
          <w:kern w:val="2"/>
        </w:rPr>
        <w:t>группы ЗЮ-01-1</w:t>
      </w:r>
    </w:p>
    <w:p w:rsidR="00F5020A" w:rsidRDefault="00F5020A">
      <w:pPr>
        <w:spacing w:line="360" w:lineRule="auto"/>
        <w:ind w:left="6210"/>
        <w:rPr>
          <w:kern w:val="2"/>
        </w:rPr>
      </w:pPr>
      <w:r>
        <w:rPr>
          <w:kern w:val="2"/>
        </w:rPr>
        <w:t>Малахова Е. А.</w:t>
      </w:r>
    </w:p>
    <w:p w:rsidR="00F5020A" w:rsidRDefault="00F5020A">
      <w:pPr>
        <w:spacing w:line="360" w:lineRule="auto"/>
        <w:ind w:left="6210"/>
        <w:rPr>
          <w:kern w:val="2"/>
        </w:rPr>
      </w:pPr>
      <w:r>
        <w:rPr>
          <w:kern w:val="2"/>
        </w:rPr>
        <w:t>Проверил преподаватель</w:t>
      </w:r>
    </w:p>
    <w:p w:rsidR="00F5020A" w:rsidRDefault="00F5020A">
      <w:pPr>
        <w:spacing w:line="360" w:lineRule="auto"/>
        <w:ind w:left="6210"/>
        <w:rPr>
          <w:kern w:val="2"/>
          <w:u w:val="single"/>
        </w:rPr>
      </w:pPr>
      <w:r>
        <w:rPr>
          <w:kern w:val="2"/>
          <w:u w:val="single"/>
        </w:rPr>
        <w:tab/>
      </w:r>
      <w:r>
        <w:rPr>
          <w:kern w:val="2"/>
          <w:u w:val="single"/>
        </w:rPr>
        <w:tab/>
      </w:r>
      <w:r>
        <w:rPr>
          <w:kern w:val="2"/>
          <w:u w:val="single"/>
        </w:rPr>
        <w:tab/>
      </w:r>
      <w:r>
        <w:rPr>
          <w:kern w:val="2"/>
          <w:u w:val="single"/>
        </w:rPr>
        <w:tab/>
      </w:r>
    </w:p>
    <w:p w:rsidR="00F5020A" w:rsidRDefault="00F5020A">
      <w:pPr>
        <w:spacing w:line="360" w:lineRule="auto"/>
        <w:rPr>
          <w:kern w:val="2"/>
        </w:rPr>
      </w:pPr>
    </w:p>
    <w:p w:rsidR="00F5020A" w:rsidRDefault="00F5020A">
      <w:pPr>
        <w:spacing w:line="360" w:lineRule="auto"/>
        <w:rPr>
          <w:kern w:val="2"/>
        </w:rPr>
      </w:pPr>
    </w:p>
    <w:p w:rsidR="00F5020A" w:rsidRDefault="00F5020A">
      <w:pPr>
        <w:spacing w:line="360" w:lineRule="auto"/>
        <w:rPr>
          <w:kern w:val="2"/>
        </w:rPr>
      </w:pPr>
    </w:p>
    <w:p w:rsidR="00F5020A" w:rsidRDefault="00F5020A">
      <w:pPr>
        <w:spacing w:line="360" w:lineRule="auto"/>
        <w:rPr>
          <w:b/>
          <w:bCs/>
          <w:kern w:val="2"/>
          <w:sz w:val="32"/>
          <w:szCs w:val="32"/>
        </w:rPr>
      </w:pPr>
    </w:p>
    <w:p w:rsidR="00F5020A" w:rsidRDefault="00F5020A">
      <w:pPr>
        <w:spacing w:line="360" w:lineRule="auto"/>
        <w:jc w:val="center"/>
        <w:rPr>
          <w:b/>
          <w:bCs/>
          <w:kern w:val="2"/>
          <w:sz w:val="32"/>
          <w:szCs w:val="32"/>
        </w:rPr>
      </w:pPr>
      <w:r>
        <w:rPr>
          <w:b/>
          <w:bCs/>
          <w:kern w:val="2"/>
          <w:sz w:val="32"/>
          <w:szCs w:val="32"/>
        </w:rPr>
        <w:t>Брянск</w:t>
      </w:r>
    </w:p>
    <w:p w:rsidR="00F5020A" w:rsidRDefault="00F5020A">
      <w:pPr>
        <w:spacing w:line="360" w:lineRule="auto"/>
        <w:jc w:val="center"/>
        <w:rPr>
          <w:b/>
          <w:bCs/>
          <w:kern w:val="2"/>
          <w:sz w:val="32"/>
          <w:szCs w:val="32"/>
        </w:rPr>
      </w:pPr>
      <w:r>
        <w:rPr>
          <w:b/>
          <w:bCs/>
          <w:kern w:val="2"/>
          <w:sz w:val="32"/>
          <w:szCs w:val="32"/>
        </w:rPr>
        <w:t>2003 г.</w:t>
      </w:r>
    </w:p>
    <w:p w:rsidR="00F5020A" w:rsidRDefault="00F5020A">
      <w:pPr>
        <w:spacing w:line="360" w:lineRule="auto"/>
        <w:rPr>
          <w:kern w:val="2"/>
        </w:rPr>
      </w:pPr>
    </w:p>
    <w:p w:rsidR="00F5020A" w:rsidRDefault="00F5020A">
      <w:pPr>
        <w:spacing w:line="360" w:lineRule="auto"/>
        <w:rPr>
          <w:kern w:val="2"/>
        </w:rPr>
        <w:sectPr w:rsidR="00F5020A">
          <w:headerReference w:type="default" r:id="rId7"/>
          <w:headerReference w:type="first" r:id="rId8"/>
          <w:pgSz w:w="11906" w:h="16838" w:code="9"/>
          <w:pgMar w:top="1247" w:right="851" w:bottom="1247" w:left="1701" w:header="709" w:footer="709" w:gutter="0"/>
          <w:pgNumType w:start="1"/>
          <w:cols w:space="708"/>
          <w:titlePg/>
          <w:docGrid w:linePitch="360"/>
        </w:sectPr>
      </w:pPr>
    </w:p>
    <w:p w:rsidR="00F5020A" w:rsidRDefault="00F5020A">
      <w:pPr>
        <w:spacing w:line="360" w:lineRule="auto"/>
        <w:jc w:val="center"/>
        <w:rPr>
          <w:b/>
          <w:bCs/>
          <w:kern w:val="2"/>
        </w:rPr>
      </w:pPr>
      <w:r>
        <w:rPr>
          <w:b/>
          <w:bCs/>
          <w:kern w:val="2"/>
        </w:rPr>
        <w:t>Содержание</w:t>
      </w:r>
    </w:p>
    <w:p w:rsidR="00F5020A" w:rsidRDefault="00F5020A">
      <w:pPr>
        <w:spacing w:line="360" w:lineRule="auto"/>
        <w:jc w:val="center"/>
        <w:rPr>
          <w:b/>
          <w:bCs/>
          <w:kern w:val="2"/>
        </w:rPr>
      </w:pPr>
    </w:p>
    <w:p w:rsidR="00F5020A" w:rsidRDefault="00F5020A">
      <w:pPr>
        <w:pStyle w:val="11"/>
        <w:tabs>
          <w:tab w:val="right" w:leader="dot" w:pos="9344"/>
        </w:tabs>
        <w:rPr>
          <w:noProof/>
        </w:rPr>
      </w:pPr>
      <w:r w:rsidRPr="00251DB2">
        <w:rPr>
          <w:rStyle w:val="a8"/>
          <w:noProof/>
        </w:rPr>
        <w:t>ВВЕДЕНИЕ</w:t>
      </w:r>
      <w:r>
        <w:rPr>
          <w:noProof/>
          <w:webHidden/>
        </w:rPr>
        <w:tab/>
        <w:t>3</w:t>
      </w:r>
    </w:p>
    <w:p w:rsidR="00F5020A" w:rsidRDefault="00F5020A">
      <w:pPr>
        <w:pStyle w:val="11"/>
        <w:tabs>
          <w:tab w:val="right" w:leader="dot" w:pos="9344"/>
        </w:tabs>
        <w:rPr>
          <w:noProof/>
        </w:rPr>
      </w:pPr>
      <w:r w:rsidRPr="00251DB2">
        <w:rPr>
          <w:rStyle w:val="a8"/>
          <w:noProof/>
        </w:rPr>
        <w:t>ГЛАВА 1. ИСТОРИЯ АРБИТРАЖНЫХ СУДОВ В РОССИИ</w:t>
      </w:r>
      <w:r>
        <w:rPr>
          <w:noProof/>
          <w:webHidden/>
        </w:rPr>
        <w:tab/>
        <w:t>6</w:t>
      </w:r>
    </w:p>
    <w:p w:rsidR="00F5020A" w:rsidRDefault="00F5020A">
      <w:pPr>
        <w:pStyle w:val="11"/>
        <w:tabs>
          <w:tab w:val="right" w:leader="dot" w:pos="9344"/>
        </w:tabs>
        <w:rPr>
          <w:noProof/>
        </w:rPr>
      </w:pPr>
      <w:r w:rsidRPr="00251DB2">
        <w:rPr>
          <w:rStyle w:val="a8"/>
          <w:noProof/>
        </w:rPr>
        <w:t>ГЛАВА 2. СТРУКТУРА АРБИТРАЖНОГО СУДА</w:t>
      </w:r>
      <w:r>
        <w:rPr>
          <w:noProof/>
          <w:webHidden/>
        </w:rPr>
        <w:tab/>
        <w:t>11</w:t>
      </w:r>
    </w:p>
    <w:p w:rsidR="00F5020A" w:rsidRDefault="00F5020A">
      <w:pPr>
        <w:pStyle w:val="21"/>
        <w:tabs>
          <w:tab w:val="right" w:leader="dot" w:pos="9344"/>
        </w:tabs>
        <w:rPr>
          <w:noProof/>
        </w:rPr>
      </w:pPr>
      <w:r w:rsidRPr="00251DB2">
        <w:rPr>
          <w:rStyle w:val="a8"/>
          <w:noProof/>
          <w:kern w:val="2"/>
        </w:rPr>
        <w:t>2.1 Состав и структура Высшего Арбитражного суда</w:t>
      </w:r>
      <w:r>
        <w:rPr>
          <w:noProof/>
          <w:webHidden/>
        </w:rPr>
        <w:tab/>
        <w:t>11</w:t>
      </w:r>
    </w:p>
    <w:p w:rsidR="00F5020A" w:rsidRDefault="00F5020A">
      <w:pPr>
        <w:pStyle w:val="21"/>
        <w:tabs>
          <w:tab w:val="right" w:leader="dot" w:pos="9344"/>
        </w:tabs>
        <w:rPr>
          <w:noProof/>
        </w:rPr>
      </w:pPr>
      <w:r w:rsidRPr="00251DB2">
        <w:rPr>
          <w:rStyle w:val="a8"/>
          <w:noProof/>
          <w:kern w:val="2"/>
        </w:rPr>
        <w:t>2.2 Состав и структура арбитражных судов федеральных округов</w:t>
      </w:r>
      <w:r>
        <w:rPr>
          <w:noProof/>
          <w:webHidden/>
        </w:rPr>
        <w:tab/>
        <w:t>13</w:t>
      </w:r>
    </w:p>
    <w:p w:rsidR="00F5020A" w:rsidRDefault="00F5020A">
      <w:pPr>
        <w:pStyle w:val="21"/>
        <w:tabs>
          <w:tab w:val="right" w:leader="dot" w:pos="9344"/>
        </w:tabs>
        <w:rPr>
          <w:noProof/>
        </w:rPr>
      </w:pPr>
      <w:r w:rsidRPr="00251DB2">
        <w:rPr>
          <w:rStyle w:val="a8"/>
          <w:noProof/>
        </w:rPr>
        <w:t>2.3 Состав и структура арбитражных судов субъектов Федерации</w:t>
      </w:r>
      <w:r>
        <w:rPr>
          <w:noProof/>
          <w:webHidden/>
        </w:rPr>
        <w:tab/>
        <w:t>14</w:t>
      </w:r>
    </w:p>
    <w:p w:rsidR="00F5020A" w:rsidRDefault="00F5020A">
      <w:pPr>
        <w:pStyle w:val="11"/>
        <w:tabs>
          <w:tab w:val="right" w:leader="dot" w:pos="9344"/>
        </w:tabs>
        <w:rPr>
          <w:noProof/>
        </w:rPr>
      </w:pPr>
      <w:r w:rsidRPr="00251DB2">
        <w:rPr>
          <w:rStyle w:val="a8"/>
          <w:noProof/>
        </w:rPr>
        <w:t>ГЛАВА 3. КОМПЕТЕНЦИЯ АРБИТРАЖНОГО СУДА</w:t>
      </w:r>
      <w:r>
        <w:rPr>
          <w:noProof/>
          <w:webHidden/>
        </w:rPr>
        <w:tab/>
        <w:t>16</w:t>
      </w:r>
    </w:p>
    <w:p w:rsidR="00F5020A" w:rsidRDefault="00F5020A">
      <w:pPr>
        <w:pStyle w:val="21"/>
        <w:tabs>
          <w:tab w:val="right" w:leader="dot" w:pos="9344"/>
        </w:tabs>
        <w:rPr>
          <w:noProof/>
        </w:rPr>
      </w:pPr>
      <w:r w:rsidRPr="00251DB2">
        <w:rPr>
          <w:rStyle w:val="a8"/>
          <w:noProof/>
          <w:kern w:val="2"/>
        </w:rPr>
        <w:t>3.1 Компетенция и подведомственность дел Высшего Арбитражного суда</w:t>
      </w:r>
      <w:r>
        <w:rPr>
          <w:noProof/>
          <w:webHidden/>
        </w:rPr>
        <w:tab/>
        <w:t>16</w:t>
      </w:r>
    </w:p>
    <w:p w:rsidR="00F5020A" w:rsidRDefault="00F5020A">
      <w:pPr>
        <w:pStyle w:val="21"/>
        <w:tabs>
          <w:tab w:val="right" w:leader="dot" w:pos="9344"/>
        </w:tabs>
        <w:rPr>
          <w:noProof/>
        </w:rPr>
      </w:pPr>
      <w:r w:rsidRPr="00251DB2">
        <w:rPr>
          <w:rStyle w:val="a8"/>
          <w:noProof/>
          <w:kern w:val="2"/>
        </w:rPr>
        <w:t>3.2 Компетенция и подведомственность дел арбитражных судов федеральных округов</w:t>
      </w:r>
      <w:r>
        <w:rPr>
          <w:noProof/>
          <w:webHidden/>
        </w:rPr>
        <w:tab/>
        <w:t>19</w:t>
      </w:r>
    </w:p>
    <w:p w:rsidR="00F5020A" w:rsidRDefault="00F5020A">
      <w:pPr>
        <w:pStyle w:val="21"/>
        <w:tabs>
          <w:tab w:val="right" w:leader="dot" w:pos="9344"/>
        </w:tabs>
        <w:rPr>
          <w:noProof/>
        </w:rPr>
      </w:pPr>
      <w:r w:rsidRPr="00251DB2">
        <w:rPr>
          <w:rStyle w:val="a8"/>
          <w:noProof/>
        </w:rPr>
        <w:t xml:space="preserve">3.3 Компетенция </w:t>
      </w:r>
      <w:r w:rsidRPr="00251DB2">
        <w:rPr>
          <w:rStyle w:val="a8"/>
          <w:noProof/>
          <w:kern w:val="2"/>
        </w:rPr>
        <w:t xml:space="preserve">и подведомственность дел </w:t>
      </w:r>
      <w:r w:rsidRPr="00251DB2">
        <w:rPr>
          <w:rStyle w:val="a8"/>
          <w:noProof/>
        </w:rPr>
        <w:t>арбитражных судов субъектов Федерации</w:t>
      </w:r>
      <w:r>
        <w:rPr>
          <w:noProof/>
          <w:webHidden/>
        </w:rPr>
        <w:tab/>
        <w:t>20</w:t>
      </w:r>
    </w:p>
    <w:p w:rsidR="00F5020A" w:rsidRDefault="00F5020A">
      <w:pPr>
        <w:pStyle w:val="11"/>
        <w:tabs>
          <w:tab w:val="right" w:leader="dot" w:pos="9344"/>
        </w:tabs>
        <w:rPr>
          <w:noProof/>
        </w:rPr>
      </w:pPr>
      <w:r w:rsidRPr="00251DB2">
        <w:rPr>
          <w:rStyle w:val="a8"/>
          <w:noProof/>
        </w:rPr>
        <w:t>ГЛАВА 4. НОВОВВЕДЕНИЯ В АРБИТРАЖНОМ ЗАКОНОДАТЕЛЬСТВЕ</w:t>
      </w:r>
      <w:r>
        <w:rPr>
          <w:noProof/>
          <w:webHidden/>
        </w:rPr>
        <w:tab/>
        <w:t>23</w:t>
      </w:r>
    </w:p>
    <w:p w:rsidR="00F5020A" w:rsidRDefault="00F5020A">
      <w:pPr>
        <w:pStyle w:val="21"/>
        <w:tabs>
          <w:tab w:val="right" w:leader="dot" w:pos="9344"/>
        </w:tabs>
        <w:rPr>
          <w:noProof/>
        </w:rPr>
      </w:pPr>
      <w:r w:rsidRPr="00251DB2">
        <w:rPr>
          <w:rStyle w:val="a8"/>
          <w:noProof/>
        </w:rPr>
        <w:t>4.1 Законодательство об арбитражных судах</w:t>
      </w:r>
      <w:r>
        <w:rPr>
          <w:noProof/>
          <w:webHidden/>
        </w:rPr>
        <w:tab/>
        <w:t>23</w:t>
      </w:r>
    </w:p>
    <w:p w:rsidR="00F5020A" w:rsidRDefault="00F5020A">
      <w:pPr>
        <w:pStyle w:val="21"/>
        <w:tabs>
          <w:tab w:val="right" w:leader="dot" w:pos="9344"/>
        </w:tabs>
        <w:rPr>
          <w:noProof/>
        </w:rPr>
      </w:pPr>
      <w:r w:rsidRPr="00251DB2">
        <w:rPr>
          <w:rStyle w:val="a8"/>
          <w:noProof/>
        </w:rPr>
        <w:t>4.2 Совершенствование арбитражной судебной системы</w:t>
      </w:r>
      <w:r>
        <w:rPr>
          <w:noProof/>
          <w:webHidden/>
        </w:rPr>
        <w:tab/>
        <w:t>26</w:t>
      </w:r>
    </w:p>
    <w:p w:rsidR="00F5020A" w:rsidRDefault="00F5020A">
      <w:pPr>
        <w:pStyle w:val="11"/>
        <w:tabs>
          <w:tab w:val="right" w:leader="dot" w:pos="9344"/>
        </w:tabs>
        <w:rPr>
          <w:noProof/>
        </w:rPr>
      </w:pPr>
      <w:r w:rsidRPr="00251DB2">
        <w:rPr>
          <w:rStyle w:val="a8"/>
          <w:noProof/>
        </w:rPr>
        <w:t>ЗАКЛЮЧЕНИЕ</w:t>
      </w:r>
      <w:r>
        <w:rPr>
          <w:noProof/>
          <w:webHidden/>
        </w:rPr>
        <w:tab/>
        <w:t>28</w:t>
      </w:r>
    </w:p>
    <w:p w:rsidR="00F5020A" w:rsidRDefault="00F5020A">
      <w:pPr>
        <w:pStyle w:val="11"/>
        <w:tabs>
          <w:tab w:val="right" w:leader="dot" w:pos="9344"/>
        </w:tabs>
        <w:rPr>
          <w:noProof/>
        </w:rPr>
      </w:pPr>
      <w:r w:rsidRPr="00251DB2">
        <w:rPr>
          <w:rStyle w:val="a8"/>
          <w:noProof/>
        </w:rPr>
        <w:t>ЛИТЕРАТУРА</w:t>
      </w:r>
      <w:r>
        <w:rPr>
          <w:noProof/>
          <w:webHidden/>
        </w:rPr>
        <w:tab/>
        <w:t>30</w:t>
      </w:r>
    </w:p>
    <w:p w:rsidR="00F5020A" w:rsidRDefault="00F5020A">
      <w:pPr>
        <w:spacing w:line="360" w:lineRule="auto"/>
        <w:rPr>
          <w:kern w:val="2"/>
        </w:rPr>
      </w:pPr>
    </w:p>
    <w:p w:rsidR="00F5020A" w:rsidRDefault="00F5020A">
      <w:pPr>
        <w:spacing w:line="360" w:lineRule="auto"/>
        <w:rPr>
          <w:kern w:val="2"/>
        </w:rPr>
      </w:pPr>
    </w:p>
    <w:p w:rsidR="00F5020A" w:rsidRDefault="00F5020A">
      <w:pPr>
        <w:spacing w:line="360" w:lineRule="auto"/>
        <w:rPr>
          <w:kern w:val="2"/>
        </w:rPr>
        <w:sectPr w:rsidR="00F5020A">
          <w:pgSz w:w="11906" w:h="16838" w:code="9"/>
          <w:pgMar w:top="1247" w:right="851" w:bottom="1247" w:left="1701" w:header="709" w:footer="709" w:gutter="0"/>
          <w:cols w:space="708"/>
          <w:titlePg/>
          <w:docGrid w:linePitch="360"/>
        </w:sectPr>
      </w:pPr>
    </w:p>
    <w:p w:rsidR="00F5020A" w:rsidRDefault="00F5020A">
      <w:pPr>
        <w:pStyle w:val="1"/>
        <w:rPr>
          <w:caps w:val="0"/>
        </w:rPr>
      </w:pPr>
      <w:bookmarkStart w:id="0" w:name="_Toc34299950"/>
      <w:r>
        <w:rPr>
          <w:caps w:val="0"/>
        </w:rPr>
        <w:t>ВВЕДЕНИЕ</w:t>
      </w:r>
      <w:bookmarkEnd w:id="0"/>
    </w:p>
    <w:p w:rsidR="00F5020A" w:rsidRDefault="00F5020A">
      <w:pPr>
        <w:spacing w:line="360" w:lineRule="auto"/>
        <w:ind w:firstLine="851"/>
        <w:jc w:val="both"/>
        <w:rPr>
          <w:kern w:val="2"/>
        </w:rPr>
      </w:pPr>
      <w:r>
        <w:rPr>
          <w:kern w:val="2"/>
        </w:rPr>
        <w:t>С 1 июля 1995 года вступил в силу Федеральный конституционный закон “Об арбитражных судах в Российской Федерации”, новый Арбитражный процессуальный кодекс Российской Федерации и Федеральный закон “О введении в действие Арбитражного процессуального кодекса Российской Федерации”.</w:t>
      </w:r>
    </w:p>
    <w:p w:rsidR="00F5020A" w:rsidRDefault="00F5020A">
      <w:pPr>
        <w:spacing w:line="360" w:lineRule="auto"/>
        <w:ind w:firstLine="851"/>
        <w:jc w:val="both"/>
        <w:rPr>
          <w:kern w:val="2"/>
        </w:rPr>
      </w:pPr>
      <w:r>
        <w:rPr>
          <w:kern w:val="2"/>
        </w:rPr>
        <w:t>Эти акты важны не только для работающих в арбитражных судах, прокуратуре, адвокатуре, в юридических службах предприятий и других областях, где возможно соприкосновение с деятельностью арбитражных судов, но и для юридической практики вообще, учитывая, что некоторые вводимые правовые конструкции не существовали ранее в российском праве.</w:t>
      </w:r>
    </w:p>
    <w:p w:rsidR="00F5020A" w:rsidRDefault="00F5020A">
      <w:pPr>
        <w:spacing w:line="360" w:lineRule="auto"/>
        <w:ind w:firstLine="851"/>
        <w:jc w:val="both"/>
        <w:rPr>
          <w:kern w:val="2"/>
        </w:rPr>
      </w:pPr>
      <w:r>
        <w:rPr>
          <w:kern w:val="2"/>
        </w:rPr>
        <w:t>Речь идет не о текущих изменениях законодательства об арбитражных судах и даже не о новой редакции этих актов. Налицо принципиальные изменения в правовом регулировании деятельности арбитражных судов, что дает все основание говорить о новом законодательстве не только по форме, но и по содержанию.</w:t>
      </w:r>
    </w:p>
    <w:p w:rsidR="00F5020A" w:rsidRDefault="00F5020A">
      <w:pPr>
        <w:spacing w:line="360" w:lineRule="auto"/>
        <w:ind w:firstLine="851"/>
        <w:jc w:val="both"/>
        <w:rPr>
          <w:kern w:val="2"/>
        </w:rPr>
      </w:pPr>
      <w:r>
        <w:rPr>
          <w:kern w:val="2"/>
        </w:rPr>
        <w:t>Характерно, что новые законы приняты практически в одном пакете, что позволило увязать процессуальные новеллы с судоустройственной реформой арбитражных судов.</w:t>
      </w:r>
    </w:p>
    <w:p w:rsidR="00F5020A" w:rsidRDefault="00F5020A">
      <w:pPr>
        <w:spacing w:line="360" w:lineRule="auto"/>
        <w:ind w:firstLine="851"/>
        <w:jc w:val="both"/>
        <w:rPr>
          <w:kern w:val="2"/>
        </w:rPr>
      </w:pPr>
      <w:r>
        <w:rPr>
          <w:kern w:val="2"/>
        </w:rPr>
        <w:t>Известно, что ранее действовавший закон об арбитражном суде и Арбитражный процессуальный кодекс Российской Федерации принимались не так уж и давно: соответственно 4 июля 1991 года и 5 марта 1992 года.</w:t>
      </w:r>
    </w:p>
    <w:p w:rsidR="00F5020A" w:rsidRDefault="00F5020A">
      <w:pPr>
        <w:spacing w:line="360" w:lineRule="auto"/>
        <w:ind w:firstLine="851"/>
        <w:jc w:val="both"/>
        <w:rPr>
          <w:kern w:val="2"/>
        </w:rPr>
      </w:pPr>
      <w:r>
        <w:rPr>
          <w:kern w:val="2"/>
        </w:rPr>
        <w:t>Однако практика показала, что, создавая в 1991-1992 гг. Новую судебную систему, законодатель как в судоустройственном, так и в процессуальном плане остановился в тот раз на полпути.</w:t>
      </w:r>
    </w:p>
    <w:p w:rsidR="00F5020A" w:rsidRDefault="00F5020A">
      <w:pPr>
        <w:spacing w:line="360" w:lineRule="auto"/>
        <w:ind w:firstLine="851"/>
        <w:jc w:val="both"/>
        <w:rPr>
          <w:kern w:val="2"/>
        </w:rPr>
      </w:pPr>
      <w:r>
        <w:rPr>
          <w:kern w:val="2"/>
        </w:rPr>
        <w:t>Практически правосудие в экономической сфере замыкалось в местных рамках, поскольку выйти за пределы юрисдикции арбитражных судов субъектов Федерации можно было только через надзор.</w:t>
      </w:r>
    </w:p>
    <w:p w:rsidR="00F5020A" w:rsidRDefault="00F5020A">
      <w:pPr>
        <w:spacing w:line="360" w:lineRule="auto"/>
        <w:ind w:firstLine="851"/>
        <w:jc w:val="both"/>
        <w:rPr>
          <w:kern w:val="2"/>
        </w:rPr>
      </w:pPr>
      <w:r>
        <w:rPr>
          <w:kern w:val="2"/>
        </w:rPr>
        <w:t>Не говоря уже о полуадминистративном его характере, надо сказать, что он оказался настолько перегружен, что с трудом справлялся с главной своей задачей обеспечения единства судебной практики на всей территории России.</w:t>
      </w:r>
    </w:p>
    <w:p w:rsidR="00F5020A" w:rsidRDefault="00F5020A">
      <w:pPr>
        <w:spacing w:line="360" w:lineRule="auto"/>
        <w:ind w:firstLine="851"/>
        <w:jc w:val="both"/>
        <w:rPr>
          <w:kern w:val="2"/>
        </w:rPr>
      </w:pPr>
      <w:r>
        <w:rPr>
          <w:kern w:val="2"/>
        </w:rPr>
        <w:t>Между тем, экономическое пространство России, которое опосредуется в том числе и через деятельность арбитражных судов, требовало одинаковой практики при решении арбитражными судами различных отнесенных к их подведомственности дел вне всякой зависимости от мест нахождения субъектов спора.</w:t>
      </w:r>
    </w:p>
    <w:p w:rsidR="00F5020A" w:rsidRDefault="00F5020A">
      <w:pPr>
        <w:spacing w:line="360" w:lineRule="auto"/>
        <w:ind w:firstLine="851"/>
        <w:jc w:val="both"/>
        <w:rPr>
          <w:kern w:val="2"/>
        </w:rPr>
      </w:pPr>
      <w:r>
        <w:rPr>
          <w:kern w:val="2"/>
        </w:rPr>
        <w:t>Выявилось также, что некоторые традиционные процессуальные институты не обеспечивают в современных условиях необходимый уровень оперативного и качественного рассмотрения дел арбитражными судами. С другой стороны, недостаточным в ряде случаев оказался и действовавший уровень процессуальных гарантий защиты прав и интересов предпринимателей и других субъектов права.</w:t>
      </w:r>
    </w:p>
    <w:p w:rsidR="00F5020A" w:rsidRDefault="00F5020A">
      <w:pPr>
        <w:spacing w:line="360" w:lineRule="auto"/>
        <w:ind w:firstLine="851"/>
        <w:jc w:val="both"/>
        <w:rPr>
          <w:kern w:val="2"/>
        </w:rPr>
      </w:pPr>
      <w:r>
        <w:rPr>
          <w:kern w:val="2"/>
        </w:rPr>
        <w:t>Новое законодательство об арбитражных судах позволяет преодолеть эти недостатки</w:t>
      </w:r>
      <w:r>
        <w:rPr>
          <w:rStyle w:val="af1"/>
          <w:kern w:val="2"/>
        </w:rPr>
        <w:footnoteReference w:id="1"/>
      </w:r>
      <w:r>
        <w:rPr>
          <w:kern w:val="2"/>
        </w:rPr>
        <w:t>. Содержащиеся в Законе новеллы направлены на то, чтобы любой из арбитражных судов, рассматривающий споры между организациями, расположенными в различных регионах России, и даже споры с участием иностранных фирм и компаний, функционировал в качестве составной части единой системы. Это означает, что арбитражный суд применяет единое материальное и процессуальное законодательство, при равной для всех возможности обжалования судебных решений и в конечном счете - судебной защите.</w:t>
      </w:r>
    </w:p>
    <w:p w:rsidR="00F5020A" w:rsidRDefault="00F5020A">
      <w:pPr>
        <w:spacing w:line="360" w:lineRule="auto"/>
        <w:ind w:firstLine="851"/>
        <w:jc w:val="both"/>
        <w:rPr>
          <w:kern w:val="2"/>
        </w:rPr>
      </w:pPr>
      <w:r>
        <w:rPr>
          <w:kern w:val="2"/>
        </w:rPr>
        <w:t>Особое значение закона состоит в том, что он является не только федеральным законом, но и федеральным конституционным законом, то есть правовым актом, который обладает после Конституции Российской Федерации высшей юридической силой. В развитие конституционных положений в законе установлено, что все арбитражные суды Российской Федерации - Высший Арбитражный Суд Российской Федерации, федеральные арбитражные суды округов и арбитражные суды субъектов Российской Федерации, то есть республик, краев, областей, городов федерального значения, автономной области, автономных округов- являются федеральными судами и входят в судебную систему Российской Федерации. Это означает, что судьи арбитражных судов округов и арбитражных судов субъектов Российской Федерации, включая председателей и заместителей председателей этих судов, назначаются на должность в порядке, установленном федеральным законом.</w:t>
      </w:r>
    </w:p>
    <w:p w:rsidR="00F5020A" w:rsidRDefault="00F5020A">
      <w:pPr>
        <w:spacing w:line="360" w:lineRule="auto"/>
        <w:ind w:firstLine="851"/>
        <w:jc w:val="both"/>
        <w:rPr>
          <w:kern w:val="2"/>
        </w:rPr>
      </w:pPr>
    </w:p>
    <w:p w:rsidR="00F5020A" w:rsidRDefault="00F5020A">
      <w:pPr>
        <w:spacing w:line="360" w:lineRule="auto"/>
        <w:ind w:firstLine="851"/>
        <w:jc w:val="both"/>
        <w:rPr>
          <w:kern w:val="2"/>
        </w:rPr>
        <w:sectPr w:rsidR="00F5020A">
          <w:pgSz w:w="11906" w:h="16838" w:code="9"/>
          <w:pgMar w:top="1247" w:right="851" w:bottom="1247" w:left="1701" w:header="709" w:footer="709" w:gutter="0"/>
          <w:cols w:space="708"/>
          <w:titlePg/>
          <w:docGrid w:linePitch="360"/>
        </w:sectPr>
      </w:pPr>
    </w:p>
    <w:p w:rsidR="00F5020A" w:rsidRDefault="00F5020A">
      <w:pPr>
        <w:pStyle w:val="1"/>
        <w:rPr>
          <w:caps w:val="0"/>
        </w:rPr>
      </w:pPr>
      <w:bookmarkStart w:id="1" w:name="_Toc34299951"/>
      <w:r>
        <w:rPr>
          <w:caps w:val="0"/>
        </w:rPr>
        <w:t>ГЛАВА 1. ИСТОРИЯ АРБИТРАЖНЫХ СУДОВ В РОССИИ</w:t>
      </w:r>
      <w:bookmarkEnd w:id="1"/>
    </w:p>
    <w:p w:rsidR="00F5020A" w:rsidRDefault="00F5020A">
      <w:pPr>
        <w:pStyle w:val="30"/>
        <w:rPr>
          <w:kern w:val="0"/>
        </w:rPr>
      </w:pPr>
      <w:r>
        <w:rPr>
          <w:kern w:val="0"/>
        </w:rPr>
        <w:t>Для более глубокого понимания сущности проблемы, обратимся к краткой истории арбитражных судов.</w:t>
      </w:r>
    </w:p>
    <w:p w:rsidR="00F5020A" w:rsidRDefault="00F5020A">
      <w:pPr>
        <w:pStyle w:val="30"/>
        <w:rPr>
          <w:kern w:val="0"/>
        </w:rPr>
      </w:pPr>
      <w:r>
        <w:t>Разрешение торговых и иных хозяйственных споров упорядочивалось по мере создания и развития системы судебных учреждений. Их специфика определялась историческими условиями и национальными традициями в становлении правовых систем различных государств.</w:t>
      </w:r>
    </w:p>
    <w:p w:rsidR="00F5020A" w:rsidRDefault="00F5020A">
      <w:pPr>
        <w:pStyle w:val="30"/>
        <w:rPr>
          <w:kern w:val="0"/>
        </w:rPr>
      </w:pPr>
      <w:r>
        <w:rPr>
          <w:kern w:val="0"/>
        </w:rPr>
        <w:t>Прототипом арбитражных судов в дореволюционной России были коммерческие суды, рассматривавшие торговые и вексельные дела, а также дела о торговой несостоятельности или банкротстве.</w:t>
      </w:r>
    </w:p>
    <w:p w:rsidR="00F5020A" w:rsidRDefault="00F5020A">
      <w:pPr>
        <w:pStyle w:val="30"/>
        <w:rPr>
          <w:kern w:val="0"/>
        </w:rPr>
      </w:pPr>
      <w:r>
        <w:rPr>
          <w:kern w:val="0"/>
        </w:rPr>
        <w:t>После октябрьской революции, разногласия, возникающие между предприятиями и организациями, решались в административном порядке вышестоящими органами управления. Однако с развитием хозяйственных отношений, возникла необходимость в создании специального органа по разрешению споров между государственными предприятиями и организациями.</w:t>
      </w:r>
    </w:p>
    <w:p w:rsidR="00F5020A" w:rsidRDefault="00F5020A">
      <w:pPr>
        <w:pStyle w:val="30"/>
        <w:rPr>
          <w:kern w:val="0"/>
        </w:rPr>
      </w:pPr>
      <w:r>
        <w:rPr>
          <w:kern w:val="0"/>
        </w:rPr>
        <w:t>Создание органов государственного арбитража датируется 1922 годом. 21 сентября 1922 г. ВЦИК и СНК РСФСР было издано "Положение о порядке разрешения имущественных споров между государственными учреждениями и предприятиями"</w:t>
      </w:r>
    </w:p>
    <w:p w:rsidR="00F5020A" w:rsidRDefault="00F5020A">
      <w:pPr>
        <w:pStyle w:val="30"/>
        <w:rPr>
          <w:kern w:val="0"/>
        </w:rPr>
      </w:pPr>
      <w:r>
        <w:rPr>
          <w:kern w:val="0"/>
        </w:rPr>
        <w:t>Этим Положением предусматривалось, что имущественные споры между государственными учреждениями и предприятиями разрешаются Высшей арбитражной комиссией при Совете труда и обороны РСФСР, а на местах - арбитражными комиссиями при областных экономических совещаниях.</w:t>
      </w:r>
    </w:p>
    <w:p w:rsidR="00F5020A" w:rsidRDefault="00F5020A">
      <w:pPr>
        <w:pStyle w:val="30"/>
        <w:rPr>
          <w:kern w:val="0"/>
        </w:rPr>
      </w:pPr>
      <w:r>
        <w:rPr>
          <w:kern w:val="0"/>
        </w:rPr>
        <w:t>Создание специальных органов для разрешения имущественных споров между государственными организациями было связано с проведением мероприятий по укреплению социалистической законности, внедрению хозяйственного расчета в деятельности этих организаций в период осуществления новой экономической политики.</w:t>
      </w:r>
    </w:p>
    <w:p w:rsidR="00F5020A" w:rsidRDefault="00F5020A">
      <w:pPr>
        <w:pStyle w:val="30"/>
        <w:rPr>
          <w:kern w:val="0"/>
        </w:rPr>
      </w:pPr>
      <w:r>
        <w:rPr>
          <w:kern w:val="0"/>
        </w:rPr>
        <w:t>В связи с образованием Союза ССР ЦИК и СНК СССР б мая 1924 г. утвердили Положение об Арбитражной комиссии при СТО СССР, которым была определена ее компетенция и важнейшие принципы арбитражного процесса.</w:t>
      </w:r>
    </w:p>
    <w:p w:rsidR="00F5020A" w:rsidRDefault="00F5020A">
      <w:pPr>
        <w:pStyle w:val="30"/>
        <w:rPr>
          <w:kern w:val="0"/>
        </w:rPr>
      </w:pPr>
      <w:r>
        <w:rPr>
          <w:kern w:val="0"/>
        </w:rPr>
        <w:t>Арбитраж развивался с введением хозрасчета, договора, как формы оформления хозяйственных связей. В мае 1931 года был образован государственный арбитраж, призванный разрешать имущественные споры между учреждениями, предприятиями и организациями (Постановление СНК СССР от 20 марта 1931 г. № 229 и Постановление ЦИК и СНК СССР от 3 мая 1931 г. № 5/298).</w:t>
      </w:r>
    </w:p>
    <w:p w:rsidR="00F5020A" w:rsidRDefault="00F5020A">
      <w:pPr>
        <w:pStyle w:val="30"/>
      </w:pPr>
      <w:r>
        <w:t>В 1934 году Госарбитраж при СНК СССР по поручению Правительства СССР утвердил Правила рассмотрения и разрешения имущественных споров органами Госарбитража. Достоинство этих Правил состояло в том, что они содержали процессуальные нормы, определяющие порядок возбуждения дела, подготовки исковых материалов к слушанию и разрешению спора по существу.</w:t>
      </w:r>
    </w:p>
    <w:p w:rsidR="00F5020A" w:rsidRDefault="00F5020A">
      <w:pPr>
        <w:pStyle w:val="30"/>
        <w:rPr>
          <w:kern w:val="0"/>
        </w:rPr>
      </w:pPr>
      <w:r>
        <w:rPr>
          <w:kern w:val="0"/>
        </w:rPr>
        <w:t>С принятием постановления Совета Министров СССР от 15 марта 1953г. №768 "О Государственном арбитраже при Совете Министров СССР" Государственный арбитраж передавался в состав Министерства юстиции СССР.</w:t>
      </w:r>
    </w:p>
    <w:p w:rsidR="00F5020A" w:rsidRDefault="00F5020A">
      <w:pPr>
        <w:pStyle w:val="30"/>
        <w:rPr>
          <w:kern w:val="0"/>
        </w:rPr>
      </w:pPr>
      <w:r>
        <w:rPr>
          <w:kern w:val="0"/>
        </w:rPr>
        <w:t>Новые Правила рассмотрения хозяйственных споров принимались в 1963, 1976 годах и после их утверждения постановлением Совета Министров СССР от 5 июня 1980 года стали едиными для ведомственных и государственных арбитражей. Правила обогатились новыми процессуальными институтами, такими, как оставление иска без рассмотрения, упрощенный порядок разбирательства по ряду категорий дел, коллегиальное рассмотрение споров и др.</w:t>
      </w:r>
    </w:p>
    <w:p w:rsidR="00F5020A" w:rsidRDefault="00F5020A">
      <w:pPr>
        <w:pStyle w:val="30"/>
        <w:rPr>
          <w:kern w:val="0"/>
        </w:rPr>
      </w:pPr>
      <w:r>
        <w:rPr>
          <w:kern w:val="0"/>
        </w:rPr>
        <w:t>Новый этап в организации и деятельности государственных арбитражей ознаменовало принятие Советом Министров СССР 17 января 1974 г. постановления № 60 "О дальнейшем совершенствовании организации и деятельности органов государственного арбитража". Этим постановлением было установлено, что Государственный арбитраж при Совете Министров СССР, государственные арбитражи при Советах Министров союзных и автономных республик, государственные арбитражи при краевых, областных и городских исполкомах составляют единую систему Госарбитража в СССР. Государственный арбитраж при Совете Министров СССР был преобразован в союзно-республиканский орган. Этим постановлением также был централизован надзор за законностью решений органов Госарбитража, т.е. возложен на вышестоящие госарбитражи. Органы управления, при которых госарбитражи состояли, были освобождены от выполнения несвойственных им функций по надзору за законностью решений госарбитражей.</w:t>
      </w:r>
    </w:p>
    <w:p w:rsidR="00F5020A" w:rsidRDefault="00F5020A">
      <w:pPr>
        <w:pStyle w:val="30"/>
        <w:rPr>
          <w:kern w:val="0"/>
        </w:rPr>
      </w:pPr>
      <w:r>
        <w:rPr>
          <w:kern w:val="0"/>
        </w:rPr>
        <w:t>Ряд норм из Правил 1976 года перешли в Арбитражный процессуальный кодекс 1992 года, который, в частности, не предусматривал ведение протокола судебного заседания, позволял рассмотрение спора по материалам дела без участия сторон.</w:t>
      </w:r>
    </w:p>
    <w:p w:rsidR="00F5020A" w:rsidRDefault="00F5020A">
      <w:pPr>
        <w:pStyle w:val="30"/>
        <w:rPr>
          <w:kern w:val="0"/>
        </w:rPr>
      </w:pPr>
      <w:r>
        <w:rPr>
          <w:kern w:val="0"/>
        </w:rPr>
        <w:t>Наконец, некоторые нормы из Правил 1976 года мы обнаруживаем в Арбитражном процессуальном кодексе 1995 года, который не устанавливает порядка ведения заседания при рассмотрении спора (согласно п. 88 указанных Правил порядок ведения заседания определяется госарбитром, председательствующим в деле).</w:t>
      </w:r>
    </w:p>
    <w:p w:rsidR="00F5020A" w:rsidRDefault="00F5020A">
      <w:pPr>
        <w:pStyle w:val="30"/>
        <w:rPr>
          <w:kern w:val="0"/>
        </w:rPr>
      </w:pPr>
      <w:r>
        <w:rPr>
          <w:kern w:val="0"/>
        </w:rPr>
        <w:t xml:space="preserve">К концу восьмидесятых годов назрела необходимость создания взамен ведомственных и государственных арбитражей специальных арбитражных судов, что было вызвано новыми экономическими условиями, переходом к рыночной экономике, крушением монополии государственной собственности, активизацией хозяйственной деятельности различных негосударственных субъектов предпринимательской деятельности, попыткой привлечения в Российскую Федерацию иностранных инвестиций. </w:t>
      </w:r>
    </w:p>
    <w:p w:rsidR="00F5020A" w:rsidRDefault="00F5020A">
      <w:pPr>
        <w:pStyle w:val="30"/>
        <w:rPr>
          <w:kern w:val="0"/>
        </w:rPr>
      </w:pPr>
      <w:r>
        <w:rPr>
          <w:kern w:val="0"/>
        </w:rPr>
        <w:t>17 мая 1991 года Верховный Совет СССР принял два закона, в корне изменивших деятельность арбитражных органов: Закон СССР "О Высшем Арбитражном Суде СССР" и Закон СССР "О порядке разрешения хозяйственных споров Высшим Арбитражным Судом СССР". С введением в действие этих Законов устанавливался судебный порядок защиты прав и охраняемых законом интересов организаций, регламентированный органами законодательной власти, а не исполнительной, как это было ранее: Законом учреждался Высший арбитражный суд СССР, создавались коллегии по рассмотрению споров, а также Пленум Высшего Арбитражного Суда СССР. Для обеспечения защиты прав и законных интересов организаций предусматривалось дальнейшее расширение компетенции арбитражных судов, в том числе отнесение к их компетенции разрешения споров о признании недействительными не имеющих нормативного характера актов органов государственного управления и иных органов, не соответствующих законодательству и нарушающих права и законные интересы организаций, а не только актов вышестоящих органов, предприятий и организаций, как это было ранее. 4 июля 1991 года Верховным Советом РСФСР был принят Закон РСФСР "Об арбитражном суде", который вводился в действие с 1 октября 1991 года. С принятием названного Закона арбитражным судам становятся подведомственны споры с участием граждан- предпринимателей Следующий период в становлении и развитии арбитражных судов начинается после распада СССР, когда правовой основой их деятельности становятся законы РСФСР (Российской Федерации). 5 марта 1992 года Верховный Совет Российской Федерации принимает Арбитражный процессуальный кодекс Российской Федерации, Этим Кодексом расширен круг лиц, имеющих право на обращение в арбитражный суд: это право предоставляется государственным органам и организациям, не являющимся юридическими лицами, в случаях, .' предусмотренных законодательными актами Российской Федерации; ограничиваются обязанности по соблюдению претензионного порядка до обращения в арбитражный суд; предусматриваются коллегиальность рассмотрения споров, недопустимость повторного участия судьи в рассмотрении дела, участие в деле третьих лиц.</w:t>
      </w:r>
    </w:p>
    <w:p w:rsidR="00F5020A" w:rsidRDefault="00F5020A">
      <w:pPr>
        <w:pStyle w:val="30"/>
        <w:rPr>
          <w:kern w:val="0"/>
        </w:rPr>
      </w:pPr>
      <w:r>
        <w:rPr>
          <w:kern w:val="0"/>
        </w:rPr>
        <w:t>Исторический анализ современных проблем арбитражного судопроизводства показывает не только их преемственность, но и непрерывный поиск новых процессуальных форм, совершенствование ранее накопленного опыта, убеждает в необходимости исследования научной теории и практики деятельности судебных учреждений прошлых исторических периодов, не позволяет относиться ни к одной современной законодательной конструкции, ни к одному современному арбитражному процессуальному закону как к догме.</w:t>
      </w:r>
    </w:p>
    <w:p w:rsidR="00F5020A" w:rsidRDefault="00F5020A">
      <w:pPr>
        <w:pStyle w:val="30"/>
        <w:rPr>
          <w:kern w:val="0"/>
        </w:rPr>
      </w:pPr>
    </w:p>
    <w:p w:rsidR="00F5020A" w:rsidRDefault="00F5020A">
      <w:pPr>
        <w:pStyle w:val="30"/>
        <w:rPr>
          <w:kern w:val="0"/>
        </w:rPr>
        <w:sectPr w:rsidR="00F5020A">
          <w:pgSz w:w="11906" w:h="16838" w:code="9"/>
          <w:pgMar w:top="1247" w:right="851" w:bottom="1247" w:left="1701" w:header="709" w:footer="709" w:gutter="0"/>
          <w:cols w:space="708"/>
          <w:titlePg/>
          <w:docGrid w:linePitch="360"/>
        </w:sectPr>
      </w:pPr>
    </w:p>
    <w:p w:rsidR="00F5020A" w:rsidRDefault="00F5020A">
      <w:pPr>
        <w:pStyle w:val="1"/>
        <w:rPr>
          <w:caps w:val="0"/>
        </w:rPr>
      </w:pPr>
      <w:bookmarkStart w:id="2" w:name="_Toc34299952"/>
      <w:r>
        <w:rPr>
          <w:caps w:val="0"/>
        </w:rPr>
        <w:t>ГЛАВА 2. СТРУКТУРА АРБИТРАЖНОГО СУДА</w:t>
      </w:r>
      <w:bookmarkEnd w:id="2"/>
    </w:p>
    <w:p w:rsidR="00F5020A" w:rsidRDefault="00F5020A">
      <w:pPr>
        <w:pStyle w:val="2"/>
        <w:spacing w:line="360" w:lineRule="auto"/>
        <w:rPr>
          <w:kern w:val="2"/>
        </w:rPr>
      </w:pPr>
      <w:bookmarkStart w:id="3" w:name="_Toc34299953"/>
      <w:r>
        <w:rPr>
          <w:kern w:val="2"/>
        </w:rPr>
        <w:t>2.1 Состав и структура Высшего Арбитражного суда</w:t>
      </w:r>
      <w:bookmarkEnd w:id="3"/>
    </w:p>
    <w:p w:rsidR="00F5020A" w:rsidRDefault="00F5020A">
      <w:pPr>
        <w:pStyle w:val="30"/>
        <w:rPr>
          <w:kern w:val="0"/>
        </w:rPr>
      </w:pPr>
      <w:r>
        <w:rPr>
          <w:kern w:val="0"/>
        </w:rPr>
        <w:t>Высшим звеном системы является Высший Арбитражный Суд Российской Федерации - высший судебный орган по разрешению экономических и иных дел, рассматриваемых арбитражными судами. Он осуществляет в предусмотренных федеральным законом процессуальных формах судебный надзор за деятельностью арбитражных судов и дает разъяснения по вопросам судебной практики. ВАС РФ является также организационным центром системы арбитражных судов.</w:t>
      </w:r>
    </w:p>
    <w:p w:rsidR="00F5020A" w:rsidRDefault="00F5020A">
      <w:pPr>
        <w:spacing w:line="360" w:lineRule="auto"/>
        <w:ind w:firstLine="851"/>
        <w:jc w:val="both"/>
      </w:pPr>
      <w:r>
        <w:t xml:space="preserve">Высший Арбитражный Суд Российской Федерации действует в составе: </w:t>
      </w:r>
    </w:p>
    <w:p w:rsidR="00F5020A" w:rsidRDefault="00F5020A">
      <w:pPr>
        <w:numPr>
          <w:ilvl w:val="0"/>
          <w:numId w:val="32"/>
        </w:numPr>
        <w:spacing w:line="360" w:lineRule="auto"/>
        <w:jc w:val="both"/>
      </w:pPr>
      <w:r>
        <w:t xml:space="preserve">Пленума Высшего Арбитражного Суда Российской Федерации; </w:t>
      </w:r>
    </w:p>
    <w:p w:rsidR="00F5020A" w:rsidRDefault="00F5020A">
      <w:pPr>
        <w:numPr>
          <w:ilvl w:val="0"/>
          <w:numId w:val="32"/>
        </w:numPr>
        <w:spacing w:line="360" w:lineRule="auto"/>
        <w:jc w:val="both"/>
      </w:pPr>
      <w:r>
        <w:t xml:space="preserve">Президиума Высшего Арбитражного Суда Российской Федерации; </w:t>
      </w:r>
    </w:p>
    <w:p w:rsidR="00F5020A" w:rsidRDefault="00F5020A">
      <w:pPr>
        <w:numPr>
          <w:ilvl w:val="0"/>
          <w:numId w:val="32"/>
        </w:numPr>
        <w:spacing w:line="360" w:lineRule="auto"/>
        <w:jc w:val="both"/>
      </w:pPr>
      <w:r>
        <w:t xml:space="preserve">судебной коллегии по рассмотрению споров, возникающих из гражданских и иных правоотношений; </w:t>
      </w:r>
    </w:p>
    <w:p w:rsidR="00F5020A" w:rsidRDefault="00F5020A">
      <w:pPr>
        <w:numPr>
          <w:ilvl w:val="0"/>
          <w:numId w:val="32"/>
        </w:numPr>
        <w:spacing w:line="360" w:lineRule="auto"/>
        <w:jc w:val="both"/>
      </w:pPr>
      <w:r>
        <w:t>судебной коллегии по рассмотрению споров, возникающих из административных правоотношений.</w:t>
      </w:r>
    </w:p>
    <w:p w:rsidR="00F5020A" w:rsidRDefault="00F5020A">
      <w:pPr>
        <w:spacing w:line="360" w:lineRule="auto"/>
        <w:ind w:firstLine="851"/>
        <w:jc w:val="both"/>
      </w:pPr>
      <w:r>
        <w:t>Каждая из названных структур Высшего Арбитражного Суда Российской Федерации действует на базе четко очерченных федеральным конституционным законом правомочий.</w:t>
      </w:r>
    </w:p>
    <w:p w:rsidR="00F5020A" w:rsidRDefault="00F5020A">
      <w:pPr>
        <w:spacing w:line="360" w:lineRule="auto"/>
        <w:ind w:firstLine="851"/>
        <w:jc w:val="both"/>
      </w:pPr>
      <w:r>
        <w:t xml:space="preserve">В состав Пленума Высшего Арбитражного Суда Российской Федерации входят Председатель и заместители Председателя, а также судьи Суда. В заседаниях Пленума могут принимать участие представители других ветвей судебной власти, законодательной и исполнительной власти, научных учреждений и граждане. Пленум Высшего Арбитражного Суда Российской Федерации ныне решает важнейшие вопросы деятельности арбитражных судов. </w:t>
      </w:r>
    </w:p>
    <w:p w:rsidR="00F5020A" w:rsidRDefault="00F5020A">
      <w:pPr>
        <w:spacing w:line="360" w:lineRule="auto"/>
        <w:ind w:firstLine="851"/>
        <w:jc w:val="both"/>
      </w:pPr>
      <w:r>
        <w:t>С 1 июля 1995 года в его составе председатели арбитражных судов субъектов Федерации не входят; да и сам Пленум Высшего Арбитражного Суда Российской Федерации арбитражные дела не рассматривает- ни по первой инстанции, ни в порядке надзора.</w:t>
      </w:r>
    </w:p>
    <w:p w:rsidR="00F5020A" w:rsidRDefault="00F5020A">
      <w:pPr>
        <w:spacing w:line="360" w:lineRule="auto"/>
        <w:ind w:firstLine="851"/>
        <w:jc w:val="both"/>
      </w:pPr>
      <w:r>
        <w:t>Президиум Высшего Арбитражного суда Российской Федерации действует в составе Председателя Высшего Арбитражного Суда Российской Федерации, его заместителей и председателей судебных составов Высшего Арбитражного Суда Российской Федерации, а по решению Пленума в состав Президиума могут быть введены и судьи Высшего Арбитражного Суда Российской Федерации.</w:t>
      </w:r>
    </w:p>
    <w:p w:rsidR="00F5020A" w:rsidRDefault="00F5020A">
      <w:pPr>
        <w:spacing w:line="360" w:lineRule="auto"/>
        <w:ind w:firstLine="851"/>
        <w:jc w:val="both"/>
      </w:pPr>
      <w:r>
        <w:t>Судебные коллегии Высшего Арбитражного Суда Российской Федерации создаются из числа судей Высшего Арбитражного Суда Российской Федерации, возглавляются председателями коллегий, которые по должности являются заместителями Председателя Высшего Арбитражного Суда Российской Федерации.</w:t>
      </w:r>
    </w:p>
    <w:p w:rsidR="00F5020A" w:rsidRDefault="00F5020A">
      <w:pPr>
        <w:spacing w:line="360" w:lineRule="auto"/>
        <w:ind w:firstLine="851"/>
        <w:jc w:val="both"/>
      </w:pPr>
      <w:r>
        <w:t>При Высшем Арбитражном Суде Российской Федерации действует Совет председателей арбитражных судов, являющийся совещательным органом, рассматривающим вопросы организационной, кадровой и финансовой деятельности. Для подготовки научно обоснованных рекомендаций по вопросам, связанным с формулированием практики законов и иных нормативных актов и разработкой предложений по их совершенствованию, при Высшем Арбитражном Суде Российской Федерации действует Научно-консультативный совет. В его составе образованы секции: процедурного законодательства, административно-правовая, гражданско- правовая и международного частного права. Печатным органом Высшего Арбитражного Суда Российской Федерации является "Вестник Высшего Арбитражного Суда Российской Федерации".</w:t>
      </w:r>
    </w:p>
    <w:p w:rsidR="00F5020A" w:rsidRDefault="00F5020A">
      <w:pPr>
        <w:pStyle w:val="2"/>
        <w:spacing w:line="360" w:lineRule="auto"/>
        <w:rPr>
          <w:kern w:val="2"/>
        </w:rPr>
      </w:pPr>
      <w:bookmarkStart w:id="4" w:name="_Toc34299954"/>
      <w:r>
        <w:rPr>
          <w:kern w:val="2"/>
        </w:rPr>
        <w:t>2.2 Состав и структура арбитражных судов федеральных округов</w:t>
      </w:r>
      <w:bookmarkEnd w:id="4"/>
    </w:p>
    <w:p w:rsidR="00F5020A" w:rsidRDefault="00F5020A">
      <w:pPr>
        <w:spacing w:line="360" w:lineRule="auto"/>
        <w:ind w:firstLine="851"/>
        <w:jc w:val="both"/>
      </w:pPr>
      <w:r>
        <w:t>Вместо двухзвенной системы арбитражных судов создана трехзвенная система</w:t>
      </w:r>
      <w:r>
        <w:rPr>
          <w:rStyle w:val="af1"/>
        </w:rPr>
        <w:footnoteReference w:id="2"/>
      </w:r>
      <w:r>
        <w:t>. Промежуточным звеном между Высшим Арбитражным Судом Российской Федерации и арбитражными судами субъектов Российской Федерации созданы десять федеральных арбитражных судов округов в качестве кассационных инстанций.</w:t>
      </w:r>
    </w:p>
    <w:p w:rsidR="00F5020A" w:rsidRDefault="00F5020A">
      <w:pPr>
        <w:spacing w:line="360" w:lineRule="auto"/>
        <w:ind w:firstLine="851"/>
        <w:jc w:val="both"/>
      </w:pPr>
      <w:r>
        <w:t>Структурно арбитражный суд федерального округа состоит и действует в составе:</w:t>
      </w:r>
    </w:p>
    <w:p w:rsidR="00F5020A" w:rsidRDefault="00F5020A">
      <w:pPr>
        <w:numPr>
          <w:ilvl w:val="0"/>
          <w:numId w:val="33"/>
        </w:numPr>
        <w:spacing w:line="360" w:lineRule="auto"/>
        <w:jc w:val="both"/>
      </w:pPr>
      <w:r>
        <w:t>президиума;</w:t>
      </w:r>
    </w:p>
    <w:p w:rsidR="00F5020A" w:rsidRDefault="00F5020A">
      <w:pPr>
        <w:numPr>
          <w:ilvl w:val="0"/>
          <w:numId w:val="33"/>
        </w:numPr>
        <w:spacing w:line="360" w:lineRule="auto"/>
        <w:jc w:val="both"/>
      </w:pPr>
      <w:r>
        <w:t>судебной коллегии по рассмотрению споров, возникающих из гражданских и иных правоотношений;</w:t>
      </w:r>
    </w:p>
    <w:p w:rsidR="00F5020A" w:rsidRDefault="00F5020A">
      <w:pPr>
        <w:numPr>
          <w:ilvl w:val="0"/>
          <w:numId w:val="33"/>
        </w:numPr>
        <w:spacing w:line="360" w:lineRule="auto"/>
        <w:jc w:val="both"/>
      </w:pPr>
      <w:r>
        <w:t>судебной коллегии по рассмотрению споров, возникающих из административных правоотношений.</w:t>
      </w:r>
    </w:p>
    <w:p w:rsidR="00F5020A" w:rsidRDefault="00F5020A">
      <w:pPr>
        <w:spacing w:line="360" w:lineRule="auto"/>
        <w:ind w:firstLine="851"/>
        <w:jc w:val="both"/>
      </w:pPr>
      <w:r>
        <w:t>Президиум арбитражного суда округа состоит из председателя суда, его заместителей и председателей составов суда, а также тех судей суда, которые в качестве членов президиума суда округа были утверждены Пленумом Высшего Арбитражного Суда Российской Федерации. Он рассматривает вопросы судебной практики, утверждает членов судебных коллегий и председателей судебных составов суда и решает вопросы организации суда.</w:t>
      </w:r>
    </w:p>
    <w:p w:rsidR="00F5020A" w:rsidRDefault="00F5020A">
      <w:pPr>
        <w:spacing w:line="360" w:lineRule="auto"/>
        <w:ind w:firstLine="851"/>
        <w:jc w:val="both"/>
      </w:pPr>
      <w:r>
        <w:t>Судебные коллегии арбитражного суда округа, возглавляемые председателями коллегий - заместителями председателя суда, проверяют в кассационной инстанции законность судебных актов, вступивших в законную силу, по делам, рассмотренным арбитражными судами субъектов Федерации в первой и апелляционной инстанциях, изучают и обобщают судебную практику, разрабатывают предложения по совершенствованию законов и иных нормативных правовых актов, анализируют судебную статистику, а также осуществляют иные полномочия, предусмотренные регламентом суда. В судебных коллегиях судов округов предусмотрена возможность создания судебных составов из числа судей, входящих в соответствующую судебную коллегию, формируемых председателем суда округа и возглавляемых председателями составов, утверждаемых президиумом суда округа.</w:t>
      </w:r>
    </w:p>
    <w:p w:rsidR="00F5020A" w:rsidRDefault="00F5020A">
      <w:pPr>
        <w:spacing w:line="360" w:lineRule="auto"/>
        <w:ind w:firstLine="851"/>
        <w:jc w:val="both"/>
      </w:pPr>
      <w:r>
        <w:t xml:space="preserve">Необходимо подчеркнуть, что федеральные арбитражные суды округов по отношению к охватываемым ими арбитражным судам субъектов Федерации вышестоящими судами являются лишь в процессуальном значении; а в организационном, кадровом и прочих значениях вышестоящим для всех арбитражных судов субъектов Федерации является исключительно Высший Арбитражный Суд Российской Федерации. </w:t>
      </w:r>
    </w:p>
    <w:p w:rsidR="00F5020A" w:rsidRDefault="00F5020A">
      <w:pPr>
        <w:spacing w:line="360" w:lineRule="auto"/>
        <w:ind w:firstLine="851"/>
        <w:jc w:val="both"/>
      </w:pPr>
      <w:r>
        <w:t>Федеральные арбитражные суды округов позволяют перенести рассмотрения дела за пределы субъекта Федерации и на этой основе снять всякие опасения в пристрастности суда. Дают возможность они в то же время, в отличии от производства в Высшем Арбитражном Суде Российской Федерации, приблизить рассмотрение дела к местам нахождения спорящих, что экономически не безразлично с учетом территории России.</w:t>
      </w:r>
    </w:p>
    <w:p w:rsidR="00F5020A" w:rsidRDefault="00F5020A">
      <w:pPr>
        <w:pStyle w:val="2"/>
      </w:pPr>
      <w:bookmarkStart w:id="5" w:name="_Toc34299955"/>
      <w:r>
        <w:t>2.3 Состав и структура арбитражных судов субъектов Федерации</w:t>
      </w:r>
      <w:bookmarkEnd w:id="5"/>
    </w:p>
    <w:p w:rsidR="00F5020A" w:rsidRDefault="00F5020A">
      <w:pPr>
        <w:spacing w:line="360" w:lineRule="auto"/>
        <w:ind w:firstLine="851"/>
        <w:jc w:val="both"/>
      </w:pPr>
      <w:r>
        <w:t>Арбитражные суды субъектов Федерации принадлежат к низшему звену системы. Как отмечалось, в субъектах Федерации созданы и действуют арбитражные суды республик, краев, областей, городов федерального значения, автономных областей и автономных округов. При этом на территории нескольких субъектов Федерации судебную власть может осуществлять один арбитражный суд, на пример, на территории г. Санкт-Петербурга и Ленинградской области действует один арбитражный суд. Одновременно судебную власть на территории одного субъекта Федерации могут осуществлять несколько арбитражных судов; однако на практике пока этого нет. Всего сегодня в России действуют 82 арбитражных суда субъекта Федерации.</w:t>
      </w:r>
    </w:p>
    <w:p w:rsidR="00F5020A" w:rsidRDefault="00F5020A">
      <w:pPr>
        <w:spacing w:line="360" w:lineRule="auto"/>
        <w:ind w:firstLine="851"/>
        <w:jc w:val="both"/>
      </w:pPr>
      <w:r>
        <w:t>Структурно арбитражный суд состоит из президиума и двух судебных коллегий - по рассмотрению споров, возникающих из гражданских и иных правоотношений, и по рассмотрению споров, возникающих из административных правоотношений. При этом следует отметить, что из-за ограниченной численности судей в ряде малозагруженных арбитражных судов субъектов Федерации не всегда есть смысл создавать полнокровные судебные коллегии, а иногда это просто невозможно.</w:t>
      </w:r>
    </w:p>
    <w:p w:rsidR="00F5020A" w:rsidRDefault="00F5020A">
      <w:pPr>
        <w:spacing w:line="360" w:lineRule="auto"/>
        <w:rPr>
          <w:kern w:val="2"/>
        </w:rPr>
      </w:pPr>
    </w:p>
    <w:p w:rsidR="00F5020A" w:rsidRDefault="00F5020A">
      <w:pPr>
        <w:spacing w:line="360" w:lineRule="auto"/>
        <w:rPr>
          <w:kern w:val="2"/>
        </w:rPr>
        <w:sectPr w:rsidR="00F5020A">
          <w:pgSz w:w="11906" w:h="16838" w:code="9"/>
          <w:pgMar w:top="1247" w:right="851" w:bottom="1247" w:left="1701" w:header="709" w:footer="709" w:gutter="0"/>
          <w:cols w:space="708"/>
          <w:titlePg/>
          <w:docGrid w:linePitch="360"/>
        </w:sectPr>
      </w:pPr>
    </w:p>
    <w:p w:rsidR="00F5020A" w:rsidRDefault="00F5020A">
      <w:pPr>
        <w:pStyle w:val="1"/>
      </w:pPr>
      <w:bookmarkStart w:id="6" w:name="_Toc34299956"/>
      <w:r>
        <w:rPr>
          <w:caps w:val="0"/>
        </w:rPr>
        <w:t>ГЛАВА 3. КОМПЕТЕНЦИЯ АРБИТРАЖНОГО СУДА</w:t>
      </w:r>
      <w:bookmarkEnd w:id="6"/>
    </w:p>
    <w:p w:rsidR="00F5020A" w:rsidRDefault="00F5020A">
      <w:pPr>
        <w:pStyle w:val="2"/>
        <w:spacing w:line="360" w:lineRule="auto"/>
        <w:rPr>
          <w:kern w:val="2"/>
        </w:rPr>
      </w:pPr>
      <w:bookmarkStart w:id="7" w:name="_Toc34299957"/>
      <w:r>
        <w:rPr>
          <w:kern w:val="2"/>
        </w:rPr>
        <w:t>3.1 Компетенция и подведомственность дел Высшего Арбитражного суда</w:t>
      </w:r>
      <w:bookmarkEnd w:id="7"/>
    </w:p>
    <w:p w:rsidR="00F5020A" w:rsidRDefault="00F5020A">
      <w:pPr>
        <w:spacing w:line="360" w:lineRule="auto"/>
        <w:ind w:firstLine="851"/>
        <w:jc w:val="both"/>
      </w:pPr>
      <w:r>
        <w:t>Главным в деятельности Высшего Арбитражного Суда Российской Федерации является обеспечение единообразного понимания и применения всеми арбитражными судами законодательства, регулирующего экономические отношения. Эта важнейшая задача решается путем обобщения судебной практики и дачи разъяснений Пленумом или Президиумом Высшего Арбитражного Суда Российской Федерации.</w:t>
      </w:r>
    </w:p>
    <w:p w:rsidR="00F5020A" w:rsidRDefault="00F5020A">
      <w:pPr>
        <w:spacing w:line="360" w:lineRule="auto"/>
        <w:ind w:firstLine="851"/>
        <w:jc w:val="both"/>
      </w:pPr>
      <w:r>
        <w:t>На Высший Арбитражный Суд Российской Федерации закон возлагает организационное обеспечение деятельности арбитражных судов, подбор и подготовку кандидатов в судьи, работу по повышению квалификации судей и работников аппаратов арбитражных судов, финансирование арбитражных судов.</w:t>
      </w:r>
    </w:p>
    <w:p w:rsidR="00F5020A" w:rsidRDefault="00F5020A">
      <w:pPr>
        <w:spacing w:line="360" w:lineRule="auto"/>
        <w:ind w:firstLine="851"/>
        <w:jc w:val="both"/>
      </w:pPr>
      <w:r>
        <w:t>Функцию, компетенцию и полномочия Высшего Арбитражного суда Российской Федерации можно разделить на несколько групп.</w:t>
      </w:r>
    </w:p>
    <w:p w:rsidR="00F5020A" w:rsidRDefault="00F5020A">
      <w:pPr>
        <w:spacing w:line="360" w:lineRule="auto"/>
        <w:ind w:firstLine="851"/>
        <w:jc w:val="both"/>
      </w:pPr>
      <w:r>
        <w:t>Прежде всего, этого судебный орган первой инстанции. В этом качестве он рассматривает лишь две группы дел:</w:t>
      </w:r>
    </w:p>
    <w:p w:rsidR="00F5020A" w:rsidRDefault="00F5020A">
      <w:pPr>
        <w:spacing w:line="360" w:lineRule="auto"/>
        <w:ind w:firstLine="851"/>
        <w:jc w:val="both"/>
      </w:pPr>
      <w:r>
        <w:t>а) дела о признании недействительными (полностью или частично) ненормативных актов Президента РФ, Совета Федерации и Государственной Думы, Федерального Собрания РФ, Правительства РФ, не соответствующих закону и нарушающих права и законные интересы организаций и граждан;</w:t>
      </w:r>
    </w:p>
    <w:p w:rsidR="00F5020A" w:rsidRDefault="00F5020A">
      <w:pPr>
        <w:spacing w:line="360" w:lineRule="auto"/>
        <w:ind w:firstLine="851"/>
        <w:jc w:val="both"/>
      </w:pPr>
      <w:r>
        <w:t>б) экономические споры между Российской Федерацией и ее субъектами, а также между субъектами Федерации. Кроме того, он рассматривает по вновь открывшимся обстоятельствам принятые им и вступившие в законную силу судебные акты. До сих пор Высший Арбитражный Суд Российской Федерации ни одного дела по первой инстанции не рассматривал.</w:t>
      </w:r>
    </w:p>
    <w:p w:rsidR="00F5020A" w:rsidRDefault="00F5020A">
      <w:pPr>
        <w:spacing w:line="360" w:lineRule="auto"/>
        <w:ind w:firstLine="851"/>
        <w:jc w:val="both"/>
      </w:pPr>
      <w:r>
        <w:t>Далее, это судебный орган надзорной инстанции, единственный в системе арбитражных судов страны. Он рассматривает дела в порядке надзора по протестам на вступившие в законную силу судебные акты арбитражных судов России.</w:t>
      </w:r>
    </w:p>
    <w:p w:rsidR="00F5020A" w:rsidRDefault="00F5020A">
      <w:pPr>
        <w:spacing w:line="360" w:lineRule="auto"/>
        <w:ind w:firstLine="851"/>
        <w:jc w:val="both"/>
      </w:pPr>
      <w:r>
        <w:t>Кроме того, это аналитический центр системы: изучает и обобщает практику применения арбитражными судами законов и иных нормативных правовых актов, регулирующих отношения в сфере предпринимательской и иной экономической деятельности, дает разъяснения по вопросам судебной практики, а также разрабатывает предложения по совершенствованию законов и иных нормативных актов, регулирующих отношения в сфере предпринимательской и иной экономической деятельности.</w:t>
      </w:r>
    </w:p>
    <w:p w:rsidR="00F5020A" w:rsidRDefault="00F5020A">
      <w:pPr>
        <w:spacing w:line="360" w:lineRule="auto"/>
        <w:ind w:firstLine="851"/>
        <w:jc w:val="both"/>
      </w:pPr>
      <w:r>
        <w:t>Наконец, это организационный центр системы: ведет судебную статистику и организует работу по ее ведению в арбитражных судах; решает в пределах своей компетенции вопросы, вытекающие из международных договоров России (прежде всего, в части отношений с высшими хозяйственными и арбитражными судами Содружества Независимых Государств); осуществляет меры по созданию условий для судебной деятельности арбитражных судов, в том числе по их правовому, организационному, материально-техническому и иным видам обеспечения, среди которых финансирование судов - своевременное и в полнм объеме- занимает далеко не последнее место. Образно говоря, Высший Арбитражный Суд Российской Федерации для системы арбитражных судов страны в этом плане то же, что и Министерство юстиции Российской Федерации и его органы в субъектах Федерации для системы судов общей юрисдикции.</w:t>
      </w:r>
    </w:p>
    <w:p w:rsidR="00F5020A" w:rsidRDefault="00F5020A">
      <w:pPr>
        <w:spacing w:line="360" w:lineRule="auto"/>
        <w:ind w:firstLine="851"/>
        <w:jc w:val="both"/>
      </w:pPr>
      <w:r>
        <w:t xml:space="preserve">Пленум Высшего Арбитражного суда: </w:t>
      </w:r>
    </w:p>
    <w:p w:rsidR="00F5020A" w:rsidRDefault="00F5020A">
      <w:pPr>
        <w:numPr>
          <w:ilvl w:val="0"/>
          <w:numId w:val="34"/>
        </w:numPr>
        <w:spacing w:line="360" w:lineRule="auto"/>
        <w:jc w:val="both"/>
      </w:pPr>
      <w:r>
        <w:t xml:space="preserve">рассматривает материалы изучения и обобщения практики применения законов и иных нормативных актов арбитражными судами и дает разъяснения по вопросам судебной практики; </w:t>
      </w:r>
    </w:p>
    <w:p w:rsidR="00F5020A" w:rsidRDefault="00F5020A">
      <w:pPr>
        <w:numPr>
          <w:ilvl w:val="0"/>
          <w:numId w:val="34"/>
        </w:numPr>
        <w:spacing w:line="360" w:lineRule="auto"/>
        <w:jc w:val="both"/>
      </w:pPr>
      <w:r>
        <w:t xml:space="preserve">решает вопросы о выступлении с законодательной инициативой; </w:t>
      </w:r>
    </w:p>
    <w:p w:rsidR="00F5020A" w:rsidRDefault="00F5020A">
      <w:pPr>
        <w:numPr>
          <w:ilvl w:val="0"/>
          <w:numId w:val="34"/>
        </w:numPr>
        <w:spacing w:line="360" w:lineRule="auto"/>
        <w:jc w:val="both"/>
      </w:pPr>
      <w:r>
        <w:t xml:space="preserve">об обращении в Конституционный Суд Российской Федерации с запросами о проверке конституционности законов, иных нормативных правовых актов и договоров; </w:t>
      </w:r>
    </w:p>
    <w:p w:rsidR="00F5020A" w:rsidRDefault="00F5020A">
      <w:pPr>
        <w:numPr>
          <w:ilvl w:val="0"/>
          <w:numId w:val="34"/>
        </w:numPr>
        <w:spacing w:line="360" w:lineRule="auto"/>
        <w:jc w:val="both"/>
      </w:pPr>
      <w:r>
        <w:t xml:space="preserve">утверждает по представлению Председателя Высшего Арбитражного Суда Российской Федерации членов судебных коллегий и председателей судебных составов Высшего Арбитражного Суда Российской Федерации; </w:t>
      </w:r>
    </w:p>
    <w:p w:rsidR="00F5020A" w:rsidRDefault="00F5020A">
      <w:pPr>
        <w:numPr>
          <w:ilvl w:val="0"/>
          <w:numId w:val="34"/>
        </w:numPr>
        <w:spacing w:line="360" w:lineRule="auto"/>
        <w:jc w:val="both"/>
      </w:pPr>
      <w:r>
        <w:t xml:space="preserve">утверждает место постоянного пребывания федеральных арбитражных судов округов; </w:t>
      </w:r>
    </w:p>
    <w:p w:rsidR="00F5020A" w:rsidRDefault="00F5020A">
      <w:pPr>
        <w:numPr>
          <w:ilvl w:val="0"/>
          <w:numId w:val="34"/>
        </w:numPr>
        <w:spacing w:line="360" w:lineRule="auto"/>
        <w:jc w:val="both"/>
      </w:pPr>
      <w:r>
        <w:t xml:space="preserve">утверждает по представлению председателей арбитражных судов федеральных округов и субъектов Федерации судей, входящих в состав президиумов этих судов; </w:t>
      </w:r>
    </w:p>
    <w:p w:rsidR="00F5020A" w:rsidRDefault="00F5020A">
      <w:pPr>
        <w:numPr>
          <w:ilvl w:val="0"/>
          <w:numId w:val="34"/>
        </w:numPr>
        <w:spacing w:line="360" w:lineRule="auto"/>
        <w:jc w:val="both"/>
      </w:pPr>
      <w:r>
        <w:t>утверждает по представлению Председателя Высшего Арбитражного Суда Российской Федерации регламент арбитражных судов и т.д.</w:t>
      </w:r>
    </w:p>
    <w:p w:rsidR="00F5020A" w:rsidRDefault="00F5020A">
      <w:pPr>
        <w:spacing w:line="360" w:lineRule="auto"/>
        <w:ind w:firstLine="851"/>
        <w:jc w:val="both"/>
      </w:pPr>
      <w:r>
        <w:t>Президиум Высшего Арбитражного Суда Российской Федерации:</w:t>
      </w:r>
    </w:p>
    <w:p w:rsidR="00F5020A" w:rsidRDefault="00F5020A">
      <w:pPr>
        <w:numPr>
          <w:ilvl w:val="0"/>
          <w:numId w:val="35"/>
        </w:numPr>
        <w:spacing w:line="360" w:lineRule="auto"/>
        <w:jc w:val="both"/>
      </w:pPr>
      <w:r>
        <w:t>рассматривает дела в порядке надзора по протестам на вступившие в законную силу судебные акты арбитражных судов в России;</w:t>
      </w:r>
    </w:p>
    <w:p w:rsidR="00F5020A" w:rsidRDefault="00F5020A">
      <w:pPr>
        <w:numPr>
          <w:ilvl w:val="0"/>
          <w:numId w:val="35"/>
        </w:numPr>
        <w:spacing w:line="360" w:lineRule="auto"/>
        <w:jc w:val="both"/>
      </w:pPr>
      <w:r>
        <w:t>рассматривает отдельные вопросы судебной практики и о результатах рассмотрения информирует арбитражные суды системы.</w:t>
      </w:r>
    </w:p>
    <w:p w:rsidR="00F5020A" w:rsidRDefault="00F5020A">
      <w:pPr>
        <w:spacing w:line="360" w:lineRule="auto"/>
        <w:ind w:firstLine="851"/>
        <w:jc w:val="both"/>
      </w:pPr>
      <w:r>
        <w:t>Если Пленум Высшего Арбитражного Суда Российской Федерации проводит свои заседания не реже двух раз в год, то Президиум заседает два раза в неделю.</w:t>
      </w:r>
    </w:p>
    <w:p w:rsidR="00F5020A" w:rsidRDefault="00F5020A">
      <w:pPr>
        <w:spacing w:line="360" w:lineRule="auto"/>
        <w:ind w:firstLine="851"/>
        <w:jc w:val="both"/>
      </w:pPr>
      <w:r>
        <w:t>В функции судебных коллег входит: рассмотрение дел по первой инстанции, изучение и обобщение судебной практики, разработка предложений по совершенствованию законов и иных нормативных и правовых актов, анализ судебной статистики и т.д. В судебных коллегиях Высшего Арбитражного Суда Российской Федерации образуются судебные составы специализирующиеся на арбитражных делах определенных категорий.</w:t>
      </w:r>
    </w:p>
    <w:p w:rsidR="00F5020A" w:rsidRDefault="00F5020A">
      <w:pPr>
        <w:pStyle w:val="2"/>
        <w:spacing w:line="360" w:lineRule="auto"/>
        <w:rPr>
          <w:kern w:val="2"/>
        </w:rPr>
      </w:pPr>
      <w:bookmarkStart w:id="8" w:name="_Toc34299958"/>
      <w:r>
        <w:rPr>
          <w:kern w:val="2"/>
        </w:rPr>
        <w:t>3.2 Компетенция и подведомственность дел арбитражных судов федеральных округов</w:t>
      </w:r>
      <w:bookmarkEnd w:id="8"/>
    </w:p>
    <w:p w:rsidR="00F5020A" w:rsidRDefault="00F5020A">
      <w:pPr>
        <w:spacing w:line="360" w:lineRule="auto"/>
        <w:ind w:firstLine="851"/>
        <w:jc w:val="both"/>
      </w:pPr>
      <w:r>
        <w:t>К полномочиям арбитражного суда федерального округа относятся:</w:t>
      </w:r>
    </w:p>
    <w:p w:rsidR="00F5020A" w:rsidRDefault="00F5020A">
      <w:pPr>
        <w:numPr>
          <w:ilvl w:val="0"/>
          <w:numId w:val="36"/>
        </w:numPr>
        <w:spacing w:line="360" w:lineRule="auto"/>
        <w:jc w:val="both"/>
      </w:pPr>
      <w:r>
        <w:t>проверка в кассационной инстанции законности судебных актов по делам, рассмотренным арбитражными судами субъектов Федерации в первой и апелляционной инстанциях;</w:t>
      </w:r>
    </w:p>
    <w:p w:rsidR="00F5020A" w:rsidRDefault="00F5020A">
      <w:pPr>
        <w:numPr>
          <w:ilvl w:val="0"/>
          <w:numId w:val="36"/>
        </w:numPr>
        <w:spacing w:line="360" w:lineRule="auto"/>
        <w:jc w:val="both"/>
      </w:pPr>
      <w:r>
        <w:t>пересмотр по вновь открывшимся обстоятельствам принятых им и вступивших в законную силу судебных актов;</w:t>
      </w:r>
    </w:p>
    <w:p w:rsidR="00F5020A" w:rsidRDefault="00F5020A">
      <w:pPr>
        <w:numPr>
          <w:ilvl w:val="0"/>
          <w:numId w:val="36"/>
        </w:numPr>
        <w:spacing w:line="360" w:lineRule="auto"/>
        <w:jc w:val="both"/>
      </w:pPr>
      <w:r>
        <w:t>обращение в Конституционный суд России с запросом о проверке конституционности закона, примененного или подлежащего применению в рассматриваемом им деле;</w:t>
      </w:r>
    </w:p>
    <w:p w:rsidR="00F5020A" w:rsidRDefault="00F5020A">
      <w:pPr>
        <w:numPr>
          <w:ilvl w:val="0"/>
          <w:numId w:val="36"/>
        </w:numPr>
        <w:spacing w:line="360" w:lineRule="auto"/>
        <w:jc w:val="both"/>
      </w:pPr>
      <w:r>
        <w:t>изучение и обобщение судебной практики;</w:t>
      </w:r>
    </w:p>
    <w:p w:rsidR="00F5020A" w:rsidRDefault="00F5020A">
      <w:pPr>
        <w:numPr>
          <w:ilvl w:val="0"/>
          <w:numId w:val="36"/>
        </w:numPr>
        <w:spacing w:line="360" w:lineRule="auto"/>
        <w:jc w:val="both"/>
      </w:pPr>
      <w:r>
        <w:t>подготовка предложений по совершенствованию законов и иных нормативных правовых актов;</w:t>
      </w:r>
    </w:p>
    <w:p w:rsidR="00F5020A" w:rsidRDefault="00F5020A">
      <w:pPr>
        <w:numPr>
          <w:ilvl w:val="0"/>
          <w:numId w:val="36"/>
        </w:numPr>
        <w:spacing w:line="360" w:lineRule="auto"/>
        <w:jc w:val="both"/>
      </w:pPr>
      <w:r>
        <w:t>анализ судебной статистики.</w:t>
      </w:r>
    </w:p>
    <w:p w:rsidR="00F5020A" w:rsidRDefault="00F5020A">
      <w:pPr>
        <w:spacing w:line="360" w:lineRule="auto"/>
        <w:ind w:firstLine="851"/>
        <w:jc w:val="both"/>
      </w:pPr>
      <w:r>
        <w:t>При рассмотрении дела в кассационной инстанции арбитражный суд проверяет правильность применения норм материального права и норм процессуального права арбитражным судом первой и апелляционной инстанций, т.е. проверка идет по вопросу права, а не факта. В этой связи не допускается ссылка в кассационной жалобе на недоказанность обстоятельств дела или постановлении суда выводов о фактических взаимоотношениях лиц, участвующих в деле, обстоятельствам дела. Тем самым восстанавливается традициональный облик кассационного производства, существующего в большинстве правовых систем.</w:t>
      </w:r>
    </w:p>
    <w:p w:rsidR="00F5020A" w:rsidRDefault="00F5020A">
      <w:pPr>
        <w:spacing w:line="360" w:lineRule="auto"/>
        <w:ind w:firstLine="851"/>
        <w:jc w:val="both"/>
      </w:pPr>
      <w:r>
        <w:t>Весьма широки полномочия председателя суда округа. Важно отметить, что он является судьей и в то же время - как председатель суда- процессуальной “фигурой”: осуществляет процессуальные полномочия, установленные Арбитражным Процессуальным Кодексом Российской Федерации. Как руководитель суда округа, председатель: организует деятельность суда, распределяет обязанности между своими заместителями; формирует из числа судей суда судебные составы; созывает президиум суда и председательствует на его заседаниях, а также выносит на рассмотрение президиума вопросы, отнесенные к ведению президиума; осуществляет общее руководство аппаратом суда, назначает на должность и освобождает от должности работников аппарата суда; представляет суд в отношениях с государственными, общественными и иными органами и т.д.</w:t>
      </w:r>
    </w:p>
    <w:p w:rsidR="00F5020A" w:rsidRDefault="00F5020A">
      <w:pPr>
        <w:pStyle w:val="2"/>
      </w:pPr>
      <w:bookmarkStart w:id="9" w:name="_Toc34299959"/>
      <w:r>
        <w:t xml:space="preserve">3.3 Компетенция </w:t>
      </w:r>
      <w:r>
        <w:rPr>
          <w:kern w:val="2"/>
        </w:rPr>
        <w:t xml:space="preserve">и подведомственность дел </w:t>
      </w:r>
      <w:r>
        <w:t>арбитражных судов субъектов Федерации</w:t>
      </w:r>
      <w:bookmarkEnd w:id="9"/>
    </w:p>
    <w:p w:rsidR="00F5020A" w:rsidRDefault="00F5020A">
      <w:pPr>
        <w:spacing w:line="360" w:lineRule="auto"/>
        <w:ind w:firstLine="851"/>
        <w:jc w:val="both"/>
      </w:pPr>
      <w:r>
        <w:t>Законом установлены следующие полномочия арбитражного суда субъектов Федерации. Он:</w:t>
      </w:r>
    </w:p>
    <w:p w:rsidR="00F5020A" w:rsidRDefault="00F5020A">
      <w:pPr>
        <w:numPr>
          <w:ilvl w:val="0"/>
          <w:numId w:val="37"/>
        </w:numPr>
        <w:spacing w:line="360" w:lineRule="auto"/>
        <w:jc w:val="both"/>
      </w:pPr>
      <w:r>
        <w:t>рассматривает в первой инстанции все дела, подведомственные арбитражным судам в России, за исключением дел, отнесенных к компетенции Высшего Арбитражного Суда Российской Федерации;</w:t>
      </w:r>
    </w:p>
    <w:p w:rsidR="00F5020A" w:rsidRDefault="00F5020A">
      <w:pPr>
        <w:numPr>
          <w:ilvl w:val="0"/>
          <w:numId w:val="37"/>
        </w:numPr>
        <w:spacing w:line="360" w:lineRule="auto"/>
        <w:jc w:val="both"/>
      </w:pPr>
      <w:r>
        <w:t>рассматривает в апелляционной инстанции повторно дела, рассмотренные в этом суде в первой инстанции;</w:t>
      </w:r>
    </w:p>
    <w:p w:rsidR="00F5020A" w:rsidRDefault="00F5020A">
      <w:pPr>
        <w:numPr>
          <w:ilvl w:val="0"/>
          <w:numId w:val="37"/>
        </w:numPr>
        <w:spacing w:line="360" w:lineRule="auto"/>
        <w:jc w:val="both"/>
      </w:pPr>
      <w:r>
        <w:t>пересматривает по вновь открывшимся обстоятельствам принятые им и вступившие в законную силу судебные акты;</w:t>
      </w:r>
    </w:p>
    <w:p w:rsidR="00F5020A" w:rsidRDefault="00F5020A">
      <w:pPr>
        <w:numPr>
          <w:ilvl w:val="0"/>
          <w:numId w:val="37"/>
        </w:numPr>
        <w:spacing w:line="360" w:lineRule="auto"/>
        <w:jc w:val="both"/>
      </w:pPr>
      <w:r>
        <w:t>обращается в Конституционный Суд России с запросом о проверке конституционности закона, примененного или подлежащего применению в деле, рассматриваемом им в любой инстанции;</w:t>
      </w:r>
    </w:p>
    <w:p w:rsidR="00F5020A" w:rsidRDefault="00F5020A">
      <w:pPr>
        <w:numPr>
          <w:ilvl w:val="0"/>
          <w:numId w:val="37"/>
        </w:numPr>
        <w:spacing w:line="360" w:lineRule="auto"/>
        <w:jc w:val="both"/>
      </w:pPr>
      <w:r>
        <w:t>изучает и обобщает судебную практику;</w:t>
      </w:r>
    </w:p>
    <w:p w:rsidR="00F5020A" w:rsidRDefault="00F5020A">
      <w:pPr>
        <w:numPr>
          <w:ilvl w:val="0"/>
          <w:numId w:val="37"/>
        </w:numPr>
        <w:spacing w:line="360" w:lineRule="auto"/>
        <w:jc w:val="both"/>
      </w:pPr>
      <w:r>
        <w:t>подготавливает предложения по совершенствованию законов и иных нормативных правовых актов;</w:t>
      </w:r>
    </w:p>
    <w:p w:rsidR="00F5020A" w:rsidRDefault="00F5020A">
      <w:pPr>
        <w:numPr>
          <w:ilvl w:val="0"/>
          <w:numId w:val="37"/>
        </w:numPr>
        <w:spacing w:line="360" w:lineRule="auto"/>
        <w:jc w:val="both"/>
      </w:pPr>
      <w:r>
        <w:t>ж) анализирует судебную статистику.</w:t>
      </w:r>
    </w:p>
    <w:p w:rsidR="00F5020A" w:rsidRDefault="00F5020A">
      <w:pPr>
        <w:spacing w:line="360" w:lineRule="auto"/>
        <w:ind w:firstLine="851"/>
        <w:jc w:val="both"/>
      </w:pPr>
      <w:r>
        <w:t>Президиум арбитражного суда субъекта Федерации, действующий в составе председателя суда, его заместителей, председателей судебных составов и тех судей, которых в этой роли утвердил Пленум Высшего Арбитражного Суда Российской Федерации, утверждает по представлению председателя суда членов судебных коллегий и председателей судебных составов суда; рассматривает вопросы судебной практики и другие вопросы организации работы суда.</w:t>
      </w:r>
    </w:p>
    <w:p w:rsidR="00F5020A" w:rsidRDefault="00F5020A">
      <w:pPr>
        <w:spacing w:line="360" w:lineRule="auto"/>
        <w:ind w:firstLine="851"/>
        <w:jc w:val="both"/>
      </w:pPr>
      <w:r>
        <w:t>Судебные коллегии арбитражного суда субъекта Федерации, возглавляемые председателями коллегий - заместителями председателя суда, рассматривают в первой и апелляционной инстанциях все дела, подведомственные арбитражным судам в России, за исключением дел, отнесенных к компетенции Высшего Арбитражного Суда Российской Федерации, изучают и обобщают судебную практику и т.д. В арбитражном суде субъекта Федерации создаются судебные составы из числа судей, входящих в соответствующую коллегию, а в тех судах, где коллегий нет, из суда этого суда.</w:t>
      </w:r>
    </w:p>
    <w:p w:rsidR="00F5020A" w:rsidRDefault="00F5020A">
      <w:pPr>
        <w:spacing w:line="360" w:lineRule="auto"/>
        <w:ind w:firstLine="851"/>
        <w:jc w:val="both"/>
      </w:pPr>
      <w:r>
        <w:t>Закон</w:t>
      </w:r>
      <w:r>
        <w:rPr>
          <w:rStyle w:val="af1"/>
        </w:rPr>
        <w:footnoteReference w:id="3"/>
      </w:r>
      <w:r>
        <w:t xml:space="preserve"> предоставил широкие полномочия и председателю арбитражного суда субъекта Федерации, являющегося, как и председатели судов обоих высших звеньев системы, и судьей и самостоятельной процессуальной “ фигурой ”, осуществляющей процессуальные полномочия, установленные Арбитражным Процессуальным кодексом Российской Федерации. А как руководитель суда, он:</w:t>
      </w:r>
    </w:p>
    <w:p w:rsidR="00F5020A" w:rsidRDefault="00F5020A">
      <w:pPr>
        <w:numPr>
          <w:ilvl w:val="0"/>
          <w:numId w:val="38"/>
        </w:numPr>
        <w:spacing w:line="360" w:lineRule="auto"/>
        <w:jc w:val="both"/>
      </w:pPr>
      <w:r>
        <w:t>организует деятельность суда;</w:t>
      </w:r>
    </w:p>
    <w:p w:rsidR="00F5020A" w:rsidRDefault="00F5020A">
      <w:pPr>
        <w:numPr>
          <w:ilvl w:val="0"/>
          <w:numId w:val="38"/>
        </w:numPr>
        <w:spacing w:line="360" w:lineRule="auto"/>
        <w:jc w:val="both"/>
      </w:pPr>
      <w:r>
        <w:t>распределяет обязанности между своими заместителями;</w:t>
      </w:r>
    </w:p>
    <w:p w:rsidR="00F5020A" w:rsidRDefault="00F5020A">
      <w:pPr>
        <w:numPr>
          <w:ilvl w:val="0"/>
          <w:numId w:val="38"/>
        </w:numPr>
        <w:spacing w:line="360" w:lineRule="auto"/>
        <w:jc w:val="both"/>
      </w:pPr>
      <w:r>
        <w:t>формирует судебные составы;</w:t>
      </w:r>
    </w:p>
    <w:p w:rsidR="00F5020A" w:rsidRDefault="00F5020A">
      <w:pPr>
        <w:numPr>
          <w:ilvl w:val="0"/>
          <w:numId w:val="38"/>
        </w:numPr>
        <w:spacing w:line="360" w:lineRule="auto"/>
        <w:jc w:val="both"/>
      </w:pPr>
      <w:r>
        <w:t>созывает президиум суда и председательствует на его заседаниях, а также выносит на рассмотрение президиума вопросы, отнесенные к ведению президиума;</w:t>
      </w:r>
    </w:p>
    <w:p w:rsidR="00F5020A" w:rsidRDefault="00F5020A">
      <w:pPr>
        <w:numPr>
          <w:ilvl w:val="0"/>
          <w:numId w:val="38"/>
        </w:numPr>
        <w:spacing w:line="360" w:lineRule="auto"/>
        <w:jc w:val="both"/>
      </w:pPr>
      <w:r>
        <w:t>осуществляет общее руководство аппаратом суда, назначает на должность и освобождает от должности работников аппарата суда;</w:t>
      </w:r>
    </w:p>
    <w:p w:rsidR="00F5020A" w:rsidRDefault="00F5020A">
      <w:pPr>
        <w:numPr>
          <w:ilvl w:val="0"/>
          <w:numId w:val="38"/>
        </w:numPr>
        <w:spacing w:line="360" w:lineRule="auto"/>
        <w:jc w:val="both"/>
      </w:pPr>
      <w:r>
        <w:t>представляет суд в отношениях с государственными общественными и иными органами и т.д.</w:t>
      </w:r>
    </w:p>
    <w:p w:rsidR="00F5020A" w:rsidRDefault="00F5020A">
      <w:pPr>
        <w:spacing w:line="360" w:lineRule="auto"/>
        <w:ind w:firstLine="851"/>
        <w:jc w:val="both"/>
      </w:pPr>
      <w:r>
        <w:t>Законом также предусмотрено, что председатель арбитражного суда субъекта Федерации вправе принимать участие в заседаниях органов государственной власти соответствующего субъекта Федерации. Необходимо подчеркнуть, что в настоящее время - с 1 июля 1995 года - в одном арбитражном суде любого субъекта Федерации действуют как бы два самостоятельных в процессуальном отношении суда - первой и апелляционной инстанции, в то время как до этого Высшие арбитражные суды республик в составе России могли рассматривать дела в порядке надзора. Сегодня же все без исключения арбитражные суды любого субъекта Федерации по своим полномочиям, кругу и характеру рассматриваемых дел и т.д. равны между собой.</w:t>
      </w:r>
    </w:p>
    <w:p w:rsidR="00F5020A" w:rsidRDefault="00F5020A">
      <w:pPr>
        <w:spacing w:line="360" w:lineRule="auto"/>
        <w:ind w:firstLine="851"/>
        <w:jc w:val="both"/>
      </w:pPr>
    </w:p>
    <w:p w:rsidR="00F5020A" w:rsidRDefault="00F5020A">
      <w:pPr>
        <w:spacing w:line="360" w:lineRule="auto"/>
        <w:ind w:firstLine="851"/>
        <w:jc w:val="both"/>
        <w:sectPr w:rsidR="00F5020A">
          <w:pgSz w:w="11906" w:h="16838" w:code="9"/>
          <w:pgMar w:top="1247" w:right="851" w:bottom="1247" w:left="1701" w:header="709" w:footer="709" w:gutter="0"/>
          <w:cols w:space="708"/>
          <w:titlePg/>
          <w:docGrid w:linePitch="360"/>
        </w:sectPr>
      </w:pPr>
    </w:p>
    <w:p w:rsidR="00F5020A" w:rsidRDefault="00F5020A">
      <w:pPr>
        <w:pStyle w:val="1"/>
        <w:rPr>
          <w:caps w:val="0"/>
        </w:rPr>
      </w:pPr>
      <w:bookmarkStart w:id="10" w:name="_Toc34299960"/>
      <w:r>
        <w:rPr>
          <w:caps w:val="0"/>
        </w:rPr>
        <w:t>ГЛАВА 4. НОВОВВЕДЕНИЯ В АРБИТРАЖНОМ ЗАКОНОДАТЕЛЬСТВЕ</w:t>
      </w:r>
      <w:bookmarkEnd w:id="10"/>
    </w:p>
    <w:p w:rsidR="00F5020A" w:rsidRDefault="00F5020A">
      <w:pPr>
        <w:pStyle w:val="2"/>
      </w:pPr>
      <w:bookmarkStart w:id="11" w:name="_Toc34299961"/>
      <w:r>
        <w:t>4.1 Законодательство об арбитражных судах</w:t>
      </w:r>
      <w:bookmarkEnd w:id="11"/>
    </w:p>
    <w:p w:rsidR="00F5020A" w:rsidRDefault="00F5020A">
      <w:pPr>
        <w:pStyle w:val="30"/>
        <w:rPr>
          <w:kern w:val="0"/>
        </w:rPr>
      </w:pPr>
      <w:r>
        <w:rPr>
          <w:kern w:val="0"/>
        </w:rPr>
        <w:t>Новый Федеральный Конституционный Закон «Об арбитражных судах в РФ»</w:t>
      </w:r>
      <w:r>
        <w:rPr>
          <w:rStyle w:val="af1"/>
          <w:kern w:val="0"/>
        </w:rPr>
        <w:footnoteReference w:id="4"/>
      </w:r>
      <w:r>
        <w:rPr>
          <w:kern w:val="0"/>
        </w:rPr>
        <w:t xml:space="preserve"> вступил в силу с 1 июля 1995 года. Таким образом, был сделан большой шаг по совершенствованию судебной системы, в ом числе одной из ее ветвей - арбитражных судов.</w:t>
      </w:r>
    </w:p>
    <w:p w:rsidR="00F5020A" w:rsidRDefault="00F5020A">
      <w:pPr>
        <w:spacing w:line="360" w:lineRule="auto"/>
        <w:ind w:firstLine="851"/>
        <w:jc w:val="both"/>
      </w:pPr>
      <w:r>
        <w:t>Существование этой ветви судебной власти в РФ закреплено в статье 127 Конституции РФ, которая гласит: «Высший Арбитражный суд Российской Федерации является высшим судебным органом по разрешению экономических споров и иных дел, рассматриваемых арбитражными судами,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w:t>
      </w:r>
    </w:p>
    <w:p w:rsidR="00F5020A" w:rsidRDefault="00F5020A">
      <w:pPr>
        <w:spacing w:line="360" w:lineRule="auto"/>
        <w:ind w:firstLine="851"/>
        <w:jc w:val="both"/>
      </w:pPr>
      <w:r>
        <w:t>Необходимо отметить, что особое значение Закона состоит в том, что он является не только федеральным законом, но Федеральным Конституционным Законом, то есть правовым актом, обладающим после Конституции РФ высшей юридической силой. Также в законе установлено, что все арбитражные суды РФ - Высший Арбитражный суд РФ, федеральные арбитражные суды округов и арбитражные суды субъектов федерации, являются федеральными судами и входят в судебную систему РФ. Такое положение означает, что судьи арбитражных судов округов и субъектов федерации, включая председателей и заместителей председателей данных судов, назначаются на должность в порядке, установленным федеральными законами.</w:t>
      </w:r>
    </w:p>
    <w:p w:rsidR="00F5020A" w:rsidRDefault="00F5020A">
      <w:pPr>
        <w:spacing w:line="360" w:lineRule="auto"/>
        <w:ind w:firstLine="851"/>
        <w:jc w:val="both"/>
      </w:pPr>
      <w:r>
        <w:t>Судьи - члены арбитражного суда являются носителями судебной власти. Их статус. Как и статус судей других судов, определяется Законом РФ «О статусе судей в РФ». В России все судьи обладают единым статусом и различаются между собой лишь полномочиями и компетенцией (ст. 2 Закона «О статусе судей в РФ»).</w:t>
      </w:r>
    </w:p>
    <w:p w:rsidR="00F5020A" w:rsidRDefault="00F5020A">
      <w:pPr>
        <w:spacing w:line="360" w:lineRule="auto"/>
        <w:ind w:firstLine="851"/>
        <w:jc w:val="both"/>
      </w:pPr>
      <w:r>
        <w:t>Внесены изменения в систему арбитражных судов РФ</w:t>
      </w:r>
      <w:r>
        <w:rPr>
          <w:rStyle w:val="af1"/>
        </w:rPr>
        <w:footnoteReference w:id="5"/>
      </w:r>
      <w:r>
        <w:t>. Они определены практикой работы арбитражных судов. Теперь ВАС РФ освобожден от рассмотрения множества дел в качестве суда первой инстанции. В этом качестве он будет рассматривать лишь две группы дел: · дела о признании недействительными актов Президента РФ, Совета Федерации и Государственной Думы РФ, Правительства РФ, не носящих нормативного характера, в случае их несоответствия закону и нарушения прав и законных интересов организаций и граждан; · экономические споры между Российской федерацией и ее субъектами, а также споры, возникающие между самими субъектами федерации.</w:t>
      </w:r>
    </w:p>
    <w:p w:rsidR="00F5020A" w:rsidRDefault="00F5020A">
      <w:pPr>
        <w:spacing w:line="360" w:lineRule="auto"/>
        <w:ind w:firstLine="851"/>
        <w:jc w:val="both"/>
      </w:pPr>
      <w:r>
        <w:t>Все остальные дела по первой инстанции будут рассматриваться арбитражными судами субъектов РФ.</w:t>
      </w:r>
    </w:p>
    <w:p w:rsidR="00F5020A" w:rsidRDefault="00F5020A">
      <w:pPr>
        <w:spacing w:line="360" w:lineRule="auto"/>
        <w:ind w:firstLine="851"/>
        <w:jc w:val="both"/>
      </w:pPr>
      <w:r>
        <w:t>Дела в порядке надзора будет рассматривать только одна судебная инстанция - Президиум Высшего Арбитражного суда РФ. Таким образом, надзорная коллегия прекращает свое существование после рассмотрения всех дел с протестами, поступившими до 1 июля 1995 года. Пленум ВАС также не будет рассматривать конкретные дела по протестам. Главная его задача - изучение и обобщение судебно-арбитражной практики и дача разъяснений арбитражным судам по применению законодательства, регулирующего предпринимательскую и иную экономическую деятельность.</w:t>
      </w:r>
    </w:p>
    <w:p w:rsidR="00F5020A" w:rsidRDefault="00F5020A">
      <w:pPr>
        <w:spacing w:line="360" w:lineRule="auto"/>
        <w:ind w:firstLine="851"/>
        <w:jc w:val="both"/>
      </w:pPr>
      <w:r>
        <w:t>Вместо действующей двухзвенной системы арбитражных судов, создается трехзвенная система: промежуточным звеном между ВАС РФ и арбитражными судами субъектов РФ будет 10 федеральных арбитражных судов округов, выступающих в качестве кассационных инстанций. В арбитражных судах субъектов РФ создаются апелляционные инстанции по пересмотру дел, рассмотренных в первой инстанции.</w:t>
      </w:r>
    </w:p>
    <w:p w:rsidR="00F5020A" w:rsidRDefault="00F5020A">
      <w:pPr>
        <w:spacing w:line="360" w:lineRule="auto"/>
        <w:ind w:firstLine="851"/>
        <w:jc w:val="both"/>
      </w:pPr>
      <w:r>
        <w:t>Важная роль отводится в Законе новому органу судейского самоуправления - Совету председателей федеральных арбитражных судов, который образуется при Высшем Арбитражном суде РФ в составе председателя ВАС РФ и председателей федеральных арбитражных судов округов и субъектов РФ. Этот орган является совещательным, на него возлагается рассмотрение вопросов организации работы арбитражных судов, их кадровой и финансовой деятельности.</w:t>
      </w:r>
    </w:p>
    <w:p w:rsidR="00F5020A" w:rsidRDefault="00F5020A">
      <w:pPr>
        <w:spacing w:line="360" w:lineRule="auto"/>
        <w:ind w:firstLine="851"/>
        <w:jc w:val="both"/>
      </w:pPr>
      <w:r>
        <w:t>Необходимо подчеркнуть, что Высший Арбитражный суд РФ осуществляет организационное обеспечение деятельности арбитражных судов, их финансирование, проводит подбор и подготовку кандидатов в судьи, организует учебу судей и специалистов системы. Все работники аппаратов арбитражных судов находятся на федеральной государственной службе и на них распространяются условия ее прохождения, установленные соответствующими правовыми актами.</w:t>
      </w:r>
    </w:p>
    <w:p w:rsidR="00F5020A" w:rsidRDefault="00F5020A">
      <w:pPr>
        <w:spacing w:line="360" w:lineRule="auto"/>
        <w:ind w:firstLine="851"/>
        <w:jc w:val="both"/>
      </w:pPr>
      <w:r>
        <w:t>Арбитражные суды финансируются за счет средств федерального бюджета в размере, обеспечивающем возможность полного и независимого осуществления правосудия.</w:t>
      </w:r>
    </w:p>
    <w:p w:rsidR="00F5020A" w:rsidRDefault="00F5020A">
      <w:pPr>
        <w:spacing w:line="360" w:lineRule="auto"/>
        <w:ind w:firstLine="851"/>
        <w:jc w:val="both"/>
      </w:pPr>
      <w:r>
        <w:t>Из всего вышесказанного можно сделать обобщающий вывод, что новшества арбитражно-процессуального законодательства, в частности рассмотренного подробно Закона, направлены на то, чтобы любой из арбитражных судов, рассматривающий споры между организациями, расположенными в различных регионах РФ или даже споры с участием иностранных фирм и компаний, функционировал в качестве составной части единой системы российского государственного правосудия. Это означает, что арбитражный суд применяет единое материальное и процессуальное законодательство, при равной для всех возможности обжалования судебных решений, и, в конечном счете, - судебной защиты.</w:t>
      </w:r>
    </w:p>
    <w:p w:rsidR="00F5020A" w:rsidRDefault="00F5020A">
      <w:pPr>
        <w:pStyle w:val="2"/>
      </w:pPr>
      <w:bookmarkStart w:id="12" w:name="_Toc34299962"/>
      <w:r>
        <w:t>4.2 Совершенствование арбитражной судебной системы</w:t>
      </w:r>
      <w:bookmarkEnd w:id="12"/>
    </w:p>
    <w:p w:rsidR="00F5020A" w:rsidRDefault="00F5020A">
      <w:pPr>
        <w:spacing w:line="360" w:lineRule="auto"/>
        <w:ind w:firstLine="851"/>
        <w:jc w:val="both"/>
        <w:rPr>
          <w:color w:val="000000"/>
        </w:rPr>
      </w:pPr>
      <w:r>
        <w:t>Одной из задач совершенствования арбитражно-процессуального законодательства является обеспечение доступности правосудия</w:t>
      </w:r>
      <w:r>
        <w:rPr>
          <w:rStyle w:val="af1"/>
        </w:rPr>
        <w:footnoteReference w:id="6"/>
      </w:r>
      <w:r>
        <w:t xml:space="preserve"> в сфере предпринимательской и иной экономической деятельности, повышение эффективности судебной защиты предпринимателей. </w:t>
      </w:r>
    </w:p>
    <w:p w:rsidR="00F5020A" w:rsidRDefault="00F5020A">
      <w:pPr>
        <w:spacing w:line="360" w:lineRule="auto"/>
        <w:ind w:firstLine="851"/>
        <w:jc w:val="both"/>
        <w:rPr>
          <w:color w:val="000000"/>
        </w:rPr>
      </w:pPr>
      <w:r>
        <w:rPr>
          <w:color w:val="000000"/>
        </w:rPr>
        <w:t>Так же представляется рациональным предусмотреть положение, обязывающее судью принять меры к урегулированию спора между сторонами до разбирательства дала в судебном заседании. Для реализации этого предоставить сторонам возможность привлечения для урегулирования конфликта посредника. Этот опыт широко используется в большинстве стран мира наряду с другими альтернативными способами урегулирования споров. Функции посредников могли бы выполнять арбитражные заседатели (учитывая положительный опыт их привлечения к осуществлению правосудия), имея в виду профессиональный опыт в сфере предпринимательской деятельности.</w:t>
      </w:r>
    </w:p>
    <w:p w:rsidR="00F5020A" w:rsidRDefault="00F5020A">
      <w:pPr>
        <w:spacing w:line="360" w:lineRule="auto"/>
        <w:ind w:firstLine="851"/>
        <w:jc w:val="both"/>
        <w:rPr>
          <w:color w:val="000000"/>
        </w:rPr>
      </w:pPr>
      <w:r>
        <w:rPr>
          <w:color w:val="000000"/>
        </w:rPr>
        <w:t xml:space="preserve">Расширение возможностей использования различных примирительных процедур позволит, на мой взгляд, повысить оперативность судопроизводства в арбитражных судах. </w:t>
      </w:r>
    </w:p>
    <w:p w:rsidR="00F5020A" w:rsidRDefault="00F5020A">
      <w:pPr>
        <w:pStyle w:val="ConsNormal"/>
        <w:widowControl/>
        <w:spacing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В юридической литературе</w:t>
      </w:r>
      <w:r>
        <w:rPr>
          <w:rStyle w:val="af1"/>
          <w:rFonts w:ascii="Times New Roman" w:hAnsi="Times New Roman" w:cs="Times New Roman"/>
          <w:color w:val="000000"/>
          <w:sz w:val="28"/>
          <w:szCs w:val="28"/>
        </w:rPr>
        <w:footnoteReference w:id="7"/>
      </w:r>
      <w:r>
        <w:rPr>
          <w:rFonts w:ascii="Times New Roman" w:hAnsi="Times New Roman" w:cs="Times New Roman"/>
          <w:color w:val="000000"/>
          <w:sz w:val="28"/>
          <w:szCs w:val="28"/>
        </w:rPr>
        <w:t xml:space="preserve"> существуют несколько точек зрения относительно срока обжалования решения арбитражного суда первой инстанции. В частности, есть предложения сократить месячный срок для подачи апелляционной жалобы на решение арбитражного суда до 10 дней.</w:t>
      </w:r>
    </w:p>
    <w:p w:rsidR="00F5020A" w:rsidRDefault="00F5020A">
      <w:pPr>
        <w:spacing w:line="360" w:lineRule="auto"/>
        <w:ind w:firstLine="851"/>
        <w:jc w:val="both"/>
        <w:rPr>
          <w:color w:val="000000"/>
        </w:rPr>
      </w:pPr>
      <w:r>
        <w:rPr>
          <w:color w:val="000000"/>
        </w:rPr>
        <w:t xml:space="preserve">Тем самым предлагается установить 10-дневный срок для вступления в законную силу решения арбитражного суда. </w:t>
      </w:r>
    </w:p>
    <w:p w:rsidR="00F5020A" w:rsidRDefault="00F5020A">
      <w:pPr>
        <w:spacing w:line="360" w:lineRule="auto"/>
        <w:ind w:firstLine="851"/>
        <w:jc w:val="both"/>
      </w:pPr>
      <w:r>
        <w:t xml:space="preserve">Не последнее место в эффективном функционировании всей системы арбитражных судов играют вопросы финансирования. </w:t>
      </w:r>
    </w:p>
    <w:p w:rsidR="00F5020A" w:rsidRDefault="00F5020A">
      <w:pPr>
        <w:spacing w:line="360" w:lineRule="auto"/>
        <w:ind w:firstLine="851"/>
        <w:jc w:val="both"/>
      </w:pPr>
      <w:r>
        <w:t>Усиление, укрепление статуса арбитражных судов, совершенствование деятельности, повышение эффективности, исполняемости решений арбитражных судов - должно содействовать укреплению их престижа, вообще права в нашем обществе.</w:t>
      </w:r>
    </w:p>
    <w:p w:rsidR="00F5020A" w:rsidRDefault="00F5020A"/>
    <w:p w:rsidR="00F5020A" w:rsidRDefault="00F5020A">
      <w:pPr>
        <w:sectPr w:rsidR="00F5020A">
          <w:pgSz w:w="11906" w:h="16838" w:code="9"/>
          <w:pgMar w:top="1247" w:right="851" w:bottom="1247" w:left="1701" w:header="709" w:footer="709" w:gutter="0"/>
          <w:cols w:space="708"/>
          <w:titlePg/>
          <w:docGrid w:linePitch="360"/>
        </w:sectPr>
      </w:pPr>
    </w:p>
    <w:p w:rsidR="00F5020A" w:rsidRDefault="00F5020A">
      <w:pPr>
        <w:pStyle w:val="1"/>
        <w:rPr>
          <w:caps w:val="0"/>
        </w:rPr>
      </w:pPr>
      <w:bookmarkStart w:id="13" w:name="_Toc34299963"/>
      <w:r>
        <w:rPr>
          <w:caps w:val="0"/>
        </w:rPr>
        <w:t>ЗАКЛЮЧЕНИЕ</w:t>
      </w:r>
      <w:bookmarkEnd w:id="13"/>
    </w:p>
    <w:p w:rsidR="00F5020A" w:rsidRDefault="00F5020A">
      <w:pPr>
        <w:spacing w:line="360" w:lineRule="auto"/>
        <w:ind w:firstLine="851"/>
        <w:jc w:val="both"/>
        <w:rPr>
          <w:kern w:val="2"/>
        </w:rPr>
      </w:pPr>
      <w:r>
        <w:rPr>
          <w:kern w:val="2"/>
        </w:rPr>
        <w:t>Таковы структура и компетенция каждого звена системы арбитражных судов России. Разумеется, речь идет о структуре судов в процессуальном значении. Деятельность каждой структуры и в целом каждого арбитражного суда обеспечивает аппарат суда. Он в соответствии с закрепленными законом функциями:</w:t>
      </w:r>
    </w:p>
    <w:p w:rsidR="00F5020A" w:rsidRDefault="00F5020A">
      <w:pPr>
        <w:numPr>
          <w:ilvl w:val="0"/>
          <w:numId w:val="39"/>
        </w:numPr>
        <w:spacing w:line="360" w:lineRule="auto"/>
        <w:jc w:val="both"/>
        <w:rPr>
          <w:kern w:val="2"/>
        </w:rPr>
      </w:pPr>
      <w:r>
        <w:rPr>
          <w:kern w:val="2"/>
        </w:rPr>
        <w:t>организует предварительный досудебный прием лиц, участвующих в деле;</w:t>
      </w:r>
    </w:p>
    <w:p w:rsidR="00F5020A" w:rsidRDefault="00F5020A">
      <w:pPr>
        <w:numPr>
          <w:ilvl w:val="0"/>
          <w:numId w:val="39"/>
        </w:numPr>
        <w:spacing w:line="360" w:lineRule="auto"/>
        <w:jc w:val="both"/>
        <w:rPr>
          <w:kern w:val="2"/>
        </w:rPr>
      </w:pPr>
      <w:r>
        <w:rPr>
          <w:kern w:val="2"/>
        </w:rPr>
        <w:t>принимает и выдает документы, удостоверяет копии документов суда, производит рассылку и вручение документов, проверяет уплату госпошлины, судебных расходов, подлежащих внесению на депозитный счет суда, а также арбитражных штрафов;</w:t>
      </w:r>
    </w:p>
    <w:p w:rsidR="00F5020A" w:rsidRDefault="00F5020A">
      <w:pPr>
        <w:numPr>
          <w:ilvl w:val="0"/>
          <w:numId w:val="39"/>
        </w:numPr>
        <w:spacing w:line="360" w:lineRule="auto"/>
        <w:jc w:val="both"/>
        <w:rPr>
          <w:kern w:val="2"/>
        </w:rPr>
      </w:pPr>
      <w:r>
        <w:rPr>
          <w:kern w:val="2"/>
        </w:rPr>
        <w:t>содействует судьям в подготовке дел к рассмотрению в судебных заседаниях;</w:t>
      </w:r>
    </w:p>
    <w:p w:rsidR="00F5020A" w:rsidRDefault="00F5020A">
      <w:pPr>
        <w:numPr>
          <w:ilvl w:val="0"/>
          <w:numId w:val="39"/>
        </w:numPr>
        <w:spacing w:line="360" w:lineRule="auto"/>
        <w:jc w:val="both"/>
        <w:rPr>
          <w:kern w:val="2"/>
        </w:rPr>
      </w:pPr>
      <w:r>
        <w:rPr>
          <w:kern w:val="2"/>
        </w:rPr>
        <w:t>ведет учет движения дел и сроков их прохождения в суде, осуществляет хранение дел и документов;</w:t>
      </w:r>
    </w:p>
    <w:p w:rsidR="00F5020A" w:rsidRDefault="00F5020A">
      <w:pPr>
        <w:numPr>
          <w:ilvl w:val="0"/>
          <w:numId w:val="39"/>
        </w:numPr>
        <w:spacing w:line="360" w:lineRule="auto"/>
        <w:jc w:val="both"/>
        <w:rPr>
          <w:kern w:val="2"/>
        </w:rPr>
      </w:pPr>
      <w:r>
        <w:rPr>
          <w:kern w:val="2"/>
        </w:rPr>
        <w:t>изучает и обобщает судебную практику;</w:t>
      </w:r>
    </w:p>
    <w:p w:rsidR="00F5020A" w:rsidRDefault="00F5020A">
      <w:pPr>
        <w:numPr>
          <w:ilvl w:val="0"/>
          <w:numId w:val="39"/>
        </w:numPr>
        <w:spacing w:line="360" w:lineRule="auto"/>
        <w:jc w:val="both"/>
        <w:rPr>
          <w:kern w:val="2"/>
        </w:rPr>
      </w:pPr>
      <w:r>
        <w:rPr>
          <w:kern w:val="2"/>
        </w:rPr>
        <w:t>подготавливает предложения по совершенствованию законов и иных нормативных правовых актов, проводит информационно-справочную работу;</w:t>
      </w:r>
    </w:p>
    <w:p w:rsidR="00F5020A" w:rsidRDefault="00F5020A">
      <w:pPr>
        <w:numPr>
          <w:ilvl w:val="0"/>
          <w:numId w:val="39"/>
        </w:numPr>
        <w:spacing w:line="360" w:lineRule="auto"/>
        <w:jc w:val="both"/>
        <w:rPr>
          <w:kern w:val="2"/>
        </w:rPr>
      </w:pPr>
      <w:r>
        <w:rPr>
          <w:kern w:val="2"/>
        </w:rPr>
        <w:t>ведет статистический учет в сфере деятельности суда</w:t>
      </w:r>
    </w:p>
    <w:p w:rsidR="00F5020A" w:rsidRDefault="00F5020A">
      <w:pPr>
        <w:numPr>
          <w:ilvl w:val="0"/>
          <w:numId w:val="39"/>
        </w:numPr>
        <w:spacing w:line="360" w:lineRule="auto"/>
        <w:jc w:val="both"/>
        <w:rPr>
          <w:kern w:val="2"/>
        </w:rPr>
      </w:pPr>
      <w:r>
        <w:rPr>
          <w:kern w:val="2"/>
        </w:rPr>
        <w:t>осуществляет материально- техническое обеспечение суда, социально-бытовое обслуживание судей и работников аппарата суда.</w:t>
      </w:r>
    </w:p>
    <w:p w:rsidR="00F5020A" w:rsidRDefault="00F5020A">
      <w:pPr>
        <w:spacing w:line="360" w:lineRule="auto"/>
        <w:ind w:firstLine="851"/>
        <w:jc w:val="both"/>
        <w:rPr>
          <w:kern w:val="2"/>
        </w:rPr>
      </w:pPr>
      <w:r>
        <w:rPr>
          <w:kern w:val="2"/>
        </w:rPr>
        <w:t>Важно отметить, что работники аппаратов всех арбитражных судов страны находятся на федеральной государственной службе и права, обязанности, ответственность работников аппаратов всех арбитражных судов России и условия прохождения ими государственной службы устанавливаются законами и иными нормативными актами о федеральной государственной службе. Нужно подчеркнуть, что более детально компетенция и объем правомочий и обязанностей структурных подразделений - процессуальных и относящихся к аппарату - большинства арбитражных судов страны закрепляются в положениях об этих подразделениях, утверждаемых в самих судах либо председателем суда, либо президиумом суда.</w:t>
      </w:r>
    </w:p>
    <w:p w:rsidR="00F5020A" w:rsidRDefault="00F5020A">
      <w:pPr>
        <w:spacing w:line="360" w:lineRule="auto"/>
        <w:ind w:firstLine="851"/>
        <w:jc w:val="both"/>
        <w:rPr>
          <w:kern w:val="2"/>
        </w:rPr>
      </w:pPr>
      <w:r>
        <w:rPr>
          <w:kern w:val="2"/>
        </w:rPr>
        <w:t>Из всех иных ветвей судебной власти система арбитражных судов наиболее завершена в своем развитии. Разумеется, может рассматриваться вопрос о создании новых судебных коллегий в арбитражных судах всех трех звеньев системы, например, коллегии по разрешению дел о несостоятельности (банкротстве) предприятий, коллегии по разрешению налоговых споров и др. Но вряд ли уже сегодня целесообразно создавать четвертое звено системы - рай(гор)арбсуд; во всяком случае, соответствующего научного обеспечения эта идея пока не имеет, хотя в принципе смысл в этом есть.</w:t>
      </w:r>
    </w:p>
    <w:p w:rsidR="00F5020A" w:rsidRDefault="00F5020A">
      <w:pPr>
        <w:spacing w:line="360" w:lineRule="auto"/>
        <w:ind w:firstLine="851"/>
        <w:jc w:val="both"/>
        <w:rPr>
          <w:kern w:val="2"/>
        </w:rPr>
      </w:pPr>
    </w:p>
    <w:p w:rsidR="00F5020A" w:rsidRDefault="00F5020A">
      <w:pPr>
        <w:spacing w:line="360" w:lineRule="auto"/>
        <w:ind w:firstLine="851"/>
        <w:jc w:val="both"/>
        <w:rPr>
          <w:kern w:val="2"/>
        </w:rPr>
      </w:pPr>
    </w:p>
    <w:p w:rsidR="00F5020A" w:rsidRDefault="00F5020A">
      <w:pPr>
        <w:spacing w:line="360" w:lineRule="auto"/>
        <w:ind w:firstLine="851"/>
        <w:jc w:val="both"/>
        <w:rPr>
          <w:kern w:val="2"/>
        </w:rPr>
      </w:pPr>
    </w:p>
    <w:p w:rsidR="00F5020A" w:rsidRDefault="00F5020A">
      <w:pPr>
        <w:spacing w:line="360" w:lineRule="auto"/>
        <w:ind w:firstLine="851"/>
        <w:jc w:val="both"/>
        <w:rPr>
          <w:kern w:val="2"/>
        </w:rPr>
        <w:sectPr w:rsidR="00F5020A">
          <w:pgSz w:w="11906" w:h="16838" w:code="9"/>
          <w:pgMar w:top="1247" w:right="851" w:bottom="1247" w:left="1701" w:header="709" w:footer="709" w:gutter="0"/>
          <w:cols w:space="708"/>
          <w:titlePg/>
          <w:docGrid w:linePitch="360"/>
        </w:sectPr>
      </w:pPr>
    </w:p>
    <w:p w:rsidR="00F5020A" w:rsidRDefault="00F5020A">
      <w:pPr>
        <w:pStyle w:val="1"/>
        <w:rPr>
          <w:caps w:val="0"/>
        </w:rPr>
      </w:pPr>
      <w:bookmarkStart w:id="14" w:name="_Toc34299964"/>
      <w:r>
        <w:rPr>
          <w:caps w:val="0"/>
        </w:rPr>
        <w:t>ЛИТЕРАТУРА</w:t>
      </w:r>
      <w:bookmarkEnd w:id="14"/>
    </w:p>
    <w:p w:rsidR="00F5020A" w:rsidRDefault="00F5020A">
      <w:pPr>
        <w:numPr>
          <w:ilvl w:val="0"/>
          <w:numId w:val="30"/>
        </w:numPr>
        <w:spacing w:line="360" w:lineRule="auto"/>
        <w:jc w:val="both"/>
      </w:pPr>
      <w:r>
        <w:t>Андреева Т. М. «Обеспечение доступа к правосудию - главная задача совершенствования АПК РФ» // Хозяйство и право 2000, №9</w:t>
      </w:r>
    </w:p>
    <w:p w:rsidR="00F5020A" w:rsidRDefault="00F5020A">
      <w:pPr>
        <w:numPr>
          <w:ilvl w:val="0"/>
          <w:numId w:val="30"/>
        </w:numPr>
        <w:spacing w:line="360" w:lineRule="auto"/>
        <w:jc w:val="both"/>
        <w:rPr>
          <w:kern w:val="2"/>
        </w:rPr>
      </w:pPr>
      <w:r>
        <w:rPr>
          <w:kern w:val="2"/>
        </w:rPr>
        <w:t>Андреева Т. Федеральный конституционный закон “ Об арбитражных судах в Российской Федерации”// Хозяйство и право , 1995г., № 9</w:t>
      </w:r>
    </w:p>
    <w:p w:rsidR="00F5020A" w:rsidRDefault="00F5020A">
      <w:pPr>
        <w:numPr>
          <w:ilvl w:val="0"/>
          <w:numId w:val="30"/>
        </w:numPr>
        <w:spacing w:line="360" w:lineRule="auto"/>
        <w:jc w:val="both"/>
        <w:rPr>
          <w:spacing w:val="6"/>
        </w:rPr>
      </w:pPr>
      <w:r>
        <w:t>Анохин В. «Проблемы арбитражного процесса» // Хозяйство и право, 1997, № 4</w:t>
      </w:r>
    </w:p>
    <w:p w:rsidR="00F5020A" w:rsidRDefault="00F5020A">
      <w:pPr>
        <w:numPr>
          <w:ilvl w:val="0"/>
          <w:numId w:val="30"/>
        </w:numPr>
        <w:spacing w:line="360" w:lineRule="auto"/>
        <w:jc w:val="both"/>
      </w:pPr>
      <w:r>
        <w:t>Арбитражный процесс: Учебник // Под ред. В.В. Яркова - М.: «Юристъ», 1999</w:t>
      </w:r>
    </w:p>
    <w:p w:rsidR="00F5020A" w:rsidRDefault="00F5020A">
      <w:pPr>
        <w:numPr>
          <w:ilvl w:val="0"/>
          <w:numId w:val="30"/>
        </w:numPr>
        <w:spacing w:line="360" w:lineRule="auto"/>
        <w:jc w:val="both"/>
      </w:pPr>
      <w:r>
        <w:t>Арбитражный процесс: Учебник для вузов // Под ред. М.К. Треушникова - М.: Издательство «Спарк», Юридическое бюро «Городец», 1997</w:t>
      </w:r>
    </w:p>
    <w:p w:rsidR="00F5020A" w:rsidRDefault="00F5020A">
      <w:pPr>
        <w:numPr>
          <w:ilvl w:val="0"/>
          <w:numId w:val="30"/>
        </w:numPr>
        <w:spacing w:line="360" w:lineRule="auto"/>
        <w:jc w:val="both"/>
      </w:pPr>
      <w:r>
        <w:rPr>
          <w:spacing w:val="6"/>
        </w:rPr>
        <w:t>Артюхин В.И. «Новый Арбитражно-процессуальный кодекс» // "Закон" 1995, №9</w:t>
      </w:r>
    </w:p>
    <w:p w:rsidR="00F5020A" w:rsidRDefault="00F5020A">
      <w:pPr>
        <w:numPr>
          <w:ilvl w:val="0"/>
          <w:numId w:val="30"/>
        </w:numPr>
        <w:spacing w:line="360" w:lineRule="auto"/>
        <w:jc w:val="both"/>
      </w:pPr>
      <w:r>
        <w:t>Берестнев Б.А. «Некоторые вопросы организации работы судьи арбитражного суда по рассмотрению дел» // ВВАС РФ, 2000, №7.</w:t>
      </w:r>
    </w:p>
    <w:p w:rsidR="00F5020A" w:rsidRDefault="00F5020A">
      <w:pPr>
        <w:numPr>
          <w:ilvl w:val="0"/>
          <w:numId w:val="30"/>
        </w:numPr>
        <w:spacing w:line="360" w:lineRule="auto"/>
        <w:jc w:val="both"/>
      </w:pPr>
      <w:r>
        <w:t>Бойков О. "Новое законодательство об арбитражных судах" // Российская Юстиция, 1995, №8.</w:t>
      </w:r>
    </w:p>
    <w:p w:rsidR="00F5020A" w:rsidRDefault="00F5020A">
      <w:pPr>
        <w:numPr>
          <w:ilvl w:val="0"/>
          <w:numId w:val="30"/>
        </w:numPr>
        <w:spacing w:line="360" w:lineRule="auto"/>
        <w:jc w:val="both"/>
      </w:pPr>
      <w:r>
        <w:t>Комментарий к Арбитражному процессуальному Кодексу Российской Федерации. // Под ред. М.К. Юкова - М.: Юридическая фирма Контракт, 1996</w:t>
      </w:r>
    </w:p>
    <w:p w:rsidR="00F5020A" w:rsidRDefault="00F5020A">
      <w:pPr>
        <w:numPr>
          <w:ilvl w:val="0"/>
          <w:numId w:val="30"/>
        </w:numPr>
        <w:spacing w:line="360" w:lineRule="auto"/>
        <w:jc w:val="both"/>
        <w:rPr>
          <w:kern w:val="2"/>
        </w:rPr>
      </w:pPr>
      <w:r>
        <w:rPr>
          <w:kern w:val="2"/>
        </w:rPr>
        <w:t xml:space="preserve">Конституция Российской Федерации. Комментарий. М.: Юридическая литература, 1994 </w:t>
      </w:r>
    </w:p>
    <w:p w:rsidR="00F5020A" w:rsidRDefault="00F5020A">
      <w:pPr>
        <w:numPr>
          <w:ilvl w:val="0"/>
          <w:numId w:val="30"/>
        </w:numPr>
        <w:spacing w:line="360" w:lineRule="auto"/>
        <w:jc w:val="both"/>
      </w:pPr>
      <w:r>
        <w:t>Матеров Н.В. «Частное определение арбитражного суда» // ВВАС РФ,1999, №7</w:t>
      </w:r>
    </w:p>
    <w:p w:rsidR="00F5020A" w:rsidRDefault="00F5020A">
      <w:pPr>
        <w:numPr>
          <w:ilvl w:val="0"/>
          <w:numId w:val="30"/>
        </w:numPr>
        <w:spacing w:line="360" w:lineRule="auto"/>
        <w:jc w:val="both"/>
      </w:pPr>
      <w:r>
        <w:t>Матеров Н.В., Судаков Г.В. «О языке решения арбитражного суда» // ВВАС РФ, 2000, №3</w:t>
      </w:r>
    </w:p>
    <w:p w:rsidR="00F5020A" w:rsidRDefault="00F5020A">
      <w:pPr>
        <w:numPr>
          <w:ilvl w:val="0"/>
          <w:numId w:val="30"/>
        </w:numPr>
        <w:spacing w:line="360" w:lineRule="auto"/>
        <w:jc w:val="both"/>
      </w:pPr>
      <w:r>
        <w:t>Поляков Ю.В. «О механизме исполнения решений арбитражного суда» // Хозяйство и право, 2000, №2</w:t>
      </w:r>
    </w:p>
    <w:p w:rsidR="00F5020A" w:rsidRDefault="00F5020A">
      <w:pPr>
        <w:numPr>
          <w:ilvl w:val="0"/>
          <w:numId w:val="30"/>
        </w:numPr>
        <w:spacing w:line="360" w:lineRule="auto"/>
        <w:jc w:val="both"/>
      </w:pPr>
      <w:r>
        <w:t>Рыжаков А.П. Постатейный материал к АПК РФ Рыжаков А.П. - М.: «Издательство ПРИОР», 2000 г.</w:t>
      </w:r>
    </w:p>
    <w:p w:rsidR="00F5020A" w:rsidRDefault="00F5020A">
      <w:pPr>
        <w:numPr>
          <w:ilvl w:val="0"/>
          <w:numId w:val="30"/>
        </w:numPr>
        <w:spacing w:line="360" w:lineRule="auto"/>
        <w:jc w:val="both"/>
        <w:rPr>
          <w:kern w:val="2"/>
        </w:rPr>
      </w:pPr>
      <w:r>
        <w:rPr>
          <w:kern w:val="2"/>
        </w:rPr>
        <w:t>Арбитражный процесс. Под ред. Проф. Треумникова М.К. М.: Зерцало, 1995</w:t>
      </w:r>
    </w:p>
    <w:p w:rsidR="00F5020A" w:rsidRDefault="00F5020A">
      <w:pPr>
        <w:numPr>
          <w:ilvl w:val="0"/>
          <w:numId w:val="30"/>
        </w:numPr>
        <w:spacing w:line="360" w:lineRule="auto"/>
        <w:jc w:val="both"/>
        <w:rPr>
          <w:kern w:val="2"/>
        </w:rPr>
      </w:pPr>
      <w:r>
        <w:rPr>
          <w:kern w:val="2"/>
        </w:rPr>
        <w:t xml:space="preserve">Федеральный конституционный закон “ Об арбитражных судах в Российской Федерации”, Арбитражный Процессуальный кодекс Российской Федерации. М.: “ Ось-89” , 1995г. </w:t>
      </w:r>
    </w:p>
    <w:p w:rsidR="00F5020A" w:rsidRDefault="00F5020A">
      <w:pPr>
        <w:numPr>
          <w:ilvl w:val="0"/>
          <w:numId w:val="30"/>
        </w:numPr>
        <w:spacing w:line="360" w:lineRule="auto"/>
        <w:jc w:val="both"/>
      </w:pPr>
      <w:r>
        <w:t xml:space="preserve">Яковлев В.Ф. «Об итогах работы арбитражных судов в 2000 году» // ВВАС, 2001, №5. </w:t>
      </w:r>
    </w:p>
    <w:p w:rsidR="00F5020A" w:rsidRDefault="00F5020A">
      <w:pPr>
        <w:numPr>
          <w:ilvl w:val="0"/>
          <w:numId w:val="30"/>
        </w:numPr>
        <w:spacing w:line="360" w:lineRule="auto"/>
        <w:jc w:val="both"/>
      </w:pPr>
      <w:r>
        <w:rPr>
          <w:lang w:val="en-US"/>
        </w:rPr>
        <w:t>www</w:t>
      </w:r>
      <w:r>
        <w:t>.</w:t>
      </w:r>
      <w:r>
        <w:rPr>
          <w:lang w:val="en-US"/>
        </w:rPr>
        <w:t>arbitr</w:t>
      </w:r>
      <w:r>
        <w:t>.</w:t>
      </w:r>
      <w:r>
        <w:rPr>
          <w:lang w:val="en-US"/>
        </w:rPr>
        <w:t>ru</w:t>
      </w:r>
      <w:r>
        <w:t xml:space="preserve"> Официальный сайт ВАС РФ в сети Интернет</w:t>
      </w:r>
    </w:p>
    <w:p w:rsidR="00F5020A" w:rsidRDefault="00F5020A">
      <w:pPr>
        <w:spacing w:line="360" w:lineRule="auto"/>
        <w:ind w:firstLine="851"/>
        <w:jc w:val="both"/>
        <w:rPr>
          <w:kern w:val="2"/>
        </w:rPr>
      </w:pPr>
    </w:p>
    <w:p w:rsidR="00F5020A" w:rsidRDefault="00F5020A">
      <w:pPr>
        <w:spacing w:line="360" w:lineRule="auto"/>
        <w:ind w:firstLine="851"/>
        <w:jc w:val="both"/>
        <w:rPr>
          <w:kern w:val="2"/>
        </w:rPr>
      </w:pPr>
      <w:bookmarkStart w:id="15" w:name="_GoBack"/>
      <w:bookmarkEnd w:id="15"/>
    </w:p>
    <w:sectPr w:rsidR="00F5020A">
      <w:pgSz w:w="11906" w:h="16838" w:code="9"/>
      <w:pgMar w:top="1247" w:right="851" w:bottom="124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0A" w:rsidRDefault="00F5020A">
      <w:r>
        <w:separator/>
      </w:r>
    </w:p>
  </w:endnote>
  <w:endnote w:type="continuationSeparator" w:id="0">
    <w:p w:rsidR="00F5020A" w:rsidRDefault="00F5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0A" w:rsidRDefault="00F5020A">
      <w:r>
        <w:separator/>
      </w:r>
    </w:p>
  </w:footnote>
  <w:footnote w:type="continuationSeparator" w:id="0">
    <w:p w:rsidR="00F5020A" w:rsidRDefault="00F5020A">
      <w:r>
        <w:continuationSeparator/>
      </w:r>
    </w:p>
  </w:footnote>
  <w:footnote w:id="1">
    <w:p w:rsidR="00F5020A" w:rsidRDefault="00F5020A">
      <w:pPr>
        <w:spacing w:line="360" w:lineRule="auto"/>
        <w:jc w:val="both"/>
      </w:pPr>
      <w:r>
        <w:rPr>
          <w:rStyle w:val="af1"/>
          <w:sz w:val="20"/>
          <w:szCs w:val="20"/>
        </w:rPr>
        <w:footnoteRef/>
      </w:r>
      <w:r>
        <w:rPr>
          <w:sz w:val="20"/>
          <w:szCs w:val="20"/>
        </w:rPr>
        <w:t xml:space="preserve"> Бойков О. "Новое законодательство об арбитражных судах" // Российская Юстиция, 1995, №8.</w:t>
      </w:r>
    </w:p>
  </w:footnote>
  <w:footnote w:id="2">
    <w:p w:rsidR="00F5020A" w:rsidRDefault="00F5020A">
      <w:pPr>
        <w:spacing w:line="360" w:lineRule="auto"/>
        <w:jc w:val="both"/>
      </w:pPr>
      <w:r>
        <w:rPr>
          <w:rStyle w:val="af1"/>
          <w:sz w:val="20"/>
          <w:szCs w:val="20"/>
        </w:rPr>
        <w:footnoteRef/>
      </w:r>
      <w:r>
        <w:rPr>
          <w:sz w:val="20"/>
          <w:szCs w:val="20"/>
        </w:rPr>
        <w:t xml:space="preserve"> Бойков О. "Новое законодательство об арбитражных судах" // Российская Юстиция, 1995, №8.</w:t>
      </w:r>
    </w:p>
  </w:footnote>
  <w:footnote w:id="3">
    <w:p w:rsidR="00F5020A" w:rsidRDefault="00F5020A">
      <w:pPr>
        <w:spacing w:line="360" w:lineRule="auto"/>
        <w:jc w:val="both"/>
      </w:pPr>
      <w:r>
        <w:rPr>
          <w:rStyle w:val="af1"/>
          <w:sz w:val="20"/>
          <w:szCs w:val="20"/>
        </w:rPr>
        <w:footnoteRef/>
      </w:r>
      <w:r>
        <w:rPr>
          <w:sz w:val="20"/>
          <w:szCs w:val="20"/>
        </w:rPr>
        <w:t xml:space="preserve"> </w:t>
      </w:r>
      <w:r>
        <w:rPr>
          <w:kern w:val="2"/>
          <w:sz w:val="20"/>
          <w:szCs w:val="20"/>
        </w:rPr>
        <w:t>Федеральный конституционный закон “ Об арбитражных судах в Российской Федерации”, Арбитражный Процессуальный кодекс Российской Федерации. М.: “ Ось-89” , 1995</w:t>
      </w:r>
    </w:p>
  </w:footnote>
  <w:footnote w:id="4">
    <w:p w:rsidR="00F5020A" w:rsidRDefault="00F5020A">
      <w:pPr>
        <w:spacing w:line="360" w:lineRule="auto"/>
        <w:jc w:val="both"/>
      </w:pPr>
      <w:r>
        <w:rPr>
          <w:rStyle w:val="af1"/>
          <w:sz w:val="20"/>
          <w:szCs w:val="20"/>
        </w:rPr>
        <w:footnoteRef/>
      </w:r>
      <w:r>
        <w:rPr>
          <w:sz w:val="20"/>
          <w:szCs w:val="20"/>
        </w:rPr>
        <w:t xml:space="preserve"> </w:t>
      </w:r>
      <w:r>
        <w:rPr>
          <w:kern w:val="2"/>
          <w:sz w:val="20"/>
          <w:szCs w:val="20"/>
        </w:rPr>
        <w:t xml:space="preserve">Федеральный конституционный закон “ Об арбитражных судах в Российской Федерации”, Арбитражный Процессуальный кодекс Российской Федерации. М.: “ Ось-89” , 1995г. </w:t>
      </w:r>
    </w:p>
  </w:footnote>
  <w:footnote w:id="5">
    <w:p w:rsidR="00F5020A" w:rsidRDefault="00F5020A">
      <w:pPr>
        <w:spacing w:line="360" w:lineRule="auto"/>
        <w:jc w:val="both"/>
      </w:pPr>
      <w:r>
        <w:rPr>
          <w:rStyle w:val="af1"/>
          <w:sz w:val="20"/>
          <w:szCs w:val="20"/>
        </w:rPr>
        <w:footnoteRef/>
      </w:r>
      <w:r>
        <w:rPr>
          <w:sz w:val="20"/>
          <w:szCs w:val="20"/>
        </w:rPr>
        <w:t xml:space="preserve"> Артюхин В.И. «Новый Арбитражно-процессуальный кодекс» // "Закон" 1995, №9</w:t>
      </w:r>
    </w:p>
  </w:footnote>
  <w:footnote w:id="6">
    <w:p w:rsidR="00F5020A" w:rsidRDefault="00F5020A">
      <w:pPr>
        <w:spacing w:line="360" w:lineRule="auto"/>
        <w:jc w:val="both"/>
      </w:pPr>
      <w:r>
        <w:rPr>
          <w:rStyle w:val="af1"/>
          <w:sz w:val="20"/>
          <w:szCs w:val="20"/>
        </w:rPr>
        <w:footnoteRef/>
      </w:r>
      <w:r>
        <w:rPr>
          <w:sz w:val="20"/>
          <w:szCs w:val="20"/>
        </w:rPr>
        <w:t xml:space="preserve"> Андреева Т. М. «Обеспечение доступа к правосудию - главная задача совершенствования АПК РФ» // Хозяйство и право 2000, №9</w:t>
      </w:r>
    </w:p>
  </w:footnote>
  <w:footnote w:id="7">
    <w:p w:rsidR="00F5020A" w:rsidRDefault="00F5020A">
      <w:pPr>
        <w:spacing w:line="360" w:lineRule="auto"/>
        <w:jc w:val="both"/>
      </w:pPr>
      <w:r>
        <w:rPr>
          <w:rStyle w:val="af1"/>
        </w:rPr>
        <w:footnoteRef/>
      </w:r>
      <w:r>
        <w:rPr>
          <w:sz w:val="20"/>
          <w:szCs w:val="20"/>
        </w:rPr>
        <w:t xml:space="preserve"> Анохин В. «Проблемы арбитражного процесса» // Хозяйство и право, 1997, №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0A" w:rsidRDefault="00F5020A">
    <w:pPr>
      <w:pStyle w:val="a3"/>
      <w:framePr w:wrap="auto" w:vAnchor="text" w:hAnchor="margin" w:xAlign="right" w:y="1"/>
      <w:rPr>
        <w:rStyle w:val="a5"/>
      </w:rPr>
    </w:pPr>
    <w:r>
      <w:rPr>
        <w:rStyle w:val="a5"/>
        <w:noProof/>
      </w:rPr>
      <w:t>27</w:t>
    </w:r>
  </w:p>
  <w:p w:rsidR="00F5020A" w:rsidRDefault="00F5020A">
    <w:pPr>
      <w:pStyle w:val="a3"/>
      <w:ind w:right="36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0A" w:rsidRDefault="00F5020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8C8480A"/>
    <w:lvl w:ilvl="0">
      <w:start w:val="1"/>
      <w:numFmt w:val="bullet"/>
      <w:lvlText w:val=""/>
      <w:lvlJc w:val="left"/>
      <w:pPr>
        <w:tabs>
          <w:tab w:val="num" w:pos="360"/>
        </w:tabs>
        <w:ind w:left="360" w:hanging="360"/>
      </w:pPr>
      <w:rPr>
        <w:rFonts w:ascii="Symbol" w:hAnsi="Symbol" w:cs="Symbol" w:hint="default"/>
      </w:rPr>
    </w:lvl>
  </w:abstractNum>
  <w:abstractNum w:abstractNumId="1">
    <w:nsid w:val="042C4572"/>
    <w:multiLevelType w:val="hybridMultilevel"/>
    <w:tmpl w:val="F4249C24"/>
    <w:lvl w:ilvl="0" w:tplc="9EC0D146">
      <w:start w:val="3"/>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Wingdings" w:hint="default"/>
      </w:rPr>
    </w:lvl>
    <w:lvl w:ilvl="3" w:tplc="04190001">
      <w:start w:val="1"/>
      <w:numFmt w:val="bullet"/>
      <w:lvlText w:val=""/>
      <w:lvlJc w:val="left"/>
      <w:pPr>
        <w:tabs>
          <w:tab w:val="num" w:pos="3225"/>
        </w:tabs>
        <w:ind w:left="3225" w:hanging="360"/>
      </w:pPr>
      <w:rPr>
        <w:rFonts w:ascii="Symbol" w:hAnsi="Symbol" w:cs="Symbol"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Wingdings" w:hint="default"/>
      </w:rPr>
    </w:lvl>
    <w:lvl w:ilvl="6" w:tplc="04190001">
      <w:start w:val="1"/>
      <w:numFmt w:val="bullet"/>
      <w:lvlText w:val=""/>
      <w:lvlJc w:val="left"/>
      <w:pPr>
        <w:tabs>
          <w:tab w:val="num" w:pos="5385"/>
        </w:tabs>
        <w:ind w:left="5385" w:hanging="360"/>
      </w:pPr>
      <w:rPr>
        <w:rFonts w:ascii="Symbol" w:hAnsi="Symbol" w:cs="Symbol"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Wingdings" w:hint="default"/>
      </w:rPr>
    </w:lvl>
  </w:abstractNum>
  <w:abstractNum w:abstractNumId="2">
    <w:nsid w:val="04CE7845"/>
    <w:multiLevelType w:val="hybridMultilevel"/>
    <w:tmpl w:val="897E4F82"/>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07EC0BD2"/>
    <w:multiLevelType w:val="hybridMultilevel"/>
    <w:tmpl w:val="56964DEE"/>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4">
    <w:nsid w:val="0811267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D146B45"/>
    <w:multiLevelType w:val="hybridMultilevel"/>
    <w:tmpl w:val="F35E0520"/>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6">
    <w:nsid w:val="0FD9187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12156D25"/>
    <w:multiLevelType w:val="singleLevel"/>
    <w:tmpl w:val="0419000F"/>
    <w:lvl w:ilvl="0">
      <w:start w:val="1"/>
      <w:numFmt w:val="decimal"/>
      <w:lvlText w:val="%1."/>
      <w:lvlJc w:val="left"/>
      <w:pPr>
        <w:tabs>
          <w:tab w:val="num" w:pos="360"/>
        </w:tabs>
        <w:ind w:left="360" w:hanging="360"/>
      </w:pPr>
    </w:lvl>
  </w:abstractNum>
  <w:abstractNum w:abstractNumId="8">
    <w:nsid w:val="15725E68"/>
    <w:multiLevelType w:val="hybridMultilevel"/>
    <w:tmpl w:val="56964DEE"/>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9">
    <w:nsid w:val="1B9E3309"/>
    <w:multiLevelType w:val="hybridMultilevel"/>
    <w:tmpl w:val="3956E2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C9A789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1C9C321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310E1E08"/>
    <w:multiLevelType w:val="hybridMultilevel"/>
    <w:tmpl w:val="BB7C30B6"/>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3">
    <w:nsid w:val="347E102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374049CA"/>
    <w:multiLevelType w:val="hybridMultilevel"/>
    <w:tmpl w:val="01A465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9D13A48"/>
    <w:multiLevelType w:val="multilevel"/>
    <w:tmpl w:val="1846B0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0A52F0C"/>
    <w:multiLevelType w:val="hybridMultilevel"/>
    <w:tmpl w:val="2696C0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11C10FD"/>
    <w:multiLevelType w:val="multilevel"/>
    <w:tmpl w:val="F6E41D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42500CD"/>
    <w:multiLevelType w:val="hybridMultilevel"/>
    <w:tmpl w:val="E2929F6E"/>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9">
    <w:nsid w:val="444E2FBE"/>
    <w:multiLevelType w:val="multilevel"/>
    <w:tmpl w:val="DACC54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4AE101E"/>
    <w:multiLevelType w:val="singleLevel"/>
    <w:tmpl w:val="0419000F"/>
    <w:lvl w:ilvl="0">
      <w:start w:val="1"/>
      <w:numFmt w:val="decimal"/>
      <w:lvlText w:val="%1."/>
      <w:lvlJc w:val="left"/>
      <w:pPr>
        <w:tabs>
          <w:tab w:val="num" w:pos="360"/>
        </w:tabs>
        <w:ind w:left="360" w:hanging="360"/>
      </w:pPr>
    </w:lvl>
  </w:abstractNum>
  <w:abstractNum w:abstractNumId="21">
    <w:nsid w:val="47570C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47CC1D34"/>
    <w:multiLevelType w:val="multilevel"/>
    <w:tmpl w:val="136EB9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007475"/>
    <w:multiLevelType w:val="hybridMultilevel"/>
    <w:tmpl w:val="14266D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E0E4378"/>
    <w:multiLevelType w:val="multilevel"/>
    <w:tmpl w:val="4A8C2A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3553223"/>
    <w:multiLevelType w:val="hybridMultilevel"/>
    <w:tmpl w:val="3372067A"/>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6">
    <w:nsid w:val="5A512105"/>
    <w:multiLevelType w:val="singleLevel"/>
    <w:tmpl w:val="D00CD124"/>
    <w:lvl w:ilvl="0">
      <w:start w:val="1"/>
      <w:numFmt w:val="decimal"/>
      <w:lvlText w:val="%1."/>
      <w:legacy w:legacy="1" w:legacySpace="0" w:legacyIndent="360"/>
      <w:lvlJc w:val="left"/>
      <w:pPr>
        <w:ind w:left="360" w:hanging="360"/>
      </w:pPr>
    </w:lvl>
  </w:abstractNum>
  <w:abstractNum w:abstractNumId="27">
    <w:nsid w:val="5BD673BE"/>
    <w:multiLevelType w:val="hybridMultilevel"/>
    <w:tmpl w:val="06E6F7AE"/>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8">
    <w:nsid w:val="6D940E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E1C6E40"/>
    <w:multiLevelType w:val="hybridMultilevel"/>
    <w:tmpl w:val="A2D41C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02C0DF5"/>
    <w:multiLevelType w:val="hybridMultilevel"/>
    <w:tmpl w:val="2E34DA44"/>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1">
    <w:nsid w:val="74815ADF"/>
    <w:multiLevelType w:val="singleLevel"/>
    <w:tmpl w:val="B12C63C0"/>
    <w:lvl w:ilvl="0">
      <w:start w:val="1"/>
      <w:numFmt w:val="bullet"/>
      <w:lvlText w:val=""/>
      <w:lvlJc w:val="left"/>
      <w:pPr>
        <w:tabs>
          <w:tab w:val="num" w:pos="360"/>
        </w:tabs>
        <w:ind w:left="360" w:hanging="360"/>
      </w:pPr>
      <w:rPr>
        <w:rFonts w:ascii="Symbol" w:hAnsi="Symbol" w:cs="Symbol" w:hint="default"/>
      </w:rPr>
    </w:lvl>
  </w:abstractNum>
  <w:abstractNum w:abstractNumId="32">
    <w:nsid w:val="74983D22"/>
    <w:multiLevelType w:val="singleLevel"/>
    <w:tmpl w:val="04190011"/>
    <w:lvl w:ilvl="0">
      <w:start w:val="1"/>
      <w:numFmt w:val="decimal"/>
      <w:lvlText w:val="%1)"/>
      <w:lvlJc w:val="left"/>
      <w:pPr>
        <w:tabs>
          <w:tab w:val="num" w:pos="360"/>
        </w:tabs>
        <w:ind w:left="360" w:hanging="360"/>
      </w:pPr>
    </w:lvl>
  </w:abstractNum>
  <w:abstractNum w:abstractNumId="33">
    <w:nsid w:val="794C231A"/>
    <w:multiLevelType w:val="multilevel"/>
    <w:tmpl w:val="90BAA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7A8A4B66"/>
    <w:multiLevelType w:val="singleLevel"/>
    <w:tmpl w:val="953811CC"/>
    <w:lvl w:ilvl="0">
      <w:start w:val="1"/>
      <w:numFmt w:val="decimal"/>
      <w:lvlText w:val="%1."/>
      <w:legacy w:legacy="1" w:legacySpace="0" w:legacyIndent="283"/>
      <w:lvlJc w:val="left"/>
      <w:pPr>
        <w:ind w:left="567" w:hanging="283"/>
      </w:pPr>
    </w:lvl>
  </w:abstractNum>
  <w:num w:numId="1">
    <w:abstractNumId w:val="0"/>
  </w:num>
  <w:num w:numId="2">
    <w:abstractNumId w:val="0"/>
  </w:num>
  <w:num w:numId="3">
    <w:abstractNumId w:val="0"/>
  </w:num>
  <w:num w:numId="4">
    <w:abstractNumId w:val="1"/>
  </w:num>
  <w:num w:numId="5">
    <w:abstractNumId w:val="11"/>
  </w:num>
  <w:num w:numId="6">
    <w:abstractNumId w:val="28"/>
  </w:num>
  <w:num w:numId="7">
    <w:abstractNumId w:val="10"/>
  </w:num>
  <w:num w:numId="8">
    <w:abstractNumId w:val="13"/>
  </w:num>
  <w:num w:numId="9">
    <w:abstractNumId w:val="21"/>
  </w:num>
  <w:num w:numId="10">
    <w:abstractNumId w:val="6"/>
  </w:num>
  <w:num w:numId="11">
    <w:abstractNumId w:val="4"/>
  </w:num>
  <w:num w:numId="12">
    <w:abstractNumId w:val="31"/>
  </w:num>
  <w:num w:numId="13">
    <w:abstractNumId w:val="26"/>
  </w:num>
  <w:num w:numId="14">
    <w:abstractNumId w:val="20"/>
  </w:num>
  <w:num w:numId="15">
    <w:abstractNumId w:val="14"/>
  </w:num>
  <w:num w:numId="16">
    <w:abstractNumId w:val="32"/>
    <w:lvlOverride w:ilvl="0">
      <w:startOverride w:val="1"/>
    </w:lvlOverride>
  </w:num>
  <w:num w:numId="17">
    <w:abstractNumId w:val="0"/>
  </w:num>
  <w:num w:numId="18">
    <w:abstractNumId w:val="7"/>
    <w:lvlOverride w:ilvl="0">
      <w:startOverride w:val="1"/>
    </w:lvlOverride>
  </w:num>
  <w:num w:numId="19">
    <w:abstractNumId w:val="9"/>
  </w:num>
  <w:num w:numId="20">
    <w:abstractNumId w:val="19"/>
  </w:num>
  <w:num w:numId="21">
    <w:abstractNumId w:val="22"/>
  </w:num>
  <w:num w:numId="22">
    <w:abstractNumId w:val="17"/>
  </w:num>
  <w:num w:numId="23">
    <w:abstractNumId w:val="24"/>
  </w:num>
  <w:num w:numId="24">
    <w:abstractNumId w:val="33"/>
  </w:num>
  <w:num w:numId="25">
    <w:abstractNumId w:val="15"/>
  </w:num>
  <w:num w:numId="26">
    <w:abstractNumId w:val="34"/>
  </w:num>
  <w:num w:numId="27">
    <w:abstractNumId w:val="34"/>
    <w:lvlOverride w:ilvl="0">
      <w:lvl w:ilvl="0">
        <w:start w:val="1"/>
        <w:numFmt w:val="decimal"/>
        <w:lvlText w:val="%1."/>
        <w:legacy w:legacy="1" w:legacySpace="0" w:legacyIndent="283"/>
        <w:lvlJc w:val="left"/>
        <w:pPr>
          <w:ind w:left="567" w:hanging="283"/>
        </w:pPr>
      </w:lvl>
    </w:lvlOverride>
  </w:num>
  <w:num w:numId="28">
    <w:abstractNumId w:val="23"/>
  </w:num>
  <w:num w:numId="29">
    <w:abstractNumId w:val="29"/>
  </w:num>
  <w:num w:numId="30">
    <w:abstractNumId w:val="16"/>
  </w:num>
  <w:num w:numId="31">
    <w:abstractNumId w:val="3"/>
  </w:num>
  <w:num w:numId="32">
    <w:abstractNumId w:val="8"/>
  </w:num>
  <w:num w:numId="33">
    <w:abstractNumId w:val="12"/>
  </w:num>
  <w:num w:numId="34">
    <w:abstractNumId w:val="5"/>
  </w:num>
  <w:num w:numId="35">
    <w:abstractNumId w:val="2"/>
  </w:num>
  <w:num w:numId="36">
    <w:abstractNumId w:val="27"/>
  </w:num>
  <w:num w:numId="37">
    <w:abstractNumId w:val="18"/>
  </w:num>
  <w:num w:numId="38">
    <w:abstractNumId w:val="30"/>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9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DB2"/>
    <w:rsid w:val="00251DB2"/>
    <w:rsid w:val="00D036F4"/>
    <w:rsid w:val="00F12418"/>
    <w:rsid w:val="00F50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3C04E1-0FA7-4A4F-AFE3-E8B5CE6F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spacing w:before="240" w:after="240" w:line="360" w:lineRule="auto"/>
      <w:jc w:val="center"/>
      <w:outlineLvl w:val="0"/>
    </w:pPr>
    <w:rPr>
      <w:b/>
      <w:bCs/>
      <w:caps/>
      <w:kern w:val="2"/>
    </w:rPr>
  </w:style>
  <w:style w:type="paragraph" w:styleId="2">
    <w:name w:val="heading 2"/>
    <w:basedOn w:val="a"/>
    <w:next w:val="a"/>
    <w:link w:val="20"/>
    <w:uiPriority w:val="99"/>
    <w:qFormat/>
    <w:pPr>
      <w:keepNext/>
      <w:spacing w:before="120" w:after="120"/>
      <w:ind w:firstLine="851"/>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8"/>
      <w:szCs w:val="28"/>
    </w:rPr>
  </w:style>
  <w:style w:type="paragraph" w:styleId="11">
    <w:name w:val="toc 1"/>
    <w:basedOn w:val="a"/>
    <w:next w:val="a"/>
    <w:autoRedefine/>
    <w:uiPriority w:val="99"/>
  </w:style>
  <w:style w:type="paragraph" w:styleId="21">
    <w:name w:val="toc 2"/>
    <w:basedOn w:val="a"/>
    <w:next w:val="a"/>
    <w:autoRedefine/>
    <w:uiPriority w:val="99"/>
    <w:pPr>
      <w:ind w:left="280"/>
    </w:pPr>
  </w:style>
  <w:style w:type="paragraph" w:styleId="3">
    <w:name w:val="toc 3"/>
    <w:basedOn w:val="a"/>
    <w:next w:val="a"/>
    <w:autoRedefine/>
    <w:uiPriority w:val="99"/>
    <w:pPr>
      <w:ind w:left="560"/>
    </w:pPr>
  </w:style>
  <w:style w:type="paragraph" w:styleId="4">
    <w:name w:val="toc 4"/>
    <w:basedOn w:val="a"/>
    <w:next w:val="a"/>
    <w:autoRedefine/>
    <w:uiPriority w:val="99"/>
    <w:pPr>
      <w:ind w:left="840"/>
    </w:pPr>
  </w:style>
  <w:style w:type="paragraph" w:styleId="5">
    <w:name w:val="toc 5"/>
    <w:basedOn w:val="a"/>
    <w:next w:val="a"/>
    <w:autoRedefine/>
    <w:uiPriority w:val="99"/>
    <w:pPr>
      <w:ind w:left="1120"/>
    </w:pPr>
  </w:style>
  <w:style w:type="paragraph" w:styleId="6">
    <w:name w:val="toc 6"/>
    <w:basedOn w:val="a"/>
    <w:next w:val="a"/>
    <w:autoRedefine/>
    <w:uiPriority w:val="99"/>
    <w:pPr>
      <w:ind w:left="1400"/>
    </w:pPr>
  </w:style>
  <w:style w:type="paragraph" w:styleId="7">
    <w:name w:val="toc 7"/>
    <w:basedOn w:val="a"/>
    <w:next w:val="a"/>
    <w:autoRedefine/>
    <w:uiPriority w:val="99"/>
    <w:pPr>
      <w:ind w:left="1680"/>
    </w:pPr>
  </w:style>
  <w:style w:type="paragraph" w:styleId="8">
    <w:name w:val="toc 8"/>
    <w:basedOn w:val="a"/>
    <w:next w:val="a"/>
    <w:autoRedefine/>
    <w:uiPriority w:val="99"/>
    <w:pPr>
      <w:ind w:left="1960"/>
    </w:pPr>
  </w:style>
  <w:style w:type="paragraph" w:styleId="9">
    <w:name w:val="toc 9"/>
    <w:basedOn w:val="a"/>
    <w:next w:val="a"/>
    <w:autoRedefine/>
    <w:uiPriority w:val="99"/>
    <w:pPr>
      <w:ind w:left="2240"/>
    </w:pPr>
  </w:style>
  <w:style w:type="character" w:styleId="a8">
    <w:name w:val="Hyperlink"/>
    <w:uiPriority w:val="99"/>
    <w:rPr>
      <w:color w:val="0000FF"/>
      <w:u w:val="single"/>
    </w:rPr>
  </w:style>
  <w:style w:type="paragraph" w:styleId="a9">
    <w:name w:val="Body Text"/>
    <w:basedOn w:val="a"/>
    <w:link w:val="aa"/>
    <w:uiPriority w:val="99"/>
    <w:pPr>
      <w:spacing w:line="360" w:lineRule="auto"/>
      <w:jc w:val="both"/>
    </w:pPr>
  </w:style>
  <w:style w:type="character" w:customStyle="1" w:styleId="aa">
    <w:name w:val="Основной текст Знак"/>
    <w:link w:val="a9"/>
    <w:uiPriority w:val="99"/>
    <w:semiHidden/>
    <w:rPr>
      <w:rFonts w:ascii="Times New Roman" w:hAnsi="Times New Roman" w:cs="Times New Roman"/>
      <w:sz w:val="28"/>
      <w:szCs w:val="28"/>
    </w:rPr>
  </w:style>
  <w:style w:type="paragraph" w:styleId="22">
    <w:name w:val="Body Text 2"/>
    <w:basedOn w:val="a"/>
    <w:link w:val="23"/>
    <w:uiPriority w:val="99"/>
    <w:pPr>
      <w:overflowPunct w:val="0"/>
      <w:autoSpaceDE w:val="0"/>
      <w:autoSpaceDN w:val="0"/>
      <w:adjustRightInd w:val="0"/>
      <w:jc w:val="both"/>
      <w:textAlignment w:val="baseline"/>
    </w:pPr>
  </w:style>
  <w:style w:type="character" w:customStyle="1" w:styleId="23">
    <w:name w:val="Основной текст 2 Знак"/>
    <w:link w:val="22"/>
    <w:uiPriority w:val="99"/>
    <w:semiHidden/>
    <w:rPr>
      <w:rFonts w:ascii="Times New Roman" w:hAnsi="Times New Roman" w:cs="Times New Roman"/>
      <w:sz w:val="28"/>
      <w:szCs w:val="28"/>
    </w:rPr>
  </w:style>
  <w:style w:type="paragraph" w:styleId="24">
    <w:name w:val="Body Text Indent 2"/>
    <w:basedOn w:val="a"/>
    <w:link w:val="25"/>
    <w:uiPriority w:val="99"/>
    <w:pPr>
      <w:spacing w:line="360" w:lineRule="auto"/>
      <w:ind w:firstLine="720"/>
      <w:jc w:val="both"/>
    </w:pPr>
  </w:style>
  <w:style w:type="character" w:customStyle="1" w:styleId="25">
    <w:name w:val="Основной текст с отступом 2 Знак"/>
    <w:link w:val="24"/>
    <w:uiPriority w:val="99"/>
    <w:semiHidden/>
    <w:rPr>
      <w:rFonts w:ascii="Times New Roman" w:hAnsi="Times New Roman" w:cs="Times New Roman"/>
      <w:sz w:val="28"/>
      <w:szCs w:val="28"/>
    </w:rPr>
  </w:style>
  <w:style w:type="paragraph" w:styleId="ab">
    <w:name w:val="Plain Text"/>
    <w:basedOn w:val="a"/>
    <w:link w:val="ac"/>
    <w:uiPriority w:val="99"/>
    <w:rPr>
      <w:rFonts w:ascii="Courier New" w:hAnsi="Courier New" w:cs="Courier New"/>
      <w:sz w:val="20"/>
      <w:szCs w:val="20"/>
    </w:rPr>
  </w:style>
  <w:style w:type="character" w:customStyle="1" w:styleId="ac">
    <w:name w:val="Текст Знак"/>
    <w:link w:val="ab"/>
    <w:uiPriority w:val="99"/>
    <w:semiHidden/>
    <w:rPr>
      <w:rFonts w:ascii="Courier New" w:hAnsi="Courier New" w:cs="Courier New"/>
      <w:sz w:val="20"/>
      <w:szCs w:val="20"/>
    </w:rPr>
  </w:style>
  <w:style w:type="paragraph" w:styleId="30">
    <w:name w:val="Body Text Indent 3"/>
    <w:basedOn w:val="a"/>
    <w:link w:val="31"/>
    <w:uiPriority w:val="99"/>
    <w:pPr>
      <w:spacing w:line="360" w:lineRule="auto"/>
      <w:ind w:firstLine="851"/>
      <w:jc w:val="both"/>
    </w:pPr>
    <w:rPr>
      <w:kern w:val="2"/>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d">
    <w:name w:val="List Bullet"/>
    <w:basedOn w:val="a"/>
    <w:autoRedefine/>
    <w:uiPriority w:val="99"/>
    <w:rPr>
      <w:sz w:val="24"/>
      <w:szCs w:val="24"/>
    </w:rPr>
  </w:style>
  <w:style w:type="paragraph" w:styleId="ae">
    <w:name w:val="Normal (Web)"/>
    <w:basedOn w:val="a"/>
    <w:uiPriority w:val="99"/>
    <w:pPr>
      <w:spacing w:before="100" w:beforeAutospacing="1" w:after="100" w:afterAutospacing="1"/>
    </w:pPr>
    <w:rPr>
      <w:color w:val="000000"/>
      <w:sz w:val="24"/>
      <w:szCs w:val="24"/>
    </w:rPr>
  </w:style>
  <w:style w:type="paragraph" w:customStyle="1" w:styleId="cntr">
    <w:name w:val="cntr"/>
    <w:basedOn w:val="a"/>
    <w:uiPriority w:val="99"/>
    <w:pPr>
      <w:spacing w:before="100" w:beforeAutospacing="1" w:after="100" w:afterAutospacing="1"/>
    </w:pPr>
    <w:rPr>
      <w:sz w:val="24"/>
      <w:szCs w:val="24"/>
    </w:rPr>
  </w:style>
  <w:style w:type="paragraph" w:styleId="af">
    <w:name w:val="footnote text"/>
    <w:basedOn w:val="a"/>
    <w:link w:val="af0"/>
    <w:uiPriority w:val="99"/>
    <w:rPr>
      <w:sz w:val="20"/>
      <w:szCs w:val="20"/>
    </w:rPr>
  </w:style>
  <w:style w:type="character" w:customStyle="1" w:styleId="af0">
    <w:name w:val="Текст сноски Знак"/>
    <w:link w:val="af"/>
    <w:uiPriority w:val="99"/>
    <w:semiHidden/>
    <w:rPr>
      <w:rFonts w:ascii="Times New Roman" w:hAnsi="Times New Roman" w:cs="Times New Roman"/>
      <w:sz w:val="20"/>
      <w:szCs w:val="20"/>
    </w:rPr>
  </w:style>
  <w:style w:type="character" w:styleId="af1">
    <w:name w:val="footnote reference"/>
    <w:uiPriority w:val="99"/>
    <w:rPr>
      <w:vertAlign w:val="superscript"/>
    </w:rPr>
  </w:style>
  <w:style w:type="paragraph" w:customStyle="1" w:styleId="af2">
    <w:name w:val="текст сноски"/>
    <w:basedOn w:val="a"/>
    <w:uiPriority w:val="99"/>
    <w:rPr>
      <w:sz w:val="20"/>
      <w:szCs w:val="20"/>
    </w:rPr>
  </w:style>
  <w:style w:type="paragraph" w:customStyle="1" w:styleId="af3">
    <w:name w:val="литература"/>
    <w:basedOn w:val="a"/>
    <w:uiPriority w:val="99"/>
    <w:pPr>
      <w:keepLines/>
      <w:tabs>
        <w:tab w:val="left" w:pos="1418"/>
      </w:tabs>
      <w:spacing w:after="180" w:line="240" w:lineRule="atLeast"/>
      <w:ind w:left="284" w:hanging="284"/>
      <w:jc w:val="both"/>
    </w:pPr>
    <w:rPr>
      <w:kern w:val="20"/>
    </w:rPr>
  </w:style>
  <w:style w:type="paragraph" w:customStyle="1" w:styleId="ConsTitle">
    <w:name w:val="ConsTitle"/>
    <w:uiPriority w:val="99"/>
    <w:pPr>
      <w:widowControl w:val="0"/>
    </w:pPr>
    <w:rPr>
      <w:rFonts w:ascii="Arial" w:hAnsi="Arial" w:cs="Arial"/>
      <w:b/>
      <w:bCs/>
      <w:sz w:val="16"/>
      <w:szCs w:val="16"/>
    </w:rPr>
  </w:style>
  <w:style w:type="character" w:customStyle="1" w:styleId="af4">
    <w:name w:val="çíàê ñíîñêè"/>
    <w:uiPriority w:val="99"/>
    <w:rPr>
      <w:vertAlign w:val="superscript"/>
    </w:rPr>
  </w:style>
  <w:style w:type="paragraph" w:styleId="af5">
    <w:name w:val="Normal Indent"/>
    <w:basedOn w:val="a"/>
    <w:uiPriority w:val="99"/>
    <w:pPr>
      <w:widowControl w:val="0"/>
      <w:tabs>
        <w:tab w:val="left" w:pos="1418"/>
      </w:tabs>
      <w:overflowPunct w:val="0"/>
      <w:autoSpaceDE w:val="0"/>
      <w:autoSpaceDN w:val="0"/>
      <w:adjustRightInd w:val="0"/>
      <w:spacing w:line="480" w:lineRule="atLeast"/>
      <w:ind w:firstLine="709"/>
      <w:jc w:val="both"/>
      <w:textAlignment w:val="baseline"/>
    </w:pPr>
    <w:rPr>
      <w:spacing w:val="2"/>
    </w:rPr>
  </w:style>
  <w:style w:type="paragraph" w:customStyle="1" w:styleId="ConsNormal">
    <w:name w:val="ConsNormal"/>
    <w:uiPriority w:val="99"/>
    <w:pPr>
      <w:widowControl w:val="0"/>
      <w:overflowPunct w:val="0"/>
      <w:autoSpaceDE w:val="0"/>
      <w:autoSpaceDN w:val="0"/>
      <w:adjustRightInd w:val="0"/>
      <w:ind w:firstLine="720"/>
      <w:textAlignment w:val="baseline"/>
    </w:pPr>
    <w:rPr>
      <w:rFonts w:ascii="Consultant" w:hAnsi="Consultant" w:cs="Consul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6109</Words>
  <Characters>34823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Консул</Company>
  <LinksUpToDate>false</LinksUpToDate>
  <CharactersWithSpaces>40851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Hacker</dc:creator>
  <cp:keywords/>
  <dc:description/>
  <cp:lastModifiedBy>admin</cp:lastModifiedBy>
  <cp:revision>2</cp:revision>
  <cp:lastPrinted>2003-03-01T14:38:00Z</cp:lastPrinted>
  <dcterms:created xsi:type="dcterms:W3CDTF">2014-02-23T16:03:00Z</dcterms:created>
  <dcterms:modified xsi:type="dcterms:W3CDTF">2014-02-23T16:03:00Z</dcterms:modified>
</cp:coreProperties>
</file>