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E2" w:rsidRPr="00E15154" w:rsidRDefault="008720E2" w:rsidP="00E15154">
      <w:pPr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15154">
        <w:rPr>
          <w:b/>
          <w:sz w:val="28"/>
          <w:szCs w:val="28"/>
        </w:rPr>
        <w:t>СОДЕРЖАНИЕ</w:t>
      </w:r>
    </w:p>
    <w:p w:rsidR="008720E2" w:rsidRPr="00E15154" w:rsidRDefault="008720E2" w:rsidP="00E15154">
      <w:pPr>
        <w:widowControl w:val="0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1F282C" w:rsidRPr="00A15E3B" w:rsidRDefault="001F282C" w:rsidP="00A15E3B">
      <w:pPr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A15E3B">
        <w:rPr>
          <w:sz w:val="28"/>
          <w:szCs w:val="28"/>
        </w:rPr>
        <w:t>ВВЕДЕНИЕ</w:t>
      </w:r>
    </w:p>
    <w:p w:rsidR="001F282C" w:rsidRPr="00A15E3B" w:rsidRDefault="001F282C" w:rsidP="00A15E3B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A15E3B">
        <w:rPr>
          <w:sz w:val="28"/>
          <w:szCs w:val="28"/>
        </w:rPr>
        <w:t>ГЛАВА 1. Понятие процесса коммуникации, коммуникативные модели</w:t>
      </w:r>
    </w:p>
    <w:p w:rsidR="001F282C" w:rsidRPr="00A15E3B" w:rsidRDefault="001F282C" w:rsidP="00A15E3B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A15E3B">
        <w:rPr>
          <w:sz w:val="28"/>
          <w:szCs w:val="28"/>
        </w:rPr>
        <w:t xml:space="preserve">§ 1. Понятие процесса коммуникации </w:t>
      </w:r>
    </w:p>
    <w:p w:rsidR="001F282C" w:rsidRPr="00A15E3B" w:rsidRDefault="001F282C" w:rsidP="00A15E3B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A15E3B">
        <w:rPr>
          <w:sz w:val="28"/>
          <w:szCs w:val="28"/>
        </w:rPr>
        <w:t>§ 2. Коммуникативные модели</w:t>
      </w:r>
    </w:p>
    <w:p w:rsidR="001F282C" w:rsidRPr="00A15E3B" w:rsidRDefault="001F282C" w:rsidP="00A15E3B">
      <w:pPr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A15E3B">
        <w:rPr>
          <w:sz w:val="28"/>
          <w:szCs w:val="28"/>
        </w:rPr>
        <w:t>ГЛАВА 2. Значение архитектуры как явления массовой культуры</w:t>
      </w:r>
    </w:p>
    <w:p w:rsidR="00B72B81" w:rsidRPr="00A15E3B" w:rsidRDefault="00B72B81" w:rsidP="00A15E3B">
      <w:pPr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A15E3B">
        <w:rPr>
          <w:sz w:val="28"/>
          <w:szCs w:val="28"/>
        </w:rPr>
        <w:t>§ 1. Понятие архитектуры</w:t>
      </w:r>
    </w:p>
    <w:p w:rsidR="001F282C" w:rsidRPr="00A15E3B" w:rsidRDefault="001F282C" w:rsidP="00A15E3B">
      <w:pPr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A15E3B">
        <w:rPr>
          <w:sz w:val="28"/>
          <w:szCs w:val="28"/>
        </w:rPr>
        <w:t>§2. История развития архитектуры</w:t>
      </w:r>
    </w:p>
    <w:p w:rsidR="001F282C" w:rsidRPr="00A15E3B" w:rsidRDefault="001F282C" w:rsidP="00A15E3B">
      <w:pPr>
        <w:widowControl w:val="0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15E3B">
        <w:rPr>
          <w:bCs/>
          <w:sz w:val="28"/>
          <w:szCs w:val="28"/>
        </w:rPr>
        <w:t>ГЛАВА 3. Архитектура с точки зрения коммуникации</w:t>
      </w:r>
    </w:p>
    <w:p w:rsidR="001F282C" w:rsidRPr="00A15E3B" w:rsidRDefault="001F282C" w:rsidP="00A15E3B">
      <w:pPr>
        <w:widowControl w:val="0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15E3B">
        <w:rPr>
          <w:bCs/>
          <w:sz w:val="28"/>
          <w:szCs w:val="28"/>
        </w:rPr>
        <w:t>§1. Коммуникативная функция архитектуры</w:t>
      </w:r>
    </w:p>
    <w:p w:rsidR="001F282C" w:rsidRPr="00A15E3B" w:rsidRDefault="001F282C" w:rsidP="00A15E3B">
      <w:pPr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A15E3B">
        <w:rPr>
          <w:sz w:val="28"/>
          <w:szCs w:val="28"/>
        </w:rPr>
        <w:t>§ 2. Реализация коммуникативных моделей в архитектуре</w:t>
      </w:r>
    </w:p>
    <w:p w:rsidR="001F282C" w:rsidRPr="00A15E3B" w:rsidRDefault="001F282C" w:rsidP="00A15E3B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A15E3B">
        <w:rPr>
          <w:sz w:val="28"/>
          <w:szCs w:val="28"/>
        </w:rPr>
        <w:t>ЗАКЛЮЧЕНИЕ</w:t>
      </w:r>
    </w:p>
    <w:p w:rsidR="008720E2" w:rsidRPr="00A15E3B" w:rsidRDefault="001F282C" w:rsidP="00A15E3B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A15E3B">
        <w:rPr>
          <w:sz w:val="28"/>
          <w:szCs w:val="28"/>
        </w:rPr>
        <w:t>ЛИТЕРАТУРА</w:t>
      </w:r>
    </w:p>
    <w:p w:rsidR="00960E7C" w:rsidRPr="00E15154" w:rsidRDefault="00737104" w:rsidP="00E15154">
      <w:pPr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60E7C" w:rsidRPr="00E15154">
        <w:rPr>
          <w:b/>
          <w:sz w:val="28"/>
          <w:szCs w:val="28"/>
        </w:rPr>
        <w:t>ВВЕДЕНИЕ</w:t>
      </w:r>
    </w:p>
    <w:p w:rsidR="008720E2" w:rsidRPr="00E15154" w:rsidRDefault="008720E2" w:rsidP="00E15154">
      <w:pPr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iCs/>
          <w:sz w:val="28"/>
          <w:szCs w:val="28"/>
        </w:rPr>
        <w:t xml:space="preserve">Архитектура, </w:t>
      </w:r>
      <w:r w:rsidRPr="00E15154">
        <w:rPr>
          <w:sz w:val="28"/>
          <w:szCs w:val="28"/>
        </w:rPr>
        <w:t xml:space="preserve">или </w:t>
      </w:r>
      <w:r w:rsidRPr="00E15154">
        <w:rPr>
          <w:iCs/>
          <w:sz w:val="28"/>
          <w:szCs w:val="28"/>
        </w:rPr>
        <w:t xml:space="preserve">зодчество, — </w:t>
      </w:r>
      <w:r w:rsidRPr="00E15154">
        <w:rPr>
          <w:sz w:val="28"/>
          <w:szCs w:val="28"/>
        </w:rPr>
        <w:t xml:space="preserve">это система зданий и сооружений, формирующих пространственную среду для жизни и деятельности людей. Это отдельные здания и их ансамбли, площади и проспекты, парки и стадионы, поселки и целые города. Каждое из сооружений имеет определенное назначение: для жизни или труда, отдыха или учебы, торговли или транспорта и пр. Все они </w:t>
      </w:r>
      <w:r w:rsidRPr="00E15154">
        <w:rPr>
          <w:iCs/>
          <w:sz w:val="28"/>
          <w:szCs w:val="28"/>
        </w:rPr>
        <w:t xml:space="preserve">прочны, удобны </w:t>
      </w:r>
      <w:r w:rsidRPr="00E15154">
        <w:rPr>
          <w:sz w:val="28"/>
          <w:szCs w:val="28"/>
        </w:rPr>
        <w:t xml:space="preserve">и </w:t>
      </w:r>
      <w:r w:rsidRPr="00E15154">
        <w:rPr>
          <w:iCs/>
          <w:sz w:val="28"/>
          <w:szCs w:val="28"/>
        </w:rPr>
        <w:t xml:space="preserve">необходимы </w:t>
      </w:r>
      <w:r w:rsidRPr="00E15154">
        <w:rPr>
          <w:sz w:val="28"/>
          <w:szCs w:val="28"/>
        </w:rPr>
        <w:t xml:space="preserve">людям — это их обязательные свойства. Но есть у этих сооружений и зданий и другие важные свойства — </w:t>
      </w:r>
      <w:r w:rsidRPr="00E15154">
        <w:rPr>
          <w:iCs/>
          <w:sz w:val="28"/>
          <w:szCs w:val="28"/>
        </w:rPr>
        <w:t xml:space="preserve">красота и способность вызывать у зрителей определенные чувства и настроения. </w:t>
      </w:r>
      <w:r w:rsidRPr="00E15154">
        <w:rPr>
          <w:sz w:val="28"/>
          <w:szCs w:val="28"/>
        </w:rPr>
        <w:t>Именно эти качества и делают архитектуру искусством, и, как всякий вид искусства, архитектура тесно связана с жизнью общества, его взглядами и идеологией.</w:t>
      </w:r>
    </w:p>
    <w:p w:rsidR="00960E7C" w:rsidRPr="00E15154" w:rsidRDefault="00960E7C" w:rsidP="00E15154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Актуальность </w:t>
      </w:r>
      <w:r w:rsidR="008720E2" w:rsidRPr="00E15154">
        <w:rPr>
          <w:sz w:val="28"/>
          <w:szCs w:val="28"/>
        </w:rPr>
        <w:t xml:space="preserve">нашей </w:t>
      </w:r>
      <w:r w:rsidRPr="00E15154">
        <w:rPr>
          <w:sz w:val="28"/>
          <w:szCs w:val="28"/>
        </w:rPr>
        <w:t xml:space="preserve">работы связана с необходимостью дальнейшего развития теории и практики архитектурной деятельности </w:t>
      </w:r>
      <w:r w:rsidR="008720E2" w:rsidRPr="00E15154">
        <w:rPr>
          <w:sz w:val="28"/>
          <w:szCs w:val="28"/>
        </w:rPr>
        <w:t xml:space="preserve">в коммуникативном аспекте </w:t>
      </w:r>
      <w:r w:rsidRPr="00E15154">
        <w:rPr>
          <w:sz w:val="28"/>
          <w:szCs w:val="28"/>
        </w:rPr>
        <w:t>в качественно новых социокультурных условиях, связанных с действием закономерностей</w:t>
      </w:r>
      <w:r w:rsidR="008720E2" w:rsidRPr="00E15154">
        <w:rPr>
          <w:sz w:val="28"/>
          <w:szCs w:val="28"/>
        </w:rPr>
        <w:t xml:space="preserve"> глобализации мировых культурных отношений</w:t>
      </w:r>
      <w:r w:rsidRPr="00E15154">
        <w:rPr>
          <w:sz w:val="28"/>
          <w:szCs w:val="28"/>
        </w:rPr>
        <w:t>.</w:t>
      </w:r>
      <w:r w:rsidR="008720E2" w:rsidRPr="00E15154">
        <w:rPr>
          <w:sz w:val="28"/>
          <w:szCs w:val="28"/>
        </w:rPr>
        <w:t xml:space="preserve"> </w:t>
      </w:r>
    </w:p>
    <w:p w:rsidR="008720E2" w:rsidRPr="00E15154" w:rsidRDefault="00960E7C" w:rsidP="00E15154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Объектом исследования в нашей работе является процесс массовой коммуникации и </w:t>
      </w:r>
      <w:r w:rsidR="008720E2" w:rsidRPr="00E15154">
        <w:rPr>
          <w:sz w:val="28"/>
          <w:szCs w:val="28"/>
        </w:rPr>
        <w:t xml:space="preserve">архитектура </w:t>
      </w:r>
      <w:r w:rsidRPr="00E15154">
        <w:rPr>
          <w:sz w:val="28"/>
          <w:szCs w:val="28"/>
        </w:rPr>
        <w:t>как часть</w:t>
      </w:r>
      <w:r w:rsidR="008720E2" w:rsidRPr="00E15154">
        <w:rPr>
          <w:sz w:val="28"/>
          <w:szCs w:val="28"/>
        </w:rPr>
        <w:t xml:space="preserve"> этого </w:t>
      </w:r>
      <w:r w:rsidRPr="00E15154">
        <w:rPr>
          <w:sz w:val="28"/>
          <w:szCs w:val="28"/>
        </w:rPr>
        <w:t>процесса.</w:t>
      </w:r>
    </w:p>
    <w:p w:rsidR="00960E7C" w:rsidRPr="00E15154" w:rsidRDefault="00960E7C" w:rsidP="00E15154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Предмет нашего исследования – </w:t>
      </w:r>
      <w:r w:rsidR="008720E2" w:rsidRPr="00E15154">
        <w:rPr>
          <w:sz w:val="28"/>
          <w:szCs w:val="28"/>
        </w:rPr>
        <w:t>архитектура</w:t>
      </w:r>
      <w:r w:rsidR="00B72B81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>как коммуникативное явление.</w:t>
      </w:r>
    </w:p>
    <w:p w:rsidR="008720E2" w:rsidRPr="00E15154" w:rsidRDefault="008F2AA0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нашей работы – </w:t>
      </w:r>
      <w:r w:rsidR="008720E2" w:rsidRPr="00E15154">
        <w:rPr>
          <w:sz w:val="28"/>
          <w:szCs w:val="28"/>
        </w:rPr>
        <w:t>анализ архитектуры как сферы коммуникативного взаимодействия.</w:t>
      </w:r>
    </w:p>
    <w:p w:rsidR="00960E7C" w:rsidRPr="00E15154" w:rsidRDefault="00960E7C" w:rsidP="00E15154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Цель определяет задачи исследования: рассмотреть сущность процесса коммуникации, его модели;</w:t>
      </w:r>
      <w:r w:rsidR="008720E2" w:rsidRPr="00E15154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>выявить особенности</w:t>
      </w:r>
      <w:r w:rsidR="008720E2" w:rsidRPr="00E15154">
        <w:rPr>
          <w:sz w:val="28"/>
          <w:szCs w:val="28"/>
        </w:rPr>
        <w:t xml:space="preserve"> архитектуры</w:t>
      </w:r>
      <w:r w:rsidRPr="00E15154">
        <w:rPr>
          <w:sz w:val="28"/>
          <w:szCs w:val="28"/>
        </w:rPr>
        <w:t>, как явления массовой культуры;</w:t>
      </w:r>
      <w:r w:rsidR="008720E2" w:rsidRPr="00E15154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 xml:space="preserve">проанализировать </w:t>
      </w:r>
      <w:r w:rsidR="008720E2" w:rsidRPr="00E15154">
        <w:rPr>
          <w:sz w:val="28"/>
          <w:szCs w:val="28"/>
        </w:rPr>
        <w:t xml:space="preserve">архитектуру </w:t>
      </w:r>
      <w:r w:rsidRPr="00E15154">
        <w:rPr>
          <w:sz w:val="28"/>
          <w:szCs w:val="28"/>
        </w:rPr>
        <w:t>как коммуникативный процесс.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Источниковой базой для нашего исследования послужили работы</w:t>
      </w:r>
      <w:r w:rsidR="008720E2" w:rsidRPr="00E15154">
        <w:rPr>
          <w:sz w:val="28"/>
          <w:szCs w:val="28"/>
        </w:rPr>
        <w:t xml:space="preserve"> ученых</w:t>
      </w:r>
      <w:r w:rsidRPr="00E15154">
        <w:rPr>
          <w:sz w:val="28"/>
          <w:szCs w:val="28"/>
        </w:rPr>
        <w:t xml:space="preserve">, изучающих </w:t>
      </w:r>
      <w:r w:rsidR="008720E2" w:rsidRPr="00E15154">
        <w:rPr>
          <w:sz w:val="28"/>
          <w:szCs w:val="28"/>
        </w:rPr>
        <w:t xml:space="preserve">архитектуру </w:t>
      </w:r>
      <w:r w:rsidRPr="00E15154">
        <w:rPr>
          <w:sz w:val="28"/>
          <w:szCs w:val="28"/>
        </w:rPr>
        <w:t>с различных точек зрения, а также труды ученых по теории коммуникации.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Широкое распространение термины «коммуникация», «информация», «коммуникативный диалог» получили с</w:t>
      </w:r>
      <w:r w:rsidR="00960E7C" w:rsidRPr="00E15154">
        <w:rPr>
          <w:sz w:val="28"/>
          <w:szCs w:val="28"/>
        </w:rPr>
        <w:t xml:space="preserve"> появлением работ Норберта Винера, Клода Шеннона, Гарольда Ласуэлла, а также советских ученых А. Н. Колмогорова, А. Я.</w:t>
      </w:r>
      <w:r w:rsidRPr="00E15154">
        <w:rPr>
          <w:sz w:val="28"/>
          <w:szCs w:val="28"/>
        </w:rPr>
        <w:t xml:space="preserve"> Хинчина, А. И. Берга и других,</w:t>
      </w:r>
      <w:r w:rsidR="00960E7C" w:rsidRPr="00E15154">
        <w:rPr>
          <w:sz w:val="28"/>
          <w:szCs w:val="28"/>
        </w:rPr>
        <w:t xml:space="preserve"> уже к началу 1960-х годов только в зарубежной социологической, философской и психологической литературе насчитывалось около сотни определений коммуникации.</w:t>
      </w:r>
    </w:p>
    <w:p w:rsidR="00553B40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Фундамент отечественного архитектуроведения был заложен </w:t>
      </w:r>
      <w:r w:rsidR="00960E7C" w:rsidRPr="00E15154">
        <w:rPr>
          <w:sz w:val="28"/>
          <w:szCs w:val="28"/>
        </w:rPr>
        <w:t>А.Г. Габричевским еще в 1920-х годах. Комплексная философско-искусствоведческая система А.Г. Габричевского</w:t>
      </w:r>
      <w:r w:rsidRPr="00E15154">
        <w:rPr>
          <w:sz w:val="28"/>
          <w:szCs w:val="28"/>
        </w:rPr>
        <w:t xml:space="preserve"> не получила полноценного разви</w:t>
      </w:r>
      <w:r w:rsidR="00960E7C" w:rsidRPr="00E15154">
        <w:rPr>
          <w:sz w:val="28"/>
          <w:szCs w:val="28"/>
        </w:rPr>
        <w:t>тия, хотя и имела единомышленников: В. Кандин</w:t>
      </w:r>
      <w:r w:rsidRPr="00E15154">
        <w:rPr>
          <w:sz w:val="28"/>
          <w:szCs w:val="28"/>
        </w:rPr>
        <w:t>ского, П. Флоренского, В. Фавор</w:t>
      </w:r>
      <w:r w:rsidR="00960E7C" w:rsidRPr="00E15154">
        <w:rPr>
          <w:sz w:val="28"/>
          <w:szCs w:val="28"/>
        </w:rPr>
        <w:t>ского и др. и последователей</w:t>
      </w:r>
      <w:r w:rsidRPr="00E15154">
        <w:rPr>
          <w:sz w:val="28"/>
          <w:szCs w:val="28"/>
        </w:rPr>
        <w:t>: Д. Аркина, В. Маркузона и др.</w:t>
      </w:r>
      <w:r w:rsidR="00960E7C" w:rsidRPr="00E15154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>В фундаментальная докторской работе</w:t>
      </w:r>
      <w:r w:rsidR="00960E7C" w:rsidRPr="00E15154">
        <w:rPr>
          <w:sz w:val="28"/>
          <w:szCs w:val="28"/>
        </w:rPr>
        <w:t xml:space="preserve"> И.Г. Лежавы </w:t>
      </w:r>
      <w:r w:rsidRPr="00E15154">
        <w:rPr>
          <w:sz w:val="28"/>
          <w:szCs w:val="28"/>
        </w:rPr>
        <w:t>появляется понятие «архитектурный объект»</w:t>
      </w:r>
      <w:r w:rsidR="00B72B81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 xml:space="preserve">- это </w:t>
      </w:r>
      <w:r w:rsidR="00960E7C" w:rsidRPr="00E15154">
        <w:rPr>
          <w:sz w:val="28"/>
          <w:szCs w:val="28"/>
        </w:rPr>
        <w:t>материальный объект, – здание, сооружение, город и т.д</w:t>
      </w:r>
      <w:r w:rsidRPr="00E15154">
        <w:rPr>
          <w:sz w:val="28"/>
          <w:szCs w:val="28"/>
        </w:rPr>
        <w:t xml:space="preserve">. </w:t>
      </w:r>
    </w:p>
    <w:p w:rsidR="00960E7C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Автором привлекается широкий спектр работ, посвящен</w:t>
      </w:r>
      <w:r w:rsidR="00960E7C" w:rsidRPr="00E15154">
        <w:rPr>
          <w:sz w:val="28"/>
          <w:szCs w:val="28"/>
        </w:rPr>
        <w:t>ны</w:t>
      </w:r>
      <w:r w:rsidRPr="00E15154">
        <w:rPr>
          <w:sz w:val="28"/>
          <w:szCs w:val="28"/>
        </w:rPr>
        <w:t>х проблеме образа в архитектуре</w:t>
      </w:r>
      <w:r w:rsidR="00960E7C" w:rsidRPr="00E15154">
        <w:rPr>
          <w:sz w:val="28"/>
          <w:szCs w:val="28"/>
        </w:rPr>
        <w:t>, в том числ</w:t>
      </w:r>
      <w:r w:rsidRPr="00E15154">
        <w:rPr>
          <w:sz w:val="28"/>
          <w:szCs w:val="28"/>
        </w:rPr>
        <w:t>е и знаково-информационная трак</w:t>
      </w:r>
      <w:r w:rsidR="00960E7C" w:rsidRPr="00E15154">
        <w:rPr>
          <w:sz w:val="28"/>
          <w:szCs w:val="28"/>
        </w:rPr>
        <w:t>товка</w:t>
      </w:r>
      <w:r w:rsidR="00B72B81">
        <w:rPr>
          <w:sz w:val="28"/>
          <w:szCs w:val="28"/>
        </w:rPr>
        <w:t xml:space="preserve"> </w:t>
      </w:r>
      <w:r w:rsidR="00960E7C" w:rsidRPr="00E15154">
        <w:rPr>
          <w:sz w:val="28"/>
          <w:szCs w:val="28"/>
        </w:rPr>
        <w:t>образа А.В. Иконниковым, Б.Г. Бархиным, Г.Ю. Сомо-вым и др., а также работы по проблемам образа в эстетике и искусствоведении</w:t>
      </w:r>
      <w:r w:rsidRPr="00E15154">
        <w:rPr>
          <w:sz w:val="28"/>
          <w:szCs w:val="28"/>
        </w:rPr>
        <w:t xml:space="preserve">. Классическими </w:t>
      </w:r>
      <w:r w:rsidR="00960E7C" w:rsidRPr="00E15154">
        <w:rPr>
          <w:sz w:val="28"/>
          <w:szCs w:val="28"/>
        </w:rPr>
        <w:t xml:space="preserve">для современного архитектуроведения </w:t>
      </w:r>
      <w:r w:rsidRPr="00E15154">
        <w:rPr>
          <w:sz w:val="28"/>
          <w:szCs w:val="28"/>
        </w:rPr>
        <w:t xml:space="preserve">являются </w:t>
      </w:r>
      <w:r w:rsidR="00960E7C" w:rsidRPr="00E15154">
        <w:rPr>
          <w:sz w:val="28"/>
          <w:szCs w:val="28"/>
        </w:rPr>
        <w:t xml:space="preserve">работы Г. Вельфлина и А. Гильдебранда, А. Бринкмана, В. Гроппиуса, З. Гидиона, И. Араухо, Р. Арнхейма, Н. Ладовского, В. Ф. Кринского, Я Чернихова, И.В. Жолтовского и др. </w:t>
      </w:r>
      <w:r w:rsidRPr="00E15154">
        <w:rPr>
          <w:sz w:val="28"/>
          <w:szCs w:val="28"/>
        </w:rPr>
        <w:t>Концепции, развивающие</w:t>
      </w:r>
      <w:r w:rsidR="00960E7C" w:rsidRPr="00E15154">
        <w:rPr>
          <w:sz w:val="28"/>
          <w:szCs w:val="28"/>
        </w:rPr>
        <w:t xml:space="preserve"> гуманитарный</w:t>
      </w:r>
      <w:r w:rsidR="00B72B81">
        <w:rPr>
          <w:sz w:val="28"/>
          <w:szCs w:val="28"/>
        </w:rPr>
        <w:t xml:space="preserve"> </w:t>
      </w:r>
      <w:r w:rsidR="00960E7C" w:rsidRPr="00E15154">
        <w:rPr>
          <w:sz w:val="28"/>
          <w:szCs w:val="28"/>
        </w:rPr>
        <w:t>характер ар</w:t>
      </w:r>
      <w:r w:rsidRPr="00E15154">
        <w:rPr>
          <w:sz w:val="28"/>
          <w:szCs w:val="28"/>
        </w:rPr>
        <w:t>хитектурной профессии и ставящие</w:t>
      </w:r>
      <w:r w:rsidR="00960E7C" w:rsidRPr="00E15154">
        <w:rPr>
          <w:sz w:val="28"/>
          <w:szCs w:val="28"/>
        </w:rPr>
        <w:t xml:space="preserve"> проблему архитектурного мышления, представляют работы И.А. Азизян, Г.Н. Айдаровой, А.В. Бокова, В.Л. Глазычева, А.В. Иконникова, А.Г. Раппапорта, и др.</w:t>
      </w:r>
    </w:p>
    <w:p w:rsidR="00960E7C" w:rsidRPr="00E15154" w:rsidRDefault="00960E7C" w:rsidP="00E15154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Таким образом, гипотезой нашей работы является положение о том, что </w:t>
      </w:r>
      <w:r w:rsidR="008720E2" w:rsidRPr="00E15154">
        <w:rPr>
          <w:sz w:val="28"/>
          <w:szCs w:val="28"/>
        </w:rPr>
        <w:t xml:space="preserve">архитектура </w:t>
      </w:r>
      <w:r w:rsidRPr="00E15154">
        <w:rPr>
          <w:sz w:val="28"/>
          <w:szCs w:val="28"/>
        </w:rPr>
        <w:t>– специфическ</w:t>
      </w:r>
      <w:r w:rsidR="008720E2" w:rsidRPr="00E15154">
        <w:rPr>
          <w:sz w:val="28"/>
          <w:szCs w:val="28"/>
        </w:rPr>
        <w:t>ое культурное явление, которое</w:t>
      </w:r>
      <w:r w:rsidRPr="00E15154">
        <w:rPr>
          <w:sz w:val="28"/>
          <w:szCs w:val="28"/>
        </w:rPr>
        <w:t xml:space="preserve"> реализует коммуникативную функцию.</w:t>
      </w:r>
    </w:p>
    <w:p w:rsidR="00960E7C" w:rsidRPr="00E15154" w:rsidRDefault="0070699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60E7C" w:rsidRPr="00E15154">
        <w:rPr>
          <w:b/>
          <w:sz w:val="28"/>
          <w:szCs w:val="28"/>
        </w:rPr>
        <w:t>ГЛАВА 1. Понятие процесса коммуникации, коммуникативные модели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15154">
        <w:rPr>
          <w:b/>
          <w:sz w:val="28"/>
          <w:szCs w:val="28"/>
        </w:rPr>
        <w:t>§ 1. Понятие процесса коммуникации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Коммуникацию можно рассматривать как форму деятельности, осуществляемую людьми, которая проявляется в обмене информацией, взаимовлиянии, взаимопереживании и взаимопонимании партнеров. Она характеризует общение как двухстроннюю деятельность людей, предполагающую взаимосвязь между ними, сопереживание и обмен эмоциями. Коммуникация может решать разные задачи: обмен информацией, выражение отношения людей друг к другу, взаимное влияние, сострадание и взаимное понимание. Такая многофункциональность общения позволяет выделить следующие аспекты коммуникации:</w:t>
      </w:r>
    </w:p>
    <w:p w:rsidR="00072AF5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информационный, при котором общение рассматривается как вид личностной коммуникации, осуществляющей обмен информацией между коммуникантами;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интерактивный, где общение анализируется как взаимодействие индивидов в процессе их кооперации;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гносеологический, когда человек выступает как субъект и объект социокультурного познания;</w:t>
      </w:r>
    </w:p>
    <w:p w:rsidR="00072AF5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аксиологический, предполагающий изучение общения как процесса обмена ценностями;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нормативный, выявляющий место и роль общения в процессе нормативного регулирования поведения индивидов, а также процесс передачи и закрепления стереотипов поведения;</w:t>
      </w:r>
    </w:p>
    <w:p w:rsidR="00072AF5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семиотический, в котором общение выступает как специфическая знаковая система и как посредник в функциониров</w:t>
      </w:r>
      <w:r w:rsidR="00072AF5">
        <w:rPr>
          <w:sz w:val="28"/>
          <w:szCs w:val="28"/>
        </w:rPr>
        <w:t>ании различных знаковых систем;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практический, где процесс общения рассматривается в качестве обмена результатами деятельности, способностями, умениями и навыками.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Вступая в общение, то есть, взаимодействуя друг с другом, люди обычно преследуют конкретные цели. К основным целям коммуникации обычно относятся: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обмен и передача информации;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формирование умений и навыков для успешной социокультурной деятельности;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формирование отношения к себе, к другим людям, к обществу в целом;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обмен деятельностью, инновационными приемами, средствами, технологиями;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изменение мотивации поведения;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обмен эмоциями.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Содержательный характер взаимодействия людей определяется предметом их общения. На основе этого критерия различают такие виды общения, как межличностное, деловое, профессиональное, научное, политическое, информационное, межкультурное и т.д. Соответственно способы взаимодействия зависят непосредственно от целей, которые преследуются при общении, от особенностей его организации, эмоционального настроя партнеров, уровня их культуры.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15154">
        <w:rPr>
          <w:b/>
          <w:sz w:val="28"/>
          <w:szCs w:val="28"/>
        </w:rPr>
        <w:t>§ 2. Коммуникативные модели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8720E2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В зависимости от </w:t>
      </w:r>
      <w:r w:rsidR="008720E2" w:rsidRPr="00E15154">
        <w:rPr>
          <w:sz w:val="28"/>
          <w:szCs w:val="28"/>
        </w:rPr>
        <w:t xml:space="preserve">различных </w:t>
      </w:r>
      <w:r w:rsidRPr="00E15154">
        <w:rPr>
          <w:sz w:val="28"/>
          <w:szCs w:val="28"/>
        </w:rPr>
        <w:t xml:space="preserve">этих факторов принято выделять несколько моделей </w:t>
      </w:r>
      <w:r w:rsidR="008720E2" w:rsidRPr="00E15154">
        <w:rPr>
          <w:sz w:val="28"/>
          <w:szCs w:val="28"/>
        </w:rPr>
        <w:t>межличностной коммуникации.</w:t>
      </w:r>
      <w:r w:rsidR="008720E2" w:rsidRPr="00E15154">
        <w:rPr>
          <w:rStyle w:val="a6"/>
          <w:sz w:val="28"/>
          <w:szCs w:val="28"/>
        </w:rPr>
        <w:footnoteReference w:id="1"/>
      </w:r>
    </w:p>
    <w:p w:rsidR="00072AF5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1. </w:t>
      </w:r>
      <w:r w:rsidR="00960E7C" w:rsidRPr="00E15154">
        <w:rPr>
          <w:sz w:val="28"/>
          <w:szCs w:val="28"/>
        </w:rPr>
        <w:t xml:space="preserve">Наиболее широкое распространение получила </w:t>
      </w:r>
      <w:r w:rsidR="00960E7C" w:rsidRPr="00E15154">
        <w:rPr>
          <w:bCs/>
          <w:sz w:val="28"/>
          <w:szCs w:val="28"/>
        </w:rPr>
        <w:t>линейная модель</w:t>
      </w:r>
      <w:r w:rsidR="00960E7C" w:rsidRPr="00E15154">
        <w:rPr>
          <w:sz w:val="28"/>
          <w:szCs w:val="28"/>
        </w:rPr>
        <w:t>, рассматривающая коммуникацию как действие, в рамках которого отправитель кодирует идеи и чувства в определенный вид сообщения и затем отправляет его получателю, используя какой-либо канал (речь, письменное сообщение и т.п.). Если сообщение достигло получателя, преодолев разного рода «шумы», или помехи, то коммуникация считается успешной. Данная модель привлекает внимание к некоторым важным моментам в процессе коммуникации. Это — влияние канала, по которому получено сообщение, на реакцию получателя. Так, признание в любви при встрече с глазу на глаз будет воспринято совсем иначе, чем прочитанное в письме или услышанное по телефону. Также линейная модель обращает внимание на «шум», помехи, искажающие сообщение. К ним относятся как физические (людное, шумное помещение), так и психологические (они связаны с физическим или эмоциональным состоянием человека, мешающим ему адекватно воспринимать сообщение) помехи. Но у этой модели есть недостаток — она рассматривает коммуникацию как однонаправленный процесс, идущий от отправителя к получателю. Поэтому модель годится для описания письменной коммуникации, воздействия средств массовой информации, где получатель сообщения рассматр</w:t>
      </w:r>
      <w:r w:rsidR="00072AF5">
        <w:rPr>
          <w:sz w:val="28"/>
          <w:szCs w:val="28"/>
        </w:rPr>
        <w:t>ивается как объект воздействия.</w:t>
      </w:r>
    </w:p>
    <w:p w:rsidR="00072AF5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2. Другой моделью межличностной коммуникации является </w:t>
      </w:r>
      <w:r w:rsidRPr="00E15154">
        <w:rPr>
          <w:bCs/>
          <w:sz w:val="28"/>
          <w:szCs w:val="28"/>
        </w:rPr>
        <w:t>трансакционная модель</w:t>
      </w:r>
      <w:r w:rsidRPr="00E15154">
        <w:rPr>
          <w:sz w:val="28"/>
          <w:szCs w:val="28"/>
        </w:rPr>
        <w:t>. Она представляет коммуникацию как процесс одновременного отправления и получения сообщений коммуникаторами. Ведь в каждый конкретный момент времени мы способны получать и декодировать сообщение другого человека, реагировать на него, и в то же самое время другой человек получает наше сообщение и отвечает на него. Таким образом, акт коммуникации невозможно отделить от событий, которые ему предшествуют и следуют за ним. Эта модель обращает наше внимание на то обстоятельство, что коммуникация — это процесс, в котором люди формируют отношения, постоянно взаимодействуя друг с другом. Данная модель намного лучше описывает процессы коммуникации, чем линейная.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3. Существует также </w:t>
      </w:r>
      <w:r w:rsidRPr="00E15154">
        <w:rPr>
          <w:bCs/>
          <w:sz w:val="28"/>
          <w:szCs w:val="28"/>
        </w:rPr>
        <w:t>интерактивная, или круговая модель</w:t>
      </w:r>
      <w:r w:rsidRPr="00E15154">
        <w:rPr>
          <w:sz w:val="28"/>
          <w:szCs w:val="28"/>
        </w:rPr>
        <w:t>, межличностной коммуникации. Она представляет собой не просто процесс передачи сообщения от отправителя к получателю, в ходе которого первый кодирует, а второй декодирует информацию. Важным элементом этой модели является обратная связь. Это — реакция получателя на сообщение, которая выражается в ответном сообщении, направляемом отправителю. Введение обратной связи наглядно демонстрирует кругообразный характер коммуникации: отправитель и получатель сообщения последовательно меняются местами.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Рассмотрим эту модель подробнее. Она состоит из следующих элементов: отправитель (источник) — кодирование — сообщение — канал — декодирование — получатель — обратная связь. В этом процессе создаются различные помехи, «шумы», препятствующие эффективной коммуникации. Эффективность коммуникации характеризуется тем, что переданная информация должна быть понята в соответствии с ее первоначальным значением. Поэтому коммуникация — это не только передача, но и понимание информации.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Отправитель (источник) — создатель сообщений, им может быть как человек, так и организация (хотя в любой организации сообщения составляют люди).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• Кодирование — превращение сообщения в символическую форму. </w:t>
      </w:r>
      <w:r w:rsidRPr="00E15154">
        <w:rPr>
          <w:sz w:val="28"/>
          <w:szCs w:val="28"/>
        </w:rPr>
        <w:br/>
        <w:t>• Сообщение — информация, идея, ради которой осуществляется коммуникация. Оно состоит из символов, может быть устным, письменным или визуальным.</w:t>
      </w:r>
    </w:p>
    <w:p w:rsidR="00E919AF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Канал — путь физической передачи сообщения, средство, с помощью которого передается сообщение. Он может</w:t>
      </w:r>
      <w:r w:rsidR="00E919AF">
        <w:rPr>
          <w:sz w:val="28"/>
          <w:szCs w:val="28"/>
        </w:rPr>
        <w:t xml:space="preserve"> быть межличностным и массовым.</w:t>
      </w:r>
    </w:p>
    <w:p w:rsidR="00E919AF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Декодирование — расшифровка сообщения, которая в результате различных помех может быть более или менее адекватной.</w:t>
      </w:r>
    </w:p>
    <w:p w:rsidR="00E919AF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Получатель — объект, которому передается сообщение. Им так же может быть как отдельный человек, так и организация.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• Обратная связь — принятое сообщение вызывает у получателя какую-то реакцию, так как в результате коммуникации у него произошли изменения в знаниях, установках, поведении.</w:t>
      </w:r>
    </w:p>
    <w:p w:rsidR="00960E7C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Согласно этой модели процесс межличностной коммуникация начинается с того, что отправитель, которым является человек, обладающий только ему свойственным жизненным опытом, устойчивой картиной мира, моделью его восприятия, в какой-то конкретной ситуации составляет сообщение, преследуя определенные цели. Его сообщение может быть как вербальным, так и невербальным. Отправитель должен стремиться к тому, чтобы его послание было как можно более понятным, четким и убедительным. Подготовленное сообщение кодируется, то есть превращается в символическую форму. После этого оно по выбранному каналу передается получателю. Могут быть использованы речь, письмо, а также доступные сегодня средства связи, среди которых все большую роль играют электронные средства передачи информации. Получатель — это также человек со своими личностными характеристиками, безусловно, отличными от качеств отправителя. Поэтому, когда получатель принимает сообщение и декодирует его, расшифровка послания происходит не полностью, а с частичными искажениями. Затем получатель реагирует на сообщение на когнитивном, эмоциональном или поведенческом уровне и обеспечивает обратную связь. Она тоже является сообщением, которое проходит те же этапы, пока не придет к отправителю.</w:t>
      </w:r>
    </w:p>
    <w:p w:rsidR="00553B40" w:rsidRPr="00140904" w:rsidRDefault="00553B40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r w:rsidRPr="00140904">
        <w:rPr>
          <w:color w:val="FFFFFF"/>
          <w:sz w:val="28"/>
          <w:szCs w:val="28"/>
        </w:rPr>
        <w:t>архитектура коммуникация</w:t>
      </w:r>
    </w:p>
    <w:p w:rsidR="008720E2" w:rsidRPr="00E15154" w:rsidRDefault="00E919AF" w:rsidP="00553B40">
      <w:pPr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720E2" w:rsidRPr="00E15154">
        <w:rPr>
          <w:b/>
          <w:sz w:val="28"/>
          <w:szCs w:val="28"/>
        </w:rPr>
        <w:t>ГЛАВА 2. Значение архитектуры как явления массовой культуры</w:t>
      </w:r>
    </w:p>
    <w:p w:rsidR="00E919AF" w:rsidRDefault="00E919AF" w:rsidP="00553B40">
      <w:pPr>
        <w:widowControl w:val="0"/>
        <w:tabs>
          <w:tab w:val="left" w:pos="3150"/>
          <w:tab w:val="center" w:pos="5031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8720E2" w:rsidRPr="00E15154" w:rsidRDefault="008720E2" w:rsidP="00553B40">
      <w:pPr>
        <w:widowControl w:val="0"/>
        <w:tabs>
          <w:tab w:val="left" w:pos="3150"/>
          <w:tab w:val="center" w:pos="5031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15154">
        <w:rPr>
          <w:b/>
          <w:sz w:val="28"/>
          <w:szCs w:val="28"/>
        </w:rPr>
        <w:t>§ 1. Понятие архитектуры</w:t>
      </w:r>
    </w:p>
    <w:p w:rsidR="00E919AF" w:rsidRDefault="00E919AF" w:rsidP="00E15154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20E2" w:rsidRPr="00E15154" w:rsidRDefault="008720E2" w:rsidP="00E15154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Архитектура (лат. architectura, от греч. architéкtón — строитель), зодчество, система зданий и сооружений, формирующих пространственную среду для жизни и деятельности людей, а также само искусство создавать эти здания и сооружения в соответствии с законами красоты. Её художественные образы играют значительную роль в духовной жизни общества. Функциональные, конструктивные и эстетического качества архитектуры (польза, прочность, красота) взаимосвязаны. Не зря архитектурные объекты называют произведениям искусства наряду с картинами и скульптурами.</w:t>
      </w:r>
      <w:r w:rsidRPr="00E15154">
        <w:rPr>
          <w:rStyle w:val="a6"/>
          <w:sz w:val="28"/>
          <w:szCs w:val="28"/>
        </w:rPr>
        <w:footnoteReference w:id="2"/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Произведениями архитектуры являются здания с организованным внутренним пространством, ансамбли зданий, а также сооружения, служащие для оформления открытых пространств (монументы, террасы, набережные и</w:t>
      </w:r>
      <w:r w:rsidR="00553B40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>т.п.).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Предметом целеустремлённой организации является и пространство населенного места в целом. Создание городов, посёлков и регулирование всей системы расселения выделились в особую область, нераздельно связанную с архитектурой – градостроительство.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Архитектура создаётся в соответствии с потребностями и возможностями общества, которое определяет функциональное назначение и художественный строй архитектурных произведений. В классовом обществе произведения Архитектуры создавались, как правило, с учётом экономических, идеологических и социально-бытовых требований правящего класса. При социализме целью архитектуры было максимально возможное удовлетворение материальных и духовных потребностей всего общества. Новые проблемы архитектуры во многом определяются высокими темпами социального и технического прогресса. Чтобы моральное старение сооружений не опережало их конструктивную долговечность, структура архитектурного произведения должна создаваться с учётом научного </w:t>
      </w:r>
      <w:r w:rsidR="00B27FF8" w:rsidRPr="00E15154">
        <w:rPr>
          <w:sz w:val="28"/>
          <w:szCs w:val="28"/>
        </w:rPr>
        <w:t>прогресса.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Основные средства создания художественного образа в архитектуре</w:t>
      </w:r>
      <w:r w:rsidR="00B72B81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 xml:space="preserve">— формирование пространства и </w:t>
      </w:r>
      <w:r w:rsidRPr="00D0550E">
        <w:rPr>
          <w:sz w:val="28"/>
          <w:szCs w:val="28"/>
        </w:rPr>
        <w:t>архитектоника</w:t>
      </w:r>
      <w:r w:rsidRPr="00E15154">
        <w:rPr>
          <w:sz w:val="28"/>
          <w:szCs w:val="28"/>
        </w:rPr>
        <w:t>.</w:t>
      </w:r>
      <w:r w:rsidRPr="00E15154">
        <w:rPr>
          <w:rStyle w:val="a6"/>
          <w:sz w:val="28"/>
          <w:szCs w:val="28"/>
        </w:rPr>
        <w:footnoteReference w:id="3"/>
      </w:r>
      <w:r w:rsidRPr="00E15154">
        <w:rPr>
          <w:sz w:val="28"/>
          <w:szCs w:val="28"/>
        </w:rPr>
        <w:t xml:space="preserve"> При создании объёмно-пространственной композиции (в т. ч. и внутренней организации сооружений) используются принципы симметрии или асимметрии, нюансы или контрасты при сопоставлении элементов, их различные ритмические соотношения и т.д. Особое значение в архитектуре имеют соразмерность частей и целого друг другу (система пропорций) и соразмерность сооружения и его отдельных форм человеку (масштабность). В число художественных средств архитектуры входят также фактура и цвет, разнообразие которых достигается различными приёмами обработки поверхности здания. Архитектура может решать художественные задачи совместно с другими видами искусства (живопись, скульптура, декоративно-прикладное искусство, художественное конструирование), создавая вместе с ними единый художественный образ. Целостная художественно-выразительная система форм произведений архитектуры, отвечающая функциональным и конструктивным требованиям, называется архитектурной композицией. Иногда она охватывает группу зданий и образуемое ими пространство.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Архитектура организует пространство. Архитекторы создают здания, сооружения, целые поселки и города не только целесообразные и удобные для жизни и деятельности, но и одновременно красивые и эмоционально воздействующие на человека. Иначе говоря — </w:t>
      </w:r>
      <w:r w:rsidRPr="00E15154">
        <w:rPr>
          <w:iCs/>
          <w:sz w:val="28"/>
          <w:szCs w:val="28"/>
        </w:rPr>
        <w:t>функциональные, конструктивные и эстетические качества (польза, прочность и красота) в архитектуре взаимосвязаны.</w:t>
      </w:r>
    </w:p>
    <w:p w:rsidR="00960E7C" w:rsidRPr="00E15154" w:rsidRDefault="00553B40" w:rsidP="00E15154">
      <w:pPr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60E7C" w:rsidRPr="00E15154">
        <w:rPr>
          <w:b/>
          <w:sz w:val="28"/>
          <w:szCs w:val="28"/>
        </w:rPr>
        <w:t xml:space="preserve">§2. </w:t>
      </w:r>
      <w:r w:rsidR="008720E2" w:rsidRPr="00E15154">
        <w:rPr>
          <w:b/>
          <w:sz w:val="28"/>
          <w:szCs w:val="28"/>
        </w:rPr>
        <w:t>История развития архитектуры</w:t>
      </w:r>
    </w:p>
    <w:p w:rsidR="00960E7C" w:rsidRPr="00E15154" w:rsidRDefault="00960E7C" w:rsidP="00E15154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Зарождение архитектуры относится ко времени первобытнообщинного строя, когда возникли первые искусственно сооружаемые жилища и поселения. Были освоены простейшие приёмы организации пространства на основе прямоугольника и круга, началось развитие конструктивных систем с опорами-стенами или стойками, коническим, двускатным или плоским балочным покрытием. Применялись природные материалы (дерево, камень), изготовлялся кирпич-сырец. Конец существования первобытного общества отмечен строительством крепостей со стенами или земляными валами и рвами.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С возникновением государств сложилась и новая форма поселения — город как центр управления, ремесленного производства и торговли. Строительство грандиозных построек, подавляющих массивностью конструкций, основывалось на громадных затратах примитивного физического труда. Создание таких сооружений свидетельствует о накоплении строительного опыта, о сложившихся принципах композиции здания и ансамбля.</w:t>
      </w:r>
      <w:r w:rsidRPr="00E15154">
        <w:rPr>
          <w:rStyle w:val="a6"/>
          <w:sz w:val="28"/>
          <w:szCs w:val="28"/>
        </w:rPr>
        <w:footnoteReference w:id="4"/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В условиях рабовладельческой демократии Древней Греции создаётся целостная среда городов-государств (полисов). Развивается система регулярной планировки города, с прямоугольной сеткой улиц и площадью — центром торговой и общественной жизни. Был разработан тип жилого дома с помещениями, обращенными к внутреннему пространственному ядру — дворику. В Древнем Риме, огромной средиземноморской державе, унаследовавшей традиции греческой архитектурой, ведущее значение приобрели сооружения, выражавшие могущество республики (позже империи) и удовлетворявшие потребностям рабовладельческого государства. Расширился круг инженерных сооружений, достигло большого совершенства строительство мостов и акведуков. Для возведения крупных построек большую роль сыграло внедрение новых строительных материалов (бетон). Были разработаны рациональные методы строительства, получившего гигантский размах. В феодальную эпоху архитектура развивается на основе более дифференцированного разделения труда. При феодализме область распространения монументальной архитектуры значительно расширяется, охватывая Европу, Азию, большую часть Африки, часть Америки. Феодальные войны вынуждали к широкому развитию фортификационных сооружений, защищавших города и резиденции феодалов (замки и дворцы Франции, Германии, Испании и др. европейских стран, Ср. Азии и Закавказья; русские кремли и монастыри-крепости). Новой задачей, решавшейся в архитектуре Византии, было формирование внутреннего пространств христианских храмов, способных вместить тысячные толпы, и создание в них особой среды, отвлечённой от мира. Византия оказала широкое влияние на зодчество славянских государств на Балканах (Болгарии, Сербии), Закавказья (Армении, Грузии) и Древней Руси. Специфический характер архитектуры региональных древнерусских школ, развившихся после распада киевской державы, определялся местными социальными особенностями, строительными традициями и применявшимися материалами. С объединением русских земель под властью Москвы складывается единая русская архитектурная школа. Ансамбль Московского Кремля явился прообразом для кремлей других городов и послужил ядром радиально-кольцевой структуры растущей Москвы. Наряду с каменной архитектурой большое место занимало деревянное зодчество, достигшее в 17—18 вв. высокого совершенства (церкви: Преображенская в Кижском погосте, Успенская в с. Кондопога и др.).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В странах Западной и Центральной Европы с возрождением городов в конце 10 в. начинает развиваться тип каменного жилого дома в 2—3 этажа с мастерскими и лавками внизу.</w:t>
      </w:r>
      <w:r w:rsidRPr="00E15154">
        <w:rPr>
          <w:rStyle w:val="a6"/>
          <w:sz w:val="28"/>
          <w:szCs w:val="28"/>
        </w:rPr>
        <w:footnoteReference w:id="5"/>
      </w:r>
      <w:r w:rsidRPr="00E15154">
        <w:rPr>
          <w:sz w:val="28"/>
          <w:szCs w:val="28"/>
        </w:rPr>
        <w:t xml:space="preserve"> Складывается архитектура романского стиля. Во 2-й половине 12 в. во Франции зародилась архитектура готики, отразившая наиболее высокий этап развития производительных сил феодального общества и усиление городов, с которым связано возникновение новых типов общественных зданий (ратуши, дома ремесленных цехов и гильдий).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Важный этап развития архитектуры связан с культурой Возрождения, возникшей в начале 15 в. в городах Тосканы (Италия) и развивавшейся в 15—16 вв. во многих странах Западной и Центральной Европы. Социально-экономических процесс разложения феодальных и становления буржуазных отношений породил мощное культурное движение. Средневековый религиозной идеологии был противопоставлен гуманизм, который искал опору в античном наследии, что ярко отразилось в архитектуре общественных зданий, дворцов, загородных поместий.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Во Франции 17 в. торжество абсолютизма, развитие промышленности и торговли, рост городов создали предпосылки для возникновения архитектуры классицизма. Лежащее в его основе рационалистическое мировоззрение выразилось в строгости геометрических композиций; система архитектурных ордеров широко использовалась как декоративный мотив.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Для истории русской архитектуры переломным был рубеж 17 и 18 вв. Преобразования Петра I послужили толчком к усилению светского начала, расширению гражданского строительства. Возникли новые типы общественных и административных зданий, производственных сооружений, порты; строились загородные дворцы, развивались регулярные парки. Главной задачей русской архитектуры начала 18 в. было развитие вновь основанного Петербурга.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В 1830—50-х гг. классицизм повсеместно приходит в упадок. Укрепление капиталистического строя в Европе и США во 2-й половине 19 в., развитие промышленности обусловили быстрый рост городов, возникновение новых типов производственных, торговых, транспортных и других сооружений (заводские цехи, многоэтажные фабричные здания, вокзалы, крытые рынки, универсальные магазины, выставочные павильоны, конторские здания, банки, биржи). Наряду с частными особняками строятся многоэтажные «доходные» жилые дома с квартирами, сдающимися в наём, бараки и казармы для рабочих. Рост строительства и требования рентабельности привели к поискам методов, обеспечивающих сокращение времени на производство работ, экономию труда и материалов. Для этого используются достижения промышленной техники. Начинают широко применяться металл, стекло и в конце века — железобетон. Противоречия между архитектурой и новой техникой, архаическими формами и новым назначением зданий пытался разрешить так называемый стиль «модерн», возникший в 1890-е гг. Отвергая значение традиций и основываясь на свободе формообразования, которую открыли металлические конструкции, представители этого направления сосредоточили внимание на проблемах формы, получавшей подчас изобразительный характер.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После 1917 развитие архитектура становится всё более противоречивой. Складывается рационализм, выдвигающий принцип максим. целесообразности, строгого соответствия структуры здания задачам организации протекающих в нём производственных и бытовых процессов. Перед 2-й мировой войной в ряде стран утверждается неоклассицизм; его преувеличенно монументальные формы, лишённые свойственных классике гуманистических начал, использовались для выражения реакционной идеологии (архитектура фашистской Германии и Италии). В послевоенные годы принципы функционализма получили истолкование, зависящее от местных условий и культурных традиций, новаторство сочеталось с ярко выраженными чертами национального своеобразия.</w:t>
      </w:r>
    </w:p>
    <w:p w:rsidR="008720E2" w:rsidRPr="00E15154" w:rsidRDefault="008720E2" w:rsidP="00E15154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В советский период Российского государства начали создаваться жилые дома и общественные здания новых типов, отвечающие вновь возникшим социальным функциям (дворцы культуры, рабочие клубы, фабрики-кухни, детские сады и ясли).</w:t>
      </w:r>
      <w:r w:rsidRPr="00E15154">
        <w:rPr>
          <w:rStyle w:val="a6"/>
          <w:sz w:val="28"/>
          <w:szCs w:val="28"/>
        </w:rPr>
        <w:footnoteReference w:id="6"/>
      </w:r>
      <w:r w:rsidRPr="00E15154">
        <w:rPr>
          <w:sz w:val="28"/>
          <w:szCs w:val="28"/>
        </w:rPr>
        <w:t xml:space="preserve"> Строились жилые дома с обобществленным бытовым обслуживанием (т. н. дома-коммуны). Целесообразная организация внутреннего пространства здания определяла группировку его объёмов. Приобрёл художественную значимость принцип ясного выражения социальной роли постройки и её структуры. Развитие индустриального строительства было связано с внедрением стандарта и типизацией. Монотонность и однообразие первых крупных жилых комплексов преодолеваются совершенствованием методов строительства (увеличение числа типов домов, их разнообразие) и новыми приёмами пространственной композиции</w:t>
      </w:r>
      <w:r w:rsidR="00F4768C">
        <w:rPr>
          <w:sz w:val="28"/>
          <w:szCs w:val="28"/>
        </w:rPr>
        <w:t>.</w:t>
      </w:r>
    </w:p>
    <w:p w:rsidR="008720E2" w:rsidRPr="00E15154" w:rsidRDefault="008720E2" w:rsidP="00E15154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15154">
        <w:rPr>
          <w:b w:val="0"/>
          <w:sz w:val="28"/>
          <w:szCs w:val="28"/>
        </w:rPr>
        <w:t>Какой же должна быть архитектура сегодня? В первую очередь она должна приносить пользу (не обязательно только экономическую, но и духовную или культурную пользу), пробуждать определенные чувства и по возможности доставлять радость. Современную архитектуру нужно уметь объединить и совместно использовать с зарекомендовавшей себя исторической архитектурой. И это следует делать добросовестно и разумно: без излишнего «обновления» и «модернизации», без необдуманного разрушения и вторжения в структуру исторических построек, но и без слепого спасения «любой ценой» всего старого, когда от чрезмерного благоговения перед Старым, не остается места для создания Нового. Найти этот баланс довольно сложная задача и несет за собой не малую ответственность, уже поэтому стоит воспользоваться компетентностью архитектора. Ведь не может быть ничего хуже, чем неумение сохранить красоту истории для потомков или оставить за собой пустоту и серость.</w:t>
      </w:r>
    </w:p>
    <w:p w:rsidR="00960E7C" w:rsidRPr="00E15154" w:rsidRDefault="00F4768C" w:rsidP="00E15154">
      <w:pPr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60E7C" w:rsidRPr="00E15154">
        <w:rPr>
          <w:b/>
          <w:bCs/>
          <w:sz w:val="28"/>
          <w:szCs w:val="28"/>
        </w:rPr>
        <w:t xml:space="preserve">ГЛАВА 3. </w:t>
      </w:r>
      <w:r w:rsidR="008720E2" w:rsidRPr="00E15154">
        <w:rPr>
          <w:b/>
          <w:bCs/>
          <w:sz w:val="28"/>
          <w:szCs w:val="28"/>
        </w:rPr>
        <w:t>Архитектура с точки зрения коммуникации</w:t>
      </w:r>
    </w:p>
    <w:p w:rsidR="00960E7C" w:rsidRPr="00E15154" w:rsidRDefault="00960E7C" w:rsidP="00E15154">
      <w:pPr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960E7C" w:rsidRPr="00E15154" w:rsidRDefault="00960E7C" w:rsidP="00E15154">
      <w:pPr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E15154">
        <w:rPr>
          <w:b/>
          <w:bCs/>
          <w:sz w:val="28"/>
          <w:szCs w:val="28"/>
        </w:rPr>
        <w:t xml:space="preserve">§1. Коммуникативная функция </w:t>
      </w:r>
      <w:r w:rsidR="008720E2" w:rsidRPr="00E15154">
        <w:rPr>
          <w:b/>
          <w:bCs/>
          <w:sz w:val="28"/>
          <w:szCs w:val="28"/>
        </w:rPr>
        <w:t>архитектуры</w:t>
      </w:r>
    </w:p>
    <w:p w:rsidR="00960E7C" w:rsidRPr="00E15154" w:rsidRDefault="00960E7C" w:rsidP="00E15154">
      <w:pPr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091E2D" w:rsidRPr="00E15154" w:rsidRDefault="00091E2D" w:rsidP="00E15154">
      <w:pPr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И дома разговаривают со своим зрителем. На понятном всем языке - языке элементов. О чем? О своей жизни: колонна сообщит очень много - о рождении, например, это ведь проходили в школе: ионическая, коринфская, а может романская, или на тонкой ножке - из пламенеющей готики, или дорическая пилястра из классицизма, или ампирная стал</w:t>
      </w:r>
      <w:r w:rsidR="008720E2" w:rsidRPr="00E15154">
        <w:rPr>
          <w:sz w:val="28"/>
          <w:szCs w:val="28"/>
        </w:rPr>
        <w:t xml:space="preserve">инская - со звездой в колосьях. </w:t>
      </w:r>
      <w:r w:rsidRPr="00E15154">
        <w:rPr>
          <w:sz w:val="28"/>
          <w:szCs w:val="28"/>
        </w:rPr>
        <w:t xml:space="preserve">По окнам можно определить возраст дома начала века довольно точно - эклектика или модерн: в модерне они стали играть роль равноправного декоративного элемента. Наличие или отсутствие тех или иных элементов расскажет о процессе реконструкции, вкусах реставраторов или архитекторов. Поможет нам проанализировать то, что хотел </w:t>
      </w:r>
      <w:r w:rsidR="008720E2" w:rsidRPr="00E15154">
        <w:rPr>
          <w:sz w:val="28"/>
          <w:szCs w:val="28"/>
        </w:rPr>
        <w:t xml:space="preserve">сообщить автор. То есть, происходит процесс коммуникации создателя здания и зрителя, того, кто на это здание смотрит, оценивает его. И данный архитектурный объект вызывает у него определенные эмоции, воспоминания, ощущения. Это происходит потому, что архитектурный объект </w:t>
      </w:r>
      <w:r w:rsidRPr="00E15154">
        <w:rPr>
          <w:sz w:val="28"/>
          <w:szCs w:val="28"/>
        </w:rPr>
        <w:t>создается архитектором в процессе акта творчества. При этом в объект закладывается определенная информация, обеспечивающая адеква</w:t>
      </w:r>
      <w:r w:rsidR="008720E2" w:rsidRPr="00E15154">
        <w:rPr>
          <w:sz w:val="28"/>
          <w:szCs w:val="28"/>
        </w:rPr>
        <w:t>тное восприятие здания зрителем.</w:t>
      </w:r>
      <w:r w:rsidR="008720E2" w:rsidRPr="00E15154">
        <w:rPr>
          <w:rStyle w:val="a6"/>
          <w:sz w:val="28"/>
          <w:szCs w:val="28"/>
        </w:rPr>
        <w:footnoteReference w:id="7"/>
      </w:r>
    </w:p>
    <w:p w:rsidR="00960E7C" w:rsidRPr="00E15154" w:rsidRDefault="00960E7C" w:rsidP="00E15154">
      <w:pPr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color w:val="000000"/>
          <w:sz w:val="28"/>
          <w:szCs w:val="28"/>
        </w:rPr>
        <w:t xml:space="preserve">Уже простое рассмотрение наших отношений с архитектурой убеждает в том, что, как правило, имея с ней дело, мы оказываемся вовлеченными в </w:t>
      </w:r>
      <w:r w:rsidRPr="00E15154">
        <w:rPr>
          <w:iCs/>
          <w:color w:val="000000"/>
          <w:sz w:val="28"/>
          <w:szCs w:val="28"/>
        </w:rPr>
        <w:t xml:space="preserve">акт коммуникации, </w:t>
      </w:r>
      <w:r w:rsidRPr="00E15154">
        <w:rPr>
          <w:color w:val="000000"/>
          <w:sz w:val="28"/>
          <w:szCs w:val="28"/>
        </w:rPr>
        <w:t>что вовсе не исключает функциональности.</w:t>
      </w:r>
    </w:p>
    <w:p w:rsidR="00960E7C" w:rsidRPr="00E15154" w:rsidRDefault="00960E7C" w:rsidP="00E15154">
      <w:pPr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color w:val="000000"/>
          <w:sz w:val="28"/>
          <w:szCs w:val="28"/>
        </w:rPr>
        <w:t>Попытаемся встать на точку зрения человека каменного века, эпохи, с которой, как мы полагаем, нача</w:t>
      </w:r>
      <w:r w:rsidR="008720E2" w:rsidRPr="00E15154">
        <w:rPr>
          <w:color w:val="000000"/>
          <w:sz w:val="28"/>
          <w:szCs w:val="28"/>
        </w:rPr>
        <w:t>лась история архитектуры. Этот «первый»</w:t>
      </w:r>
      <w:r w:rsidRPr="00E15154">
        <w:rPr>
          <w:color w:val="000000"/>
          <w:sz w:val="28"/>
          <w:szCs w:val="28"/>
        </w:rPr>
        <w:t xml:space="preserve">, человек, гонимый холодом и дождем, повинуясь смутному инстинкту самосохранения, укрывается по примеру зверей в расщелинах, среди камней и в пещерах. Когда утихает непогода, он выходит из пещеры и оглядывает ее снаружи, замечая углубление входа, </w:t>
      </w:r>
      <w:r w:rsidR="008720E2" w:rsidRPr="00E15154">
        <w:rPr>
          <w:color w:val="000000"/>
          <w:sz w:val="28"/>
          <w:szCs w:val="28"/>
        </w:rPr>
        <w:t xml:space="preserve">и дыра эта </w:t>
      </w:r>
      <w:r w:rsidRPr="00E15154">
        <w:rPr>
          <w:color w:val="000000"/>
          <w:sz w:val="28"/>
          <w:szCs w:val="28"/>
        </w:rPr>
        <w:t xml:space="preserve">напоминает ему о пространстве внутри, о сводах пещеры, о стенках, ограничивающих это внутреннее </w:t>
      </w:r>
      <w:r w:rsidR="008720E2" w:rsidRPr="00E15154">
        <w:rPr>
          <w:color w:val="000000"/>
          <w:sz w:val="28"/>
          <w:szCs w:val="28"/>
        </w:rPr>
        <w:t>пространство. Так складывается «идея пещеры»</w:t>
      </w:r>
      <w:r w:rsidRPr="00E15154">
        <w:rPr>
          <w:color w:val="000000"/>
          <w:sz w:val="28"/>
          <w:szCs w:val="28"/>
        </w:rPr>
        <w:t xml:space="preserve"> как памятка на случай дождя (место, где можно укрыться от непогоди), но также идея, позволяющая увидеть в любой другой пещере возможности, открытые в первой. Возникает </w:t>
      </w:r>
      <w:r w:rsidRPr="00E15154">
        <w:rPr>
          <w:iCs/>
          <w:color w:val="000000"/>
          <w:sz w:val="28"/>
          <w:szCs w:val="28"/>
        </w:rPr>
        <w:t>модель,</w:t>
      </w:r>
      <w:r w:rsidRPr="00E15154">
        <w:rPr>
          <w:i/>
          <w:iCs/>
          <w:color w:val="000000"/>
          <w:sz w:val="28"/>
          <w:szCs w:val="28"/>
        </w:rPr>
        <w:t xml:space="preserve"> </w:t>
      </w:r>
      <w:r w:rsidRPr="00E15154">
        <w:rPr>
          <w:color w:val="000000"/>
          <w:sz w:val="28"/>
          <w:szCs w:val="28"/>
        </w:rPr>
        <w:t xml:space="preserve">образуется </w:t>
      </w:r>
      <w:r w:rsidRPr="00E15154">
        <w:rPr>
          <w:iCs/>
          <w:color w:val="000000"/>
          <w:sz w:val="28"/>
          <w:szCs w:val="28"/>
        </w:rPr>
        <w:t>структура,</w:t>
      </w:r>
      <w:r w:rsidRPr="00E15154">
        <w:rPr>
          <w:i/>
          <w:iCs/>
          <w:color w:val="000000"/>
          <w:sz w:val="28"/>
          <w:szCs w:val="28"/>
        </w:rPr>
        <w:t xml:space="preserve"> </w:t>
      </w:r>
      <w:r w:rsidRPr="00E15154">
        <w:rPr>
          <w:color w:val="000000"/>
          <w:sz w:val="28"/>
          <w:szCs w:val="28"/>
        </w:rPr>
        <w:t>нечто само по себе не существующее, но позволяющее различить в</w:t>
      </w:r>
      <w:r w:rsidR="008720E2" w:rsidRPr="00E15154">
        <w:rPr>
          <w:color w:val="000000"/>
          <w:sz w:val="28"/>
          <w:szCs w:val="28"/>
        </w:rPr>
        <w:t xml:space="preserve"> какой-то совокупности явлений «пещеру»</w:t>
      </w:r>
      <w:r w:rsidRPr="00E15154">
        <w:rPr>
          <w:color w:val="000000"/>
          <w:sz w:val="28"/>
          <w:szCs w:val="28"/>
        </w:rPr>
        <w:t>.</w:t>
      </w:r>
    </w:p>
    <w:p w:rsidR="008720E2" w:rsidRPr="00E15154" w:rsidRDefault="008720E2" w:rsidP="00E15154">
      <w:pPr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iCs/>
          <w:sz w:val="28"/>
          <w:szCs w:val="28"/>
        </w:rPr>
        <w:t>В</w:t>
      </w:r>
      <w:r w:rsidR="00960E7C" w:rsidRPr="00E15154">
        <w:rPr>
          <w:iCs/>
          <w:sz w:val="28"/>
          <w:szCs w:val="28"/>
        </w:rPr>
        <w:t xml:space="preserve">озможности, предоставляемые архитектурой </w:t>
      </w:r>
      <w:r w:rsidR="00960E7C" w:rsidRPr="00E15154">
        <w:rPr>
          <w:sz w:val="28"/>
          <w:szCs w:val="28"/>
        </w:rPr>
        <w:t xml:space="preserve">(проходить, входить, останавливаться, подниматься, садиться, выглядывать в окно, опираться и т. д.), </w:t>
      </w:r>
      <w:r w:rsidR="00960E7C" w:rsidRPr="00E15154">
        <w:rPr>
          <w:iCs/>
          <w:sz w:val="28"/>
          <w:szCs w:val="28"/>
        </w:rPr>
        <w:t xml:space="preserve">суть не только функции, </w:t>
      </w:r>
      <w:r w:rsidR="00960E7C" w:rsidRPr="00E15154">
        <w:rPr>
          <w:sz w:val="28"/>
          <w:szCs w:val="28"/>
        </w:rPr>
        <w:t xml:space="preserve">но и прежде всего </w:t>
      </w:r>
      <w:r w:rsidR="00960E7C" w:rsidRPr="00E15154">
        <w:rPr>
          <w:iCs/>
          <w:sz w:val="28"/>
          <w:szCs w:val="28"/>
        </w:rPr>
        <w:t xml:space="preserve">соответствующие значения, </w:t>
      </w:r>
      <w:r w:rsidR="00960E7C" w:rsidRPr="00E15154">
        <w:rPr>
          <w:sz w:val="28"/>
          <w:szCs w:val="28"/>
        </w:rPr>
        <w:t>располагающие к определенному поведению</w:t>
      </w:r>
      <w:r w:rsidRPr="00E15154">
        <w:rPr>
          <w:sz w:val="28"/>
          <w:szCs w:val="28"/>
        </w:rPr>
        <w:t xml:space="preserve">. Можно </w:t>
      </w:r>
      <w:r w:rsidR="00960E7C" w:rsidRPr="00E15154">
        <w:rPr>
          <w:sz w:val="28"/>
          <w:szCs w:val="28"/>
        </w:rPr>
        <w:t>не уразуметь назначения некоторых архитектурных функций (функциональных свойств), что не мешает оценить их эффективность с точки зрения коммуникации (значения безопасности, свободного места и т. д.).</w:t>
      </w:r>
    </w:p>
    <w:p w:rsidR="008720E2" w:rsidRPr="00E15154" w:rsidRDefault="00091E2D" w:rsidP="00E15154">
      <w:pPr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В современном дизайне принято считать, что средовое пространство имеет радиальную, концентрическую природу, и в центре его находится человек как образующий среду фактор. Однако, другой человек, находясь в том же самом географическом локусе, формирует другую среду, параметры которой могут быть существенно иными, третий — третью и так далее. Восприятие среды глубоко субъективно, это одно из ее родовых свойств. </w:t>
      </w:r>
      <w:r w:rsidR="008720E2" w:rsidRPr="00E15154">
        <w:rPr>
          <w:sz w:val="28"/>
          <w:szCs w:val="28"/>
        </w:rPr>
        <w:t xml:space="preserve">Основным </w:t>
      </w:r>
      <w:r w:rsidRPr="00E15154">
        <w:rPr>
          <w:sz w:val="28"/>
          <w:szCs w:val="28"/>
        </w:rPr>
        <w:t>содержанием городской среды служит средовой контекст, то есть, то, что переживается эмоционально, на что направлена рефлексия субъекта, что ощущается им, а не понимается. К средовому контексту относятся и архитектурная аранжировка пространственных форм города, и комплексы его визуальной коммуникации</w:t>
      </w:r>
      <w:r w:rsidR="008720E2" w:rsidRPr="00E15154">
        <w:rPr>
          <w:sz w:val="28"/>
          <w:szCs w:val="28"/>
        </w:rPr>
        <w:t>, к</w:t>
      </w:r>
      <w:r w:rsidRPr="00E15154">
        <w:rPr>
          <w:rStyle w:val="caption1"/>
          <w:sz w:val="28"/>
          <w:szCs w:val="28"/>
        </w:rPr>
        <w:t>оторую следует понимать весьма широко: от незаметной дорожной разметки до кричащих вывесок, витрин и щитовой рекламы</w:t>
      </w:r>
      <w:r w:rsidR="008720E2" w:rsidRPr="00E15154">
        <w:rPr>
          <w:sz w:val="28"/>
          <w:szCs w:val="28"/>
        </w:rPr>
        <w:t xml:space="preserve">. Мы не понимаем архитектуру, а </w:t>
      </w:r>
      <w:r w:rsidRPr="00E15154">
        <w:rPr>
          <w:sz w:val="28"/>
          <w:szCs w:val="28"/>
        </w:rPr>
        <w:t>ощущаем ее. Точно так же, мы не понимаем сигналов визуальной коммуникации, мы принимаем их, чаще всего</w:t>
      </w:r>
      <w:r w:rsidR="00F4768C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 xml:space="preserve">— помимо сознания. </w:t>
      </w:r>
      <w:r w:rsidR="008720E2" w:rsidRPr="00E15154">
        <w:rPr>
          <w:sz w:val="28"/>
          <w:szCs w:val="28"/>
        </w:rPr>
        <w:t>Г</w:t>
      </w:r>
      <w:r w:rsidRPr="00E15154">
        <w:rPr>
          <w:sz w:val="28"/>
          <w:szCs w:val="28"/>
        </w:rPr>
        <w:t>ородская среда становится продолжением глобального информационного поля, которое, по определению, однородно, и в восприятии городской среды мы оперируем теми же визуальными модулями, что и в восприятии медиа, будто переключились со своих шестидесяти четырех телевизионных канал</w:t>
      </w:r>
      <w:r w:rsidR="008720E2" w:rsidRPr="00E15154">
        <w:rPr>
          <w:sz w:val="28"/>
          <w:szCs w:val="28"/>
        </w:rPr>
        <w:t>ов на шестьдесят пятый</w:t>
      </w:r>
      <w:r w:rsidR="00F4768C">
        <w:rPr>
          <w:sz w:val="28"/>
          <w:szCs w:val="28"/>
        </w:rPr>
        <w:t xml:space="preserve"> </w:t>
      </w:r>
      <w:r w:rsidR="008720E2" w:rsidRPr="00E15154">
        <w:rPr>
          <w:sz w:val="28"/>
          <w:szCs w:val="28"/>
        </w:rPr>
        <w:t>— город.</w:t>
      </w:r>
    </w:p>
    <w:p w:rsidR="008720E2" w:rsidRPr="00E15154" w:rsidRDefault="00091E2D" w:rsidP="00E15154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Сама архитектура выступает как знак, понимаемый нами в доступном нам культурном контексте. Зоны исторической застройки</w:t>
      </w:r>
      <w:r w:rsidR="008720E2" w:rsidRPr="00E15154">
        <w:rPr>
          <w:sz w:val="28"/>
          <w:szCs w:val="28"/>
        </w:rPr>
        <w:t xml:space="preserve"> - знак</w:t>
      </w:r>
      <w:r w:rsidRPr="00E15154">
        <w:rPr>
          <w:sz w:val="28"/>
          <w:szCs w:val="28"/>
        </w:rPr>
        <w:t xml:space="preserve"> монархической России; индустриальные пейзажи и спал</w:t>
      </w:r>
      <w:r w:rsidR="008720E2" w:rsidRPr="00E15154">
        <w:rPr>
          <w:sz w:val="28"/>
          <w:szCs w:val="28"/>
        </w:rPr>
        <w:t xml:space="preserve">ьные районы мегаполисов — знак </w:t>
      </w:r>
      <w:r w:rsidRPr="00E15154">
        <w:rPr>
          <w:sz w:val="28"/>
          <w:szCs w:val="28"/>
        </w:rPr>
        <w:t>советской эпохи; мечети и синагоги, помимо своего конфе</w:t>
      </w:r>
      <w:r w:rsidR="008720E2" w:rsidRPr="00E15154">
        <w:rPr>
          <w:sz w:val="28"/>
          <w:szCs w:val="28"/>
        </w:rPr>
        <w:t>ссионального назначения — знаки</w:t>
      </w:r>
      <w:r w:rsidRPr="00E15154">
        <w:rPr>
          <w:sz w:val="28"/>
          <w:szCs w:val="28"/>
        </w:rPr>
        <w:t xml:space="preserve"> национальных культур в православном пространстве.</w:t>
      </w:r>
    </w:p>
    <w:p w:rsidR="00091E2D" w:rsidRPr="00E15154" w:rsidRDefault="00091E2D" w:rsidP="00E15154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И они уже не будут восприниматься иначе. Несостоятельность архитектуры, далекой от массового потребителя, не учитывающей резко возросшие масштабы преобразования окружающей среды человеком, требует, говорят авторы, пересмотра традиционных представлений о методах деятельности архитектора.</w:t>
      </w:r>
    </w:p>
    <w:p w:rsidR="00960E7C" w:rsidRPr="00E15154" w:rsidRDefault="00960E7C" w:rsidP="00E15154">
      <w:pPr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60E7C" w:rsidRPr="00E15154" w:rsidRDefault="00960E7C" w:rsidP="00E15154">
      <w:pPr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15154">
        <w:rPr>
          <w:b/>
          <w:sz w:val="28"/>
          <w:szCs w:val="28"/>
        </w:rPr>
        <w:t xml:space="preserve">§ 2. </w:t>
      </w:r>
      <w:r w:rsidR="008720E2" w:rsidRPr="00E15154">
        <w:rPr>
          <w:b/>
          <w:sz w:val="28"/>
          <w:szCs w:val="28"/>
        </w:rPr>
        <w:t>Реализация коммуникативных моделей в архитектуре</w:t>
      </w:r>
    </w:p>
    <w:p w:rsidR="00960E7C" w:rsidRPr="00E15154" w:rsidRDefault="00960E7C" w:rsidP="00E15154">
      <w:pPr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В научной литературе было в</w:t>
      </w:r>
      <w:r w:rsidR="00091E2D" w:rsidRPr="00E15154">
        <w:rPr>
          <w:sz w:val="28"/>
          <w:szCs w:val="28"/>
        </w:rPr>
        <w:t xml:space="preserve">ыдвинуто понятие «семиотические </w:t>
      </w:r>
      <w:r w:rsidRPr="00E15154">
        <w:rPr>
          <w:sz w:val="28"/>
          <w:szCs w:val="28"/>
        </w:rPr>
        <w:t>механизмы в архитектуре» – меха</w:t>
      </w:r>
      <w:r w:rsidR="00091E2D" w:rsidRPr="00E15154">
        <w:rPr>
          <w:sz w:val="28"/>
          <w:szCs w:val="28"/>
        </w:rPr>
        <w:t>низмы коммуникации, определяющие формирование образа ар</w:t>
      </w:r>
      <w:r w:rsidRPr="00E15154">
        <w:rPr>
          <w:sz w:val="28"/>
          <w:szCs w:val="28"/>
        </w:rPr>
        <w:t>хитектурного объ</w:t>
      </w:r>
      <w:r w:rsidR="00091E2D" w:rsidRPr="00E15154">
        <w:rPr>
          <w:sz w:val="28"/>
          <w:szCs w:val="28"/>
        </w:rPr>
        <w:t>екта, регулирующие поведение человека, направ</w:t>
      </w:r>
      <w:r w:rsidRPr="00E15154">
        <w:rPr>
          <w:sz w:val="28"/>
          <w:szCs w:val="28"/>
        </w:rPr>
        <w:t>ленные на сохранение и интерпре</w:t>
      </w:r>
      <w:r w:rsidR="00091E2D" w:rsidRPr="00E15154">
        <w:rPr>
          <w:sz w:val="28"/>
          <w:szCs w:val="28"/>
        </w:rPr>
        <w:t>тацию информации, по</w:t>
      </w:r>
      <w:r w:rsidRPr="00E15154">
        <w:rPr>
          <w:sz w:val="28"/>
          <w:szCs w:val="28"/>
        </w:rPr>
        <w:t xml:space="preserve">лученной в архитектурной среде. </w:t>
      </w:r>
      <w:r w:rsidR="00091E2D" w:rsidRPr="00E15154">
        <w:rPr>
          <w:sz w:val="28"/>
          <w:szCs w:val="28"/>
        </w:rPr>
        <w:t>Определены условия работы и специфи</w:t>
      </w:r>
      <w:r w:rsidRPr="00E15154">
        <w:rPr>
          <w:sz w:val="28"/>
          <w:szCs w:val="28"/>
        </w:rPr>
        <w:t>ка семиотических, то есть знаковых механизмов фор</w:t>
      </w:r>
      <w:r w:rsidR="00091E2D" w:rsidRPr="00E15154">
        <w:rPr>
          <w:sz w:val="28"/>
          <w:szCs w:val="28"/>
        </w:rPr>
        <w:t xml:space="preserve">мирования образа архитектурного объекта. Специфика </w:t>
      </w:r>
      <w:r w:rsidRPr="00E15154">
        <w:rPr>
          <w:sz w:val="28"/>
          <w:szCs w:val="28"/>
        </w:rPr>
        <w:t xml:space="preserve">знаковых </w:t>
      </w:r>
      <w:r w:rsidR="00091E2D" w:rsidRPr="00E15154">
        <w:rPr>
          <w:sz w:val="28"/>
          <w:szCs w:val="28"/>
        </w:rPr>
        <w:t>механизмов в архитектуре – диалог во взаимодействии человека с архитекту</w:t>
      </w:r>
      <w:r w:rsidRPr="00E15154">
        <w:rPr>
          <w:sz w:val="28"/>
          <w:szCs w:val="28"/>
        </w:rPr>
        <w:t>рным объектом, где объект высту</w:t>
      </w:r>
      <w:r w:rsidR="00091E2D" w:rsidRPr="00E15154">
        <w:rPr>
          <w:sz w:val="28"/>
          <w:szCs w:val="28"/>
        </w:rPr>
        <w:t>пает одновременно в двух ипостасях как выделен</w:t>
      </w:r>
      <w:r w:rsidRPr="00E15154">
        <w:rPr>
          <w:sz w:val="28"/>
          <w:szCs w:val="28"/>
        </w:rPr>
        <w:t>ие места действия и как коммуникационный инструмент.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Образная структура архитектурного объекта есть основа</w:t>
      </w:r>
      <w:r w:rsidR="00091E2D" w:rsidRPr="00E15154">
        <w:rPr>
          <w:sz w:val="28"/>
          <w:szCs w:val="28"/>
        </w:rPr>
        <w:t xml:space="preserve"> коммуникативного процесса. </w:t>
      </w:r>
      <w:r w:rsidRPr="00E15154">
        <w:rPr>
          <w:sz w:val="28"/>
          <w:szCs w:val="28"/>
        </w:rPr>
        <w:t>Архитектура всегда материальна, связана с определенным пространством, иногда даже с глобальными пространственными массивами. Такой архитектурный объект как жилищный комплекс или город воспринимается не отдельным человеком, а группой людей и оценивается не спонтанно, а с учетом его функциональной и эстетической целесообразности.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В архитектуре в силу ее специфики, могут реализовываться две коммуникативные модели.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Наиболее широкое распространение получила </w:t>
      </w:r>
      <w:r w:rsidRPr="00E15154">
        <w:rPr>
          <w:bCs/>
          <w:sz w:val="28"/>
          <w:szCs w:val="28"/>
        </w:rPr>
        <w:t>линейная модель</w:t>
      </w:r>
      <w:r w:rsidRPr="00E15154">
        <w:rPr>
          <w:sz w:val="28"/>
          <w:szCs w:val="28"/>
        </w:rPr>
        <w:t>, рассматривающая коммуникацию как действие, в рамках которого отправитель кодирует идеи и чувства в определенный вид сообщения и затем отправляет его получателю, используя какой-либо канал. В нашем случае – это архитектурная постройка. Человек видит здание, он смотрит на него. Но рассматривая этот архитектурный объект он может совершенно не воспринимать ни его эстетическую составляющую (если человек далек от искусства или у него специфическое восприятие прекрасного), ни функциональные характеристики (если человек совершенно не знаком с основами строительства), ни его принадлежность определенному стилю и эпохе (если человек родился и живет в совершенно другое время, нежели архитектор, создавший данный объект). То есть, процесс коммуникации – односторонний. Сообщение отправлен, сообщение получено (дом увиден зрителем), но никакого отклика на сообщение нет, не происходит декодировки сигнала, мы не понимаем, что именно хотел нам показать архитектор.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Другой моделью межличностной коммуникации является </w:t>
      </w:r>
      <w:r w:rsidRPr="00E15154">
        <w:rPr>
          <w:bCs/>
          <w:sz w:val="28"/>
          <w:szCs w:val="28"/>
        </w:rPr>
        <w:t>трансакционная модель</w:t>
      </w:r>
      <w:r w:rsidRPr="00E15154">
        <w:rPr>
          <w:sz w:val="28"/>
          <w:szCs w:val="28"/>
        </w:rPr>
        <w:t>. Она представляет коммуникацию как процесс одновременного отправления и получения сообщений коммуникаторами. Ведь в каждый конкретный момент времени мы способны получать и декодировать сообщение другого человека, реагировать на него, и в то же самое время другой человек получает наше сообщение и отвечает на него. Данная модель, на наш взгляд, неприменима к архитектуре. Невозможно адресовать, например, восхищение красивым дворцовым комплексом архитектору, который давно умер, так чтобы он его получил. Конечно, можно восхищаться данным зданием вместе с кем-то (с другом) и адресовать свое восхищение ему, но здесь архитектура выступает уже не как объект коммуникации, а лишь предмет для общения, модель коммуникативного процесса будет реализовываться в общении двух друзей.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Самой продуктивной для рассмотрения нам представляется третья модель – интерактивная или круговая. Она представляет собой не просто процесс передачи сообщения от отправителя к получателю, в ходе которого первый кодирует, а второй декодирует информацию. Важным элементом этой модели является обратная связь. Рассмотрим процесс подробнее: отправитель (архитектор, создатель данного архитектурного объекта) кодирует сообщение (то есть превращает свое сообщение в символическую форму – создает архитектурный объект, который отвечает его представлениям о стиле данного объекта, назначении и т.д.) и передает его по каналу (то есть воплощает свой проект, например, здания физически, с помощью различных техник и материалов), сообщение доходит до получателя (то есть объекта, которому оно предназначалось, в нашем случае это человек или группа людей, смотрящих на здание) и декодируется им (то есть расшифровывается в силу уровня компетентности, спцифики восприятия, культурной позиции, уровня интеллекта и т.д.), затем происходит обратная связь — принятое сообщение вызывает у получателя какую-то реакцию, так как в результате коммуникации у него произошли изменения в знаниях, установках, поведении (данный архитектурный объект разбудил эстетические чувства восхищения, любования, воспоминания о каких-то исторических событиях и т.д.).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Таким образом, мы наблюдаем прямую связь архитектуры с массовой коммуникацией через реализацию в ней коммуникационных моделей.</w:t>
      </w:r>
    </w:p>
    <w:p w:rsidR="00960E7C" w:rsidRPr="00E15154" w:rsidRDefault="00117A54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60E7C" w:rsidRPr="00E15154">
        <w:rPr>
          <w:b/>
          <w:sz w:val="28"/>
          <w:szCs w:val="28"/>
        </w:rPr>
        <w:t>ЗАКЛЮЧЕНИЕ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720E2" w:rsidRPr="00E15154" w:rsidRDefault="008720E2" w:rsidP="00E15154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Под понятием «архитектура» мы объединяем сооруженные человеком, используемые или служащие другим его целям (крепостные сооружения, места религиозного культа и т.п.) объекты. Разбитые сады, парки, спортивные сооружения, планомерно оформленный ландшафт - это тоже архитектура – ландшафтная или садово-парковая архитектура.</w:t>
      </w:r>
      <w:r w:rsidR="00117A54" w:rsidRPr="00E15154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>Красивая настольная дизайн-ваза, шикарный и ужасно дорогой диван, подобранные со вкусом шторы, или просто книжная полка из ассортимента ИКЕА - и это архитектура – архитектура интерьера.</w:t>
      </w:r>
      <w:r w:rsidR="00553B40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>Так же широкомасштабное планирование различных регионов, агломераций, городов и других населенных пунктов относится к важному разделу архитектуры – градостроительству. Строительная архитектура представляет собой много больше, чем постройки и здания, о которых мы в первый момент думаем, когда речь заходит об архитектуре.</w:t>
      </w:r>
    </w:p>
    <w:p w:rsidR="008720E2" w:rsidRPr="00E15154" w:rsidRDefault="008720E2" w:rsidP="00E15154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Можно ли рассматривать архитектуру с точки зрения коммуникации? Конечно, да. Любая вещь в своем материальном воплощении несет какое-то сообщение, а чаще даже несколько: от тривиальных сообщений о ее утилитарном назначении, до сложных, символических сообщений, трактуемых получателем индивидуально и, в общем-то, произвольно. В этом смысле все материальное окружение, в частности</w:t>
      </w:r>
      <w:r w:rsidR="00117A54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>—</w:t>
      </w:r>
      <w:r w:rsidR="00117A54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>архитектурная среда, различные типы архитектуры, есть совокупность коммуникативных актов, реализующих определенные коммуникативные модели.</w:t>
      </w:r>
    </w:p>
    <w:p w:rsidR="008720E2" w:rsidRPr="00E15154" w:rsidRDefault="008720E2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Современная архитектура в первую очередь должна приносить пользу (не обязательно только экономическую, но и духовную или культурную пользу), пробуждать определенные чувства и по возможности доставлять радость. Современную архитектуру нужно уметь объединить и совместно использовать с зарекомендовавшей себя исторической архитектурой, осуществляя диалог эпох, передавая их неповторимый дух и стиль.</w:t>
      </w:r>
    </w:p>
    <w:p w:rsidR="00960E7C" w:rsidRPr="00E15154" w:rsidRDefault="00553B40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60E7C" w:rsidRPr="00E15154">
        <w:rPr>
          <w:b/>
          <w:sz w:val="28"/>
          <w:szCs w:val="28"/>
        </w:rPr>
        <w:t>ЛИТЕРАТУРА</w:t>
      </w:r>
    </w:p>
    <w:p w:rsidR="00960E7C" w:rsidRPr="00E15154" w:rsidRDefault="00960E7C" w:rsidP="00E1515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20E2" w:rsidRPr="00E15154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1. Алпатов М.В., Аркин Д.Е., Врунов Н.И. История архитектуры в избранных отрывках. М., 1985.</w:t>
      </w:r>
    </w:p>
    <w:p w:rsidR="008720E2" w:rsidRPr="00E15154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2. Аркин Д.Е. Образы архитектуры. М., 1991.</w:t>
      </w:r>
    </w:p>
    <w:p w:rsidR="008720E2" w:rsidRPr="00E15154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3. Архитектурный типологический метод// Архитектон: Известия ВУЗов. 2006. № 14.</w:t>
      </w:r>
    </w:p>
    <w:p w:rsidR="008720E2" w:rsidRPr="00E15154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4. Брунов Н.И. Очерки по истории архитектуры. - Т.1. - М.-Л., 1987. </w:t>
      </w:r>
    </w:p>
    <w:p w:rsidR="008720E2" w:rsidRPr="00E15154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5. Буров А.К. Об архитектуре. М., 1990.</w:t>
      </w:r>
    </w:p>
    <w:p w:rsidR="008720E2" w:rsidRPr="00E15154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6. Всеобщая история архитектуры. - Т. 1.</w:t>
      </w:r>
      <w:r w:rsidR="00B72B81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>-</w:t>
      </w:r>
      <w:r w:rsidR="00B72B81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>М., 1989.</w:t>
      </w:r>
    </w:p>
    <w:p w:rsidR="008720E2" w:rsidRPr="00E15154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7. Гинзбург М.Я. Стиль и эпоха. Проблемы современной архитектуры.</w:t>
      </w:r>
      <w:r w:rsidR="00B72B81">
        <w:rPr>
          <w:sz w:val="28"/>
          <w:szCs w:val="28"/>
        </w:rPr>
        <w:t xml:space="preserve"> </w:t>
      </w:r>
      <w:r w:rsidRPr="00E15154">
        <w:rPr>
          <w:sz w:val="28"/>
          <w:szCs w:val="28"/>
        </w:rPr>
        <w:t>М., 1984.</w:t>
      </w:r>
    </w:p>
    <w:p w:rsidR="008720E2" w:rsidRPr="00E15154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8. Глазычев В.Л. Социально-экологическая интерпретация городской среды. М.: Наука, 1984.</w:t>
      </w:r>
    </w:p>
    <w:p w:rsidR="00960E7C" w:rsidRPr="00E15154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9. </w:t>
      </w:r>
      <w:r w:rsidR="00960E7C" w:rsidRPr="00E15154">
        <w:rPr>
          <w:sz w:val="28"/>
          <w:szCs w:val="28"/>
        </w:rPr>
        <w:t>Грушевицкая Т.Г., Попков В.Д., Садохин А.П. Основы межкультурной к</w:t>
      </w:r>
      <w:r w:rsidRPr="00E15154">
        <w:rPr>
          <w:sz w:val="28"/>
          <w:szCs w:val="28"/>
        </w:rPr>
        <w:t xml:space="preserve">оммуникации: Учебник для вузов / </w:t>
      </w:r>
      <w:r w:rsidR="00960E7C" w:rsidRPr="00E15154">
        <w:rPr>
          <w:sz w:val="28"/>
          <w:szCs w:val="28"/>
        </w:rPr>
        <w:t>Под ред. А.П. Садохина. - М.: ЮНИТИ-ДАНА, 2002.</w:t>
      </w:r>
    </w:p>
    <w:p w:rsidR="00960E7C" w:rsidRPr="00E15154" w:rsidRDefault="008720E2" w:rsidP="00B07A29">
      <w:pPr>
        <w:pStyle w:val="ab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10. Иконников А.В., Степанов Г.П.. Эстетика социалистического города. М., 1963.</w:t>
      </w:r>
    </w:p>
    <w:p w:rsidR="008720E2" w:rsidRPr="00E15154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11. История русской архитектуры. - 4 изд. - М., 1996.</w:t>
      </w:r>
    </w:p>
    <w:p w:rsidR="008720E2" w:rsidRPr="00E15154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12. Кириллова Л.И., Масштабность в архитектуре. М., 1981.</w:t>
      </w:r>
    </w:p>
    <w:p w:rsidR="008720E2" w:rsidRPr="00E15154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13. Кринский В.Ф., Ламцов И.В., Туркус М</w:t>
      </w:r>
      <w:r w:rsidR="00B07A29">
        <w:rPr>
          <w:sz w:val="28"/>
          <w:szCs w:val="28"/>
        </w:rPr>
        <w:t>.</w:t>
      </w:r>
      <w:r w:rsidRPr="00E15154">
        <w:rPr>
          <w:sz w:val="28"/>
          <w:szCs w:val="28"/>
        </w:rPr>
        <w:t>А.. Элементы архитектурно-пространственнои композиции. М.-Л., 1984.</w:t>
      </w:r>
    </w:p>
    <w:p w:rsidR="008720E2" w:rsidRPr="00E15154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14. Родионов А. Кристофер Александер // Архитектура СССР, 1985.</w:t>
      </w:r>
    </w:p>
    <w:p w:rsidR="008720E2" w:rsidRPr="00E15154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>15. Рябушин А.В., Шукурова А.Н. Творческие противоречия в новейшей архитектуре Запада. - М.: Стройиздат, 1986.</w:t>
      </w:r>
    </w:p>
    <w:p w:rsidR="008720E2" w:rsidRPr="00E15154" w:rsidRDefault="008720E2" w:rsidP="00B07A29">
      <w:pPr>
        <w:pStyle w:val="ab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sz w:val="28"/>
          <w:szCs w:val="28"/>
        </w:rPr>
        <w:t xml:space="preserve">16. ЭКО У. </w:t>
      </w:r>
      <w:r w:rsidR="00960E7C" w:rsidRPr="00E15154">
        <w:rPr>
          <w:sz w:val="28"/>
          <w:szCs w:val="28"/>
        </w:rPr>
        <w:t>Отсутствующая с</w:t>
      </w:r>
      <w:r w:rsidRPr="00E15154">
        <w:rPr>
          <w:sz w:val="28"/>
          <w:szCs w:val="28"/>
        </w:rPr>
        <w:t>труктура. Введение в семиологию</w:t>
      </w:r>
      <w:r w:rsidR="00960E7C" w:rsidRPr="00E15154">
        <w:rPr>
          <w:sz w:val="28"/>
          <w:szCs w:val="28"/>
        </w:rPr>
        <w:t>.</w:t>
      </w:r>
      <w:r w:rsidRPr="00E15154">
        <w:rPr>
          <w:sz w:val="28"/>
          <w:szCs w:val="28"/>
        </w:rPr>
        <w:t xml:space="preserve"> Пер. </w:t>
      </w:r>
    </w:p>
    <w:p w:rsidR="00960E7C" w:rsidRPr="00E15154" w:rsidRDefault="008720E2" w:rsidP="00B07A29">
      <w:pPr>
        <w:pStyle w:val="ab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154">
        <w:rPr>
          <w:color w:val="000000"/>
          <w:sz w:val="28"/>
          <w:szCs w:val="28"/>
        </w:rPr>
        <w:t>Погоняйло А.Г. и Резник</w:t>
      </w:r>
      <w:r w:rsidRPr="00E15154">
        <w:rPr>
          <w:sz w:val="28"/>
          <w:szCs w:val="28"/>
        </w:rPr>
        <w:t xml:space="preserve"> </w:t>
      </w:r>
      <w:r w:rsidRPr="00E15154">
        <w:rPr>
          <w:color w:val="000000"/>
          <w:sz w:val="28"/>
          <w:szCs w:val="28"/>
        </w:rPr>
        <w:t xml:space="preserve">В.Г. </w:t>
      </w:r>
      <w:r w:rsidR="00960E7C" w:rsidRPr="00E15154">
        <w:rPr>
          <w:sz w:val="28"/>
          <w:szCs w:val="28"/>
        </w:rPr>
        <w:t>— ТОО ТК «Петрополис», 1998.</w:t>
      </w:r>
    </w:p>
    <w:p w:rsidR="008720E2" w:rsidRDefault="008720E2" w:rsidP="00B07A29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6782F" w:rsidRPr="00E6782F" w:rsidRDefault="00E6782F" w:rsidP="00E6782F">
      <w:pPr>
        <w:pStyle w:val="a3"/>
        <w:widowControl w:val="0"/>
        <w:spacing w:before="0" w:beforeAutospacing="0" w:after="0" w:afterAutospacing="0"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E6782F" w:rsidRPr="00E6782F" w:rsidSect="00E15154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904" w:rsidRDefault="00140904">
      <w:pPr>
        <w:spacing w:before="0" w:beforeAutospacing="0" w:after="0" w:afterAutospacing="0"/>
      </w:pPr>
      <w:r>
        <w:separator/>
      </w:r>
    </w:p>
  </w:endnote>
  <w:endnote w:type="continuationSeparator" w:id="0">
    <w:p w:rsidR="00140904" w:rsidRDefault="00140904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904" w:rsidRDefault="00140904">
      <w:pPr>
        <w:spacing w:before="0" w:beforeAutospacing="0" w:after="0" w:afterAutospacing="0"/>
      </w:pPr>
      <w:r>
        <w:separator/>
      </w:r>
    </w:p>
  </w:footnote>
  <w:footnote w:type="continuationSeparator" w:id="0">
    <w:p w:rsidR="00140904" w:rsidRDefault="00140904">
      <w:pPr>
        <w:spacing w:before="0" w:beforeAutospacing="0" w:after="0" w:afterAutospacing="0"/>
      </w:pPr>
      <w:r>
        <w:continuationSeparator/>
      </w:r>
    </w:p>
  </w:footnote>
  <w:footnote w:id="1">
    <w:p w:rsidR="00140904" w:rsidRDefault="008720E2" w:rsidP="008720E2">
      <w:pPr>
        <w:pStyle w:val="a3"/>
        <w:spacing w:before="0" w:beforeAutospacing="0" w:after="0" w:afterAutospacing="0"/>
        <w:jc w:val="both"/>
      </w:pPr>
      <w:r w:rsidRPr="008720E2">
        <w:rPr>
          <w:rStyle w:val="a6"/>
          <w:sz w:val="20"/>
          <w:szCs w:val="20"/>
        </w:rPr>
        <w:footnoteRef/>
      </w:r>
      <w:r w:rsidRPr="008720E2">
        <w:rPr>
          <w:sz w:val="20"/>
          <w:szCs w:val="20"/>
        </w:rPr>
        <w:t xml:space="preserve"> Грушевицкая Т.Г., Попков В.Д., Садохин А.П. Основы межкультурной коммуникации: Учебник для вузов / Под ред. А.П. Садохина. - М.: ЮНИТИ-ДАНА, 2002. </w:t>
      </w:r>
    </w:p>
  </w:footnote>
  <w:footnote w:id="2">
    <w:p w:rsidR="00140904" w:rsidRDefault="008720E2" w:rsidP="008720E2">
      <w:pPr>
        <w:pStyle w:val="a3"/>
        <w:spacing w:before="0" w:beforeAutospacing="0" w:after="0" w:afterAutospacing="0"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271C41">
        <w:rPr>
          <w:sz w:val="20"/>
          <w:szCs w:val="20"/>
        </w:rPr>
        <w:t>Аркин Д. Е. Образы архитектуры. М., 1991.</w:t>
      </w:r>
    </w:p>
  </w:footnote>
  <w:footnote w:id="3">
    <w:p w:rsidR="00140904" w:rsidRDefault="008720E2" w:rsidP="008720E2">
      <w:pPr>
        <w:pStyle w:val="a3"/>
        <w:spacing w:before="0" w:beforeAutospacing="0" w:after="0" w:afterAutospacing="0"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271C41">
        <w:rPr>
          <w:sz w:val="20"/>
          <w:szCs w:val="20"/>
        </w:rPr>
        <w:t>Аркин Д. Е. Образы архитектуры. М., 1991.</w:t>
      </w:r>
    </w:p>
  </w:footnote>
  <w:footnote w:id="4">
    <w:p w:rsidR="00140904" w:rsidRDefault="008720E2">
      <w:pPr>
        <w:pStyle w:val="a4"/>
      </w:pPr>
      <w:r>
        <w:rPr>
          <w:rStyle w:val="a6"/>
        </w:rPr>
        <w:footnoteRef/>
      </w:r>
      <w:r>
        <w:t xml:space="preserve"> </w:t>
      </w:r>
      <w:r w:rsidRPr="00271C41">
        <w:t>Алпатов М. В., Аркин Д. Е., Врунов Н. И. История архитектуры в избранных отрывках. М., 1985.</w:t>
      </w:r>
    </w:p>
  </w:footnote>
  <w:footnote w:id="5">
    <w:p w:rsidR="00140904" w:rsidRDefault="008720E2" w:rsidP="008720E2">
      <w:pPr>
        <w:pStyle w:val="a3"/>
        <w:spacing w:before="0" w:beforeAutospacing="0" w:after="0" w:afterAutospacing="0"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271C41">
        <w:rPr>
          <w:sz w:val="20"/>
          <w:szCs w:val="20"/>
        </w:rPr>
        <w:t xml:space="preserve">Брунов Н. И. Очерки по истории архитектуры. - Т.1. - М.-Л., 1987. </w:t>
      </w:r>
    </w:p>
  </w:footnote>
  <w:footnote w:id="6">
    <w:p w:rsidR="00140904" w:rsidRDefault="008720E2">
      <w:pPr>
        <w:pStyle w:val="a4"/>
      </w:pPr>
      <w:r>
        <w:rPr>
          <w:rStyle w:val="a6"/>
        </w:rPr>
        <w:footnoteRef/>
      </w:r>
      <w:r>
        <w:t xml:space="preserve"> </w:t>
      </w:r>
      <w:r w:rsidRPr="00271C41">
        <w:t>Родионов А. Кристофер Александер // Архитектура СССР, 1985.</w:t>
      </w:r>
    </w:p>
  </w:footnote>
  <w:footnote w:id="7">
    <w:p w:rsidR="00140904" w:rsidRDefault="008720E2">
      <w:pPr>
        <w:pStyle w:val="a4"/>
      </w:pPr>
      <w:r>
        <w:rPr>
          <w:rStyle w:val="a6"/>
        </w:rPr>
        <w:footnoteRef/>
      </w:r>
      <w:r>
        <w:t xml:space="preserve"> </w:t>
      </w:r>
      <w:r w:rsidRPr="00271C41">
        <w:t>Глазычев В.Л. Социально-экологическая интерпретация городской среды. М.: Наука, 1984.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7C" w:rsidRDefault="00960E7C" w:rsidP="00960E7C">
    <w:pPr>
      <w:pStyle w:val="a8"/>
      <w:framePr w:wrap="around" w:vAnchor="text" w:hAnchor="margin" w:xAlign="center" w:y="1"/>
      <w:rPr>
        <w:rStyle w:val="aa"/>
      </w:rPr>
    </w:pPr>
  </w:p>
  <w:p w:rsidR="00960E7C" w:rsidRDefault="00960E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7C" w:rsidRPr="00E6782F" w:rsidRDefault="00960E7C" w:rsidP="00E6782F">
    <w:pPr>
      <w:pStyle w:val="a8"/>
      <w:jc w:val="center"/>
      <w:rPr>
        <w:color w:val="80808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D6FDF"/>
    <w:multiLevelType w:val="multilevel"/>
    <w:tmpl w:val="0700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E7C"/>
    <w:rsid w:val="0006363E"/>
    <w:rsid w:val="00072AF5"/>
    <w:rsid w:val="00091E2D"/>
    <w:rsid w:val="00117A54"/>
    <w:rsid w:val="00140904"/>
    <w:rsid w:val="00144512"/>
    <w:rsid w:val="001F282C"/>
    <w:rsid w:val="00271C41"/>
    <w:rsid w:val="002D4E26"/>
    <w:rsid w:val="002D5FCE"/>
    <w:rsid w:val="00553B40"/>
    <w:rsid w:val="005E3A15"/>
    <w:rsid w:val="006F11E6"/>
    <w:rsid w:val="00706992"/>
    <w:rsid w:val="00737104"/>
    <w:rsid w:val="007412DF"/>
    <w:rsid w:val="007E71CF"/>
    <w:rsid w:val="00842F1A"/>
    <w:rsid w:val="008720E2"/>
    <w:rsid w:val="008D0874"/>
    <w:rsid w:val="008F2AA0"/>
    <w:rsid w:val="00960E7C"/>
    <w:rsid w:val="009F74A2"/>
    <w:rsid w:val="00A15E3B"/>
    <w:rsid w:val="00B07A29"/>
    <w:rsid w:val="00B27FF8"/>
    <w:rsid w:val="00B72B81"/>
    <w:rsid w:val="00D0550E"/>
    <w:rsid w:val="00D606DA"/>
    <w:rsid w:val="00E15154"/>
    <w:rsid w:val="00E23B65"/>
    <w:rsid w:val="00E6782F"/>
    <w:rsid w:val="00E919AF"/>
    <w:rsid w:val="00F4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8EA4F6-FEB4-421E-B62D-4E764A09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7C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20E2"/>
    <w:pPr>
      <w:keepNext/>
      <w:spacing w:before="240" w:beforeAutospacing="0" w:after="60" w:afterAutospacing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91E2D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60E7C"/>
  </w:style>
  <w:style w:type="paragraph" w:customStyle="1" w:styleId="citata">
    <w:name w:val="citata"/>
    <w:basedOn w:val="a"/>
    <w:uiPriority w:val="99"/>
    <w:rsid w:val="00960E7C"/>
  </w:style>
  <w:style w:type="paragraph" w:styleId="a4">
    <w:name w:val="footnote text"/>
    <w:basedOn w:val="a"/>
    <w:link w:val="a5"/>
    <w:uiPriority w:val="99"/>
    <w:semiHidden/>
    <w:rsid w:val="00960E7C"/>
    <w:pPr>
      <w:spacing w:before="0" w:beforeAutospacing="0" w:after="0" w:afterAutospacing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960E7C"/>
    <w:rPr>
      <w:rFonts w:cs="Times New Roman"/>
      <w:vertAlign w:val="superscript"/>
    </w:rPr>
  </w:style>
  <w:style w:type="paragraph" w:customStyle="1" w:styleId="reference">
    <w:name w:val="reference"/>
    <w:basedOn w:val="a"/>
    <w:uiPriority w:val="99"/>
    <w:rsid w:val="00960E7C"/>
  </w:style>
  <w:style w:type="paragraph" w:customStyle="1" w:styleId="ab">
    <w:name w:val="ab"/>
    <w:basedOn w:val="a"/>
    <w:uiPriority w:val="99"/>
    <w:rsid w:val="00960E7C"/>
  </w:style>
  <w:style w:type="character" w:styleId="a7">
    <w:name w:val="Emphasis"/>
    <w:uiPriority w:val="99"/>
    <w:qFormat/>
    <w:rsid w:val="00960E7C"/>
    <w:rPr>
      <w:rFonts w:cs="Times New Roman"/>
      <w:i/>
      <w:iCs/>
    </w:rPr>
  </w:style>
  <w:style w:type="paragraph" w:customStyle="1" w:styleId="broken">
    <w:name w:val="broken"/>
    <w:basedOn w:val="a"/>
    <w:uiPriority w:val="99"/>
    <w:rsid w:val="00960E7C"/>
  </w:style>
  <w:style w:type="paragraph" w:styleId="a8">
    <w:name w:val="header"/>
    <w:basedOn w:val="a"/>
    <w:link w:val="a9"/>
    <w:uiPriority w:val="99"/>
    <w:rsid w:val="00960E7C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960E7C"/>
    <w:rPr>
      <w:rFonts w:cs="Times New Roman"/>
    </w:rPr>
  </w:style>
  <w:style w:type="character" w:styleId="ac">
    <w:name w:val="Hyperlink"/>
    <w:uiPriority w:val="99"/>
    <w:rsid w:val="00960E7C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091E2D"/>
  </w:style>
  <w:style w:type="paragraph" w:styleId="ad">
    <w:name w:val="caption"/>
    <w:basedOn w:val="a"/>
    <w:uiPriority w:val="99"/>
    <w:qFormat/>
    <w:rsid w:val="00091E2D"/>
  </w:style>
  <w:style w:type="character" w:customStyle="1" w:styleId="caption1">
    <w:name w:val="caption1"/>
    <w:uiPriority w:val="99"/>
    <w:rsid w:val="00091E2D"/>
    <w:rPr>
      <w:rFonts w:cs="Times New Roman"/>
    </w:rPr>
  </w:style>
  <w:style w:type="paragraph" w:styleId="ae">
    <w:name w:val="footer"/>
    <w:basedOn w:val="a"/>
    <w:link w:val="af"/>
    <w:uiPriority w:val="99"/>
    <w:rsid w:val="00E6782F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5366</Words>
  <Characters>30588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KGU</Company>
  <LinksUpToDate>false</LinksUpToDate>
  <CharactersWithSpaces>35883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KGU</dc:creator>
  <cp:keywords/>
  <dc:description/>
  <cp:lastModifiedBy>admin</cp:lastModifiedBy>
  <cp:revision>2</cp:revision>
  <dcterms:created xsi:type="dcterms:W3CDTF">2014-03-26T05:23:00Z</dcterms:created>
  <dcterms:modified xsi:type="dcterms:W3CDTF">2014-03-26T05:23:00Z</dcterms:modified>
</cp:coreProperties>
</file>