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476C82" w:rsidRDefault="00476C82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476C82" w:rsidRDefault="00476C82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476C82" w:rsidRDefault="00476C82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476C82" w:rsidRDefault="00476C82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476C82" w:rsidRPr="006D18B3" w:rsidRDefault="00476C82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</w:rPr>
      </w:pPr>
      <w:r w:rsidRPr="006D18B3">
        <w:rPr>
          <w:b/>
          <w:sz w:val="28"/>
        </w:rPr>
        <w:t>Архивное дело в Российской Федерации</w:t>
      </w:r>
    </w:p>
    <w:p w:rsidR="006D18B3" w:rsidRPr="006D18B3" w:rsidRDefault="006D18B3" w:rsidP="006D18B3">
      <w:pPr>
        <w:pStyle w:val="11"/>
        <w:widowControl w:val="0"/>
        <w:shd w:val="clear" w:color="000000" w:fill="auto"/>
        <w:tabs>
          <w:tab w:val="left" w:pos="1080"/>
        </w:tabs>
        <w:ind w:firstLine="709"/>
        <w:jc w:val="both"/>
      </w:pPr>
    </w:p>
    <w:p w:rsidR="008767B4" w:rsidRPr="006D18B3" w:rsidRDefault="006D18B3" w:rsidP="006D18B3">
      <w:pPr>
        <w:pStyle w:val="11"/>
        <w:widowControl w:val="0"/>
        <w:shd w:val="clear" w:color="000000" w:fill="auto"/>
        <w:tabs>
          <w:tab w:val="left" w:pos="1080"/>
        </w:tabs>
        <w:ind w:firstLine="709"/>
        <w:jc w:val="both"/>
      </w:pPr>
      <w:r w:rsidRPr="006D18B3">
        <w:br w:type="page"/>
      </w:r>
      <w:r w:rsidR="008767B4" w:rsidRPr="006D18B3">
        <w:lastRenderedPageBreak/>
        <w:t>Содержание</w:t>
      </w: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jc w:val="both"/>
        <w:rPr>
          <w:sz w:val="28"/>
        </w:rPr>
      </w:pPr>
      <w:r w:rsidRPr="006D18B3">
        <w:rPr>
          <w:sz w:val="28"/>
        </w:rPr>
        <w:t>1. Место архивоведения в системе других наук</w:t>
      </w: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jc w:val="both"/>
        <w:rPr>
          <w:sz w:val="28"/>
        </w:rPr>
      </w:pPr>
      <w:r w:rsidRPr="006D18B3">
        <w:rPr>
          <w:sz w:val="28"/>
        </w:rPr>
        <w:t>2. Архивное дело сегодня</w:t>
      </w: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jc w:val="both"/>
        <w:rPr>
          <w:sz w:val="28"/>
        </w:rPr>
      </w:pPr>
      <w:r w:rsidRPr="006D18B3">
        <w:rPr>
          <w:sz w:val="28"/>
        </w:rPr>
        <w:t>3. Современное законодательство в области архивного дела</w:t>
      </w: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jc w:val="both"/>
        <w:rPr>
          <w:sz w:val="28"/>
        </w:rPr>
      </w:pPr>
      <w:r w:rsidRPr="006D18B3">
        <w:rPr>
          <w:sz w:val="28"/>
        </w:rPr>
        <w:t>4. Автоматизация архивного дела</w:t>
      </w: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jc w:val="both"/>
        <w:rPr>
          <w:sz w:val="28"/>
        </w:rPr>
      </w:pPr>
      <w:r w:rsidRPr="006D18B3">
        <w:rPr>
          <w:sz w:val="28"/>
        </w:rPr>
        <w:t>Заключение</w:t>
      </w: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jc w:val="both"/>
        <w:rPr>
          <w:sz w:val="28"/>
        </w:rPr>
      </w:pPr>
      <w:r w:rsidRPr="006D18B3">
        <w:rPr>
          <w:sz w:val="28"/>
        </w:rPr>
        <w:t>Список литературы</w:t>
      </w: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2C6C0A" w:rsidRPr="006D18B3" w:rsidRDefault="006D18B3" w:rsidP="006D18B3">
      <w:pPr>
        <w:pStyle w:val="1"/>
        <w:keepNext w:val="0"/>
        <w:pageBreakBefore w:val="0"/>
        <w:widowControl w:val="0"/>
        <w:shd w:val="clear" w:color="000000" w:fill="auto"/>
        <w:tabs>
          <w:tab w:val="left" w:pos="1080"/>
        </w:tabs>
        <w:spacing w:before="0" w:after="0"/>
        <w:ind w:firstLine="709"/>
        <w:jc w:val="both"/>
      </w:pPr>
      <w:bookmarkStart w:id="0" w:name="_Toc254603312"/>
      <w:r w:rsidRPr="006D18B3">
        <w:br w:type="page"/>
      </w:r>
      <w:r w:rsidR="00231498" w:rsidRPr="006D18B3">
        <w:t>Введение</w:t>
      </w:r>
      <w:bookmarkEnd w:id="0"/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1498" w:rsidRPr="006D18B3" w:rsidRDefault="00231498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Архивы являются хранилищами опыта цивилизации, накопленного на протяжении веков. Они делают этот опыт для всех и, в том числе обеспечивают базу исторических исследований.</w:t>
      </w:r>
    </w:p>
    <w:p w:rsidR="00231498" w:rsidRPr="006D18B3" w:rsidRDefault="00231498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Через доступ к архивной информации историки, краеведы получают возможность пролить свет на факты прошлого и развить у молодого поколения интерес к истории и традициям стран и всего человечества.</w:t>
      </w:r>
    </w:p>
    <w:p w:rsidR="00231498" w:rsidRPr="006D18B3" w:rsidRDefault="00231498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Беречь и сохранить для истории документальные богатства нашей страны - важнейшая задача государственных и негосударственных архивов, общественных организаций, граждан России и, конечно, </w:t>
      </w:r>
      <w:r w:rsidR="00EE5B16" w:rsidRPr="006D18B3">
        <w:rPr>
          <w:sz w:val="28"/>
          <w:szCs w:val="28"/>
        </w:rPr>
        <w:t>долг,</w:t>
      </w:r>
      <w:r w:rsidRPr="006D18B3">
        <w:rPr>
          <w:sz w:val="28"/>
          <w:szCs w:val="28"/>
        </w:rPr>
        <w:t xml:space="preserve"> и обязанность Архивной службы России всех уровней.</w:t>
      </w:r>
    </w:p>
    <w:p w:rsidR="00E364B6" w:rsidRPr="006D18B3" w:rsidRDefault="00E364B6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Архивные документы являются важнейшим источником достоверной информации практически обо всех возможных аспектах развития общества. К архивным источникам постоянно обращаются как отечественные, так и зарубежные исследователи. Особенностью архивного фонда и одним из основных отличий его от других информационных фондов является то, что его объем постоянно возрастает за счет новых поступлений, причем с течением времени информационная, историческая и научная ценность архивной информации не снижается, а, напротив, постоянно возрастает. Поэтому увеличивается и интерес исследователей к архивной информации.</w:t>
      </w:r>
    </w:p>
    <w:p w:rsidR="00231498" w:rsidRPr="006D18B3" w:rsidRDefault="009F3FEC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Цель данной работы - рассмотреть состояние архивного дела на современном этапе.</w:t>
      </w:r>
    </w:p>
    <w:p w:rsidR="009F3FEC" w:rsidRPr="006D18B3" w:rsidRDefault="009F3FEC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 соответствии с поставленной целью сформулируем задачи стоящи</w:t>
      </w:r>
      <w:r w:rsidR="00EE5B16" w:rsidRPr="006D18B3">
        <w:rPr>
          <w:sz w:val="28"/>
          <w:szCs w:val="28"/>
        </w:rPr>
        <w:t>е</w:t>
      </w:r>
      <w:r w:rsidRPr="006D18B3">
        <w:rPr>
          <w:sz w:val="28"/>
          <w:szCs w:val="28"/>
        </w:rPr>
        <w:t xml:space="preserve"> перед данной работой:</w:t>
      </w:r>
    </w:p>
    <w:p w:rsidR="009F3FEC" w:rsidRPr="006D18B3" w:rsidRDefault="009F3FEC" w:rsidP="006D18B3">
      <w:pPr>
        <w:widowControl w:val="0"/>
        <w:numPr>
          <w:ilvl w:val="0"/>
          <w:numId w:val="6"/>
        </w:numPr>
        <w:shd w:val="clear" w:color="000000" w:fill="auto"/>
        <w:tabs>
          <w:tab w:val="clear" w:pos="1404"/>
          <w:tab w:val="num" w:pos="1026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Рассмотреть особенности науки архивоведение и ее место среди остальных наук;</w:t>
      </w:r>
    </w:p>
    <w:p w:rsidR="009F3FEC" w:rsidRPr="006D18B3" w:rsidRDefault="009F3FEC" w:rsidP="006D18B3">
      <w:pPr>
        <w:widowControl w:val="0"/>
        <w:numPr>
          <w:ilvl w:val="0"/>
          <w:numId w:val="6"/>
        </w:numPr>
        <w:shd w:val="clear" w:color="000000" w:fill="auto"/>
        <w:tabs>
          <w:tab w:val="clear" w:pos="1404"/>
          <w:tab w:val="num" w:pos="1026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Охарактеризовать современное состояние архивного дела в РФ;</w:t>
      </w:r>
    </w:p>
    <w:p w:rsidR="009F3FEC" w:rsidRPr="006D18B3" w:rsidRDefault="009F3FEC" w:rsidP="006D18B3">
      <w:pPr>
        <w:widowControl w:val="0"/>
        <w:numPr>
          <w:ilvl w:val="0"/>
          <w:numId w:val="6"/>
        </w:numPr>
        <w:shd w:val="clear" w:color="000000" w:fill="auto"/>
        <w:tabs>
          <w:tab w:val="clear" w:pos="1404"/>
          <w:tab w:val="num" w:pos="1026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Рассмотреть проблемы стоящие перед организацией архивного дела на современном этапе его развития.</w:t>
      </w:r>
    </w:p>
    <w:p w:rsidR="001376E4" w:rsidRPr="006D18B3" w:rsidRDefault="006D18B3" w:rsidP="006D18B3">
      <w:pPr>
        <w:pStyle w:val="1"/>
        <w:keepNext w:val="0"/>
        <w:pageBreakBefore w:val="0"/>
        <w:widowControl w:val="0"/>
        <w:shd w:val="clear" w:color="000000" w:fill="auto"/>
        <w:tabs>
          <w:tab w:val="left" w:pos="1080"/>
        </w:tabs>
        <w:spacing w:before="0" w:after="0"/>
        <w:ind w:firstLine="709"/>
        <w:jc w:val="both"/>
      </w:pPr>
      <w:bookmarkStart w:id="1" w:name="_Toc254603313"/>
      <w:r w:rsidRPr="006D18B3">
        <w:br w:type="page"/>
      </w:r>
      <w:r w:rsidR="001376E4" w:rsidRPr="006D18B3">
        <w:t>1.</w:t>
      </w:r>
      <w:r w:rsidR="00BD17C9" w:rsidRPr="006D18B3">
        <w:t xml:space="preserve"> </w:t>
      </w:r>
      <w:r w:rsidR="00A53D1D" w:rsidRPr="006D18B3">
        <w:t>Место архивоведения в системе других наук</w:t>
      </w:r>
      <w:bookmarkEnd w:id="1"/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Практически все существующие организации результатом своей деятельности имеют документ. Документ – результат закрепления информации о предметах объективной действительности и о мыслительной деятельности человека посредством письма, графики, фотографии или другим способом на любых носителях, обладающий свойством аутентичности, юридической доказательности зафиксированного в нем. Он является обязательным элементом обеспечения деятельности государства и создает гарантии системного знания о прошлом. </w:t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 системе сохранения исторической памяти наибольшие возможности ее концентрации обеспечивают архивы, которые отражают систему государственной власти и государственного устройства в стране. Архивный документ – это ценный материальный носитель информации. Архивная служба представляет собой неотъемлемый элемент государственности.</w:t>
      </w:r>
    </w:p>
    <w:p w:rsidR="00BF3322" w:rsidRPr="006D18B3" w:rsidRDefault="00BF3322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Архивоведение - научная дисциплина, изучающая вопросы комлектования архивов, а также хранения и использования архивных документов. Архивоведение по </w:t>
      </w:r>
      <w:r w:rsidR="00AA6267" w:rsidRPr="006D18B3">
        <w:rPr>
          <w:sz w:val="28"/>
          <w:szCs w:val="28"/>
        </w:rPr>
        <w:t>изучаемым</w:t>
      </w:r>
      <w:r w:rsidRPr="006D18B3">
        <w:rPr>
          <w:sz w:val="28"/>
          <w:szCs w:val="28"/>
        </w:rPr>
        <w:t xml:space="preserve"> вопросам во многом совпадает с документоведением (обе дисциплины занимаются изучением документированной информации (документов)). Однако основное отличие архивоведения от документоведения состоит в том, что архивоведение занимается ретроспективной информацией, то есть информацией, не актуальной в настоящий момент времени.</w:t>
      </w:r>
    </w:p>
    <w:p w:rsidR="00BF3322" w:rsidRPr="006D18B3" w:rsidRDefault="00BF3322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Объектом архивоведения является текст, содержащийся на листе бумаги или другая информация на ином носителе.</w:t>
      </w:r>
    </w:p>
    <w:p w:rsidR="00A53D1D" w:rsidRPr="006D18B3" w:rsidRDefault="00A53D1D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Предмет архивоведения – классификация документов, хранение документов, обработка, систематизация документов и создание базы данных.</w:t>
      </w:r>
    </w:p>
    <w:p w:rsidR="00BD17C9" w:rsidRPr="006D18B3" w:rsidRDefault="00BD17C9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Дисци</w:t>
      </w:r>
      <w:r w:rsidR="00256B61" w:rsidRPr="006D18B3">
        <w:rPr>
          <w:sz w:val="28"/>
          <w:szCs w:val="28"/>
        </w:rPr>
        <w:t>плины, входящие в архивоведение представлены на рисунке 1.</w:t>
      </w:r>
    </w:p>
    <w:p w:rsidR="00256B61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3E71">
        <w:rPr>
          <w:sz w:val="28"/>
          <w:szCs w:val="28"/>
        </w:rPr>
      </w:r>
      <w:r w:rsidR="00A43E71">
        <w:rPr>
          <w:sz w:val="28"/>
          <w:szCs w:val="28"/>
        </w:rPr>
        <w:pict>
          <v:group id="_x0000_s1026" editas="canvas" style="width:441.65pt;height:153pt;mso-position-horizontal-relative:char;mso-position-vertical-relative:line" coordorigin="2322,6325" coordsize="7182,25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22;top:6325;width:7182;height:2507" o:preferrelative="f">
              <v:fill o:detectmouseclick="t"/>
              <v:path o:extrusionok="t" o:connecttype="none"/>
              <o:lock v:ext="edit" aspectratio="f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468;top:7440;width:2541;height:556" fillcolor="#cfc">
              <v:fill color2="#9f9" rotate="t" focus="-50%" type="gradient"/>
              <v:shadow type="perspective" color="#9f9" origin="-.5,-.5" offset="-6pt,-6pt" matrix=".75,,,.75"/>
              <v:textbox style="mso-next-textbox:#_x0000_s1028" inset="6.84pt,3.42pt,6.84pt,3.42pt">
                <w:txbxContent>
                  <w:p w:rsidR="00256B61" w:rsidRPr="005574FB" w:rsidRDefault="00256B61" w:rsidP="00256B61">
                    <w:pPr>
                      <w:jc w:val="center"/>
                      <w:rPr>
                        <w:b/>
                        <w:sz w:val="27"/>
                        <w:szCs w:val="28"/>
                      </w:rPr>
                    </w:pPr>
                    <w:r w:rsidRPr="005574FB">
                      <w:rPr>
                        <w:b/>
                        <w:sz w:val="27"/>
                        <w:szCs w:val="28"/>
                      </w:rPr>
                      <w:t>АРХИВОВЕДЕНИЕ</w:t>
                    </w:r>
                  </w:p>
                </w:txbxContent>
              </v:textbox>
            </v:shape>
            <v:shape id="_x0000_s1029" type="#_x0000_t202" style="position:absolute;left:2585;top:6464;width:2496;height:697">
              <v:shadow on="t" type="perspective" color="#9f9" origin="-.5,-.5" offset="-6pt,-6pt" matrix=".75,,,.75"/>
              <v:textbox style="mso-next-textbox:#_x0000_s1029" inset="6.84pt,3.42pt,6.84pt,3.42pt">
                <w:txbxContent>
                  <w:p w:rsidR="00256B61" w:rsidRPr="005574FB" w:rsidRDefault="00256B61" w:rsidP="00256B61">
                    <w:pPr>
                      <w:jc w:val="center"/>
                      <w:rPr>
                        <w:caps/>
                        <w:sz w:val="23"/>
                      </w:rPr>
                    </w:pPr>
                    <w:r w:rsidRPr="005574FB">
                      <w:rPr>
                        <w:caps/>
                        <w:sz w:val="23"/>
                      </w:rPr>
                      <w:t>методы и теория архивоведения</w:t>
                    </w:r>
                  </w:p>
                </w:txbxContent>
              </v:textbox>
            </v:shape>
            <v:shape id="_x0000_s1030" type="#_x0000_t202" style="position:absolute;left:6657;top:6464;width:2432;height:697">
              <v:shadow on="t" type="perspective" color="#9f9" origin="-.5,-.5" offset="-6pt,-6pt" matrix=".75,,,.75"/>
              <v:textbox style="mso-next-textbox:#_x0000_s1030" inset="6.84pt,3.42pt,6.84pt,3.42pt">
                <w:txbxContent>
                  <w:p w:rsidR="00256B61" w:rsidRPr="005574FB" w:rsidRDefault="00256B61" w:rsidP="00256B61">
                    <w:pPr>
                      <w:jc w:val="center"/>
                      <w:rPr>
                        <w:caps/>
                        <w:sz w:val="23"/>
                      </w:rPr>
                    </w:pPr>
                    <w:r w:rsidRPr="005574FB">
                      <w:rPr>
                        <w:caps/>
                        <w:sz w:val="23"/>
                      </w:rPr>
                      <w:t>архивный менеджмент</w:t>
                    </w:r>
                  </w:p>
                </w:txbxContent>
              </v:textbox>
            </v:shape>
            <v:shape id="_x0000_s1031" type="#_x0000_t202" style="position:absolute;left:2629;top:8415;width:2408;height:417">
              <v:shadow on="t" type="perspective" color="#9f9" origin="-.5,-.5" offset="-6pt,-6pt" matrix=".75,,,.75"/>
              <v:textbox inset="6.84pt,3.42pt,6.84pt,3.42pt">
                <w:txbxContent>
                  <w:p w:rsidR="00256B61" w:rsidRPr="005574FB" w:rsidRDefault="00256B61" w:rsidP="00256B61">
                    <w:pPr>
                      <w:jc w:val="center"/>
                      <w:rPr>
                        <w:caps/>
                        <w:sz w:val="23"/>
                      </w:rPr>
                    </w:pPr>
                    <w:r w:rsidRPr="005574FB">
                      <w:rPr>
                        <w:caps/>
                        <w:sz w:val="23"/>
                      </w:rPr>
                      <w:t>архивное право</w:t>
                    </w:r>
                  </w:p>
                </w:txbxContent>
              </v:textbox>
            </v:shape>
            <v:shape id="_x0000_s1032" type="#_x0000_t202" style="position:absolute;left:6586;top:8389;width:2540;height:443">
              <v:shadow on="t" type="perspective" color="#9f9" origin="-.5,-.5" offset="-6pt,-6pt" matrix=".75,,,.75"/>
              <v:textbox inset="6.84pt,3.42pt,6.84pt,3.42pt">
                <w:txbxContent>
                  <w:p w:rsidR="00256B61" w:rsidRPr="005574FB" w:rsidRDefault="00256B61" w:rsidP="00256B61">
                    <w:pPr>
                      <w:jc w:val="center"/>
                      <w:rPr>
                        <w:caps/>
                        <w:sz w:val="23"/>
                      </w:rPr>
                    </w:pPr>
                    <w:r w:rsidRPr="005574FB">
                      <w:rPr>
                        <w:caps/>
                        <w:sz w:val="23"/>
                      </w:rPr>
                      <w:t>археография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33" type="#_x0000_t33" style="position:absolute;left:3834;top:7719;width:634;height:696;rotation:180;flip:y" o:connectortype="elbow" adj="-120185,72042,-120185">
              <v:stroke endarrow="block"/>
              <v:shadow color="#9f9"/>
            </v:shape>
            <v:shape id="_x0000_s1034" type="#_x0000_t33" style="position:absolute;left:7009;top:7719;width:847;height:670" o:connectortype="elbow" adj="-154745,-74861,-154745">
              <v:stroke endarrow="block"/>
              <v:shadow color="#9f9"/>
            </v:shape>
            <v:shape id="_x0000_s1035" type="#_x0000_t33" style="position:absolute;left:3833;top:7161;width:635;height:558;rotation:180" o:connectortype="elbow" adj="-120031,-89921,-120031">
              <v:stroke endarrow="block"/>
              <v:shadow color="#9f9"/>
            </v:shape>
            <v:shape id="_x0000_s1036" type="#_x0000_t33" style="position:absolute;left:7009;top:7161;width:864;height:558;flip:y" o:connectortype="elbow" adj="-151688,89921,-151688">
              <v:stroke endarrow="block"/>
              <v:shadow color="#9f9"/>
            </v:shape>
            <w10:wrap type="none"/>
            <w10:anchorlock/>
          </v:group>
        </w:pict>
      </w:r>
    </w:p>
    <w:p w:rsidR="00BD17C9" w:rsidRPr="006D18B3" w:rsidRDefault="00256B61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D18B3">
        <w:rPr>
          <w:b/>
          <w:sz w:val="28"/>
          <w:szCs w:val="28"/>
        </w:rPr>
        <w:t>Рис.1. Состав науки архивоведение</w:t>
      </w: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D17C9" w:rsidRPr="006D18B3" w:rsidRDefault="00256B61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</w:t>
      </w:r>
      <w:r w:rsidR="00BD17C9" w:rsidRPr="006D18B3">
        <w:rPr>
          <w:sz w:val="28"/>
          <w:szCs w:val="28"/>
        </w:rPr>
        <w:t>рхеография – научная дисциплина, разрабатывающая теоретические и методические вопросы публикационной деятельности.</w:t>
      </w:r>
    </w:p>
    <w:p w:rsidR="00BD17C9" w:rsidRPr="006D18B3" w:rsidRDefault="00105FE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Рассмотрим д</w:t>
      </w:r>
      <w:r w:rsidR="00BD17C9" w:rsidRPr="006D18B3">
        <w:rPr>
          <w:sz w:val="28"/>
          <w:szCs w:val="28"/>
        </w:rPr>
        <w:t>исциплины, с которыми взаимодействует архивоведение:</w:t>
      </w:r>
    </w:p>
    <w:p w:rsidR="00105FE3" w:rsidRPr="006D18B3" w:rsidRDefault="00105FE3" w:rsidP="006D18B3">
      <w:pPr>
        <w:widowControl w:val="0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И</w:t>
      </w:r>
      <w:r w:rsidR="00BD17C9" w:rsidRPr="006D18B3">
        <w:rPr>
          <w:sz w:val="28"/>
          <w:szCs w:val="28"/>
        </w:rPr>
        <w:t>стория</w:t>
      </w:r>
      <w:r w:rsidRPr="006D18B3">
        <w:rPr>
          <w:sz w:val="28"/>
          <w:szCs w:val="28"/>
        </w:rPr>
        <w:t>;</w:t>
      </w:r>
    </w:p>
    <w:p w:rsidR="00105FE3" w:rsidRPr="006D18B3" w:rsidRDefault="00105FE3" w:rsidP="006D18B3">
      <w:pPr>
        <w:widowControl w:val="0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</w:t>
      </w:r>
      <w:r w:rsidR="00BD17C9" w:rsidRPr="006D18B3">
        <w:rPr>
          <w:sz w:val="28"/>
          <w:szCs w:val="28"/>
        </w:rPr>
        <w:t>рхеология</w:t>
      </w:r>
      <w:r w:rsidRPr="006D18B3">
        <w:rPr>
          <w:sz w:val="28"/>
          <w:szCs w:val="28"/>
        </w:rPr>
        <w:t>;</w:t>
      </w:r>
    </w:p>
    <w:p w:rsidR="00105FE3" w:rsidRPr="006D18B3" w:rsidRDefault="00105FE3" w:rsidP="006D18B3">
      <w:pPr>
        <w:widowControl w:val="0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Д</w:t>
      </w:r>
      <w:r w:rsidR="00BD17C9" w:rsidRPr="006D18B3">
        <w:rPr>
          <w:sz w:val="28"/>
          <w:szCs w:val="28"/>
        </w:rPr>
        <w:t>елопроизводство</w:t>
      </w:r>
      <w:r w:rsidRPr="006D18B3">
        <w:rPr>
          <w:sz w:val="28"/>
          <w:szCs w:val="28"/>
        </w:rPr>
        <w:t>;</w:t>
      </w:r>
    </w:p>
    <w:p w:rsidR="00105FE3" w:rsidRPr="006D18B3" w:rsidRDefault="00105FE3" w:rsidP="006D18B3">
      <w:pPr>
        <w:widowControl w:val="0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И</w:t>
      </w:r>
      <w:r w:rsidR="00BD17C9" w:rsidRPr="006D18B3">
        <w:rPr>
          <w:sz w:val="28"/>
          <w:szCs w:val="28"/>
        </w:rPr>
        <w:t>нформатика</w:t>
      </w:r>
      <w:r w:rsidRPr="006D18B3">
        <w:rPr>
          <w:sz w:val="28"/>
          <w:szCs w:val="28"/>
        </w:rPr>
        <w:t>;</w:t>
      </w:r>
    </w:p>
    <w:p w:rsidR="00105FE3" w:rsidRPr="006D18B3" w:rsidRDefault="00105FE3" w:rsidP="006D18B3">
      <w:pPr>
        <w:widowControl w:val="0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Б</w:t>
      </w:r>
      <w:r w:rsidR="00BD17C9" w:rsidRPr="006D18B3">
        <w:rPr>
          <w:sz w:val="28"/>
          <w:szCs w:val="28"/>
        </w:rPr>
        <w:t>иология</w:t>
      </w:r>
      <w:r w:rsidRPr="006D18B3">
        <w:rPr>
          <w:sz w:val="28"/>
          <w:szCs w:val="28"/>
        </w:rPr>
        <w:t>;</w:t>
      </w:r>
    </w:p>
    <w:p w:rsidR="00105FE3" w:rsidRPr="006D18B3" w:rsidRDefault="00105FE3" w:rsidP="006D18B3">
      <w:pPr>
        <w:widowControl w:val="0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Х</w:t>
      </w:r>
      <w:r w:rsidR="00BD17C9" w:rsidRPr="006D18B3">
        <w:rPr>
          <w:sz w:val="28"/>
          <w:szCs w:val="28"/>
        </w:rPr>
        <w:t>имия</w:t>
      </w:r>
      <w:r w:rsidRPr="006D18B3">
        <w:rPr>
          <w:sz w:val="28"/>
          <w:szCs w:val="28"/>
        </w:rPr>
        <w:t>;</w:t>
      </w:r>
    </w:p>
    <w:p w:rsidR="00105FE3" w:rsidRPr="006D18B3" w:rsidRDefault="00105FE3" w:rsidP="006D18B3">
      <w:pPr>
        <w:widowControl w:val="0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Г</w:t>
      </w:r>
      <w:r w:rsidR="00BD17C9" w:rsidRPr="006D18B3">
        <w:rPr>
          <w:sz w:val="28"/>
          <w:szCs w:val="28"/>
        </w:rPr>
        <w:t>еральдика</w:t>
      </w:r>
      <w:r w:rsidRPr="006D18B3">
        <w:rPr>
          <w:sz w:val="28"/>
          <w:szCs w:val="28"/>
        </w:rPr>
        <w:t xml:space="preserve"> (</w:t>
      </w:r>
      <w:r w:rsidR="00BD17C9" w:rsidRPr="006D18B3">
        <w:rPr>
          <w:sz w:val="28"/>
          <w:szCs w:val="28"/>
        </w:rPr>
        <w:t>изучение символов и гербов</w:t>
      </w:r>
      <w:r w:rsidRPr="006D18B3">
        <w:rPr>
          <w:sz w:val="28"/>
          <w:szCs w:val="28"/>
        </w:rPr>
        <w:t>)</w:t>
      </w:r>
      <w:r w:rsidR="00BD17C9" w:rsidRPr="006D18B3">
        <w:rPr>
          <w:sz w:val="28"/>
          <w:szCs w:val="28"/>
        </w:rPr>
        <w:t>;</w:t>
      </w:r>
    </w:p>
    <w:p w:rsidR="00105FE3" w:rsidRPr="006D18B3" w:rsidRDefault="00105FE3" w:rsidP="006D18B3">
      <w:pPr>
        <w:widowControl w:val="0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К</w:t>
      </w:r>
      <w:r w:rsidR="00BD17C9" w:rsidRPr="006D18B3">
        <w:rPr>
          <w:sz w:val="28"/>
          <w:szCs w:val="28"/>
        </w:rPr>
        <w:t xml:space="preserve">риптография </w:t>
      </w:r>
      <w:r w:rsidRPr="006D18B3">
        <w:rPr>
          <w:sz w:val="28"/>
          <w:szCs w:val="28"/>
        </w:rPr>
        <w:t>(</w:t>
      </w:r>
      <w:r w:rsidR="00BD17C9" w:rsidRPr="006D18B3">
        <w:rPr>
          <w:sz w:val="28"/>
          <w:szCs w:val="28"/>
        </w:rPr>
        <w:t>разновидность того или иного вида приема, известная определенному кругу лиц или одному лицу и предназначенная для фиксации речевой информации с целью сохранения ее в тайне</w:t>
      </w:r>
      <w:r w:rsidRPr="006D18B3">
        <w:rPr>
          <w:sz w:val="28"/>
          <w:szCs w:val="28"/>
        </w:rPr>
        <w:t>);</w:t>
      </w:r>
    </w:p>
    <w:p w:rsidR="00105FE3" w:rsidRPr="006D18B3" w:rsidRDefault="00105FE3" w:rsidP="006D18B3">
      <w:pPr>
        <w:widowControl w:val="0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Т</w:t>
      </w:r>
      <w:r w:rsidR="00BD17C9" w:rsidRPr="006D18B3">
        <w:rPr>
          <w:sz w:val="28"/>
          <w:szCs w:val="28"/>
        </w:rPr>
        <w:t xml:space="preserve">екстология </w:t>
      </w:r>
      <w:r w:rsidRPr="006D18B3">
        <w:rPr>
          <w:sz w:val="28"/>
          <w:szCs w:val="28"/>
        </w:rPr>
        <w:t>(</w:t>
      </w:r>
      <w:r w:rsidR="00BD17C9" w:rsidRPr="006D18B3">
        <w:rPr>
          <w:sz w:val="28"/>
          <w:szCs w:val="28"/>
        </w:rPr>
        <w:t>занимается изучением теста, его п</w:t>
      </w:r>
      <w:r w:rsidRPr="006D18B3">
        <w:rPr>
          <w:sz w:val="28"/>
          <w:szCs w:val="28"/>
        </w:rPr>
        <w:t>одлинности, точности, авторства);</w:t>
      </w:r>
    </w:p>
    <w:p w:rsidR="00105FE3" w:rsidRPr="006D18B3" w:rsidRDefault="00105FE3" w:rsidP="006D18B3">
      <w:pPr>
        <w:widowControl w:val="0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Д</w:t>
      </w:r>
      <w:r w:rsidR="00BD17C9" w:rsidRPr="006D18B3">
        <w:rPr>
          <w:sz w:val="28"/>
          <w:szCs w:val="28"/>
        </w:rPr>
        <w:t xml:space="preserve">ипломатика </w:t>
      </w:r>
      <w:r w:rsidRPr="006D18B3">
        <w:rPr>
          <w:sz w:val="28"/>
          <w:szCs w:val="28"/>
        </w:rPr>
        <w:t>(</w:t>
      </w:r>
      <w:r w:rsidR="00BD17C9" w:rsidRPr="006D18B3">
        <w:rPr>
          <w:sz w:val="28"/>
          <w:szCs w:val="28"/>
        </w:rPr>
        <w:t>изучает историю происхождения и структуру документов</w:t>
      </w:r>
      <w:r w:rsidRPr="006D18B3">
        <w:rPr>
          <w:sz w:val="28"/>
          <w:szCs w:val="28"/>
        </w:rPr>
        <w:t>);</w:t>
      </w:r>
    </w:p>
    <w:p w:rsidR="00105FE3" w:rsidRPr="006D18B3" w:rsidRDefault="00105FE3" w:rsidP="006D18B3">
      <w:pPr>
        <w:widowControl w:val="0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П</w:t>
      </w:r>
      <w:r w:rsidR="00BD17C9" w:rsidRPr="006D18B3">
        <w:rPr>
          <w:sz w:val="28"/>
          <w:szCs w:val="28"/>
        </w:rPr>
        <w:t xml:space="preserve">алеография </w:t>
      </w:r>
      <w:r w:rsidRPr="006D18B3">
        <w:rPr>
          <w:sz w:val="28"/>
          <w:szCs w:val="28"/>
        </w:rPr>
        <w:t>(</w:t>
      </w:r>
      <w:r w:rsidR="00BD17C9" w:rsidRPr="006D18B3">
        <w:rPr>
          <w:sz w:val="28"/>
          <w:szCs w:val="28"/>
        </w:rPr>
        <w:t>изучает способ написания, форму букв</w:t>
      </w:r>
      <w:r w:rsidRPr="006D18B3">
        <w:rPr>
          <w:sz w:val="28"/>
          <w:szCs w:val="28"/>
        </w:rPr>
        <w:t>);</w:t>
      </w:r>
    </w:p>
    <w:p w:rsidR="00BD17C9" w:rsidRPr="006D18B3" w:rsidRDefault="00105FE3" w:rsidP="006D18B3">
      <w:pPr>
        <w:widowControl w:val="0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С</w:t>
      </w:r>
      <w:r w:rsidR="00BD17C9" w:rsidRPr="006D18B3">
        <w:rPr>
          <w:sz w:val="28"/>
          <w:szCs w:val="28"/>
        </w:rPr>
        <w:t>фрагистика изучает печати;</w:t>
      </w:r>
    </w:p>
    <w:p w:rsidR="00DB2D49" w:rsidRPr="006D18B3" w:rsidRDefault="00105FE3" w:rsidP="006D18B3">
      <w:pPr>
        <w:widowControl w:val="0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Д</w:t>
      </w:r>
      <w:r w:rsidR="00BD17C9" w:rsidRPr="006D18B3">
        <w:rPr>
          <w:sz w:val="28"/>
          <w:szCs w:val="28"/>
        </w:rPr>
        <w:t>окументальная лингвистика</w:t>
      </w:r>
      <w:r w:rsidRPr="006D18B3">
        <w:rPr>
          <w:sz w:val="28"/>
          <w:szCs w:val="28"/>
        </w:rPr>
        <w:t>.</w:t>
      </w:r>
      <w:r w:rsidR="005574FB" w:rsidRPr="006D18B3">
        <w:rPr>
          <w:rStyle w:val="a9"/>
          <w:sz w:val="28"/>
          <w:szCs w:val="28"/>
        </w:rPr>
        <w:footnoteReference w:id="1"/>
      </w:r>
    </w:p>
    <w:p w:rsidR="00792D96" w:rsidRPr="006D18B3" w:rsidRDefault="006D18B3" w:rsidP="006D18B3">
      <w:pPr>
        <w:pStyle w:val="1"/>
        <w:keepNext w:val="0"/>
        <w:pageBreakBefore w:val="0"/>
        <w:widowControl w:val="0"/>
        <w:shd w:val="clear" w:color="000000" w:fill="auto"/>
        <w:tabs>
          <w:tab w:val="left" w:pos="1080"/>
        </w:tabs>
        <w:spacing w:before="0" w:after="0"/>
        <w:ind w:firstLine="709"/>
        <w:jc w:val="both"/>
      </w:pPr>
      <w:bookmarkStart w:id="2" w:name="_Toc254603314"/>
      <w:r>
        <w:br w:type="page"/>
      </w:r>
      <w:r w:rsidRPr="006D18B3">
        <w:t>2</w:t>
      </w:r>
      <w:r w:rsidR="00A53D1D" w:rsidRPr="006D18B3">
        <w:t xml:space="preserve">. </w:t>
      </w:r>
      <w:r w:rsidR="00792D96" w:rsidRPr="006D18B3">
        <w:t>Архивное дело сегодня</w:t>
      </w:r>
      <w:bookmarkEnd w:id="2"/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53D1D" w:rsidRPr="006D18B3" w:rsidRDefault="00A53D1D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Архивное дело – отрасль деятельности, охватывающая вопросы хранения и использования архивных документов.</w:t>
      </w:r>
    </w:p>
    <w:p w:rsidR="001F7B64" w:rsidRPr="006D18B3" w:rsidRDefault="00BF3322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Весь комплекс архивных документов именуется архивным фондом. </w:t>
      </w:r>
      <w:r w:rsidR="001F7B64" w:rsidRPr="006D18B3">
        <w:rPr>
          <w:sz w:val="28"/>
          <w:szCs w:val="28"/>
        </w:rPr>
        <w:t>Архивный фонд Российской Федерации представляет собой совокупность документов, отражающих материальную и духовную жизнь ее народов, имеющих историческое, социальное, экономическое, политическое или культурное значение и являющихся неотъемлемой частью историко-культурного наследия народов Российской Федерации.</w:t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Организация документов Архивного фонда страны осуществляется на трех уровнях:</w:t>
      </w:r>
    </w:p>
    <w:p w:rsidR="001F7B64" w:rsidRPr="006D18B3" w:rsidRDefault="001F7B64" w:rsidP="006D18B3">
      <w:pPr>
        <w:widowControl w:val="0"/>
        <w:numPr>
          <w:ilvl w:val="0"/>
          <w:numId w:val="1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 пределах АФ РФ в целом;</w:t>
      </w:r>
    </w:p>
    <w:p w:rsidR="001F7B64" w:rsidRPr="006D18B3" w:rsidRDefault="001F7B64" w:rsidP="006D18B3">
      <w:pPr>
        <w:widowControl w:val="0"/>
        <w:numPr>
          <w:ilvl w:val="0"/>
          <w:numId w:val="1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 пределах архива;</w:t>
      </w:r>
    </w:p>
    <w:p w:rsidR="001F7B64" w:rsidRPr="006D18B3" w:rsidRDefault="001F7B64" w:rsidP="006D18B3">
      <w:pPr>
        <w:widowControl w:val="0"/>
        <w:numPr>
          <w:ilvl w:val="0"/>
          <w:numId w:val="1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 пределах архивного фонда.</w:t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Организация документов на первом этапе, т.е. на уровне Архивного фонда РФ, лежит в основе построения сети государственных хранилищ.</w:t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b/>
          <w:bCs/>
          <w:i/>
          <w:iCs/>
          <w:sz w:val="28"/>
          <w:szCs w:val="28"/>
        </w:rPr>
        <w:t xml:space="preserve">Сеть государственных хранилищ </w:t>
      </w:r>
      <w:r w:rsidRPr="006D18B3">
        <w:rPr>
          <w:sz w:val="28"/>
          <w:szCs w:val="28"/>
        </w:rPr>
        <w:t xml:space="preserve">образуют все федеральные архивы субъектов федерации, музеи, библиотеки, отраслевые фонды. В эту сеть архивисты должны </w:t>
      </w:r>
      <w:r w:rsidR="000D1173" w:rsidRPr="006D18B3">
        <w:rPr>
          <w:sz w:val="28"/>
          <w:szCs w:val="28"/>
        </w:rPr>
        <w:t>«</w:t>
      </w:r>
      <w:r w:rsidRPr="006D18B3">
        <w:rPr>
          <w:sz w:val="28"/>
          <w:szCs w:val="28"/>
        </w:rPr>
        <w:t>поймать</w:t>
      </w:r>
      <w:r w:rsidR="000D1173" w:rsidRPr="006D18B3">
        <w:rPr>
          <w:sz w:val="28"/>
          <w:szCs w:val="28"/>
        </w:rPr>
        <w:t>»</w:t>
      </w:r>
      <w:r w:rsidRPr="006D18B3">
        <w:rPr>
          <w:sz w:val="28"/>
          <w:szCs w:val="28"/>
        </w:rPr>
        <w:t>, по возможности, все документы, представляющие ценность для общества и исторической науки.</w:t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D18B3">
        <w:rPr>
          <w:b/>
          <w:bCs/>
          <w:i/>
          <w:iCs/>
          <w:sz w:val="28"/>
          <w:szCs w:val="28"/>
        </w:rPr>
        <w:t>Откуда же берутся архивы?</w:t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Одни возникают на наших глазах вместе с новыми учреждениями, фирмами, органами</w:t>
      </w:r>
      <w:r w:rsidR="000D1173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управления, в деятельности которых неизбежно создаются документы. Другие складывались в течение столетий. Третьи были созданы в связи с появлением новых систем документации и носителей информации.</w:t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К 1991 году Государственный архивный фонд СССР насчитывал 356 млн. ед. хр. (дел), хранившихся в 3268 государственных архивах и более в 213 тыс. ведомственных архивах.</w:t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С распадом СССР количество государственных архивов РФ сократилось. Согласно Указу</w:t>
      </w:r>
      <w:r w:rsidR="000D1173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 xml:space="preserve">Президента РСФСР от 24 августа 1991 года </w:t>
      </w:r>
      <w:r w:rsidR="000D1173" w:rsidRPr="006D18B3">
        <w:rPr>
          <w:sz w:val="28"/>
          <w:szCs w:val="28"/>
        </w:rPr>
        <w:t>«</w:t>
      </w:r>
      <w:r w:rsidRPr="006D18B3">
        <w:rPr>
          <w:sz w:val="28"/>
          <w:szCs w:val="28"/>
        </w:rPr>
        <w:t>О партийных архивах</w:t>
      </w:r>
      <w:r w:rsidR="000D1173" w:rsidRPr="006D18B3">
        <w:rPr>
          <w:sz w:val="28"/>
          <w:szCs w:val="28"/>
        </w:rPr>
        <w:t>»</w:t>
      </w:r>
      <w:r w:rsidRPr="006D18B3">
        <w:rPr>
          <w:sz w:val="28"/>
          <w:szCs w:val="28"/>
        </w:rPr>
        <w:t>, в связи с тем, что КПСС была</w:t>
      </w:r>
      <w:r w:rsidR="000D1173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частью государственного аппарата и образовавшиеся в ее деятельности документы подлежат государственному хранению, сеть центральных и местных партийных архивов была присоединена к</w:t>
      </w:r>
      <w:r w:rsidR="000D1173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сети государственных архивов.</w:t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К концу 1997 года сеть государственных архивов РФ насчитывала 2267 архивных учреждений, из них: федеральных - 18; краевых - 16; областных - 134; городских и районных - 2060; органов управления архивами - 78.</w:t>
      </w:r>
      <w:r w:rsidR="005574FB" w:rsidRPr="006D18B3">
        <w:rPr>
          <w:rStyle w:val="a9"/>
          <w:sz w:val="28"/>
          <w:szCs w:val="28"/>
        </w:rPr>
        <w:footnoteReference w:id="2"/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Учеными были выработаны научные принципы организации документов на уровне Архивного фонда страны, которые окончательно были сформулированы в конце 1950-х годов. Они оказали</w:t>
      </w:r>
      <w:r w:rsidR="000D1173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влияние на формирование сети современных государственных архивов.</w:t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Современными признаками организации документов Архивного фонда Российской Федерации являются:</w:t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1. Организация архивных фондов и архивных документов по формам собственности:</w:t>
      </w:r>
    </w:p>
    <w:p w:rsidR="001F7B64" w:rsidRPr="006D18B3" w:rsidRDefault="001F7B64" w:rsidP="006D18B3">
      <w:pPr>
        <w:widowControl w:val="0"/>
        <w:numPr>
          <w:ilvl w:val="0"/>
          <w:numId w:val="7"/>
        </w:numPr>
        <w:shd w:val="clear" w:color="000000" w:fill="auto"/>
        <w:tabs>
          <w:tab w:val="clear" w:pos="2609"/>
          <w:tab w:val="num" w:pos="9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архивные фонды и архивные документы государственной части Архивного фонда РФ;</w:t>
      </w:r>
    </w:p>
    <w:p w:rsidR="001F7B64" w:rsidRPr="006D18B3" w:rsidRDefault="001F7B64" w:rsidP="006D18B3">
      <w:pPr>
        <w:widowControl w:val="0"/>
        <w:numPr>
          <w:ilvl w:val="0"/>
          <w:numId w:val="7"/>
        </w:numPr>
        <w:shd w:val="clear" w:color="000000" w:fill="auto"/>
        <w:tabs>
          <w:tab w:val="clear" w:pos="2609"/>
          <w:tab w:val="num" w:pos="9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архивные фонды и архивные документы, отнесенные к федеральной собственности и находящиеся в исключительном ведении РФ;</w:t>
      </w:r>
    </w:p>
    <w:p w:rsidR="001F7B64" w:rsidRPr="006D18B3" w:rsidRDefault="001F7B64" w:rsidP="006D18B3">
      <w:pPr>
        <w:widowControl w:val="0"/>
        <w:numPr>
          <w:ilvl w:val="0"/>
          <w:numId w:val="7"/>
        </w:numPr>
        <w:shd w:val="clear" w:color="000000" w:fill="auto"/>
        <w:tabs>
          <w:tab w:val="clear" w:pos="2609"/>
          <w:tab w:val="num" w:pos="9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архивные фонды и архивные документы, находящиеся в ведении муниципальных органов;</w:t>
      </w:r>
    </w:p>
    <w:p w:rsidR="001F7B64" w:rsidRPr="006D18B3" w:rsidRDefault="001F7B64" w:rsidP="006D18B3">
      <w:pPr>
        <w:widowControl w:val="0"/>
        <w:numPr>
          <w:ilvl w:val="0"/>
          <w:numId w:val="7"/>
        </w:numPr>
        <w:shd w:val="clear" w:color="000000" w:fill="auto"/>
        <w:tabs>
          <w:tab w:val="clear" w:pos="2609"/>
          <w:tab w:val="num" w:pos="9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архивные фонды и архивные документы </w:t>
      </w:r>
      <w:r w:rsidRPr="006D18B3">
        <w:rPr>
          <w:bCs/>
          <w:iCs/>
          <w:sz w:val="28"/>
          <w:szCs w:val="28"/>
        </w:rPr>
        <w:t>негосударственной</w:t>
      </w:r>
      <w:r w:rsidRPr="006D18B3">
        <w:rPr>
          <w:b/>
          <w:bCs/>
          <w:i/>
          <w:iCs/>
          <w:sz w:val="28"/>
          <w:szCs w:val="28"/>
        </w:rPr>
        <w:t xml:space="preserve"> </w:t>
      </w:r>
      <w:r w:rsidRPr="006D18B3">
        <w:rPr>
          <w:sz w:val="28"/>
          <w:szCs w:val="28"/>
        </w:rPr>
        <w:t>части Архивного фонда</w:t>
      </w:r>
      <w:r w:rsidR="000D1173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РФ.</w:t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2. Организация архивных фондов и архивных документов по видам носителей, способам и</w:t>
      </w:r>
      <w:r w:rsidR="000D1173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технике закрепления информации:</w:t>
      </w:r>
    </w:p>
    <w:p w:rsidR="001F7B64" w:rsidRPr="006D18B3" w:rsidRDefault="001F7B64" w:rsidP="006D18B3">
      <w:pPr>
        <w:widowControl w:val="0"/>
        <w:numPr>
          <w:ilvl w:val="0"/>
          <w:numId w:val="8"/>
        </w:numPr>
        <w:shd w:val="clear" w:color="000000" w:fill="auto"/>
        <w:tabs>
          <w:tab w:val="clear" w:pos="2609"/>
          <w:tab w:val="num" w:pos="9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архивные письменные и графические документы на бумажных носителях;</w:t>
      </w:r>
    </w:p>
    <w:p w:rsidR="001F7B64" w:rsidRPr="006D18B3" w:rsidRDefault="001F7B64" w:rsidP="006D18B3">
      <w:pPr>
        <w:widowControl w:val="0"/>
        <w:numPr>
          <w:ilvl w:val="0"/>
          <w:numId w:val="8"/>
        </w:numPr>
        <w:shd w:val="clear" w:color="000000" w:fill="auto"/>
        <w:tabs>
          <w:tab w:val="clear" w:pos="2609"/>
          <w:tab w:val="num" w:pos="9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кинофотофонодокументы, видеофонограммы, машинописные (электронные) документы.</w:t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3. Организация архивных фондов и архивных документов по срокам хранения:</w:t>
      </w:r>
    </w:p>
    <w:p w:rsidR="001F7B64" w:rsidRPr="006D18B3" w:rsidRDefault="001F7B64" w:rsidP="006D18B3">
      <w:pPr>
        <w:widowControl w:val="0"/>
        <w:numPr>
          <w:ilvl w:val="0"/>
          <w:numId w:val="9"/>
        </w:numPr>
        <w:shd w:val="clear" w:color="000000" w:fill="auto"/>
        <w:tabs>
          <w:tab w:val="clear" w:pos="2609"/>
          <w:tab w:val="num" w:pos="912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архивные фонды и архивные документы, находящиеся на постоянном хранении в</w:t>
      </w:r>
      <w:r w:rsidR="000D1173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архивах;</w:t>
      </w:r>
    </w:p>
    <w:p w:rsidR="001F7B64" w:rsidRPr="006D18B3" w:rsidRDefault="001F7B64" w:rsidP="006D18B3">
      <w:pPr>
        <w:widowControl w:val="0"/>
        <w:numPr>
          <w:ilvl w:val="0"/>
          <w:numId w:val="9"/>
        </w:numPr>
        <w:shd w:val="clear" w:color="000000" w:fill="auto"/>
        <w:tabs>
          <w:tab w:val="clear" w:pos="2609"/>
          <w:tab w:val="num" w:pos="912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архивные фонды и архивные документы, находящиеся на временном хранении в</w:t>
      </w:r>
      <w:r w:rsidR="000D1173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течение установленных сроков в ведомственных архивах;</w:t>
      </w:r>
    </w:p>
    <w:p w:rsidR="001F7B64" w:rsidRPr="006D18B3" w:rsidRDefault="001F7B64" w:rsidP="006D18B3">
      <w:pPr>
        <w:widowControl w:val="0"/>
        <w:numPr>
          <w:ilvl w:val="0"/>
          <w:numId w:val="9"/>
        </w:numPr>
        <w:shd w:val="clear" w:color="000000" w:fill="auto"/>
        <w:tabs>
          <w:tab w:val="clear" w:pos="2609"/>
          <w:tab w:val="num" w:pos="912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архивные фонды и архивные документы, находящиеся на временном и депозитарном хранении в ведомственных архивах и отраслевых депозитарных фондах;</w:t>
      </w:r>
    </w:p>
    <w:p w:rsidR="001F7B64" w:rsidRPr="006D18B3" w:rsidRDefault="001F7B64" w:rsidP="006D18B3">
      <w:pPr>
        <w:widowControl w:val="0"/>
        <w:numPr>
          <w:ilvl w:val="0"/>
          <w:numId w:val="9"/>
        </w:numPr>
        <w:shd w:val="clear" w:color="000000" w:fill="auto"/>
        <w:tabs>
          <w:tab w:val="clear" w:pos="2609"/>
          <w:tab w:val="num" w:pos="912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архивные фонды и архивные документы негосударственной части Архивного фонда</w:t>
      </w:r>
      <w:r w:rsidR="00B871CB" w:rsidRPr="006D18B3">
        <w:rPr>
          <w:sz w:val="28"/>
          <w:szCs w:val="28"/>
        </w:rPr>
        <w:t>.</w:t>
      </w:r>
      <w:r w:rsidR="005574FB" w:rsidRPr="006D18B3">
        <w:rPr>
          <w:rStyle w:val="a9"/>
          <w:sz w:val="28"/>
          <w:szCs w:val="28"/>
        </w:rPr>
        <w:footnoteReference w:id="3"/>
      </w:r>
    </w:p>
    <w:p w:rsidR="00426E56" w:rsidRPr="006D18B3" w:rsidRDefault="00426E56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Архивный фонд Российской Федерации делится на две большие части - государственную и негосударственную. Хранение государственной части архивного фонда РФ осуществляется государственными и ведомственными архивами. Государственные архивы подразделяются на федеральные и муниципальные. Федеральные архивы осуществляют хранение документов в строгом соответствии с профилем архива и списками источников комплектования. Вот эти архивы:</w:t>
      </w:r>
    </w:p>
    <w:p w:rsidR="00426E56" w:rsidRPr="006D18B3" w:rsidRDefault="00426E56" w:rsidP="006D18B3">
      <w:pPr>
        <w:widowControl w:val="0"/>
        <w:numPr>
          <w:ilvl w:val="0"/>
          <w:numId w:val="2"/>
        </w:numPr>
        <w:shd w:val="clear" w:color="000000" w:fill="auto"/>
        <w:tabs>
          <w:tab w:val="clear" w:pos="1404"/>
          <w:tab w:val="left" w:pos="1080"/>
          <w:tab w:val="num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Государственный архив РФ;</w:t>
      </w:r>
    </w:p>
    <w:p w:rsidR="00426E56" w:rsidRPr="006D18B3" w:rsidRDefault="00426E56" w:rsidP="006D18B3">
      <w:pPr>
        <w:widowControl w:val="0"/>
        <w:numPr>
          <w:ilvl w:val="0"/>
          <w:numId w:val="2"/>
        </w:numPr>
        <w:shd w:val="clear" w:color="000000" w:fill="auto"/>
        <w:tabs>
          <w:tab w:val="clear" w:pos="1404"/>
          <w:tab w:val="left" w:pos="1080"/>
          <w:tab w:val="num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Российский государственный архив древних актов;</w:t>
      </w:r>
    </w:p>
    <w:p w:rsidR="00426E56" w:rsidRPr="006D18B3" w:rsidRDefault="00426E56" w:rsidP="006D18B3">
      <w:pPr>
        <w:widowControl w:val="0"/>
        <w:numPr>
          <w:ilvl w:val="0"/>
          <w:numId w:val="2"/>
        </w:numPr>
        <w:shd w:val="clear" w:color="000000" w:fill="auto"/>
        <w:tabs>
          <w:tab w:val="clear" w:pos="1404"/>
          <w:tab w:val="left" w:pos="1080"/>
          <w:tab w:val="num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Российский государственный архив экономики;</w:t>
      </w:r>
    </w:p>
    <w:p w:rsidR="00426E56" w:rsidRPr="006D18B3" w:rsidRDefault="00426E56" w:rsidP="006D18B3">
      <w:pPr>
        <w:widowControl w:val="0"/>
        <w:numPr>
          <w:ilvl w:val="0"/>
          <w:numId w:val="2"/>
        </w:numPr>
        <w:shd w:val="clear" w:color="000000" w:fill="auto"/>
        <w:tabs>
          <w:tab w:val="clear" w:pos="1404"/>
          <w:tab w:val="left" w:pos="1080"/>
          <w:tab w:val="num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Российский государственный исторический архив;</w:t>
      </w:r>
    </w:p>
    <w:p w:rsidR="00426E56" w:rsidRPr="006D18B3" w:rsidRDefault="00426E56" w:rsidP="006D18B3">
      <w:pPr>
        <w:widowControl w:val="0"/>
        <w:numPr>
          <w:ilvl w:val="0"/>
          <w:numId w:val="2"/>
        </w:numPr>
        <w:shd w:val="clear" w:color="000000" w:fill="auto"/>
        <w:tabs>
          <w:tab w:val="clear" w:pos="1404"/>
          <w:tab w:val="left" w:pos="1080"/>
          <w:tab w:val="num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Российский государственный военно-исторический архив;</w:t>
      </w:r>
    </w:p>
    <w:p w:rsidR="00426E56" w:rsidRPr="006D18B3" w:rsidRDefault="00426E56" w:rsidP="006D18B3">
      <w:pPr>
        <w:widowControl w:val="0"/>
        <w:numPr>
          <w:ilvl w:val="0"/>
          <w:numId w:val="2"/>
        </w:numPr>
        <w:shd w:val="clear" w:color="000000" w:fill="auto"/>
        <w:tabs>
          <w:tab w:val="clear" w:pos="1404"/>
          <w:tab w:val="left" w:pos="1080"/>
          <w:tab w:val="num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Российский государственный военный архив;</w:t>
      </w:r>
    </w:p>
    <w:p w:rsidR="00426E56" w:rsidRPr="006D18B3" w:rsidRDefault="00426E56" w:rsidP="006D18B3">
      <w:pPr>
        <w:widowControl w:val="0"/>
        <w:numPr>
          <w:ilvl w:val="0"/>
          <w:numId w:val="2"/>
        </w:numPr>
        <w:shd w:val="clear" w:color="000000" w:fill="auto"/>
        <w:tabs>
          <w:tab w:val="clear" w:pos="1404"/>
          <w:tab w:val="left" w:pos="1080"/>
          <w:tab w:val="num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Российский государственный архив военно-морского флота;</w:t>
      </w:r>
    </w:p>
    <w:p w:rsidR="00426E56" w:rsidRPr="006D18B3" w:rsidRDefault="00426E56" w:rsidP="006D18B3">
      <w:pPr>
        <w:widowControl w:val="0"/>
        <w:numPr>
          <w:ilvl w:val="0"/>
          <w:numId w:val="2"/>
        </w:numPr>
        <w:shd w:val="clear" w:color="000000" w:fill="auto"/>
        <w:tabs>
          <w:tab w:val="clear" w:pos="1404"/>
          <w:tab w:val="left" w:pos="1080"/>
          <w:tab w:val="num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Российский государственный архив научно-технической документации;</w:t>
      </w:r>
    </w:p>
    <w:p w:rsidR="00426E56" w:rsidRPr="006D18B3" w:rsidRDefault="00426E56" w:rsidP="006D18B3">
      <w:pPr>
        <w:widowControl w:val="0"/>
        <w:numPr>
          <w:ilvl w:val="0"/>
          <w:numId w:val="2"/>
        </w:numPr>
        <w:shd w:val="clear" w:color="000000" w:fill="auto"/>
        <w:tabs>
          <w:tab w:val="clear" w:pos="1404"/>
          <w:tab w:val="left" w:pos="1080"/>
          <w:tab w:val="num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Российский государственный архив социально-политической истории;</w:t>
      </w:r>
    </w:p>
    <w:p w:rsidR="00426E56" w:rsidRPr="006D18B3" w:rsidRDefault="00426E56" w:rsidP="006D18B3">
      <w:pPr>
        <w:widowControl w:val="0"/>
        <w:numPr>
          <w:ilvl w:val="0"/>
          <w:numId w:val="2"/>
        </w:numPr>
        <w:shd w:val="clear" w:color="000000" w:fill="auto"/>
        <w:tabs>
          <w:tab w:val="clear" w:pos="1404"/>
          <w:tab w:val="left" w:pos="1080"/>
          <w:tab w:val="num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Российский государственный архив новейшей истории;</w:t>
      </w:r>
    </w:p>
    <w:p w:rsidR="00426E56" w:rsidRPr="006D18B3" w:rsidRDefault="00426E56" w:rsidP="006D18B3">
      <w:pPr>
        <w:widowControl w:val="0"/>
        <w:numPr>
          <w:ilvl w:val="0"/>
          <w:numId w:val="2"/>
        </w:numPr>
        <w:shd w:val="clear" w:color="000000" w:fill="auto"/>
        <w:tabs>
          <w:tab w:val="clear" w:pos="1404"/>
          <w:tab w:val="left" w:pos="1080"/>
          <w:tab w:val="num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Российский государственный архив литературы и искусства;</w:t>
      </w:r>
    </w:p>
    <w:p w:rsidR="00426E56" w:rsidRPr="006D18B3" w:rsidRDefault="00426E56" w:rsidP="006D18B3">
      <w:pPr>
        <w:widowControl w:val="0"/>
        <w:numPr>
          <w:ilvl w:val="0"/>
          <w:numId w:val="2"/>
        </w:numPr>
        <w:shd w:val="clear" w:color="000000" w:fill="auto"/>
        <w:tabs>
          <w:tab w:val="clear" w:pos="1404"/>
          <w:tab w:val="left" w:pos="1080"/>
          <w:tab w:val="num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Российский государственный архив Дальнего Востока;</w:t>
      </w:r>
    </w:p>
    <w:p w:rsidR="00426E56" w:rsidRPr="006D18B3" w:rsidRDefault="00426E56" w:rsidP="006D18B3">
      <w:pPr>
        <w:widowControl w:val="0"/>
        <w:numPr>
          <w:ilvl w:val="0"/>
          <w:numId w:val="2"/>
        </w:numPr>
        <w:shd w:val="clear" w:color="000000" w:fill="auto"/>
        <w:tabs>
          <w:tab w:val="clear" w:pos="1404"/>
          <w:tab w:val="left" w:pos="1080"/>
          <w:tab w:val="num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Российский государственный архив кинофотодокументов;</w:t>
      </w:r>
    </w:p>
    <w:p w:rsidR="00426E56" w:rsidRPr="006D18B3" w:rsidRDefault="00426E56" w:rsidP="006D18B3">
      <w:pPr>
        <w:widowControl w:val="0"/>
        <w:numPr>
          <w:ilvl w:val="0"/>
          <w:numId w:val="2"/>
        </w:numPr>
        <w:shd w:val="clear" w:color="000000" w:fill="auto"/>
        <w:tabs>
          <w:tab w:val="clear" w:pos="1404"/>
          <w:tab w:val="left" w:pos="1080"/>
          <w:tab w:val="num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Российский государственный архив фонодокументов.</w:t>
      </w:r>
    </w:p>
    <w:p w:rsidR="00426E56" w:rsidRPr="006D18B3" w:rsidRDefault="00426E56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Ведомственные архивы подразделяются на 5 групп:</w:t>
      </w:r>
    </w:p>
    <w:p w:rsidR="00426E56" w:rsidRPr="006D18B3" w:rsidRDefault="00426E56" w:rsidP="006D18B3">
      <w:pPr>
        <w:widowControl w:val="0"/>
        <w:numPr>
          <w:ilvl w:val="1"/>
          <w:numId w:val="4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 организации;</w:t>
      </w:r>
    </w:p>
    <w:p w:rsidR="00426E56" w:rsidRPr="006D18B3" w:rsidRDefault="00426E56" w:rsidP="006D18B3">
      <w:pPr>
        <w:widowControl w:val="0"/>
        <w:numPr>
          <w:ilvl w:val="1"/>
          <w:numId w:val="4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центральный архив;</w:t>
      </w:r>
    </w:p>
    <w:p w:rsidR="00426E56" w:rsidRPr="006D18B3" w:rsidRDefault="00426E56" w:rsidP="006D18B3">
      <w:pPr>
        <w:widowControl w:val="0"/>
        <w:numPr>
          <w:ilvl w:val="1"/>
          <w:numId w:val="4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центральный отраслевой архив;</w:t>
      </w:r>
    </w:p>
    <w:p w:rsidR="00426E56" w:rsidRPr="006D18B3" w:rsidRDefault="00426E56" w:rsidP="006D18B3">
      <w:pPr>
        <w:widowControl w:val="0"/>
        <w:numPr>
          <w:ilvl w:val="1"/>
          <w:numId w:val="4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объединенный ведомственный архив;</w:t>
      </w:r>
    </w:p>
    <w:p w:rsidR="00426E56" w:rsidRPr="006D18B3" w:rsidRDefault="00426E56" w:rsidP="006D18B3">
      <w:pPr>
        <w:widowControl w:val="0"/>
        <w:numPr>
          <w:ilvl w:val="1"/>
          <w:numId w:val="4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объединенный межведомственный архив.</w:t>
      </w:r>
      <w:r w:rsidR="005574FB" w:rsidRPr="006D18B3">
        <w:rPr>
          <w:rStyle w:val="a9"/>
          <w:sz w:val="28"/>
          <w:szCs w:val="28"/>
        </w:rPr>
        <w:footnoteReference w:id="4"/>
      </w:r>
    </w:p>
    <w:p w:rsidR="001F7B64" w:rsidRPr="006D18B3" w:rsidRDefault="001F7B6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Негосударственную часть Архивного фонда РФ составляют архивные фонды и архивные документы, находящиеся в собственности:</w:t>
      </w:r>
    </w:p>
    <w:p w:rsidR="001F7B64" w:rsidRPr="006D18B3" w:rsidRDefault="001F7B64" w:rsidP="006D18B3">
      <w:pPr>
        <w:widowControl w:val="0"/>
        <w:numPr>
          <w:ilvl w:val="0"/>
          <w:numId w:val="1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государственных объединений и организаций с момента их регистрации в соответствии с законодательством РФ об общественных объединениях, в том числе профессиональных союзов, благотворительных и иных фондов, политических партий и</w:t>
      </w:r>
      <w:r w:rsidR="00426E56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движений, религиозных объединений и организаций;</w:t>
      </w:r>
    </w:p>
    <w:p w:rsidR="001F7B64" w:rsidRPr="006D18B3" w:rsidRDefault="001F7B64" w:rsidP="006D18B3">
      <w:pPr>
        <w:widowControl w:val="0"/>
        <w:numPr>
          <w:ilvl w:val="0"/>
          <w:numId w:val="1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негосударственных объединений (корпораций, ассоциаций, акционерных обществ),</w:t>
      </w:r>
      <w:r w:rsidR="00426E56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учреждений, организаций и предприятий промышленности, сельского хозяйства,</w:t>
      </w:r>
      <w:r w:rsidR="00426E56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других отраслей экономики, науки, культуры, социальной сферы, средств массовой</w:t>
      </w:r>
      <w:r w:rsidR="00426E56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информации;</w:t>
      </w:r>
    </w:p>
    <w:p w:rsidR="001F7B64" w:rsidRPr="006D18B3" w:rsidRDefault="001F7B64" w:rsidP="006D18B3">
      <w:pPr>
        <w:widowControl w:val="0"/>
        <w:numPr>
          <w:ilvl w:val="0"/>
          <w:numId w:val="1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физических лиц (документы личного происхождения, фамильные архивы, коллекции документов и другие).</w:t>
      </w:r>
    </w:p>
    <w:p w:rsidR="00765067" w:rsidRPr="006D18B3" w:rsidRDefault="00765067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 соответствии с третьим признаком организации документов Архивного фонда РФ существуют три формы хранения документов:</w:t>
      </w:r>
    </w:p>
    <w:p w:rsidR="00765067" w:rsidRPr="006D18B3" w:rsidRDefault="00765067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b/>
          <w:bCs/>
          <w:i/>
          <w:iCs/>
          <w:sz w:val="28"/>
          <w:szCs w:val="28"/>
        </w:rPr>
        <w:t xml:space="preserve">Постоянное хранение </w:t>
      </w:r>
      <w:r w:rsidRPr="006D18B3">
        <w:rPr>
          <w:i/>
          <w:iCs/>
          <w:sz w:val="28"/>
          <w:szCs w:val="28"/>
        </w:rPr>
        <w:t xml:space="preserve">- </w:t>
      </w:r>
      <w:r w:rsidRPr="006D18B3">
        <w:rPr>
          <w:sz w:val="28"/>
          <w:szCs w:val="28"/>
        </w:rPr>
        <w:t>вечное хранение архивных документов в архивах, библиотеках, музеях.</w:t>
      </w:r>
    </w:p>
    <w:p w:rsidR="00765067" w:rsidRPr="006D18B3" w:rsidRDefault="00765067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b/>
          <w:bCs/>
          <w:i/>
          <w:iCs/>
          <w:sz w:val="28"/>
          <w:szCs w:val="28"/>
        </w:rPr>
        <w:t xml:space="preserve">Временное хранение </w:t>
      </w:r>
      <w:r w:rsidRPr="006D18B3">
        <w:rPr>
          <w:i/>
          <w:iCs/>
          <w:sz w:val="28"/>
          <w:szCs w:val="28"/>
        </w:rPr>
        <w:t xml:space="preserve">- </w:t>
      </w:r>
      <w:r w:rsidRPr="006D18B3">
        <w:rPr>
          <w:sz w:val="28"/>
          <w:szCs w:val="28"/>
        </w:rPr>
        <w:t>хранение документов учреждениями и организациями в создаваемых ими архивах в течение периода, установленного нормативными правовыми актами. Временное хранение документов А</w:t>
      </w:r>
      <w:r w:rsidR="00792F2E" w:rsidRPr="006D18B3">
        <w:rPr>
          <w:sz w:val="28"/>
          <w:szCs w:val="28"/>
        </w:rPr>
        <w:t>рхивного фонда</w:t>
      </w:r>
      <w:r w:rsidRPr="006D18B3">
        <w:rPr>
          <w:sz w:val="28"/>
          <w:szCs w:val="28"/>
        </w:rPr>
        <w:t xml:space="preserve"> РФ до их передачи на постоянное хранение в учреждения Федеральной архивной службы осуществляют ведомственные архивы органов государственной власти и управления государственных учреждений. Временное хранение - хранение документов </w:t>
      </w:r>
      <w:r w:rsidR="00792F2E" w:rsidRPr="006D18B3">
        <w:rPr>
          <w:sz w:val="28"/>
          <w:szCs w:val="28"/>
        </w:rPr>
        <w:t>Архивного фонда</w:t>
      </w:r>
      <w:r w:rsidRPr="006D18B3">
        <w:rPr>
          <w:sz w:val="28"/>
          <w:szCs w:val="28"/>
        </w:rPr>
        <w:t xml:space="preserve"> РФ до их передачи на постоянное хранение в учреждения ФАС, которое осуществляют ведомственные архивы органов государственной власти и управления государственных учреждений, организаций, предприятий, а также государственные отраслевые фонды. Муниципальные (районные и городские) архивы могут осуществлять временное хранение в учреждении ФАС (это архивы с переменным составом документов). Обычно временное хранение осуществляется в интересах учреждений и ведомств, пока документы нужны для информационного обеспечения работы данного учреждения. Сроки передачи документов на постоянное хранение строго ограничены законом.</w:t>
      </w:r>
    </w:p>
    <w:p w:rsidR="00792D96" w:rsidRPr="006D18B3" w:rsidRDefault="00765067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b/>
          <w:bCs/>
          <w:iCs/>
          <w:sz w:val="28"/>
          <w:szCs w:val="28"/>
        </w:rPr>
        <w:t>Депозитарное хранение</w:t>
      </w:r>
      <w:r w:rsidRPr="006D18B3">
        <w:rPr>
          <w:b/>
          <w:bCs/>
          <w:i/>
          <w:iCs/>
          <w:sz w:val="28"/>
          <w:szCs w:val="28"/>
        </w:rPr>
        <w:t xml:space="preserve"> </w:t>
      </w:r>
      <w:r w:rsidRPr="006D18B3">
        <w:rPr>
          <w:i/>
          <w:iCs/>
          <w:sz w:val="28"/>
          <w:szCs w:val="28"/>
        </w:rPr>
        <w:t xml:space="preserve">- </w:t>
      </w:r>
      <w:r w:rsidRPr="006D18B3">
        <w:rPr>
          <w:sz w:val="28"/>
          <w:szCs w:val="28"/>
        </w:rPr>
        <w:t>хранение документов в архиве, музее и библиотеке на условиях, определяемых соглашением - договором между собственником документов и архивом, музеем и библиотекой с сохранением за собственником права распоряжаться архивными документами.</w:t>
      </w:r>
      <w:r w:rsidR="005574FB" w:rsidRPr="006D18B3">
        <w:rPr>
          <w:rStyle w:val="a9"/>
          <w:sz w:val="28"/>
          <w:szCs w:val="28"/>
        </w:rPr>
        <w:footnoteReference w:id="5"/>
      </w:r>
    </w:p>
    <w:p w:rsidR="006D18B3" w:rsidRPr="006D18B3" w:rsidRDefault="006D18B3" w:rsidP="006D18B3">
      <w:pPr>
        <w:pStyle w:val="1"/>
        <w:keepNext w:val="0"/>
        <w:pageBreakBefore w:val="0"/>
        <w:widowControl w:val="0"/>
        <w:shd w:val="clear" w:color="000000" w:fill="auto"/>
        <w:tabs>
          <w:tab w:val="left" w:pos="1080"/>
        </w:tabs>
        <w:spacing w:before="0" w:after="0"/>
        <w:ind w:firstLine="709"/>
        <w:jc w:val="both"/>
      </w:pPr>
      <w:bookmarkStart w:id="3" w:name="_Toc254603315"/>
    </w:p>
    <w:p w:rsidR="001376E4" w:rsidRPr="006D18B3" w:rsidRDefault="006D18B3" w:rsidP="006D18B3">
      <w:pPr>
        <w:pStyle w:val="1"/>
        <w:keepNext w:val="0"/>
        <w:pageBreakBefore w:val="0"/>
        <w:widowControl w:val="0"/>
        <w:shd w:val="clear" w:color="000000" w:fill="auto"/>
        <w:tabs>
          <w:tab w:val="left" w:pos="1080"/>
        </w:tabs>
        <w:spacing w:before="0" w:after="0"/>
        <w:ind w:firstLine="709"/>
        <w:jc w:val="both"/>
      </w:pPr>
      <w:r>
        <w:br w:type="page"/>
      </w:r>
      <w:r w:rsidRPr="006D18B3">
        <w:t>3</w:t>
      </w:r>
      <w:r w:rsidR="001376E4" w:rsidRPr="006D18B3">
        <w:t>. Современное законодательство в области архивного дела</w:t>
      </w:r>
      <w:bookmarkEnd w:id="3"/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76E4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Архивы в силу свойства аутентичности сконцентрированных в них документов обязаны удовлетворять социальные запросы общества, отвечая на его потребности в исторической памяти. При </w:t>
      </w:r>
      <w:r w:rsidR="001C6BE6" w:rsidRPr="006D18B3">
        <w:rPr>
          <w:sz w:val="28"/>
          <w:szCs w:val="28"/>
        </w:rPr>
        <w:t>этом,</w:t>
      </w:r>
      <w:r w:rsidRPr="006D18B3">
        <w:rPr>
          <w:sz w:val="28"/>
          <w:szCs w:val="28"/>
        </w:rPr>
        <w:t xml:space="preserve"> к сожалению, общество слабо осознает значение архивов. Документ и архивы малопонятны обывателю и власть предержащим. У большинства граждан с советских времен сохранилось отношение к архивам как к воплощению гигантской бюрократической машины, отравлявшей жизнь на всех ее этапах. Это и неудивительно – ведь в советские времена даже не существовало законов, посвященных архивному делу. Эта ситуация изменилась только на переломе эпох: в июле 1993 года были приняты Основы законодательства Российской Федерации об архивном фонде Российской Федерации и архивах №5341-I, а в 1994 году утверждено Положение об Архивном фонде Российской Федерации. </w:t>
      </w:r>
    </w:p>
    <w:p w:rsidR="001376E4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Так исторически сложилось, что почти сразу после этого изменилась вся система гражданского законодательства России. Осенью 1993 года произошли известные события, за которыми в декабре последовало принятие нового основного закона страны – Конституции. Вскоре был принят новый Гражданский Кодекс. В 1995 году в рамках реализации новой Конституции появился Федеральный Закон № 154-ФЗ «Об общих принципах организации местного самоуправления в Российской Федерации». Согласно Конституции, муниципальная власть не входит с систему органов государственной власти. </w:t>
      </w:r>
    </w:p>
    <w:p w:rsidR="001376E4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Но архивное дело представляет собой сферу совместного ведения Российской Федерации и ее субъектов: муниципальные образования имеют свои архивы, и естественно возникла необходимость урегулирования вопросов хранения ими документов. В Основах законодательства такие вопросы не могли быть урегулированы по понятным причинам. </w:t>
      </w:r>
    </w:p>
    <w:p w:rsidR="001376E4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Государственная политика реализуется через нормативные акты, и принятие федеральных законов является важнейшей частью государственной политики в соответствующих сферах. Принятие в 2004 году Федерального закона «Об архивном деле в Российской Федерации» ознаменовало собой новый этап развития российского общества. Одной из особенностей нового Федерального Закона является форма документа. В законе детально проработаны вопросы организации архивной работы по всем направлениям. О хранении, комплектовании, учете и использовании архивных документов в Закон входят три самостоятельных раздела: «Хранение и учет архивных документов», «Комплектование архивов архивными документами», «Доступ к архивным документам и их использование». Новый закон более чем в два раза расширяет содержание, определения, термины и характеристики различных вопросов работы с архивными документами по сравнен</w:t>
      </w:r>
      <w:r w:rsidR="001A38B4" w:rsidRPr="006D18B3">
        <w:rPr>
          <w:sz w:val="28"/>
          <w:szCs w:val="28"/>
        </w:rPr>
        <w:t>ию с Основами законодательства.</w:t>
      </w:r>
    </w:p>
    <w:p w:rsidR="001376E4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Вторая отличительная особенность – сфера применения нового закона. Ранее действовали Основы законодательства об Архивном фонде Российской Федерации и архивах, название нового Федерального закона – «Об архивном деле в Российской Федерации». В полном объеме новый закон в части, касающейся муниципальных архивов, вступит в силу с 1 января 2006 года. </w:t>
      </w:r>
    </w:p>
    <w:p w:rsidR="001376E4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Закон четко соответствует международным договорным обязательствам России и ее федеральным законам, в частности в том, что касается вывоза и ввоза архивных документов за пределы государства. Новый закон приведен в строгое соответствие с Законом Российской Федерации от 15.04.1993 № 4804</w:t>
      </w:r>
      <w:r w:rsidR="001A38B4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- I «О вывозе и ввозе культурных ценностей». Во всем, что касается вопросов перемещенных культурных ценностей, в том числе перемещенных архивов, новый закон приведен в строгое соответствие с Федеральным законом от 15.04.1998 № 64-ФЗ «О культурных ценностях, перемещенных в Союз ССР в результате Второй мировой войны и находящихся на территории Российской Федерации», потому что ранее так называемые трофейные ценности, которых у нас немало в архивах, выпадали из правового регулирования в прежнем архивном законодательстве.</w:t>
      </w:r>
    </w:p>
    <w:p w:rsidR="001376E4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Часть 3 ст. 26 Федерального закона «Об архивном деле в Российской Федерации» гласит: «Государственные органы, органы местного самоуправления, организации и граждане, занимающиеся предпринимательской деятельностью без образования юридического лица,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Федерации». Это все, что связано с пенсионным обеспечением, льготами и компенсациями жертвам репрессий, узникам нацистских лагерей и т.п. Когда эти люди ищут защиты своих прав, такие справки им выдаются бесплатно.</w:t>
      </w:r>
      <w:r w:rsidR="000A75D8" w:rsidRPr="006D18B3">
        <w:rPr>
          <w:rStyle w:val="a9"/>
          <w:sz w:val="28"/>
          <w:szCs w:val="28"/>
        </w:rPr>
        <w:footnoteReference w:id="6"/>
      </w:r>
    </w:p>
    <w:p w:rsidR="006633DC" w:rsidRPr="006D18B3" w:rsidRDefault="006633DC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 контексте раскрытия темы реферата целесообразным является рассмотрение вопросов управления архивным делом в соответствии с принятым законом.</w:t>
      </w:r>
    </w:p>
    <w:p w:rsidR="006633DC" w:rsidRPr="006D18B3" w:rsidRDefault="006633DC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Вопросы управления архивным делом в Российской Федерации регламентируются третьей главой структура, которой выглядит следующим образом:</w:t>
      </w:r>
    </w:p>
    <w:p w:rsidR="006633DC" w:rsidRPr="006D18B3" w:rsidRDefault="006633DC" w:rsidP="006D18B3">
      <w:pPr>
        <w:widowControl w:val="0"/>
        <w:numPr>
          <w:ilvl w:val="0"/>
          <w:numId w:val="11"/>
        </w:numPr>
        <w:shd w:val="clear" w:color="000000" w:fill="auto"/>
        <w:tabs>
          <w:tab w:val="clear" w:pos="1404"/>
          <w:tab w:val="num" w:pos="9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Создание архивов.</w:t>
      </w:r>
    </w:p>
    <w:p w:rsidR="006633DC" w:rsidRPr="006D18B3" w:rsidRDefault="006633DC" w:rsidP="006D18B3">
      <w:pPr>
        <w:widowControl w:val="0"/>
        <w:numPr>
          <w:ilvl w:val="0"/>
          <w:numId w:val="11"/>
        </w:numPr>
        <w:shd w:val="clear" w:color="000000" w:fill="auto"/>
        <w:tabs>
          <w:tab w:val="clear" w:pos="1404"/>
          <w:tab w:val="num" w:pos="9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Организация управления архивным делом в Российской Федерации.</w:t>
      </w:r>
    </w:p>
    <w:p w:rsidR="006633DC" w:rsidRPr="006D18B3" w:rsidRDefault="006633DC" w:rsidP="006D18B3">
      <w:pPr>
        <w:widowControl w:val="0"/>
        <w:numPr>
          <w:ilvl w:val="0"/>
          <w:numId w:val="11"/>
        </w:numPr>
        <w:shd w:val="clear" w:color="000000" w:fill="auto"/>
        <w:tabs>
          <w:tab w:val="clear" w:pos="1404"/>
          <w:tab w:val="num" w:pos="9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Финансовое и материально-техническое обеспечение архивного дела.</w:t>
      </w:r>
    </w:p>
    <w:p w:rsidR="006633DC" w:rsidRPr="006D18B3" w:rsidRDefault="007A17CB" w:rsidP="006D18B3">
      <w:pPr>
        <w:widowControl w:val="0"/>
        <w:numPr>
          <w:ilvl w:val="0"/>
          <w:numId w:val="11"/>
        </w:numPr>
        <w:shd w:val="clear" w:color="000000" w:fill="auto"/>
        <w:tabs>
          <w:tab w:val="clear" w:pos="1404"/>
          <w:tab w:val="num" w:pos="9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Контроль за соблюдением законодательства об архивном деле в Российской Федерации.</w:t>
      </w:r>
      <w:r w:rsidR="005574FB" w:rsidRPr="006D18B3">
        <w:rPr>
          <w:rStyle w:val="a9"/>
          <w:sz w:val="28"/>
          <w:szCs w:val="28"/>
        </w:rPr>
        <w:footnoteReference w:id="7"/>
      </w:r>
    </w:p>
    <w:p w:rsidR="00C142EC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Однако данный закон не решил всех проблем, которые имеют место в архивном деле.</w:t>
      </w:r>
      <w:r w:rsidR="00FA7EF6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 xml:space="preserve">Основные из </w:t>
      </w:r>
      <w:r w:rsidR="00B66F1D" w:rsidRPr="006D18B3">
        <w:rPr>
          <w:sz w:val="28"/>
          <w:szCs w:val="28"/>
        </w:rPr>
        <w:t>данных проблем</w:t>
      </w:r>
      <w:r w:rsidRPr="006D18B3">
        <w:rPr>
          <w:sz w:val="28"/>
          <w:szCs w:val="28"/>
        </w:rPr>
        <w:t xml:space="preserve"> представлены на рисунке </w:t>
      </w:r>
      <w:r w:rsidR="00F91FB1" w:rsidRPr="006D18B3">
        <w:rPr>
          <w:sz w:val="28"/>
          <w:szCs w:val="28"/>
        </w:rPr>
        <w:t>2</w:t>
      </w:r>
      <w:r w:rsidRPr="006D18B3">
        <w:rPr>
          <w:sz w:val="28"/>
          <w:szCs w:val="28"/>
        </w:rPr>
        <w:t>.</w:t>
      </w:r>
      <w:r w:rsidR="00D64E6A" w:rsidRPr="006D18B3">
        <w:rPr>
          <w:sz w:val="28"/>
          <w:szCs w:val="28"/>
        </w:rPr>
        <w:t xml:space="preserve"> </w:t>
      </w:r>
      <w:r w:rsidR="00C142EC" w:rsidRPr="006D18B3">
        <w:rPr>
          <w:sz w:val="28"/>
          <w:szCs w:val="28"/>
        </w:rPr>
        <w:t xml:space="preserve">Охарактеризуем каждую из </w:t>
      </w:r>
      <w:r w:rsidR="007B2B44" w:rsidRPr="006D18B3">
        <w:rPr>
          <w:sz w:val="28"/>
          <w:szCs w:val="28"/>
        </w:rPr>
        <w:t>них</w:t>
      </w:r>
      <w:r w:rsidR="00C142EC" w:rsidRPr="006D18B3">
        <w:rPr>
          <w:sz w:val="28"/>
          <w:szCs w:val="28"/>
        </w:rPr>
        <w:t>.</w:t>
      </w:r>
    </w:p>
    <w:p w:rsidR="00C142EC" w:rsidRDefault="00C142EC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Сегодня совершенно необходима кропотливая работа приведения существующей нормативно-правовой базы субъектов Российской Федерации в соответствие с Федеральным Законом «Об архивном деле». Проблема заключается в том, что некоторые субъекты федерации имеют собственные законы, которые до сих пор не приведены в строгое соответствие с нормами Федерального законодательства. К ним относятся законы таких регионов как Татарстан, Башкортостан, Удмуртия, Новосибирская и Московская области, город Москва. </w:t>
      </w: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76E4" w:rsidRPr="006D18B3" w:rsidRDefault="00A43E71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7" editas="canvas" style="width:324.9pt;height:387pt;mso-position-horizontal-relative:char;mso-position-vertical-relative:line" coordorigin="3110,7124" coordsize="4993,6439">
            <v:shape id="_x0000_s1038" type="#_x0000_t75" style="position:absolute;left:3110;top:7124;width:4993;height:6439" o:preferrelative="f">
              <v:fill o:detectmouseclick="t"/>
              <v:path o:extrusionok="t" o:connecttype="none"/>
              <o:lock v:ext="edit" aspectratio="f" text="t"/>
            </v:shape>
            <v:shape id="_x0000_s1039" type="#_x0000_t202" style="position:absolute;left:4030;top:8378;width:3679;height:1115">
              <v:shadow on="t" type="perspective" color="#9cf" origin="-.5,-.5" offset="-6pt,-6pt" matrix=".75,,,.75"/>
              <v:textbox>
                <w:txbxContent>
                  <w:p w:rsidR="002812AA" w:rsidRPr="002812AA" w:rsidRDefault="002812AA" w:rsidP="00D33B74">
                    <w:pPr>
                      <w:jc w:val="center"/>
                    </w:pPr>
                    <w:r w:rsidRPr="002812AA">
                      <w:rPr>
                        <w:caps/>
                      </w:rPr>
                      <w:t>п</w:t>
                    </w:r>
                    <w:r w:rsidRPr="002812AA">
                      <w:t>риведени</w:t>
                    </w:r>
                    <w:r>
                      <w:t>е</w:t>
                    </w:r>
                    <w:r w:rsidRPr="002812AA">
                      <w:t xml:space="preserve"> существующей нормативно-правовой базы субъектов Российской Федерации в соответствие с Федеральным Законом «Об архивном деле»</w:t>
                    </w:r>
                  </w:p>
                </w:txbxContent>
              </v:textbox>
            </v:shape>
            <v:roundrect id="_x0000_s1040" style="position:absolute;left:4118;top:7124;width:3547;height:898" arcsize="10923f">
              <v:fill color2="#9f9" rotate="t"/>
              <v:shadow on="t" type="perspective" color="#9cf" origin="-.5,-.5" offset="-6pt,-6pt" matrix=".75,,,.75"/>
              <v:textbox>
                <w:txbxContent>
                  <w:p w:rsidR="002812AA" w:rsidRPr="00080138" w:rsidRDefault="002812AA" w:rsidP="00D33B74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080138">
                      <w:rPr>
                        <w:b/>
                        <w:sz w:val="26"/>
                        <w:szCs w:val="26"/>
                      </w:rPr>
                      <w:t>Проблемы архивного дела, решаемые законодательным путем</w:t>
                    </w:r>
                  </w:p>
                </w:txbxContent>
              </v:textbox>
            </v:roundrect>
            <v:shape id="_x0000_s1041" type="#_x0000_t202" style="position:absolute;left:4030;top:9632;width:3679;height:558">
              <v:shadow on="t" type="perspective" color="#9cf" origin="-.5,-.5" offset="-6pt,-6pt" matrix=".75,,,.75"/>
              <v:textbox>
                <w:txbxContent>
                  <w:p w:rsidR="002812AA" w:rsidRDefault="00D33B74" w:rsidP="00D33B74">
                    <w:pPr>
                      <w:jc w:val="center"/>
                    </w:pPr>
                    <w:r>
                      <w:t>Разработка е</w:t>
                    </w:r>
                    <w:r w:rsidR="002812AA">
                      <w:t>дины</w:t>
                    </w:r>
                    <w:r>
                      <w:t xml:space="preserve">х </w:t>
                    </w:r>
                    <w:r w:rsidR="002812AA">
                      <w:t>стандарт</w:t>
                    </w:r>
                    <w:r>
                      <w:t>ов</w:t>
                    </w:r>
                    <w:r w:rsidR="002812AA">
                      <w:t xml:space="preserve"> в архивом деле</w:t>
                    </w:r>
                  </w:p>
                </w:txbxContent>
              </v:textbox>
            </v:shape>
            <v:shape id="_x0000_s1042" type="#_x0000_t202" style="position:absolute;left:4030;top:10329;width:3679;height:696">
              <v:shadow on="t" type="perspective" color="#9cf" origin="-.5,-.5" offset="-6pt,-6pt" matrix=".75,,,.75"/>
              <v:textbox>
                <w:txbxContent>
                  <w:p w:rsidR="001A38B4" w:rsidRDefault="001A38B4" w:rsidP="00D33B74">
                    <w:pPr>
                      <w:jc w:val="center"/>
                    </w:pPr>
                    <w:r w:rsidRPr="001A38B4">
                      <w:t>Неудовлетворительное физическое состояние документа</w:t>
                    </w:r>
                  </w:p>
                </w:txbxContent>
              </v:textbox>
            </v:shape>
            <v:shape id="_x0000_s1043" type="#_x0000_t202" style="position:absolute;left:4030;top:11165;width:3679;height:696">
              <v:shadow on="t" type="perspective" color="#9cf" origin="-.5,-.5" offset="-6pt,-6pt" matrix=".75,,,.75"/>
              <v:textbox>
                <w:txbxContent>
                  <w:p w:rsidR="001A38B4" w:rsidRDefault="001A38B4" w:rsidP="00D33B74">
                    <w:pPr>
                      <w:jc w:val="center"/>
                    </w:pPr>
                    <w:r w:rsidRPr="001A38B4">
                      <w:t>Ответственность за нарушение архивного законодательства</w:t>
                    </w:r>
                  </w:p>
                </w:txbxContent>
              </v:textbox>
            </v:shape>
            <v:shape id="_x0000_s1044" type="#_x0000_t202" style="position:absolute;left:4030;top:12001;width:3679;height:418">
              <v:shadow on="t" type="perspective" color="#9cf" origin="-.5,-.5" offset="-6pt,-6pt" matrix=".75,,,.75"/>
              <v:textbox>
                <w:txbxContent>
                  <w:p w:rsidR="001A38B4" w:rsidRDefault="001A38B4" w:rsidP="00D33B74">
                    <w:pPr>
                      <w:jc w:val="center"/>
                    </w:pPr>
                    <w:r w:rsidRPr="001A38B4">
                      <w:t>Кино и фоноархивы</w:t>
                    </w:r>
                  </w:p>
                </w:txbxContent>
              </v:textbox>
            </v:shape>
            <v:shape id="_x0000_s1045" type="#_x0000_t202" style="position:absolute;left:4030;top:12698;width:3679;height:557">
              <v:shadow on="t" type="perspective" color="#9cf" origin="-.5,-.5" offset="-6pt,-6pt" matrix=".75,,,.75"/>
              <v:textbox>
                <w:txbxContent>
                  <w:p w:rsidR="00C142EC" w:rsidRDefault="00C142EC" w:rsidP="00D33B74">
                    <w:pPr>
                      <w:jc w:val="center"/>
                    </w:pPr>
                    <w:r>
                      <w:t>Зарубежное сотрудничество</w:t>
                    </w:r>
                  </w:p>
                </w:txbxContent>
              </v:textbox>
            </v:shape>
            <v:line id="_x0000_s1046" style="position:absolute;flip:x" from="3373,7681" to="4118,7681"/>
            <v:line id="_x0000_s1047" style="position:absolute" from="3373,7681" to="3374,12977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8" type="#_x0000_t13" style="position:absolute;left:3373;top:8657;width:657;height:418" fillcolor="#ccf"/>
            <v:shape id="_x0000_s1049" type="#_x0000_t13" style="position:absolute;left:3373;top:9632;width:658;height:418" fillcolor="#ccf"/>
            <v:shape id="_x0000_s1050" type="#_x0000_t13" style="position:absolute;left:3373;top:12698;width:658;height:418" fillcolor="#ccf"/>
            <v:shape id="_x0000_s1051" type="#_x0000_t13" style="position:absolute;left:3373;top:10468;width:658;height:418" fillcolor="#ccf"/>
            <v:shape id="_x0000_s1052" type="#_x0000_t13" style="position:absolute;left:3373;top:11304;width:658;height:418" fillcolor="#ccf"/>
            <v:shape id="_x0000_s1053" type="#_x0000_t13" style="position:absolute;left:3373;top:12001;width:658;height:418" fillcolor="#ccf"/>
            <w10:wrap type="none"/>
            <w10:anchorlock/>
          </v:group>
        </w:pict>
      </w:r>
    </w:p>
    <w:p w:rsidR="002812AA" w:rsidRPr="006D18B3" w:rsidRDefault="002812AA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D18B3">
        <w:rPr>
          <w:b/>
          <w:sz w:val="28"/>
          <w:szCs w:val="28"/>
        </w:rPr>
        <w:t>Рис.</w:t>
      </w:r>
      <w:r w:rsidR="00F91FB1" w:rsidRPr="006D18B3">
        <w:rPr>
          <w:b/>
          <w:sz w:val="28"/>
          <w:szCs w:val="28"/>
        </w:rPr>
        <w:t>2</w:t>
      </w:r>
      <w:r w:rsidRPr="006D18B3">
        <w:rPr>
          <w:b/>
          <w:sz w:val="28"/>
          <w:szCs w:val="28"/>
        </w:rPr>
        <w:t>. Проблемы архивного дела</w:t>
      </w:r>
      <w:r w:rsidR="003D29A5" w:rsidRPr="006D18B3">
        <w:rPr>
          <w:b/>
          <w:sz w:val="28"/>
          <w:szCs w:val="28"/>
        </w:rPr>
        <w:t xml:space="preserve"> на современном этапе</w:t>
      </w:r>
      <w:r w:rsidRPr="006D18B3">
        <w:rPr>
          <w:b/>
          <w:sz w:val="28"/>
          <w:szCs w:val="28"/>
        </w:rPr>
        <w:t>, решаемые законодательным путем</w:t>
      </w:r>
    </w:p>
    <w:p w:rsid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64E6A" w:rsidRPr="006D18B3" w:rsidRDefault="00D64E6A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В архивном деле существует особо актуальная задача введения и применения единых стандартов доступа, что является прямым требованием Конституции РФ. Должны существовать единые правила учета и поиска информации, как и единые правила работы всех публичных архивов: государственных, федеральных, всех субъектов федерации и муниципальных. Здесь следует особо подчеркнуть, что Единые правила работы государственных и муниципальных архивов – это подзаконный акт, который должен быть выпущен Министерством культуры и массовых коммуникаций РФ в ближайшие год-полтора. Этот документ должен стать нормативным актом, по которому будут жить государственные и муниципальные архивы страны. </w:t>
      </w:r>
    </w:p>
    <w:p w:rsidR="001376E4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Архивные документы со временем ветшают, приходят в неудовлетворительное состояние. Понятие «неудовлетворительное физическое состояние документа» вводится архивистами главным образом для того, чтобы сохранить подлинники документов, а не для закрытия архива для пользователя. Необходимо создание страхового фонда архивов и фонда пользователя, чтобы этот последний мог бы работать с микрофильмом документа (то есть его копией) и читать этот документ, пока нет возможности доступа к подлиннику. </w:t>
      </w:r>
    </w:p>
    <w:p w:rsidR="001376E4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В соответствии с п. 2 ст. 25 закона «Ограничивается доступ к архивным документам независимо от их форм собственности, содержащим сведения, составляющие государственную и иную охраняемую законодательством Российской Федерации тайну, а также к подлинникам особо ценных документов, в том числе уникальных документов, и документам Архивного фонда Российской Федерации, признанным в порядке, установленном специально уполномоченным Правительством Российской Федерации федеральным органом исполнительной власти, находящимися в неудовлетворительном физическом состоянии». </w:t>
      </w:r>
    </w:p>
    <w:p w:rsidR="001376E4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Здесь уместно напомнить, что любой пользователь архива вправе подать в суд, если его законное требование не выполнено и ему отказывают в доступе к открытым документам на основании того, что последние находятся в неудовлетворительном физическом состоянии. Такая формулировка на деле отражает тот факт, что в архиве отсутствуют необходимые мирофильмированные копии документов, а работники архива не выполняют в полном объеме своих должностных обязанностей. </w:t>
      </w:r>
    </w:p>
    <w:p w:rsidR="001376E4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Очевидно, что в компетенцию Закона об архивах не входит установ</w:t>
      </w:r>
      <w:r w:rsidR="001A38B4" w:rsidRPr="006D18B3">
        <w:rPr>
          <w:sz w:val="28"/>
          <w:szCs w:val="28"/>
        </w:rPr>
        <w:t>ление ответственности за его на</w:t>
      </w:r>
      <w:r w:rsidRPr="006D18B3">
        <w:rPr>
          <w:sz w:val="28"/>
          <w:szCs w:val="28"/>
        </w:rPr>
        <w:t xml:space="preserve">рушение – такая ответственность устанавливается административным, гражданским, уголовным и иным законодательством РФ. </w:t>
      </w:r>
    </w:p>
    <w:p w:rsidR="001376E4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Согласно Статье 13.20 Кодекса РФ об административных правонарушениях граждане, виновные в несоблюдении законодательства, правил хранения, комплектования, учета и использования архивных документов, могут быть привлечены к ответственности в виде штрафа на сумму от 1 до 3 минимальных размеров оплаты труда (МРОТ), должностные лица – на сумму от 3 до 5 МРОТ. В этой статье существует правовой вакуум относительно возникновения и объема ответственности за несоблюдение законодательства об архивах юридическими лицами. </w:t>
      </w:r>
    </w:p>
    <w:p w:rsidR="001376E4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Очевидно, что совершенно необходимо изменение ответственности за такие правонарушения на более суровую, поскольку ценность многих утраченных документов и стоимость реставрации сохранившихся значительно больше предусмотренной данной статьей. </w:t>
      </w:r>
    </w:p>
    <w:p w:rsidR="001376E4" w:rsidRPr="006D18B3" w:rsidRDefault="001376E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В Советском Союзе были созданы первые кино- и фоноархивы, благодаря которым мы сегодня можем увидеть и услышать давно минувшее. К сожалению, сейчас ситуация с пополнением этих архивов изменилась в худшую строну: даже государственные теле- и радиовещательные компании не считают нужным отправлять обязательный экземпляр своей аудиовизуальной продукции в соответствующие государственные архивы. И это – несмотря на то, что в начале 2004 года было принят новый вариант закона «Об обязательном экземпляре документов» (Федеральный закон от 29 декабря 1994 г. № 77-ФЗ с изменениями от 27 декабря 2000 г., 11 февраля 2002 г.), предполагающий обязательную поставку в Федеральные архивы любого аудиовизуального произведения. Очевидно, что здесь большую роль играет широкая востребованность такого информационного продукта и значительная финансовая выгода от его продажи и существующая очень незначительная ответственность за нарушение архивного законодательства, и поэтому производители просто блокируют передачу документов такого рода на государственное хранение. Ведь, в случае наличия таких документов в архиве, они будут доступны для многих пользователей. Здесь происходит столкновение авторских прав на информационный продукт и названного Закона «Об обязательном экземпляре документов», что требует дальнейшего совершенствования законодательства в таких, на первый взгляд, далеких друг от друга областях. </w:t>
      </w:r>
    </w:p>
    <w:p w:rsidR="009F3FEC" w:rsidRPr="006D18B3" w:rsidRDefault="00DB2D49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Наши архивы во многом уникальны. Для многих зарубежных партнеров огромный интер</w:t>
      </w:r>
      <w:r w:rsidR="001A38B4" w:rsidRPr="006D18B3">
        <w:rPr>
          <w:sz w:val="28"/>
          <w:szCs w:val="28"/>
        </w:rPr>
        <w:t>ес пред</w:t>
      </w:r>
      <w:r w:rsidRPr="006D18B3">
        <w:rPr>
          <w:sz w:val="28"/>
          <w:szCs w:val="28"/>
        </w:rPr>
        <w:t>ставляет покупка у России сырой архивной информации – копий, микрокопий, электронных копий документов и т.д. Этот вопрос представляет собой предмет ожесточенных споров, хотя несомненно, что Россия не должна идти на масштабные проекты, связанные с продажей такой информации. Сегодня наша страна вышла из полосы кризиса начала-середины 90-х годов прошлого века. И поэтому курс, который был взят когда-то на такую форму международного сотрудничества в архивном деле, уже не является оправданным.</w:t>
      </w:r>
      <w:r w:rsidR="000A75D8" w:rsidRPr="006D18B3">
        <w:rPr>
          <w:rStyle w:val="a9"/>
          <w:sz w:val="28"/>
          <w:szCs w:val="28"/>
        </w:rPr>
        <w:footnoteReference w:id="8"/>
      </w:r>
    </w:p>
    <w:p w:rsidR="006D18B3" w:rsidRPr="006D18B3" w:rsidRDefault="006D18B3" w:rsidP="006D18B3">
      <w:pPr>
        <w:pStyle w:val="1"/>
        <w:keepNext w:val="0"/>
        <w:pageBreakBefore w:val="0"/>
        <w:widowControl w:val="0"/>
        <w:shd w:val="clear" w:color="000000" w:fill="auto"/>
        <w:tabs>
          <w:tab w:val="left" w:pos="1080"/>
        </w:tabs>
        <w:spacing w:before="0" w:after="0"/>
        <w:ind w:firstLine="709"/>
        <w:jc w:val="both"/>
      </w:pPr>
      <w:bookmarkStart w:id="4" w:name="_Toc254603316"/>
    </w:p>
    <w:p w:rsidR="00D64E6A" w:rsidRPr="006D18B3" w:rsidRDefault="00D64E6A" w:rsidP="006D18B3">
      <w:pPr>
        <w:pStyle w:val="1"/>
        <w:keepNext w:val="0"/>
        <w:pageBreakBefore w:val="0"/>
        <w:widowControl w:val="0"/>
        <w:shd w:val="clear" w:color="000000" w:fill="auto"/>
        <w:tabs>
          <w:tab w:val="left" w:pos="1080"/>
        </w:tabs>
        <w:spacing w:before="0" w:after="0"/>
        <w:ind w:firstLine="709"/>
        <w:jc w:val="both"/>
      </w:pPr>
      <w:r w:rsidRPr="006D18B3">
        <w:t>4. Автоматизация архивного дела</w:t>
      </w:r>
      <w:bookmarkEnd w:id="4"/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11AC" w:rsidRPr="006D18B3" w:rsidRDefault="005311AC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Одним из факторов, определяющих способность архивов полно и точно удовлетворять все возрастающую потребность в ретроспективной информации, является степень автоматизации архивных технологий, охватывающих процессы комплектования архивных фондов, учета и обеспечения их сохранности, работы с научно-справочным аппаратом, выполнения информационных запросов и учета использования фондов.</w:t>
      </w:r>
    </w:p>
    <w:p w:rsidR="005311AC" w:rsidRPr="006D18B3" w:rsidRDefault="005311AC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 настоящее время, когда реформированию подвергаются практически все стороны общественного устройства, многократно возрастает ценность архивной информации. Удовлетворить потребность общества в ней возможно лишь путем информатизации архивной отрасли, то есть создания оптимальных условий для этого. В связи с новым пониманием архива как части информационных ресурсов и информационной системы, важнейшей задачей архивной отрасли становится развитие рациональной системы формирования, обеспечения сохранности и всестороннего использования Архивного фонда России.</w:t>
      </w:r>
    </w:p>
    <w:p w:rsidR="005311AC" w:rsidRPr="006D18B3" w:rsidRDefault="005311AC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Для архивных учреждений актуальными являются справочно-информационные системы, обеспечивающие автоматизацию учета, анализа и технологии выполнения основных функций архивов, а также автоматизированные информационные системы и базы данных, оперирующие полнотекстовой информацией. Информационная поддержка основных видов деятельности государственных архивов осуществляется путем создания совместимого программного обеспечения в виде комплекса взаимосвязанных баз данных, его внедрения, практического использования.</w:t>
      </w:r>
    </w:p>
    <w:p w:rsidR="00C618F4" w:rsidRPr="006D18B3" w:rsidRDefault="00C618F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 оптимальном варианте эти базы данных должны функционировать в локальной вычислительной сети архивного учреждения как комплекс локальных или распределенных баз данных. Ядром этого комплекса является база данных, содержащая сведения учетного характера на уровне фонда и описи о сохранности архивных материалов, о составе и содержании документов. Состав программного обеспечения определяется существующими нормативно-методическими документами, регулирующими деятельность архивных учреждений, и характером сложившихся внутриотраслевых информационных потоков. Вместе с тем, в случае необходимости, он может быть расширен.</w:t>
      </w:r>
    </w:p>
    <w:p w:rsidR="00425FF4" w:rsidRPr="006D18B3" w:rsidRDefault="00425FF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Разработкой и внедрением автоматизированных архивных технологий и информационно-поисковых систем занимаются специалисты отдела автоматизированных архивных технологий и информационно-поисковых систем, котор</w:t>
      </w:r>
      <w:r w:rsidR="007A2E55" w:rsidRPr="006D18B3">
        <w:rPr>
          <w:sz w:val="28"/>
          <w:szCs w:val="28"/>
        </w:rPr>
        <w:t>ы</w:t>
      </w:r>
      <w:r w:rsidRPr="006D18B3">
        <w:rPr>
          <w:sz w:val="28"/>
          <w:szCs w:val="28"/>
        </w:rPr>
        <w:t>й входит в структуру Росархива.</w:t>
      </w:r>
    </w:p>
    <w:p w:rsidR="00425FF4" w:rsidRPr="006D18B3" w:rsidRDefault="00425FF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Главными задачами отдела автоматизированных архивных технологий и информационно-поисковых систем являются:</w:t>
      </w:r>
    </w:p>
    <w:p w:rsidR="00425FF4" w:rsidRPr="006D18B3" w:rsidRDefault="00425FF4" w:rsidP="006D18B3">
      <w:pPr>
        <w:widowControl w:val="0"/>
        <w:numPr>
          <w:ilvl w:val="0"/>
          <w:numId w:val="1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разработка основных направлений развития информационно-поисковых систем; </w:t>
      </w:r>
    </w:p>
    <w:p w:rsidR="00425FF4" w:rsidRPr="006D18B3" w:rsidRDefault="00425FF4" w:rsidP="006D18B3">
      <w:pPr>
        <w:widowControl w:val="0"/>
        <w:numPr>
          <w:ilvl w:val="0"/>
          <w:numId w:val="1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использование автоматизированных архивных технологий;</w:t>
      </w:r>
    </w:p>
    <w:p w:rsidR="00425FF4" w:rsidRPr="006D18B3" w:rsidRDefault="00425FF4" w:rsidP="006D18B3">
      <w:pPr>
        <w:widowControl w:val="0"/>
        <w:numPr>
          <w:ilvl w:val="0"/>
          <w:numId w:val="1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создание баз и банков данных, выполнение оформительских и печатных работ.</w:t>
      </w:r>
    </w:p>
    <w:p w:rsidR="00425FF4" w:rsidRPr="006D18B3" w:rsidRDefault="00425FF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Важным этапом работы отдела явилось внедрение в эксплуатацию программного комплекса «Архивный фонд</w:t>
      </w:r>
      <w:r w:rsidR="001C6BE6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-</w:t>
      </w:r>
      <w:r w:rsidR="001C6BE6" w:rsidRPr="006D18B3">
        <w:rPr>
          <w:sz w:val="28"/>
          <w:szCs w:val="28"/>
        </w:rPr>
        <w:t xml:space="preserve"> </w:t>
      </w:r>
      <w:r w:rsidRPr="006D18B3">
        <w:rPr>
          <w:sz w:val="28"/>
          <w:szCs w:val="28"/>
        </w:rPr>
        <w:t>3»</w:t>
      </w:r>
      <w:r w:rsidR="005678F2" w:rsidRPr="006D18B3">
        <w:rPr>
          <w:sz w:val="28"/>
          <w:szCs w:val="28"/>
        </w:rPr>
        <w:t xml:space="preserve"> в 2003 году</w:t>
      </w:r>
      <w:r w:rsidRPr="006D18B3">
        <w:rPr>
          <w:sz w:val="28"/>
          <w:szCs w:val="28"/>
        </w:rPr>
        <w:t>, рекомендованного Росархивом для информационного обеспечения функций государственного учета и контроля за хранением документов, их сохранностью.</w:t>
      </w:r>
    </w:p>
    <w:p w:rsidR="00425FF4" w:rsidRPr="006D18B3" w:rsidRDefault="00425FF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Специалистами отдела разработано и внедрено программное обеспечение:</w:t>
      </w:r>
    </w:p>
    <w:p w:rsidR="00425FF4" w:rsidRPr="006D18B3" w:rsidRDefault="00425FF4" w:rsidP="006D18B3">
      <w:pPr>
        <w:widowControl w:val="0"/>
        <w:numPr>
          <w:ilvl w:val="0"/>
          <w:numId w:val="1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базы данных «Учет фондов», с основными сведениями о количестве и составе фондов, движении документов, научно-справочном аппарате;</w:t>
      </w:r>
    </w:p>
    <w:p w:rsidR="00425FF4" w:rsidRPr="006D18B3" w:rsidRDefault="00425FF4" w:rsidP="006D18B3">
      <w:pPr>
        <w:widowControl w:val="0"/>
        <w:numPr>
          <w:ilvl w:val="0"/>
          <w:numId w:val="1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базы данных «Учет физического состояния дел», содержащей основные сведения о физическом состоянии дел;</w:t>
      </w:r>
    </w:p>
    <w:p w:rsidR="00425FF4" w:rsidRPr="006D18B3" w:rsidRDefault="00425FF4" w:rsidP="006D18B3">
      <w:pPr>
        <w:widowControl w:val="0"/>
        <w:numPr>
          <w:ilvl w:val="0"/>
          <w:numId w:val="1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базы данных «Персоналии», включающей в себя биографические сведения о номенклатурных работниках региона.</w:t>
      </w:r>
    </w:p>
    <w:p w:rsidR="00425FF4" w:rsidRPr="006D18B3" w:rsidRDefault="00425FF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В стадии внедрения находится </w:t>
      </w:r>
      <w:r w:rsidR="00DA23F3" w:rsidRPr="006D18B3">
        <w:rPr>
          <w:sz w:val="28"/>
          <w:szCs w:val="28"/>
        </w:rPr>
        <w:t>база данных</w:t>
      </w:r>
      <w:r w:rsidRPr="006D18B3">
        <w:rPr>
          <w:sz w:val="28"/>
          <w:szCs w:val="28"/>
        </w:rPr>
        <w:t xml:space="preserve"> «Перечни основных вопросов, рассмотренных на заседаниях коллегиальных органов по фондам КПСС, ВЛКСМ, профсоюзных и других общественных организаций 1917-1991 гг.».</w:t>
      </w:r>
    </w:p>
    <w:p w:rsidR="00C618F4" w:rsidRPr="006D18B3" w:rsidRDefault="00C618F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Программа «Архивный фонд</w:t>
      </w:r>
      <w:r w:rsidR="001C6BE6" w:rsidRPr="006D18B3">
        <w:rPr>
          <w:sz w:val="28"/>
          <w:szCs w:val="28"/>
        </w:rPr>
        <w:t xml:space="preserve"> </w:t>
      </w:r>
      <w:r w:rsidR="00425FF4" w:rsidRPr="006D18B3">
        <w:rPr>
          <w:sz w:val="28"/>
          <w:szCs w:val="28"/>
        </w:rPr>
        <w:t>-</w:t>
      </w:r>
      <w:r w:rsidR="001C6BE6" w:rsidRPr="006D18B3">
        <w:rPr>
          <w:sz w:val="28"/>
          <w:szCs w:val="28"/>
        </w:rPr>
        <w:t xml:space="preserve"> </w:t>
      </w:r>
      <w:r w:rsidR="00425FF4" w:rsidRPr="006D18B3">
        <w:rPr>
          <w:sz w:val="28"/>
          <w:szCs w:val="28"/>
        </w:rPr>
        <w:t>3</w:t>
      </w:r>
      <w:r w:rsidRPr="006D18B3">
        <w:rPr>
          <w:sz w:val="28"/>
          <w:szCs w:val="28"/>
        </w:rPr>
        <w:t>» представляет собой автоматизированный информационный массив о составе и содержании документов, состоянии их сохранности и научно-справочного аппарата на уровне фонда и описи. Программное обеспечение позволяет автоматически формировать паспорт архива, составлять тексты путеводителей по фондам архива, статистические отчеты, осуществлять контроль за хранением документов, развитием и совершенствованием научно-справочного аппарата.</w:t>
      </w:r>
    </w:p>
    <w:p w:rsidR="00C618F4" w:rsidRPr="006D18B3" w:rsidRDefault="00C618F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Структура разделов базы данных организована в соответствии со структурой и группировкой основных показателей, описывающих объект. К ним отнесены характеристики научно-справочного аппарата к документам фонда; классификация документов по различным параметрам; физическое состояние документов фонда, а также показатели, характеризующие виды архивных документов, их носители, язык, условия хранения, использования, форму организации материала; показатели, характеризующие объем документов фонда.</w:t>
      </w:r>
    </w:p>
    <w:p w:rsidR="00425FF4" w:rsidRPr="006D18B3" w:rsidRDefault="00C618F4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 комплексе с программой «Архивный фонд</w:t>
      </w:r>
      <w:r w:rsidR="001C6BE6" w:rsidRPr="006D18B3">
        <w:rPr>
          <w:sz w:val="28"/>
          <w:szCs w:val="28"/>
        </w:rPr>
        <w:t xml:space="preserve"> </w:t>
      </w:r>
      <w:r w:rsidR="00DA23F3" w:rsidRPr="006D18B3">
        <w:rPr>
          <w:sz w:val="28"/>
          <w:szCs w:val="28"/>
        </w:rPr>
        <w:t>-</w:t>
      </w:r>
      <w:r w:rsidR="001C6BE6" w:rsidRPr="006D18B3">
        <w:rPr>
          <w:sz w:val="28"/>
          <w:szCs w:val="28"/>
        </w:rPr>
        <w:t xml:space="preserve"> </w:t>
      </w:r>
      <w:r w:rsidR="00DA23F3" w:rsidRPr="006D18B3">
        <w:rPr>
          <w:sz w:val="28"/>
          <w:szCs w:val="28"/>
        </w:rPr>
        <w:t>3</w:t>
      </w:r>
      <w:r w:rsidRPr="006D18B3">
        <w:rPr>
          <w:sz w:val="28"/>
          <w:szCs w:val="28"/>
        </w:rPr>
        <w:t>» работает программа «Фондовый каталог», предназначенная для автоматизации централизованного государственного учета архивных документов и контроля над сохранностью документов. Программа реализована в виде автоматизированного каталога архивных фондов. Это дает возможность передавать сведения в Центральный фондовый каталог Росархива в электронном формате. Система автоматически формирует сводные паспорта, сводные статистические отчеты, перечни архивных фондов, статьи для подготовки структурных и тематиче</w:t>
      </w:r>
      <w:r w:rsidR="00E5641B" w:rsidRPr="006D18B3">
        <w:rPr>
          <w:sz w:val="28"/>
          <w:szCs w:val="28"/>
        </w:rPr>
        <w:t>ских межархивных путеводителей.</w:t>
      </w:r>
      <w:r w:rsidR="00E5641B" w:rsidRPr="006D18B3">
        <w:rPr>
          <w:rStyle w:val="a9"/>
          <w:sz w:val="28"/>
          <w:szCs w:val="28"/>
        </w:rPr>
        <w:footnoteReference w:id="9"/>
      </w:r>
    </w:p>
    <w:p w:rsidR="006D18B3" w:rsidRPr="006D18B3" w:rsidRDefault="006D18B3" w:rsidP="006D18B3">
      <w:pPr>
        <w:pStyle w:val="1"/>
        <w:keepNext w:val="0"/>
        <w:pageBreakBefore w:val="0"/>
        <w:widowControl w:val="0"/>
        <w:shd w:val="clear" w:color="000000" w:fill="auto"/>
        <w:tabs>
          <w:tab w:val="left" w:pos="1080"/>
        </w:tabs>
        <w:spacing w:before="0" w:after="0"/>
        <w:ind w:firstLine="709"/>
        <w:jc w:val="both"/>
      </w:pPr>
      <w:bookmarkStart w:id="5" w:name="_Toc254603317"/>
    </w:p>
    <w:p w:rsidR="00C142EC" w:rsidRPr="006D18B3" w:rsidRDefault="006D18B3" w:rsidP="006D18B3">
      <w:pPr>
        <w:pStyle w:val="1"/>
        <w:keepNext w:val="0"/>
        <w:pageBreakBefore w:val="0"/>
        <w:widowControl w:val="0"/>
        <w:shd w:val="clear" w:color="000000" w:fill="auto"/>
        <w:tabs>
          <w:tab w:val="left" w:pos="1080"/>
        </w:tabs>
        <w:spacing w:before="0" w:after="0"/>
        <w:ind w:firstLine="709"/>
        <w:jc w:val="both"/>
      </w:pPr>
      <w:r w:rsidRPr="006D18B3">
        <w:br w:type="page"/>
      </w:r>
      <w:r w:rsidR="00C142EC" w:rsidRPr="006D18B3">
        <w:t>Заключение</w:t>
      </w:r>
      <w:bookmarkEnd w:id="5"/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B40C9" w:rsidRPr="006D18B3" w:rsidRDefault="004B40C9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Архивные документы являются важнейшим источником достоверной информации практически обо всех возможных аспектах развития общества. К архивным источникам постоянно обращаются как отечественные, так и зарубежные исследователи.</w:t>
      </w:r>
    </w:p>
    <w:p w:rsidR="004B40C9" w:rsidRPr="006D18B3" w:rsidRDefault="004B40C9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Вопросами комплектования архивов, а также хранения и использования архивных документов занимается наука архивоведение. Основное отличие архивоведения от документоведения состоит в том, что архивоведение занимается информацией, не актуальной в настоящий момент времени.</w:t>
      </w:r>
    </w:p>
    <w:p w:rsidR="004B40C9" w:rsidRPr="006D18B3" w:rsidRDefault="004B40C9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Весь комплекс архивных документов именуется архивным фондом. Архивный фонд Российской Федерации представляет собой совокупность документов, отражающих материальную и духовную жизнь ее народов, имеющих историческое, социальное, экономическое, политическое или культурное значение и являющихся неотъемлемой частью историко-культурного наследия народов Российской Федерации.</w:t>
      </w:r>
    </w:p>
    <w:p w:rsidR="004B40C9" w:rsidRPr="006D18B3" w:rsidRDefault="004B40C9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Современными признаками организации документов Архивного фонда Российской Федерации являются: организация архивных фондов и архивных документов по формам собственности; организация архивных фондов и архивных документов по видам носителей, способам и технике закрепления информации; организация архивных фондов и архивных документов по срокам хранения.</w:t>
      </w:r>
    </w:p>
    <w:p w:rsidR="004B40C9" w:rsidRPr="006D18B3" w:rsidRDefault="004B40C9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Архивный фонд Российской Федерации делится на две большие части - государственную и негосударственную. Хранение государственной части архивного фонда РФ осуществляется государственными и ведомственными архивами. Негосударственную часть Архивного фонда РФ составляют архивные фонды и архивные документы, находящиеся в собственности негосударственных объединений и физических лиц.</w:t>
      </w:r>
    </w:p>
    <w:p w:rsidR="004B40C9" w:rsidRPr="006D18B3" w:rsidRDefault="004B40C9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caps/>
          <w:sz w:val="28"/>
          <w:szCs w:val="28"/>
        </w:rPr>
        <w:t>в</w:t>
      </w:r>
      <w:r w:rsidRPr="006D18B3">
        <w:rPr>
          <w:sz w:val="28"/>
          <w:szCs w:val="28"/>
        </w:rPr>
        <w:t xml:space="preserve"> 2004 году был принят Федеральный закон «Об архивном деле в Российской Федерации». В законе детально проработаны вопросы организации архивной работы по всем направлениям. О хранении, комплектовании, учете и использовании архивных документов в Закон входят три самостоятельных раздела: «Хранение и учет архивных документов», «Комплектование архивов архивными документами», «Доступ к архивным документам и их использование». Новый закон более чем в два раза расширяет содержание, определения, термины и характеристики различных вопросов работы с архивными документами по сравнению с Основами законодательства.</w:t>
      </w:r>
    </w:p>
    <w:p w:rsidR="00300CDD" w:rsidRPr="006D18B3" w:rsidRDefault="00300CDD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Одним из факторов, определяющих способность архивов полно и точно удовлетворять все возрастающую потребность в ретроспективной информации, является степень автоматизации архивных технологий, охватывающих процессы комплектования архивных фондов, учета и обеспечения их сохранности, работы с научно-справочным аппаратом, выполнения информационных запросов и учета использования фондов.</w:t>
      </w:r>
    </w:p>
    <w:p w:rsidR="00972624" w:rsidRPr="006D18B3" w:rsidRDefault="00300CDD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Разработкой и внедрением автоматизированных архивных технологий и информационно-поисковых систем занимаются специалисты отдела автоматизированных архивных технологий и информационно-поисковых систем, которой входит в структуру Росархива.</w:t>
      </w:r>
    </w:p>
    <w:p w:rsidR="006D18B3" w:rsidRPr="006D18B3" w:rsidRDefault="006D18B3" w:rsidP="006D18B3">
      <w:pPr>
        <w:pStyle w:val="1"/>
        <w:keepNext w:val="0"/>
        <w:pageBreakBefore w:val="0"/>
        <w:widowControl w:val="0"/>
        <w:shd w:val="clear" w:color="000000" w:fill="auto"/>
        <w:tabs>
          <w:tab w:val="left" w:pos="1080"/>
        </w:tabs>
        <w:spacing w:before="0" w:after="0"/>
        <w:ind w:firstLine="709"/>
        <w:jc w:val="both"/>
      </w:pPr>
      <w:bookmarkStart w:id="6" w:name="_Toc254603318"/>
    </w:p>
    <w:p w:rsidR="00C142EC" w:rsidRPr="006D18B3" w:rsidRDefault="006D18B3" w:rsidP="006D18B3">
      <w:pPr>
        <w:pStyle w:val="1"/>
        <w:keepNext w:val="0"/>
        <w:pageBreakBefore w:val="0"/>
        <w:widowControl w:val="0"/>
        <w:shd w:val="clear" w:color="000000" w:fill="auto"/>
        <w:tabs>
          <w:tab w:val="left" w:pos="1080"/>
        </w:tabs>
        <w:spacing w:before="0" w:after="0"/>
        <w:ind w:firstLine="709"/>
        <w:jc w:val="both"/>
      </w:pPr>
      <w:r w:rsidRPr="006D18B3">
        <w:br w:type="page"/>
      </w:r>
      <w:r w:rsidR="00C142EC" w:rsidRPr="006D18B3">
        <w:t>Список литературы</w:t>
      </w:r>
      <w:bookmarkEnd w:id="6"/>
    </w:p>
    <w:p w:rsidR="006D18B3" w:rsidRPr="006D18B3" w:rsidRDefault="006D18B3" w:rsidP="006D18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D75A01" w:rsidRPr="006D18B3" w:rsidRDefault="00D75A01" w:rsidP="006D18B3">
      <w:pPr>
        <w:widowControl w:val="0"/>
        <w:numPr>
          <w:ilvl w:val="0"/>
          <w:numId w:val="5"/>
        </w:numPr>
        <w:shd w:val="clear" w:color="000000" w:fill="auto"/>
        <w:tabs>
          <w:tab w:val="clear" w:pos="1404"/>
          <w:tab w:val="num" w:pos="4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Федеральный закон Российской Федерации от 22 октября 2004 г. № 125-ФЗ «Об архивном деле в Российской Федерации»</w:t>
      </w:r>
      <w:r w:rsidR="00F91FB1" w:rsidRPr="006D18B3">
        <w:rPr>
          <w:sz w:val="28"/>
          <w:szCs w:val="28"/>
        </w:rPr>
        <w:t>.</w:t>
      </w:r>
    </w:p>
    <w:p w:rsidR="00266BFF" w:rsidRPr="006D18B3" w:rsidRDefault="00266BFF" w:rsidP="006D18B3">
      <w:pPr>
        <w:widowControl w:val="0"/>
        <w:numPr>
          <w:ilvl w:val="0"/>
          <w:numId w:val="5"/>
        </w:numPr>
        <w:shd w:val="clear" w:color="000000" w:fill="auto"/>
        <w:tabs>
          <w:tab w:val="clear" w:pos="1404"/>
          <w:tab w:val="num" w:pos="4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Алексеева Е.В. и др. Архивоведение – М.: ПрофОбрИздат, 2004</w:t>
      </w:r>
      <w:r w:rsidR="005574FB" w:rsidRPr="006D18B3">
        <w:rPr>
          <w:sz w:val="28"/>
          <w:szCs w:val="28"/>
        </w:rPr>
        <w:t>.</w:t>
      </w:r>
      <w:r w:rsidRPr="006D18B3">
        <w:rPr>
          <w:sz w:val="28"/>
          <w:szCs w:val="28"/>
        </w:rPr>
        <w:t xml:space="preserve"> - 272с.</w:t>
      </w:r>
    </w:p>
    <w:p w:rsidR="00F91FB1" w:rsidRPr="006D18B3" w:rsidRDefault="00F91FB1" w:rsidP="006D18B3">
      <w:pPr>
        <w:widowControl w:val="0"/>
        <w:numPr>
          <w:ilvl w:val="0"/>
          <w:numId w:val="5"/>
        </w:numPr>
        <w:shd w:val="clear" w:color="000000" w:fill="auto"/>
        <w:tabs>
          <w:tab w:val="clear" w:pos="1404"/>
          <w:tab w:val="num" w:pos="4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Алексеева Е. В. Организация документов и дел в пределах архивного фонда (фондирование) // Справочник секретаря и офис-менеджера. - 2004. - </w:t>
      </w:r>
      <w:r w:rsidR="005574FB" w:rsidRPr="006D18B3">
        <w:rPr>
          <w:sz w:val="28"/>
          <w:szCs w:val="28"/>
        </w:rPr>
        <w:t>№</w:t>
      </w:r>
      <w:r w:rsidRPr="006D18B3">
        <w:rPr>
          <w:sz w:val="28"/>
          <w:szCs w:val="28"/>
        </w:rPr>
        <w:t xml:space="preserve"> 9.</w:t>
      </w:r>
    </w:p>
    <w:p w:rsidR="0066384C" w:rsidRPr="006D18B3" w:rsidRDefault="0066384C" w:rsidP="006D18B3">
      <w:pPr>
        <w:widowControl w:val="0"/>
        <w:numPr>
          <w:ilvl w:val="0"/>
          <w:numId w:val="5"/>
        </w:numPr>
        <w:shd w:val="clear" w:color="000000" w:fill="auto"/>
        <w:tabs>
          <w:tab w:val="clear" w:pos="1404"/>
          <w:tab w:val="num" w:pos="4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Алексеева Е.В., Афанасьева Л.П., Бурова Е.М., Осичкина Г.А. Архи</w:t>
      </w:r>
      <w:r w:rsidR="00661D3B" w:rsidRPr="006D18B3">
        <w:rPr>
          <w:sz w:val="28"/>
          <w:szCs w:val="28"/>
        </w:rPr>
        <w:t>воведни</w:t>
      </w:r>
      <w:r w:rsidRPr="006D18B3">
        <w:rPr>
          <w:sz w:val="28"/>
          <w:szCs w:val="28"/>
        </w:rPr>
        <w:t>ческие аспекты в делопроизводстве: организация документов</w:t>
      </w:r>
      <w:r w:rsidR="00661D3B" w:rsidRPr="006D18B3">
        <w:rPr>
          <w:sz w:val="28"/>
          <w:szCs w:val="28"/>
        </w:rPr>
        <w:t xml:space="preserve"> и</w:t>
      </w:r>
      <w:r w:rsidRPr="006D18B3">
        <w:rPr>
          <w:sz w:val="28"/>
          <w:szCs w:val="28"/>
        </w:rPr>
        <w:t xml:space="preserve"> </w:t>
      </w:r>
      <w:r w:rsidR="00661D3B" w:rsidRPr="006D18B3">
        <w:rPr>
          <w:sz w:val="28"/>
          <w:szCs w:val="28"/>
        </w:rPr>
        <w:t xml:space="preserve">дел архивного фонда Российской </w:t>
      </w:r>
      <w:r w:rsidR="00661D3B" w:rsidRPr="006D18B3">
        <w:rPr>
          <w:caps/>
          <w:sz w:val="28"/>
          <w:szCs w:val="28"/>
        </w:rPr>
        <w:t>ф</w:t>
      </w:r>
      <w:r w:rsidR="00661D3B" w:rsidRPr="006D18B3">
        <w:rPr>
          <w:sz w:val="28"/>
          <w:szCs w:val="28"/>
        </w:rPr>
        <w:t xml:space="preserve">едерации </w:t>
      </w:r>
      <w:r w:rsidR="00661D3B" w:rsidRPr="006D18B3">
        <w:rPr>
          <w:bCs/>
          <w:sz w:val="28"/>
          <w:szCs w:val="28"/>
        </w:rPr>
        <w:t>// Секретарское дело. – 2000. - №3.</w:t>
      </w:r>
    </w:p>
    <w:p w:rsidR="00D75A01" w:rsidRPr="006D18B3" w:rsidRDefault="00F91FB1" w:rsidP="006D18B3">
      <w:pPr>
        <w:widowControl w:val="0"/>
        <w:numPr>
          <w:ilvl w:val="0"/>
          <w:numId w:val="5"/>
        </w:numPr>
        <w:shd w:val="clear" w:color="000000" w:fill="auto"/>
        <w:tabs>
          <w:tab w:val="clear" w:pos="1404"/>
          <w:tab w:val="num" w:pos="4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Автократов В.Н. Теоретические проблемы отечественного архивоведения / Сост., вступ. ст. Хорхордина Т.И. - М.: РГГУ, 2001. - 395с.</w:t>
      </w:r>
    </w:p>
    <w:p w:rsidR="0066384C" w:rsidRPr="006D18B3" w:rsidRDefault="0066384C" w:rsidP="006D18B3">
      <w:pPr>
        <w:widowControl w:val="0"/>
        <w:numPr>
          <w:ilvl w:val="0"/>
          <w:numId w:val="5"/>
        </w:numPr>
        <w:shd w:val="clear" w:color="000000" w:fill="auto"/>
        <w:tabs>
          <w:tab w:val="clear" w:pos="1404"/>
          <w:tab w:val="num" w:pos="4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8B3">
        <w:rPr>
          <w:iCs/>
          <w:sz w:val="28"/>
          <w:szCs w:val="28"/>
        </w:rPr>
        <w:t>Басакина</w:t>
      </w:r>
      <w:r w:rsidRPr="006D18B3">
        <w:rPr>
          <w:bCs/>
          <w:sz w:val="28"/>
          <w:szCs w:val="28"/>
        </w:rPr>
        <w:t xml:space="preserve"> </w:t>
      </w:r>
      <w:r w:rsidRPr="006D18B3">
        <w:rPr>
          <w:iCs/>
          <w:sz w:val="28"/>
          <w:szCs w:val="28"/>
        </w:rPr>
        <w:t xml:space="preserve">Н.В. </w:t>
      </w:r>
      <w:r w:rsidRPr="006D18B3">
        <w:rPr>
          <w:bCs/>
          <w:sz w:val="28"/>
          <w:szCs w:val="28"/>
        </w:rPr>
        <w:t>Организация подготовки и передачи на архивное хранение документов учреждений различных форм собственности // Секретарское дело. – 2000. - №3.</w:t>
      </w:r>
    </w:p>
    <w:p w:rsidR="00AF5B8B" w:rsidRPr="006D18B3" w:rsidRDefault="00AF5B8B" w:rsidP="006D18B3">
      <w:pPr>
        <w:widowControl w:val="0"/>
        <w:numPr>
          <w:ilvl w:val="0"/>
          <w:numId w:val="5"/>
        </w:numPr>
        <w:shd w:val="clear" w:color="000000" w:fill="auto"/>
        <w:tabs>
          <w:tab w:val="clear" w:pos="1404"/>
          <w:tab w:val="num" w:pos="4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8B3">
        <w:rPr>
          <w:sz w:val="28"/>
          <w:szCs w:val="28"/>
        </w:rPr>
        <w:t>Грум-Гржимайло</w:t>
      </w:r>
      <w:r w:rsidR="00DF0A4E" w:rsidRPr="006D18B3">
        <w:rPr>
          <w:sz w:val="28"/>
          <w:szCs w:val="28"/>
        </w:rPr>
        <w:t xml:space="preserve"> Ю.В.</w:t>
      </w:r>
      <w:r w:rsidRPr="006D18B3">
        <w:rPr>
          <w:sz w:val="28"/>
          <w:szCs w:val="28"/>
        </w:rPr>
        <w:t>, Сергеева</w:t>
      </w:r>
      <w:r w:rsidR="00DF0A4E" w:rsidRPr="006D18B3">
        <w:rPr>
          <w:sz w:val="28"/>
          <w:szCs w:val="28"/>
        </w:rPr>
        <w:t xml:space="preserve"> А.Г</w:t>
      </w:r>
      <w:r w:rsidR="00E5641B" w:rsidRPr="006D18B3">
        <w:rPr>
          <w:sz w:val="28"/>
          <w:szCs w:val="28"/>
        </w:rPr>
        <w:t>.</w:t>
      </w:r>
      <w:r w:rsidR="00DF0A4E" w:rsidRPr="006D18B3">
        <w:rPr>
          <w:sz w:val="28"/>
          <w:szCs w:val="28"/>
        </w:rPr>
        <w:t xml:space="preserve"> Разработка автоматизированных архивных технологий // Информационное общество. – 200</w:t>
      </w:r>
      <w:r w:rsidR="00E5641B" w:rsidRPr="006D18B3">
        <w:rPr>
          <w:sz w:val="28"/>
          <w:szCs w:val="28"/>
        </w:rPr>
        <w:t>3</w:t>
      </w:r>
      <w:r w:rsidR="00DF0A4E" w:rsidRPr="006D18B3">
        <w:rPr>
          <w:sz w:val="28"/>
          <w:szCs w:val="28"/>
        </w:rPr>
        <w:t xml:space="preserve">. - № </w:t>
      </w:r>
      <w:r w:rsidR="007F0FA7" w:rsidRPr="006D18B3">
        <w:rPr>
          <w:sz w:val="28"/>
          <w:szCs w:val="28"/>
        </w:rPr>
        <w:t>4</w:t>
      </w:r>
      <w:r w:rsidR="00DF0A4E" w:rsidRPr="006D18B3">
        <w:rPr>
          <w:sz w:val="28"/>
          <w:szCs w:val="28"/>
        </w:rPr>
        <w:t>.</w:t>
      </w:r>
    </w:p>
    <w:p w:rsidR="00D37451" w:rsidRPr="006D18B3" w:rsidRDefault="00AF5B8B" w:rsidP="006D18B3">
      <w:pPr>
        <w:widowControl w:val="0"/>
        <w:numPr>
          <w:ilvl w:val="0"/>
          <w:numId w:val="5"/>
        </w:numPr>
        <w:shd w:val="clear" w:color="000000" w:fill="auto"/>
        <w:tabs>
          <w:tab w:val="clear" w:pos="1404"/>
          <w:tab w:val="num" w:pos="4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8B3">
        <w:rPr>
          <w:sz w:val="28"/>
          <w:szCs w:val="28"/>
        </w:rPr>
        <w:t xml:space="preserve">Козлов В.П. </w:t>
      </w:r>
      <w:r w:rsidR="00D37451" w:rsidRPr="006D18B3">
        <w:rPr>
          <w:sz w:val="28"/>
          <w:szCs w:val="28"/>
        </w:rPr>
        <w:t>Российское архивное дело. Архивно-источ</w:t>
      </w:r>
      <w:r w:rsidRPr="006D18B3">
        <w:rPr>
          <w:sz w:val="28"/>
          <w:szCs w:val="28"/>
        </w:rPr>
        <w:t xml:space="preserve">никоведческие исследования – М.: </w:t>
      </w:r>
      <w:r w:rsidR="00D37451" w:rsidRPr="006D18B3">
        <w:rPr>
          <w:sz w:val="28"/>
          <w:szCs w:val="28"/>
        </w:rPr>
        <w:t>ТЕРМИКА</w:t>
      </w:r>
      <w:r w:rsidRPr="006D18B3">
        <w:rPr>
          <w:sz w:val="28"/>
          <w:szCs w:val="28"/>
        </w:rPr>
        <w:t>, 2004.</w:t>
      </w:r>
    </w:p>
    <w:p w:rsidR="006D18B3" w:rsidRPr="006D18B3" w:rsidRDefault="006D18B3" w:rsidP="006D18B3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bookmarkStart w:id="7" w:name="_GoBack"/>
      <w:bookmarkEnd w:id="7"/>
    </w:p>
    <w:sectPr w:rsidR="006D18B3" w:rsidRPr="006D18B3" w:rsidSect="006D18B3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3F" w:rsidRDefault="0026443F">
      <w:r>
        <w:separator/>
      </w:r>
    </w:p>
  </w:endnote>
  <w:endnote w:type="continuationSeparator" w:id="0">
    <w:p w:rsidR="0026443F" w:rsidRDefault="0026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B3" w:rsidRDefault="006D18B3" w:rsidP="00BD3E9F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18B3" w:rsidRDefault="006D18B3" w:rsidP="006D18B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B3" w:rsidRDefault="006D18B3" w:rsidP="00BD3E9F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6C82">
      <w:rPr>
        <w:rStyle w:val="a6"/>
        <w:noProof/>
      </w:rPr>
      <w:t>23</w:t>
    </w:r>
    <w:r>
      <w:rPr>
        <w:rStyle w:val="a6"/>
      </w:rPr>
      <w:fldChar w:fldCharType="end"/>
    </w:r>
  </w:p>
  <w:p w:rsidR="006D18B3" w:rsidRDefault="006D18B3" w:rsidP="006D18B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3F" w:rsidRDefault="0026443F">
      <w:r>
        <w:separator/>
      </w:r>
    </w:p>
  </w:footnote>
  <w:footnote w:type="continuationSeparator" w:id="0">
    <w:p w:rsidR="0026443F" w:rsidRDefault="0026443F">
      <w:r>
        <w:continuationSeparator/>
      </w:r>
    </w:p>
  </w:footnote>
  <w:footnote w:id="1">
    <w:p w:rsidR="00FB6786" w:rsidRDefault="005574FB">
      <w:pPr>
        <w:pStyle w:val="a7"/>
      </w:pPr>
      <w:r>
        <w:rPr>
          <w:rStyle w:val="a9"/>
        </w:rPr>
        <w:footnoteRef/>
      </w:r>
      <w:r>
        <w:t xml:space="preserve"> </w:t>
      </w:r>
      <w:r w:rsidRPr="005574FB">
        <w:t>Алексеева Е.В. и др. Архивоведение – М.: ПрофОбрИздат, 2004</w:t>
      </w:r>
      <w:r>
        <w:t>.</w:t>
      </w:r>
      <w:r w:rsidRPr="005574FB">
        <w:t xml:space="preserve"> - 272с.</w:t>
      </w:r>
    </w:p>
  </w:footnote>
  <w:footnote w:id="2">
    <w:p w:rsidR="00FB6786" w:rsidRDefault="005574FB" w:rsidP="005574F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5574FB">
        <w:t xml:space="preserve">Алексеева Е.В., Афанасьева Л.П., Бурова Е.М., Осичкина Г.А. Архивоведнические аспекты в делопроизводстве: организация документов и дел архивного фонда Российской федерации </w:t>
      </w:r>
      <w:r w:rsidRPr="005574FB">
        <w:rPr>
          <w:bCs/>
        </w:rPr>
        <w:t>// Секретарское дело. – 2000. - №3.</w:t>
      </w:r>
    </w:p>
  </w:footnote>
  <w:footnote w:id="3">
    <w:p w:rsidR="00FB6786" w:rsidRDefault="005574FB" w:rsidP="005574F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5574FB">
        <w:t>Козлов В.П. Российское архивное дело. Архивно-источниковедческие исследования – М.: ТЕРМИКА, 2004.</w:t>
      </w:r>
    </w:p>
  </w:footnote>
  <w:footnote w:id="4">
    <w:p w:rsidR="00FB6786" w:rsidRDefault="005574FB" w:rsidP="005574F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5574FB">
        <w:t xml:space="preserve">Алексеева Е. В. Организация документов и дел в пределах архивного фонда (фондирование) // Справочник секретаря и офис-менеджера. - 2004. - </w:t>
      </w:r>
      <w:r>
        <w:t>№</w:t>
      </w:r>
      <w:r w:rsidRPr="005574FB">
        <w:t xml:space="preserve"> 9.</w:t>
      </w:r>
    </w:p>
  </w:footnote>
  <w:footnote w:id="5">
    <w:p w:rsidR="00FB6786" w:rsidRDefault="005574FB" w:rsidP="005574F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5574FB">
        <w:t xml:space="preserve">Алексеева Е.В., Афанасьева Л.П., Бурова Е.М., Осичкина Г.А. Архивоведнические аспекты в делопроизводстве: организация документов и дел архивного фонда Российской федерации </w:t>
      </w:r>
      <w:r w:rsidRPr="005574FB">
        <w:rPr>
          <w:bCs/>
        </w:rPr>
        <w:t>// Секретарское дело. – 2000. - №3.</w:t>
      </w:r>
    </w:p>
  </w:footnote>
  <w:footnote w:id="6">
    <w:p w:rsidR="00FB6786" w:rsidRDefault="000A75D8" w:rsidP="000A75D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A75D8">
        <w:t>Алексеева Е.В. и др. Архивоведение – М.: ПрофОбрИздат, 2004 - 272с.</w:t>
      </w:r>
    </w:p>
  </w:footnote>
  <w:footnote w:id="7">
    <w:p w:rsidR="00FB6786" w:rsidRDefault="005574FB" w:rsidP="005574F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5574FB">
        <w:t>Федеральный закон Российской Федерации от 22 октября 2004 г. № 125-ФЗ «Об архивном деле в Российской Федерации».</w:t>
      </w:r>
    </w:p>
  </w:footnote>
  <w:footnote w:id="8">
    <w:p w:rsidR="00FB6786" w:rsidRDefault="000A75D8" w:rsidP="000A75D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A75D8">
        <w:t>Алексеева Е.В. и др. Архивоведение – М.: ПрофОбрИздат, 2004 - 272с.</w:t>
      </w:r>
    </w:p>
  </w:footnote>
  <w:footnote w:id="9">
    <w:p w:rsidR="00FB6786" w:rsidRDefault="00E5641B" w:rsidP="00E5641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E5641B">
        <w:t xml:space="preserve">Грум-Гржимайло Ю.В., Сергеева А.Г. Разработка автоматизированных архивных технологий // Информационное общество. – 2003. - № </w:t>
      </w:r>
      <w:r w:rsidR="007F0FA7">
        <w:t>4</w:t>
      </w:r>
      <w:r w:rsidRPr="00E5641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1D" w:rsidRDefault="00A53D1D" w:rsidP="00D609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D1D" w:rsidRDefault="00A53D1D" w:rsidP="00A53D1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58A"/>
    <w:multiLevelType w:val="hybridMultilevel"/>
    <w:tmpl w:val="58BE0A1E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1">
    <w:nsid w:val="051E0878"/>
    <w:multiLevelType w:val="hybridMultilevel"/>
    <w:tmpl w:val="4E36FF74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2">
    <w:nsid w:val="1D1A14AC"/>
    <w:multiLevelType w:val="hybridMultilevel"/>
    <w:tmpl w:val="61BA7B5E"/>
    <w:lvl w:ilvl="0" w:tplc="9ADEA00E">
      <w:start w:val="1"/>
      <w:numFmt w:val="bullet"/>
      <w:lvlText w:val="—"/>
      <w:lvlJc w:val="left"/>
      <w:pPr>
        <w:tabs>
          <w:tab w:val="num" w:pos="2609"/>
        </w:tabs>
        <w:ind w:left="2609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">
    <w:nsid w:val="1F385CF8"/>
    <w:multiLevelType w:val="hybridMultilevel"/>
    <w:tmpl w:val="E55E0AA2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4">
    <w:nsid w:val="33BB435A"/>
    <w:multiLevelType w:val="hybridMultilevel"/>
    <w:tmpl w:val="17C891B0"/>
    <w:lvl w:ilvl="0" w:tplc="9ADEA00E">
      <w:start w:val="1"/>
      <w:numFmt w:val="bullet"/>
      <w:lvlText w:val="—"/>
      <w:lvlJc w:val="left"/>
      <w:pPr>
        <w:tabs>
          <w:tab w:val="num" w:pos="1254"/>
        </w:tabs>
        <w:ind w:left="1254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5">
    <w:nsid w:val="34B41257"/>
    <w:multiLevelType w:val="hybridMultilevel"/>
    <w:tmpl w:val="99D03BEE"/>
    <w:lvl w:ilvl="0" w:tplc="9ADEA00E">
      <w:start w:val="1"/>
      <w:numFmt w:val="bullet"/>
      <w:lvlText w:val="—"/>
      <w:lvlJc w:val="left"/>
      <w:pPr>
        <w:tabs>
          <w:tab w:val="num" w:pos="2609"/>
        </w:tabs>
        <w:ind w:left="2609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6">
    <w:nsid w:val="3ABF5F85"/>
    <w:multiLevelType w:val="hybridMultilevel"/>
    <w:tmpl w:val="7F545E4C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7">
    <w:nsid w:val="47F53F52"/>
    <w:multiLevelType w:val="multilevel"/>
    <w:tmpl w:val="251869BE"/>
    <w:lvl w:ilvl="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8">
    <w:nsid w:val="50B45146"/>
    <w:multiLevelType w:val="hybridMultilevel"/>
    <w:tmpl w:val="57DCF9B6"/>
    <w:lvl w:ilvl="0" w:tplc="9ADEA00E">
      <w:start w:val="1"/>
      <w:numFmt w:val="bullet"/>
      <w:lvlText w:val="—"/>
      <w:lvlJc w:val="left"/>
      <w:pPr>
        <w:tabs>
          <w:tab w:val="num" w:pos="2609"/>
        </w:tabs>
        <w:ind w:left="2609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60C40969"/>
    <w:multiLevelType w:val="multilevel"/>
    <w:tmpl w:val="2D847976"/>
    <w:lvl w:ilvl="0">
      <w:start w:val="1"/>
      <w:numFmt w:val="bullet"/>
      <w:lvlText w:val=""/>
      <w:lvlJc w:val="left"/>
      <w:pPr>
        <w:tabs>
          <w:tab w:val="num" w:pos="1254"/>
        </w:tabs>
        <w:ind w:left="12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10">
    <w:nsid w:val="64E86524"/>
    <w:multiLevelType w:val="hybridMultilevel"/>
    <w:tmpl w:val="ADA085F8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11">
    <w:nsid w:val="65AB15DB"/>
    <w:multiLevelType w:val="hybridMultilevel"/>
    <w:tmpl w:val="251869BE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12">
    <w:nsid w:val="66E072D4"/>
    <w:multiLevelType w:val="hybridMultilevel"/>
    <w:tmpl w:val="03067DD6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13">
    <w:nsid w:val="6CBA5B20"/>
    <w:multiLevelType w:val="hybridMultilevel"/>
    <w:tmpl w:val="2D847976"/>
    <w:lvl w:ilvl="0" w:tplc="0419000D">
      <w:start w:val="1"/>
      <w:numFmt w:val="bullet"/>
      <w:lvlText w:val=""/>
      <w:lvlJc w:val="left"/>
      <w:pPr>
        <w:tabs>
          <w:tab w:val="num" w:pos="1254"/>
        </w:tabs>
        <w:ind w:left="12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14">
    <w:nsid w:val="722667E3"/>
    <w:multiLevelType w:val="hybridMultilevel"/>
    <w:tmpl w:val="4B06A360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9ADEA00E">
      <w:start w:val="1"/>
      <w:numFmt w:val="bullet"/>
      <w:lvlText w:val="—"/>
      <w:lvlJc w:val="left"/>
      <w:pPr>
        <w:tabs>
          <w:tab w:val="num" w:pos="2124"/>
        </w:tabs>
        <w:ind w:left="2124" w:hanging="360"/>
      </w:pPr>
      <w:rPr>
        <w:rFonts w:ascii="Trebuchet MS" w:hAnsi="Trebuchet MS" w:hint="default"/>
        <w:sz w:val="20"/>
      </w:rPr>
    </w:lvl>
    <w:lvl w:ilvl="2" w:tplc="AE7A0142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15">
    <w:nsid w:val="7CE41560"/>
    <w:multiLevelType w:val="hybridMultilevel"/>
    <w:tmpl w:val="7D56CC22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498"/>
    <w:rsid w:val="00015B6D"/>
    <w:rsid w:val="00080138"/>
    <w:rsid w:val="000A75D8"/>
    <w:rsid w:val="000C4596"/>
    <w:rsid w:val="000D1173"/>
    <w:rsid w:val="000E4293"/>
    <w:rsid w:val="000E4578"/>
    <w:rsid w:val="00100ABE"/>
    <w:rsid w:val="00105FE3"/>
    <w:rsid w:val="001376E4"/>
    <w:rsid w:val="001A38B4"/>
    <w:rsid w:val="001C6BE6"/>
    <w:rsid w:val="001F7B64"/>
    <w:rsid w:val="00231498"/>
    <w:rsid w:val="00256B61"/>
    <w:rsid w:val="0026443F"/>
    <w:rsid w:val="00266BFF"/>
    <w:rsid w:val="002812AA"/>
    <w:rsid w:val="002B2E3C"/>
    <w:rsid w:val="002C6C0A"/>
    <w:rsid w:val="00300CDD"/>
    <w:rsid w:val="003108E3"/>
    <w:rsid w:val="00350B32"/>
    <w:rsid w:val="00395BE5"/>
    <w:rsid w:val="003D29A5"/>
    <w:rsid w:val="003E5D46"/>
    <w:rsid w:val="003F4BAD"/>
    <w:rsid w:val="00405AD3"/>
    <w:rsid w:val="00425FF4"/>
    <w:rsid w:val="00426E56"/>
    <w:rsid w:val="0044716A"/>
    <w:rsid w:val="00472E6F"/>
    <w:rsid w:val="00476C82"/>
    <w:rsid w:val="004B40C9"/>
    <w:rsid w:val="005311AC"/>
    <w:rsid w:val="005574FB"/>
    <w:rsid w:val="005678F2"/>
    <w:rsid w:val="005A512D"/>
    <w:rsid w:val="00603D90"/>
    <w:rsid w:val="0063344E"/>
    <w:rsid w:val="00661D3B"/>
    <w:rsid w:val="006633DC"/>
    <w:rsid w:val="0066384C"/>
    <w:rsid w:val="00687EFA"/>
    <w:rsid w:val="006D18B3"/>
    <w:rsid w:val="007414F4"/>
    <w:rsid w:val="00765067"/>
    <w:rsid w:val="00792D96"/>
    <w:rsid w:val="00792F2E"/>
    <w:rsid w:val="007A17CB"/>
    <w:rsid w:val="007A2E55"/>
    <w:rsid w:val="007B2B44"/>
    <w:rsid w:val="007F0FA7"/>
    <w:rsid w:val="008767B4"/>
    <w:rsid w:val="008C1111"/>
    <w:rsid w:val="00963048"/>
    <w:rsid w:val="00972624"/>
    <w:rsid w:val="00977A18"/>
    <w:rsid w:val="00990750"/>
    <w:rsid w:val="009A4222"/>
    <w:rsid w:val="009F3FEC"/>
    <w:rsid w:val="00A1436A"/>
    <w:rsid w:val="00A264AF"/>
    <w:rsid w:val="00A43E71"/>
    <w:rsid w:val="00A51FD1"/>
    <w:rsid w:val="00A53D1D"/>
    <w:rsid w:val="00AA6267"/>
    <w:rsid w:val="00AF2351"/>
    <w:rsid w:val="00AF5B8B"/>
    <w:rsid w:val="00B66F1D"/>
    <w:rsid w:val="00B871CB"/>
    <w:rsid w:val="00BD17C9"/>
    <w:rsid w:val="00BD3E9F"/>
    <w:rsid w:val="00BF3322"/>
    <w:rsid w:val="00C142EC"/>
    <w:rsid w:val="00C248BA"/>
    <w:rsid w:val="00C44C33"/>
    <w:rsid w:val="00C5066E"/>
    <w:rsid w:val="00C618F4"/>
    <w:rsid w:val="00C62C6A"/>
    <w:rsid w:val="00C6320F"/>
    <w:rsid w:val="00CA5E21"/>
    <w:rsid w:val="00CD726C"/>
    <w:rsid w:val="00D14FC0"/>
    <w:rsid w:val="00D33B74"/>
    <w:rsid w:val="00D37451"/>
    <w:rsid w:val="00D609B8"/>
    <w:rsid w:val="00D6344F"/>
    <w:rsid w:val="00D64E6A"/>
    <w:rsid w:val="00D75A01"/>
    <w:rsid w:val="00DA23F3"/>
    <w:rsid w:val="00DB2D49"/>
    <w:rsid w:val="00DF0A4E"/>
    <w:rsid w:val="00E364B6"/>
    <w:rsid w:val="00E5641B"/>
    <w:rsid w:val="00E756A9"/>
    <w:rsid w:val="00EE5B16"/>
    <w:rsid w:val="00EF7958"/>
    <w:rsid w:val="00F25C60"/>
    <w:rsid w:val="00F575C7"/>
    <w:rsid w:val="00F57D53"/>
    <w:rsid w:val="00F91FB1"/>
    <w:rsid w:val="00F95A36"/>
    <w:rsid w:val="00FA7EF6"/>
    <w:rsid w:val="00F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</o:rules>
    </o:shapelayout>
  </w:shapeDefaults>
  <w:decimalSymbol w:val=","/>
  <w:listSeparator w:val=";"/>
  <w14:defaultImageDpi w14:val="0"/>
  <w15:docId w15:val="{EC4B86AB-A54B-4535-B461-C370DC76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376E4"/>
    <w:pPr>
      <w:keepNext/>
      <w:pageBreakBefore/>
      <w:spacing w:before="120" w:after="240"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autoRedefine/>
    <w:uiPriority w:val="99"/>
    <w:qFormat/>
    <w:rsid w:val="00F95A36"/>
    <w:pPr>
      <w:keepNext/>
      <w:spacing w:line="360" w:lineRule="auto"/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6D18B3"/>
    <w:pPr>
      <w:tabs>
        <w:tab w:val="right" w:leader="dot" w:pos="9344"/>
      </w:tabs>
      <w:spacing w:line="360" w:lineRule="auto"/>
      <w:jc w:val="center"/>
    </w:pPr>
    <w:rPr>
      <w:b/>
      <w:sz w:val="28"/>
      <w:szCs w:val="28"/>
    </w:rPr>
  </w:style>
  <w:style w:type="character" w:styleId="a3">
    <w:name w:val="Hyperlink"/>
    <w:basedOn w:val="a0"/>
    <w:uiPriority w:val="99"/>
    <w:rsid w:val="00A53D1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53D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53D1D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E5641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5641B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6D18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4724</Words>
  <Characters>26933</Characters>
  <Application>Microsoft Office Word</Application>
  <DocSecurity>0</DocSecurity>
  <Lines>224</Lines>
  <Paragraphs>63</Paragraphs>
  <ScaleCrop>false</ScaleCrop>
  <Company>Home</Company>
  <LinksUpToDate>false</LinksUpToDate>
  <CharactersWithSpaces>31594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архивоведение архивное дело автоматизация архивного дела</dc:title>
  <dc:subject/>
  <dc:creator>Administrator</dc:creator>
  <cp:keywords/>
  <dc:description/>
  <cp:lastModifiedBy>admin</cp:lastModifiedBy>
  <cp:revision>2</cp:revision>
  <dcterms:created xsi:type="dcterms:W3CDTF">2014-02-20T08:03:00Z</dcterms:created>
  <dcterms:modified xsi:type="dcterms:W3CDTF">2014-02-20T08:03:00Z</dcterms:modified>
</cp:coreProperties>
</file>