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035D3" w:rsidRPr="003A5334" w:rsidRDefault="00C035D3" w:rsidP="00983179">
      <w:pPr>
        <w:pStyle w:val="1"/>
        <w:spacing w:before="0" w:after="0" w:line="360" w:lineRule="auto"/>
        <w:ind w:firstLine="709"/>
        <w:jc w:val="center"/>
        <w:rPr>
          <w:rFonts w:ascii="Times New Roman" w:hAnsi="Times New Roman" w:cs="Times New Roman"/>
          <w:sz w:val="28"/>
          <w:szCs w:val="28"/>
        </w:rPr>
      </w:pPr>
      <w:bookmarkStart w:id="0" w:name="_Toc59310621"/>
      <w:r w:rsidRPr="003A5334">
        <w:rPr>
          <w:rFonts w:ascii="Times New Roman" w:hAnsi="Times New Roman" w:cs="Times New Roman"/>
          <w:sz w:val="28"/>
          <w:szCs w:val="28"/>
        </w:rPr>
        <w:t>Содержание</w:t>
      </w:r>
    </w:p>
    <w:p w:rsidR="00C035D3" w:rsidRPr="003A5334" w:rsidRDefault="00C035D3" w:rsidP="00983179">
      <w:pPr>
        <w:spacing w:line="360" w:lineRule="auto"/>
        <w:ind w:firstLine="709"/>
        <w:rPr>
          <w:sz w:val="28"/>
          <w:szCs w:val="28"/>
        </w:rPr>
      </w:pPr>
    </w:p>
    <w:p w:rsidR="00C035D3" w:rsidRPr="003A5334" w:rsidRDefault="00983179" w:rsidP="003A5334">
      <w:pPr>
        <w:pStyle w:val="1"/>
        <w:spacing w:before="0" w:after="0" w:line="360" w:lineRule="auto"/>
        <w:jc w:val="both"/>
        <w:rPr>
          <w:rFonts w:ascii="Times New Roman" w:hAnsi="Times New Roman" w:cs="Times New Roman"/>
          <w:b w:val="0"/>
          <w:sz w:val="28"/>
          <w:szCs w:val="28"/>
        </w:rPr>
      </w:pPr>
      <w:r w:rsidRPr="003A5334">
        <w:rPr>
          <w:rFonts w:ascii="Times New Roman" w:hAnsi="Times New Roman" w:cs="Times New Roman"/>
          <w:b w:val="0"/>
          <w:sz w:val="28"/>
          <w:szCs w:val="28"/>
        </w:rPr>
        <w:t>Введение</w:t>
      </w:r>
    </w:p>
    <w:p w:rsidR="00C035D3" w:rsidRPr="003A5334" w:rsidRDefault="00C035D3" w:rsidP="003A5334">
      <w:pPr>
        <w:pStyle w:val="1"/>
        <w:spacing w:before="0" w:after="0" w:line="360" w:lineRule="auto"/>
        <w:jc w:val="both"/>
        <w:rPr>
          <w:rFonts w:ascii="Times New Roman" w:hAnsi="Times New Roman" w:cs="Times New Roman"/>
          <w:b w:val="0"/>
          <w:sz w:val="28"/>
          <w:szCs w:val="28"/>
        </w:rPr>
      </w:pPr>
      <w:r w:rsidRPr="003A5334">
        <w:rPr>
          <w:rFonts w:ascii="Times New Roman" w:hAnsi="Times New Roman" w:cs="Times New Roman"/>
          <w:b w:val="0"/>
          <w:sz w:val="28"/>
          <w:szCs w:val="28"/>
        </w:rPr>
        <w:t>Формирование и управление ассортиментом</w:t>
      </w:r>
    </w:p>
    <w:p w:rsidR="00C035D3" w:rsidRPr="003A5334" w:rsidRDefault="00C035D3" w:rsidP="003A5334">
      <w:pPr>
        <w:spacing w:line="360" w:lineRule="auto"/>
        <w:jc w:val="both"/>
        <w:rPr>
          <w:sz w:val="28"/>
          <w:szCs w:val="28"/>
        </w:rPr>
      </w:pPr>
      <w:r w:rsidRPr="003A5334">
        <w:rPr>
          <w:sz w:val="28"/>
          <w:szCs w:val="28"/>
        </w:rPr>
        <w:t>Номенклатура и товарный ассортимент</w:t>
      </w:r>
    </w:p>
    <w:p w:rsidR="00C035D3" w:rsidRPr="003A5334" w:rsidRDefault="00C035D3" w:rsidP="003A5334">
      <w:pPr>
        <w:spacing w:line="360" w:lineRule="auto"/>
        <w:jc w:val="both"/>
        <w:rPr>
          <w:sz w:val="28"/>
          <w:szCs w:val="28"/>
        </w:rPr>
      </w:pPr>
      <w:r w:rsidRPr="003A5334">
        <w:rPr>
          <w:sz w:val="28"/>
          <w:szCs w:val="28"/>
        </w:rPr>
        <w:t>Ассортиментная концепция</w:t>
      </w:r>
    </w:p>
    <w:p w:rsidR="00C035D3" w:rsidRPr="003A5334" w:rsidRDefault="00C035D3" w:rsidP="003A5334">
      <w:pPr>
        <w:spacing w:line="360" w:lineRule="auto"/>
        <w:jc w:val="both"/>
        <w:rPr>
          <w:sz w:val="28"/>
          <w:szCs w:val="28"/>
        </w:rPr>
      </w:pPr>
      <w:r w:rsidRPr="003A5334">
        <w:rPr>
          <w:sz w:val="28"/>
          <w:szCs w:val="28"/>
        </w:rPr>
        <w:t>Структура ассортимента</w:t>
      </w:r>
    </w:p>
    <w:p w:rsidR="00C035D3" w:rsidRPr="003A5334" w:rsidRDefault="00C035D3" w:rsidP="003A5334">
      <w:pPr>
        <w:spacing w:line="360" w:lineRule="auto"/>
        <w:jc w:val="both"/>
        <w:rPr>
          <w:sz w:val="28"/>
          <w:szCs w:val="28"/>
        </w:rPr>
      </w:pPr>
      <w:r w:rsidRPr="003A5334">
        <w:rPr>
          <w:sz w:val="28"/>
          <w:szCs w:val="28"/>
        </w:rPr>
        <w:t>Прогноз и планирование</w:t>
      </w:r>
    </w:p>
    <w:p w:rsidR="00C035D3" w:rsidRPr="003A5334" w:rsidRDefault="00C035D3" w:rsidP="003A5334">
      <w:pPr>
        <w:spacing w:line="360" w:lineRule="auto"/>
        <w:jc w:val="both"/>
        <w:rPr>
          <w:sz w:val="28"/>
          <w:szCs w:val="28"/>
        </w:rPr>
      </w:pPr>
      <w:r w:rsidRPr="003A5334">
        <w:rPr>
          <w:sz w:val="28"/>
          <w:szCs w:val="28"/>
        </w:rPr>
        <w:t>Управление ассортиментом</w:t>
      </w:r>
    </w:p>
    <w:p w:rsidR="004423FC" w:rsidRPr="003A5334" w:rsidRDefault="004423FC" w:rsidP="003A5334">
      <w:pPr>
        <w:spacing w:line="360" w:lineRule="auto"/>
        <w:jc w:val="both"/>
        <w:rPr>
          <w:sz w:val="28"/>
          <w:szCs w:val="28"/>
        </w:rPr>
      </w:pPr>
      <w:r w:rsidRPr="003A5334">
        <w:rPr>
          <w:sz w:val="28"/>
          <w:szCs w:val="28"/>
        </w:rPr>
        <w:t xml:space="preserve">Управление товарным ассортиментом фармацевтического предприятия с помощью АВС и </w:t>
      </w:r>
      <w:r w:rsidRPr="003A5334">
        <w:rPr>
          <w:sz w:val="28"/>
          <w:szCs w:val="28"/>
          <w:lang w:val="en-US"/>
        </w:rPr>
        <w:t>XYZ</w:t>
      </w:r>
      <w:r w:rsidR="00983179" w:rsidRPr="003A5334">
        <w:rPr>
          <w:sz w:val="28"/>
          <w:szCs w:val="28"/>
        </w:rPr>
        <w:t>-анализа</w:t>
      </w:r>
    </w:p>
    <w:p w:rsidR="00C035D3" w:rsidRPr="003A5334" w:rsidRDefault="00C035D3" w:rsidP="003A5334">
      <w:pPr>
        <w:spacing w:line="360" w:lineRule="auto"/>
        <w:jc w:val="both"/>
        <w:rPr>
          <w:sz w:val="28"/>
          <w:szCs w:val="28"/>
        </w:rPr>
      </w:pPr>
      <w:r w:rsidRPr="003A5334">
        <w:rPr>
          <w:sz w:val="28"/>
          <w:szCs w:val="28"/>
        </w:rPr>
        <w:t>Изъятие неэффективных товаров</w:t>
      </w:r>
    </w:p>
    <w:p w:rsidR="00C035D3" w:rsidRPr="003A5334" w:rsidRDefault="00C035D3" w:rsidP="003A5334">
      <w:pPr>
        <w:spacing w:line="360" w:lineRule="auto"/>
        <w:jc w:val="both"/>
        <w:rPr>
          <w:sz w:val="28"/>
          <w:szCs w:val="28"/>
        </w:rPr>
      </w:pPr>
      <w:r w:rsidRPr="003A5334">
        <w:rPr>
          <w:sz w:val="28"/>
          <w:szCs w:val="28"/>
        </w:rPr>
        <w:t>Конкурентоспособность и качество товара</w:t>
      </w:r>
    </w:p>
    <w:p w:rsidR="00B01FC5" w:rsidRPr="003A5334" w:rsidRDefault="00B01FC5" w:rsidP="003A5334">
      <w:pPr>
        <w:spacing w:line="360" w:lineRule="auto"/>
        <w:jc w:val="both"/>
        <w:rPr>
          <w:sz w:val="28"/>
          <w:szCs w:val="28"/>
        </w:rPr>
      </w:pPr>
      <w:r w:rsidRPr="003A5334">
        <w:rPr>
          <w:sz w:val="28"/>
          <w:szCs w:val="28"/>
        </w:rPr>
        <w:t xml:space="preserve">Расчет рациональной структуры ассортимента </w:t>
      </w:r>
    </w:p>
    <w:p w:rsidR="007C6F0C" w:rsidRPr="003A5334" w:rsidRDefault="00B01FC5" w:rsidP="003A5334">
      <w:pPr>
        <w:spacing w:line="360" w:lineRule="auto"/>
        <w:jc w:val="both"/>
        <w:rPr>
          <w:sz w:val="28"/>
          <w:szCs w:val="28"/>
        </w:rPr>
      </w:pPr>
      <w:r w:rsidRPr="003A5334">
        <w:rPr>
          <w:sz w:val="28"/>
          <w:szCs w:val="28"/>
        </w:rPr>
        <w:t>фармацевтического предприятия</w:t>
      </w:r>
    </w:p>
    <w:p w:rsidR="006F0ED7" w:rsidRPr="003A5334" w:rsidRDefault="00983179" w:rsidP="003A5334">
      <w:pPr>
        <w:spacing w:line="360" w:lineRule="auto"/>
        <w:jc w:val="both"/>
        <w:rPr>
          <w:sz w:val="28"/>
          <w:szCs w:val="28"/>
        </w:rPr>
      </w:pPr>
      <w:r w:rsidRPr="003A5334">
        <w:rPr>
          <w:sz w:val="28"/>
          <w:szCs w:val="28"/>
        </w:rPr>
        <w:t>Заключение</w:t>
      </w:r>
    </w:p>
    <w:p w:rsidR="004423FC" w:rsidRPr="003A5334" w:rsidRDefault="004423FC" w:rsidP="003A5334">
      <w:pPr>
        <w:spacing w:line="360" w:lineRule="auto"/>
        <w:ind w:right="355"/>
        <w:jc w:val="both"/>
        <w:rPr>
          <w:sz w:val="28"/>
          <w:szCs w:val="28"/>
        </w:rPr>
      </w:pPr>
      <w:r w:rsidRPr="003A5334">
        <w:rPr>
          <w:sz w:val="28"/>
          <w:szCs w:val="28"/>
        </w:rPr>
        <w:t>Список используемой л</w:t>
      </w:r>
      <w:r w:rsidR="00983179" w:rsidRPr="003A5334">
        <w:rPr>
          <w:sz w:val="28"/>
          <w:szCs w:val="28"/>
        </w:rPr>
        <w:t>итературы</w:t>
      </w:r>
    </w:p>
    <w:p w:rsidR="00983179" w:rsidRDefault="00983179" w:rsidP="00983179">
      <w:pPr>
        <w:spacing w:line="360" w:lineRule="auto"/>
        <w:ind w:right="355" w:firstLine="709"/>
        <w:jc w:val="both"/>
        <w:rPr>
          <w:sz w:val="28"/>
          <w:szCs w:val="28"/>
        </w:rPr>
      </w:pPr>
    </w:p>
    <w:p w:rsidR="003A5334" w:rsidRPr="003A5334" w:rsidRDefault="003A5334" w:rsidP="00983179">
      <w:pPr>
        <w:spacing w:line="360" w:lineRule="auto"/>
        <w:ind w:right="355" w:firstLine="709"/>
        <w:jc w:val="both"/>
        <w:rPr>
          <w:sz w:val="28"/>
          <w:szCs w:val="28"/>
        </w:rPr>
      </w:pPr>
    </w:p>
    <w:p w:rsidR="00983179" w:rsidRPr="003A5334" w:rsidRDefault="00983179" w:rsidP="00983179">
      <w:pPr>
        <w:spacing w:line="360" w:lineRule="auto"/>
        <w:ind w:right="355" w:firstLine="709"/>
        <w:jc w:val="both"/>
        <w:rPr>
          <w:sz w:val="28"/>
          <w:szCs w:val="28"/>
        </w:rPr>
        <w:sectPr w:rsidR="00983179" w:rsidRPr="003A5334" w:rsidSect="00983179">
          <w:footerReference w:type="even" r:id="rId8"/>
          <w:footerReference w:type="default" r:id="rId9"/>
          <w:pgSz w:w="11906" w:h="16838" w:code="9"/>
          <w:pgMar w:top="1134" w:right="851" w:bottom="1134" w:left="1701" w:header="709" w:footer="709" w:gutter="0"/>
          <w:cols w:space="708"/>
          <w:docGrid w:linePitch="360"/>
        </w:sectPr>
      </w:pPr>
    </w:p>
    <w:p w:rsidR="00E31AA8" w:rsidRPr="003A5334" w:rsidRDefault="00E31AA8" w:rsidP="00983179">
      <w:pPr>
        <w:pStyle w:val="1"/>
        <w:spacing w:before="0" w:after="0" w:line="360" w:lineRule="auto"/>
        <w:ind w:firstLine="709"/>
        <w:rPr>
          <w:rFonts w:ascii="Times New Roman" w:hAnsi="Times New Roman" w:cs="Times New Roman"/>
          <w:sz w:val="28"/>
          <w:szCs w:val="28"/>
        </w:rPr>
      </w:pPr>
      <w:r w:rsidRPr="003A5334">
        <w:rPr>
          <w:rFonts w:ascii="Times New Roman" w:hAnsi="Times New Roman" w:cs="Times New Roman"/>
          <w:sz w:val="28"/>
          <w:szCs w:val="28"/>
        </w:rPr>
        <w:t>Введение</w:t>
      </w:r>
      <w:bookmarkEnd w:id="0"/>
    </w:p>
    <w:p w:rsidR="00983179" w:rsidRPr="003A5334" w:rsidRDefault="00983179" w:rsidP="00983179">
      <w:pPr>
        <w:spacing w:line="360" w:lineRule="auto"/>
        <w:ind w:firstLine="709"/>
        <w:jc w:val="both"/>
        <w:rPr>
          <w:sz w:val="28"/>
          <w:szCs w:val="28"/>
        </w:rPr>
      </w:pPr>
    </w:p>
    <w:p w:rsidR="00E31AA8" w:rsidRPr="003A5334" w:rsidRDefault="00E31AA8" w:rsidP="00983179">
      <w:pPr>
        <w:spacing w:line="360" w:lineRule="auto"/>
        <w:ind w:firstLine="709"/>
        <w:jc w:val="both"/>
        <w:rPr>
          <w:sz w:val="28"/>
          <w:szCs w:val="28"/>
        </w:rPr>
      </w:pPr>
      <w:r w:rsidRPr="003A5334">
        <w:rPr>
          <w:sz w:val="28"/>
          <w:szCs w:val="28"/>
        </w:rPr>
        <w:t xml:space="preserve">На сегодняшний день на рынке присутствует огромное количество компаний. Каждая из них занимается каким-либо видом деятельности – производство, торговля, услуги и т.п. </w:t>
      </w:r>
    </w:p>
    <w:p w:rsidR="00E31AA8" w:rsidRPr="003A5334" w:rsidRDefault="00E31AA8" w:rsidP="00983179">
      <w:pPr>
        <w:spacing w:line="360" w:lineRule="auto"/>
        <w:ind w:firstLine="709"/>
        <w:jc w:val="both"/>
        <w:rPr>
          <w:sz w:val="28"/>
          <w:szCs w:val="28"/>
        </w:rPr>
      </w:pPr>
      <w:r w:rsidRPr="003A5334">
        <w:rPr>
          <w:sz w:val="28"/>
          <w:szCs w:val="28"/>
        </w:rPr>
        <w:t>Потребитель предъявляет всё новые, более изысканные требования к товарам. Покупатели хотят, чтобы купленные ими товары были более практичными, красивыми, долговечными. А производители вынуждены удовлетворять постоянно возрастающие запросы своих клиентов. Вот почему коррекция а</w:t>
      </w:r>
      <w:r w:rsidR="009D4861" w:rsidRPr="003A5334">
        <w:rPr>
          <w:sz w:val="28"/>
          <w:szCs w:val="28"/>
        </w:rPr>
        <w:t>ссортимента очень важна сегодня</w:t>
      </w:r>
      <w:r w:rsidR="00F733F6" w:rsidRPr="003A5334">
        <w:rPr>
          <w:sz w:val="28"/>
          <w:szCs w:val="28"/>
        </w:rPr>
        <w:t xml:space="preserve"> (3)</w:t>
      </w:r>
      <w:r w:rsidR="009D4861" w:rsidRPr="003A5334">
        <w:rPr>
          <w:sz w:val="28"/>
          <w:szCs w:val="28"/>
        </w:rPr>
        <w:t>.</w:t>
      </w:r>
    </w:p>
    <w:p w:rsidR="00E31AA8" w:rsidRPr="003A5334" w:rsidRDefault="00E31AA8" w:rsidP="00983179">
      <w:pPr>
        <w:spacing w:line="360" w:lineRule="auto"/>
        <w:ind w:firstLine="709"/>
        <w:jc w:val="both"/>
        <w:rPr>
          <w:sz w:val="28"/>
          <w:szCs w:val="28"/>
        </w:rPr>
      </w:pPr>
      <w:r w:rsidRPr="003A5334">
        <w:rPr>
          <w:sz w:val="28"/>
          <w:szCs w:val="28"/>
        </w:rPr>
        <w:t>Сущность планирования, формирования и управления ассортиментом заключается в том, чтобы 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w:t>
      </w:r>
      <w:r w:rsidR="009D4861" w:rsidRPr="003A5334">
        <w:rPr>
          <w:sz w:val="28"/>
          <w:szCs w:val="28"/>
        </w:rPr>
        <w:t>еделенных категорий покупателей</w:t>
      </w:r>
      <w:r w:rsidR="00F733F6" w:rsidRPr="003A5334">
        <w:rPr>
          <w:sz w:val="28"/>
          <w:szCs w:val="28"/>
        </w:rPr>
        <w:t xml:space="preserve"> (1)</w:t>
      </w:r>
      <w:r w:rsidR="009D4861" w:rsidRPr="003A5334">
        <w:rPr>
          <w:sz w:val="28"/>
          <w:szCs w:val="28"/>
        </w:rPr>
        <w:t>.</w:t>
      </w:r>
    </w:p>
    <w:p w:rsidR="00E31AA8" w:rsidRPr="003A5334" w:rsidRDefault="00E31AA8" w:rsidP="00983179">
      <w:pPr>
        <w:spacing w:line="360" w:lineRule="auto"/>
        <w:ind w:firstLine="709"/>
        <w:jc w:val="both"/>
        <w:rPr>
          <w:sz w:val="28"/>
          <w:szCs w:val="28"/>
        </w:rPr>
      </w:pPr>
      <w:r w:rsidRPr="003A5334">
        <w:rPr>
          <w:sz w:val="28"/>
          <w:szCs w:val="28"/>
        </w:rPr>
        <w:t>Итак, товарный ассортимент — это вся совокупность изделий, выпускаемых предприятием. Она включает раз</w:t>
      </w:r>
      <w:r w:rsidR="00966607" w:rsidRPr="003A5334">
        <w:rPr>
          <w:sz w:val="28"/>
          <w:szCs w:val="28"/>
        </w:rPr>
        <w:t xml:space="preserve">личные виды товаров. Вид товара </w:t>
      </w:r>
      <w:r w:rsidRPr="003A5334">
        <w:rPr>
          <w:sz w:val="28"/>
          <w:szCs w:val="28"/>
        </w:rPr>
        <w:t>делится на ассортиментные группы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w:t>
      </w:r>
      <w:r w:rsidR="009D4861" w:rsidRPr="003A5334">
        <w:rPr>
          <w:sz w:val="28"/>
          <w:szCs w:val="28"/>
        </w:rPr>
        <w:t>ют низшую ступень классификации</w:t>
      </w:r>
      <w:r w:rsidRPr="003A5334">
        <w:rPr>
          <w:sz w:val="28"/>
          <w:szCs w:val="28"/>
        </w:rPr>
        <w:t xml:space="preserve"> </w:t>
      </w:r>
      <w:r w:rsidR="00F733F6" w:rsidRPr="003A5334">
        <w:rPr>
          <w:sz w:val="28"/>
          <w:szCs w:val="28"/>
        </w:rPr>
        <w:t>(</w:t>
      </w:r>
      <w:r w:rsidR="009D4861" w:rsidRPr="003A5334">
        <w:rPr>
          <w:sz w:val="28"/>
          <w:szCs w:val="28"/>
        </w:rPr>
        <w:t>5</w:t>
      </w:r>
      <w:r w:rsidR="00F733F6" w:rsidRPr="003A5334">
        <w:rPr>
          <w:sz w:val="28"/>
          <w:szCs w:val="28"/>
        </w:rPr>
        <w:t>)</w:t>
      </w:r>
      <w:r w:rsidR="009D4861" w:rsidRPr="003A5334">
        <w:rPr>
          <w:sz w:val="28"/>
          <w:szCs w:val="28"/>
        </w:rPr>
        <w:t>.</w:t>
      </w:r>
    </w:p>
    <w:p w:rsidR="00E31AA8" w:rsidRPr="003A5334" w:rsidRDefault="00E31AA8" w:rsidP="00983179">
      <w:pPr>
        <w:numPr>
          <w:ilvl w:val="0"/>
          <w:numId w:val="1"/>
        </w:numPr>
        <w:tabs>
          <w:tab w:val="clear" w:pos="720"/>
          <w:tab w:val="left" w:pos="0"/>
          <w:tab w:val="left" w:pos="142"/>
        </w:tabs>
        <w:spacing w:line="360" w:lineRule="auto"/>
        <w:ind w:left="0" w:firstLine="709"/>
        <w:jc w:val="both"/>
        <w:rPr>
          <w:sz w:val="28"/>
          <w:szCs w:val="28"/>
        </w:rPr>
      </w:pPr>
      <w:r w:rsidRPr="003A5334">
        <w:rPr>
          <w:b/>
          <w:i/>
          <w:sz w:val="28"/>
          <w:szCs w:val="28"/>
        </w:rPr>
        <w:t>Управление ассортиментом</w:t>
      </w:r>
      <w:r w:rsidRPr="003A5334">
        <w:rPr>
          <w:sz w:val="28"/>
          <w:szCs w:val="28"/>
        </w:rPr>
        <w:t xml:space="preserve"> — деятельность, направленная на достижение требова</w:t>
      </w:r>
      <w:r w:rsidR="009D4861" w:rsidRPr="003A5334">
        <w:rPr>
          <w:sz w:val="28"/>
          <w:szCs w:val="28"/>
        </w:rPr>
        <w:t>ний рациональности ассортимента.</w:t>
      </w:r>
    </w:p>
    <w:p w:rsidR="00BC1B10" w:rsidRPr="003A5334" w:rsidRDefault="00BC1B10" w:rsidP="00983179">
      <w:pPr>
        <w:tabs>
          <w:tab w:val="num" w:pos="0"/>
        </w:tabs>
        <w:overflowPunct w:val="0"/>
        <w:autoSpaceDE w:val="0"/>
        <w:autoSpaceDN w:val="0"/>
        <w:adjustRightInd w:val="0"/>
        <w:spacing w:line="360" w:lineRule="auto"/>
        <w:ind w:firstLine="709"/>
        <w:jc w:val="both"/>
        <w:rPr>
          <w:sz w:val="28"/>
          <w:szCs w:val="28"/>
        </w:rPr>
      </w:pPr>
      <w:r w:rsidRPr="003A5334">
        <w:rPr>
          <w:b/>
          <w:i/>
          <w:color w:val="000000"/>
          <w:sz w:val="28"/>
          <w:szCs w:val="28"/>
        </w:rPr>
        <w:t>▪  Ассортиментная политика</w:t>
      </w:r>
      <w:r w:rsidRPr="003A5334">
        <w:rPr>
          <w:sz w:val="28"/>
          <w:szCs w:val="28"/>
        </w:rPr>
        <w:t xml:space="preserve"> - система мер по определению набора товарных групп, наиболее предпочтительных дня успешной работы на рынке и обеспечивающих экономическую эффективность деятельности предприятия в целом.</w:t>
      </w:r>
    </w:p>
    <w:p w:rsidR="00983179" w:rsidRPr="003A5334" w:rsidRDefault="00BC1B10" w:rsidP="00983179">
      <w:pPr>
        <w:overflowPunct w:val="0"/>
        <w:autoSpaceDE w:val="0"/>
        <w:autoSpaceDN w:val="0"/>
        <w:adjustRightInd w:val="0"/>
        <w:spacing w:line="360" w:lineRule="auto"/>
        <w:ind w:right="-6" w:firstLine="709"/>
        <w:rPr>
          <w:sz w:val="28"/>
          <w:szCs w:val="28"/>
        </w:rPr>
      </w:pPr>
      <w:r w:rsidRPr="003A5334">
        <w:rPr>
          <w:sz w:val="28"/>
          <w:szCs w:val="28"/>
        </w:rPr>
        <w:t>Основными задачами ассор</w:t>
      </w:r>
      <w:r w:rsidR="00983179" w:rsidRPr="003A5334">
        <w:rPr>
          <w:sz w:val="28"/>
          <w:szCs w:val="28"/>
        </w:rPr>
        <w:t>тиментной политики являются:</w:t>
      </w:r>
    </w:p>
    <w:p w:rsidR="00983179" w:rsidRPr="003A5334" w:rsidRDefault="00BC1B10" w:rsidP="00983179">
      <w:pPr>
        <w:overflowPunct w:val="0"/>
        <w:autoSpaceDE w:val="0"/>
        <w:autoSpaceDN w:val="0"/>
        <w:adjustRightInd w:val="0"/>
        <w:spacing w:line="360" w:lineRule="auto"/>
        <w:ind w:right="-6" w:firstLine="709"/>
        <w:rPr>
          <w:sz w:val="28"/>
          <w:szCs w:val="28"/>
        </w:rPr>
      </w:pPr>
      <w:r w:rsidRPr="003A5334">
        <w:rPr>
          <w:sz w:val="28"/>
          <w:szCs w:val="28"/>
        </w:rPr>
        <w:t>1) удовлетворение запросов потребителей.</w:t>
      </w:r>
    </w:p>
    <w:p w:rsidR="00983179" w:rsidRPr="003A5334" w:rsidRDefault="00BC1B10" w:rsidP="00983179">
      <w:pPr>
        <w:overflowPunct w:val="0"/>
        <w:autoSpaceDE w:val="0"/>
        <w:autoSpaceDN w:val="0"/>
        <w:adjustRightInd w:val="0"/>
        <w:spacing w:line="360" w:lineRule="auto"/>
        <w:ind w:right="-6" w:firstLine="709"/>
        <w:rPr>
          <w:sz w:val="28"/>
          <w:szCs w:val="28"/>
        </w:rPr>
      </w:pPr>
      <w:r w:rsidRPr="003A5334">
        <w:rPr>
          <w:sz w:val="28"/>
          <w:szCs w:val="28"/>
        </w:rPr>
        <w:t>2) завоевание новых покупателей.</w:t>
      </w:r>
    </w:p>
    <w:p w:rsidR="00BC1B10" w:rsidRPr="003A5334" w:rsidRDefault="00BC1B10" w:rsidP="00983179">
      <w:pPr>
        <w:overflowPunct w:val="0"/>
        <w:autoSpaceDE w:val="0"/>
        <w:autoSpaceDN w:val="0"/>
        <w:adjustRightInd w:val="0"/>
        <w:spacing w:line="360" w:lineRule="auto"/>
        <w:ind w:right="-6" w:firstLine="709"/>
        <w:rPr>
          <w:sz w:val="28"/>
          <w:szCs w:val="28"/>
        </w:rPr>
      </w:pPr>
      <w:r w:rsidRPr="003A5334">
        <w:rPr>
          <w:sz w:val="28"/>
          <w:szCs w:val="28"/>
        </w:rPr>
        <w:t>3) оптимизация финансовых результатов предприятия (16).</w:t>
      </w:r>
    </w:p>
    <w:p w:rsidR="00C0482C" w:rsidRPr="003A5334" w:rsidRDefault="00C0482C" w:rsidP="00983179">
      <w:pPr>
        <w:overflowPunct w:val="0"/>
        <w:autoSpaceDE w:val="0"/>
        <w:autoSpaceDN w:val="0"/>
        <w:adjustRightInd w:val="0"/>
        <w:spacing w:line="360" w:lineRule="auto"/>
        <w:ind w:right="-6" w:firstLine="709"/>
        <w:jc w:val="both"/>
        <w:rPr>
          <w:sz w:val="28"/>
          <w:szCs w:val="28"/>
        </w:rPr>
      </w:pPr>
      <w:r w:rsidRPr="003A5334">
        <w:rPr>
          <w:sz w:val="28"/>
          <w:szCs w:val="28"/>
        </w:rPr>
        <w:t>Таким образом, представляется актуальным рассмотреть особенности формирования ассортиментной политики аптечного учреждения как один из способов увеличения качества обслуживания клиентов и, как результат, способ увеличения прибыли фармацевтической организации.</w:t>
      </w:r>
    </w:p>
    <w:p w:rsidR="00E31AA8" w:rsidRPr="003A5334" w:rsidRDefault="00E31AA8" w:rsidP="00983179">
      <w:pPr>
        <w:spacing w:line="360" w:lineRule="auto"/>
        <w:ind w:firstLine="709"/>
        <w:jc w:val="both"/>
        <w:rPr>
          <w:sz w:val="28"/>
          <w:szCs w:val="28"/>
        </w:rPr>
      </w:pPr>
    </w:p>
    <w:p w:rsidR="007C6F0C" w:rsidRPr="003A5334" w:rsidRDefault="00983179" w:rsidP="00983179">
      <w:pPr>
        <w:pStyle w:val="1"/>
        <w:spacing w:before="0" w:after="0" w:line="360" w:lineRule="auto"/>
        <w:ind w:firstLine="709"/>
        <w:rPr>
          <w:rFonts w:ascii="Times New Roman" w:hAnsi="Times New Roman" w:cs="Times New Roman"/>
          <w:sz w:val="28"/>
          <w:szCs w:val="28"/>
        </w:rPr>
      </w:pPr>
      <w:r w:rsidRPr="003A5334">
        <w:rPr>
          <w:rFonts w:ascii="Times New Roman" w:hAnsi="Times New Roman" w:cs="Times New Roman"/>
          <w:sz w:val="28"/>
          <w:szCs w:val="28"/>
        </w:rPr>
        <w:br w:type="page"/>
      </w:r>
      <w:r w:rsidR="003B3DB7" w:rsidRPr="003A5334">
        <w:rPr>
          <w:rFonts w:ascii="Times New Roman" w:hAnsi="Times New Roman" w:cs="Times New Roman"/>
          <w:sz w:val="28"/>
          <w:szCs w:val="28"/>
        </w:rPr>
        <w:t xml:space="preserve">           </w:t>
      </w:r>
      <w:r w:rsidR="007C6F0C" w:rsidRPr="003A5334">
        <w:rPr>
          <w:rFonts w:ascii="Times New Roman" w:hAnsi="Times New Roman" w:cs="Times New Roman"/>
          <w:sz w:val="28"/>
          <w:szCs w:val="28"/>
        </w:rPr>
        <w:t xml:space="preserve">                Теоретическая часть</w:t>
      </w:r>
    </w:p>
    <w:p w:rsidR="00983179" w:rsidRPr="003A5334" w:rsidRDefault="00983179" w:rsidP="00983179">
      <w:pPr>
        <w:pStyle w:val="1"/>
        <w:spacing w:before="0" w:after="0" w:line="360" w:lineRule="auto"/>
        <w:ind w:firstLine="709"/>
        <w:rPr>
          <w:rFonts w:ascii="Times New Roman" w:hAnsi="Times New Roman" w:cs="Times New Roman"/>
          <w:sz w:val="28"/>
          <w:szCs w:val="28"/>
        </w:rPr>
      </w:pPr>
    </w:p>
    <w:p w:rsidR="00C021FB" w:rsidRPr="003A5334" w:rsidRDefault="00C021FB" w:rsidP="00983179">
      <w:pPr>
        <w:pStyle w:val="1"/>
        <w:spacing w:before="0" w:after="0" w:line="360" w:lineRule="auto"/>
        <w:ind w:firstLine="709"/>
        <w:rPr>
          <w:rFonts w:ascii="Times New Roman" w:hAnsi="Times New Roman" w:cs="Times New Roman"/>
          <w:sz w:val="28"/>
          <w:szCs w:val="28"/>
        </w:rPr>
      </w:pPr>
      <w:r w:rsidRPr="003A5334">
        <w:rPr>
          <w:rFonts w:ascii="Times New Roman" w:hAnsi="Times New Roman" w:cs="Times New Roman"/>
          <w:sz w:val="28"/>
          <w:szCs w:val="28"/>
        </w:rPr>
        <w:t>Формирование и управление ассортиментом</w:t>
      </w:r>
    </w:p>
    <w:p w:rsidR="00966607" w:rsidRPr="003A5334" w:rsidRDefault="00966607" w:rsidP="00983179">
      <w:pPr>
        <w:spacing w:line="360" w:lineRule="auto"/>
        <w:ind w:firstLine="709"/>
        <w:rPr>
          <w:b/>
          <w:sz w:val="28"/>
          <w:szCs w:val="28"/>
        </w:rPr>
      </w:pPr>
      <w:r w:rsidRPr="003A5334">
        <w:rPr>
          <w:b/>
          <w:sz w:val="28"/>
          <w:szCs w:val="28"/>
        </w:rPr>
        <w:t>Номенклатура и товарный ассортимент</w:t>
      </w:r>
    </w:p>
    <w:p w:rsidR="00966607" w:rsidRPr="003A5334" w:rsidRDefault="00966607" w:rsidP="00983179">
      <w:pPr>
        <w:spacing w:line="360" w:lineRule="auto"/>
        <w:ind w:firstLine="709"/>
        <w:rPr>
          <w:b/>
          <w:i/>
          <w:sz w:val="28"/>
          <w:szCs w:val="28"/>
        </w:rPr>
      </w:pPr>
    </w:p>
    <w:p w:rsidR="00C021FB" w:rsidRPr="003A5334" w:rsidRDefault="00C021FB" w:rsidP="00983179">
      <w:pPr>
        <w:spacing w:line="360" w:lineRule="auto"/>
        <w:ind w:firstLine="709"/>
        <w:jc w:val="both"/>
        <w:rPr>
          <w:sz w:val="28"/>
          <w:szCs w:val="28"/>
        </w:rPr>
      </w:pPr>
      <w:r w:rsidRPr="003A5334">
        <w:rPr>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предприятием-изготовителем н</w:t>
      </w:r>
      <w:r w:rsidR="009D4861" w:rsidRPr="003A5334">
        <w:rPr>
          <w:sz w:val="28"/>
          <w:szCs w:val="28"/>
        </w:rPr>
        <w:t>а рынке, называют ассортиментом</w:t>
      </w:r>
      <w:r w:rsidR="00D94EC2" w:rsidRPr="003A5334">
        <w:rPr>
          <w:sz w:val="28"/>
          <w:szCs w:val="28"/>
        </w:rPr>
        <w:t xml:space="preserve"> (5)</w:t>
      </w:r>
      <w:r w:rsidR="009D4861" w:rsidRPr="003A5334">
        <w:rPr>
          <w:sz w:val="28"/>
          <w:szCs w:val="28"/>
        </w:rPr>
        <w:t>.</w:t>
      </w:r>
    </w:p>
    <w:p w:rsidR="00C021FB" w:rsidRPr="003A5334" w:rsidRDefault="00C021FB" w:rsidP="00983179">
      <w:pPr>
        <w:spacing w:line="360" w:lineRule="auto"/>
        <w:ind w:firstLine="709"/>
        <w:jc w:val="both"/>
        <w:rPr>
          <w:sz w:val="28"/>
          <w:szCs w:val="28"/>
        </w:rPr>
      </w:pPr>
      <w:r w:rsidRPr="003A5334">
        <w:rPr>
          <w:sz w:val="28"/>
          <w:szCs w:val="28"/>
        </w:rPr>
        <w:t>Номенклатура, или товарный ассортимент, — это вся совокупность изделий, выпускаемых предприятием. Она включает различные виды товаров. Вид товара (</w:t>
      </w:r>
      <w:r w:rsidR="00F57174" w:rsidRPr="003A5334">
        <w:rPr>
          <w:sz w:val="28"/>
          <w:szCs w:val="28"/>
        </w:rPr>
        <w:t>лекарственный препарат, медицинская тахника, шовный материал, хирургический инструментарий</w:t>
      </w:r>
      <w:r w:rsidRPr="003A5334">
        <w:rPr>
          <w:sz w:val="28"/>
          <w:szCs w:val="28"/>
        </w:rPr>
        <w:t xml:space="preserve">)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Например, </w:t>
      </w:r>
      <w:r w:rsidR="002E20AC" w:rsidRPr="003A5334">
        <w:rPr>
          <w:sz w:val="28"/>
          <w:szCs w:val="28"/>
        </w:rPr>
        <w:t>предприятие производит антибиотики и иммунобиологические препараты. Антибиот</w:t>
      </w:r>
      <w:r w:rsidRPr="003A5334">
        <w:rPr>
          <w:sz w:val="28"/>
          <w:szCs w:val="28"/>
        </w:rPr>
        <w:t>ики представлен</w:t>
      </w:r>
      <w:r w:rsidR="002E20AC" w:rsidRPr="003A5334">
        <w:rPr>
          <w:sz w:val="28"/>
          <w:szCs w:val="28"/>
        </w:rPr>
        <w:t>ы нативными (природными), полусинтетическими и синтетическими (в том числе и структурные аналоги</w:t>
      </w:r>
      <w:r w:rsidR="00F57174" w:rsidRPr="003A5334">
        <w:rPr>
          <w:sz w:val="28"/>
          <w:szCs w:val="28"/>
        </w:rPr>
        <w:t xml:space="preserve"> нативных веществ</w:t>
      </w:r>
      <w:r w:rsidR="002E20AC" w:rsidRPr="003A5334">
        <w:rPr>
          <w:sz w:val="28"/>
          <w:szCs w:val="28"/>
        </w:rPr>
        <w:t>) препаратами</w:t>
      </w:r>
      <w:r w:rsidRPr="003A5334">
        <w:rPr>
          <w:sz w:val="28"/>
          <w:szCs w:val="28"/>
        </w:rPr>
        <w:t>.</w:t>
      </w:r>
      <w:r w:rsidR="00F57174" w:rsidRPr="003A5334">
        <w:rPr>
          <w:sz w:val="28"/>
          <w:szCs w:val="28"/>
        </w:rPr>
        <w:t xml:space="preserve"> Последние имеют несколько разновидностей, отличаются дозировкой, лекарственной формой</w:t>
      </w:r>
      <w:r w:rsidRPr="003A5334">
        <w:rPr>
          <w:sz w:val="28"/>
          <w:szCs w:val="28"/>
        </w:rPr>
        <w:t xml:space="preserve"> и н</w:t>
      </w:r>
      <w:r w:rsidR="00F57174" w:rsidRPr="003A5334">
        <w:rPr>
          <w:sz w:val="28"/>
          <w:szCs w:val="28"/>
        </w:rPr>
        <w:t>екоторыми фармакологическими параметрами</w:t>
      </w:r>
      <w:r w:rsidR="009071B7" w:rsidRPr="003A5334">
        <w:rPr>
          <w:sz w:val="28"/>
          <w:szCs w:val="28"/>
        </w:rPr>
        <w:t xml:space="preserve"> </w:t>
      </w:r>
      <w:r w:rsidR="00D94EC2" w:rsidRPr="003A5334">
        <w:rPr>
          <w:sz w:val="28"/>
          <w:szCs w:val="28"/>
        </w:rPr>
        <w:t>(10)</w:t>
      </w:r>
      <w:r w:rsidR="009D4861" w:rsidRPr="003A5334">
        <w:rPr>
          <w:sz w:val="28"/>
          <w:szCs w:val="28"/>
        </w:rPr>
        <w:t>.</w:t>
      </w:r>
    </w:p>
    <w:p w:rsidR="00C021FB" w:rsidRPr="003A5334" w:rsidRDefault="00C021FB" w:rsidP="00983179">
      <w:pPr>
        <w:spacing w:line="360" w:lineRule="auto"/>
        <w:ind w:firstLine="709"/>
        <w:jc w:val="both"/>
        <w:rPr>
          <w:sz w:val="28"/>
          <w:szCs w:val="28"/>
        </w:rPr>
      </w:pPr>
      <w:r w:rsidRPr="003A5334">
        <w:rPr>
          <w:sz w:val="28"/>
          <w:szCs w:val="28"/>
        </w:rPr>
        <w:t>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p>
    <w:p w:rsidR="00C021FB" w:rsidRPr="003A5334" w:rsidRDefault="00C021FB" w:rsidP="00983179">
      <w:pPr>
        <w:spacing w:line="360" w:lineRule="auto"/>
        <w:ind w:firstLine="709"/>
        <w:jc w:val="both"/>
        <w:rPr>
          <w:sz w:val="28"/>
          <w:szCs w:val="28"/>
        </w:rPr>
      </w:pPr>
      <w:r w:rsidRPr="003A5334">
        <w:rPr>
          <w:sz w:val="28"/>
          <w:szCs w:val="28"/>
        </w:rPr>
        <w:t>Формирование ассортимента — проблема конкретных товаров, их отдельных серий, определения соотношений между «старыми» и «новыми» товарами, товарами единичного и серийного производства, «наукоемкими» и «обычными» товарами, овеществленными товарами и или лицензиями и «ноу-хау».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w:t>
      </w:r>
      <w:r w:rsidR="009D4861" w:rsidRPr="003A5334">
        <w:rPr>
          <w:sz w:val="28"/>
          <w:szCs w:val="28"/>
        </w:rPr>
        <w:t>овать за другими изготовителями</w:t>
      </w:r>
      <w:r w:rsidR="00D94EC2" w:rsidRPr="003A5334">
        <w:rPr>
          <w:sz w:val="28"/>
          <w:szCs w:val="28"/>
        </w:rPr>
        <w:t xml:space="preserve"> (7)</w:t>
      </w:r>
      <w:r w:rsidR="009D4861" w:rsidRPr="003A5334">
        <w:rPr>
          <w:sz w:val="28"/>
          <w:szCs w:val="28"/>
        </w:rPr>
        <w:t>.</w:t>
      </w:r>
    </w:p>
    <w:p w:rsidR="00966607" w:rsidRPr="003A5334" w:rsidRDefault="00966607" w:rsidP="00983179">
      <w:pPr>
        <w:spacing w:line="360" w:lineRule="auto"/>
        <w:ind w:left="360" w:firstLine="709"/>
        <w:jc w:val="both"/>
        <w:rPr>
          <w:sz w:val="28"/>
          <w:szCs w:val="28"/>
        </w:rPr>
      </w:pPr>
    </w:p>
    <w:p w:rsidR="00966607" w:rsidRPr="003A5334" w:rsidRDefault="00966607" w:rsidP="00983179">
      <w:pPr>
        <w:spacing w:line="360" w:lineRule="auto"/>
        <w:ind w:firstLine="709"/>
        <w:rPr>
          <w:b/>
          <w:sz w:val="28"/>
          <w:szCs w:val="28"/>
        </w:rPr>
      </w:pPr>
      <w:r w:rsidRPr="003A5334">
        <w:rPr>
          <w:b/>
          <w:sz w:val="28"/>
          <w:szCs w:val="28"/>
        </w:rPr>
        <w:t xml:space="preserve"> Ассортиментная концепция</w:t>
      </w:r>
    </w:p>
    <w:p w:rsidR="00983179" w:rsidRPr="003A5334" w:rsidRDefault="00983179" w:rsidP="00983179">
      <w:pPr>
        <w:spacing w:line="360" w:lineRule="auto"/>
        <w:ind w:firstLine="709"/>
        <w:jc w:val="both"/>
        <w:rPr>
          <w:sz w:val="28"/>
          <w:szCs w:val="28"/>
        </w:rPr>
      </w:pPr>
    </w:p>
    <w:p w:rsidR="00C021FB" w:rsidRPr="003A5334" w:rsidRDefault="00C021FB" w:rsidP="00983179">
      <w:pPr>
        <w:spacing w:line="360" w:lineRule="auto"/>
        <w:ind w:firstLine="709"/>
        <w:jc w:val="both"/>
        <w:rPr>
          <w:sz w:val="28"/>
          <w:szCs w:val="28"/>
        </w:rPr>
      </w:pPr>
      <w:r w:rsidRPr="003A5334">
        <w:rPr>
          <w:sz w:val="28"/>
          <w:szCs w:val="28"/>
        </w:rPr>
        <w:t>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w:t>
      </w:r>
      <w:r w:rsidR="00D94EC2" w:rsidRPr="003A5334">
        <w:rPr>
          <w:sz w:val="28"/>
          <w:szCs w:val="28"/>
        </w:rPr>
        <w:t>ть изделия с низкими издержками (16).</w:t>
      </w:r>
    </w:p>
    <w:p w:rsidR="00C021FB" w:rsidRPr="003A5334" w:rsidRDefault="00C021FB" w:rsidP="00983179">
      <w:pPr>
        <w:spacing w:line="360" w:lineRule="auto"/>
        <w:ind w:firstLine="709"/>
        <w:jc w:val="both"/>
        <w:rPr>
          <w:sz w:val="28"/>
          <w:szCs w:val="28"/>
        </w:rPr>
      </w:pPr>
      <w:r w:rsidRPr="003A5334">
        <w:rPr>
          <w:sz w:val="28"/>
          <w:szCs w:val="28"/>
        </w:rPr>
        <w:t xml:space="preserve">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и соотношения цен на товары данного вида и др. Цель ассортиментных </w:t>
      </w:r>
      <w:r w:rsidR="00966607" w:rsidRPr="003A5334">
        <w:rPr>
          <w:sz w:val="28"/>
          <w:szCs w:val="28"/>
        </w:rPr>
        <w:t>к</w:t>
      </w:r>
      <w:r w:rsidRPr="003A5334">
        <w:rPr>
          <w:sz w:val="28"/>
          <w:szCs w:val="28"/>
        </w:rPr>
        <w:t>онцепций — сориентировать предприятие на выпуск товаров, наиболее соответствующих структуре и разнообрази</w:t>
      </w:r>
      <w:r w:rsidR="009D4861" w:rsidRPr="003A5334">
        <w:rPr>
          <w:sz w:val="28"/>
          <w:szCs w:val="28"/>
        </w:rPr>
        <w:t xml:space="preserve">ю спроса конкретных покупателей </w:t>
      </w:r>
      <w:r w:rsidR="00D94EC2" w:rsidRPr="003A5334">
        <w:rPr>
          <w:sz w:val="28"/>
          <w:szCs w:val="28"/>
        </w:rPr>
        <w:t>(1)</w:t>
      </w:r>
      <w:r w:rsidR="009D4861" w:rsidRPr="003A5334">
        <w:rPr>
          <w:sz w:val="28"/>
          <w:szCs w:val="28"/>
        </w:rPr>
        <w:t>.</w:t>
      </w:r>
    </w:p>
    <w:p w:rsidR="00C021FB" w:rsidRPr="003A5334" w:rsidRDefault="00C021FB" w:rsidP="00983179">
      <w:pPr>
        <w:spacing w:line="360" w:lineRule="auto"/>
        <w:ind w:firstLine="709"/>
        <w:jc w:val="both"/>
        <w:rPr>
          <w:sz w:val="28"/>
          <w:szCs w:val="28"/>
        </w:rPr>
      </w:pPr>
      <w:r w:rsidRPr="003A5334">
        <w:rPr>
          <w:sz w:val="28"/>
          <w:szCs w:val="28"/>
        </w:rPr>
        <w:t>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 Целевая ее часть включает требования к оптимальной структуре ассортимента, а программная — систему мер по ее достижению за определенный период. Этой программе придает комплексный характер включение в нее вопросов, связанных с оптимизацией ассортимента. В качестве критериев оптимальности выступают требования потребителей к ассортименту и качеству товаров, ресурсные во</w:t>
      </w:r>
      <w:r w:rsidR="009D4861" w:rsidRPr="003A5334">
        <w:rPr>
          <w:sz w:val="28"/>
          <w:szCs w:val="28"/>
        </w:rPr>
        <w:t>зможности, социальные установки</w:t>
      </w:r>
      <w:r w:rsidR="00D94EC2" w:rsidRPr="003A5334">
        <w:rPr>
          <w:sz w:val="28"/>
          <w:szCs w:val="28"/>
        </w:rPr>
        <w:t xml:space="preserve"> (3)</w:t>
      </w:r>
      <w:r w:rsidR="009D4861" w:rsidRPr="003A5334">
        <w:rPr>
          <w:sz w:val="28"/>
          <w:szCs w:val="28"/>
        </w:rPr>
        <w:t>.</w:t>
      </w:r>
    </w:p>
    <w:p w:rsidR="00966607" w:rsidRPr="003A5334" w:rsidRDefault="00966607" w:rsidP="00983179">
      <w:pPr>
        <w:spacing w:line="360" w:lineRule="auto"/>
        <w:ind w:left="360" w:firstLine="709"/>
        <w:jc w:val="both"/>
        <w:rPr>
          <w:sz w:val="28"/>
          <w:szCs w:val="28"/>
        </w:rPr>
      </w:pPr>
    </w:p>
    <w:p w:rsidR="00966607" w:rsidRPr="003A5334" w:rsidRDefault="00966607" w:rsidP="00983179">
      <w:pPr>
        <w:spacing w:line="360" w:lineRule="auto"/>
        <w:ind w:firstLine="709"/>
        <w:rPr>
          <w:b/>
          <w:sz w:val="28"/>
          <w:szCs w:val="28"/>
        </w:rPr>
      </w:pPr>
      <w:r w:rsidRPr="003A5334">
        <w:rPr>
          <w:b/>
          <w:sz w:val="28"/>
          <w:szCs w:val="28"/>
        </w:rPr>
        <w:t>Структура ассортимента</w:t>
      </w:r>
    </w:p>
    <w:p w:rsidR="00983179" w:rsidRPr="003A5334" w:rsidRDefault="00983179" w:rsidP="00983179">
      <w:pPr>
        <w:spacing w:line="360" w:lineRule="auto"/>
        <w:ind w:firstLine="709"/>
        <w:jc w:val="both"/>
        <w:rPr>
          <w:sz w:val="28"/>
          <w:szCs w:val="28"/>
        </w:rPr>
      </w:pPr>
    </w:p>
    <w:p w:rsidR="00C021FB" w:rsidRPr="003A5334" w:rsidRDefault="00C021FB" w:rsidP="00983179">
      <w:pPr>
        <w:spacing w:line="360" w:lineRule="auto"/>
        <w:ind w:firstLine="709"/>
        <w:jc w:val="both"/>
        <w:rPr>
          <w:sz w:val="28"/>
          <w:szCs w:val="28"/>
        </w:rPr>
      </w:pPr>
      <w:r w:rsidRPr="003A5334">
        <w:rPr>
          <w:sz w:val="28"/>
          <w:szCs w:val="28"/>
        </w:rPr>
        <w:t>Достижение соответствия между структурно-ассортиментн</w:t>
      </w:r>
      <w:r w:rsidR="00966607" w:rsidRPr="003A5334">
        <w:rPr>
          <w:sz w:val="28"/>
          <w:szCs w:val="28"/>
        </w:rPr>
        <w:t>ы</w:t>
      </w:r>
      <w:r w:rsidRPr="003A5334">
        <w:rPr>
          <w:sz w:val="28"/>
          <w:szCs w:val="28"/>
        </w:rPr>
        <w:t>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к примеру, в оптимальном разнообразии ассортимента по определенным признакам с расчетом на конкретные группы (сегменты) потребителей. Прогнозируется лишь тенденция развития ассортимента (а более точно — ассортиментная структура спроса и товарного предложения). Так, можно определить</w:t>
      </w:r>
      <w:r w:rsidR="00B61BCD" w:rsidRPr="003A5334">
        <w:rPr>
          <w:sz w:val="28"/>
          <w:szCs w:val="28"/>
        </w:rPr>
        <w:t>, какое разнообразие препаратов</w:t>
      </w:r>
      <w:r w:rsidRPr="003A5334">
        <w:rPr>
          <w:sz w:val="28"/>
          <w:szCs w:val="28"/>
        </w:rPr>
        <w:t xml:space="preserve">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w:t>
      </w:r>
      <w:r w:rsidR="009D4861" w:rsidRPr="003A5334">
        <w:rPr>
          <w:sz w:val="28"/>
          <w:szCs w:val="28"/>
        </w:rPr>
        <w:t>мо рассматривать во взаимосвязи</w:t>
      </w:r>
      <w:r w:rsidR="009071B7" w:rsidRPr="003A5334">
        <w:rPr>
          <w:sz w:val="28"/>
          <w:szCs w:val="28"/>
        </w:rPr>
        <w:t xml:space="preserve"> </w:t>
      </w:r>
      <w:r w:rsidR="00D94EC2" w:rsidRPr="003A5334">
        <w:rPr>
          <w:sz w:val="28"/>
          <w:szCs w:val="28"/>
        </w:rPr>
        <w:t>(</w:t>
      </w:r>
      <w:r w:rsidR="009071B7" w:rsidRPr="003A5334">
        <w:rPr>
          <w:sz w:val="28"/>
          <w:szCs w:val="28"/>
        </w:rPr>
        <w:t>2</w:t>
      </w:r>
      <w:r w:rsidR="00D94EC2" w:rsidRPr="003A5334">
        <w:rPr>
          <w:sz w:val="28"/>
          <w:szCs w:val="28"/>
        </w:rPr>
        <w:t>)</w:t>
      </w:r>
      <w:r w:rsidR="009D4861" w:rsidRPr="003A5334">
        <w:rPr>
          <w:sz w:val="28"/>
          <w:szCs w:val="28"/>
        </w:rPr>
        <w:t>.</w:t>
      </w:r>
    </w:p>
    <w:p w:rsidR="00966607" w:rsidRPr="003A5334" w:rsidRDefault="00983179" w:rsidP="00983179">
      <w:pPr>
        <w:spacing w:line="360" w:lineRule="auto"/>
        <w:ind w:firstLine="709"/>
        <w:rPr>
          <w:b/>
          <w:sz w:val="28"/>
          <w:szCs w:val="28"/>
        </w:rPr>
      </w:pPr>
      <w:r w:rsidRPr="003A5334">
        <w:rPr>
          <w:sz w:val="28"/>
          <w:szCs w:val="28"/>
        </w:rPr>
        <w:br w:type="page"/>
      </w:r>
      <w:r w:rsidR="00966607" w:rsidRPr="003A5334">
        <w:rPr>
          <w:b/>
          <w:sz w:val="28"/>
          <w:szCs w:val="28"/>
        </w:rPr>
        <w:t>Прогноз и планирование</w:t>
      </w:r>
    </w:p>
    <w:p w:rsidR="00983179" w:rsidRPr="003A5334" w:rsidRDefault="00983179" w:rsidP="00983179">
      <w:pPr>
        <w:spacing w:line="360" w:lineRule="auto"/>
        <w:ind w:firstLine="709"/>
        <w:jc w:val="both"/>
        <w:rPr>
          <w:sz w:val="28"/>
          <w:szCs w:val="28"/>
        </w:rPr>
      </w:pPr>
    </w:p>
    <w:p w:rsidR="00C021FB" w:rsidRPr="003A5334" w:rsidRDefault="00C021FB" w:rsidP="00983179">
      <w:pPr>
        <w:spacing w:line="360" w:lineRule="auto"/>
        <w:ind w:firstLine="709"/>
        <w:jc w:val="both"/>
        <w:rPr>
          <w:sz w:val="28"/>
          <w:szCs w:val="28"/>
        </w:rPr>
      </w:pPr>
      <w:r w:rsidRPr="003A5334">
        <w:rPr>
          <w:sz w:val="28"/>
          <w:szCs w:val="28"/>
        </w:rPr>
        <w:t>Прогноз тенденции развития ассортимента должен показывать такую траекторию развития процесса, которая позволит обеспечить достижение намечаемого соответствия товарного предложения предприятия меняющейся в перспективе ассортиме</w:t>
      </w:r>
      <w:r w:rsidR="009D4861" w:rsidRPr="003A5334">
        <w:rPr>
          <w:sz w:val="28"/>
          <w:szCs w:val="28"/>
        </w:rPr>
        <w:t>нтной структуре спроса на рынке</w:t>
      </w:r>
      <w:r w:rsidR="00D94EC2" w:rsidRPr="003A5334">
        <w:rPr>
          <w:sz w:val="28"/>
          <w:szCs w:val="28"/>
        </w:rPr>
        <w:t xml:space="preserve"> (4)</w:t>
      </w:r>
      <w:r w:rsidR="009D4861" w:rsidRPr="003A5334">
        <w:rPr>
          <w:sz w:val="28"/>
          <w:szCs w:val="28"/>
        </w:rPr>
        <w:t>.</w:t>
      </w:r>
    </w:p>
    <w:p w:rsidR="00DA3C58" w:rsidRPr="003A5334" w:rsidRDefault="00C021FB" w:rsidP="00983179">
      <w:pPr>
        <w:spacing w:line="360" w:lineRule="auto"/>
        <w:ind w:firstLine="709"/>
        <w:jc w:val="both"/>
        <w:rPr>
          <w:sz w:val="28"/>
          <w:szCs w:val="28"/>
        </w:rPr>
      </w:pPr>
      <w:r w:rsidRPr="003A5334">
        <w:rPr>
          <w:sz w:val="28"/>
          <w:szCs w:val="28"/>
        </w:rPr>
        <w:t>Итак, 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 непрерывный процесс, продолжающийся в течение всего жизненного цикла продукта, начиная с момента зарождения замысла о его создании и кончая</w:t>
      </w:r>
      <w:r w:rsidR="009D4861" w:rsidRPr="003A5334">
        <w:rPr>
          <w:sz w:val="28"/>
          <w:szCs w:val="28"/>
        </w:rPr>
        <w:t xml:space="preserve"> изъятием из товарной программы</w:t>
      </w:r>
      <w:r w:rsidR="00D94EC2" w:rsidRPr="003A5334">
        <w:rPr>
          <w:sz w:val="28"/>
          <w:szCs w:val="28"/>
        </w:rPr>
        <w:t xml:space="preserve"> (7)</w:t>
      </w:r>
      <w:r w:rsidR="009D4861" w:rsidRPr="003A5334">
        <w:rPr>
          <w:sz w:val="28"/>
          <w:szCs w:val="28"/>
        </w:rPr>
        <w:t>.</w:t>
      </w:r>
    </w:p>
    <w:p w:rsidR="00C021FB" w:rsidRPr="003A5334" w:rsidRDefault="00C021FB" w:rsidP="00983179">
      <w:pPr>
        <w:spacing w:line="360" w:lineRule="auto"/>
        <w:ind w:firstLine="709"/>
        <w:jc w:val="both"/>
        <w:rPr>
          <w:sz w:val="28"/>
          <w:szCs w:val="28"/>
        </w:rPr>
      </w:pPr>
      <w:r w:rsidRPr="003A5334">
        <w:rPr>
          <w:sz w:val="28"/>
          <w:szCs w:val="28"/>
        </w:rPr>
        <w:t>Система формирования ассортимента включает следующие основные моменты:</w:t>
      </w:r>
    </w:p>
    <w:p w:rsidR="00C021FB" w:rsidRPr="003A5334" w:rsidRDefault="00C021FB" w:rsidP="00983179">
      <w:pPr>
        <w:spacing w:line="360" w:lineRule="auto"/>
        <w:ind w:firstLine="709"/>
        <w:jc w:val="both"/>
        <w:rPr>
          <w:sz w:val="28"/>
          <w:szCs w:val="28"/>
        </w:rPr>
      </w:pPr>
      <w:r w:rsidRPr="003A5334">
        <w:rPr>
          <w:sz w:val="28"/>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C021FB" w:rsidRPr="003A5334" w:rsidRDefault="00C021FB" w:rsidP="00983179">
      <w:pPr>
        <w:spacing w:line="360" w:lineRule="auto"/>
        <w:ind w:firstLine="709"/>
        <w:jc w:val="both"/>
        <w:rPr>
          <w:sz w:val="28"/>
          <w:szCs w:val="28"/>
        </w:rPr>
      </w:pPr>
      <w:r w:rsidRPr="003A5334">
        <w:rPr>
          <w:sz w:val="28"/>
          <w:szCs w:val="28"/>
        </w:rPr>
        <w:t>2. Оценка существующих аналогов конкурентов по тем же направлениям.</w:t>
      </w:r>
    </w:p>
    <w:p w:rsidR="00C021FB" w:rsidRPr="003A5334" w:rsidRDefault="00C021FB" w:rsidP="00983179">
      <w:pPr>
        <w:spacing w:line="360" w:lineRule="auto"/>
        <w:ind w:firstLine="709"/>
        <w:jc w:val="both"/>
        <w:rPr>
          <w:sz w:val="28"/>
          <w:szCs w:val="28"/>
        </w:rPr>
      </w:pPr>
      <w:r w:rsidRPr="003A5334">
        <w:rPr>
          <w:sz w:val="28"/>
          <w:szCs w:val="28"/>
        </w:rPr>
        <w:t>3. Критическая оценка выпускаемых предприятием изделий в том же ассортименте, что и в п.п. 1 и 2, но уже с позиции покупателя.</w:t>
      </w:r>
    </w:p>
    <w:p w:rsidR="00C021FB" w:rsidRPr="003A5334" w:rsidRDefault="00C021FB" w:rsidP="00983179">
      <w:pPr>
        <w:spacing w:line="360" w:lineRule="auto"/>
        <w:ind w:firstLine="709"/>
        <w:jc w:val="both"/>
        <w:rPr>
          <w:sz w:val="28"/>
          <w:szCs w:val="28"/>
        </w:rPr>
      </w:pPr>
      <w:r w:rsidRPr="003A5334">
        <w:rPr>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C021FB" w:rsidRPr="003A5334" w:rsidRDefault="00C021FB" w:rsidP="00983179">
      <w:pPr>
        <w:spacing w:line="360" w:lineRule="auto"/>
        <w:ind w:firstLine="709"/>
        <w:jc w:val="both"/>
        <w:rPr>
          <w:sz w:val="28"/>
          <w:szCs w:val="28"/>
        </w:rPr>
      </w:pPr>
      <w:r w:rsidRPr="003A5334">
        <w:rPr>
          <w:sz w:val="28"/>
          <w:szCs w:val="28"/>
        </w:rPr>
        <w:t xml:space="preserve">5. Рассмотрение предложений о создании новых продуктов, усовершенствование существующих, а также о новых способах и областях применения товаров. </w:t>
      </w:r>
    </w:p>
    <w:p w:rsidR="00C021FB" w:rsidRPr="003A5334" w:rsidRDefault="00C021FB" w:rsidP="00983179">
      <w:pPr>
        <w:spacing w:line="360" w:lineRule="auto"/>
        <w:ind w:firstLine="709"/>
        <w:jc w:val="both"/>
        <w:rPr>
          <w:sz w:val="28"/>
          <w:szCs w:val="28"/>
        </w:rPr>
      </w:pPr>
      <w:r w:rsidRPr="003A5334">
        <w:rPr>
          <w:sz w:val="28"/>
          <w:szCs w:val="28"/>
        </w:rPr>
        <w:t>6. Разработка спецификаций новых или улучшенных продуктов в соответствии с требованиями покупателей.</w:t>
      </w:r>
    </w:p>
    <w:p w:rsidR="00C021FB" w:rsidRPr="003A5334" w:rsidRDefault="00C021FB" w:rsidP="00983179">
      <w:pPr>
        <w:spacing w:line="360" w:lineRule="auto"/>
        <w:ind w:firstLine="709"/>
        <w:jc w:val="both"/>
        <w:rPr>
          <w:sz w:val="28"/>
          <w:szCs w:val="28"/>
        </w:rPr>
      </w:pPr>
      <w:r w:rsidRPr="003A5334">
        <w:rPr>
          <w:sz w:val="28"/>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C021FB" w:rsidRPr="003A5334" w:rsidRDefault="00C021FB" w:rsidP="00983179">
      <w:pPr>
        <w:spacing w:line="360" w:lineRule="auto"/>
        <w:ind w:firstLine="709"/>
        <w:jc w:val="both"/>
        <w:rPr>
          <w:sz w:val="28"/>
          <w:szCs w:val="28"/>
        </w:rPr>
      </w:pPr>
      <w:r w:rsidRPr="003A5334">
        <w:rPr>
          <w:sz w:val="28"/>
          <w:szCs w:val="28"/>
        </w:rPr>
        <w:t>8. Проведение испытаний (тестирование) продуктов с учетом потенциальных потребителей в целях выяснения их приемлемости по основным показателям.</w:t>
      </w:r>
    </w:p>
    <w:p w:rsidR="00C021FB" w:rsidRPr="003A5334" w:rsidRDefault="00C021FB" w:rsidP="00983179">
      <w:pPr>
        <w:spacing w:line="360" w:lineRule="auto"/>
        <w:ind w:firstLine="709"/>
        <w:jc w:val="both"/>
        <w:rPr>
          <w:sz w:val="28"/>
          <w:szCs w:val="28"/>
        </w:rPr>
      </w:pPr>
      <w:r w:rsidRPr="003A5334">
        <w:rPr>
          <w:sz w:val="28"/>
          <w:szCs w:val="28"/>
        </w:rPr>
        <w:t>9. Разработка специальных ре</w:t>
      </w:r>
      <w:r w:rsidR="003A5334">
        <w:rPr>
          <w:sz w:val="28"/>
          <w:szCs w:val="28"/>
        </w:rPr>
        <w:t xml:space="preserve">комендаций для производственных </w:t>
      </w:r>
      <w:r w:rsidRPr="003A5334">
        <w:rPr>
          <w:sz w:val="28"/>
          <w:szCs w:val="28"/>
        </w:rPr>
        <w:t>подразделений предприятия относ</w:t>
      </w:r>
      <w:r w:rsidR="003A5334">
        <w:rPr>
          <w:sz w:val="28"/>
          <w:szCs w:val="28"/>
        </w:rPr>
        <w:t xml:space="preserve">ительно качества, фасона, цены, </w:t>
      </w:r>
      <w:r w:rsidRPr="003A5334">
        <w:rPr>
          <w:sz w:val="28"/>
          <w:szCs w:val="28"/>
        </w:rPr>
        <w:t>наименования, упаковки, сервиса и т.д. в соот</w:t>
      </w:r>
      <w:r w:rsidR="003A5334">
        <w:rPr>
          <w:sz w:val="28"/>
          <w:szCs w:val="28"/>
        </w:rPr>
        <w:t xml:space="preserve">ветствии с результатами проведенных </w:t>
      </w:r>
      <w:r w:rsidRPr="003A5334">
        <w:rPr>
          <w:sz w:val="28"/>
          <w:szCs w:val="28"/>
        </w:rPr>
        <w:t>испытан</w:t>
      </w:r>
      <w:r w:rsidR="003A5334">
        <w:rPr>
          <w:sz w:val="28"/>
          <w:szCs w:val="28"/>
        </w:rPr>
        <w:t xml:space="preserve">ий, подтверждающих приемлемость </w:t>
      </w:r>
      <w:r w:rsidRPr="003A5334">
        <w:rPr>
          <w:sz w:val="28"/>
          <w:szCs w:val="28"/>
        </w:rPr>
        <w:t>характеристик изделия или предопределивших необходимость их изменения.</w:t>
      </w:r>
    </w:p>
    <w:p w:rsidR="00DA3C58" w:rsidRPr="003A5334" w:rsidRDefault="00C021FB" w:rsidP="00983179">
      <w:pPr>
        <w:spacing w:line="360" w:lineRule="auto"/>
        <w:ind w:firstLine="709"/>
        <w:jc w:val="both"/>
        <w:rPr>
          <w:sz w:val="28"/>
          <w:szCs w:val="28"/>
        </w:rPr>
      </w:pPr>
      <w:r w:rsidRPr="003A5334">
        <w:rPr>
          <w:sz w:val="28"/>
          <w:szCs w:val="28"/>
        </w:rPr>
        <w:t>10. Оценка и пересмотр всего ассортимента.</w:t>
      </w:r>
    </w:p>
    <w:p w:rsidR="00793F8B" w:rsidRPr="003A5334" w:rsidRDefault="00C021FB" w:rsidP="00983179">
      <w:pPr>
        <w:spacing w:line="360" w:lineRule="auto"/>
        <w:ind w:firstLine="709"/>
        <w:jc w:val="both"/>
        <w:rPr>
          <w:sz w:val="28"/>
          <w:szCs w:val="28"/>
        </w:rPr>
      </w:pPr>
      <w:r w:rsidRPr="003A5334">
        <w:rPr>
          <w:sz w:val="28"/>
          <w:szCs w:val="28"/>
        </w:rPr>
        <w:t>Планирование и управление ассортиментом — неотъемлемая часть маркетинга. Даже хорошо продуманные планы сбыта и рекламы не смогут нейтрализовать последствия ошибок, допущенных ране</w:t>
      </w:r>
      <w:r w:rsidR="00F733F6" w:rsidRPr="003A5334">
        <w:rPr>
          <w:sz w:val="28"/>
          <w:szCs w:val="28"/>
        </w:rPr>
        <w:t>е при планировании ассортимента</w:t>
      </w:r>
      <w:r w:rsidR="00D94EC2" w:rsidRPr="003A5334">
        <w:rPr>
          <w:sz w:val="28"/>
          <w:szCs w:val="28"/>
        </w:rPr>
        <w:t xml:space="preserve"> (8)</w:t>
      </w:r>
      <w:r w:rsidR="00F733F6" w:rsidRPr="003A5334">
        <w:rPr>
          <w:sz w:val="28"/>
          <w:szCs w:val="28"/>
        </w:rPr>
        <w:t>.</w:t>
      </w:r>
    </w:p>
    <w:p w:rsidR="00793F8B" w:rsidRPr="003A5334" w:rsidRDefault="00793F8B" w:rsidP="00983179">
      <w:pPr>
        <w:spacing w:line="360" w:lineRule="auto"/>
        <w:ind w:firstLine="709"/>
        <w:rPr>
          <w:sz w:val="28"/>
          <w:szCs w:val="28"/>
        </w:rPr>
      </w:pPr>
    </w:p>
    <w:p w:rsidR="00966607" w:rsidRPr="003A5334" w:rsidRDefault="00966607" w:rsidP="00983179">
      <w:pPr>
        <w:spacing w:line="360" w:lineRule="auto"/>
        <w:ind w:firstLine="709"/>
        <w:rPr>
          <w:b/>
          <w:sz w:val="28"/>
          <w:szCs w:val="28"/>
        </w:rPr>
      </w:pPr>
      <w:r w:rsidRPr="003A5334">
        <w:rPr>
          <w:b/>
          <w:sz w:val="28"/>
          <w:szCs w:val="28"/>
        </w:rPr>
        <w:t xml:space="preserve"> Управление ассортиментом</w:t>
      </w:r>
    </w:p>
    <w:p w:rsidR="00966607" w:rsidRPr="003A5334" w:rsidRDefault="00966607" w:rsidP="00983179">
      <w:pPr>
        <w:spacing w:line="360" w:lineRule="auto"/>
        <w:ind w:firstLine="709"/>
        <w:rPr>
          <w:sz w:val="28"/>
          <w:szCs w:val="28"/>
        </w:rPr>
      </w:pPr>
    </w:p>
    <w:p w:rsidR="00793F8B" w:rsidRPr="003A5334" w:rsidRDefault="00793F8B" w:rsidP="00983179">
      <w:pPr>
        <w:spacing w:line="360" w:lineRule="auto"/>
        <w:ind w:firstLine="709"/>
        <w:jc w:val="both"/>
        <w:rPr>
          <w:sz w:val="28"/>
          <w:szCs w:val="28"/>
        </w:rPr>
      </w:pPr>
      <w:r w:rsidRPr="003A5334">
        <w:rPr>
          <w:sz w:val="28"/>
          <w:szCs w:val="28"/>
        </w:rPr>
        <w:t>Управление ассортиментом предполагает координацию взаимосвязанных видов деятельности — 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w:t>
      </w:r>
      <w:r w:rsidR="00F733F6" w:rsidRPr="003A5334">
        <w:rPr>
          <w:sz w:val="28"/>
          <w:szCs w:val="28"/>
        </w:rPr>
        <w:t>приятия, нежели для потребителя</w:t>
      </w:r>
      <w:r w:rsidR="009071B7" w:rsidRPr="003A5334">
        <w:rPr>
          <w:sz w:val="28"/>
          <w:szCs w:val="28"/>
        </w:rPr>
        <w:t xml:space="preserve"> </w:t>
      </w:r>
      <w:r w:rsidR="00D94EC2" w:rsidRPr="003A5334">
        <w:rPr>
          <w:sz w:val="28"/>
          <w:szCs w:val="28"/>
        </w:rPr>
        <w:t>(6)</w:t>
      </w:r>
      <w:r w:rsidR="00F733F6"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С точки зрения концепции маркетинга — 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«потребительскую»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 настало ли время ввести в ассортимент новые продукты взамен существующих или в дополнение к ним.</w:t>
      </w:r>
    </w:p>
    <w:p w:rsidR="00793F8B" w:rsidRPr="003A5334" w:rsidRDefault="00793F8B" w:rsidP="00983179">
      <w:pPr>
        <w:spacing w:line="360" w:lineRule="auto"/>
        <w:ind w:firstLine="709"/>
        <w:jc w:val="both"/>
        <w:rPr>
          <w:sz w:val="28"/>
          <w:szCs w:val="28"/>
        </w:rPr>
      </w:pPr>
      <w:r w:rsidRPr="003A5334">
        <w:rPr>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w:t>
      </w:r>
      <w:r w:rsidR="007C6F0C" w:rsidRPr="003A5334">
        <w:rPr>
          <w:sz w:val="28"/>
          <w:szCs w:val="28"/>
        </w:rPr>
        <w:t>р</w:t>
      </w:r>
      <w:r w:rsidR="00F733F6" w:rsidRPr="003A5334">
        <w:rPr>
          <w:sz w:val="28"/>
          <w:szCs w:val="28"/>
        </w:rPr>
        <w:t>кетинга</w:t>
      </w:r>
      <w:r w:rsidR="00D94EC2" w:rsidRPr="003A5334">
        <w:rPr>
          <w:sz w:val="28"/>
          <w:szCs w:val="28"/>
        </w:rPr>
        <w:t xml:space="preserve"> (9)</w:t>
      </w:r>
      <w:r w:rsidR="00F733F6"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 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r w:rsidR="009071B7" w:rsidRPr="003A5334">
        <w:rPr>
          <w:sz w:val="28"/>
          <w:szCs w:val="28"/>
        </w:rPr>
        <w:t xml:space="preserve"> </w:t>
      </w:r>
      <w:r w:rsidR="00D94EC2" w:rsidRPr="003A5334">
        <w:rPr>
          <w:sz w:val="28"/>
          <w:szCs w:val="28"/>
        </w:rPr>
        <w:t>(13)</w:t>
      </w:r>
      <w:r w:rsidR="00F733F6"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Насущный вопрос для предприятия-изготовителя — необходимо ли разрабатывать стандартный товар, годный для всех отобранных рынков, или приспосабливать его к специфическим требованиям и особенностям каждого</w:t>
      </w:r>
      <w:r w:rsidR="00C035D3" w:rsidRPr="003A5334">
        <w:rPr>
          <w:sz w:val="28"/>
          <w:szCs w:val="28"/>
        </w:rPr>
        <w:t xml:space="preserve"> </w:t>
      </w:r>
      <w:r w:rsidRPr="003A5334">
        <w:rPr>
          <w:sz w:val="28"/>
          <w:szCs w:val="28"/>
        </w:rPr>
        <w:t>отдельного сегмента, создавая для этого определенное число модификаций базового изделия. И в том, и в другом с</w:t>
      </w:r>
      <w:r w:rsidR="00F733F6" w:rsidRPr="003A5334">
        <w:rPr>
          <w:sz w:val="28"/>
          <w:szCs w:val="28"/>
        </w:rPr>
        <w:t xml:space="preserve">лучаях есть свои плюсы и минусы </w:t>
      </w:r>
      <w:r w:rsidR="00D94EC2" w:rsidRPr="003A5334">
        <w:rPr>
          <w:sz w:val="28"/>
          <w:szCs w:val="28"/>
        </w:rPr>
        <w:t>(15)</w:t>
      </w:r>
      <w:r w:rsidR="00F733F6"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Так, хотя создание стандартного товара, единого для всех рынков, весьма заманчиво, но это нередко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793F8B" w:rsidRPr="003A5334" w:rsidRDefault="00793F8B" w:rsidP="00983179">
      <w:pPr>
        <w:spacing w:line="360" w:lineRule="auto"/>
        <w:ind w:firstLine="709"/>
        <w:jc w:val="both"/>
        <w:rPr>
          <w:sz w:val="28"/>
          <w:szCs w:val="28"/>
        </w:rPr>
      </w:pPr>
      <w:r w:rsidRPr="003A5334">
        <w:rPr>
          <w:sz w:val="28"/>
          <w:szCs w:val="28"/>
        </w:rPr>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w:t>
      </w:r>
      <w:r w:rsidR="00F733F6" w:rsidRPr="003A5334">
        <w:rPr>
          <w:sz w:val="28"/>
          <w:szCs w:val="28"/>
        </w:rPr>
        <w:t xml:space="preserve"> случае сдерживают нововведения</w:t>
      </w:r>
      <w:r w:rsidR="00D94EC2" w:rsidRPr="003A5334">
        <w:rPr>
          <w:sz w:val="28"/>
          <w:szCs w:val="28"/>
        </w:rPr>
        <w:t xml:space="preserve"> (8)</w:t>
      </w:r>
      <w:r w:rsidR="00F733F6"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Дифференциация, или модификация, товара позволяет более полно ис</w:t>
      </w:r>
      <w:r w:rsidRPr="003A5334">
        <w:rPr>
          <w:sz w:val="28"/>
          <w:szCs w:val="28"/>
        </w:rPr>
        <w:softHyphen/>
        <w:t>пользовать «поглощающие»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 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 уровнем экономической эффективности сбыта и его объемом, дос</w:t>
      </w:r>
      <w:r w:rsidR="00F733F6" w:rsidRPr="003A5334">
        <w:rPr>
          <w:sz w:val="28"/>
          <w:szCs w:val="28"/>
        </w:rPr>
        <w:t>тигаемых с помощью этих методов</w:t>
      </w:r>
      <w:r w:rsidR="000B6137" w:rsidRPr="003A5334">
        <w:rPr>
          <w:sz w:val="28"/>
          <w:szCs w:val="28"/>
        </w:rPr>
        <w:t xml:space="preserve"> (5)</w:t>
      </w:r>
      <w:r w:rsidR="00F733F6" w:rsidRPr="003A5334">
        <w:rPr>
          <w:sz w:val="28"/>
          <w:szCs w:val="28"/>
        </w:rPr>
        <w:t>.</w:t>
      </w:r>
    </w:p>
    <w:p w:rsidR="00983179" w:rsidRPr="003A5334" w:rsidRDefault="00983179" w:rsidP="00983179">
      <w:pPr>
        <w:pStyle w:val="2"/>
        <w:spacing w:before="0" w:after="0" w:line="360" w:lineRule="auto"/>
        <w:ind w:firstLine="709"/>
        <w:rPr>
          <w:rFonts w:ascii="Times New Roman" w:hAnsi="Times New Roman" w:cs="Times New Roman"/>
          <w:i w:val="0"/>
        </w:rPr>
      </w:pPr>
    </w:p>
    <w:p w:rsidR="00AF0FFF" w:rsidRPr="003A5334" w:rsidRDefault="00AF0FFF" w:rsidP="00983179">
      <w:pPr>
        <w:pStyle w:val="2"/>
        <w:spacing w:before="0" w:after="0" w:line="360" w:lineRule="auto"/>
        <w:ind w:firstLine="709"/>
        <w:rPr>
          <w:rFonts w:ascii="Times New Roman" w:hAnsi="Times New Roman" w:cs="Times New Roman"/>
          <w:i w:val="0"/>
        </w:rPr>
      </w:pPr>
      <w:r w:rsidRPr="003A5334">
        <w:rPr>
          <w:rFonts w:ascii="Times New Roman" w:hAnsi="Times New Roman" w:cs="Times New Roman"/>
          <w:i w:val="0"/>
        </w:rPr>
        <w:t>Управление товарным ассортиментом фармацевтического предприятия с помощью АВС и XYZ-анализа</w:t>
      </w:r>
    </w:p>
    <w:p w:rsidR="00983179" w:rsidRPr="003A5334" w:rsidRDefault="00983179" w:rsidP="00983179">
      <w:pPr>
        <w:pStyle w:val="ae"/>
        <w:spacing w:before="0" w:beforeAutospacing="0" w:after="0" w:afterAutospacing="0" w:line="360" w:lineRule="auto"/>
        <w:ind w:firstLine="709"/>
        <w:jc w:val="both"/>
        <w:rPr>
          <w:color w:val="001919"/>
          <w:sz w:val="28"/>
          <w:szCs w:val="28"/>
        </w:rPr>
      </w:pP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Большая часть знаний и навыков современной фармацевтической логистики рассчитана на «правила игры» развитого цивилизованного рынка и в украинских условиях используется в незначительных масштабах, поскольку рационализация потоковых процессов и трудоспособность систем управления рыночными субъектами не отвечает минимальным требованиям. В условиях ограниченного спроса, но при высокой потребности в лекарственных средствах вследствие снижения качества жизни населения, при несвоевременной оплате и дефиците оборотных средств, а также не всегда оправданного государственного регулирования фармацевтического рынка растут масштабы и роль неформальных структур, товарные потоки становятся стохастическими, нестабильными, теряют запрограммированный ритм и периодичность. Традиционное движение лекарственных средств и изделий медицинского назначения от производителя к потребителю имеет деформированный характер, его проблемными чертами являются нерациональность развития посреднических структур, низкий уровень использования систем электронных коммуникаций, электронных сетей, систем связи и телекоммуникаций, отсталая транспортная инфраструктура, низкий уровень механизации, автоматизации и технико-технологического развития складского хозяйства, недостатки в производст</w:t>
      </w:r>
      <w:r w:rsidR="00F733F6" w:rsidRPr="003A5334">
        <w:rPr>
          <w:color w:val="001919"/>
          <w:sz w:val="28"/>
          <w:szCs w:val="28"/>
        </w:rPr>
        <w:t>ве транспортной тары и упаковки</w:t>
      </w:r>
      <w:r w:rsidR="000B6137" w:rsidRPr="003A5334">
        <w:rPr>
          <w:color w:val="001919"/>
          <w:sz w:val="28"/>
          <w:szCs w:val="28"/>
        </w:rPr>
        <w:t xml:space="preserve"> (17)</w:t>
      </w:r>
      <w:r w:rsidR="00F733F6"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Поскольку непрогнозируемое развитие национальной фармации усложняет процесс логистизации рыночных структур, использование принципов фармацевтической логистики более актуальным представляется на уровне отдельных фармацевтических предприятий, рассматриваемых как логистические системы.</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Ключевым моментом функционирования посреднических фармацевтических фирм становится экономия на издержках обращения. Другое направление — конкурентоспособное ценообразование в условиях жесткого государственного регулирования, способствующее возможности получения прибыли при минимально допустимых или недопустимых для конкурентов ценах. Третьим направлением является формирование оптимального ассортимента товаров, доступных по цене для разных сегментов потребителей при расширении и углублении его в низком и среднем ценовом диапазоне за счет генерических форм. При этом ассортиментная политика должна быть тесно увязана с серьезной диверсификацией в направлении расширения вспомогательного нелекарственного ассортимента</w:t>
      </w:r>
      <w:r w:rsidR="000B6137" w:rsidRPr="003A5334">
        <w:rPr>
          <w:color w:val="001919"/>
          <w:sz w:val="28"/>
          <w:szCs w:val="28"/>
        </w:rPr>
        <w:t xml:space="preserve"> (12)</w:t>
      </w:r>
      <w:r w:rsidR="00F733F6"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Эффективное управление товарным ассортиментом позволяет фармацевтическому предприятию:</w:t>
      </w:r>
    </w:p>
    <w:p w:rsidR="00AF0FFF" w:rsidRPr="003A5334" w:rsidRDefault="00AF0FFF" w:rsidP="003A5334">
      <w:pPr>
        <w:numPr>
          <w:ilvl w:val="0"/>
          <w:numId w:val="7"/>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сократить количество продаж, утраченных вследствие отсутствия необходимых товаров; </w:t>
      </w:r>
    </w:p>
    <w:p w:rsidR="00AF0FFF" w:rsidRPr="003A5334" w:rsidRDefault="00AF0FFF" w:rsidP="003A5334">
      <w:pPr>
        <w:numPr>
          <w:ilvl w:val="0"/>
          <w:numId w:val="7"/>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ускорить товарооборачиваемость; </w:t>
      </w:r>
    </w:p>
    <w:p w:rsidR="00AF0FFF" w:rsidRPr="003A5334" w:rsidRDefault="00AF0FFF" w:rsidP="003A5334">
      <w:pPr>
        <w:numPr>
          <w:ilvl w:val="0"/>
          <w:numId w:val="7"/>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уменьшить излишки товаров; </w:t>
      </w:r>
    </w:p>
    <w:p w:rsidR="00AF0FFF" w:rsidRPr="003A5334" w:rsidRDefault="00AF0FFF" w:rsidP="003A5334">
      <w:pPr>
        <w:numPr>
          <w:ilvl w:val="0"/>
          <w:numId w:val="7"/>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снизить риск списания товаров в связи с окончанием срока годности; </w:t>
      </w:r>
    </w:p>
    <w:p w:rsidR="00AF0FFF" w:rsidRPr="003A5334" w:rsidRDefault="00AF0FFF" w:rsidP="003A5334">
      <w:pPr>
        <w:numPr>
          <w:ilvl w:val="0"/>
          <w:numId w:val="7"/>
        </w:numPr>
        <w:tabs>
          <w:tab w:val="clear" w:pos="720"/>
          <w:tab w:val="num" w:pos="0"/>
        </w:tabs>
        <w:spacing w:line="360" w:lineRule="auto"/>
        <w:ind w:left="0" w:firstLine="709"/>
        <w:jc w:val="both"/>
        <w:rPr>
          <w:color w:val="001919"/>
          <w:sz w:val="28"/>
          <w:szCs w:val="28"/>
        </w:rPr>
      </w:pPr>
      <w:r w:rsidRPr="003A5334">
        <w:rPr>
          <w:color w:val="001919"/>
          <w:sz w:val="28"/>
          <w:szCs w:val="28"/>
        </w:rPr>
        <w:t>минимизировать суммарны</w:t>
      </w:r>
      <w:r w:rsidR="00F733F6" w:rsidRPr="003A5334">
        <w:rPr>
          <w:color w:val="001919"/>
          <w:sz w:val="28"/>
          <w:szCs w:val="28"/>
        </w:rPr>
        <w:t>е затраты, связанные с запасами</w:t>
      </w:r>
      <w:r w:rsidRPr="003A5334">
        <w:rPr>
          <w:color w:val="001919"/>
          <w:sz w:val="28"/>
          <w:szCs w:val="28"/>
        </w:rPr>
        <w:t xml:space="preserve"> </w:t>
      </w:r>
      <w:r w:rsidR="000B6137" w:rsidRPr="003A5334">
        <w:rPr>
          <w:color w:val="001919"/>
          <w:sz w:val="28"/>
          <w:szCs w:val="28"/>
        </w:rPr>
        <w:t>(20)</w:t>
      </w:r>
      <w:r w:rsidR="00F733F6"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С точки зрения логистики, управление товарными запасами — это процесс балансирования между двумя взаимоисключающими тенденциями: сокращением суммарных затрат, направленных на содержание запасов, и обеспечением наличия запасов, достаточных для безотказной реализации. При этом увеличение товарных запасов по качеству и количеству целесообразно до тех пор, пока экономический эффект превышает затраты на содержание дополнительных запасов</w:t>
      </w:r>
      <w:r w:rsidR="00F733F6" w:rsidRPr="003A5334">
        <w:rPr>
          <w:color w:val="001919"/>
          <w:sz w:val="28"/>
          <w:szCs w:val="28"/>
        </w:rPr>
        <w:t xml:space="preserve"> и отвлечение оборотных средств</w:t>
      </w:r>
      <w:r w:rsidR="000B6137" w:rsidRPr="003A5334">
        <w:rPr>
          <w:color w:val="001919"/>
          <w:sz w:val="28"/>
          <w:szCs w:val="28"/>
        </w:rPr>
        <w:t xml:space="preserve"> (11)</w:t>
      </w:r>
      <w:r w:rsidR="00F733F6"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lang w:val="en-US"/>
        </w:rPr>
      </w:pPr>
      <w:r w:rsidRPr="003A5334">
        <w:rPr>
          <w:color w:val="001919"/>
          <w:sz w:val="28"/>
          <w:szCs w:val="28"/>
        </w:rPr>
        <w:t>Для реализации ассортиментной политики необходимо постоянно осуществлять контроль товарных запасов. Он состоит в подсчете имеющихся в конкретном месте запасов, а также в отслеживании процесса их увеличения или уменьшения. Учет и анализ может проводиться вручную или с помощью компьютерных технологий. Главное отличие в</w:t>
      </w:r>
      <w:r w:rsidR="00F733F6" w:rsidRPr="003A5334">
        <w:rPr>
          <w:color w:val="001919"/>
          <w:sz w:val="28"/>
          <w:szCs w:val="28"/>
        </w:rPr>
        <w:t xml:space="preserve"> скорости, точности и стоимости</w:t>
      </w:r>
      <w:r w:rsidR="000B6137" w:rsidRPr="003A5334">
        <w:rPr>
          <w:color w:val="001919"/>
          <w:sz w:val="28"/>
          <w:szCs w:val="28"/>
          <w:lang w:val="en-US"/>
        </w:rPr>
        <w:t xml:space="preserve"> </w:t>
      </w:r>
      <w:r w:rsidR="000B6137" w:rsidRPr="003A5334">
        <w:rPr>
          <w:color w:val="001919"/>
          <w:sz w:val="28"/>
          <w:szCs w:val="28"/>
        </w:rPr>
        <w:t>(</w:t>
      </w:r>
      <w:r w:rsidR="000B6137" w:rsidRPr="003A5334">
        <w:rPr>
          <w:color w:val="001919"/>
          <w:sz w:val="28"/>
          <w:szCs w:val="28"/>
          <w:lang w:val="en-US"/>
        </w:rPr>
        <w:t>15</w:t>
      </w:r>
      <w:r w:rsidR="000B6137" w:rsidRPr="003A5334">
        <w:rPr>
          <w:color w:val="001919"/>
          <w:sz w:val="28"/>
          <w:szCs w:val="28"/>
        </w:rPr>
        <w:t>)</w:t>
      </w:r>
      <w:r w:rsidR="00F733F6" w:rsidRPr="003A5334">
        <w:rPr>
          <w:color w:val="001919"/>
          <w:sz w:val="28"/>
          <w:szCs w:val="28"/>
          <w:lang w:val="en-US"/>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С целью осуществления желаемой политики управления товарными запасами необходимо разработать процедуры контроля. Они должны определять частоту проверок, уровень запасов и сравнение с параметрами запасов, которые, в свою очередь, будут влиять на время и объем повторного заказа.</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Развитие национального фармацевтического рынка показывает, что большинство аптек в отличие от оптовых фармацевтических фирм не внедряют системы автоматизированного учета и анализа деятельности вследствие относительно высокой стоимости для них информационных технологий и компьютерной техники, а также отсутствия мотивации у руководства и персонала аптек к использованию информационных систем.</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Как наиболее доступный метод мониторинга товарного ассортимента может быть использован логистический подход, базирующийся на классификации товарооборота и товарных запасов, измеряемых в единицах реализации или запаса (ABC-анализ), и их классификации по структуре потребления (XYZ-анализ)</w:t>
      </w:r>
      <w:r w:rsidR="000B6137" w:rsidRPr="003A5334">
        <w:rPr>
          <w:color w:val="001919"/>
          <w:sz w:val="28"/>
          <w:szCs w:val="28"/>
        </w:rPr>
        <w:t xml:space="preserve"> (17)</w:t>
      </w:r>
      <w:r w:rsidR="009D4861"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ABC-анализ — один из вариантов математико-статистических методов анализа, используемый для исследования частоты определенных экономических явлений и фактов. Его синонимами является первоначальный анализ, пр</w:t>
      </w:r>
      <w:r w:rsidR="009D4861" w:rsidRPr="003A5334">
        <w:rPr>
          <w:color w:val="001919"/>
          <w:sz w:val="28"/>
          <w:szCs w:val="28"/>
        </w:rPr>
        <w:t>авило 80/20 и принцип Парето</w:t>
      </w:r>
      <w:r w:rsidR="000B6137" w:rsidRPr="003A5334">
        <w:rPr>
          <w:color w:val="001919"/>
          <w:sz w:val="28"/>
          <w:szCs w:val="28"/>
          <w:lang w:val="en-US"/>
        </w:rPr>
        <w:t xml:space="preserve"> </w:t>
      </w:r>
      <w:r w:rsidR="000B6137" w:rsidRPr="003A5334">
        <w:rPr>
          <w:color w:val="001919"/>
          <w:sz w:val="28"/>
          <w:szCs w:val="28"/>
        </w:rPr>
        <w:t>(</w:t>
      </w:r>
      <w:r w:rsidR="000B6137" w:rsidRPr="003A5334">
        <w:rPr>
          <w:color w:val="001919"/>
          <w:sz w:val="28"/>
          <w:szCs w:val="28"/>
          <w:lang w:val="en-US"/>
        </w:rPr>
        <w:t>3</w:t>
      </w:r>
      <w:r w:rsidR="000B6137" w:rsidRPr="003A5334">
        <w:rPr>
          <w:color w:val="001919"/>
          <w:sz w:val="28"/>
          <w:szCs w:val="28"/>
        </w:rPr>
        <w:t>)</w:t>
      </w:r>
      <w:r w:rsidRPr="003A5334">
        <w:rPr>
          <w:color w:val="001919"/>
          <w:sz w:val="28"/>
          <w:szCs w:val="28"/>
        </w:rPr>
        <w:t>. С помощью этого метода осуществляется классификация или распределение существующей совокупности соответственно избранным критериям на три группы, а именно А, В и С. Эта классификация показывает одновременно ранг и позволяет выделить основные пункты, особенно важные для целенаправленных мероприятий управления. Как правило, используют два критерия. Они могут быть разными:</w:t>
      </w:r>
    </w:p>
    <w:p w:rsidR="00AF0FFF" w:rsidRPr="003A5334" w:rsidRDefault="00AF0FFF" w:rsidP="003A5334">
      <w:pPr>
        <w:numPr>
          <w:ilvl w:val="0"/>
          <w:numId w:val="8"/>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с одной стороны, количество позиций лекарственных средств, аптек, поставщиков и др.; </w:t>
      </w:r>
    </w:p>
    <w:p w:rsidR="00AF0FFF" w:rsidRPr="003A5334" w:rsidRDefault="00AF0FFF" w:rsidP="003A5334">
      <w:pPr>
        <w:numPr>
          <w:ilvl w:val="0"/>
          <w:numId w:val="8"/>
        </w:numPr>
        <w:tabs>
          <w:tab w:val="clear" w:pos="720"/>
          <w:tab w:val="num" w:pos="0"/>
        </w:tabs>
        <w:spacing w:line="360" w:lineRule="auto"/>
        <w:ind w:left="0" w:firstLine="709"/>
        <w:jc w:val="both"/>
        <w:rPr>
          <w:color w:val="001919"/>
          <w:sz w:val="28"/>
          <w:szCs w:val="28"/>
        </w:rPr>
      </w:pPr>
      <w:r w:rsidRPr="003A5334">
        <w:rPr>
          <w:color w:val="001919"/>
          <w:sz w:val="28"/>
          <w:szCs w:val="28"/>
        </w:rPr>
        <w:t xml:space="preserve">с другой — товарооборот, стоимость запасов, объем потребления лекарств, затраты, доход и т. п. </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Развитием АВС-анализа является его комбинирование с XYZ-анализом, базирующимся на тех же принципах, что и ABC-анализ. При этом учитывается три критерия, один из которых в большинстве случаев определяется во временном отношении.</w:t>
      </w:r>
    </w:p>
    <w:p w:rsidR="00AF0FFF"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Матричная проекция ABC и XYZ-анализов представляет собой не что иное как аналоговую модель, позволяющую принимать стратегические решения относительно рыночной политики предприятия от состояния «как есть» до состояния «как быть». При этом между указанными параметрами существует циклическая взаимосвязь (рис. 1)</w:t>
      </w:r>
      <w:r w:rsidR="000B6137" w:rsidRPr="003A5334">
        <w:rPr>
          <w:color w:val="001919"/>
          <w:sz w:val="28"/>
          <w:szCs w:val="28"/>
          <w:lang w:val="en-US"/>
        </w:rPr>
        <w:t xml:space="preserve"> </w:t>
      </w:r>
      <w:r w:rsidR="000B6137" w:rsidRPr="003A5334">
        <w:rPr>
          <w:color w:val="001919"/>
          <w:sz w:val="28"/>
          <w:szCs w:val="28"/>
        </w:rPr>
        <w:t>(</w:t>
      </w:r>
      <w:r w:rsidR="000B6137" w:rsidRPr="003A5334">
        <w:rPr>
          <w:color w:val="001919"/>
          <w:sz w:val="28"/>
          <w:szCs w:val="28"/>
          <w:lang w:val="en-US"/>
        </w:rPr>
        <w:t>18</w:t>
      </w:r>
      <w:r w:rsidR="000B6137" w:rsidRPr="003A5334">
        <w:rPr>
          <w:color w:val="001919"/>
          <w:sz w:val="28"/>
          <w:szCs w:val="28"/>
        </w:rPr>
        <w:t>)</w:t>
      </w:r>
      <w:r w:rsidRPr="003A5334">
        <w:rPr>
          <w:color w:val="001919"/>
          <w:sz w:val="28"/>
          <w:szCs w:val="28"/>
        </w:rPr>
        <w:t>.</w:t>
      </w:r>
    </w:p>
    <w:p w:rsidR="003A5334" w:rsidRPr="003A5334" w:rsidRDefault="003A5334" w:rsidP="00983179">
      <w:pPr>
        <w:pStyle w:val="ae"/>
        <w:spacing w:before="0" w:beforeAutospacing="0" w:after="0" w:afterAutospacing="0" w:line="360" w:lineRule="auto"/>
        <w:ind w:firstLine="709"/>
        <w:jc w:val="both"/>
        <w:rPr>
          <w:color w:val="001919"/>
          <w:sz w:val="28"/>
          <w:szCs w:val="28"/>
        </w:rPr>
      </w:pPr>
    </w:p>
    <w:p w:rsidR="00AF0FFF" w:rsidRPr="003A5334" w:rsidRDefault="003E5D36" w:rsidP="00983179">
      <w:pPr>
        <w:pStyle w:val="ae"/>
        <w:spacing w:before="0" w:beforeAutospacing="0" w:after="0" w:afterAutospacing="0" w:line="360" w:lineRule="auto"/>
        <w:ind w:firstLine="709"/>
        <w:jc w:val="both"/>
        <w:rPr>
          <w:color w:val="001919"/>
          <w:sz w:val="28"/>
          <w:szCs w:val="28"/>
        </w:rPr>
      </w:pPr>
      <w:r>
        <w:rPr>
          <w:color w:val="00191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73.5pt">
            <v:imagedata r:id="rId10" o:title=""/>
          </v:shape>
        </w:pict>
      </w:r>
    </w:p>
    <w:p w:rsidR="00AF0FFF" w:rsidRPr="003A5334" w:rsidRDefault="00AF0FFF" w:rsidP="00983179">
      <w:pPr>
        <w:pStyle w:val="risn"/>
        <w:spacing w:before="0" w:beforeAutospacing="0" w:after="0" w:afterAutospacing="0" w:line="360" w:lineRule="auto"/>
        <w:ind w:firstLine="709"/>
        <w:jc w:val="both"/>
        <w:rPr>
          <w:rFonts w:ascii="Times New Roman" w:hAnsi="Times New Roman"/>
          <w:color w:val="001919"/>
          <w:sz w:val="28"/>
          <w:szCs w:val="28"/>
        </w:rPr>
      </w:pPr>
      <w:r w:rsidRPr="003A5334">
        <w:rPr>
          <w:rFonts w:ascii="Times New Roman" w:hAnsi="Times New Roman"/>
          <w:color w:val="001919"/>
          <w:sz w:val="28"/>
          <w:szCs w:val="28"/>
        </w:rPr>
        <w:t xml:space="preserve">Рис. 1. </w:t>
      </w:r>
      <w:r w:rsidRPr="003A5334">
        <w:rPr>
          <w:rFonts w:ascii="Times New Roman" w:hAnsi="Times New Roman"/>
          <w:b/>
          <w:bCs/>
          <w:color w:val="001919"/>
          <w:sz w:val="28"/>
          <w:szCs w:val="28"/>
        </w:rPr>
        <w:t>Модель принятия стратегического решения на основе интегрированного ABC и XYZ-анализа</w:t>
      </w:r>
    </w:p>
    <w:p w:rsidR="00983179" w:rsidRPr="003A5334" w:rsidRDefault="00983179" w:rsidP="00983179">
      <w:pPr>
        <w:pStyle w:val="ae"/>
        <w:spacing w:before="0" w:beforeAutospacing="0" w:after="0" w:afterAutospacing="0" w:line="360" w:lineRule="auto"/>
        <w:ind w:firstLine="709"/>
        <w:jc w:val="both"/>
        <w:rPr>
          <w:color w:val="001919"/>
          <w:sz w:val="28"/>
          <w:szCs w:val="28"/>
        </w:rPr>
      </w:pP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В нашем случае применения ABC-анализ базируется на предвидении того, что незначительная часть ассортимента товара составляет значительную часть товарооборота. При проведении указанного анализа реализованные фирмой за год (или другой период) товары распределяют в порядке уменьшения их стоимости и рассчитывают удельный вес реализации каждой ассортиментной позиции.</w:t>
      </w:r>
    </w:p>
    <w:p w:rsidR="00AF0FFF"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 xml:space="preserve">При </w:t>
      </w:r>
      <w:r w:rsidR="000B6137" w:rsidRPr="003A5334">
        <w:rPr>
          <w:color w:val="001919"/>
          <w:sz w:val="28"/>
          <w:szCs w:val="28"/>
        </w:rPr>
        <w:t xml:space="preserve">этом класс </w:t>
      </w:r>
      <w:r w:rsidRPr="003A5334">
        <w:rPr>
          <w:color w:val="001919"/>
          <w:sz w:val="28"/>
          <w:szCs w:val="28"/>
        </w:rPr>
        <w:t>А может составлять около 20% общего количества ассортиментных позиций, на которые приходится 80% товарооборота. Класс В — это почти 30% лекарственных средств, обеспечивающих почти 10% объема реализованного товара. Остальные единицы наименований с низким товарооборотом формируют класс С. Он составляет не менее 10% оборота и 50% от совокупности анализируемых позиций. Графическая интерпретация ABC-анализа представлена на рис. 2. Следует отметить, что указанный порядок классификации не является догмой. В зависимости от ситуации можно выходить из других критериев (например, для класса А они могут быть такими — 8/80, 15/80, 10/70)</w:t>
      </w:r>
      <w:r w:rsidR="000B6137" w:rsidRPr="003A5334">
        <w:rPr>
          <w:color w:val="001919"/>
          <w:sz w:val="28"/>
          <w:szCs w:val="28"/>
        </w:rPr>
        <w:t xml:space="preserve"> (17)</w:t>
      </w:r>
      <w:r w:rsidRPr="003A5334">
        <w:rPr>
          <w:color w:val="001919"/>
          <w:sz w:val="28"/>
          <w:szCs w:val="28"/>
        </w:rPr>
        <w:t>.</w:t>
      </w:r>
    </w:p>
    <w:p w:rsidR="003A5334" w:rsidRPr="003A5334" w:rsidRDefault="003A5334" w:rsidP="00983179">
      <w:pPr>
        <w:pStyle w:val="ae"/>
        <w:spacing w:before="0" w:beforeAutospacing="0" w:after="0" w:afterAutospacing="0" w:line="360" w:lineRule="auto"/>
        <w:ind w:firstLine="709"/>
        <w:jc w:val="both"/>
        <w:rPr>
          <w:color w:val="001919"/>
          <w:sz w:val="28"/>
          <w:szCs w:val="28"/>
        </w:rPr>
      </w:pPr>
    </w:p>
    <w:p w:rsidR="00AF0FFF" w:rsidRPr="003A5334" w:rsidRDefault="003E5D36" w:rsidP="00983179">
      <w:pPr>
        <w:pStyle w:val="ae"/>
        <w:spacing w:before="0" w:beforeAutospacing="0" w:after="0" w:afterAutospacing="0" w:line="360" w:lineRule="auto"/>
        <w:ind w:firstLine="709"/>
        <w:jc w:val="both"/>
        <w:rPr>
          <w:color w:val="001919"/>
          <w:sz w:val="28"/>
          <w:szCs w:val="28"/>
        </w:rPr>
      </w:pPr>
      <w:r>
        <w:rPr>
          <w:color w:val="001919"/>
          <w:sz w:val="28"/>
          <w:szCs w:val="28"/>
        </w:rPr>
        <w:pict>
          <v:shape id="_x0000_i1026" type="#_x0000_t75" style="width:165.75pt;height:116.25pt">
            <v:imagedata r:id="rId11" o:title=""/>
          </v:shape>
        </w:pict>
      </w:r>
    </w:p>
    <w:p w:rsidR="00AF0FFF" w:rsidRPr="003A5334" w:rsidRDefault="00AF0FFF" w:rsidP="00983179">
      <w:pPr>
        <w:pStyle w:val="risn"/>
        <w:spacing w:before="0" w:beforeAutospacing="0" w:after="0" w:afterAutospacing="0" w:line="360" w:lineRule="auto"/>
        <w:ind w:firstLine="709"/>
        <w:jc w:val="both"/>
        <w:rPr>
          <w:rFonts w:ascii="Times New Roman" w:hAnsi="Times New Roman"/>
          <w:color w:val="001919"/>
          <w:sz w:val="28"/>
          <w:szCs w:val="28"/>
        </w:rPr>
      </w:pPr>
      <w:r w:rsidRPr="003A5334">
        <w:rPr>
          <w:rFonts w:ascii="Times New Roman" w:hAnsi="Times New Roman"/>
          <w:color w:val="001919"/>
          <w:sz w:val="28"/>
          <w:szCs w:val="28"/>
        </w:rPr>
        <w:t xml:space="preserve">Рис. 2. </w:t>
      </w:r>
      <w:r w:rsidRPr="003A5334">
        <w:rPr>
          <w:rFonts w:ascii="Times New Roman" w:hAnsi="Times New Roman"/>
          <w:b/>
          <w:bCs/>
          <w:color w:val="001919"/>
          <w:sz w:val="28"/>
          <w:szCs w:val="28"/>
        </w:rPr>
        <w:t>Графическая интерпретация АВС-анализа ассортимента товара</w:t>
      </w:r>
    </w:p>
    <w:p w:rsidR="00983179" w:rsidRPr="003A5334" w:rsidRDefault="00983179" w:rsidP="00983179">
      <w:pPr>
        <w:pStyle w:val="ae"/>
        <w:spacing w:before="0" w:beforeAutospacing="0" w:after="0" w:afterAutospacing="0" w:line="360" w:lineRule="auto"/>
        <w:ind w:firstLine="709"/>
        <w:jc w:val="both"/>
        <w:rPr>
          <w:color w:val="001919"/>
          <w:sz w:val="28"/>
          <w:szCs w:val="28"/>
        </w:rPr>
      </w:pP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Для проведения ABC-анализа можно рекомендовать другую методику. Товарооборот фармацевтического предприятия разделяют на общее количество ассортиментных позиций реализованного товара, в результате чего получают показатель среднего товарооборота на одну позицию. После этого ранжированные товарные позиции, сумма товарооборота которых в шесть раз превышает средний показатель, относят к группе А, менее шести и более двух раз — к группе В, а менее двух — к группе С. Математико-графическая реализация этой методики имеет такой вид:</w:t>
      </w:r>
    </w:p>
    <w:p w:rsidR="003A5334" w:rsidRDefault="003A5334" w:rsidP="00983179">
      <w:pPr>
        <w:pStyle w:val="ae"/>
        <w:spacing w:before="0" w:beforeAutospacing="0" w:after="0" w:afterAutospacing="0" w:line="360" w:lineRule="auto"/>
        <w:ind w:firstLine="709"/>
        <w:jc w:val="both"/>
        <w:rPr>
          <w:color w:val="001919"/>
          <w:sz w:val="28"/>
          <w:szCs w:val="28"/>
        </w:rPr>
      </w:pPr>
    </w:p>
    <w:p w:rsidR="00AF0FFF" w:rsidRPr="003A5334" w:rsidRDefault="00983179"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br w:type="page"/>
      </w:r>
      <w:r w:rsidR="003E5D36">
        <w:rPr>
          <w:color w:val="001919"/>
          <w:sz w:val="28"/>
          <w:szCs w:val="28"/>
        </w:rPr>
        <w:pict>
          <v:shape id="_x0000_i1027" type="#_x0000_t75" style="width:222.75pt;height:72.75pt">
            <v:imagedata r:id="rId12" o:title=""/>
          </v:shape>
        </w:pict>
      </w:r>
    </w:p>
    <w:p w:rsidR="003A5334" w:rsidRDefault="003A5334" w:rsidP="00983179">
      <w:pPr>
        <w:pStyle w:val="ae"/>
        <w:spacing w:before="0" w:beforeAutospacing="0" w:after="0" w:afterAutospacing="0" w:line="360" w:lineRule="auto"/>
        <w:ind w:firstLine="709"/>
        <w:jc w:val="both"/>
        <w:rPr>
          <w:color w:val="001919"/>
          <w:sz w:val="28"/>
          <w:szCs w:val="28"/>
        </w:rPr>
      </w:pP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 xml:space="preserve">где </w:t>
      </w:r>
      <w:r w:rsidRPr="003A5334">
        <w:rPr>
          <w:b/>
          <w:bCs/>
          <w:color w:val="001919"/>
          <w:sz w:val="28"/>
          <w:szCs w:val="28"/>
        </w:rPr>
        <w:t>C</w:t>
      </w:r>
      <w:r w:rsidRPr="003A5334">
        <w:rPr>
          <w:rStyle w:val="sub1"/>
          <w:b/>
          <w:bCs/>
          <w:color w:val="001919"/>
          <w:sz w:val="28"/>
          <w:szCs w:val="28"/>
        </w:rPr>
        <w:t>av</w:t>
      </w:r>
      <w:r w:rsidRPr="003A5334">
        <w:rPr>
          <w:color w:val="001919"/>
          <w:sz w:val="28"/>
          <w:szCs w:val="28"/>
        </w:rPr>
        <w:t xml:space="preserve"> — средняя стоимость одной позиции ранжированной совокупности лекарственных средств;</w:t>
      </w:r>
    </w:p>
    <w:p w:rsidR="00AF0FFF" w:rsidRPr="003A5334" w:rsidRDefault="003E5D36" w:rsidP="00983179">
      <w:pPr>
        <w:pStyle w:val="ae"/>
        <w:spacing w:before="0" w:beforeAutospacing="0" w:after="0" w:afterAutospacing="0" w:line="360" w:lineRule="auto"/>
        <w:ind w:firstLine="709"/>
        <w:jc w:val="both"/>
        <w:rPr>
          <w:color w:val="001919"/>
          <w:sz w:val="28"/>
          <w:szCs w:val="28"/>
        </w:rPr>
      </w:pPr>
      <w:r>
        <w:rPr>
          <w:color w:val="001919"/>
          <w:sz w:val="28"/>
          <w:szCs w:val="28"/>
        </w:rPr>
        <w:pict>
          <v:shape id="_x0000_i1028" type="#_x0000_t75" style="width:23.25pt;height:29.25pt">
            <v:imagedata r:id="rId13" o:title=""/>
          </v:shape>
        </w:pict>
      </w:r>
      <w:r w:rsidR="00AF0FFF" w:rsidRPr="003A5334">
        <w:rPr>
          <w:color w:val="001919"/>
          <w:sz w:val="28"/>
          <w:szCs w:val="28"/>
        </w:rPr>
        <w:t xml:space="preserve">— товарооборот анализируемой совокупности; </w:t>
      </w:r>
      <w:r w:rsidR="00AF0FFF" w:rsidRPr="003A5334">
        <w:rPr>
          <w:b/>
          <w:bCs/>
          <w:color w:val="001919"/>
          <w:sz w:val="28"/>
          <w:szCs w:val="28"/>
        </w:rPr>
        <w:t>n</w:t>
      </w:r>
      <w:r w:rsidR="00AF0FFF" w:rsidRPr="003A5334">
        <w:rPr>
          <w:color w:val="001919"/>
          <w:sz w:val="28"/>
          <w:szCs w:val="28"/>
        </w:rPr>
        <w:t xml:space="preserve"> — количество ассортиментных позиций; </w:t>
      </w:r>
      <w:r w:rsidR="00AF0FFF" w:rsidRPr="003A5334">
        <w:rPr>
          <w:b/>
          <w:bCs/>
          <w:color w:val="001919"/>
          <w:sz w:val="28"/>
          <w:szCs w:val="28"/>
        </w:rPr>
        <w:t>VA, VB</w:t>
      </w:r>
      <w:r w:rsidR="00AF0FFF" w:rsidRPr="003A5334">
        <w:rPr>
          <w:color w:val="001919"/>
          <w:sz w:val="28"/>
          <w:szCs w:val="28"/>
        </w:rPr>
        <w:t xml:space="preserve"> и </w:t>
      </w:r>
      <w:r w:rsidR="00AF0FFF" w:rsidRPr="003A5334">
        <w:rPr>
          <w:b/>
          <w:bCs/>
          <w:color w:val="001919"/>
          <w:sz w:val="28"/>
          <w:szCs w:val="28"/>
        </w:rPr>
        <w:t>VC</w:t>
      </w:r>
      <w:r w:rsidR="00AF0FFF" w:rsidRPr="003A5334">
        <w:rPr>
          <w:color w:val="001919"/>
          <w:sz w:val="28"/>
          <w:szCs w:val="28"/>
        </w:rPr>
        <w:t xml:space="preserve"> — классы А, В и С соответственно</w:t>
      </w:r>
      <w:r w:rsidR="00F733F6" w:rsidRPr="003A5334">
        <w:rPr>
          <w:color w:val="001919"/>
          <w:sz w:val="28"/>
          <w:szCs w:val="28"/>
        </w:rPr>
        <w:t xml:space="preserve"> [14]</w:t>
      </w:r>
      <w:r w:rsidR="00AF0FFF"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Параллельно с ABC-анализом необходимо проводить XYZ-анализ, сущность которого в структуризации потребления фармацевтических товаров по фактору стабильности потребления и возможности его предвидения. При этом потребление лекарственных средств из группы X имеет почти стабильный характер, непостоянство случайное (до 20% ежемесячно), недельная предсказуемость потребления определенного товара составляет свыше 95%. Группа Y характеризуется определенными тенденциями потребления (например, сезонностью) или нестабильностями (непостоянство потребления колеблется между 20 и 50% ежемесячно), недельная предсказуемость потребления — не менее 70%. Потребность в группе Z является стохастической, непостоянство потребления достигает более 50% ежемесячно, недельная предсказуемость — менее 70%</w:t>
      </w:r>
      <w:r w:rsidR="000B6137" w:rsidRPr="003A5334">
        <w:rPr>
          <w:color w:val="001919"/>
          <w:sz w:val="28"/>
          <w:szCs w:val="28"/>
        </w:rPr>
        <w:t xml:space="preserve"> (14)</w:t>
      </w:r>
      <w:r w:rsidRPr="003A5334">
        <w:rPr>
          <w:color w:val="001919"/>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color w:val="001919"/>
          <w:sz w:val="28"/>
          <w:szCs w:val="28"/>
        </w:rPr>
        <w:t>Матричное изображение интегрированного АВС и XYZ-анализа представлено в таблице</w:t>
      </w:r>
      <w:r w:rsidR="006E5C27" w:rsidRPr="003A5334">
        <w:rPr>
          <w:color w:val="001919"/>
          <w:sz w:val="28"/>
          <w:szCs w:val="28"/>
        </w:rPr>
        <w:t xml:space="preserve"> № 1</w:t>
      </w:r>
      <w:r w:rsidRPr="003A5334">
        <w:rPr>
          <w:color w:val="001919"/>
          <w:sz w:val="28"/>
          <w:szCs w:val="28"/>
        </w:rPr>
        <w:t>. Исходя из ее данных, важнейшими для закупки являются составные ячеек с параметрами АХ, АY, АZ, ВХ, ВY и СХ, поскольку годовую или на другой период потребность большинства из них можно со статистической достоверностью предусмотреть. При этом поле АZ включено в порядке исключения, благодаря высокой стоимости, хотя и характеризуется стохастическим потреблением</w:t>
      </w:r>
      <w:r w:rsidR="000B6137" w:rsidRPr="003A5334">
        <w:rPr>
          <w:color w:val="001919"/>
          <w:sz w:val="28"/>
          <w:szCs w:val="28"/>
        </w:rPr>
        <w:t xml:space="preserve"> (19)</w:t>
      </w:r>
      <w:r w:rsidRPr="003A5334">
        <w:rPr>
          <w:color w:val="001919"/>
          <w:sz w:val="28"/>
          <w:szCs w:val="28"/>
        </w:rPr>
        <w:t>.</w:t>
      </w:r>
    </w:p>
    <w:p w:rsidR="0052779E" w:rsidRPr="003A5334" w:rsidRDefault="003A5334" w:rsidP="00983179">
      <w:pPr>
        <w:pStyle w:val="ae"/>
        <w:spacing w:before="0" w:beforeAutospacing="0" w:after="0" w:afterAutospacing="0" w:line="360" w:lineRule="auto"/>
        <w:ind w:firstLine="709"/>
        <w:jc w:val="both"/>
        <w:rPr>
          <w:color w:val="001919"/>
          <w:sz w:val="28"/>
          <w:szCs w:val="28"/>
        </w:rPr>
      </w:pPr>
      <w:r>
        <w:rPr>
          <w:color w:val="001919"/>
          <w:sz w:val="28"/>
          <w:szCs w:val="28"/>
        </w:rPr>
        <w:br w:type="page"/>
      </w:r>
    </w:p>
    <w:p w:rsidR="0052779E" w:rsidRPr="003A5334" w:rsidRDefault="00AF0FFF" w:rsidP="00983179">
      <w:pPr>
        <w:pStyle w:val="tab"/>
        <w:spacing w:before="0" w:beforeAutospacing="0" w:after="0" w:afterAutospacing="0" w:line="360" w:lineRule="auto"/>
        <w:ind w:firstLine="709"/>
        <w:jc w:val="right"/>
        <w:rPr>
          <w:spacing w:val="0"/>
          <w:sz w:val="28"/>
          <w:szCs w:val="28"/>
        </w:rPr>
      </w:pPr>
      <w:r w:rsidRPr="003A5334">
        <w:rPr>
          <w:spacing w:val="0"/>
          <w:sz w:val="28"/>
          <w:szCs w:val="28"/>
        </w:rPr>
        <w:t xml:space="preserve">Таблица № 1 </w:t>
      </w:r>
    </w:p>
    <w:p w:rsidR="00AF0FFF" w:rsidRPr="003A5334" w:rsidRDefault="00AF0FFF" w:rsidP="00983179">
      <w:pPr>
        <w:pStyle w:val="tab"/>
        <w:spacing w:before="0" w:beforeAutospacing="0" w:after="0" w:afterAutospacing="0" w:line="360" w:lineRule="auto"/>
        <w:ind w:firstLine="709"/>
        <w:jc w:val="both"/>
        <w:rPr>
          <w:color w:val="001919"/>
          <w:spacing w:val="0"/>
          <w:sz w:val="28"/>
          <w:szCs w:val="28"/>
        </w:rPr>
      </w:pPr>
      <w:r w:rsidRPr="003A5334">
        <w:rPr>
          <w:b/>
          <w:spacing w:val="0"/>
          <w:sz w:val="28"/>
          <w:szCs w:val="28"/>
        </w:rPr>
        <w:t>Матричная проекция интегрированного АBC и XYZ-анализа товарооборота посреднического фармацевтического предприятия</w:t>
      </w:r>
    </w:p>
    <w:tbl>
      <w:tblPr>
        <w:tblW w:w="5000" w:type="pct"/>
        <w:tblCellSpacing w:w="7" w:type="dxa"/>
        <w:tblCellMar>
          <w:top w:w="45" w:type="dxa"/>
          <w:left w:w="45" w:type="dxa"/>
          <w:bottom w:w="45" w:type="dxa"/>
          <w:right w:w="45" w:type="dxa"/>
        </w:tblCellMar>
        <w:tblLook w:val="0000" w:firstRow="0" w:lastRow="0" w:firstColumn="0" w:lastColumn="0" w:noHBand="0" w:noVBand="0"/>
      </w:tblPr>
      <w:tblGrid>
        <w:gridCol w:w="3159"/>
        <w:gridCol w:w="3153"/>
        <w:gridCol w:w="3160"/>
      </w:tblGrid>
      <w:tr w:rsidR="00AF0FFF" w:rsidRPr="003A5334" w:rsidTr="00983179">
        <w:trPr>
          <w:tblCellSpacing w:w="7" w:type="dxa"/>
        </w:trPr>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AX</w:t>
            </w:r>
          </w:p>
          <w:p w:rsidR="00AF0FFF" w:rsidRPr="003A5334" w:rsidRDefault="00AF0FFF" w:rsidP="003A5334">
            <w:pPr>
              <w:spacing w:line="360" w:lineRule="auto"/>
              <w:jc w:val="both"/>
              <w:rPr>
                <w:color w:val="001919"/>
                <w:sz w:val="20"/>
                <w:szCs w:val="20"/>
              </w:rPr>
            </w:pPr>
            <w:r w:rsidRPr="003A5334">
              <w:rPr>
                <w:color w:val="001919"/>
                <w:sz w:val="20"/>
                <w:szCs w:val="20"/>
              </w:rPr>
              <w:t>(высокая потребительская стоимость, высокая степень надежности прогноза вследствие стабильности потребления)</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AY</w:t>
            </w:r>
          </w:p>
          <w:p w:rsidR="00AF0FFF" w:rsidRPr="003A5334" w:rsidRDefault="00AF0FFF" w:rsidP="003A5334">
            <w:pPr>
              <w:spacing w:line="360" w:lineRule="auto"/>
              <w:jc w:val="both"/>
              <w:rPr>
                <w:color w:val="001919"/>
                <w:sz w:val="20"/>
                <w:szCs w:val="20"/>
              </w:rPr>
            </w:pPr>
            <w:r w:rsidRPr="003A5334">
              <w:rPr>
                <w:color w:val="001919"/>
                <w:sz w:val="20"/>
                <w:szCs w:val="20"/>
              </w:rPr>
              <w:t xml:space="preserve">(высокая потребительская стоимость, средняя степень надежности прогноза вследствие нестабильности </w:t>
            </w:r>
            <w:r w:rsidR="0015128E" w:rsidRPr="003A5334">
              <w:rPr>
                <w:color w:val="001919"/>
                <w:sz w:val="20"/>
                <w:szCs w:val="20"/>
              </w:rPr>
              <w:t>потребления</w:t>
            </w:r>
            <w:r w:rsidRPr="003A5334">
              <w:rPr>
                <w:color w:val="001919"/>
                <w:sz w:val="20"/>
                <w:szCs w:val="20"/>
              </w:rPr>
              <w:t>)</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AZ</w:t>
            </w:r>
          </w:p>
          <w:p w:rsidR="00AF0FFF" w:rsidRPr="003A5334" w:rsidRDefault="00AF0FFF" w:rsidP="003A5334">
            <w:pPr>
              <w:spacing w:line="360" w:lineRule="auto"/>
              <w:jc w:val="both"/>
              <w:rPr>
                <w:color w:val="001919"/>
                <w:sz w:val="20"/>
                <w:szCs w:val="20"/>
              </w:rPr>
            </w:pPr>
            <w:r w:rsidRPr="003A5334">
              <w:rPr>
                <w:color w:val="001919"/>
                <w:sz w:val="20"/>
                <w:szCs w:val="20"/>
              </w:rPr>
              <w:t>(высокая потребительская стоимость, низкая степень надежности прогноза вследствие стохастичного потребления)</w:t>
            </w:r>
          </w:p>
        </w:tc>
      </w:tr>
      <w:tr w:rsidR="00AF0FFF" w:rsidRPr="003A5334" w:rsidTr="00983179">
        <w:trPr>
          <w:tblCellSpacing w:w="7" w:type="dxa"/>
        </w:trPr>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BX</w:t>
            </w:r>
          </w:p>
          <w:p w:rsidR="00AF0FFF" w:rsidRPr="003A5334" w:rsidRDefault="00AF0FFF" w:rsidP="003A5334">
            <w:pPr>
              <w:spacing w:line="360" w:lineRule="auto"/>
              <w:jc w:val="both"/>
              <w:rPr>
                <w:color w:val="001919"/>
                <w:sz w:val="20"/>
                <w:szCs w:val="20"/>
              </w:rPr>
            </w:pPr>
            <w:r w:rsidRPr="003A5334">
              <w:rPr>
                <w:color w:val="001919"/>
                <w:sz w:val="20"/>
                <w:szCs w:val="20"/>
              </w:rPr>
              <w:t>(средняя потребительская стоимость, высокая степень надежности прогноза всле</w:t>
            </w:r>
            <w:r w:rsidR="0015128E" w:rsidRPr="003A5334">
              <w:rPr>
                <w:color w:val="001919"/>
                <w:sz w:val="20"/>
                <w:szCs w:val="20"/>
              </w:rPr>
              <w:t>дствие стабильности потребления</w:t>
            </w:r>
            <w:r w:rsidRPr="003A5334">
              <w:rPr>
                <w:color w:val="001919"/>
                <w:sz w:val="20"/>
                <w:szCs w:val="20"/>
              </w:rPr>
              <w:t>)</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BY</w:t>
            </w:r>
          </w:p>
          <w:p w:rsidR="00AF0FFF" w:rsidRPr="003A5334" w:rsidRDefault="00AF0FFF" w:rsidP="003A5334">
            <w:pPr>
              <w:spacing w:line="360" w:lineRule="auto"/>
              <w:jc w:val="both"/>
              <w:rPr>
                <w:color w:val="001919"/>
                <w:sz w:val="20"/>
                <w:szCs w:val="20"/>
              </w:rPr>
            </w:pPr>
            <w:r w:rsidRPr="003A5334">
              <w:rPr>
                <w:color w:val="001919"/>
                <w:sz w:val="20"/>
                <w:szCs w:val="20"/>
              </w:rPr>
              <w:t>(средняя потребительская стоимость, средняя степень надежности прогноза вследствие нестабильности потребления)</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BZ</w:t>
            </w:r>
          </w:p>
          <w:p w:rsidR="00AF0FFF" w:rsidRPr="003A5334" w:rsidRDefault="00AF0FFF" w:rsidP="003A5334">
            <w:pPr>
              <w:spacing w:line="360" w:lineRule="auto"/>
              <w:jc w:val="both"/>
              <w:rPr>
                <w:color w:val="001919"/>
                <w:sz w:val="20"/>
                <w:szCs w:val="20"/>
              </w:rPr>
            </w:pPr>
            <w:r w:rsidRPr="003A5334">
              <w:rPr>
                <w:color w:val="001919"/>
                <w:sz w:val="20"/>
                <w:szCs w:val="20"/>
              </w:rPr>
              <w:t>(средняя потребительская стоимость, низкая степень надежности прогноза вследствие стохастического потребления)</w:t>
            </w:r>
          </w:p>
        </w:tc>
      </w:tr>
      <w:tr w:rsidR="00AF0FFF" w:rsidRPr="003A5334" w:rsidTr="00983179">
        <w:trPr>
          <w:tblCellSpacing w:w="7" w:type="dxa"/>
        </w:trPr>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CX</w:t>
            </w:r>
          </w:p>
          <w:p w:rsidR="00AF0FFF" w:rsidRPr="003A5334" w:rsidRDefault="00AF0FFF" w:rsidP="003A5334">
            <w:pPr>
              <w:spacing w:line="360" w:lineRule="auto"/>
              <w:jc w:val="both"/>
              <w:rPr>
                <w:color w:val="001919"/>
                <w:sz w:val="20"/>
                <w:szCs w:val="20"/>
              </w:rPr>
            </w:pPr>
            <w:r w:rsidRPr="003A5334">
              <w:rPr>
                <w:color w:val="001919"/>
                <w:sz w:val="20"/>
                <w:szCs w:val="20"/>
              </w:rPr>
              <w:t>(низкая потребительская стоимость, высокая степень надежности прогноза всле</w:t>
            </w:r>
            <w:r w:rsidR="0015128E" w:rsidRPr="003A5334">
              <w:rPr>
                <w:color w:val="001919"/>
                <w:sz w:val="20"/>
                <w:szCs w:val="20"/>
              </w:rPr>
              <w:t>дствие стабильности потребления</w:t>
            </w:r>
            <w:r w:rsidRPr="003A5334">
              <w:rPr>
                <w:color w:val="001919"/>
                <w:sz w:val="20"/>
                <w:szCs w:val="20"/>
              </w:rPr>
              <w:t>)</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CY</w:t>
            </w:r>
          </w:p>
          <w:p w:rsidR="00AF0FFF" w:rsidRPr="003A5334" w:rsidRDefault="00AF0FFF" w:rsidP="003A5334">
            <w:pPr>
              <w:spacing w:line="360" w:lineRule="auto"/>
              <w:jc w:val="both"/>
              <w:rPr>
                <w:color w:val="001919"/>
                <w:sz w:val="20"/>
                <w:szCs w:val="20"/>
              </w:rPr>
            </w:pPr>
            <w:r w:rsidRPr="003A5334">
              <w:rPr>
                <w:color w:val="001919"/>
                <w:sz w:val="20"/>
                <w:szCs w:val="20"/>
              </w:rPr>
              <w:t>(низкая потребительская стоимость, средняя степень надежности прогноза вследствие нестабильности потребления)</w:t>
            </w:r>
          </w:p>
        </w:tc>
        <w:tc>
          <w:tcPr>
            <w:tcW w:w="1650" w:type="pct"/>
          </w:tcPr>
          <w:p w:rsidR="00983179" w:rsidRPr="003A5334" w:rsidRDefault="00AF0FFF" w:rsidP="003A5334">
            <w:pPr>
              <w:spacing w:line="360" w:lineRule="auto"/>
              <w:jc w:val="both"/>
              <w:rPr>
                <w:color w:val="001919"/>
                <w:sz w:val="20"/>
                <w:szCs w:val="20"/>
              </w:rPr>
            </w:pPr>
            <w:r w:rsidRPr="003A5334">
              <w:rPr>
                <w:b/>
                <w:bCs/>
                <w:color w:val="001919"/>
                <w:sz w:val="20"/>
                <w:szCs w:val="20"/>
              </w:rPr>
              <w:t>CZ</w:t>
            </w:r>
          </w:p>
          <w:p w:rsidR="00AF0FFF" w:rsidRPr="003A5334" w:rsidRDefault="00AF0FFF" w:rsidP="003A5334">
            <w:pPr>
              <w:spacing w:line="360" w:lineRule="auto"/>
              <w:jc w:val="both"/>
              <w:rPr>
                <w:color w:val="001919"/>
                <w:sz w:val="20"/>
                <w:szCs w:val="20"/>
              </w:rPr>
            </w:pPr>
            <w:r w:rsidRPr="003A5334">
              <w:rPr>
                <w:color w:val="001919"/>
                <w:sz w:val="20"/>
                <w:szCs w:val="20"/>
              </w:rPr>
              <w:t>(низкая потребительская стоимость, низкая степень надежности прогноза вследствие стохастического потребления)</w:t>
            </w:r>
          </w:p>
        </w:tc>
      </w:tr>
    </w:tbl>
    <w:p w:rsidR="00AF0FFF" w:rsidRPr="003A5334" w:rsidRDefault="00AF0FFF" w:rsidP="00983179">
      <w:pPr>
        <w:pStyle w:val="ae"/>
        <w:spacing w:before="0" w:beforeAutospacing="0" w:after="0" w:afterAutospacing="0" w:line="360" w:lineRule="auto"/>
        <w:ind w:firstLine="709"/>
        <w:jc w:val="both"/>
        <w:rPr>
          <w:sz w:val="28"/>
          <w:szCs w:val="28"/>
        </w:rPr>
      </w:pPr>
    </w:p>
    <w:p w:rsidR="00AF0FFF" w:rsidRPr="003A5334" w:rsidRDefault="00AF0FFF" w:rsidP="00983179">
      <w:pPr>
        <w:pStyle w:val="ae"/>
        <w:spacing w:before="0" w:beforeAutospacing="0" w:after="0" w:afterAutospacing="0" w:line="360" w:lineRule="auto"/>
        <w:ind w:firstLine="709"/>
        <w:jc w:val="both"/>
        <w:rPr>
          <w:sz w:val="28"/>
          <w:szCs w:val="28"/>
        </w:rPr>
      </w:pPr>
      <w:r w:rsidRPr="003A5334">
        <w:rPr>
          <w:sz w:val="28"/>
          <w:szCs w:val="28"/>
        </w:rPr>
        <w:t>Аналогичный интегрированный анализ необходимо проводить для товарных запасов по данным инвентаризации. Периодическое сравнение результатов АВС и XYZ-анализа товарооборота и товарных запасов даст возможность фармацевтической фирме оптимизировать товарные запасы в объеме, достаточном для эффективной реализации, предотвратить чрезмерные запасы и увеличение риска «замораживания» оборотных средств, а также списания товаров в связи с окончанием срока годности</w:t>
      </w:r>
      <w:r w:rsidR="0015128E" w:rsidRPr="003A5334">
        <w:rPr>
          <w:sz w:val="28"/>
          <w:szCs w:val="28"/>
        </w:rPr>
        <w:t xml:space="preserve"> (21)</w:t>
      </w:r>
      <w:r w:rsidRPr="003A5334">
        <w:rPr>
          <w:sz w:val="28"/>
          <w:szCs w:val="28"/>
        </w:rPr>
        <w:t>.</w:t>
      </w:r>
    </w:p>
    <w:p w:rsidR="00AF0FFF" w:rsidRPr="003A5334" w:rsidRDefault="00AF0FFF" w:rsidP="00983179">
      <w:pPr>
        <w:pStyle w:val="ae"/>
        <w:spacing w:before="0" w:beforeAutospacing="0" w:after="0" w:afterAutospacing="0" w:line="360" w:lineRule="auto"/>
        <w:ind w:firstLine="709"/>
        <w:jc w:val="both"/>
        <w:rPr>
          <w:color w:val="001919"/>
          <w:sz w:val="28"/>
          <w:szCs w:val="28"/>
        </w:rPr>
      </w:pPr>
      <w:r w:rsidRPr="003A5334">
        <w:rPr>
          <w:sz w:val="28"/>
          <w:szCs w:val="28"/>
        </w:rPr>
        <w:t>Внедрение интегрированного АВС и XYZ-анализа в практику работы фармацевтических фирм обеспечит эффективное управление товарным ассортиментом, что в свою очередь будет способствовать сокращению количества утраченных продаж, ускорению товарооборачиваемости, уменьшению излишков товаров, снижению риска их списания, минимизации суммарных затрат, связанных с запасами</w:t>
      </w:r>
      <w:r w:rsidR="0015128E" w:rsidRPr="003A5334">
        <w:rPr>
          <w:sz w:val="28"/>
          <w:szCs w:val="28"/>
        </w:rPr>
        <w:t xml:space="preserve"> (19)</w:t>
      </w:r>
      <w:r w:rsidRPr="003A5334">
        <w:rPr>
          <w:sz w:val="28"/>
          <w:szCs w:val="28"/>
        </w:rPr>
        <w:t>.</w:t>
      </w:r>
    </w:p>
    <w:p w:rsidR="00C035D3" w:rsidRPr="003A5334" w:rsidRDefault="003A5334" w:rsidP="00983179">
      <w:pPr>
        <w:spacing w:line="360" w:lineRule="auto"/>
        <w:ind w:left="360" w:firstLine="709"/>
        <w:rPr>
          <w:b/>
          <w:sz w:val="28"/>
          <w:szCs w:val="28"/>
        </w:rPr>
      </w:pPr>
      <w:r>
        <w:rPr>
          <w:sz w:val="28"/>
          <w:szCs w:val="28"/>
        </w:rPr>
        <w:br w:type="page"/>
      </w:r>
      <w:r w:rsidR="00C035D3" w:rsidRPr="003A5334">
        <w:rPr>
          <w:b/>
          <w:sz w:val="28"/>
          <w:szCs w:val="28"/>
        </w:rPr>
        <w:t>Изъятие неэффективных товаров</w:t>
      </w:r>
    </w:p>
    <w:p w:rsidR="00983179" w:rsidRPr="003A5334" w:rsidRDefault="00983179" w:rsidP="00983179">
      <w:pPr>
        <w:spacing w:line="360" w:lineRule="auto"/>
        <w:ind w:firstLine="709"/>
        <w:jc w:val="both"/>
        <w:rPr>
          <w:sz w:val="28"/>
          <w:szCs w:val="28"/>
        </w:rPr>
      </w:pPr>
    </w:p>
    <w:p w:rsidR="00793F8B" w:rsidRPr="003A5334" w:rsidRDefault="00793F8B" w:rsidP="00983179">
      <w:pPr>
        <w:spacing w:line="360" w:lineRule="auto"/>
        <w:ind w:firstLine="709"/>
        <w:jc w:val="both"/>
        <w:rPr>
          <w:sz w:val="28"/>
          <w:szCs w:val="28"/>
        </w:rPr>
      </w:pPr>
      <w:r w:rsidRPr="003A5334">
        <w:rPr>
          <w:sz w:val="28"/>
          <w:szCs w:val="28"/>
        </w:rPr>
        <w:t>Еще один важный элемент ассортимента и в целом товарной политики — 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r w:rsidR="0015128E" w:rsidRPr="003A5334">
        <w:rPr>
          <w:sz w:val="28"/>
          <w:szCs w:val="28"/>
        </w:rPr>
        <w:t xml:space="preserve"> (15)</w:t>
      </w:r>
      <w:r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Главный вывод из сказанного относительно своевременного изъятия то</w:t>
      </w:r>
      <w:r w:rsidRPr="003A5334">
        <w:rPr>
          <w:sz w:val="28"/>
          <w:szCs w:val="28"/>
        </w:rPr>
        <w:softHyphen/>
        <w:t>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793F8B" w:rsidRPr="003A5334" w:rsidRDefault="00793F8B" w:rsidP="00983179">
      <w:pPr>
        <w:spacing w:line="360" w:lineRule="auto"/>
        <w:ind w:firstLine="709"/>
        <w:jc w:val="both"/>
        <w:rPr>
          <w:sz w:val="28"/>
          <w:szCs w:val="28"/>
        </w:rPr>
      </w:pPr>
      <w:r w:rsidRPr="003A5334">
        <w:rPr>
          <w:sz w:val="28"/>
          <w:szCs w:val="28"/>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и/или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r w:rsidR="0015128E" w:rsidRPr="003A5334">
        <w:rPr>
          <w:sz w:val="28"/>
          <w:szCs w:val="28"/>
        </w:rPr>
        <w:t xml:space="preserve"> (22)</w:t>
      </w:r>
      <w:r w:rsidRPr="003A5334">
        <w:rPr>
          <w:sz w:val="28"/>
          <w:szCs w:val="28"/>
        </w:rPr>
        <w:t>.</w:t>
      </w:r>
    </w:p>
    <w:p w:rsidR="00793F8B" w:rsidRPr="003A5334" w:rsidRDefault="00793F8B" w:rsidP="00983179">
      <w:pPr>
        <w:spacing w:line="360" w:lineRule="auto"/>
        <w:ind w:firstLine="709"/>
        <w:jc w:val="both"/>
        <w:rPr>
          <w:sz w:val="28"/>
          <w:szCs w:val="28"/>
        </w:rPr>
      </w:pPr>
      <w:r w:rsidRPr="003A5334">
        <w:rPr>
          <w:sz w:val="28"/>
          <w:szCs w:val="28"/>
        </w:rPr>
        <w:t>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«перегруженным» неэффективными изделиями, со всеми вытекающими отсюда отрицательными последствиями для производителя</w:t>
      </w:r>
      <w:r w:rsidR="0015128E" w:rsidRPr="003A5334">
        <w:rPr>
          <w:sz w:val="28"/>
          <w:szCs w:val="28"/>
        </w:rPr>
        <w:t xml:space="preserve"> (21)</w:t>
      </w:r>
      <w:r w:rsidRPr="003A5334">
        <w:rPr>
          <w:sz w:val="28"/>
          <w:szCs w:val="28"/>
        </w:rPr>
        <w:t xml:space="preserve">. </w:t>
      </w:r>
    </w:p>
    <w:p w:rsidR="00983179" w:rsidRPr="003A5334" w:rsidRDefault="00983179" w:rsidP="00983179">
      <w:pPr>
        <w:spacing w:line="360" w:lineRule="auto"/>
        <w:ind w:firstLine="709"/>
        <w:jc w:val="both"/>
        <w:rPr>
          <w:sz w:val="28"/>
          <w:szCs w:val="28"/>
        </w:rPr>
      </w:pPr>
    </w:p>
    <w:p w:rsidR="00793F8B" w:rsidRPr="003A5334" w:rsidRDefault="00793F8B" w:rsidP="00983179">
      <w:pPr>
        <w:spacing w:line="360" w:lineRule="auto"/>
        <w:ind w:firstLine="709"/>
        <w:jc w:val="both"/>
        <w:rPr>
          <w:sz w:val="28"/>
          <w:szCs w:val="28"/>
        </w:rPr>
      </w:pPr>
      <w:r w:rsidRPr="003A5334">
        <w:rPr>
          <w:b/>
          <w:sz w:val="28"/>
          <w:szCs w:val="28"/>
        </w:rPr>
        <w:t>Конкурентоспособность и качество товара</w:t>
      </w:r>
    </w:p>
    <w:p w:rsidR="00983179" w:rsidRPr="003A5334" w:rsidRDefault="00983179" w:rsidP="00983179">
      <w:pPr>
        <w:spacing w:line="360" w:lineRule="auto"/>
        <w:ind w:firstLine="709"/>
        <w:jc w:val="both"/>
        <w:rPr>
          <w:sz w:val="28"/>
          <w:szCs w:val="28"/>
        </w:rPr>
      </w:pPr>
    </w:p>
    <w:p w:rsidR="00793F8B" w:rsidRPr="003A5334" w:rsidRDefault="00793F8B" w:rsidP="00983179">
      <w:pPr>
        <w:spacing w:line="360" w:lineRule="auto"/>
        <w:ind w:firstLine="709"/>
        <w:jc w:val="both"/>
        <w:rPr>
          <w:bCs/>
          <w:sz w:val="28"/>
          <w:szCs w:val="28"/>
        </w:rPr>
      </w:pPr>
      <w:r w:rsidRPr="003A5334">
        <w:rPr>
          <w:sz w:val="28"/>
          <w:szCs w:val="28"/>
        </w:rPr>
        <w:t>Товар - главный объект на рынке</w:t>
      </w:r>
      <w:r w:rsidRPr="003A5334">
        <w:rPr>
          <w:bCs/>
          <w:sz w:val="28"/>
          <w:szCs w:val="28"/>
        </w:rPr>
        <w:t>. Он имеет стоимость и потребительную стоимость (или ценность), обладает определенным качеством, техническим уровнем и надежностью, задаваемой потребителями полезностью, показателями эффективности в производстве и потреблении, другими весьма важными характеристиками. Именно в товаре находят отражение все особенности и противоречия развития рыночных отношений в экономике</w:t>
      </w:r>
      <w:r w:rsidR="0015128E" w:rsidRPr="003A5334">
        <w:rPr>
          <w:bCs/>
          <w:sz w:val="28"/>
          <w:szCs w:val="28"/>
        </w:rPr>
        <w:t xml:space="preserve"> (1)</w:t>
      </w:r>
      <w:r w:rsidRPr="003A5334">
        <w:rPr>
          <w:bCs/>
          <w:sz w:val="28"/>
          <w:szCs w:val="28"/>
        </w:rPr>
        <w:t>. Товар - точный индикатор экономической силы и активности производителя. 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793F8B" w:rsidRPr="003A5334" w:rsidRDefault="00793F8B" w:rsidP="00983179">
      <w:pPr>
        <w:spacing w:line="360" w:lineRule="auto"/>
        <w:ind w:firstLine="709"/>
        <w:jc w:val="both"/>
        <w:rPr>
          <w:bCs/>
          <w:sz w:val="28"/>
          <w:szCs w:val="28"/>
        </w:rPr>
      </w:pPr>
      <w:r w:rsidRPr="003A5334">
        <w:rPr>
          <w:bCs/>
          <w:sz w:val="28"/>
          <w:szCs w:val="28"/>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w:t>
      </w:r>
      <w:r w:rsidR="003A5334" w:rsidRPr="003A5334">
        <w:rPr>
          <w:sz w:val="28"/>
          <w:szCs w:val="28"/>
        </w:rPr>
        <w:footnoteReference w:id="1"/>
      </w:r>
      <w:r w:rsidR="003A5334" w:rsidRPr="003A5334">
        <w:rPr>
          <w:bCs/>
          <w:sz w:val="28"/>
          <w:szCs w:val="28"/>
        </w:rPr>
        <w:t>.</w:t>
      </w:r>
      <w:r w:rsidRPr="003A5334">
        <w:rPr>
          <w:bCs/>
          <w:sz w:val="28"/>
          <w:szCs w:val="28"/>
        </w:rPr>
        <w:t xml:space="preserve">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выявленных требований рынка или свойств другого товара.</w:t>
      </w:r>
    </w:p>
    <w:p w:rsidR="00793F8B" w:rsidRPr="003A5334" w:rsidRDefault="00793F8B" w:rsidP="00983179">
      <w:pPr>
        <w:spacing w:line="360" w:lineRule="auto"/>
        <w:ind w:firstLine="709"/>
        <w:jc w:val="both"/>
        <w:rPr>
          <w:bCs/>
          <w:sz w:val="28"/>
          <w:szCs w:val="28"/>
        </w:rPr>
      </w:pPr>
      <w:r w:rsidRPr="003A5334">
        <w:rPr>
          <w:bCs/>
          <w:sz w:val="28"/>
          <w:szCs w:val="28"/>
        </w:rPr>
        <w:t>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r w:rsidR="0015128E" w:rsidRPr="003A5334">
        <w:rPr>
          <w:bCs/>
          <w:sz w:val="28"/>
          <w:szCs w:val="28"/>
        </w:rPr>
        <w:t xml:space="preserve"> (23)</w:t>
      </w:r>
      <w:r w:rsidRPr="003A5334">
        <w:rPr>
          <w:bCs/>
          <w:sz w:val="28"/>
          <w:szCs w:val="28"/>
        </w:rPr>
        <w:t>.</w:t>
      </w:r>
    </w:p>
    <w:p w:rsidR="00793F8B" w:rsidRPr="003A5334" w:rsidRDefault="00793F8B" w:rsidP="00983179">
      <w:pPr>
        <w:spacing w:line="360" w:lineRule="auto"/>
        <w:ind w:firstLine="709"/>
        <w:jc w:val="both"/>
        <w:rPr>
          <w:bCs/>
          <w:sz w:val="28"/>
          <w:szCs w:val="28"/>
        </w:rPr>
      </w:pPr>
      <w:r w:rsidRPr="003A5334">
        <w:rPr>
          <w:bCs/>
          <w:sz w:val="28"/>
          <w:szCs w:val="28"/>
        </w:rPr>
        <w:t>Рассмотрим отдельно все составляющие показатели конкурентоспособности товара.</w:t>
      </w:r>
    </w:p>
    <w:p w:rsidR="00793F8B" w:rsidRPr="003A5334" w:rsidRDefault="00793F8B" w:rsidP="00983179">
      <w:pPr>
        <w:spacing w:line="360" w:lineRule="auto"/>
        <w:ind w:firstLine="709"/>
        <w:jc w:val="both"/>
        <w:rPr>
          <w:bCs/>
          <w:sz w:val="28"/>
          <w:szCs w:val="28"/>
        </w:rPr>
      </w:pPr>
      <w:r w:rsidRPr="003A5334">
        <w:rPr>
          <w:bCs/>
          <w:sz w:val="28"/>
          <w:szCs w:val="28"/>
        </w:rP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w:t>
      </w:r>
    </w:p>
    <w:p w:rsidR="00793F8B" w:rsidRPr="003A5334" w:rsidRDefault="00793F8B" w:rsidP="00983179">
      <w:pPr>
        <w:spacing w:line="360" w:lineRule="auto"/>
        <w:ind w:firstLine="709"/>
        <w:jc w:val="both"/>
        <w:rPr>
          <w:bCs/>
          <w:sz w:val="28"/>
          <w:szCs w:val="28"/>
        </w:rPr>
      </w:pPr>
      <w:r w:rsidRPr="003A5334">
        <w:rPr>
          <w:bCs/>
          <w:sz w:val="28"/>
          <w:szCs w:val="28"/>
        </w:rPr>
        <w:t>Основные требования потребителей к техническим показателям находят отражение в национальных и международных стандартах</w:t>
      </w:r>
      <w:r w:rsidR="0065131D" w:rsidRPr="003A5334">
        <w:rPr>
          <w:bCs/>
          <w:sz w:val="28"/>
          <w:szCs w:val="28"/>
        </w:rPr>
        <w:t xml:space="preserve"> (26)</w:t>
      </w:r>
      <w:r w:rsidRPr="003A5334">
        <w:rPr>
          <w:bCs/>
          <w:sz w:val="28"/>
          <w:szCs w:val="28"/>
        </w:rPr>
        <w:t>.</w:t>
      </w:r>
    </w:p>
    <w:p w:rsidR="00793F8B" w:rsidRPr="003A5334" w:rsidRDefault="00793F8B" w:rsidP="00983179">
      <w:pPr>
        <w:spacing w:line="360" w:lineRule="auto"/>
        <w:ind w:firstLine="709"/>
        <w:jc w:val="both"/>
        <w:rPr>
          <w:bCs/>
          <w:sz w:val="28"/>
          <w:szCs w:val="28"/>
        </w:rPr>
      </w:pPr>
      <w:r w:rsidRPr="003A5334">
        <w:rPr>
          <w:bCs/>
          <w:sz w:val="28"/>
          <w:szCs w:val="28"/>
        </w:rP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w:t>
      </w:r>
      <w:r w:rsidR="0052779E" w:rsidRPr="003A5334">
        <w:rPr>
          <w:bCs/>
          <w:sz w:val="28"/>
          <w:szCs w:val="28"/>
        </w:rPr>
        <w:t xml:space="preserve">орым определяется (нормируется) </w:t>
      </w:r>
      <w:r w:rsidRPr="003A5334">
        <w:rPr>
          <w:bCs/>
          <w:sz w:val="28"/>
          <w:szCs w:val="28"/>
        </w:rPr>
        <w:t>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 регламентируемый потребительский параметр, нарушение которого сводит конкурентоспособность товара к нулю.</w:t>
      </w:r>
    </w:p>
    <w:p w:rsidR="00793F8B" w:rsidRPr="003A5334" w:rsidRDefault="00793F8B" w:rsidP="00983179">
      <w:pPr>
        <w:spacing w:line="360" w:lineRule="auto"/>
        <w:ind w:firstLine="709"/>
        <w:jc w:val="both"/>
        <w:rPr>
          <w:bCs/>
          <w:sz w:val="28"/>
          <w:szCs w:val="28"/>
        </w:rPr>
      </w:pPr>
      <w:r w:rsidRPr="003A5334">
        <w:rPr>
          <w:bCs/>
          <w:sz w:val="28"/>
          <w:szCs w:val="28"/>
        </w:rPr>
        <w:t>В каждой стране существует своя система стандартизации товаров, соответствующая степени развития национальной экономики, науки, техники и технологии.</w:t>
      </w:r>
    </w:p>
    <w:p w:rsidR="00793F8B" w:rsidRPr="003A5334" w:rsidRDefault="00793F8B" w:rsidP="00983179">
      <w:pPr>
        <w:spacing w:line="360" w:lineRule="auto"/>
        <w:ind w:firstLine="709"/>
        <w:jc w:val="both"/>
        <w:rPr>
          <w:bCs/>
          <w:sz w:val="28"/>
          <w:szCs w:val="28"/>
        </w:rPr>
      </w:pPr>
      <w:r w:rsidRPr="003A5334">
        <w:rPr>
          <w:bCs/>
          <w:sz w:val="28"/>
          <w:szCs w:val="28"/>
        </w:rPr>
        <w:t>Вместе с тем</w:t>
      </w:r>
      <w:r w:rsidR="00C035D3" w:rsidRPr="003A5334">
        <w:rPr>
          <w:bCs/>
          <w:sz w:val="28"/>
          <w:szCs w:val="28"/>
        </w:rPr>
        <w:t>,</w:t>
      </w:r>
      <w:r w:rsidRPr="003A5334">
        <w:rPr>
          <w:bCs/>
          <w:sz w:val="28"/>
          <w:szCs w:val="28"/>
        </w:rPr>
        <w:t xml:space="preserve">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приобретают развитие международной стандартизация товаров и достижение соответствия национальных стандартов международным требованиям качества товаров.</w:t>
      </w:r>
    </w:p>
    <w:p w:rsidR="00793F8B" w:rsidRPr="003A5334" w:rsidRDefault="00793F8B" w:rsidP="00983179">
      <w:pPr>
        <w:spacing w:line="360" w:lineRule="auto"/>
        <w:ind w:firstLine="709"/>
        <w:jc w:val="both"/>
        <w:rPr>
          <w:bCs/>
          <w:sz w:val="28"/>
          <w:szCs w:val="28"/>
        </w:rPr>
      </w:pPr>
      <w:r w:rsidRPr="003A5334">
        <w:rPr>
          <w:bCs/>
          <w:sz w:val="28"/>
          <w:szCs w:val="28"/>
        </w:rPr>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(ISO – International Organisation for S</w:t>
      </w:r>
      <w:r w:rsidR="00685AA8" w:rsidRPr="003A5334">
        <w:rPr>
          <w:bCs/>
          <w:sz w:val="28"/>
          <w:szCs w:val="28"/>
        </w:rPr>
        <w:t>tandar</w:t>
      </w:r>
      <w:r w:rsidR="00685AA8" w:rsidRPr="003A5334">
        <w:rPr>
          <w:bCs/>
          <w:sz w:val="28"/>
          <w:szCs w:val="28"/>
          <w:lang w:val="en-US"/>
        </w:rPr>
        <w:t>t</w:t>
      </w:r>
      <w:r w:rsidRPr="003A5334">
        <w:rPr>
          <w:bCs/>
          <w:sz w:val="28"/>
          <w:szCs w:val="28"/>
        </w:rPr>
        <w:t>isation).</w:t>
      </w:r>
    </w:p>
    <w:p w:rsidR="00793F8B" w:rsidRPr="003A5334" w:rsidRDefault="00793F8B" w:rsidP="00983179">
      <w:pPr>
        <w:spacing w:line="360" w:lineRule="auto"/>
        <w:ind w:firstLine="709"/>
        <w:jc w:val="both"/>
        <w:rPr>
          <w:bCs/>
          <w:sz w:val="28"/>
          <w:szCs w:val="28"/>
        </w:rPr>
      </w:pPr>
      <w:r w:rsidRPr="003A5334">
        <w:rPr>
          <w:bCs/>
          <w:sz w:val="28"/>
          <w:szCs w:val="28"/>
        </w:rPr>
        <w:t>Международный координационный центр по стандартизации - 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стран-членов относительно стандартизации товаров, наиболее важных для международной торговли.</w:t>
      </w:r>
    </w:p>
    <w:p w:rsidR="00793F8B" w:rsidRPr="003A5334" w:rsidRDefault="00793F8B" w:rsidP="00983179">
      <w:pPr>
        <w:spacing w:line="360" w:lineRule="auto"/>
        <w:ind w:firstLine="709"/>
        <w:jc w:val="both"/>
        <w:rPr>
          <w:bCs/>
          <w:sz w:val="28"/>
          <w:szCs w:val="28"/>
        </w:rPr>
      </w:pPr>
      <w:r w:rsidRPr="003A5334">
        <w:rPr>
          <w:bCs/>
          <w:sz w:val="28"/>
          <w:szCs w:val="28"/>
        </w:rPr>
        <w:t>Качество товара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r w:rsidR="0065131D" w:rsidRPr="003A5334">
        <w:rPr>
          <w:bCs/>
          <w:sz w:val="28"/>
          <w:szCs w:val="28"/>
        </w:rPr>
        <w:t xml:space="preserve"> (25)</w:t>
      </w:r>
      <w:r w:rsidRPr="003A5334">
        <w:rPr>
          <w:bCs/>
          <w:sz w:val="28"/>
          <w:szCs w:val="28"/>
        </w:rPr>
        <w:t>.</w:t>
      </w:r>
    </w:p>
    <w:p w:rsidR="00793F8B" w:rsidRPr="003A5334" w:rsidRDefault="00793F8B" w:rsidP="00983179">
      <w:pPr>
        <w:spacing w:line="360" w:lineRule="auto"/>
        <w:ind w:firstLine="709"/>
        <w:jc w:val="both"/>
        <w:rPr>
          <w:bCs/>
          <w:sz w:val="28"/>
          <w:szCs w:val="28"/>
        </w:rPr>
      </w:pPr>
      <w:r w:rsidRPr="003A5334">
        <w:rPr>
          <w:bCs/>
          <w:sz w:val="28"/>
          <w:szCs w:val="28"/>
        </w:rPr>
        <w:t>Техническая конкурентоспособность товаров - показатель весьма гибкий я динамичный. Он перманентно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793F8B" w:rsidRPr="003A5334" w:rsidRDefault="00793F8B" w:rsidP="00983179">
      <w:pPr>
        <w:spacing w:line="360" w:lineRule="auto"/>
        <w:ind w:firstLine="709"/>
        <w:jc w:val="both"/>
        <w:rPr>
          <w:bCs/>
          <w:sz w:val="28"/>
          <w:szCs w:val="28"/>
        </w:rPr>
      </w:pPr>
      <w:r w:rsidRPr="003A5334">
        <w:rPr>
          <w:bCs/>
          <w:sz w:val="28"/>
          <w:szCs w:val="28"/>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r w:rsidR="0065131D" w:rsidRPr="003A5334">
        <w:rPr>
          <w:bCs/>
          <w:sz w:val="28"/>
          <w:szCs w:val="28"/>
        </w:rPr>
        <w:t xml:space="preserve"> (22)</w:t>
      </w:r>
      <w:r w:rsidRPr="003A5334">
        <w:rPr>
          <w:bCs/>
          <w:sz w:val="28"/>
          <w:szCs w:val="28"/>
        </w:rPr>
        <w:t>.</w:t>
      </w:r>
    </w:p>
    <w:p w:rsidR="00793F8B" w:rsidRPr="003A5334" w:rsidRDefault="00793F8B" w:rsidP="00983179">
      <w:pPr>
        <w:spacing w:line="360" w:lineRule="auto"/>
        <w:ind w:firstLine="709"/>
        <w:jc w:val="both"/>
        <w:rPr>
          <w:bCs/>
          <w:sz w:val="28"/>
          <w:szCs w:val="28"/>
        </w:rPr>
      </w:pPr>
      <w:r w:rsidRPr="003A5334">
        <w:rPr>
          <w:bCs/>
          <w:sz w:val="28"/>
          <w:szCs w:val="28"/>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793F8B" w:rsidRPr="003A5334" w:rsidRDefault="00793F8B" w:rsidP="00983179">
      <w:pPr>
        <w:spacing w:line="360" w:lineRule="auto"/>
        <w:ind w:firstLine="709"/>
        <w:jc w:val="both"/>
        <w:rPr>
          <w:bCs/>
          <w:sz w:val="28"/>
          <w:szCs w:val="28"/>
        </w:rPr>
      </w:pPr>
      <w:r w:rsidRPr="003A5334">
        <w:rPr>
          <w:bCs/>
          <w:sz w:val="28"/>
          <w:szCs w:val="28"/>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r w:rsidR="0065131D" w:rsidRPr="003A5334">
        <w:rPr>
          <w:bCs/>
          <w:sz w:val="28"/>
          <w:szCs w:val="28"/>
        </w:rPr>
        <w:t xml:space="preserve"> (21)</w:t>
      </w:r>
      <w:r w:rsidRPr="003A5334">
        <w:rPr>
          <w:bCs/>
          <w:sz w:val="28"/>
          <w:szCs w:val="28"/>
        </w:rPr>
        <w:t>.</w:t>
      </w:r>
    </w:p>
    <w:p w:rsidR="002C07D4" w:rsidRPr="003A5334" w:rsidRDefault="00793F8B" w:rsidP="00983179">
      <w:pPr>
        <w:spacing w:line="360" w:lineRule="auto"/>
        <w:ind w:firstLine="709"/>
        <w:jc w:val="both"/>
        <w:rPr>
          <w:bCs/>
          <w:sz w:val="28"/>
          <w:szCs w:val="28"/>
        </w:rPr>
      </w:pPr>
      <w:r w:rsidRPr="003A5334">
        <w:rPr>
          <w:bCs/>
          <w:sz w:val="28"/>
          <w:szCs w:val="28"/>
        </w:rPr>
        <w:t xml:space="preserve">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w:t>
      </w:r>
    </w:p>
    <w:p w:rsidR="002C07D4" w:rsidRPr="003A5334" w:rsidRDefault="00793F8B" w:rsidP="00983179">
      <w:pPr>
        <w:spacing w:line="360" w:lineRule="auto"/>
        <w:ind w:firstLine="709"/>
        <w:jc w:val="both"/>
        <w:rPr>
          <w:bCs/>
          <w:sz w:val="28"/>
          <w:szCs w:val="28"/>
        </w:rPr>
      </w:pPr>
      <w:r w:rsidRPr="003A5334">
        <w:rPr>
          <w:bCs/>
          <w:sz w:val="28"/>
          <w:szCs w:val="28"/>
        </w:rPr>
        <w:t xml:space="preserve">1) хорошо подготовленная стратегия, определяющая наиболее оптимальный уровень сервиса для каждого сегмента рынка; </w:t>
      </w:r>
    </w:p>
    <w:p w:rsidR="002C07D4" w:rsidRPr="003A5334" w:rsidRDefault="00793F8B" w:rsidP="00983179">
      <w:pPr>
        <w:spacing w:line="360" w:lineRule="auto"/>
        <w:ind w:firstLine="709"/>
        <w:jc w:val="both"/>
        <w:rPr>
          <w:bCs/>
          <w:sz w:val="28"/>
          <w:szCs w:val="28"/>
        </w:rPr>
      </w:pPr>
      <w:r w:rsidRPr="003A5334">
        <w:rPr>
          <w:bCs/>
          <w:sz w:val="28"/>
          <w:szCs w:val="28"/>
        </w:rPr>
        <w:t xml:space="preserve">2) умелое использование рекламы, доносящей до покупателя все преимущества сервиса и гарантирующей прочную связь клиента с покупателем; </w:t>
      </w:r>
    </w:p>
    <w:p w:rsidR="002C07D4" w:rsidRPr="003A5334" w:rsidRDefault="00793F8B" w:rsidP="00983179">
      <w:pPr>
        <w:spacing w:line="360" w:lineRule="auto"/>
        <w:ind w:firstLine="709"/>
        <w:jc w:val="both"/>
        <w:rPr>
          <w:bCs/>
          <w:sz w:val="28"/>
          <w:szCs w:val="28"/>
        </w:rPr>
      </w:pPr>
      <w:r w:rsidRPr="003A5334">
        <w:rPr>
          <w:bCs/>
          <w:sz w:val="28"/>
          <w:szCs w:val="28"/>
        </w:rPr>
        <w:t xml:space="preserve">3) четкая система поставки запчастей; </w:t>
      </w:r>
    </w:p>
    <w:p w:rsidR="002C07D4" w:rsidRPr="003A5334" w:rsidRDefault="00793F8B" w:rsidP="00983179">
      <w:pPr>
        <w:spacing w:line="360" w:lineRule="auto"/>
        <w:ind w:firstLine="709"/>
        <w:jc w:val="both"/>
        <w:rPr>
          <w:bCs/>
          <w:sz w:val="28"/>
          <w:szCs w:val="28"/>
        </w:rPr>
      </w:pPr>
      <w:r w:rsidRPr="003A5334">
        <w:rPr>
          <w:bCs/>
          <w:sz w:val="28"/>
          <w:szCs w:val="28"/>
        </w:rPr>
        <w:t xml:space="preserve">4) система правил вызова сотрудников сервисной службы к клиенту; </w:t>
      </w:r>
    </w:p>
    <w:p w:rsidR="00793F8B" w:rsidRPr="003A5334" w:rsidRDefault="00793F8B" w:rsidP="00983179">
      <w:pPr>
        <w:spacing w:line="360" w:lineRule="auto"/>
        <w:ind w:firstLine="709"/>
        <w:jc w:val="both"/>
        <w:rPr>
          <w:bCs/>
          <w:sz w:val="28"/>
          <w:szCs w:val="28"/>
        </w:rPr>
      </w:pPr>
      <w:r w:rsidRPr="003A5334">
        <w:rPr>
          <w:bCs/>
          <w:sz w:val="28"/>
          <w:szCs w:val="28"/>
        </w:rPr>
        <w:t>5) обучение персонала, связанное с доведением до каждого исполнителя стандартов обслуживания.</w:t>
      </w:r>
    </w:p>
    <w:p w:rsidR="00793F8B" w:rsidRPr="003A5334" w:rsidRDefault="00793F8B" w:rsidP="00983179">
      <w:pPr>
        <w:spacing w:line="360" w:lineRule="auto"/>
        <w:ind w:firstLine="709"/>
        <w:jc w:val="both"/>
        <w:rPr>
          <w:bCs/>
          <w:sz w:val="28"/>
          <w:szCs w:val="28"/>
        </w:rPr>
      </w:pPr>
      <w:r w:rsidRPr="003A5334">
        <w:rPr>
          <w:bCs/>
          <w:sz w:val="28"/>
          <w:szCs w:val="28"/>
        </w:rPr>
        <w:t>Сервис подразделяется на предпродажный и послепродажный, а последний - на гарантийный и послегарантийный.</w:t>
      </w:r>
    </w:p>
    <w:p w:rsidR="00793F8B" w:rsidRPr="003A5334" w:rsidRDefault="00793F8B" w:rsidP="00983179">
      <w:pPr>
        <w:spacing w:line="360" w:lineRule="auto"/>
        <w:ind w:firstLine="709"/>
        <w:jc w:val="both"/>
        <w:rPr>
          <w:bCs/>
          <w:sz w:val="28"/>
          <w:szCs w:val="28"/>
        </w:rPr>
      </w:pPr>
      <w:r w:rsidRPr="003A5334">
        <w:rPr>
          <w:bCs/>
          <w:sz w:val="28"/>
          <w:szCs w:val="28"/>
        </w:rPr>
        <w:t xml:space="preserve">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 В период послегарантийного сервиса фирма-продавец ведет планово-предупредительные ремонты и капитальный ремонт, снабжает запасными частями, дает консультации по эффективному использованию </w:t>
      </w:r>
      <w:r w:rsidR="0065131D" w:rsidRPr="003A5334">
        <w:rPr>
          <w:bCs/>
          <w:sz w:val="28"/>
          <w:szCs w:val="28"/>
        </w:rPr>
        <w:t xml:space="preserve">медицинской </w:t>
      </w:r>
      <w:r w:rsidRPr="003A5334">
        <w:rPr>
          <w:bCs/>
          <w:sz w:val="28"/>
          <w:szCs w:val="28"/>
        </w:rPr>
        <w:t>техники. По желанию покупателя производятся модернизация проданной продукции и дополнительное обучение персонала. 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w:t>
      </w:r>
      <w:r w:rsidR="0065131D" w:rsidRPr="003A5334">
        <w:rPr>
          <w:bCs/>
          <w:sz w:val="28"/>
          <w:szCs w:val="28"/>
        </w:rPr>
        <w:t>дукции (23).</w:t>
      </w:r>
    </w:p>
    <w:p w:rsidR="00793F8B" w:rsidRPr="003A5334" w:rsidRDefault="00793F8B" w:rsidP="00983179">
      <w:pPr>
        <w:spacing w:line="360" w:lineRule="auto"/>
        <w:ind w:firstLine="709"/>
        <w:jc w:val="both"/>
        <w:rPr>
          <w:bCs/>
          <w:sz w:val="28"/>
          <w:szCs w:val="28"/>
        </w:rPr>
      </w:pPr>
      <w:r w:rsidRPr="003A5334">
        <w:rPr>
          <w:bCs/>
          <w:sz w:val="28"/>
          <w:szCs w:val="28"/>
        </w:rPr>
        <w:t>Развитие рекламы и технической информации на высоком качественном и организационном уровнях. Необходимо помнить, что главным элементом рекламы, определяющим ее эффективно</w:t>
      </w:r>
      <w:r w:rsidR="0065131D" w:rsidRPr="003A5334">
        <w:rPr>
          <w:bCs/>
          <w:sz w:val="28"/>
          <w:szCs w:val="28"/>
        </w:rPr>
        <w:t>сть для товара медицинского</w:t>
      </w:r>
      <w:r w:rsidRPr="003A5334">
        <w:rPr>
          <w:bCs/>
          <w:sz w:val="28"/>
          <w:szCs w:val="28"/>
        </w:rPr>
        <w:t xml:space="preserve"> назначения, является, прежде всего, содержательность рекламного текста, его информативность и доказательность, безусловная достоверность в отличие от рекламы для товаров индивидуального потребления. В ней рекламный текст, более эмоциональный, несложный для восприятия, зачастую приукрашенный, а "имидж" товара, его образ нередко не связан в общем с его потребительскими свойствами. Главная цель рекламной работы - привлечь к товару максимум деловых людей и повысить его конкурентоспособ</w:t>
      </w:r>
      <w:r w:rsidR="0065131D" w:rsidRPr="003A5334">
        <w:rPr>
          <w:bCs/>
          <w:sz w:val="28"/>
          <w:szCs w:val="28"/>
        </w:rPr>
        <w:t>ность (22).</w:t>
      </w:r>
    </w:p>
    <w:p w:rsidR="00793F8B" w:rsidRPr="003A5334" w:rsidRDefault="00793F8B" w:rsidP="00983179">
      <w:pPr>
        <w:spacing w:line="360" w:lineRule="auto"/>
        <w:ind w:firstLine="709"/>
        <w:jc w:val="both"/>
        <w:rPr>
          <w:bCs/>
          <w:sz w:val="28"/>
          <w:szCs w:val="28"/>
        </w:rPr>
      </w:pPr>
      <w:r w:rsidRPr="003A5334">
        <w:rPr>
          <w:bCs/>
          <w:sz w:val="28"/>
          <w:szCs w:val="28"/>
        </w:rPr>
        <w:t>Формирование спроса и стимулирование сбыта - ФОССТИС как ключевое направление в конкурентной борьбе за прочное место на рынке сбыта товара. Формирование спроса (ФОС)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Главная задача организации ФОС - введение на рынок нового товара, обеспечение его конкурентоспособности и намеченного объема продаж.</w:t>
      </w:r>
    </w:p>
    <w:p w:rsidR="00793F8B" w:rsidRPr="003A5334" w:rsidRDefault="00793F8B" w:rsidP="00983179">
      <w:pPr>
        <w:spacing w:line="360" w:lineRule="auto"/>
        <w:ind w:firstLine="709"/>
        <w:jc w:val="both"/>
        <w:rPr>
          <w:bCs/>
          <w:sz w:val="28"/>
          <w:szCs w:val="28"/>
        </w:rPr>
      </w:pPr>
      <w:r w:rsidRPr="003A5334">
        <w:rPr>
          <w:bCs/>
          <w:sz w:val="28"/>
          <w:szCs w:val="28"/>
        </w:rPr>
        <w:t>Задача же стимулирования сбыта (СТИС) - побуждение покупателя к последующим покупкам данного товара, к приобретению больших партий, регулярным коммерческим связям. Деятельность по организации стимулирования сбыта особенно важна, когда на рынке имеется много конкурирующих между собой товаров, мало отличающихся по своим потребительским свойствам, а СТИС обещает покупателю ощутимую выгоду за счет предлагаемых скидок при условии покупки больших партий товара, регулярности покупок определенного числа изделий ("бонусные" скидки).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 Большое значение имеет организация презентаций, пресс-конференций и других организационных мер по введению нового товара на рынок и обеспечению его конкурентоспособности.</w:t>
      </w:r>
    </w:p>
    <w:p w:rsidR="00793F8B" w:rsidRPr="003A5334" w:rsidRDefault="00793F8B" w:rsidP="00983179">
      <w:pPr>
        <w:spacing w:line="360" w:lineRule="auto"/>
        <w:ind w:firstLine="709"/>
        <w:jc w:val="both"/>
        <w:rPr>
          <w:bCs/>
          <w:sz w:val="28"/>
          <w:szCs w:val="28"/>
        </w:rPr>
      </w:pPr>
      <w:r w:rsidRPr="003A5334">
        <w:rPr>
          <w:bCs/>
          <w:sz w:val="28"/>
          <w:szCs w:val="28"/>
        </w:rPr>
        <w:t>Путем совокупного подсчета затрат на оплату энергии и сырья, оценки стоимости обслуживания и ремонтов, расчета расходов на оплату обслуживающего персонала и других статей затрат определяются совокупные издержки потребления товара. Для готовой продукции, и, прежде всего для машин и оборудования, издержки потребления определяются на весь период эксплуатации, а для сырьевых товаров - на единицу их веса, объема и стоимости.</w:t>
      </w:r>
    </w:p>
    <w:p w:rsidR="00793F8B" w:rsidRPr="003A5334" w:rsidRDefault="00793F8B" w:rsidP="00983179">
      <w:pPr>
        <w:spacing w:line="360" w:lineRule="auto"/>
        <w:ind w:firstLine="709"/>
        <w:jc w:val="both"/>
        <w:rPr>
          <w:bCs/>
          <w:sz w:val="28"/>
          <w:szCs w:val="28"/>
        </w:rPr>
      </w:pPr>
      <w:r w:rsidRPr="003A5334">
        <w:rPr>
          <w:bCs/>
          <w:sz w:val="28"/>
          <w:szCs w:val="28"/>
        </w:rPr>
        <w:t>В результате воздействия всей совокупности приведенных выше показателей складывается полная цена потребления товара, решающим образом влияющая на его конкурентоспособность.</w:t>
      </w:r>
    </w:p>
    <w:p w:rsidR="00793F8B" w:rsidRPr="003A5334" w:rsidRDefault="00793F8B" w:rsidP="00983179">
      <w:pPr>
        <w:spacing w:line="360" w:lineRule="auto"/>
        <w:ind w:firstLine="709"/>
        <w:jc w:val="both"/>
        <w:rPr>
          <w:bCs/>
          <w:sz w:val="28"/>
          <w:szCs w:val="28"/>
        </w:rPr>
      </w:pPr>
      <w:r w:rsidRPr="003A5334">
        <w:rPr>
          <w:bCs/>
          <w:sz w:val="28"/>
          <w:szCs w:val="28"/>
        </w:rPr>
        <w:t>Конкурентоспособность товара — понятие относительное, ее можно прогнозировать в процессе разработки образцов, однако реальная конкурентоспособность оценивается только на рынке при сопоставлении как с характеристиками, так и с условиями продажи и сервиса аналогичных товаров-конкурентов</w:t>
      </w:r>
      <w:r w:rsidR="0065131D" w:rsidRPr="003A5334">
        <w:rPr>
          <w:bCs/>
          <w:sz w:val="28"/>
          <w:szCs w:val="28"/>
        </w:rPr>
        <w:t xml:space="preserve"> (24)</w:t>
      </w:r>
      <w:r w:rsidRPr="003A5334">
        <w:rPr>
          <w:bCs/>
          <w:sz w:val="28"/>
          <w:szCs w:val="28"/>
        </w:rPr>
        <w:t>.</w:t>
      </w:r>
    </w:p>
    <w:p w:rsidR="00600757" w:rsidRPr="003A5334" w:rsidRDefault="00983179" w:rsidP="00983179">
      <w:pPr>
        <w:pStyle w:val="3"/>
        <w:spacing w:before="0" w:after="0" w:line="360" w:lineRule="auto"/>
        <w:ind w:firstLine="709"/>
        <w:jc w:val="center"/>
        <w:rPr>
          <w:rFonts w:ascii="Times New Roman" w:hAnsi="Times New Roman" w:cs="Times New Roman"/>
          <w:sz w:val="28"/>
          <w:szCs w:val="28"/>
        </w:rPr>
      </w:pPr>
      <w:r w:rsidRPr="003A5334">
        <w:rPr>
          <w:rFonts w:ascii="Times New Roman" w:hAnsi="Times New Roman" w:cs="Times New Roman"/>
          <w:bCs w:val="0"/>
          <w:sz w:val="28"/>
          <w:szCs w:val="28"/>
        </w:rPr>
        <w:br w:type="page"/>
      </w:r>
      <w:r w:rsidR="009D0AE9" w:rsidRPr="003A5334">
        <w:rPr>
          <w:rFonts w:ascii="Times New Roman" w:hAnsi="Times New Roman" w:cs="Times New Roman"/>
          <w:bCs w:val="0"/>
          <w:sz w:val="28"/>
          <w:szCs w:val="28"/>
        </w:rPr>
        <w:t>Практическая часть</w:t>
      </w:r>
      <w:r w:rsidR="00600757" w:rsidRPr="003A5334">
        <w:rPr>
          <w:rFonts w:ascii="Times New Roman" w:hAnsi="Times New Roman" w:cs="Times New Roman"/>
          <w:sz w:val="28"/>
          <w:szCs w:val="28"/>
        </w:rPr>
        <w:tab/>
      </w:r>
    </w:p>
    <w:p w:rsidR="00983179" w:rsidRPr="003A5334" w:rsidRDefault="00983179" w:rsidP="00983179">
      <w:pPr>
        <w:spacing w:line="360" w:lineRule="auto"/>
        <w:ind w:firstLine="709"/>
        <w:jc w:val="center"/>
        <w:rPr>
          <w:b/>
          <w:sz w:val="28"/>
          <w:szCs w:val="28"/>
        </w:rPr>
      </w:pPr>
    </w:p>
    <w:p w:rsidR="00544625" w:rsidRPr="003A5334" w:rsidRDefault="00544625" w:rsidP="00983179">
      <w:pPr>
        <w:spacing w:line="360" w:lineRule="auto"/>
        <w:ind w:firstLine="709"/>
        <w:jc w:val="center"/>
        <w:rPr>
          <w:b/>
          <w:sz w:val="28"/>
          <w:szCs w:val="28"/>
        </w:rPr>
      </w:pPr>
      <w:r w:rsidRPr="003A5334">
        <w:rPr>
          <w:b/>
          <w:sz w:val="28"/>
          <w:szCs w:val="28"/>
        </w:rPr>
        <w:t>Расчет рациональной структуры ассортимента фармацевтического предприятия</w:t>
      </w:r>
    </w:p>
    <w:p w:rsidR="00544625" w:rsidRPr="003A5334" w:rsidRDefault="00544625" w:rsidP="00983179">
      <w:pPr>
        <w:spacing w:line="360" w:lineRule="auto"/>
        <w:ind w:firstLine="709"/>
        <w:jc w:val="center"/>
        <w:rPr>
          <w:b/>
          <w:sz w:val="28"/>
          <w:szCs w:val="28"/>
        </w:rPr>
      </w:pPr>
    </w:p>
    <w:p w:rsidR="00600757" w:rsidRPr="003A5334" w:rsidRDefault="00600757" w:rsidP="00983179">
      <w:pPr>
        <w:spacing w:line="360" w:lineRule="auto"/>
        <w:ind w:firstLine="709"/>
        <w:jc w:val="both"/>
        <w:rPr>
          <w:bCs/>
          <w:sz w:val="28"/>
          <w:szCs w:val="28"/>
        </w:rPr>
      </w:pPr>
      <w:r w:rsidRPr="003A5334">
        <w:rPr>
          <w:bCs/>
          <w:iCs/>
          <w:sz w:val="28"/>
          <w:szCs w:val="28"/>
        </w:rPr>
        <w:t>Ассортимент товаров</w:t>
      </w:r>
      <w:r w:rsidRPr="003A5334">
        <w:rPr>
          <w:bCs/>
          <w:sz w:val="28"/>
          <w:szCs w:val="28"/>
        </w:rPr>
        <w:t xml:space="preserve"> – совокупность их видов, разновидностей и сортов, объединённых или сочетающихся по определённому признаку. Основными группировочными признаками товаров являются производственный, сырьевой и потребительский. Ассортимент должен оказывать максимально притягательное воздействие на покупателей. </w:t>
      </w:r>
    </w:p>
    <w:p w:rsidR="00600757" w:rsidRPr="003A5334" w:rsidRDefault="00600757" w:rsidP="00983179">
      <w:pPr>
        <w:spacing w:line="360" w:lineRule="auto"/>
        <w:ind w:firstLine="709"/>
        <w:jc w:val="both"/>
        <w:rPr>
          <w:bCs/>
          <w:sz w:val="28"/>
          <w:szCs w:val="28"/>
        </w:rPr>
      </w:pPr>
      <w:r w:rsidRPr="003A5334">
        <w:rPr>
          <w:bCs/>
          <w:iCs/>
          <w:sz w:val="28"/>
          <w:szCs w:val="28"/>
        </w:rPr>
        <w:t>Формирование ассортимента товаров</w:t>
      </w:r>
      <w:r w:rsidRPr="003A5334">
        <w:rPr>
          <w:sz w:val="28"/>
          <w:szCs w:val="28"/>
        </w:rPr>
        <w:t xml:space="preserve"> </w:t>
      </w:r>
      <w:r w:rsidRPr="003A5334">
        <w:rPr>
          <w:bCs/>
          <w:sz w:val="28"/>
          <w:szCs w:val="28"/>
        </w:rPr>
        <w:t>– процесс подбора и установления номенклатуры товаров, соответствующей спросу покупателей и обеспечивающей высокую прибыльность торгового предприятия. Важнейшим принципом формирования ассортимента товаров является обеспечение его соответствия характеру спроса населения, обслуживаемого клиентами предприятия. 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 При этом широта ассортимента определяется числом товарных групп, подгрупп и наименований товаров, включённых в номенклатуру, а глубина – числом разновидностей товаров по каждому наименованию</w:t>
      </w:r>
      <w:r w:rsidR="00526AF9" w:rsidRPr="003A5334">
        <w:rPr>
          <w:bCs/>
          <w:sz w:val="28"/>
          <w:szCs w:val="28"/>
        </w:rPr>
        <w:t xml:space="preserve"> (16)</w:t>
      </w:r>
      <w:r w:rsidRPr="003A5334">
        <w:rPr>
          <w:bCs/>
          <w:sz w:val="28"/>
          <w:szCs w:val="28"/>
        </w:rPr>
        <w:t xml:space="preserve">. </w:t>
      </w:r>
    </w:p>
    <w:p w:rsidR="00600757" w:rsidRPr="003A5334" w:rsidRDefault="00600757" w:rsidP="00983179">
      <w:pPr>
        <w:spacing w:line="360" w:lineRule="auto"/>
        <w:ind w:firstLine="709"/>
        <w:jc w:val="both"/>
        <w:rPr>
          <w:bCs/>
          <w:sz w:val="28"/>
          <w:szCs w:val="28"/>
        </w:rPr>
      </w:pPr>
      <w:r w:rsidRPr="003A5334">
        <w:rPr>
          <w:sz w:val="28"/>
          <w:szCs w:val="28"/>
        </w:rPr>
        <w:t>Определение рациональной структуры выпускаемой продукции</w:t>
      </w:r>
      <w:r w:rsidRPr="003A5334">
        <w:rPr>
          <w:bCs/>
          <w:sz w:val="28"/>
          <w:szCs w:val="28"/>
        </w:rPr>
        <w:t xml:space="preserve"> – основополагающим здесь является розничный ассортимент торговых предприятий. В ассортиментном перечне предприятия предусматривается групповая и внутригрупповая структура ассортимента товаров. При этом по каждому виду товара определяется количество разновидностей ассортимента, которое должно предлагаться оптовому покупателю. Это </w:t>
      </w:r>
      <w:r w:rsidRPr="003A5334">
        <w:rPr>
          <w:bCs/>
          <w:sz w:val="28"/>
          <w:szCs w:val="28"/>
          <w:lang w:val="en-US"/>
        </w:rPr>
        <w:t>min</w:t>
      </w:r>
      <w:r w:rsidRPr="003A5334">
        <w:rPr>
          <w:bCs/>
          <w:sz w:val="28"/>
          <w:szCs w:val="28"/>
        </w:rPr>
        <w:t xml:space="preserve"> количество разновидностей товаров, которое должно быть постоянно на складах.</w:t>
      </w:r>
    </w:p>
    <w:p w:rsidR="00600757" w:rsidRDefault="00600757" w:rsidP="00983179">
      <w:pPr>
        <w:spacing w:line="360" w:lineRule="auto"/>
        <w:ind w:firstLine="709"/>
        <w:jc w:val="both"/>
        <w:rPr>
          <w:bCs/>
          <w:sz w:val="28"/>
          <w:szCs w:val="28"/>
        </w:rPr>
      </w:pPr>
      <w:r w:rsidRPr="003A5334">
        <w:rPr>
          <w:bCs/>
          <w:sz w:val="28"/>
          <w:szCs w:val="28"/>
        </w:rPr>
        <w:t>Коэффициент полноты ассортимента рассчитывается путём отношения фактического количества разновидностей товаров, имеющихся в продаже, к количеству разновидностей товаров, предусмотренных ассортиментным перечнем</w:t>
      </w:r>
      <w:r w:rsidR="00526AF9" w:rsidRPr="003A5334">
        <w:rPr>
          <w:bCs/>
          <w:sz w:val="28"/>
          <w:szCs w:val="28"/>
        </w:rPr>
        <w:t xml:space="preserve"> (8)</w:t>
      </w:r>
      <w:r w:rsidRPr="003A5334">
        <w:rPr>
          <w:bCs/>
          <w:sz w:val="28"/>
          <w:szCs w:val="28"/>
        </w:rPr>
        <w:t>:</w:t>
      </w:r>
    </w:p>
    <w:p w:rsidR="003A5334" w:rsidRPr="003A5334" w:rsidRDefault="003E5D36" w:rsidP="00983179">
      <w:pPr>
        <w:spacing w:line="360" w:lineRule="auto"/>
        <w:ind w:firstLine="709"/>
        <w:jc w:val="both"/>
        <w:rPr>
          <w:bCs/>
          <w:sz w:val="28"/>
          <w:szCs w:val="28"/>
        </w:rPr>
      </w:pPr>
      <w:r>
        <w:rPr>
          <w:noProof/>
        </w:rPr>
        <w:pict>
          <v:shape id="_x0000_s1031" type="#_x0000_t75" style="position:absolute;left:0;text-align:left;margin-left:28.5pt;margin-top:29.95pt;width:60.1pt;height:47.4pt;z-index:251655680">
            <v:imagedata r:id="rId14" o:title=""/>
            <w10:wrap type="topAndBottom"/>
          </v:shape>
        </w:pict>
      </w:r>
    </w:p>
    <w:p w:rsidR="00600757" w:rsidRPr="003A5334" w:rsidRDefault="00600757" w:rsidP="00983179">
      <w:pPr>
        <w:spacing w:line="360" w:lineRule="auto"/>
        <w:ind w:firstLine="709"/>
        <w:jc w:val="both"/>
        <w:rPr>
          <w:bCs/>
          <w:sz w:val="28"/>
          <w:szCs w:val="28"/>
        </w:rPr>
      </w:pPr>
    </w:p>
    <w:p w:rsidR="00027000" w:rsidRPr="003A5334" w:rsidRDefault="00544625" w:rsidP="0009437C">
      <w:pPr>
        <w:spacing w:line="360" w:lineRule="auto"/>
        <w:ind w:firstLine="709"/>
        <w:jc w:val="both"/>
        <w:rPr>
          <w:b/>
          <w:sz w:val="28"/>
          <w:szCs w:val="28"/>
        </w:rPr>
      </w:pPr>
      <w:r w:rsidRPr="003A5334">
        <w:rPr>
          <w:b/>
          <w:sz w:val="28"/>
          <w:szCs w:val="28"/>
        </w:rPr>
        <w:t>Пример расчета</w:t>
      </w:r>
      <w:r w:rsidR="006A3185" w:rsidRPr="003A5334">
        <w:rPr>
          <w:b/>
          <w:sz w:val="28"/>
          <w:szCs w:val="28"/>
        </w:rPr>
        <w:t xml:space="preserve"> с</w:t>
      </w:r>
      <w:r w:rsidR="00027000" w:rsidRPr="003A5334">
        <w:rPr>
          <w:b/>
          <w:sz w:val="28"/>
          <w:szCs w:val="28"/>
        </w:rPr>
        <w:t>труктуры ассортимента условной фармацевтической организации</w:t>
      </w:r>
      <w:r w:rsidR="006A3185" w:rsidRPr="003A5334">
        <w:rPr>
          <w:b/>
          <w:sz w:val="28"/>
          <w:szCs w:val="28"/>
        </w:rPr>
        <w:t xml:space="preserve"> (</w:t>
      </w:r>
      <w:r w:rsidR="00027000" w:rsidRPr="003A5334">
        <w:rPr>
          <w:b/>
          <w:sz w:val="28"/>
          <w:szCs w:val="28"/>
        </w:rPr>
        <w:t xml:space="preserve">авторы: </w:t>
      </w:r>
      <w:r w:rsidR="006A3185" w:rsidRPr="003A5334">
        <w:rPr>
          <w:b/>
          <w:sz w:val="28"/>
          <w:szCs w:val="28"/>
        </w:rPr>
        <w:t>Лоскутова Е.Е., Тарасенко М.А.)</w:t>
      </w:r>
    </w:p>
    <w:p w:rsidR="0019658D" w:rsidRPr="003A5334" w:rsidRDefault="00600757" w:rsidP="00983179">
      <w:pPr>
        <w:pStyle w:val="23"/>
        <w:spacing w:after="0" w:line="360" w:lineRule="auto"/>
        <w:ind w:firstLine="709"/>
        <w:jc w:val="both"/>
        <w:rPr>
          <w:sz w:val="28"/>
          <w:szCs w:val="28"/>
        </w:rPr>
      </w:pPr>
      <w:r w:rsidRPr="003A5334">
        <w:rPr>
          <w:sz w:val="28"/>
          <w:szCs w:val="28"/>
        </w:rPr>
        <w:t xml:space="preserve">Предприятие производит 3 вида лекарственных препаратов. Производственные мощности загружены на 70% и на данный момент это соответствует рыночному спросу. Если при решении задачи пользоваться методом распределения постоянных затрат пропорционально выпускаемому объёму каждого препарата, то при полной производственной мощности предприятие может производить 428 шт. препаратов А; 571 шт. препаратов Б и 142 шт. препаратов Д. </w:t>
      </w:r>
      <w:r w:rsidR="00323EA9" w:rsidRPr="003A5334">
        <w:rPr>
          <w:sz w:val="28"/>
          <w:szCs w:val="28"/>
        </w:rPr>
        <w:t>(см. таблицу № 2)</w:t>
      </w:r>
    </w:p>
    <w:p w:rsidR="003A5334" w:rsidRDefault="003A5334" w:rsidP="00983179">
      <w:pPr>
        <w:spacing w:line="360" w:lineRule="auto"/>
        <w:ind w:firstLine="709"/>
        <w:jc w:val="right"/>
        <w:rPr>
          <w:bCs/>
          <w:sz w:val="28"/>
          <w:szCs w:val="28"/>
        </w:rPr>
      </w:pPr>
    </w:p>
    <w:p w:rsidR="0052779E" w:rsidRPr="003A5334" w:rsidRDefault="00600757" w:rsidP="00983179">
      <w:pPr>
        <w:spacing w:line="360" w:lineRule="auto"/>
        <w:ind w:firstLine="709"/>
        <w:jc w:val="right"/>
        <w:rPr>
          <w:bCs/>
          <w:sz w:val="28"/>
          <w:szCs w:val="28"/>
        </w:rPr>
      </w:pPr>
      <w:r w:rsidRPr="003A5334">
        <w:rPr>
          <w:bCs/>
          <w:sz w:val="28"/>
          <w:szCs w:val="28"/>
        </w:rPr>
        <w:t xml:space="preserve">Таблица № </w:t>
      </w:r>
      <w:r w:rsidR="0019658D" w:rsidRPr="003A5334">
        <w:rPr>
          <w:bCs/>
          <w:sz w:val="28"/>
          <w:szCs w:val="28"/>
        </w:rPr>
        <w:t>2</w:t>
      </w:r>
    </w:p>
    <w:p w:rsidR="00600757" w:rsidRPr="003A5334" w:rsidRDefault="00600757" w:rsidP="00983179">
      <w:pPr>
        <w:spacing w:line="360" w:lineRule="auto"/>
        <w:ind w:firstLine="709"/>
        <w:rPr>
          <w:bCs/>
          <w:sz w:val="28"/>
          <w:szCs w:val="28"/>
        </w:rPr>
      </w:pPr>
      <w:r w:rsidRPr="003A5334">
        <w:rPr>
          <w:bCs/>
          <w:sz w:val="28"/>
          <w:szCs w:val="28"/>
        </w:rPr>
        <w:t xml:space="preserve"> </w:t>
      </w:r>
      <w:r w:rsidRPr="003A5334">
        <w:rPr>
          <w:b/>
          <w:bCs/>
          <w:sz w:val="28"/>
          <w:szCs w:val="28"/>
        </w:rPr>
        <w:t>Исходные данные о предприятии</w:t>
      </w:r>
      <w:r w:rsidRPr="003A5334">
        <w:rPr>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1134"/>
      </w:tblGrid>
      <w:tr w:rsidR="00600757" w:rsidRPr="003A5334" w:rsidTr="00983179">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left="-142" w:right="-391" w:firstLine="112"/>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Ед. изм.</w:t>
            </w:r>
          </w:p>
        </w:tc>
        <w:tc>
          <w:tcPr>
            <w:tcW w:w="3969"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Вид продукции</w:t>
            </w:r>
          </w:p>
        </w:tc>
      </w:tr>
      <w:tr w:rsidR="00600757" w:rsidRPr="003A5334" w:rsidTr="00983179">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left="-142" w:right="-391" w:firstLine="112"/>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left="-142" w:right="-391" w:firstLine="112"/>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Д</w:t>
            </w:r>
          </w:p>
        </w:tc>
        <w:tc>
          <w:tcPr>
            <w:tcW w:w="1134" w:type="dxa"/>
            <w:tcBorders>
              <w:bottom w:val="single" w:sz="18" w:space="0" w:color="auto"/>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Итого</w:t>
            </w:r>
          </w:p>
        </w:tc>
      </w:tr>
      <w:tr w:rsidR="00600757" w:rsidRPr="003A5334" w:rsidTr="00983179">
        <w:tc>
          <w:tcPr>
            <w:tcW w:w="534" w:type="dxa"/>
            <w:tcBorders>
              <w:top w:val="single" w:sz="18" w:space="0" w:color="auto"/>
              <w:left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lang w:val="en-US"/>
              </w:rPr>
            </w:pPr>
            <w:r w:rsidRPr="003A5334">
              <w:rPr>
                <w:bCs/>
                <w:sz w:val="20"/>
                <w:szCs w:val="20"/>
              </w:rPr>
              <w:t>Цена препарата</w:t>
            </w:r>
            <w:r w:rsidRPr="003A5334">
              <w:rPr>
                <w:bCs/>
                <w:sz w:val="20"/>
                <w:szCs w:val="20"/>
                <w:lang w:val="en-US"/>
              </w:rPr>
              <w:t xml:space="preserve"> (s</w:t>
            </w:r>
            <w:r w:rsidRPr="003A5334">
              <w:rPr>
                <w:bCs/>
                <w:sz w:val="20"/>
                <w:szCs w:val="20"/>
                <w:vertAlign w:val="subscript"/>
                <w:lang w:val="en-US"/>
              </w:rPr>
              <w:t>i</w:t>
            </w:r>
            <w:r w:rsidRPr="003A5334">
              <w:rPr>
                <w:bCs/>
                <w:sz w:val="20"/>
                <w:szCs w:val="20"/>
                <w:lang w:val="en-US"/>
              </w:rPr>
              <w:t>)</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32</w:t>
            </w:r>
          </w:p>
        </w:tc>
        <w:tc>
          <w:tcPr>
            <w:tcW w:w="1134" w:type="dxa"/>
            <w:tcBorders>
              <w:top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983179">
        <w:tc>
          <w:tcPr>
            <w:tcW w:w="534" w:type="dxa"/>
            <w:tcBorders>
              <w:left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Количество реализуемых препаратов за определяемый период (</w:t>
            </w:r>
            <w:r w:rsidRPr="003A5334">
              <w:rPr>
                <w:bCs/>
                <w:sz w:val="20"/>
                <w:szCs w:val="20"/>
                <w:lang w:val="en-US"/>
              </w:rPr>
              <w:t>q</w:t>
            </w:r>
            <w:r w:rsidRPr="003A5334">
              <w:rPr>
                <w:bCs/>
                <w:sz w:val="20"/>
                <w:szCs w:val="20"/>
                <w:vertAlign w:val="subscript"/>
                <w:lang w:val="en-US"/>
              </w:rPr>
              <w:t>i</w:t>
            </w:r>
            <w:r w:rsidRPr="003A5334">
              <w:rPr>
                <w:bCs/>
                <w:sz w:val="20"/>
                <w:szCs w:val="20"/>
              </w:rPr>
              <w:t>)</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300</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400</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100</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983179">
        <w:tc>
          <w:tcPr>
            <w:tcW w:w="534" w:type="dxa"/>
            <w:tcBorders>
              <w:left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2400</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6400</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3200</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12000</w:t>
            </w:r>
          </w:p>
        </w:tc>
      </w:tr>
      <w:tr w:rsidR="00600757" w:rsidRPr="003A5334" w:rsidTr="00983179">
        <w:tc>
          <w:tcPr>
            <w:tcW w:w="534" w:type="dxa"/>
            <w:tcBorders>
              <w:left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20</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53,3</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26,7</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100</w:t>
            </w:r>
          </w:p>
        </w:tc>
      </w:tr>
      <w:tr w:rsidR="00600757" w:rsidRPr="003A5334" w:rsidTr="00983179">
        <w:tc>
          <w:tcPr>
            <w:tcW w:w="534" w:type="dxa"/>
            <w:tcBorders>
              <w:left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Переменные расходы в расчете на 1 препарат (ν</w:t>
            </w:r>
            <w:r w:rsidRPr="003A5334">
              <w:rPr>
                <w:bCs/>
                <w:sz w:val="20"/>
                <w:szCs w:val="20"/>
                <w:vertAlign w:val="subscript"/>
                <w:lang w:val="en-US"/>
              </w:rPr>
              <w:t>i</w:t>
            </w:r>
            <w:r w:rsidRPr="003A5334">
              <w:rPr>
                <w:bCs/>
                <w:sz w:val="20"/>
                <w:szCs w:val="20"/>
              </w:rPr>
              <w:t>)</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4,8</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10,4</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18,6</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983179">
        <w:tc>
          <w:tcPr>
            <w:tcW w:w="534" w:type="dxa"/>
            <w:tcBorders>
              <w:left w:val="single" w:sz="18" w:space="0" w:color="auto"/>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Постоянные расходы в рассмотренном периоде (</w:t>
            </w:r>
            <w:r w:rsidRPr="003A5334">
              <w:rPr>
                <w:bCs/>
                <w:sz w:val="20"/>
                <w:szCs w:val="20"/>
                <w:lang w:val="en-US"/>
              </w:rPr>
              <w:t>c</w:t>
            </w:r>
            <w:r w:rsidRPr="003A5334">
              <w:rPr>
                <w:bCs/>
                <w:sz w:val="20"/>
                <w:szCs w:val="20"/>
              </w:rPr>
              <w:t>)</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3"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2"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1134" w:type="dxa"/>
            <w:tcBorders>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5000</w:t>
            </w:r>
          </w:p>
        </w:tc>
      </w:tr>
    </w:tbl>
    <w:p w:rsidR="003A5334" w:rsidRDefault="003A5334" w:rsidP="00983179">
      <w:pPr>
        <w:spacing w:line="360" w:lineRule="auto"/>
        <w:ind w:firstLine="709"/>
        <w:rPr>
          <w:bCs/>
          <w:sz w:val="28"/>
          <w:szCs w:val="28"/>
        </w:rPr>
      </w:pPr>
    </w:p>
    <w:p w:rsidR="003A5334" w:rsidRDefault="003E5D36" w:rsidP="00983179">
      <w:pPr>
        <w:spacing w:line="360" w:lineRule="auto"/>
        <w:ind w:firstLine="709"/>
        <w:rPr>
          <w:bCs/>
          <w:sz w:val="28"/>
          <w:szCs w:val="28"/>
        </w:rPr>
      </w:pPr>
      <w:r>
        <w:rPr>
          <w:noProof/>
        </w:rPr>
        <w:pict>
          <v:shape id="_x0000_s1032" type="#_x0000_t75" style="position:absolute;left:0;text-align:left;margin-left:40.5pt;margin-top:16.8pt;width:153pt;height:52pt;z-index:251656704">
            <v:imagedata r:id="rId15" o:title=""/>
            <w10:wrap type="topAndBottom"/>
          </v:shape>
        </w:pict>
      </w:r>
    </w:p>
    <w:p w:rsidR="00600757" w:rsidRPr="003A5334" w:rsidRDefault="00600757" w:rsidP="00983179">
      <w:pPr>
        <w:spacing w:line="360" w:lineRule="auto"/>
        <w:ind w:firstLine="709"/>
        <w:rPr>
          <w:bCs/>
          <w:sz w:val="28"/>
          <w:szCs w:val="28"/>
        </w:rPr>
      </w:pPr>
      <w:r w:rsidRPr="003A5334">
        <w:rPr>
          <w:bCs/>
          <w:sz w:val="28"/>
          <w:szCs w:val="28"/>
        </w:rPr>
        <w:t>Формула расчета прибыли:</w:t>
      </w:r>
    </w:p>
    <w:p w:rsidR="00600757" w:rsidRPr="003A5334" w:rsidRDefault="00600757" w:rsidP="00983179">
      <w:pPr>
        <w:numPr>
          <w:ilvl w:val="0"/>
          <w:numId w:val="4"/>
        </w:numPr>
        <w:spacing w:line="360" w:lineRule="auto"/>
        <w:ind w:left="0" w:firstLine="709"/>
        <w:jc w:val="both"/>
        <w:rPr>
          <w:bCs/>
          <w:sz w:val="28"/>
          <w:szCs w:val="28"/>
          <w:u w:val="single"/>
        </w:rPr>
      </w:pPr>
      <w:r w:rsidRPr="003A5334">
        <w:rPr>
          <w:bCs/>
          <w:sz w:val="28"/>
          <w:szCs w:val="28"/>
          <w:u w:val="single"/>
        </w:rPr>
        <w:t>Прибыль, получаемая при текущем ассортименте:</w:t>
      </w:r>
    </w:p>
    <w:p w:rsidR="003A5334" w:rsidRDefault="00600757" w:rsidP="00983179">
      <w:pPr>
        <w:spacing w:line="360" w:lineRule="auto"/>
        <w:ind w:firstLine="709"/>
        <w:jc w:val="both"/>
        <w:rPr>
          <w:bCs/>
          <w:sz w:val="28"/>
          <w:szCs w:val="28"/>
        </w:rPr>
      </w:pPr>
      <w:r w:rsidRPr="003A5334">
        <w:rPr>
          <w:bCs/>
          <w:sz w:val="28"/>
          <w:szCs w:val="28"/>
        </w:rPr>
        <w:t xml:space="preserve">П = [300 * (8 – 4,8) + 400 * (16 – 10,4) + 100 * (32 – 18,6)] – 5000 = </w:t>
      </w:r>
      <w:r w:rsidR="009D0AE9" w:rsidRPr="003A5334">
        <w:rPr>
          <w:bCs/>
          <w:sz w:val="28"/>
          <w:szCs w:val="28"/>
        </w:rPr>
        <w:t xml:space="preserve">  </w:t>
      </w:r>
    </w:p>
    <w:p w:rsidR="00600757" w:rsidRPr="003A5334" w:rsidRDefault="009D0AE9" w:rsidP="00983179">
      <w:pPr>
        <w:spacing w:line="360" w:lineRule="auto"/>
        <w:ind w:firstLine="709"/>
        <w:jc w:val="both"/>
        <w:rPr>
          <w:bCs/>
          <w:sz w:val="28"/>
          <w:szCs w:val="28"/>
        </w:rPr>
      </w:pPr>
      <w:r w:rsidRPr="003A5334">
        <w:rPr>
          <w:bCs/>
          <w:sz w:val="28"/>
          <w:szCs w:val="28"/>
        </w:rPr>
        <w:t xml:space="preserve"> </w:t>
      </w:r>
      <w:r w:rsidR="006A3185" w:rsidRPr="003A5334">
        <w:rPr>
          <w:bCs/>
          <w:sz w:val="28"/>
          <w:szCs w:val="28"/>
        </w:rPr>
        <w:t>[960 + 2240 + 1340] – 5000 = - 4</w:t>
      </w:r>
      <w:r w:rsidR="00600757" w:rsidRPr="003A5334">
        <w:rPr>
          <w:bCs/>
          <w:sz w:val="28"/>
          <w:szCs w:val="28"/>
        </w:rPr>
        <w:t>60 тыс. руб.</w:t>
      </w:r>
    </w:p>
    <w:p w:rsidR="00600757" w:rsidRPr="003A5334" w:rsidRDefault="00600757" w:rsidP="00983179">
      <w:pPr>
        <w:spacing w:line="360" w:lineRule="auto"/>
        <w:ind w:firstLine="709"/>
        <w:jc w:val="both"/>
        <w:rPr>
          <w:bCs/>
          <w:sz w:val="28"/>
          <w:szCs w:val="28"/>
        </w:rPr>
      </w:pPr>
      <w:r w:rsidRPr="003A5334">
        <w:rPr>
          <w:bCs/>
          <w:sz w:val="28"/>
          <w:szCs w:val="28"/>
        </w:rPr>
        <w:t>При сохранении этой структуры ассортимента прибыли у предприятия не будет. Будет убыток в размере 460 тыс. руб.</w:t>
      </w:r>
    </w:p>
    <w:p w:rsidR="00600757" w:rsidRPr="003A5334" w:rsidRDefault="00600757" w:rsidP="00983179">
      <w:pPr>
        <w:numPr>
          <w:ilvl w:val="0"/>
          <w:numId w:val="4"/>
        </w:numPr>
        <w:spacing w:line="360" w:lineRule="auto"/>
        <w:ind w:left="0" w:firstLine="709"/>
        <w:jc w:val="both"/>
        <w:rPr>
          <w:bCs/>
          <w:sz w:val="28"/>
          <w:szCs w:val="28"/>
          <w:u w:val="single"/>
        </w:rPr>
      </w:pPr>
      <w:r w:rsidRPr="003A5334">
        <w:rPr>
          <w:sz w:val="28"/>
          <w:szCs w:val="28"/>
          <w:u w:val="single"/>
        </w:rPr>
        <w:t>Выручка в «точке безубыточности», показатель безопасности коммерческой деятельности</w:t>
      </w:r>
      <w:r w:rsidR="009D0AE9" w:rsidRPr="003A5334">
        <w:rPr>
          <w:sz w:val="28"/>
          <w:szCs w:val="28"/>
          <w:u w:val="single"/>
        </w:rPr>
        <w:t>:</w:t>
      </w:r>
    </w:p>
    <w:p w:rsidR="00600757" w:rsidRPr="003A5334" w:rsidRDefault="00600757" w:rsidP="00983179">
      <w:pPr>
        <w:pStyle w:val="23"/>
        <w:spacing w:after="0" w:line="360" w:lineRule="auto"/>
        <w:ind w:firstLine="709"/>
        <w:rPr>
          <w:sz w:val="28"/>
          <w:szCs w:val="28"/>
        </w:rPr>
      </w:pPr>
      <w:r w:rsidRPr="003A5334">
        <w:rPr>
          <w:sz w:val="28"/>
          <w:szCs w:val="28"/>
        </w:rPr>
        <w:t>Рассчитаем, сколько препаратов каждого вида необходимо произвести чтобы достичь «точки безубыточности»:</w:t>
      </w:r>
    </w:p>
    <w:p w:rsidR="00600757" w:rsidRPr="003A5334" w:rsidRDefault="00600757" w:rsidP="00983179">
      <w:pPr>
        <w:spacing w:line="360" w:lineRule="auto"/>
        <w:ind w:firstLine="709"/>
        <w:jc w:val="both"/>
        <w:rPr>
          <w:bCs/>
          <w:sz w:val="28"/>
          <w:szCs w:val="28"/>
        </w:rPr>
      </w:pPr>
      <w:r w:rsidRPr="003A5334">
        <w:rPr>
          <w:bCs/>
          <w:sz w:val="28"/>
          <w:szCs w:val="28"/>
        </w:rPr>
        <w:t>Если количество препаратаов Д = 100, то А = 3Д, Б = 4Д.</w:t>
      </w:r>
    </w:p>
    <w:p w:rsidR="00600757" w:rsidRPr="003A5334" w:rsidRDefault="00600757" w:rsidP="00983179">
      <w:pPr>
        <w:spacing w:line="360" w:lineRule="auto"/>
        <w:ind w:firstLine="709"/>
        <w:jc w:val="both"/>
        <w:rPr>
          <w:bCs/>
          <w:sz w:val="28"/>
          <w:szCs w:val="28"/>
        </w:rPr>
      </w:pPr>
      <w:r w:rsidRPr="003A5334">
        <w:rPr>
          <w:bCs/>
          <w:sz w:val="28"/>
          <w:szCs w:val="28"/>
        </w:rPr>
        <w:t>0 = (3Д(8 – 4,8) + 4Д(16 – 10,4) +Д(32 – 18,6)) – 5000;</w:t>
      </w:r>
    </w:p>
    <w:p w:rsidR="00600757" w:rsidRPr="003A5334" w:rsidRDefault="00600757" w:rsidP="00983179">
      <w:pPr>
        <w:spacing w:line="360" w:lineRule="auto"/>
        <w:ind w:firstLine="709"/>
        <w:jc w:val="both"/>
        <w:rPr>
          <w:bCs/>
          <w:sz w:val="28"/>
          <w:szCs w:val="28"/>
        </w:rPr>
      </w:pPr>
      <w:r w:rsidRPr="003A5334">
        <w:rPr>
          <w:bCs/>
          <w:sz w:val="28"/>
          <w:szCs w:val="28"/>
        </w:rPr>
        <w:t>5000 = 9,6Д + 22,5Д + 13,4Д;</w:t>
      </w:r>
    </w:p>
    <w:p w:rsidR="00600757" w:rsidRPr="003A5334" w:rsidRDefault="00600757" w:rsidP="00983179">
      <w:pPr>
        <w:spacing w:line="360" w:lineRule="auto"/>
        <w:ind w:firstLine="709"/>
        <w:jc w:val="both"/>
        <w:rPr>
          <w:bCs/>
          <w:sz w:val="28"/>
          <w:szCs w:val="28"/>
        </w:rPr>
      </w:pPr>
      <w:r w:rsidRPr="003A5334">
        <w:rPr>
          <w:bCs/>
          <w:sz w:val="28"/>
          <w:szCs w:val="28"/>
        </w:rPr>
        <w:t>5000 = 45,5Д;</w:t>
      </w:r>
    </w:p>
    <w:p w:rsidR="00600757" w:rsidRPr="003A5334" w:rsidRDefault="00600757" w:rsidP="00983179">
      <w:pPr>
        <w:spacing w:line="360" w:lineRule="auto"/>
        <w:ind w:firstLine="709"/>
        <w:jc w:val="both"/>
        <w:rPr>
          <w:bCs/>
          <w:sz w:val="28"/>
          <w:szCs w:val="28"/>
        </w:rPr>
      </w:pPr>
      <w:r w:rsidRPr="003A5334">
        <w:rPr>
          <w:bCs/>
          <w:sz w:val="28"/>
          <w:szCs w:val="28"/>
        </w:rPr>
        <w:t>Д = 110 (шт.);</w:t>
      </w:r>
    </w:p>
    <w:p w:rsidR="00600757" w:rsidRPr="003A5334" w:rsidRDefault="00600757" w:rsidP="00983179">
      <w:pPr>
        <w:spacing w:line="360" w:lineRule="auto"/>
        <w:ind w:firstLine="709"/>
        <w:jc w:val="both"/>
        <w:rPr>
          <w:bCs/>
          <w:sz w:val="28"/>
          <w:szCs w:val="28"/>
        </w:rPr>
      </w:pPr>
      <w:r w:rsidRPr="003A5334">
        <w:rPr>
          <w:bCs/>
          <w:sz w:val="28"/>
          <w:szCs w:val="28"/>
        </w:rPr>
        <w:t>А = 330 (шт.); Б = 440 (шт.).</w:t>
      </w:r>
    </w:p>
    <w:p w:rsidR="00600757" w:rsidRPr="003A5334" w:rsidRDefault="00600757" w:rsidP="00983179">
      <w:pPr>
        <w:spacing w:line="360" w:lineRule="auto"/>
        <w:ind w:firstLine="709"/>
        <w:jc w:val="both"/>
        <w:rPr>
          <w:bCs/>
          <w:sz w:val="28"/>
          <w:szCs w:val="28"/>
        </w:rPr>
      </w:pPr>
      <w:r w:rsidRPr="003A5334">
        <w:rPr>
          <w:bCs/>
          <w:sz w:val="28"/>
          <w:szCs w:val="28"/>
        </w:rPr>
        <w:t>Выручка предприятия при реализации изделий А, Б, и Д в количестве, соответствующем найденной «точке безубыточности», составит:</w:t>
      </w:r>
    </w:p>
    <w:p w:rsidR="00600757" w:rsidRPr="003A5334" w:rsidRDefault="00600757" w:rsidP="00983179">
      <w:pPr>
        <w:spacing w:line="360" w:lineRule="auto"/>
        <w:ind w:firstLine="709"/>
        <w:jc w:val="both"/>
        <w:rPr>
          <w:bCs/>
          <w:sz w:val="28"/>
          <w:szCs w:val="28"/>
        </w:rPr>
      </w:pPr>
      <w:r w:rsidRPr="003A5334">
        <w:rPr>
          <w:bCs/>
          <w:sz w:val="28"/>
          <w:szCs w:val="28"/>
          <w:lang w:val="en-US"/>
        </w:rPr>
        <w:t>R</w:t>
      </w:r>
      <w:r w:rsidRPr="003A5334">
        <w:rPr>
          <w:bCs/>
          <w:sz w:val="28"/>
          <w:szCs w:val="28"/>
          <w:vertAlign w:val="subscript"/>
        </w:rPr>
        <w:t>Б</w:t>
      </w:r>
      <w:r w:rsidRPr="003A5334">
        <w:rPr>
          <w:bCs/>
          <w:sz w:val="28"/>
          <w:szCs w:val="28"/>
        </w:rPr>
        <w:t xml:space="preserve"> = Σ</w:t>
      </w:r>
      <w:r w:rsidRPr="003A5334">
        <w:rPr>
          <w:bCs/>
          <w:sz w:val="28"/>
          <w:szCs w:val="28"/>
          <w:lang w:val="en-US"/>
        </w:rPr>
        <w:t>q</w:t>
      </w:r>
      <w:r w:rsidRPr="003A5334">
        <w:rPr>
          <w:bCs/>
          <w:sz w:val="28"/>
          <w:szCs w:val="28"/>
        </w:rPr>
        <w:t xml:space="preserve"> </w:t>
      </w:r>
      <w:r w:rsidRPr="003A5334">
        <w:rPr>
          <w:bCs/>
          <w:sz w:val="28"/>
          <w:szCs w:val="28"/>
          <w:lang w:val="en-US"/>
        </w:rPr>
        <w:t>s</w:t>
      </w:r>
      <w:r w:rsidRPr="003A5334">
        <w:rPr>
          <w:bCs/>
          <w:sz w:val="28"/>
          <w:szCs w:val="28"/>
          <w:vertAlign w:val="subscript"/>
          <w:lang w:val="en-US"/>
        </w:rPr>
        <w:t>i</w:t>
      </w:r>
      <w:r w:rsidRPr="003A5334">
        <w:rPr>
          <w:bCs/>
          <w:sz w:val="28"/>
          <w:szCs w:val="28"/>
          <w:vertAlign w:val="subscript"/>
        </w:rPr>
        <w:t xml:space="preserve">  </w:t>
      </w:r>
      <w:r w:rsidRPr="003A5334">
        <w:rPr>
          <w:bCs/>
          <w:sz w:val="28"/>
          <w:szCs w:val="28"/>
        </w:rPr>
        <w:t xml:space="preserve">,  где  </w:t>
      </w:r>
      <w:r w:rsidRPr="003A5334">
        <w:rPr>
          <w:bCs/>
          <w:sz w:val="28"/>
          <w:szCs w:val="28"/>
          <w:lang w:val="en-US"/>
        </w:rPr>
        <w:t>q</w:t>
      </w:r>
      <w:r w:rsidRPr="003A5334">
        <w:rPr>
          <w:bCs/>
          <w:sz w:val="28"/>
          <w:szCs w:val="28"/>
        </w:rPr>
        <w:t xml:space="preserve"> - количество произведенной продукции; </w:t>
      </w:r>
    </w:p>
    <w:p w:rsidR="00600757" w:rsidRPr="003A5334" w:rsidRDefault="00600757" w:rsidP="00983179">
      <w:pPr>
        <w:spacing w:line="360" w:lineRule="auto"/>
        <w:ind w:firstLine="709"/>
        <w:jc w:val="both"/>
        <w:rPr>
          <w:bCs/>
          <w:sz w:val="28"/>
          <w:szCs w:val="28"/>
        </w:rPr>
      </w:pPr>
      <w:r w:rsidRPr="003A5334">
        <w:rPr>
          <w:bCs/>
          <w:sz w:val="28"/>
          <w:szCs w:val="28"/>
        </w:rPr>
        <w:t xml:space="preserve">                   </w:t>
      </w:r>
      <w:r w:rsidRPr="003A5334">
        <w:rPr>
          <w:bCs/>
          <w:sz w:val="28"/>
          <w:szCs w:val="28"/>
          <w:lang w:val="en-US"/>
        </w:rPr>
        <w:t>s</w:t>
      </w:r>
      <w:r w:rsidRPr="003A5334">
        <w:rPr>
          <w:bCs/>
          <w:sz w:val="28"/>
          <w:szCs w:val="28"/>
          <w:vertAlign w:val="subscript"/>
          <w:lang w:val="en-US"/>
        </w:rPr>
        <w:t>i</w:t>
      </w:r>
      <w:r w:rsidRPr="003A5334">
        <w:rPr>
          <w:bCs/>
          <w:sz w:val="28"/>
          <w:szCs w:val="28"/>
        </w:rPr>
        <w:t xml:space="preserve"> – цена единицы продукции;</w:t>
      </w:r>
    </w:p>
    <w:p w:rsidR="00600757" w:rsidRPr="003A5334" w:rsidRDefault="00600757" w:rsidP="00983179">
      <w:pPr>
        <w:spacing w:line="360" w:lineRule="auto"/>
        <w:ind w:firstLine="709"/>
        <w:jc w:val="both"/>
        <w:rPr>
          <w:bCs/>
          <w:sz w:val="28"/>
          <w:szCs w:val="28"/>
        </w:rPr>
      </w:pPr>
      <w:r w:rsidRPr="003A5334">
        <w:rPr>
          <w:bCs/>
          <w:sz w:val="28"/>
          <w:szCs w:val="28"/>
          <w:lang w:val="en-US"/>
        </w:rPr>
        <w:t>R</w:t>
      </w:r>
      <w:r w:rsidRPr="003A5334">
        <w:rPr>
          <w:bCs/>
          <w:sz w:val="28"/>
          <w:szCs w:val="28"/>
          <w:vertAlign w:val="subscript"/>
        </w:rPr>
        <w:t>Б</w:t>
      </w:r>
      <w:r w:rsidRPr="003A5334">
        <w:rPr>
          <w:bCs/>
          <w:sz w:val="28"/>
          <w:szCs w:val="28"/>
        </w:rPr>
        <w:t xml:space="preserve"> = 330 * 8 + 440 * 16 + 110 * 32 = 2640 + 7040 + 3520 = 13200 тыс. руб</w:t>
      </w:r>
    </w:p>
    <w:p w:rsidR="00600757" w:rsidRPr="003A5334" w:rsidRDefault="00600757" w:rsidP="00983179">
      <w:pPr>
        <w:numPr>
          <w:ilvl w:val="0"/>
          <w:numId w:val="4"/>
        </w:numPr>
        <w:spacing w:line="360" w:lineRule="auto"/>
        <w:ind w:left="0" w:firstLine="709"/>
        <w:jc w:val="both"/>
        <w:rPr>
          <w:bCs/>
          <w:sz w:val="28"/>
          <w:szCs w:val="28"/>
        </w:rPr>
      </w:pPr>
      <w:r w:rsidRPr="003A5334">
        <w:rPr>
          <w:bCs/>
          <w:sz w:val="28"/>
          <w:szCs w:val="28"/>
          <w:u w:val="single"/>
        </w:rPr>
        <w:t>Прибыль, получаемая в результате изменения ассортимента:</w:t>
      </w:r>
    </w:p>
    <w:p w:rsidR="00600757" w:rsidRPr="003A5334" w:rsidRDefault="00600757" w:rsidP="00983179">
      <w:pPr>
        <w:pStyle w:val="23"/>
        <w:spacing w:after="0" w:line="360" w:lineRule="auto"/>
        <w:ind w:firstLine="709"/>
        <w:rPr>
          <w:sz w:val="28"/>
          <w:szCs w:val="28"/>
        </w:rPr>
      </w:pPr>
      <w:r w:rsidRPr="003A5334">
        <w:rPr>
          <w:sz w:val="28"/>
          <w:szCs w:val="28"/>
        </w:rPr>
        <w:t xml:space="preserve">В соответствии с изменением структуры спроса на рынке отдел маркетинга дал следующие  рекомендации: </w:t>
      </w:r>
    </w:p>
    <w:p w:rsidR="002C07D4" w:rsidRPr="003A5334" w:rsidRDefault="003A5334" w:rsidP="00983179">
      <w:pPr>
        <w:pStyle w:val="23"/>
        <w:spacing w:after="0" w:line="360" w:lineRule="auto"/>
        <w:ind w:firstLine="709"/>
        <w:rPr>
          <w:sz w:val="28"/>
          <w:szCs w:val="28"/>
        </w:rPr>
      </w:pPr>
      <w:r>
        <w:rPr>
          <w:sz w:val="28"/>
          <w:szCs w:val="28"/>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520"/>
      </w:tblGrid>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А</w:t>
            </w:r>
          </w:p>
        </w:tc>
        <w:tc>
          <w:tcPr>
            <w:tcW w:w="2520" w:type="dxa"/>
          </w:tcPr>
          <w:p w:rsidR="00600757" w:rsidRPr="003A5334" w:rsidRDefault="00600757" w:rsidP="0009437C">
            <w:pPr>
              <w:spacing w:line="360" w:lineRule="auto"/>
              <w:jc w:val="both"/>
              <w:rPr>
                <w:bCs/>
                <w:sz w:val="20"/>
                <w:szCs w:val="20"/>
              </w:rPr>
            </w:pPr>
            <w:r w:rsidRPr="003A5334">
              <w:rPr>
                <w:bCs/>
                <w:sz w:val="20"/>
                <w:szCs w:val="20"/>
              </w:rPr>
              <w:t>Увеличить на 15%</w:t>
            </w:r>
          </w:p>
        </w:tc>
      </w:tr>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Б</w:t>
            </w:r>
          </w:p>
        </w:tc>
        <w:tc>
          <w:tcPr>
            <w:tcW w:w="2520" w:type="dxa"/>
          </w:tcPr>
          <w:p w:rsidR="00600757" w:rsidRPr="003A5334" w:rsidRDefault="00600757" w:rsidP="0009437C">
            <w:pPr>
              <w:spacing w:line="360" w:lineRule="auto"/>
              <w:jc w:val="both"/>
              <w:rPr>
                <w:bCs/>
                <w:sz w:val="20"/>
                <w:szCs w:val="20"/>
              </w:rPr>
            </w:pPr>
            <w:r w:rsidRPr="003A5334">
              <w:rPr>
                <w:bCs/>
                <w:sz w:val="20"/>
                <w:szCs w:val="20"/>
              </w:rPr>
              <w:t>Уменьшить на 30%</w:t>
            </w:r>
          </w:p>
        </w:tc>
      </w:tr>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Д</w:t>
            </w:r>
          </w:p>
        </w:tc>
        <w:tc>
          <w:tcPr>
            <w:tcW w:w="2520" w:type="dxa"/>
          </w:tcPr>
          <w:p w:rsidR="00600757" w:rsidRPr="003A5334" w:rsidRDefault="00600757" w:rsidP="0009437C">
            <w:pPr>
              <w:spacing w:line="360" w:lineRule="auto"/>
              <w:jc w:val="both"/>
              <w:rPr>
                <w:bCs/>
                <w:sz w:val="20"/>
                <w:szCs w:val="20"/>
              </w:rPr>
            </w:pPr>
            <w:r w:rsidRPr="003A5334">
              <w:rPr>
                <w:bCs/>
                <w:sz w:val="20"/>
                <w:szCs w:val="20"/>
              </w:rPr>
              <w:t>Увеличить на 15%</w:t>
            </w:r>
          </w:p>
        </w:tc>
      </w:tr>
    </w:tbl>
    <w:p w:rsidR="009D0AE9" w:rsidRPr="003A5334" w:rsidRDefault="009D0AE9" w:rsidP="00983179">
      <w:pPr>
        <w:spacing w:line="360" w:lineRule="auto"/>
        <w:ind w:firstLine="709"/>
        <w:jc w:val="both"/>
        <w:rPr>
          <w:bCs/>
          <w:sz w:val="28"/>
          <w:szCs w:val="28"/>
        </w:rPr>
      </w:pPr>
    </w:p>
    <w:p w:rsidR="00600757" w:rsidRPr="003A5334" w:rsidRDefault="00600757" w:rsidP="00983179">
      <w:pPr>
        <w:spacing w:line="360" w:lineRule="auto"/>
        <w:ind w:firstLine="709"/>
        <w:jc w:val="both"/>
        <w:rPr>
          <w:bCs/>
          <w:sz w:val="28"/>
          <w:szCs w:val="28"/>
        </w:rPr>
      </w:pPr>
      <w:r w:rsidRPr="003A5334">
        <w:rPr>
          <w:bCs/>
          <w:sz w:val="28"/>
          <w:szCs w:val="28"/>
        </w:rPr>
        <w:t xml:space="preserve">Новая структура ассортимента будет составлять: </w:t>
      </w:r>
    </w:p>
    <w:p w:rsidR="00600757" w:rsidRPr="003A5334" w:rsidRDefault="00600757" w:rsidP="00983179">
      <w:pPr>
        <w:spacing w:line="360" w:lineRule="auto"/>
        <w:ind w:firstLine="709"/>
        <w:jc w:val="both"/>
        <w:rPr>
          <w:bCs/>
          <w:sz w:val="28"/>
          <w:szCs w:val="28"/>
        </w:rPr>
      </w:pPr>
      <w:r w:rsidRPr="003A5334">
        <w:rPr>
          <w:bCs/>
          <w:sz w:val="28"/>
          <w:szCs w:val="2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2520"/>
      </w:tblGrid>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А</w:t>
            </w:r>
          </w:p>
        </w:tc>
        <w:tc>
          <w:tcPr>
            <w:tcW w:w="2520" w:type="dxa"/>
          </w:tcPr>
          <w:p w:rsidR="00600757" w:rsidRPr="003A5334" w:rsidRDefault="00600757" w:rsidP="00983179">
            <w:pPr>
              <w:spacing w:line="360" w:lineRule="auto"/>
              <w:ind w:firstLine="709"/>
              <w:jc w:val="both"/>
              <w:rPr>
                <w:bCs/>
                <w:sz w:val="20"/>
                <w:szCs w:val="20"/>
              </w:rPr>
            </w:pPr>
            <w:r w:rsidRPr="003A5334">
              <w:rPr>
                <w:bCs/>
                <w:sz w:val="20"/>
                <w:szCs w:val="20"/>
              </w:rPr>
              <w:t>35%</w:t>
            </w:r>
          </w:p>
        </w:tc>
      </w:tr>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Б</w:t>
            </w:r>
          </w:p>
        </w:tc>
        <w:tc>
          <w:tcPr>
            <w:tcW w:w="2520" w:type="dxa"/>
          </w:tcPr>
          <w:p w:rsidR="00600757" w:rsidRPr="003A5334" w:rsidRDefault="00600757" w:rsidP="00983179">
            <w:pPr>
              <w:spacing w:line="360" w:lineRule="auto"/>
              <w:ind w:firstLine="709"/>
              <w:jc w:val="both"/>
              <w:rPr>
                <w:bCs/>
                <w:sz w:val="20"/>
                <w:szCs w:val="20"/>
              </w:rPr>
            </w:pPr>
            <w:r w:rsidRPr="003A5334">
              <w:rPr>
                <w:bCs/>
                <w:sz w:val="20"/>
                <w:szCs w:val="20"/>
              </w:rPr>
              <w:t>23,3%</w:t>
            </w:r>
          </w:p>
        </w:tc>
      </w:tr>
      <w:tr w:rsidR="00600757" w:rsidRPr="003A5334" w:rsidTr="003A5334">
        <w:tc>
          <w:tcPr>
            <w:tcW w:w="1728" w:type="dxa"/>
          </w:tcPr>
          <w:p w:rsidR="00600757" w:rsidRPr="003A5334" w:rsidRDefault="00600757" w:rsidP="0009437C">
            <w:pPr>
              <w:spacing w:line="360" w:lineRule="auto"/>
              <w:jc w:val="both"/>
              <w:rPr>
                <w:bCs/>
                <w:sz w:val="20"/>
                <w:szCs w:val="20"/>
              </w:rPr>
            </w:pPr>
            <w:r w:rsidRPr="003A5334">
              <w:rPr>
                <w:bCs/>
                <w:sz w:val="20"/>
                <w:szCs w:val="20"/>
              </w:rPr>
              <w:t>Препарат Д</w:t>
            </w:r>
          </w:p>
        </w:tc>
        <w:tc>
          <w:tcPr>
            <w:tcW w:w="2520" w:type="dxa"/>
          </w:tcPr>
          <w:p w:rsidR="00600757" w:rsidRPr="003A5334" w:rsidRDefault="00600757" w:rsidP="00983179">
            <w:pPr>
              <w:spacing w:line="360" w:lineRule="auto"/>
              <w:ind w:firstLine="709"/>
              <w:jc w:val="both"/>
              <w:rPr>
                <w:bCs/>
                <w:sz w:val="20"/>
                <w:szCs w:val="20"/>
              </w:rPr>
            </w:pPr>
            <w:r w:rsidRPr="003A5334">
              <w:rPr>
                <w:bCs/>
                <w:sz w:val="20"/>
                <w:szCs w:val="20"/>
              </w:rPr>
              <w:t>41,7%</w:t>
            </w:r>
          </w:p>
        </w:tc>
      </w:tr>
    </w:tbl>
    <w:p w:rsidR="00600757" w:rsidRPr="003A5334" w:rsidRDefault="003E5D36" w:rsidP="00983179">
      <w:pPr>
        <w:spacing w:line="360" w:lineRule="auto"/>
        <w:ind w:firstLine="709"/>
        <w:jc w:val="both"/>
        <w:rPr>
          <w:b/>
          <w:bCs/>
          <w:sz w:val="28"/>
          <w:szCs w:val="28"/>
        </w:rPr>
      </w:pPr>
      <w:r>
        <w:rPr>
          <w:noProof/>
        </w:rPr>
        <w:pict>
          <v:shape id="_x0000_s1033" type="#_x0000_t75" style="position:absolute;left:0;text-align:left;margin-left:43.35pt;margin-top:37.2pt;width:174.85pt;height:55.05pt;z-index:251657728;mso-position-horizontal-relative:text;mso-position-vertical-relative:text">
            <v:imagedata r:id="rId16" o:title=""/>
            <w10:wrap type="topAndBottom"/>
          </v:shape>
        </w:pict>
      </w:r>
      <w:r>
        <w:rPr>
          <w:noProof/>
        </w:rPr>
        <w:pict>
          <v:shape id="_x0000_s1034" type="#_x0000_t75" style="position:absolute;left:0;text-align:left;margin-left:-9pt;margin-top:22.4pt;width:12.3pt;height:26pt;z-index:251658752;mso-position-horizontal-relative:text;mso-position-vertical-relative:text">
            <v:imagedata r:id="rId17" o:title=""/>
            <w10:wrap type="topAndBottom"/>
          </v:shape>
        </w:pict>
      </w:r>
    </w:p>
    <w:p w:rsidR="00600757" w:rsidRPr="003A5334" w:rsidRDefault="00600757" w:rsidP="00983179">
      <w:pPr>
        <w:spacing w:line="360" w:lineRule="auto"/>
        <w:ind w:firstLine="709"/>
        <w:jc w:val="both"/>
        <w:rPr>
          <w:bCs/>
          <w:sz w:val="28"/>
          <w:szCs w:val="28"/>
        </w:rPr>
      </w:pPr>
      <w:r w:rsidRPr="003A5334">
        <w:rPr>
          <w:bCs/>
          <w:sz w:val="28"/>
          <w:szCs w:val="28"/>
          <w:lang w:val="en-US"/>
        </w:rPr>
        <w:t>I</w:t>
      </w:r>
      <w:r w:rsidRPr="003A5334">
        <w:rPr>
          <w:bCs/>
          <w:sz w:val="28"/>
          <w:szCs w:val="28"/>
          <w:vertAlign w:val="subscript"/>
          <w:lang w:val="en-US"/>
        </w:rPr>
        <w:t>i</w:t>
      </w:r>
      <w:r w:rsidRPr="003A5334">
        <w:rPr>
          <w:bCs/>
          <w:sz w:val="28"/>
          <w:szCs w:val="28"/>
        </w:rPr>
        <w:t xml:space="preserve"> – новая доля каждого изделия</w:t>
      </w:r>
    </w:p>
    <w:p w:rsidR="00600757" w:rsidRDefault="00600757" w:rsidP="00983179">
      <w:pPr>
        <w:spacing w:line="360" w:lineRule="auto"/>
        <w:ind w:firstLine="709"/>
        <w:jc w:val="both"/>
        <w:rPr>
          <w:bCs/>
          <w:sz w:val="28"/>
          <w:szCs w:val="28"/>
        </w:rPr>
      </w:pPr>
      <w:r w:rsidRPr="003A5334">
        <w:rPr>
          <w:bCs/>
          <w:sz w:val="28"/>
          <w:szCs w:val="28"/>
        </w:rPr>
        <w:t>П = 13200 * [((8 – 4,8) / 8) * 0,35 + ((16 – 10,4) / 16) * 0,233 + ((32 – 18,6) / 32)* * 0,417] – 5000 = 13200 * (0,14 + 0,082 + 0,175) – 5000 = 240,4 тыс. руб.</w:t>
      </w:r>
    </w:p>
    <w:p w:rsidR="003A5334" w:rsidRPr="003A5334" w:rsidRDefault="003A5334" w:rsidP="00983179">
      <w:pPr>
        <w:spacing w:line="360" w:lineRule="auto"/>
        <w:ind w:firstLine="709"/>
        <w:jc w:val="both"/>
        <w:rPr>
          <w:bCs/>
          <w:sz w:val="28"/>
          <w:szCs w:val="28"/>
        </w:rPr>
      </w:pPr>
    </w:p>
    <w:p w:rsidR="003A5334" w:rsidRDefault="003E5D36" w:rsidP="00983179">
      <w:pPr>
        <w:spacing w:line="360" w:lineRule="auto"/>
        <w:ind w:firstLine="709"/>
        <w:jc w:val="both"/>
        <w:rPr>
          <w:bCs/>
          <w:sz w:val="28"/>
          <w:szCs w:val="28"/>
        </w:rPr>
      </w:pPr>
      <w:r>
        <w:rPr>
          <w:noProof/>
        </w:rPr>
        <w:pict>
          <v:shape id="_x0000_s1035" type="#_x0000_t75" style="position:absolute;left:0;text-align:left;margin-left:43.35pt;margin-top:5.55pt;width:206.2pt;height:52pt;z-index:251659776">
            <v:imagedata r:id="rId18" o:title=""/>
            <w10:wrap type="topAndBottom"/>
          </v:shape>
        </w:pict>
      </w:r>
    </w:p>
    <w:p w:rsidR="00600757" w:rsidRPr="003A5334" w:rsidRDefault="00600757" w:rsidP="00983179">
      <w:pPr>
        <w:spacing w:line="360" w:lineRule="auto"/>
        <w:ind w:firstLine="709"/>
        <w:jc w:val="both"/>
        <w:rPr>
          <w:bCs/>
          <w:sz w:val="28"/>
          <w:szCs w:val="28"/>
        </w:rPr>
      </w:pPr>
      <w:r w:rsidRPr="003A5334">
        <w:rPr>
          <w:bCs/>
          <w:sz w:val="28"/>
          <w:szCs w:val="28"/>
        </w:rPr>
        <w:t>Прибыль предприятия, получаемая в результате изменения ассортимента, составит 240,4 тыс. руб.</w:t>
      </w:r>
    </w:p>
    <w:p w:rsidR="00600757" w:rsidRPr="003A5334" w:rsidRDefault="00600757" w:rsidP="00983179">
      <w:pPr>
        <w:spacing w:line="360" w:lineRule="auto"/>
        <w:ind w:firstLine="709"/>
        <w:jc w:val="both"/>
        <w:rPr>
          <w:bCs/>
          <w:sz w:val="28"/>
          <w:szCs w:val="28"/>
        </w:rPr>
      </w:pPr>
    </w:p>
    <w:p w:rsidR="00600757" w:rsidRPr="003A5334" w:rsidRDefault="00600757" w:rsidP="00983179">
      <w:pPr>
        <w:numPr>
          <w:ilvl w:val="0"/>
          <w:numId w:val="4"/>
        </w:numPr>
        <w:spacing w:line="360" w:lineRule="auto"/>
        <w:ind w:left="0" w:firstLine="709"/>
        <w:jc w:val="both"/>
        <w:rPr>
          <w:bCs/>
          <w:sz w:val="28"/>
          <w:szCs w:val="28"/>
        </w:rPr>
      </w:pPr>
      <w:r w:rsidRPr="003A5334">
        <w:rPr>
          <w:bCs/>
          <w:sz w:val="28"/>
          <w:szCs w:val="28"/>
          <w:u w:val="single"/>
        </w:rPr>
        <w:t>Расчёт оптимальной структуры ассортимента:</w:t>
      </w:r>
    </w:p>
    <w:p w:rsidR="0009437C" w:rsidRPr="003A5334" w:rsidRDefault="0009437C" w:rsidP="00983179">
      <w:pPr>
        <w:spacing w:line="360" w:lineRule="auto"/>
        <w:ind w:firstLine="709"/>
        <w:jc w:val="both"/>
        <w:rPr>
          <w:bCs/>
          <w:sz w:val="28"/>
          <w:szCs w:val="28"/>
        </w:rPr>
      </w:pPr>
    </w:p>
    <w:p w:rsidR="00600757" w:rsidRPr="003A5334" w:rsidRDefault="00600757" w:rsidP="00983179">
      <w:pPr>
        <w:spacing w:line="360" w:lineRule="auto"/>
        <w:ind w:firstLine="709"/>
        <w:jc w:val="both"/>
        <w:rPr>
          <w:bCs/>
          <w:sz w:val="28"/>
          <w:szCs w:val="28"/>
        </w:rPr>
      </w:pPr>
      <w:r w:rsidRPr="003A5334">
        <w:rPr>
          <w:bCs/>
          <w:sz w:val="28"/>
          <w:szCs w:val="28"/>
        </w:rPr>
        <w:t>Спрос покупателей на препарат Б на международном рынке имеет тенденцию к снижению, т. к. рынок им перенасыщен и удовлетворён потребительский спрос. Но, благодаря маркетинговым исследованиям и опыту конкурирующих фирм, выпускающих аналогичный препарат, известно, что на рынке России этот препарат появился недавно и пользуется большим спросом. При этом издержки на поиск новых оптовиков  и рекламу в новом регионе составят 250 тысяч рублей. Объёмы производства препаратов А и Д остаются прежними, а препарат Б планируется выпускать на 10% больше, что позволяют свободные производственные мощности, которые составляют 30%</w:t>
      </w:r>
      <w:r w:rsidR="00323EA9" w:rsidRPr="003A5334">
        <w:rPr>
          <w:bCs/>
          <w:sz w:val="28"/>
          <w:szCs w:val="28"/>
        </w:rPr>
        <w:t xml:space="preserve"> (см. таблицу № 3)</w:t>
      </w:r>
      <w:r w:rsidRPr="003A5334">
        <w:rPr>
          <w:bCs/>
          <w:sz w:val="28"/>
          <w:szCs w:val="28"/>
        </w:rPr>
        <w:t>. Для увеличения объёмов производства потребуется 5% мощностей. Для увеличения прибыли предприятия руководство решило сдать в краткосрочную аренду свободные 25% мощностей. Арендная плата составит 300 тысяч рублей.</w:t>
      </w:r>
    </w:p>
    <w:p w:rsidR="003A5334" w:rsidRDefault="003A5334" w:rsidP="00983179">
      <w:pPr>
        <w:spacing w:line="360" w:lineRule="auto"/>
        <w:ind w:firstLine="709"/>
        <w:jc w:val="right"/>
        <w:rPr>
          <w:bCs/>
          <w:sz w:val="28"/>
          <w:szCs w:val="28"/>
        </w:rPr>
      </w:pPr>
    </w:p>
    <w:p w:rsidR="0052779E" w:rsidRPr="003A5334" w:rsidRDefault="00600757" w:rsidP="00983179">
      <w:pPr>
        <w:spacing w:line="360" w:lineRule="auto"/>
        <w:ind w:firstLine="709"/>
        <w:jc w:val="right"/>
        <w:rPr>
          <w:bCs/>
          <w:sz w:val="28"/>
          <w:szCs w:val="28"/>
        </w:rPr>
      </w:pPr>
      <w:r w:rsidRPr="003A5334">
        <w:rPr>
          <w:bCs/>
          <w:sz w:val="28"/>
          <w:szCs w:val="28"/>
        </w:rPr>
        <w:t xml:space="preserve">Таблица № </w:t>
      </w:r>
      <w:r w:rsidR="0019658D" w:rsidRPr="003A5334">
        <w:rPr>
          <w:bCs/>
          <w:sz w:val="28"/>
          <w:szCs w:val="28"/>
        </w:rPr>
        <w:t>3</w:t>
      </w:r>
    </w:p>
    <w:p w:rsidR="00600757" w:rsidRPr="003A5334" w:rsidRDefault="00600757" w:rsidP="00983179">
      <w:pPr>
        <w:spacing w:line="360" w:lineRule="auto"/>
        <w:ind w:firstLine="709"/>
        <w:jc w:val="both"/>
        <w:rPr>
          <w:bCs/>
          <w:sz w:val="28"/>
          <w:szCs w:val="28"/>
        </w:rPr>
      </w:pPr>
      <w:r w:rsidRPr="003A5334">
        <w:rPr>
          <w:bCs/>
          <w:sz w:val="28"/>
          <w:szCs w:val="28"/>
        </w:rPr>
        <w:t xml:space="preserve"> </w:t>
      </w:r>
      <w:r w:rsidR="009D0AE9" w:rsidRPr="003A5334">
        <w:rPr>
          <w:bCs/>
          <w:sz w:val="28"/>
          <w:szCs w:val="28"/>
        </w:rPr>
        <w:t xml:space="preserve"> </w:t>
      </w:r>
      <w:r w:rsidR="009D0AE9" w:rsidRPr="003A5334">
        <w:rPr>
          <w:b/>
          <w:bCs/>
          <w:sz w:val="28"/>
          <w:szCs w:val="28"/>
        </w:rPr>
        <w:t xml:space="preserve">Экономические показатели предприятия за </w:t>
      </w:r>
      <w:r w:rsidR="00964F14" w:rsidRPr="003A5334">
        <w:rPr>
          <w:b/>
          <w:bCs/>
          <w:sz w:val="28"/>
          <w:szCs w:val="28"/>
          <w:lang w:val="en-US"/>
        </w:rPr>
        <w:t>I</w:t>
      </w:r>
      <w:r w:rsidR="00964F14" w:rsidRPr="003A5334">
        <w:rPr>
          <w:b/>
          <w:bCs/>
          <w:sz w:val="28"/>
          <w:szCs w:val="28"/>
        </w:rPr>
        <w:t xml:space="preserve"> период</w:t>
      </w:r>
      <w:r w:rsidR="009D0AE9" w:rsidRPr="003A5334">
        <w:rPr>
          <w:b/>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1134"/>
      </w:tblGrid>
      <w:tr w:rsidR="00600757" w:rsidRPr="003A5334" w:rsidTr="0009437C">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left="-142" w:right="-391" w:firstLine="112"/>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Ед. изм.</w:t>
            </w:r>
          </w:p>
        </w:tc>
        <w:tc>
          <w:tcPr>
            <w:tcW w:w="3969"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Вид продукции</w:t>
            </w:r>
          </w:p>
        </w:tc>
      </w:tr>
      <w:tr w:rsidR="00600757" w:rsidRPr="003A5334" w:rsidTr="0009437C">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left="-142" w:right="-391" w:firstLine="112"/>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left="-142" w:right="-391" w:firstLine="112"/>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Д</w:t>
            </w:r>
          </w:p>
        </w:tc>
        <w:tc>
          <w:tcPr>
            <w:tcW w:w="1134" w:type="dxa"/>
            <w:tcBorders>
              <w:bottom w:val="single" w:sz="18" w:space="0" w:color="auto"/>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Итого</w:t>
            </w:r>
          </w:p>
        </w:tc>
      </w:tr>
      <w:tr w:rsidR="00600757" w:rsidRPr="003A5334" w:rsidTr="0009437C">
        <w:tc>
          <w:tcPr>
            <w:tcW w:w="534" w:type="dxa"/>
            <w:tcBorders>
              <w:top w:val="single" w:sz="18" w:space="0" w:color="auto"/>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Цена препарата</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32</w:t>
            </w:r>
          </w:p>
        </w:tc>
        <w:tc>
          <w:tcPr>
            <w:tcW w:w="1134" w:type="dxa"/>
            <w:tcBorders>
              <w:top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Количество реализуемых препаратов за определяемый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345</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484</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115</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2640</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7744</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3520</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13904</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35,7</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52,3</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12</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100</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Переменные расходы в расчете на 1 препарат</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4,8</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10,4</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18,6</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Постоянные расходы в рассмотренном периоде</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5000</w:t>
            </w:r>
          </w:p>
        </w:tc>
      </w:tr>
      <w:tr w:rsidR="00600757" w:rsidRPr="003A5334" w:rsidTr="0009437C">
        <w:tc>
          <w:tcPr>
            <w:tcW w:w="534" w:type="dxa"/>
            <w:tcBorders>
              <w:left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Прибыль от единицы продукции</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3,2</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5,6</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13,4</w:t>
            </w:r>
          </w:p>
        </w:tc>
        <w:tc>
          <w:tcPr>
            <w:tcW w:w="113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p>
        </w:tc>
      </w:tr>
      <w:tr w:rsidR="00600757" w:rsidRPr="003A5334" w:rsidTr="0009437C">
        <w:tc>
          <w:tcPr>
            <w:tcW w:w="534" w:type="dxa"/>
            <w:tcBorders>
              <w:left w:val="single" w:sz="18" w:space="0" w:color="auto"/>
              <w:bottom w:val="single" w:sz="18" w:space="0" w:color="auto"/>
              <w:right w:val="single" w:sz="18" w:space="0" w:color="auto"/>
            </w:tcBorders>
          </w:tcPr>
          <w:p w:rsidR="00600757" w:rsidRPr="003A5334" w:rsidRDefault="00600757" w:rsidP="0009437C">
            <w:pPr>
              <w:spacing w:line="360" w:lineRule="auto"/>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Прибыль</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850" w:type="dxa"/>
            <w:tcBorders>
              <w:left w:val="nil"/>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3"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2"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1134" w:type="dxa"/>
            <w:tcBorders>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241</w:t>
            </w:r>
          </w:p>
        </w:tc>
      </w:tr>
    </w:tbl>
    <w:p w:rsidR="00600757" w:rsidRPr="003A5334" w:rsidRDefault="00600757" w:rsidP="00983179">
      <w:pPr>
        <w:spacing w:line="360" w:lineRule="auto"/>
        <w:ind w:firstLine="709"/>
        <w:jc w:val="both"/>
        <w:rPr>
          <w:bCs/>
          <w:sz w:val="20"/>
          <w:szCs w:val="20"/>
        </w:rPr>
      </w:pPr>
    </w:p>
    <w:p w:rsidR="00600757" w:rsidRPr="003A5334" w:rsidRDefault="00600757" w:rsidP="00983179">
      <w:pPr>
        <w:spacing w:line="360" w:lineRule="auto"/>
        <w:ind w:firstLine="709"/>
        <w:jc w:val="both"/>
        <w:rPr>
          <w:bCs/>
          <w:sz w:val="28"/>
          <w:szCs w:val="28"/>
        </w:rPr>
      </w:pPr>
      <w:r w:rsidRPr="003A5334">
        <w:rPr>
          <w:bCs/>
          <w:sz w:val="28"/>
          <w:szCs w:val="28"/>
        </w:rPr>
        <w:t xml:space="preserve"> С учетом всех издержек прибыль предприятия составит:</w:t>
      </w:r>
    </w:p>
    <w:p w:rsidR="00600757" w:rsidRPr="003A5334" w:rsidRDefault="00600757" w:rsidP="00983179">
      <w:pPr>
        <w:spacing w:line="360" w:lineRule="auto"/>
        <w:ind w:firstLine="709"/>
        <w:jc w:val="both"/>
        <w:rPr>
          <w:bCs/>
          <w:sz w:val="28"/>
          <w:szCs w:val="28"/>
        </w:rPr>
      </w:pPr>
      <w:r w:rsidRPr="003A5334">
        <w:rPr>
          <w:bCs/>
          <w:sz w:val="28"/>
          <w:szCs w:val="28"/>
        </w:rPr>
        <w:t xml:space="preserve"> 241 – 250 + 300 = 291 тыс. руб.</w:t>
      </w:r>
    </w:p>
    <w:p w:rsidR="00600757" w:rsidRPr="003A5334" w:rsidRDefault="00600757" w:rsidP="00983179">
      <w:pPr>
        <w:spacing w:line="360" w:lineRule="auto"/>
        <w:ind w:firstLine="709"/>
        <w:jc w:val="both"/>
        <w:rPr>
          <w:bCs/>
          <w:sz w:val="28"/>
          <w:szCs w:val="28"/>
        </w:rPr>
      </w:pPr>
      <w:r w:rsidRPr="003A5334">
        <w:rPr>
          <w:bCs/>
          <w:sz w:val="28"/>
          <w:szCs w:val="28"/>
        </w:rPr>
        <w:t>В результате грамотно принятого решения об увеличении производства препарата Б и сдаче в аренду свободных мощностей, предприятие получило большую прибыль, не смотря на значительное увеличение издержек.</w:t>
      </w:r>
    </w:p>
    <w:p w:rsidR="00600757" w:rsidRPr="003A5334" w:rsidRDefault="00600757" w:rsidP="00983179">
      <w:pPr>
        <w:spacing w:line="360" w:lineRule="auto"/>
        <w:ind w:firstLine="709"/>
        <w:jc w:val="both"/>
        <w:rPr>
          <w:bCs/>
          <w:sz w:val="28"/>
          <w:szCs w:val="28"/>
        </w:rPr>
      </w:pPr>
      <w:r w:rsidRPr="003A5334">
        <w:rPr>
          <w:bCs/>
          <w:sz w:val="28"/>
          <w:szCs w:val="28"/>
        </w:rPr>
        <w:t>Во втором периоде, исходя из данных маркетинговых исследований, известно, что потребительский спрос на препарат А поднялся на 2%, на Д – поднялся на 3%, и в будущем прогнозируется постепенный незначительный рост спроса на эти препараты. Что же касается препарата Б, то существующие объёмы продаж уже не могут удовлетворить потребительский спрос на российском рынке</w:t>
      </w:r>
      <w:r w:rsidR="00323EA9" w:rsidRPr="003A5334">
        <w:rPr>
          <w:bCs/>
          <w:sz w:val="28"/>
          <w:szCs w:val="28"/>
        </w:rPr>
        <w:t xml:space="preserve"> (см. таблицу № 4)</w:t>
      </w:r>
      <w:r w:rsidRPr="003A5334">
        <w:rPr>
          <w:bCs/>
          <w:sz w:val="28"/>
          <w:szCs w:val="28"/>
        </w:rPr>
        <w:t>. Если в прошлом году препарат был новый и не каждый его знал, следовательно,  не решался приобрести, то сейчас, ситуация сложилась таким образом, что наблюдается резко возросший интерес к этому препарату и прогнозируется увеличение спроса на него на 30%. На это будут задействованы свободные производственные мощности и сдавать их в аренду уже нельзя.</w:t>
      </w:r>
    </w:p>
    <w:p w:rsidR="003A5334" w:rsidRDefault="003A5334" w:rsidP="00983179">
      <w:pPr>
        <w:spacing w:line="360" w:lineRule="auto"/>
        <w:ind w:firstLine="709"/>
        <w:jc w:val="right"/>
        <w:rPr>
          <w:bCs/>
          <w:sz w:val="28"/>
          <w:szCs w:val="28"/>
        </w:rPr>
      </w:pPr>
    </w:p>
    <w:p w:rsidR="0052779E" w:rsidRPr="003A5334" w:rsidRDefault="00600757" w:rsidP="00983179">
      <w:pPr>
        <w:spacing w:line="360" w:lineRule="auto"/>
        <w:ind w:firstLine="709"/>
        <w:jc w:val="right"/>
        <w:rPr>
          <w:bCs/>
          <w:sz w:val="28"/>
          <w:szCs w:val="28"/>
        </w:rPr>
      </w:pPr>
      <w:r w:rsidRPr="003A5334">
        <w:rPr>
          <w:bCs/>
          <w:sz w:val="28"/>
          <w:szCs w:val="28"/>
        </w:rPr>
        <w:t>Таблица</w:t>
      </w:r>
      <w:r w:rsidR="00964F14" w:rsidRPr="003A5334">
        <w:rPr>
          <w:bCs/>
          <w:sz w:val="28"/>
          <w:szCs w:val="28"/>
        </w:rPr>
        <w:t xml:space="preserve"> №</w:t>
      </w:r>
      <w:r w:rsidRPr="003A5334">
        <w:rPr>
          <w:bCs/>
          <w:sz w:val="28"/>
          <w:szCs w:val="28"/>
        </w:rPr>
        <w:t xml:space="preserve"> </w:t>
      </w:r>
      <w:r w:rsidR="0019658D" w:rsidRPr="003A5334">
        <w:rPr>
          <w:bCs/>
          <w:sz w:val="28"/>
          <w:szCs w:val="28"/>
        </w:rPr>
        <w:t>4</w:t>
      </w:r>
    </w:p>
    <w:p w:rsidR="00600757" w:rsidRPr="003A5334" w:rsidRDefault="00600757" w:rsidP="00983179">
      <w:pPr>
        <w:spacing w:line="360" w:lineRule="auto"/>
        <w:ind w:firstLine="709"/>
        <w:jc w:val="both"/>
        <w:rPr>
          <w:bCs/>
          <w:sz w:val="28"/>
          <w:szCs w:val="28"/>
        </w:rPr>
      </w:pPr>
      <w:r w:rsidRPr="003A5334">
        <w:rPr>
          <w:bCs/>
          <w:sz w:val="28"/>
          <w:szCs w:val="28"/>
        </w:rPr>
        <w:t xml:space="preserve"> </w:t>
      </w:r>
      <w:r w:rsidR="009D0AE9" w:rsidRPr="003A5334">
        <w:rPr>
          <w:b/>
          <w:bCs/>
          <w:sz w:val="28"/>
          <w:szCs w:val="28"/>
        </w:rPr>
        <w:t>Экономические показатели</w:t>
      </w:r>
      <w:r w:rsidR="00964F14" w:rsidRPr="003A5334">
        <w:rPr>
          <w:b/>
          <w:bCs/>
          <w:sz w:val="28"/>
          <w:szCs w:val="28"/>
        </w:rPr>
        <w:t xml:space="preserve"> предприятия за</w:t>
      </w:r>
      <w:r w:rsidR="009D0AE9" w:rsidRPr="003A5334">
        <w:rPr>
          <w:b/>
          <w:bCs/>
          <w:sz w:val="28"/>
          <w:szCs w:val="28"/>
        </w:rPr>
        <w:t xml:space="preserve"> </w:t>
      </w:r>
      <w:r w:rsidR="00964F14" w:rsidRPr="003A5334">
        <w:rPr>
          <w:b/>
          <w:bCs/>
          <w:sz w:val="28"/>
          <w:szCs w:val="28"/>
          <w:lang w:val="en-US"/>
        </w:rPr>
        <w:t>II</w:t>
      </w:r>
      <w:r w:rsidR="00964F14" w:rsidRPr="003A5334">
        <w:rPr>
          <w:b/>
          <w:bCs/>
          <w:sz w:val="28"/>
          <w:szCs w:val="28"/>
        </w:rPr>
        <w:t xml:space="preserve"> период: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1026"/>
      </w:tblGrid>
      <w:tr w:rsidR="00600757" w:rsidRPr="003A5334" w:rsidTr="003A5334">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left="-284" w:right="-249" w:firstLine="284"/>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Ед. изм.</w:t>
            </w:r>
          </w:p>
        </w:tc>
        <w:tc>
          <w:tcPr>
            <w:tcW w:w="3861"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Вид продукции</w:t>
            </w:r>
          </w:p>
        </w:tc>
      </w:tr>
      <w:tr w:rsidR="00600757" w:rsidRPr="003A5334" w:rsidTr="003A5334">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left="-284" w:right="-249" w:firstLine="284"/>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left="-284" w:right="-249" w:firstLine="284"/>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Д</w:t>
            </w:r>
          </w:p>
        </w:tc>
        <w:tc>
          <w:tcPr>
            <w:tcW w:w="1026" w:type="dxa"/>
            <w:tcBorders>
              <w:bottom w:val="single" w:sz="18" w:space="0" w:color="auto"/>
              <w:right w:val="single" w:sz="18" w:space="0" w:color="auto"/>
            </w:tcBorders>
          </w:tcPr>
          <w:p w:rsidR="00600757" w:rsidRPr="003A5334" w:rsidRDefault="00600757" w:rsidP="003A5334">
            <w:pPr>
              <w:spacing w:line="360" w:lineRule="auto"/>
              <w:ind w:left="-284" w:right="-249" w:firstLine="284"/>
              <w:rPr>
                <w:sz w:val="20"/>
                <w:szCs w:val="20"/>
              </w:rPr>
            </w:pPr>
            <w:r w:rsidRPr="003A5334">
              <w:rPr>
                <w:sz w:val="20"/>
                <w:szCs w:val="20"/>
              </w:rPr>
              <w:t>Итого</w:t>
            </w:r>
          </w:p>
        </w:tc>
      </w:tr>
      <w:tr w:rsidR="00600757" w:rsidRPr="003A5334" w:rsidTr="003A5334">
        <w:tc>
          <w:tcPr>
            <w:tcW w:w="534" w:type="dxa"/>
            <w:tcBorders>
              <w:top w:val="single" w:sz="18" w:space="0" w:color="auto"/>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Цена препарата</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32</w:t>
            </w:r>
          </w:p>
        </w:tc>
        <w:tc>
          <w:tcPr>
            <w:tcW w:w="1026" w:type="dxa"/>
            <w:tcBorders>
              <w:top w:val="single" w:sz="18" w:space="0" w:color="auto"/>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Количество реализуемых едениц за определяемый период</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352</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629</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119</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2816</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10064</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3808</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16688</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32%</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57,2</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10,8</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100</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Переменные расходы в расчете на 1 препарат</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4,8</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10,4</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18,6</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Постоянные расходы в рассмотренном периоде</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5000</w:t>
            </w:r>
          </w:p>
        </w:tc>
      </w:tr>
      <w:tr w:rsidR="00600757" w:rsidRPr="003A5334" w:rsidTr="003A5334">
        <w:tc>
          <w:tcPr>
            <w:tcW w:w="534" w:type="dxa"/>
            <w:tcBorders>
              <w:left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Прибыль от единицы продукции</w:t>
            </w:r>
          </w:p>
        </w:tc>
        <w:tc>
          <w:tcPr>
            <w:tcW w:w="851" w:type="dxa"/>
            <w:tcBorders>
              <w:left w:val="nil"/>
              <w:right w:val="single" w:sz="18" w:space="0" w:color="auto"/>
            </w:tcBorders>
          </w:tcPr>
          <w:p w:rsidR="00600757" w:rsidRPr="003A5334" w:rsidRDefault="00600757" w:rsidP="003A5334">
            <w:pPr>
              <w:spacing w:line="360" w:lineRule="auto"/>
              <w:ind w:left="-284" w:right="-249" w:firstLine="284"/>
              <w:jc w:val="both"/>
              <w:rPr>
                <w:bCs/>
                <w:sz w:val="20"/>
                <w:szCs w:val="20"/>
              </w:rPr>
            </w:pPr>
          </w:p>
        </w:tc>
        <w:tc>
          <w:tcPr>
            <w:tcW w:w="850" w:type="dxa"/>
            <w:tcBorders>
              <w:left w:val="nil"/>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3,2</w:t>
            </w:r>
          </w:p>
        </w:tc>
        <w:tc>
          <w:tcPr>
            <w:tcW w:w="993"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5,6</w:t>
            </w:r>
          </w:p>
        </w:tc>
        <w:tc>
          <w:tcPr>
            <w:tcW w:w="992" w:type="dxa"/>
          </w:tcPr>
          <w:p w:rsidR="00600757" w:rsidRPr="003A5334" w:rsidRDefault="00600757" w:rsidP="003A5334">
            <w:pPr>
              <w:spacing w:line="360" w:lineRule="auto"/>
              <w:ind w:left="-284" w:right="-249" w:firstLine="284"/>
              <w:jc w:val="both"/>
              <w:rPr>
                <w:bCs/>
                <w:sz w:val="20"/>
                <w:szCs w:val="20"/>
              </w:rPr>
            </w:pPr>
            <w:r w:rsidRPr="003A5334">
              <w:rPr>
                <w:bCs/>
                <w:sz w:val="20"/>
                <w:szCs w:val="20"/>
              </w:rPr>
              <w:t>13,4</w:t>
            </w:r>
          </w:p>
        </w:tc>
        <w:tc>
          <w:tcPr>
            <w:tcW w:w="1026" w:type="dxa"/>
            <w:tcBorders>
              <w:right w:val="single" w:sz="18" w:space="0" w:color="auto"/>
            </w:tcBorders>
          </w:tcPr>
          <w:p w:rsidR="00600757" w:rsidRPr="003A5334" w:rsidRDefault="00600757" w:rsidP="003A5334">
            <w:pPr>
              <w:spacing w:line="360" w:lineRule="auto"/>
              <w:ind w:left="-284" w:right="-249" w:firstLine="284"/>
              <w:jc w:val="both"/>
              <w:rPr>
                <w:bCs/>
                <w:sz w:val="20"/>
                <w:szCs w:val="20"/>
              </w:rPr>
            </w:pPr>
          </w:p>
        </w:tc>
      </w:tr>
      <w:tr w:rsidR="00600757" w:rsidRPr="003A5334" w:rsidTr="003A5334">
        <w:tc>
          <w:tcPr>
            <w:tcW w:w="534" w:type="dxa"/>
            <w:tcBorders>
              <w:left w:val="single" w:sz="18" w:space="0" w:color="auto"/>
              <w:bottom w:val="single" w:sz="18" w:space="0" w:color="auto"/>
              <w:right w:val="single" w:sz="18" w:space="0" w:color="auto"/>
            </w:tcBorders>
          </w:tcPr>
          <w:p w:rsidR="00600757" w:rsidRPr="003A5334" w:rsidRDefault="00600757" w:rsidP="00983179">
            <w:pPr>
              <w:numPr>
                <w:ilvl w:val="0"/>
                <w:numId w:val="3"/>
              </w:numPr>
              <w:spacing w:line="360" w:lineRule="auto"/>
              <w:ind w:left="0" w:firstLine="709"/>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Прибыль</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left="-284" w:right="-249" w:firstLine="284"/>
              <w:jc w:val="both"/>
              <w:rPr>
                <w:bCs/>
                <w:sz w:val="20"/>
                <w:szCs w:val="20"/>
              </w:rPr>
            </w:pPr>
          </w:p>
        </w:tc>
        <w:tc>
          <w:tcPr>
            <w:tcW w:w="850" w:type="dxa"/>
            <w:tcBorders>
              <w:left w:val="nil"/>
              <w:bottom w:val="single" w:sz="18" w:space="0" w:color="auto"/>
            </w:tcBorders>
          </w:tcPr>
          <w:p w:rsidR="00600757" w:rsidRPr="003A5334" w:rsidRDefault="00600757" w:rsidP="003A5334">
            <w:pPr>
              <w:spacing w:line="360" w:lineRule="auto"/>
              <w:ind w:left="-284" w:right="-249" w:firstLine="284"/>
              <w:jc w:val="both"/>
              <w:rPr>
                <w:bCs/>
                <w:sz w:val="20"/>
                <w:szCs w:val="20"/>
              </w:rPr>
            </w:pPr>
          </w:p>
        </w:tc>
        <w:tc>
          <w:tcPr>
            <w:tcW w:w="993" w:type="dxa"/>
            <w:tcBorders>
              <w:bottom w:val="single" w:sz="18" w:space="0" w:color="auto"/>
            </w:tcBorders>
          </w:tcPr>
          <w:p w:rsidR="00600757" w:rsidRPr="003A5334" w:rsidRDefault="00600757" w:rsidP="003A5334">
            <w:pPr>
              <w:spacing w:line="360" w:lineRule="auto"/>
              <w:ind w:left="-284" w:right="-249" w:firstLine="284"/>
              <w:jc w:val="both"/>
              <w:rPr>
                <w:bCs/>
                <w:sz w:val="20"/>
                <w:szCs w:val="20"/>
              </w:rPr>
            </w:pPr>
          </w:p>
        </w:tc>
        <w:tc>
          <w:tcPr>
            <w:tcW w:w="992" w:type="dxa"/>
            <w:tcBorders>
              <w:bottom w:val="single" w:sz="18" w:space="0" w:color="auto"/>
            </w:tcBorders>
          </w:tcPr>
          <w:p w:rsidR="00600757" w:rsidRPr="003A5334" w:rsidRDefault="00600757" w:rsidP="003A5334">
            <w:pPr>
              <w:spacing w:line="360" w:lineRule="auto"/>
              <w:ind w:left="-284" w:right="-249" w:firstLine="284"/>
              <w:jc w:val="both"/>
              <w:rPr>
                <w:bCs/>
                <w:sz w:val="20"/>
                <w:szCs w:val="20"/>
              </w:rPr>
            </w:pPr>
          </w:p>
        </w:tc>
        <w:tc>
          <w:tcPr>
            <w:tcW w:w="1026" w:type="dxa"/>
            <w:tcBorders>
              <w:bottom w:val="single" w:sz="18" w:space="0" w:color="auto"/>
              <w:right w:val="single" w:sz="18" w:space="0" w:color="auto"/>
            </w:tcBorders>
          </w:tcPr>
          <w:p w:rsidR="00600757" w:rsidRPr="003A5334" w:rsidRDefault="00600757" w:rsidP="003A5334">
            <w:pPr>
              <w:spacing w:line="360" w:lineRule="auto"/>
              <w:ind w:left="-284" w:right="-249" w:firstLine="284"/>
              <w:jc w:val="both"/>
              <w:rPr>
                <w:bCs/>
                <w:sz w:val="20"/>
                <w:szCs w:val="20"/>
              </w:rPr>
            </w:pPr>
            <w:r w:rsidRPr="003A5334">
              <w:rPr>
                <w:bCs/>
                <w:sz w:val="20"/>
                <w:szCs w:val="20"/>
              </w:rPr>
              <w:t>1243,4</w:t>
            </w:r>
          </w:p>
        </w:tc>
      </w:tr>
    </w:tbl>
    <w:p w:rsidR="00600757" w:rsidRPr="003A5334" w:rsidRDefault="00600757" w:rsidP="00983179">
      <w:pPr>
        <w:spacing w:line="360" w:lineRule="auto"/>
        <w:ind w:firstLine="709"/>
        <w:jc w:val="both"/>
        <w:rPr>
          <w:bCs/>
          <w:sz w:val="20"/>
          <w:szCs w:val="20"/>
        </w:rPr>
      </w:pPr>
    </w:p>
    <w:p w:rsidR="00B54C4F" w:rsidRPr="003A5334" w:rsidRDefault="00600757" w:rsidP="00983179">
      <w:pPr>
        <w:spacing w:line="360" w:lineRule="auto"/>
        <w:ind w:firstLine="709"/>
        <w:jc w:val="both"/>
        <w:rPr>
          <w:bCs/>
          <w:sz w:val="28"/>
          <w:szCs w:val="28"/>
        </w:rPr>
      </w:pPr>
      <w:r w:rsidRPr="003A5334">
        <w:rPr>
          <w:bCs/>
          <w:sz w:val="28"/>
          <w:szCs w:val="28"/>
        </w:rPr>
        <w:t xml:space="preserve"> Прогнозируемый спрос по препарату А увеличится на 2%, на препарат Б – на 10%, на препарат Д – на 1,5%. Т. к. объёмы продаж на все лекарственные препараты (далее ЛП) не имеют тенденции к падению, ЛП остаются востребованными и удовлетворяют потребительский спрос, то руководство компании решило направить свою деятельность на снижение издержек предприятия. Для сокращения переменных расходов на производство было принято решение провести модернизацию оборудования, на котором они выпускаются. Затраты на это составят 500 тысяч рублей. Модернизация будет проводится постепенно в течение всего года и результаты её будут видны лишь в следующем году. Для поддержания спроса на препараты А и Д будет проводится поддерживающая рекламная компания, её бюджет составит 100 тысяч рублей</w:t>
      </w:r>
      <w:r w:rsidR="00323EA9" w:rsidRPr="003A5334">
        <w:rPr>
          <w:bCs/>
          <w:sz w:val="28"/>
          <w:szCs w:val="28"/>
        </w:rPr>
        <w:t xml:space="preserve"> (см. таблицу № 5)</w:t>
      </w:r>
      <w:r w:rsidRPr="003A5334">
        <w:rPr>
          <w:bCs/>
          <w:sz w:val="28"/>
          <w:szCs w:val="28"/>
        </w:rPr>
        <w:t>. То же касается и препарата Б (бюджет рекламной компании 100 тысяч рублей).</w:t>
      </w:r>
    </w:p>
    <w:p w:rsidR="0052779E" w:rsidRPr="003A5334" w:rsidRDefault="00600757" w:rsidP="00983179">
      <w:pPr>
        <w:spacing w:line="360" w:lineRule="auto"/>
        <w:ind w:firstLine="709"/>
        <w:jc w:val="right"/>
        <w:rPr>
          <w:bCs/>
          <w:sz w:val="28"/>
          <w:szCs w:val="28"/>
        </w:rPr>
      </w:pPr>
      <w:r w:rsidRPr="003A5334">
        <w:rPr>
          <w:bCs/>
          <w:sz w:val="28"/>
          <w:szCs w:val="28"/>
        </w:rPr>
        <w:t xml:space="preserve">Таблица № </w:t>
      </w:r>
      <w:r w:rsidR="0019658D" w:rsidRPr="003A5334">
        <w:rPr>
          <w:bCs/>
          <w:sz w:val="28"/>
          <w:szCs w:val="28"/>
        </w:rPr>
        <w:t>5</w:t>
      </w:r>
      <w:r w:rsidRPr="003A5334">
        <w:rPr>
          <w:bCs/>
          <w:sz w:val="28"/>
          <w:szCs w:val="28"/>
        </w:rPr>
        <w:t xml:space="preserve"> </w:t>
      </w:r>
    </w:p>
    <w:p w:rsidR="00600757" w:rsidRPr="003A5334" w:rsidRDefault="00964F14" w:rsidP="00983179">
      <w:pPr>
        <w:spacing w:line="360" w:lineRule="auto"/>
        <w:ind w:firstLine="709"/>
        <w:jc w:val="both"/>
        <w:rPr>
          <w:bCs/>
          <w:sz w:val="28"/>
          <w:szCs w:val="28"/>
        </w:rPr>
      </w:pPr>
      <w:r w:rsidRPr="003A5334">
        <w:rPr>
          <w:b/>
          <w:bCs/>
          <w:sz w:val="28"/>
          <w:szCs w:val="28"/>
        </w:rPr>
        <w:t xml:space="preserve">Экономические показатели предприятия за </w:t>
      </w:r>
      <w:r w:rsidRPr="003A5334">
        <w:rPr>
          <w:b/>
          <w:bCs/>
          <w:sz w:val="28"/>
          <w:szCs w:val="28"/>
          <w:lang w:val="en-US"/>
        </w:rPr>
        <w:t>III</w:t>
      </w:r>
      <w:r w:rsidRPr="003A5334">
        <w:rPr>
          <w:b/>
          <w:bCs/>
          <w:sz w:val="28"/>
          <w:szCs w:val="28"/>
        </w:rPr>
        <w:t xml:space="preserve"> период:</w:t>
      </w:r>
      <w:r w:rsidR="00600757" w:rsidRPr="003A5334">
        <w:rPr>
          <w:bCs/>
          <w:sz w:val="28"/>
          <w:szCs w:val="2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884"/>
      </w:tblGrid>
      <w:tr w:rsidR="00600757" w:rsidRPr="003A5334" w:rsidTr="003A5334">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right="-533"/>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right="-533"/>
              <w:rPr>
                <w:sz w:val="20"/>
                <w:szCs w:val="20"/>
              </w:rPr>
            </w:pPr>
            <w:r w:rsidRPr="003A5334">
              <w:rPr>
                <w:sz w:val="20"/>
                <w:szCs w:val="20"/>
              </w:rPr>
              <w:t>Ед. изм.</w:t>
            </w:r>
          </w:p>
        </w:tc>
        <w:tc>
          <w:tcPr>
            <w:tcW w:w="3719"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right="-533"/>
              <w:jc w:val="center"/>
              <w:rPr>
                <w:sz w:val="20"/>
                <w:szCs w:val="20"/>
              </w:rPr>
            </w:pPr>
            <w:r w:rsidRPr="003A5334">
              <w:rPr>
                <w:sz w:val="20"/>
                <w:szCs w:val="20"/>
              </w:rPr>
              <w:t>Вид продукции</w:t>
            </w:r>
          </w:p>
        </w:tc>
      </w:tr>
      <w:tr w:rsidR="00600757" w:rsidRPr="003A5334" w:rsidTr="003A5334">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right="-533"/>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right="-533"/>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right="-533"/>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right="-533"/>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right="-533"/>
              <w:rPr>
                <w:sz w:val="20"/>
                <w:szCs w:val="20"/>
              </w:rPr>
            </w:pPr>
            <w:r w:rsidRPr="003A5334">
              <w:rPr>
                <w:sz w:val="20"/>
                <w:szCs w:val="20"/>
              </w:rPr>
              <w:t>Д</w:t>
            </w:r>
          </w:p>
        </w:tc>
        <w:tc>
          <w:tcPr>
            <w:tcW w:w="884" w:type="dxa"/>
            <w:tcBorders>
              <w:bottom w:val="single" w:sz="18" w:space="0" w:color="auto"/>
              <w:right w:val="single" w:sz="18" w:space="0" w:color="auto"/>
            </w:tcBorders>
          </w:tcPr>
          <w:p w:rsidR="00600757" w:rsidRPr="003A5334" w:rsidRDefault="00600757" w:rsidP="003A5334">
            <w:pPr>
              <w:spacing w:line="360" w:lineRule="auto"/>
              <w:ind w:right="-533"/>
              <w:rPr>
                <w:sz w:val="20"/>
                <w:szCs w:val="20"/>
              </w:rPr>
            </w:pPr>
            <w:r w:rsidRPr="003A5334">
              <w:rPr>
                <w:sz w:val="20"/>
                <w:szCs w:val="20"/>
              </w:rPr>
              <w:t>Итого</w:t>
            </w:r>
          </w:p>
        </w:tc>
      </w:tr>
      <w:tr w:rsidR="00600757" w:rsidRPr="003A5334" w:rsidTr="003A5334">
        <w:tc>
          <w:tcPr>
            <w:tcW w:w="534" w:type="dxa"/>
            <w:tcBorders>
              <w:top w:val="single" w:sz="18" w:space="0" w:color="auto"/>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Цена препарата</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right="-533"/>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32</w:t>
            </w:r>
          </w:p>
        </w:tc>
        <w:tc>
          <w:tcPr>
            <w:tcW w:w="884" w:type="dxa"/>
            <w:tcBorders>
              <w:top w:val="single" w:sz="18" w:space="0" w:color="auto"/>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Количество реализуемых препаратов за определяемый период</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360</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692</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121</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2880</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11072</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3872</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17824</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30,7</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58,3</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10</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100</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Переменные расходы в расчете на 1 препарат</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4,8</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10,4</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18,6</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Постоянные расходы в рассмотренном периоде</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5000</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Прибыль от еденицы продукции</w:t>
            </w:r>
          </w:p>
        </w:tc>
        <w:tc>
          <w:tcPr>
            <w:tcW w:w="851" w:type="dxa"/>
            <w:tcBorders>
              <w:left w:val="nil"/>
              <w:right w:val="single" w:sz="18" w:space="0" w:color="auto"/>
            </w:tcBorders>
          </w:tcPr>
          <w:p w:rsidR="00600757" w:rsidRPr="003A5334" w:rsidRDefault="00600757" w:rsidP="003A5334">
            <w:pPr>
              <w:spacing w:line="360" w:lineRule="auto"/>
              <w:ind w:right="-533"/>
              <w:jc w:val="both"/>
              <w:rPr>
                <w:bCs/>
                <w:sz w:val="20"/>
                <w:szCs w:val="20"/>
              </w:rPr>
            </w:pPr>
          </w:p>
        </w:tc>
        <w:tc>
          <w:tcPr>
            <w:tcW w:w="850" w:type="dxa"/>
            <w:tcBorders>
              <w:left w:val="nil"/>
            </w:tcBorders>
          </w:tcPr>
          <w:p w:rsidR="00600757" w:rsidRPr="003A5334" w:rsidRDefault="00600757" w:rsidP="003A5334">
            <w:pPr>
              <w:spacing w:line="360" w:lineRule="auto"/>
              <w:ind w:right="-533"/>
              <w:jc w:val="both"/>
              <w:rPr>
                <w:bCs/>
                <w:sz w:val="20"/>
                <w:szCs w:val="20"/>
              </w:rPr>
            </w:pPr>
            <w:r w:rsidRPr="003A5334">
              <w:rPr>
                <w:bCs/>
                <w:sz w:val="20"/>
                <w:szCs w:val="20"/>
              </w:rPr>
              <w:t>3,2</w:t>
            </w:r>
          </w:p>
        </w:tc>
        <w:tc>
          <w:tcPr>
            <w:tcW w:w="993" w:type="dxa"/>
          </w:tcPr>
          <w:p w:rsidR="00600757" w:rsidRPr="003A5334" w:rsidRDefault="00600757" w:rsidP="003A5334">
            <w:pPr>
              <w:spacing w:line="360" w:lineRule="auto"/>
              <w:ind w:right="-533"/>
              <w:jc w:val="both"/>
              <w:rPr>
                <w:bCs/>
                <w:sz w:val="20"/>
                <w:szCs w:val="20"/>
              </w:rPr>
            </w:pPr>
            <w:r w:rsidRPr="003A5334">
              <w:rPr>
                <w:bCs/>
                <w:sz w:val="20"/>
                <w:szCs w:val="20"/>
              </w:rPr>
              <w:t>5,6</w:t>
            </w:r>
          </w:p>
        </w:tc>
        <w:tc>
          <w:tcPr>
            <w:tcW w:w="992" w:type="dxa"/>
          </w:tcPr>
          <w:p w:rsidR="00600757" w:rsidRPr="003A5334" w:rsidRDefault="00600757" w:rsidP="003A5334">
            <w:pPr>
              <w:spacing w:line="360" w:lineRule="auto"/>
              <w:ind w:right="-533"/>
              <w:jc w:val="both"/>
              <w:rPr>
                <w:bCs/>
                <w:sz w:val="20"/>
                <w:szCs w:val="20"/>
              </w:rPr>
            </w:pPr>
            <w:r w:rsidRPr="003A5334">
              <w:rPr>
                <w:bCs/>
                <w:sz w:val="20"/>
                <w:szCs w:val="20"/>
              </w:rPr>
              <w:t>13,4</w:t>
            </w:r>
          </w:p>
        </w:tc>
        <w:tc>
          <w:tcPr>
            <w:tcW w:w="884" w:type="dxa"/>
            <w:tcBorders>
              <w:right w:val="single" w:sz="18" w:space="0" w:color="auto"/>
            </w:tcBorders>
          </w:tcPr>
          <w:p w:rsidR="00600757" w:rsidRPr="003A5334" w:rsidRDefault="00600757" w:rsidP="003A5334">
            <w:pPr>
              <w:spacing w:line="360" w:lineRule="auto"/>
              <w:ind w:right="-533"/>
              <w:jc w:val="both"/>
              <w:rPr>
                <w:bCs/>
                <w:sz w:val="20"/>
                <w:szCs w:val="20"/>
              </w:rPr>
            </w:pPr>
          </w:p>
        </w:tc>
      </w:tr>
      <w:tr w:rsidR="00600757" w:rsidRPr="003A5334" w:rsidTr="003A5334">
        <w:tc>
          <w:tcPr>
            <w:tcW w:w="534" w:type="dxa"/>
            <w:tcBorders>
              <w:left w:val="single" w:sz="18" w:space="0" w:color="auto"/>
              <w:bottom w:val="single" w:sz="18" w:space="0" w:color="auto"/>
              <w:right w:val="single" w:sz="18" w:space="0" w:color="auto"/>
            </w:tcBorders>
          </w:tcPr>
          <w:p w:rsidR="00600757" w:rsidRPr="003A5334" w:rsidRDefault="00600757" w:rsidP="003A5334">
            <w:pPr>
              <w:numPr>
                <w:ilvl w:val="0"/>
                <w:numId w:val="3"/>
              </w:numPr>
              <w:spacing w:line="360" w:lineRule="auto"/>
              <w:ind w:left="0" w:right="-533" w:firstLine="0"/>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Прибыль</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right="-533"/>
              <w:jc w:val="both"/>
              <w:rPr>
                <w:bCs/>
                <w:sz w:val="20"/>
                <w:szCs w:val="20"/>
              </w:rPr>
            </w:pPr>
          </w:p>
        </w:tc>
        <w:tc>
          <w:tcPr>
            <w:tcW w:w="850" w:type="dxa"/>
            <w:tcBorders>
              <w:left w:val="nil"/>
              <w:bottom w:val="single" w:sz="18" w:space="0" w:color="auto"/>
            </w:tcBorders>
          </w:tcPr>
          <w:p w:rsidR="00600757" w:rsidRPr="003A5334" w:rsidRDefault="00600757" w:rsidP="003A5334">
            <w:pPr>
              <w:spacing w:line="360" w:lineRule="auto"/>
              <w:ind w:right="-533"/>
              <w:jc w:val="both"/>
              <w:rPr>
                <w:bCs/>
                <w:sz w:val="20"/>
                <w:szCs w:val="20"/>
              </w:rPr>
            </w:pPr>
          </w:p>
        </w:tc>
        <w:tc>
          <w:tcPr>
            <w:tcW w:w="993" w:type="dxa"/>
            <w:tcBorders>
              <w:bottom w:val="single" w:sz="18" w:space="0" w:color="auto"/>
            </w:tcBorders>
          </w:tcPr>
          <w:p w:rsidR="00600757" w:rsidRPr="003A5334" w:rsidRDefault="00600757" w:rsidP="003A5334">
            <w:pPr>
              <w:spacing w:line="360" w:lineRule="auto"/>
              <w:ind w:right="-533"/>
              <w:jc w:val="both"/>
              <w:rPr>
                <w:bCs/>
                <w:sz w:val="20"/>
                <w:szCs w:val="20"/>
              </w:rPr>
            </w:pPr>
          </w:p>
        </w:tc>
        <w:tc>
          <w:tcPr>
            <w:tcW w:w="992" w:type="dxa"/>
            <w:tcBorders>
              <w:bottom w:val="single" w:sz="18" w:space="0" w:color="auto"/>
            </w:tcBorders>
          </w:tcPr>
          <w:p w:rsidR="00600757" w:rsidRPr="003A5334" w:rsidRDefault="00600757" w:rsidP="003A5334">
            <w:pPr>
              <w:spacing w:line="360" w:lineRule="auto"/>
              <w:ind w:right="-533"/>
              <w:jc w:val="both"/>
              <w:rPr>
                <w:bCs/>
                <w:sz w:val="20"/>
                <w:szCs w:val="20"/>
              </w:rPr>
            </w:pPr>
          </w:p>
        </w:tc>
        <w:tc>
          <w:tcPr>
            <w:tcW w:w="884" w:type="dxa"/>
            <w:tcBorders>
              <w:bottom w:val="single" w:sz="18" w:space="0" w:color="auto"/>
              <w:right w:val="single" w:sz="18" w:space="0" w:color="auto"/>
            </w:tcBorders>
          </w:tcPr>
          <w:p w:rsidR="00600757" w:rsidRPr="003A5334" w:rsidRDefault="00600757" w:rsidP="003A5334">
            <w:pPr>
              <w:spacing w:line="360" w:lineRule="auto"/>
              <w:ind w:right="-533"/>
              <w:jc w:val="both"/>
              <w:rPr>
                <w:bCs/>
                <w:sz w:val="20"/>
                <w:szCs w:val="20"/>
              </w:rPr>
            </w:pPr>
            <w:r w:rsidRPr="003A5334">
              <w:rPr>
                <w:bCs/>
                <w:sz w:val="20"/>
                <w:szCs w:val="20"/>
              </w:rPr>
              <w:t>1648,6</w:t>
            </w:r>
          </w:p>
        </w:tc>
      </w:tr>
    </w:tbl>
    <w:p w:rsidR="00600757" w:rsidRPr="003A5334" w:rsidRDefault="00600757" w:rsidP="0009437C">
      <w:pPr>
        <w:spacing w:line="360" w:lineRule="auto"/>
        <w:ind w:firstLine="709"/>
        <w:jc w:val="both"/>
        <w:rPr>
          <w:bCs/>
          <w:sz w:val="20"/>
          <w:szCs w:val="20"/>
        </w:rPr>
      </w:pPr>
    </w:p>
    <w:p w:rsidR="00600757" w:rsidRPr="003A5334" w:rsidRDefault="00600757" w:rsidP="00983179">
      <w:pPr>
        <w:spacing w:line="360" w:lineRule="auto"/>
        <w:ind w:firstLine="709"/>
        <w:jc w:val="both"/>
        <w:rPr>
          <w:bCs/>
          <w:sz w:val="28"/>
          <w:szCs w:val="28"/>
        </w:rPr>
      </w:pPr>
      <w:r w:rsidRPr="003A5334">
        <w:rPr>
          <w:bCs/>
          <w:sz w:val="28"/>
          <w:szCs w:val="28"/>
        </w:rPr>
        <w:t>1648,6 – 500 – 200 = 948,6 тыс. рублей.</w:t>
      </w:r>
    </w:p>
    <w:p w:rsidR="0019658D" w:rsidRPr="003A5334" w:rsidRDefault="00600757" w:rsidP="00983179">
      <w:pPr>
        <w:spacing w:line="360" w:lineRule="auto"/>
        <w:ind w:firstLine="709"/>
        <w:jc w:val="both"/>
        <w:rPr>
          <w:bCs/>
          <w:sz w:val="28"/>
          <w:szCs w:val="28"/>
        </w:rPr>
      </w:pPr>
      <w:r w:rsidRPr="003A5334">
        <w:rPr>
          <w:bCs/>
          <w:sz w:val="28"/>
          <w:szCs w:val="28"/>
        </w:rPr>
        <w:t>Итогом проведённой модернизации стало уменьшение переменных расходов. Соответственно, на препарат А переменные расходы составят 3,9, на препарат Б – 9,3, на препарат Д – 15, 6. В этом году планируется освоение новых регионов, выход на рынки Беларуси и Казахстана, с препаратом Б. Затраты на поиск новых оптовиков составят 450 тыс. руб., проведение рекламы – 500 тыс. руб. При этом наблюдается стабильный спрос на все виды ЛП. На препарат А спрос вырос на 4%, на препарат Б увеличился на 5%, препарат Д остался на прежнем уровне</w:t>
      </w:r>
      <w:r w:rsidR="00323EA9" w:rsidRPr="003A5334">
        <w:rPr>
          <w:bCs/>
          <w:sz w:val="28"/>
          <w:szCs w:val="28"/>
        </w:rPr>
        <w:t xml:space="preserve"> (см.таблицу № 6)</w:t>
      </w:r>
      <w:r w:rsidRPr="003A5334">
        <w:rPr>
          <w:bCs/>
          <w:sz w:val="28"/>
          <w:szCs w:val="28"/>
        </w:rPr>
        <w:t>.</w:t>
      </w:r>
    </w:p>
    <w:p w:rsidR="003A5334" w:rsidRDefault="003A5334" w:rsidP="00983179">
      <w:pPr>
        <w:spacing w:line="360" w:lineRule="auto"/>
        <w:ind w:firstLine="709"/>
        <w:jc w:val="right"/>
        <w:rPr>
          <w:bCs/>
          <w:sz w:val="28"/>
          <w:szCs w:val="28"/>
        </w:rPr>
      </w:pPr>
    </w:p>
    <w:p w:rsidR="0052779E" w:rsidRPr="003A5334" w:rsidRDefault="0009437C" w:rsidP="00983179">
      <w:pPr>
        <w:spacing w:line="360" w:lineRule="auto"/>
        <w:ind w:firstLine="709"/>
        <w:jc w:val="right"/>
        <w:rPr>
          <w:bCs/>
          <w:sz w:val="28"/>
          <w:szCs w:val="28"/>
        </w:rPr>
      </w:pPr>
      <w:r w:rsidRPr="003A5334">
        <w:rPr>
          <w:bCs/>
          <w:sz w:val="28"/>
          <w:szCs w:val="28"/>
        </w:rPr>
        <w:br w:type="page"/>
      </w:r>
      <w:r w:rsidR="00600757" w:rsidRPr="003A5334">
        <w:rPr>
          <w:bCs/>
          <w:sz w:val="28"/>
          <w:szCs w:val="28"/>
        </w:rPr>
        <w:t xml:space="preserve">Таблица № </w:t>
      </w:r>
      <w:r w:rsidR="0019658D" w:rsidRPr="003A5334">
        <w:rPr>
          <w:bCs/>
          <w:sz w:val="28"/>
          <w:szCs w:val="28"/>
        </w:rPr>
        <w:t>6</w:t>
      </w:r>
      <w:r w:rsidR="00600757" w:rsidRPr="003A5334">
        <w:rPr>
          <w:bCs/>
          <w:sz w:val="28"/>
          <w:szCs w:val="28"/>
        </w:rPr>
        <w:t xml:space="preserve"> </w:t>
      </w:r>
    </w:p>
    <w:p w:rsidR="00600757" w:rsidRPr="003A5334" w:rsidRDefault="00964F14" w:rsidP="00983179">
      <w:pPr>
        <w:spacing w:line="360" w:lineRule="auto"/>
        <w:ind w:firstLine="709"/>
        <w:jc w:val="both"/>
        <w:rPr>
          <w:b/>
          <w:bCs/>
          <w:sz w:val="28"/>
          <w:szCs w:val="28"/>
        </w:rPr>
      </w:pPr>
      <w:r w:rsidRPr="003A5334">
        <w:rPr>
          <w:b/>
          <w:bCs/>
          <w:sz w:val="28"/>
          <w:szCs w:val="28"/>
        </w:rPr>
        <w:t xml:space="preserve">Экономические показатели предприятия за </w:t>
      </w:r>
      <w:r w:rsidR="00600757" w:rsidRPr="003A5334">
        <w:rPr>
          <w:b/>
          <w:bCs/>
          <w:sz w:val="28"/>
          <w:szCs w:val="28"/>
        </w:rPr>
        <w:t xml:space="preserve"> </w:t>
      </w:r>
      <w:r w:rsidRPr="003A5334">
        <w:rPr>
          <w:b/>
          <w:bCs/>
          <w:sz w:val="28"/>
          <w:szCs w:val="28"/>
          <w:lang w:val="en-US"/>
        </w:rPr>
        <w:t>IV</w:t>
      </w:r>
      <w:r w:rsidRPr="003A5334">
        <w:rPr>
          <w:b/>
          <w:bCs/>
          <w:sz w:val="28"/>
          <w:szCs w:val="28"/>
        </w:rPr>
        <w:t xml:space="preserve"> период:</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884"/>
      </w:tblGrid>
      <w:tr w:rsidR="00600757" w:rsidRPr="003A5334" w:rsidTr="003A5334">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left="-142" w:right="-391" w:firstLine="112"/>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Ед. изм.</w:t>
            </w:r>
          </w:p>
        </w:tc>
        <w:tc>
          <w:tcPr>
            <w:tcW w:w="3719"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Вид продукции</w:t>
            </w:r>
          </w:p>
        </w:tc>
      </w:tr>
      <w:tr w:rsidR="00600757" w:rsidRPr="003A5334" w:rsidTr="003A5334">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left="-142" w:right="-391" w:firstLine="112"/>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left="-142" w:right="-391" w:firstLine="112"/>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Д</w:t>
            </w:r>
          </w:p>
        </w:tc>
        <w:tc>
          <w:tcPr>
            <w:tcW w:w="884" w:type="dxa"/>
            <w:tcBorders>
              <w:bottom w:val="single" w:sz="18" w:space="0" w:color="auto"/>
              <w:right w:val="single" w:sz="18" w:space="0" w:color="auto"/>
            </w:tcBorders>
          </w:tcPr>
          <w:p w:rsidR="00600757" w:rsidRPr="003A5334" w:rsidRDefault="00600757" w:rsidP="003A5334">
            <w:pPr>
              <w:spacing w:line="360" w:lineRule="auto"/>
              <w:ind w:left="-142" w:right="-391" w:firstLine="112"/>
              <w:rPr>
                <w:sz w:val="20"/>
                <w:szCs w:val="20"/>
              </w:rPr>
            </w:pPr>
            <w:r w:rsidRPr="003A5334">
              <w:rPr>
                <w:sz w:val="20"/>
                <w:szCs w:val="20"/>
              </w:rPr>
              <w:t>Итого</w:t>
            </w:r>
          </w:p>
        </w:tc>
      </w:tr>
      <w:tr w:rsidR="00600757" w:rsidRPr="003A5334" w:rsidTr="003A5334">
        <w:tc>
          <w:tcPr>
            <w:tcW w:w="534" w:type="dxa"/>
            <w:tcBorders>
              <w:top w:val="single" w:sz="18" w:space="0" w:color="auto"/>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Цена препарата</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32</w:t>
            </w:r>
          </w:p>
        </w:tc>
        <w:tc>
          <w:tcPr>
            <w:tcW w:w="884" w:type="dxa"/>
            <w:tcBorders>
              <w:top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Количество реализуемых ЛП за определяемый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375</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727</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121</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3000</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11632</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3872</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18504</w:t>
            </w:r>
          </w:p>
        </w:tc>
      </w:tr>
      <w:tr w:rsidR="00600757" w:rsidRPr="003A5334" w:rsidTr="003A5334">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30,6</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59,4</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10</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100</w:t>
            </w:r>
          </w:p>
        </w:tc>
      </w:tr>
      <w:tr w:rsidR="00600757" w:rsidRPr="003A5334" w:rsidTr="003A5334">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Переменные расходы в расчете на 1 препарат</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3,9</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9,3</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15,6</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Постоянные расходы в рассмотренном периоде</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5000</w:t>
            </w:r>
          </w:p>
        </w:tc>
      </w:tr>
      <w:tr w:rsidR="00600757" w:rsidRPr="003A5334" w:rsidTr="003A5334">
        <w:trPr>
          <w:trHeight w:val="126"/>
        </w:trPr>
        <w:tc>
          <w:tcPr>
            <w:tcW w:w="534" w:type="dxa"/>
            <w:tcBorders>
              <w:left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Прибыль от единицы продукции</w:t>
            </w:r>
          </w:p>
        </w:tc>
        <w:tc>
          <w:tcPr>
            <w:tcW w:w="851" w:type="dxa"/>
            <w:tcBorders>
              <w:left w:val="nil"/>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4,1</w:t>
            </w:r>
          </w:p>
        </w:tc>
        <w:tc>
          <w:tcPr>
            <w:tcW w:w="993"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6,7</w:t>
            </w:r>
          </w:p>
        </w:tc>
        <w:tc>
          <w:tcPr>
            <w:tcW w:w="992" w:type="dxa"/>
          </w:tcPr>
          <w:p w:rsidR="00600757" w:rsidRPr="003A5334" w:rsidRDefault="00600757" w:rsidP="003A5334">
            <w:pPr>
              <w:spacing w:line="360" w:lineRule="auto"/>
              <w:ind w:left="-142" w:right="-391" w:firstLine="112"/>
              <w:jc w:val="both"/>
              <w:rPr>
                <w:bCs/>
                <w:sz w:val="20"/>
                <w:szCs w:val="20"/>
              </w:rPr>
            </w:pPr>
            <w:r w:rsidRPr="003A5334">
              <w:rPr>
                <w:bCs/>
                <w:sz w:val="20"/>
                <w:szCs w:val="20"/>
              </w:rPr>
              <w:t>16,4</w:t>
            </w:r>
          </w:p>
        </w:tc>
        <w:tc>
          <w:tcPr>
            <w:tcW w:w="884" w:type="dxa"/>
            <w:tcBorders>
              <w:right w:val="single" w:sz="18" w:space="0" w:color="auto"/>
            </w:tcBorders>
          </w:tcPr>
          <w:p w:rsidR="00600757" w:rsidRPr="003A5334" w:rsidRDefault="00600757" w:rsidP="003A5334">
            <w:pPr>
              <w:spacing w:line="360" w:lineRule="auto"/>
              <w:ind w:left="-142" w:right="-391" w:firstLine="112"/>
              <w:jc w:val="both"/>
              <w:rPr>
                <w:bCs/>
                <w:sz w:val="20"/>
                <w:szCs w:val="20"/>
              </w:rPr>
            </w:pPr>
          </w:p>
        </w:tc>
      </w:tr>
      <w:tr w:rsidR="00600757" w:rsidRPr="003A5334" w:rsidTr="003A5334">
        <w:trPr>
          <w:trHeight w:val="169"/>
        </w:trPr>
        <w:tc>
          <w:tcPr>
            <w:tcW w:w="534" w:type="dxa"/>
            <w:tcBorders>
              <w:left w:val="single" w:sz="18" w:space="0" w:color="auto"/>
              <w:bottom w:val="single" w:sz="18" w:space="0" w:color="auto"/>
              <w:right w:val="single" w:sz="18" w:space="0" w:color="auto"/>
            </w:tcBorders>
          </w:tcPr>
          <w:p w:rsidR="00600757" w:rsidRPr="003A5334" w:rsidRDefault="00600757" w:rsidP="0009437C">
            <w:pPr>
              <w:numPr>
                <w:ilvl w:val="0"/>
                <w:numId w:val="3"/>
              </w:numPr>
              <w:spacing w:line="360" w:lineRule="auto"/>
              <w:ind w:left="0" w:firstLine="709"/>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Прибыль</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850" w:type="dxa"/>
            <w:tcBorders>
              <w:left w:val="nil"/>
              <w:bottom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993"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992" w:type="dxa"/>
            <w:tcBorders>
              <w:bottom w:val="single" w:sz="18" w:space="0" w:color="auto"/>
            </w:tcBorders>
          </w:tcPr>
          <w:p w:rsidR="00600757" w:rsidRPr="003A5334" w:rsidRDefault="00600757" w:rsidP="003A5334">
            <w:pPr>
              <w:spacing w:line="360" w:lineRule="auto"/>
              <w:ind w:left="-142" w:right="-391" w:firstLine="112"/>
              <w:jc w:val="both"/>
              <w:rPr>
                <w:bCs/>
                <w:sz w:val="20"/>
                <w:szCs w:val="20"/>
              </w:rPr>
            </w:pPr>
          </w:p>
        </w:tc>
        <w:tc>
          <w:tcPr>
            <w:tcW w:w="884" w:type="dxa"/>
            <w:tcBorders>
              <w:bottom w:val="single" w:sz="18" w:space="0" w:color="auto"/>
              <w:right w:val="single" w:sz="18" w:space="0" w:color="auto"/>
            </w:tcBorders>
          </w:tcPr>
          <w:p w:rsidR="00600757" w:rsidRPr="003A5334" w:rsidRDefault="00600757" w:rsidP="003A5334">
            <w:pPr>
              <w:spacing w:line="360" w:lineRule="auto"/>
              <w:ind w:left="-142" w:right="-391" w:firstLine="112"/>
              <w:jc w:val="both"/>
              <w:rPr>
                <w:bCs/>
                <w:sz w:val="20"/>
                <w:szCs w:val="20"/>
              </w:rPr>
            </w:pPr>
            <w:r w:rsidRPr="003A5334">
              <w:rPr>
                <w:bCs/>
                <w:sz w:val="20"/>
                <w:szCs w:val="20"/>
              </w:rPr>
              <w:t>3392,8</w:t>
            </w:r>
          </w:p>
        </w:tc>
      </w:tr>
    </w:tbl>
    <w:p w:rsidR="00600757" w:rsidRPr="003A5334" w:rsidRDefault="00600757" w:rsidP="0009437C">
      <w:pPr>
        <w:spacing w:line="360" w:lineRule="auto"/>
        <w:ind w:firstLine="709"/>
        <w:jc w:val="both"/>
        <w:rPr>
          <w:bCs/>
          <w:sz w:val="20"/>
          <w:szCs w:val="20"/>
        </w:rPr>
      </w:pPr>
    </w:p>
    <w:p w:rsidR="00600757" w:rsidRPr="003A5334" w:rsidRDefault="00600757" w:rsidP="00983179">
      <w:pPr>
        <w:spacing w:line="360" w:lineRule="auto"/>
        <w:ind w:firstLine="709"/>
        <w:jc w:val="both"/>
        <w:rPr>
          <w:bCs/>
          <w:sz w:val="28"/>
          <w:szCs w:val="28"/>
        </w:rPr>
      </w:pPr>
      <w:r w:rsidRPr="003A5334">
        <w:rPr>
          <w:bCs/>
          <w:sz w:val="28"/>
          <w:szCs w:val="28"/>
        </w:rPr>
        <w:t>3392,8 – 500 – 450 = 2442,8 тыс. руб.</w:t>
      </w:r>
    </w:p>
    <w:p w:rsidR="00600757" w:rsidRPr="003A5334" w:rsidRDefault="00600757" w:rsidP="00983179">
      <w:pPr>
        <w:spacing w:line="360" w:lineRule="auto"/>
        <w:ind w:firstLine="709"/>
        <w:jc w:val="both"/>
        <w:rPr>
          <w:bCs/>
          <w:sz w:val="28"/>
          <w:szCs w:val="28"/>
        </w:rPr>
      </w:pPr>
      <w:r w:rsidRPr="003A5334">
        <w:rPr>
          <w:bCs/>
          <w:sz w:val="28"/>
          <w:szCs w:val="28"/>
        </w:rPr>
        <w:t xml:space="preserve">Работа маркетологов в новых регионах показала, что там существует свободная ниша для товаров, производимых нашем предприятием. По этому, было принято решение о создании дочерних предприятий </w:t>
      </w:r>
      <w:r w:rsidR="00F76A84" w:rsidRPr="003A5334">
        <w:rPr>
          <w:bCs/>
          <w:sz w:val="28"/>
          <w:szCs w:val="28"/>
        </w:rPr>
        <w:t xml:space="preserve">(в том числе и сети аптек) </w:t>
      </w:r>
      <w:r w:rsidRPr="003A5334">
        <w:rPr>
          <w:bCs/>
          <w:sz w:val="28"/>
          <w:szCs w:val="28"/>
        </w:rPr>
        <w:t>в этих регионах, что значительно позволит сократить издержки и увеличит прибыль. Т. к. спрос на ЛП растёт, а у наших производственных мощностей практически не осталось резервов. Были найдены партнёры</w:t>
      </w:r>
      <w:r w:rsidR="00F76A84" w:rsidRPr="003A5334">
        <w:rPr>
          <w:bCs/>
          <w:sz w:val="28"/>
          <w:szCs w:val="28"/>
        </w:rPr>
        <w:t xml:space="preserve"> и отправлены туда специалисты – т</w:t>
      </w:r>
      <w:r w:rsidRPr="003A5334">
        <w:rPr>
          <w:bCs/>
          <w:sz w:val="28"/>
          <w:szCs w:val="28"/>
        </w:rPr>
        <w:t xml:space="preserve">ехнологи. Суммарные затраты составили 4600 тысяч рублей. Средства были взяты от накоплений прошедших периодов. Эта сумма стала вкладом в уставный капитал новых предприятий. </w:t>
      </w:r>
    </w:p>
    <w:p w:rsidR="0009437C" w:rsidRPr="003A5334" w:rsidRDefault="00600757" w:rsidP="0009437C">
      <w:pPr>
        <w:spacing w:line="360" w:lineRule="auto"/>
        <w:ind w:firstLine="709"/>
        <w:jc w:val="both"/>
        <w:rPr>
          <w:bCs/>
          <w:sz w:val="28"/>
          <w:szCs w:val="28"/>
        </w:rPr>
      </w:pPr>
      <w:r w:rsidRPr="003A5334">
        <w:rPr>
          <w:bCs/>
          <w:sz w:val="28"/>
          <w:szCs w:val="28"/>
        </w:rPr>
        <w:t>Что касается пятого периода, то спрос на продукцию составляет: препарат А – рост на 1%, на препарат Б – 5%, на препарат Д – без изменения</w:t>
      </w:r>
      <w:r w:rsidR="00323EA9" w:rsidRPr="003A5334">
        <w:rPr>
          <w:bCs/>
          <w:sz w:val="28"/>
          <w:szCs w:val="28"/>
        </w:rPr>
        <w:t xml:space="preserve"> (см</w:t>
      </w:r>
      <w:r w:rsidRPr="003A5334">
        <w:rPr>
          <w:bCs/>
          <w:sz w:val="28"/>
          <w:szCs w:val="28"/>
        </w:rPr>
        <w:t>.</w:t>
      </w:r>
      <w:r w:rsidR="00323EA9" w:rsidRPr="003A5334">
        <w:rPr>
          <w:bCs/>
          <w:sz w:val="28"/>
          <w:szCs w:val="28"/>
        </w:rPr>
        <w:t xml:space="preserve"> та</w:t>
      </w:r>
    </w:p>
    <w:p w:rsidR="003A5334" w:rsidRDefault="003A5334" w:rsidP="00983179">
      <w:pPr>
        <w:spacing w:line="360" w:lineRule="auto"/>
        <w:ind w:firstLine="709"/>
        <w:jc w:val="right"/>
        <w:rPr>
          <w:bCs/>
          <w:sz w:val="28"/>
          <w:szCs w:val="28"/>
        </w:rPr>
      </w:pPr>
    </w:p>
    <w:p w:rsidR="0052779E" w:rsidRPr="003A5334" w:rsidRDefault="0009437C" w:rsidP="00983179">
      <w:pPr>
        <w:spacing w:line="360" w:lineRule="auto"/>
        <w:ind w:firstLine="709"/>
        <w:jc w:val="right"/>
        <w:rPr>
          <w:bCs/>
          <w:sz w:val="28"/>
          <w:szCs w:val="28"/>
        </w:rPr>
      </w:pPr>
      <w:r w:rsidRPr="003A5334">
        <w:rPr>
          <w:bCs/>
          <w:sz w:val="28"/>
          <w:szCs w:val="28"/>
        </w:rPr>
        <w:br w:type="page"/>
      </w:r>
      <w:r w:rsidR="00600757" w:rsidRPr="003A5334">
        <w:rPr>
          <w:bCs/>
          <w:sz w:val="28"/>
          <w:szCs w:val="28"/>
        </w:rPr>
        <w:t xml:space="preserve">Таблица № </w:t>
      </w:r>
      <w:r w:rsidR="0019658D" w:rsidRPr="003A5334">
        <w:rPr>
          <w:bCs/>
          <w:sz w:val="28"/>
          <w:szCs w:val="28"/>
        </w:rPr>
        <w:t>7</w:t>
      </w:r>
      <w:r w:rsidR="00600757" w:rsidRPr="003A5334">
        <w:rPr>
          <w:bCs/>
          <w:sz w:val="28"/>
          <w:szCs w:val="28"/>
        </w:rPr>
        <w:t xml:space="preserve"> </w:t>
      </w:r>
    </w:p>
    <w:p w:rsidR="00600757" w:rsidRPr="003A5334" w:rsidRDefault="00964F14" w:rsidP="00983179">
      <w:pPr>
        <w:spacing w:line="360" w:lineRule="auto"/>
        <w:ind w:firstLine="709"/>
        <w:jc w:val="both"/>
        <w:rPr>
          <w:b/>
          <w:bCs/>
          <w:sz w:val="28"/>
          <w:szCs w:val="28"/>
        </w:rPr>
      </w:pPr>
      <w:r w:rsidRPr="003A5334">
        <w:rPr>
          <w:b/>
          <w:bCs/>
          <w:sz w:val="28"/>
          <w:szCs w:val="28"/>
        </w:rPr>
        <w:t xml:space="preserve">Экономические показатели предприятия за </w:t>
      </w:r>
      <w:r w:rsidRPr="003A5334">
        <w:rPr>
          <w:b/>
          <w:bCs/>
          <w:sz w:val="28"/>
          <w:szCs w:val="28"/>
          <w:lang w:val="en-US"/>
        </w:rPr>
        <w:t>V</w:t>
      </w:r>
      <w:r w:rsidRPr="003A5334">
        <w:rPr>
          <w:b/>
          <w:bCs/>
          <w:sz w:val="28"/>
          <w:szCs w:val="28"/>
        </w:rPr>
        <w:t xml:space="preserve"> период:</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851"/>
        <w:gridCol w:w="850"/>
        <w:gridCol w:w="993"/>
        <w:gridCol w:w="992"/>
        <w:gridCol w:w="884"/>
      </w:tblGrid>
      <w:tr w:rsidR="00600757" w:rsidRPr="003A5334" w:rsidTr="003A5334">
        <w:trPr>
          <w:cantSplit/>
        </w:trPr>
        <w:tc>
          <w:tcPr>
            <w:tcW w:w="4644" w:type="dxa"/>
            <w:gridSpan w:val="2"/>
            <w:vMerge w:val="restart"/>
            <w:tcBorders>
              <w:top w:val="single" w:sz="18" w:space="0" w:color="auto"/>
              <w:left w:val="single" w:sz="18" w:space="0" w:color="auto"/>
              <w:right w:val="single" w:sz="18" w:space="0" w:color="auto"/>
            </w:tcBorders>
          </w:tcPr>
          <w:p w:rsidR="00600757" w:rsidRPr="003A5334" w:rsidRDefault="00600757" w:rsidP="003A5334">
            <w:pPr>
              <w:tabs>
                <w:tab w:val="center" w:pos="2214"/>
              </w:tabs>
              <w:spacing w:line="360" w:lineRule="auto"/>
              <w:ind w:left="-142" w:right="-391" w:firstLine="232"/>
              <w:rPr>
                <w:sz w:val="20"/>
                <w:szCs w:val="20"/>
              </w:rPr>
            </w:pPr>
            <w:r w:rsidRPr="003A5334">
              <w:rPr>
                <w:sz w:val="20"/>
                <w:szCs w:val="20"/>
              </w:rPr>
              <w:t>Показатель</w:t>
            </w:r>
          </w:p>
        </w:tc>
        <w:tc>
          <w:tcPr>
            <w:tcW w:w="851" w:type="dxa"/>
            <w:vMerge w:val="restart"/>
            <w:tcBorders>
              <w:top w:val="single" w:sz="18" w:space="0" w:color="auto"/>
              <w:left w:val="nil"/>
              <w:right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Ед. изм.</w:t>
            </w:r>
          </w:p>
        </w:tc>
        <w:tc>
          <w:tcPr>
            <w:tcW w:w="3719" w:type="dxa"/>
            <w:gridSpan w:val="4"/>
            <w:tcBorders>
              <w:top w:val="single" w:sz="18" w:space="0" w:color="auto"/>
              <w:left w:val="nil"/>
              <w:bottom w:val="nil"/>
              <w:right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Вид продукции</w:t>
            </w:r>
          </w:p>
        </w:tc>
      </w:tr>
      <w:tr w:rsidR="00600757" w:rsidRPr="003A5334" w:rsidTr="003A5334">
        <w:trPr>
          <w:cantSplit/>
        </w:trPr>
        <w:tc>
          <w:tcPr>
            <w:tcW w:w="4644" w:type="dxa"/>
            <w:gridSpan w:val="2"/>
            <w:vMerge/>
            <w:tcBorders>
              <w:left w:val="single" w:sz="18" w:space="0" w:color="auto"/>
              <w:bottom w:val="single" w:sz="18" w:space="0" w:color="auto"/>
              <w:right w:val="single" w:sz="18" w:space="0" w:color="auto"/>
            </w:tcBorders>
          </w:tcPr>
          <w:p w:rsidR="00600757" w:rsidRPr="003A5334" w:rsidRDefault="00600757" w:rsidP="003A5334">
            <w:pPr>
              <w:spacing w:line="360" w:lineRule="auto"/>
              <w:ind w:left="-142" w:right="-391" w:firstLine="232"/>
              <w:jc w:val="center"/>
              <w:rPr>
                <w:sz w:val="20"/>
                <w:szCs w:val="20"/>
              </w:rPr>
            </w:pPr>
          </w:p>
        </w:tc>
        <w:tc>
          <w:tcPr>
            <w:tcW w:w="851" w:type="dxa"/>
            <w:vMerge/>
            <w:tcBorders>
              <w:left w:val="nil"/>
              <w:bottom w:val="single" w:sz="18" w:space="0" w:color="auto"/>
              <w:right w:val="nil"/>
            </w:tcBorders>
          </w:tcPr>
          <w:p w:rsidR="00600757" w:rsidRPr="003A5334" w:rsidRDefault="00600757" w:rsidP="003A5334">
            <w:pPr>
              <w:spacing w:line="360" w:lineRule="auto"/>
              <w:ind w:left="-142" w:right="-391" w:firstLine="232"/>
              <w:jc w:val="center"/>
              <w:rPr>
                <w:sz w:val="20"/>
                <w:szCs w:val="20"/>
              </w:rPr>
            </w:pPr>
          </w:p>
        </w:tc>
        <w:tc>
          <w:tcPr>
            <w:tcW w:w="850" w:type="dxa"/>
            <w:tcBorders>
              <w:left w:val="single" w:sz="18" w:space="0" w:color="auto"/>
              <w:bottom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А</w:t>
            </w:r>
          </w:p>
        </w:tc>
        <w:tc>
          <w:tcPr>
            <w:tcW w:w="993" w:type="dxa"/>
            <w:tcBorders>
              <w:bottom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Б</w:t>
            </w:r>
          </w:p>
        </w:tc>
        <w:tc>
          <w:tcPr>
            <w:tcW w:w="992" w:type="dxa"/>
            <w:tcBorders>
              <w:bottom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Д</w:t>
            </w:r>
          </w:p>
        </w:tc>
        <w:tc>
          <w:tcPr>
            <w:tcW w:w="884" w:type="dxa"/>
            <w:tcBorders>
              <w:bottom w:val="single" w:sz="18" w:space="0" w:color="auto"/>
              <w:right w:val="single" w:sz="18" w:space="0" w:color="auto"/>
            </w:tcBorders>
          </w:tcPr>
          <w:p w:rsidR="00600757" w:rsidRPr="003A5334" w:rsidRDefault="00600757" w:rsidP="003A5334">
            <w:pPr>
              <w:spacing w:line="360" w:lineRule="auto"/>
              <w:ind w:left="-142" w:right="-391" w:firstLine="232"/>
              <w:rPr>
                <w:sz w:val="20"/>
                <w:szCs w:val="20"/>
              </w:rPr>
            </w:pPr>
            <w:r w:rsidRPr="003A5334">
              <w:rPr>
                <w:sz w:val="20"/>
                <w:szCs w:val="20"/>
              </w:rPr>
              <w:t>Итого</w:t>
            </w:r>
          </w:p>
        </w:tc>
      </w:tr>
      <w:tr w:rsidR="00600757" w:rsidRPr="003A5334" w:rsidTr="003A5334">
        <w:tc>
          <w:tcPr>
            <w:tcW w:w="534" w:type="dxa"/>
            <w:tcBorders>
              <w:top w:val="single" w:sz="18" w:space="0" w:color="auto"/>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top w:val="single" w:sz="18" w:space="0" w:color="auto"/>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Цена препарата</w:t>
            </w:r>
          </w:p>
        </w:tc>
        <w:tc>
          <w:tcPr>
            <w:tcW w:w="851" w:type="dxa"/>
            <w:tcBorders>
              <w:top w:val="single" w:sz="18" w:space="0" w:color="auto"/>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Т.р.</w:t>
            </w:r>
          </w:p>
        </w:tc>
        <w:tc>
          <w:tcPr>
            <w:tcW w:w="850" w:type="dxa"/>
            <w:tcBorders>
              <w:top w:val="single" w:sz="18" w:space="0" w:color="auto"/>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8</w:t>
            </w:r>
          </w:p>
        </w:tc>
        <w:tc>
          <w:tcPr>
            <w:tcW w:w="993" w:type="dxa"/>
            <w:tcBorders>
              <w:top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16</w:t>
            </w:r>
          </w:p>
        </w:tc>
        <w:tc>
          <w:tcPr>
            <w:tcW w:w="992" w:type="dxa"/>
            <w:tcBorders>
              <w:top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32</w:t>
            </w:r>
          </w:p>
        </w:tc>
        <w:tc>
          <w:tcPr>
            <w:tcW w:w="884" w:type="dxa"/>
            <w:tcBorders>
              <w:top w:val="single" w:sz="18" w:space="0" w:color="auto"/>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Количество реализуемых ЛП за определяемый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шт.</w:t>
            </w: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379</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763</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121</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Выручка от реализации за определенный период</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3032</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12208</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3872</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19112</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Доля каждого препарата в общем объеме продаж</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30</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60</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10</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100</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Переменные расходы в расчете на 1 препарат</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3,9</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9,3</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15,6</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Постоянные расходы в рассмотренном периоде</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Т.р.</w:t>
            </w: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5000</w:t>
            </w:r>
          </w:p>
        </w:tc>
      </w:tr>
      <w:tr w:rsidR="00600757" w:rsidRPr="003A5334" w:rsidTr="003A5334">
        <w:tc>
          <w:tcPr>
            <w:tcW w:w="534" w:type="dxa"/>
            <w:tcBorders>
              <w:left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Прибыль от еденицы продукции</w:t>
            </w:r>
          </w:p>
        </w:tc>
        <w:tc>
          <w:tcPr>
            <w:tcW w:w="851" w:type="dxa"/>
            <w:tcBorders>
              <w:left w:val="nil"/>
              <w:right w:val="single" w:sz="18" w:space="0" w:color="auto"/>
            </w:tcBorders>
          </w:tcPr>
          <w:p w:rsidR="00600757" w:rsidRPr="003A5334" w:rsidRDefault="00600757" w:rsidP="003A5334">
            <w:pPr>
              <w:spacing w:line="360" w:lineRule="auto"/>
              <w:ind w:left="-142" w:right="-391" w:firstLine="232"/>
              <w:jc w:val="both"/>
              <w:rPr>
                <w:bCs/>
                <w:sz w:val="20"/>
                <w:szCs w:val="20"/>
              </w:rPr>
            </w:pPr>
          </w:p>
        </w:tc>
        <w:tc>
          <w:tcPr>
            <w:tcW w:w="850" w:type="dxa"/>
            <w:tcBorders>
              <w:left w:val="nil"/>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4,1</w:t>
            </w:r>
          </w:p>
        </w:tc>
        <w:tc>
          <w:tcPr>
            <w:tcW w:w="993"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6,7</w:t>
            </w:r>
          </w:p>
        </w:tc>
        <w:tc>
          <w:tcPr>
            <w:tcW w:w="992" w:type="dxa"/>
          </w:tcPr>
          <w:p w:rsidR="00600757" w:rsidRPr="003A5334" w:rsidRDefault="00600757" w:rsidP="003A5334">
            <w:pPr>
              <w:spacing w:line="360" w:lineRule="auto"/>
              <w:ind w:left="-142" w:right="-391" w:firstLine="232"/>
              <w:jc w:val="both"/>
              <w:rPr>
                <w:bCs/>
                <w:sz w:val="20"/>
                <w:szCs w:val="20"/>
              </w:rPr>
            </w:pPr>
            <w:r w:rsidRPr="003A5334">
              <w:rPr>
                <w:bCs/>
                <w:sz w:val="20"/>
                <w:szCs w:val="20"/>
              </w:rPr>
              <w:t>16,4</w:t>
            </w:r>
          </w:p>
        </w:tc>
        <w:tc>
          <w:tcPr>
            <w:tcW w:w="884" w:type="dxa"/>
            <w:tcBorders>
              <w:right w:val="single" w:sz="18" w:space="0" w:color="auto"/>
            </w:tcBorders>
          </w:tcPr>
          <w:p w:rsidR="00600757" w:rsidRPr="003A5334" w:rsidRDefault="00600757" w:rsidP="003A5334">
            <w:pPr>
              <w:spacing w:line="360" w:lineRule="auto"/>
              <w:ind w:left="-142" w:right="-391" w:firstLine="232"/>
              <w:jc w:val="both"/>
              <w:rPr>
                <w:bCs/>
                <w:sz w:val="20"/>
                <w:szCs w:val="20"/>
              </w:rPr>
            </w:pPr>
          </w:p>
        </w:tc>
      </w:tr>
      <w:tr w:rsidR="00600757" w:rsidRPr="003A5334" w:rsidTr="003A5334">
        <w:tc>
          <w:tcPr>
            <w:tcW w:w="534" w:type="dxa"/>
            <w:tcBorders>
              <w:left w:val="single" w:sz="18" w:space="0" w:color="auto"/>
              <w:bottom w:val="single" w:sz="18" w:space="0" w:color="auto"/>
              <w:right w:val="single" w:sz="18" w:space="0" w:color="auto"/>
            </w:tcBorders>
          </w:tcPr>
          <w:p w:rsidR="00600757" w:rsidRPr="003A5334" w:rsidRDefault="00600757" w:rsidP="003A5334">
            <w:pPr>
              <w:numPr>
                <w:ilvl w:val="0"/>
                <w:numId w:val="3"/>
              </w:numPr>
              <w:spacing w:line="360" w:lineRule="auto"/>
              <w:ind w:left="-142" w:right="-391" w:firstLine="232"/>
              <w:jc w:val="both"/>
              <w:rPr>
                <w:bCs/>
                <w:sz w:val="20"/>
                <w:szCs w:val="20"/>
              </w:rPr>
            </w:pPr>
          </w:p>
        </w:tc>
        <w:tc>
          <w:tcPr>
            <w:tcW w:w="4110"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Прибыль</w:t>
            </w:r>
          </w:p>
        </w:tc>
        <w:tc>
          <w:tcPr>
            <w:tcW w:w="851" w:type="dxa"/>
            <w:tcBorders>
              <w:left w:val="nil"/>
              <w:bottom w:val="single" w:sz="18" w:space="0" w:color="auto"/>
              <w:right w:val="single" w:sz="18" w:space="0" w:color="auto"/>
            </w:tcBorders>
          </w:tcPr>
          <w:p w:rsidR="00600757" w:rsidRPr="003A5334" w:rsidRDefault="00600757" w:rsidP="003A5334">
            <w:pPr>
              <w:spacing w:line="360" w:lineRule="auto"/>
              <w:ind w:left="-142" w:right="-391" w:firstLine="232"/>
              <w:jc w:val="both"/>
              <w:rPr>
                <w:bCs/>
                <w:sz w:val="20"/>
                <w:szCs w:val="20"/>
              </w:rPr>
            </w:pPr>
          </w:p>
        </w:tc>
        <w:tc>
          <w:tcPr>
            <w:tcW w:w="850" w:type="dxa"/>
            <w:tcBorders>
              <w:left w:val="nil"/>
              <w:bottom w:val="single" w:sz="18" w:space="0" w:color="auto"/>
            </w:tcBorders>
          </w:tcPr>
          <w:p w:rsidR="00600757" w:rsidRPr="003A5334" w:rsidRDefault="00600757" w:rsidP="003A5334">
            <w:pPr>
              <w:spacing w:line="360" w:lineRule="auto"/>
              <w:ind w:left="-142" w:right="-391" w:firstLine="232"/>
              <w:jc w:val="both"/>
              <w:rPr>
                <w:bCs/>
                <w:sz w:val="20"/>
                <w:szCs w:val="20"/>
              </w:rPr>
            </w:pPr>
          </w:p>
        </w:tc>
        <w:tc>
          <w:tcPr>
            <w:tcW w:w="993" w:type="dxa"/>
            <w:tcBorders>
              <w:bottom w:val="single" w:sz="18" w:space="0" w:color="auto"/>
            </w:tcBorders>
          </w:tcPr>
          <w:p w:rsidR="00600757" w:rsidRPr="003A5334" w:rsidRDefault="00600757" w:rsidP="003A5334">
            <w:pPr>
              <w:spacing w:line="360" w:lineRule="auto"/>
              <w:ind w:left="-142" w:right="-391" w:firstLine="232"/>
              <w:jc w:val="both"/>
              <w:rPr>
                <w:bCs/>
                <w:sz w:val="20"/>
                <w:szCs w:val="20"/>
              </w:rPr>
            </w:pPr>
          </w:p>
        </w:tc>
        <w:tc>
          <w:tcPr>
            <w:tcW w:w="992" w:type="dxa"/>
            <w:tcBorders>
              <w:bottom w:val="single" w:sz="18" w:space="0" w:color="auto"/>
            </w:tcBorders>
          </w:tcPr>
          <w:p w:rsidR="00600757" w:rsidRPr="003A5334" w:rsidRDefault="00600757" w:rsidP="003A5334">
            <w:pPr>
              <w:spacing w:line="360" w:lineRule="auto"/>
              <w:ind w:left="-142" w:right="-391" w:firstLine="232"/>
              <w:jc w:val="both"/>
              <w:rPr>
                <w:bCs/>
                <w:sz w:val="20"/>
                <w:szCs w:val="20"/>
              </w:rPr>
            </w:pPr>
          </w:p>
        </w:tc>
        <w:tc>
          <w:tcPr>
            <w:tcW w:w="884" w:type="dxa"/>
            <w:tcBorders>
              <w:bottom w:val="single" w:sz="18" w:space="0" w:color="auto"/>
              <w:right w:val="single" w:sz="18" w:space="0" w:color="auto"/>
            </w:tcBorders>
          </w:tcPr>
          <w:p w:rsidR="00600757" w:rsidRPr="003A5334" w:rsidRDefault="00600757" w:rsidP="003A5334">
            <w:pPr>
              <w:spacing w:line="360" w:lineRule="auto"/>
              <w:ind w:left="-142" w:right="-391" w:firstLine="232"/>
              <w:jc w:val="both"/>
              <w:rPr>
                <w:bCs/>
                <w:sz w:val="20"/>
                <w:szCs w:val="20"/>
              </w:rPr>
            </w:pPr>
            <w:r w:rsidRPr="003A5334">
              <w:rPr>
                <w:bCs/>
                <w:sz w:val="20"/>
                <w:szCs w:val="20"/>
              </w:rPr>
              <w:t>3650,4</w:t>
            </w:r>
          </w:p>
        </w:tc>
      </w:tr>
    </w:tbl>
    <w:p w:rsidR="00600757" w:rsidRPr="003A5334" w:rsidRDefault="00600757" w:rsidP="0009437C">
      <w:pPr>
        <w:spacing w:line="360" w:lineRule="auto"/>
        <w:ind w:firstLine="709"/>
        <w:rPr>
          <w:sz w:val="20"/>
          <w:szCs w:val="20"/>
        </w:rPr>
      </w:pPr>
    </w:p>
    <w:p w:rsidR="00600757" w:rsidRPr="003A5334" w:rsidRDefault="009D0AE9" w:rsidP="00983179">
      <w:pPr>
        <w:spacing w:line="360" w:lineRule="auto"/>
        <w:ind w:firstLine="709"/>
        <w:jc w:val="both"/>
        <w:rPr>
          <w:sz w:val="28"/>
          <w:szCs w:val="28"/>
        </w:rPr>
      </w:pPr>
      <w:r w:rsidRPr="003A5334">
        <w:rPr>
          <w:sz w:val="28"/>
          <w:szCs w:val="28"/>
        </w:rPr>
        <w:t>В</w:t>
      </w:r>
      <w:r w:rsidR="00F76A84" w:rsidRPr="003A5334">
        <w:rPr>
          <w:sz w:val="28"/>
          <w:szCs w:val="28"/>
        </w:rPr>
        <w:t>се суммарные затраты организации</w:t>
      </w:r>
      <w:r w:rsidRPr="003A5334">
        <w:rPr>
          <w:sz w:val="28"/>
          <w:szCs w:val="28"/>
        </w:rPr>
        <w:t xml:space="preserve"> за последний год были погашены за счет средств накопленных за прошедшие периоды, то п</w:t>
      </w:r>
      <w:r w:rsidR="00F76A84" w:rsidRPr="003A5334">
        <w:rPr>
          <w:sz w:val="28"/>
          <w:szCs w:val="28"/>
        </w:rPr>
        <w:t xml:space="preserve">рибыль </w:t>
      </w:r>
      <w:r w:rsidR="00600757" w:rsidRPr="003A5334">
        <w:rPr>
          <w:sz w:val="28"/>
          <w:szCs w:val="28"/>
        </w:rPr>
        <w:t>за 5 год составила 3650,4 тыс. руб.</w:t>
      </w:r>
      <w:r w:rsidR="00526AF9" w:rsidRPr="003A5334">
        <w:rPr>
          <w:sz w:val="28"/>
          <w:szCs w:val="28"/>
        </w:rPr>
        <w:t xml:space="preserve"> (11).</w:t>
      </w:r>
      <w:r w:rsidR="00600757" w:rsidRPr="003A5334">
        <w:rPr>
          <w:sz w:val="28"/>
          <w:szCs w:val="28"/>
        </w:rPr>
        <w:t xml:space="preserve"> </w:t>
      </w:r>
    </w:p>
    <w:p w:rsidR="003A5334" w:rsidRDefault="003A5334" w:rsidP="00983179">
      <w:pPr>
        <w:spacing w:line="360" w:lineRule="auto"/>
        <w:ind w:firstLine="709"/>
        <w:rPr>
          <w:sz w:val="28"/>
          <w:szCs w:val="28"/>
        </w:rPr>
      </w:pPr>
    </w:p>
    <w:p w:rsidR="00964F14" w:rsidRPr="003A5334" w:rsidRDefault="0009437C" w:rsidP="00983179">
      <w:pPr>
        <w:spacing w:line="360" w:lineRule="auto"/>
        <w:ind w:firstLine="709"/>
        <w:rPr>
          <w:b/>
          <w:sz w:val="28"/>
          <w:szCs w:val="28"/>
        </w:rPr>
      </w:pPr>
      <w:r w:rsidRPr="003A5334">
        <w:rPr>
          <w:sz w:val="28"/>
          <w:szCs w:val="28"/>
        </w:rPr>
        <w:br w:type="page"/>
      </w:r>
      <w:r w:rsidR="00D878F7" w:rsidRPr="003A5334">
        <w:rPr>
          <w:b/>
          <w:sz w:val="28"/>
          <w:szCs w:val="28"/>
        </w:rPr>
        <w:t>Заключение</w:t>
      </w:r>
    </w:p>
    <w:p w:rsidR="00964F14" w:rsidRPr="003A5334" w:rsidRDefault="00964F14" w:rsidP="00983179">
      <w:pPr>
        <w:spacing w:line="360" w:lineRule="auto"/>
        <w:ind w:firstLine="709"/>
        <w:rPr>
          <w:sz w:val="28"/>
          <w:szCs w:val="28"/>
        </w:rPr>
      </w:pPr>
    </w:p>
    <w:p w:rsidR="00D878F7" w:rsidRPr="003A5334" w:rsidRDefault="00F76A84" w:rsidP="00983179">
      <w:pPr>
        <w:spacing w:line="360" w:lineRule="auto"/>
        <w:ind w:firstLine="709"/>
        <w:jc w:val="both"/>
        <w:rPr>
          <w:bCs/>
          <w:sz w:val="28"/>
          <w:szCs w:val="28"/>
        </w:rPr>
      </w:pPr>
      <w:r w:rsidRPr="003A5334">
        <w:rPr>
          <w:bCs/>
          <w:sz w:val="28"/>
          <w:szCs w:val="28"/>
        </w:rPr>
        <w:t>Наша организация</w:t>
      </w:r>
      <w:r w:rsidR="00D878F7" w:rsidRPr="003A5334">
        <w:rPr>
          <w:bCs/>
          <w:sz w:val="28"/>
          <w:szCs w:val="28"/>
        </w:rPr>
        <w:t xml:space="preserve"> будет получать прибыль от дочерних </w:t>
      </w:r>
      <w:r w:rsidRPr="003A5334">
        <w:rPr>
          <w:bCs/>
          <w:sz w:val="28"/>
          <w:szCs w:val="28"/>
        </w:rPr>
        <w:t xml:space="preserve">подразделений </w:t>
      </w:r>
      <w:r w:rsidR="00D878F7" w:rsidRPr="003A5334">
        <w:rPr>
          <w:bCs/>
          <w:sz w:val="28"/>
          <w:szCs w:val="28"/>
        </w:rPr>
        <w:t>соизмеримо с вкладом. На пятом</w:t>
      </w:r>
      <w:r w:rsidRPr="003A5334">
        <w:rPr>
          <w:bCs/>
          <w:sz w:val="28"/>
          <w:szCs w:val="28"/>
        </w:rPr>
        <w:t xml:space="preserve"> году прибыли от новых подразделен</w:t>
      </w:r>
      <w:r w:rsidR="00D878F7" w:rsidRPr="003A5334">
        <w:rPr>
          <w:bCs/>
          <w:sz w:val="28"/>
          <w:szCs w:val="28"/>
        </w:rPr>
        <w:t>ий не будет, т. к. они только начинают свою деятельность, эта программа рассчитана на последующие 4 года. По прогнозам прибыль будет составлять ориентировочно 2500 тысяч рублей в год в зависимости от спроса потребителей. В будущем планируется покупка нового оборудования и разработка новых препаратов на средства, полученные от этих действий. Рост спроса на выпускаемые препараты скоро начнёт снижаться, т. к. со временем взгляды потребителей на них меняются. Поначалу только небольшая груп</w:t>
      </w:r>
      <w:r w:rsidRPr="003A5334">
        <w:rPr>
          <w:bCs/>
          <w:sz w:val="28"/>
          <w:szCs w:val="28"/>
        </w:rPr>
        <w:t>па людей знает о нём, а посредники</w:t>
      </w:r>
      <w:r w:rsidR="00D878F7" w:rsidRPr="003A5334">
        <w:rPr>
          <w:bCs/>
          <w:sz w:val="28"/>
          <w:szCs w:val="28"/>
        </w:rPr>
        <w:t xml:space="preserve"> не готовы к выпуску новой продукции на рынок до тех пор, пока она не зарекомендует себя. После этого уже появляется спрос на препарат, и его продажи достигают определённого объёма. Через какое-то время значительная часть по</w:t>
      </w:r>
      <w:r w:rsidR="002C07D4" w:rsidRPr="003A5334">
        <w:rPr>
          <w:bCs/>
          <w:sz w:val="28"/>
          <w:szCs w:val="28"/>
        </w:rPr>
        <w:t>требителей уже владеет препаратом</w:t>
      </w:r>
      <w:r w:rsidR="00D878F7" w:rsidRPr="003A5334">
        <w:rPr>
          <w:bCs/>
          <w:sz w:val="28"/>
          <w:szCs w:val="28"/>
        </w:rPr>
        <w:t xml:space="preserve">, появляются </w:t>
      </w:r>
      <w:r w:rsidR="002C07D4" w:rsidRPr="003A5334">
        <w:rPr>
          <w:bCs/>
          <w:sz w:val="28"/>
          <w:szCs w:val="28"/>
        </w:rPr>
        <w:t>«</w:t>
      </w:r>
      <w:r w:rsidR="00D878F7" w:rsidRPr="003A5334">
        <w:rPr>
          <w:bCs/>
          <w:sz w:val="28"/>
          <w:szCs w:val="28"/>
        </w:rPr>
        <w:t>товары-конкуренты</w:t>
      </w:r>
      <w:r w:rsidR="002C07D4" w:rsidRPr="003A5334">
        <w:rPr>
          <w:bCs/>
          <w:sz w:val="28"/>
          <w:szCs w:val="28"/>
        </w:rPr>
        <w:t>»</w:t>
      </w:r>
      <w:r w:rsidR="00D878F7" w:rsidRPr="003A5334">
        <w:rPr>
          <w:bCs/>
          <w:sz w:val="28"/>
          <w:szCs w:val="28"/>
        </w:rPr>
        <w:t>, и потребители п</w:t>
      </w:r>
      <w:r w:rsidR="002C07D4" w:rsidRPr="003A5334">
        <w:rPr>
          <w:bCs/>
          <w:sz w:val="28"/>
          <w:szCs w:val="28"/>
        </w:rPr>
        <w:t>ерестают покупать старый препарат</w:t>
      </w:r>
      <w:r w:rsidR="00D878F7" w:rsidRPr="003A5334">
        <w:rPr>
          <w:bCs/>
          <w:sz w:val="28"/>
          <w:szCs w:val="28"/>
        </w:rPr>
        <w:t xml:space="preserve">. По этому у предприятия есть один выход - </w:t>
      </w:r>
      <w:r w:rsidR="002C07D4" w:rsidRPr="003A5334">
        <w:rPr>
          <w:bCs/>
          <w:sz w:val="28"/>
          <w:szCs w:val="28"/>
        </w:rPr>
        <w:t>разрабатывать новые виды препаратов</w:t>
      </w:r>
      <w:r w:rsidR="00D878F7" w:rsidRPr="003A5334">
        <w:rPr>
          <w:bCs/>
          <w:sz w:val="28"/>
          <w:szCs w:val="28"/>
        </w:rPr>
        <w:t xml:space="preserve">. Предприятие к такому повороту готово: средства на разработку идут в фонд модернизации каждый период. </w:t>
      </w:r>
    </w:p>
    <w:p w:rsidR="00D878F7" w:rsidRPr="003A5334" w:rsidRDefault="00D878F7" w:rsidP="00983179">
      <w:pPr>
        <w:spacing w:line="360" w:lineRule="auto"/>
        <w:ind w:firstLine="709"/>
        <w:jc w:val="both"/>
        <w:rPr>
          <w:bCs/>
          <w:sz w:val="28"/>
          <w:szCs w:val="28"/>
        </w:rPr>
      </w:pPr>
      <w:r w:rsidRPr="003A5334">
        <w:rPr>
          <w:bCs/>
          <w:sz w:val="28"/>
          <w:szCs w:val="28"/>
        </w:rPr>
        <w:t>Есть 2 пути:</w:t>
      </w:r>
    </w:p>
    <w:p w:rsidR="00D878F7" w:rsidRPr="003A5334" w:rsidRDefault="00D878F7" w:rsidP="003A5334">
      <w:pPr>
        <w:numPr>
          <w:ilvl w:val="0"/>
          <w:numId w:val="6"/>
        </w:numPr>
        <w:tabs>
          <w:tab w:val="clear" w:pos="510"/>
          <w:tab w:val="num" w:pos="0"/>
        </w:tabs>
        <w:spacing w:line="360" w:lineRule="auto"/>
        <w:ind w:left="0" w:firstLine="709"/>
        <w:jc w:val="both"/>
        <w:rPr>
          <w:bCs/>
          <w:sz w:val="28"/>
          <w:szCs w:val="28"/>
        </w:rPr>
      </w:pPr>
      <w:r w:rsidRPr="003A5334">
        <w:rPr>
          <w:bCs/>
          <w:sz w:val="28"/>
          <w:szCs w:val="28"/>
        </w:rPr>
        <w:t>Даль</w:t>
      </w:r>
      <w:r w:rsidR="00D564AD" w:rsidRPr="003A5334">
        <w:rPr>
          <w:bCs/>
          <w:sz w:val="28"/>
          <w:szCs w:val="28"/>
        </w:rPr>
        <w:t>нейшее совершенствование препаратов</w:t>
      </w:r>
      <w:r w:rsidR="002C07D4" w:rsidRPr="003A5334">
        <w:rPr>
          <w:bCs/>
          <w:sz w:val="28"/>
          <w:szCs w:val="28"/>
        </w:rPr>
        <w:t xml:space="preserve"> </w:t>
      </w:r>
      <w:r w:rsidRPr="003A5334">
        <w:rPr>
          <w:bCs/>
          <w:sz w:val="28"/>
          <w:szCs w:val="28"/>
        </w:rPr>
        <w:t>А, Б и Д, которые пользуются спросом на рынке. Этот вариант менее ри</w:t>
      </w:r>
      <w:r w:rsidR="00D564AD" w:rsidRPr="003A5334">
        <w:rPr>
          <w:bCs/>
          <w:sz w:val="28"/>
          <w:szCs w:val="28"/>
        </w:rPr>
        <w:t>скованный, т. к. развитие препаратов</w:t>
      </w:r>
      <w:r w:rsidRPr="003A5334">
        <w:rPr>
          <w:bCs/>
          <w:sz w:val="28"/>
          <w:szCs w:val="28"/>
        </w:rPr>
        <w:t xml:space="preserve"> вызвано наблюдаемыми потребностями.</w:t>
      </w:r>
    </w:p>
    <w:p w:rsidR="00964F14" w:rsidRPr="003A5334" w:rsidRDefault="003A5334" w:rsidP="003A5334">
      <w:pPr>
        <w:tabs>
          <w:tab w:val="num" w:pos="0"/>
        </w:tabs>
        <w:spacing w:line="360" w:lineRule="auto"/>
        <w:ind w:firstLine="709"/>
        <w:jc w:val="both"/>
        <w:rPr>
          <w:bCs/>
          <w:sz w:val="28"/>
          <w:szCs w:val="28"/>
        </w:rPr>
      </w:pPr>
      <w:r>
        <w:rPr>
          <w:bCs/>
          <w:sz w:val="28"/>
          <w:szCs w:val="28"/>
        </w:rPr>
        <w:t xml:space="preserve">2. </w:t>
      </w:r>
      <w:r w:rsidR="00D564AD" w:rsidRPr="003A5334">
        <w:rPr>
          <w:bCs/>
          <w:sz w:val="28"/>
          <w:szCs w:val="28"/>
        </w:rPr>
        <w:t>Разработка препаратов</w:t>
      </w:r>
      <w:r w:rsidR="00D878F7" w:rsidRPr="003A5334">
        <w:rPr>
          <w:bCs/>
          <w:sz w:val="28"/>
          <w:szCs w:val="28"/>
        </w:rPr>
        <w:t>, не известных рынк</w:t>
      </w:r>
      <w:r>
        <w:rPr>
          <w:bCs/>
          <w:sz w:val="28"/>
          <w:szCs w:val="28"/>
        </w:rPr>
        <w:t xml:space="preserve">у. Здесь риск выше, но за то </w:t>
      </w:r>
      <w:r w:rsidR="00D878F7" w:rsidRPr="003A5334">
        <w:rPr>
          <w:bCs/>
          <w:sz w:val="28"/>
          <w:szCs w:val="28"/>
        </w:rPr>
        <w:t>возможен технологический прорыв и долгосрочное конкурентное     преимущество</w:t>
      </w:r>
      <w:r w:rsidR="00526AF9" w:rsidRPr="003A5334">
        <w:rPr>
          <w:bCs/>
          <w:sz w:val="28"/>
          <w:szCs w:val="28"/>
        </w:rPr>
        <w:t xml:space="preserve"> (11)</w:t>
      </w:r>
      <w:r w:rsidR="00D878F7" w:rsidRPr="003A5334">
        <w:rPr>
          <w:bCs/>
          <w:sz w:val="28"/>
          <w:szCs w:val="28"/>
        </w:rPr>
        <w:t>.</w:t>
      </w:r>
    </w:p>
    <w:p w:rsidR="00526AF9" w:rsidRDefault="00526AF9" w:rsidP="00983179">
      <w:pPr>
        <w:tabs>
          <w:tab w:val="num" w:pos="510"/>
        </w:tabs>
        <w:spacing w:line="360" w:lineRule="auto"/>
        <w:ind w:left="540" w:firstLine="709"/>
        <w:jc w:val="both"/>
        <w:rPr>
          <w:bCs/>
          <w:sz w:val="28"/>
          <w:szCs w:val="28"/>
        </w:rPr>
      </w:pPr>
    </w:p>
    <w:p w:rsidR="003A5334" w:rsidRPr="003A5334" w:rsidRDefault="003A5334" w:rsidP="00983179">
      <w:pPr>
        <w:tabs>
          <w:tab w:val="num" w:pos="510"/>
        </w:tabs>
        <w:spacing w:line="360" w:lineRule="auto"/>
        <w:ind w:left="540" w:firstLine="709"/>
        <w:jc w:val="both"/>
        <w:rPr>
          <w:bCs/>
          <w:sz w:val="28"/>
          <w:szCs w:val="28"/>
        </w:rPr>
        <w:sectPr w:rsidR="003A5334" w:rsidRPr="003A5334" w:rsidSect="00983179">
          <w:pgSz w:w="11906" w:h="16838" w:code="9"/>
          <w:pgMar w:top="1134" w:right="851" w:bottom="1134" w:left="1701" w:header="709" w:footer="709" w:gutter="0"/>
          <w:cols w:space="708"/>
          <w:docGrid w:linePitch="360"/>
        </w:sectPr>
      </w:pPr>
    </w:p>
    <w:p w:rsidR="00793F8B" w:rsidRPr="003A5334" w:rsidRDefault="003962A7" w:rsidP="00983179">
      <w:pPr>
        <w:spacing w:line="360" w:lineRule="auto"/>
        <w:ind w:firstLine="709"/>
        <w:rPr>
          <w:b/>
          <w:sz w:val="28"/>
          <w:szCs w:val="28"/>
        </w:rPr>
      </w:pPr>
      <w:r w:rsidRPr="003A5334">
        <w:rPr>
          <w:b/>
          <w:sz w:val="28"/>
          <w:szCs w:val="28"/>
        </w:rPr>
        <w:t>Список используемой литературы</w:t>
      </w:r>
    </w:p>
    <w:p w:rsidR="00C035D3" w:rsidRPr="003A5334" w:rsidRDefault="00C035D3" w:rsidP="00983179">
      <w:pPr>
        <w:spacing w:line="360" w:lineRule="auto"/>
        <w:ind w:firstLine="709"/>
        <w:jc w:val="center"/>
        <w:rPr>
          <w:b/>
          <w:sz w:val="28"/>
          <w:szCs w:val="28"/>
        </w:rPr>
      </w:pPr>
    </w:p>
    <w:p w:rsidR="00C035D3" w:rsidRPr="003A5334" w:rsidRDefault="004C5461" w:rsidP="003A5334">
      <w:pPr>
        <w:numPr>
          <w:ilvl w:val="0"/>
          <w:numId w:val="2"/>
        </w:numPr>
        <w:tabs>
          <w:tab w:val="clear" w:pos="720"/>
          <w:tab w:val="num" w:pos="0"/>
        </w:tabs>
        <w:spacing w:line="360" w:lineRule="auto"/>
        <w:ind w:left="0" w:firstLine="0"/>
        <w:jc w:val="both"/>
        <w:rPr>
          <w:sz w:val="28"/>
          <w:szCs w:val="28"/>
        </w:rPr>
      </w:pPr>
      <w:r w:rsidRPr="003A5334">
        <w:rPr>
          <w:sz w:val="28"/>
          <w:szCs w:val="28"/>
        </w:rPr>
        <w:t>Васнецова</w:t>
      </w:r>
      <w:r w:rsidR="006551B5" w:rsidRPr="003A5334">
        <w:rPr>
          <w:sz w:val="28"/>
          <w:szCs w:val="28"/>
        </w:rPr>
        <w:t xml:space="preserve"> О. А. Медицинское и фармацевтическое товароведение</w:t>
      </w:r>
      <w:r w:rsidR="00FB1094" w:rsidRPr="003A5334">
        <w:rPr>
          <w:sz w:val="28"/>
          <w:szCs w:val="28"/>
        </w:rPr>
        <w:t xml:space="preserve"> учебник для вузов / О. А. Васнецова. – М.: ГЭОТАР-Медиа, 2005.-608с.</w:t>
      </w:r>
    </w:p>
    <w:p w:rsidR="00C035D3" w:rsidRPr="003A5334" w:rsidRDefault="00FB1094" w:rsidP="003A5334">
      <w:pPr>
        <w:numPr>
          <w:ilvl w:val="0"/>
          <w:numId w:val="2"/>
        </w:numPr>
        <w:tabs>
          <w:tab w:val="clear" w:pos="720"/>
          <w:tab w:val="num" w:pos="0"/>
        </w:tabs>
        <w:spacing w:line="360" w:lineRule="auto"/>
        <w:ind w:left="0" w:firstLine="0"/>
        <w:jc w:val="both"/>
        <w:rPr>
          <w:sz w:val="28"/>
          <w:szCs w:val="28"/>
        </w:rPr>
      </w:pPr>
      <w:r w:rsidRPr="003A5334">
        <w:rPr>
          <w:sz w:val="28"/>
          <w:szCs w:val="28"/>
        </w:rPr>
        <w:t>Организация экономики фармации / Под ред. А. В. Решетникова</w:t>
      </w:r>
      <w:r w:rsidR="009271E6" w:rsidRPr="003A5334">
        <w:rPr>
          <w:sz w:val="28"/>
          <w:szCs w:val="28"/>
        </w:rPr>
        <w:t>. – М.: ГЭОТАР-Медиа, 2004. – 210 с.</w:t>
      </w:r>
    </w:p>
    <w:p w:rsidR="006551B5" w:rsidRPr="003A5334" w:rsidRDefault="00C035D3" w:rsidP="003A5334">
      <w:pPr>
        <w:numPr>
          <w:ilvl w:val="0"/>
          <w:numId w:val="2"/>
        </w:numPr>
        <w:tabs>
          <w:tab w:val="clear" w:pos="720"/>
          <w:tab w:val="num" w:pos="0"/>
        </w:tabs>
        <w:spacing w:line="360" w:lineRule="auto"/>
        <w:ind w:left="0" w:firstLine="0"/>
        <w:jc w:val="both"/>
        <w:rPr>
          <w:sz w:val="28"/>
          <w:szCs w:val="28"/>
        </w:rPr>
      </w:pPr>
      <w:r w:rsidRPr="003A5334">
        <w:rPr>
          <w:sz w:val="28"/>
          <w:szCs w:val="28"/>
        </w:rPr>
        <w:t>Журнал «Финансовый директор»</w:t>
      </w:r>
      <w:r w:rsidR="006551B5" w:rsidRPr="003A5334">
        <w:rPr>
          <w:sz w:val="28"/>
          <w:szCs w:val="28"/>
        </w:rPr>
        <w:t>. -</w:t>
      </w:r>
      <w:r w:rsidRPr="003A5334">
        <w:rPr>
          <w:sz w:val="28"/>
          <w:szCs w:val="28"/>
        </w:rPr>
        <w:t xml:space="preserve"> http://www.kareta.com.ua</w:t>
      </w:r>
    </w:p>
    <w:p w:rsidR="00C035D3" w:rsidRPr="003A5334" w:rsidRDefault="006551B5" w:rsidP="003A5334">
      <w:pPr>
        <w:numPr>
          <w:ilvl w:val="0"/>
          <w:numId w:val="2"/>
        </w:numPr>
        <w:tabs>
          <w:tab w:val="clear" w:pos="720"/>
          <w:tab w:val="num" w:pos="0"/>
        </w:tabs>
        <w:spacing w:line="360" w:lineRule="auto"/>
        <w:ind w:left="0" w:firstLine="0"/>
        <w:rPr>
          <w:sz w:val="28"/>
          <w:szCs w:val="28"/>
        </w:rPr>
      </w:pPr>
      <w:r w:rsidRPr="003A5334">
        <w:rPr>
          <w:sz w:val="28"/>
          <w:szCs w:val="28"/>
        </w:rPr>
        <w:t>Симонова А. П. Ассортиментная политика фирмы учебник для вузов / А. П. Симонова. – М.: ГЭОТАР-Медиа, 2006. – 245 с.</w:t>
      </w:r>
    </w:p>
    <w:p w:rsidR="00C035D3" w:rsidRPr="003A5334" w:rsidRDefault="009271E6"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http</w:t>
      </w:r>
      <w:r w:rsidRPr="003A5334">
        <w:rPr>
          <w:sz w:val="28"/>
          <w:szCs w:val="28"/>
        </w:rPr>
        <w:t>://</w:t>
      </w:r>
      <w:r w:rsidR="00C035D3" w:rsidRPr="003A5334">
        <w:rPr>
          <w:sz w:val="28"/>
          <w:szCs w:val="28"/>
          <w:lang w:val="en-US"/>
        </w:rPr>
        <w:t>www</w:t>
      </w:r>
      <w:r w:rsidR="00C035D3" w:rsidRPr="003A5334">
        <w:rPr>
          <w:sz w:val="28"/>
          <w:szCs w:val="28"/>
        </w:rPr>
        <w:t>.</w:t>
      </w:r>
      <w:r w:rsidR="00C035D3" w:rsidRPr="003A5334">
        <w:rPr>
          <w:sz w:val="28"/>
          <w:szCs w:val="28"/>
          <w:lang w:val="en-US"/>
        </w:rPr>
        <w:t>marketing</w:t>
      </w:r>
      <w:r w:rsidR="00C035D3" w:rsidRPr="003A5334">
        <w:rPr>
          <w:sz w:val="28"/>
          <w:szCs w:val="28"/>
        </w:rPr>
        <w:t>.</w:t>
      </w:r>
      <w:r w:rsidR="00C035D3" w:rsidRPr="003A5334">
        <w:rPr>
          <w:sz w:val="28"/>
          <w:szCs w:val="28"/>
          <w:lang w:val="en-US"/>
        </w:rPr>
        <w:t>spb</w:t>
      </w:r>
      <w:r w:rsidR="00C035D3" w:rsidRPr="003A5334">
        <w:rPr>
          <w:sz w:val="28"/>
          <w:szCs w:val="28"/>
        </w:rPr>
        <w:t>.</w:t>
      </w:r>
      <w:r w:rsidR="00C035D3" w:rsidRPr="003A5334">
        <w:rPr>
          <w:sz w:val="28"/>
          <w:szCs w:val="28"/>
          <w:lang w:val="en-US"/>
        </w:rPr>
        <w:t>ru</w:t>
      </w:r>
    </w:p>
    <w:p w:rsidR="00C035D3" w:rsidRPr="003A5334" w:rsidRDefault="00C035D3" w:rsidP="003A5334">
      <w:pPr>
        <w:numPr>
          <w:ilvl w:val="0"/>
          <w:numId w:val="2"/>
        </w:numPr>
        <w:tabs>
          <w:tab w:val="clear" w:pos="720"/>
          <w:tab w:val="num" w:pos="0"/>
        </w:tabs>
        <w:spacing w:line="360" w:lineRule="auto"/>
        <w:ind w:left="0" w:firstLine="0"/>
        <w:jc w:val="both"/>
        <w:rPr>
          <w:sz w:val="28"/>
          <w:szCs w:val="28"/>
        </w:rPr>
      </w:pPr>
      <w:r w:rsidRPr="003A5334">
        <w:rPr>
          <w:sz w:val="28"/>
          <w:szCs w:val="28"/>
        </w:rPr>
        <w:t>http://www.ya</w:t>
      </w:r>
      <w:r w:rsidR="009271E6" w:rsidRPr="003A5334">
        <w:rPr>
          <w:sz w:val="28"/>
          <w:szCs w:val="28"/>
        </w:rPr>
        <w:t>rmarka.net/news/</w:t>
      </w:r>
    </w:p>
    <w:p w:rsidR="00C035D3" w:rsidRPr="003A5334" w:rsidRDefault="009271E6"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w:t>
      </w:r>
      <w:r w:rsidRPr="003A5334">
        <w:rPr>
          <w:sz w:val="28"/>
          <w:szCs w:val="28"/>
        </w:rPr>
        <w:t>ttp://www.ckat.ru/keywords/</w:t>
      </w:r>
    </w:p>
    <w:p w:rsidR="004C5461" w:rsidRPr="003A5334" w:rsidRDefault="00376CB1" w:rsidP="003A5334">
      <w:pPr>
        <w:numPr>
          <w:ilvl w:val="0"/>
          <w:numId w:val="2"/>
        </w:numPr>
        <w:tabs>
          <w:tab w:val="clear" w:pos="720"/>
          <w:tab w:val="num" w:pos="0"/>
        </w:tabs>
        <w:spacing w:line="360" w:lineRule="auto"/>
        <w:ind w:left="0" w:firstLine="0"/>
        <w:jc w:val="both"/>
        <w:rPr>
          <w:sz w:val="28"/>
          <w:szCs w:val="28"/>
        </w:rPr>
      </w:pPr>
      <w:r w:rsidRPr="003A5334">
        <w:rPr>
          <w:sz w:val="28"/>
          <w:szCs w:val="28"/>
        </w:rPr>
        <w:t>Практика управления ассортиментом аптечного предприятия</w:t>
      </w:r>
      <w:r w:rsidR="002A4418" w:rsidRPr="003A5334">
        <w:rPr>
          <w:sz w:val="28"/>
          <w:szCs w:val="28"/>
        </w:rPr>
        <w:t>.</w:t>
      </w:r>
      <w:r w:rsidR="00D5701B" w:rsidRPr="003A5334">
        <w:rPr>
          <w:sz w:val="28"/>
          <w:szCs w:val="28"/>
        </w:rPr>
        <w:t xml:space="preserve"> </w:t>
      </w:r>
      <w:r w:rsidRPr="003A5334">
        <w:rPr>
          <w:sz w:val="28"/>
          <w:szCs w:val="28"/>
        </w:rPr>
        <w:t xml:space="preserve"> Горшунова Л. Н., Чуренков И. Н. – э</w:t>
      </w:r>
      <w:r w:rsidR="009271E6" w:rsidRPr="003A5334">
        <w:rPr>
          <w:sz w:val="28"/>
          <w:szCs w:val="28"/>
        </w:rPr>
        <w:t xml:space="preserve">коном. вестн. </w:t>
      </w:r>
      <w:r w:rsidR="004C5461" w:rsidRPr="003A5334">
        <w:rPr>
          <w:sz w:val="28"/>
          <w:szCs w:val="28"/>
        </w:rPr>
        <w:t>ф</w:t>
      </w:r>
      <w:r w:rsidR="009271E6" w:rsidRPr="003A5334">
        <w:rPr>
          <w:sz w:val="28"/>
          <w:szCs w:val="28"/>
        </w:rPr>
        <w:t>армац.</w:t>
      </w:r>
      <w:r w:rsidR="004C5461" w:rsidRPr="003A5334">
        <w:rPr>
          <w:sz w:val="28"/>
          <w:szCs w:val="28"/>
        </w:rPr>
        <w:t xml:space="preserve"> – 2001. - №10 (44).</w:t>
      </w:r>
    </w:p>
    <w:p w:rsidR="009271E6" w:rsidRPr="003A5334" w:rsidRDefault="00376CB1" w:rsidP="003A5334">
      <w:pPr>
        <w:numPr>
          <w:ilvl w:val="0"/>
          <w:numId w:val="2"/>
        </w:numPr>
        <w:tabs>
          <w:tab w:val="clear" w:pos="720"/>
          <w:tab w:val="num" w:pos="0"/>
        </w:tabs>
        <w:spacing w:line="360" w:lineRule="auto"/>
        <w:ind w:left="0" w:firstLine="0"/>
        <w:jc w:val="both"/>
        <w:rPr>
          <w:sz w:val="28"/>
          <w:szCs w:val="28"/>
        </w:rPr>
      </w:pPr>
      <w:r w:rsidRPr="003A5334">
        <w:rPr>
          <w:sz w:val="28"/>
          <w:szCs w:val="28"/>
        </w:rPr>
        <w:t xml:space="preserve">Фармацевтические товары российских производителей </w:t>
      </w:r>
      <w:r w:rsidR="00D5701B" w:rsidRPr="003A5334">
        <w:rPr>
          <w:sz w:val="28"/>
          <w:szCs w:val="28"/>
        </w:rPr>
        <w:t>//</w:t>
      </w:r>
      <w:r w:rsidRPr="003A5334">
        <w:rPr>
          <w:sz w:val="28"/>
          <w:szCs w:val="28"/>
        </w:rPr>
        <w:t xml:space="preserve"> </w:t>
      </w:r>
      <w:r w:rsidR="004C5461" w:rsidRPr="003A5334">
        <w:rPr>
          <w:sz w:val="28"/>
          <w:szCs w:val="28"/>
        </w:rPr>
        <w:t xml:space="preserve">Демин В. А., Милягин В. А., Алексеенко А. </w:t>
      </w:r>
      <w:r w:rsidR="002675EA" w:rsidRPr="003A5334">
        <w:rPr>
          <w:sz w:val="28"/>
          <w:szCs w:val="28"/>
        </w:rPr>
        <w:t>А. – М</w:t>
      </w:r>
      <w:r w:rsidRPr="003A5334">
        <w:rPr>
          <w:sz w:val="28"/>
          <w:szCs w:val="28"/>
        </w:rPr>
        <w:t>.: Новое знание, 2001</w:t>
      </w:r>
      <w:r w:rsidR="002675EA" w:rsidRPr="003A5334">
        <w:rPr>
          <w:sz w:val="28"/>
          <w:szCs w:val="28"/>
        </w:rPr>
        <w:t>. – 302 с.</w:t>
      </w:r>
    </w:p>
    <w:p w:rsidR="002675EA" w:rsidRPr="003A5334" w:rsidRDefault="002675EA" w:rsidP="003A5334">
      <w:pPr>
        <w:numPr>
          <w:ilvl w:val="0"/>
          <w:numId w:val="2"/>
        </w:numPr>
        <w:tabs>
          <w:tab w:val="clear" w:pos="720"/>
          <w:tab w:val="num" w:pos="0"/>
        </w:tabs>
        <w:spacing w:line="360" w:lineRule="auto"/>
        <w:ind w:left="0" w:firstLine="0"/>
        <w:jc w:val="both"/>
        <w:rPr>
          <w:sz w:val="28"/>
          <w:szCs w:val="28"/>
        </w:rPr>
      </w:pPr>
      <w:r w:rsidRPr="003A5334">
        <w:rPr>
          <w:sz w:val="28"/>
          <w:szCs w:val="28"/>
        </w:rPr>
        <w:t>Систематизация номенк</w:t>
      </w:r>
      <w:r w:rsidR="00D5701B" w:rsidRPr="003A5334">
        <w:rPr>
          <w:sz w:val="28"/>
          <w:szCs w:val="28"/>
        </w:rPr>
        <w:t>латуры лекарственных средств</w:t>
      </w:r>
      <w:r w:rsidR="002A4418" w:rsidRPr="003A5334">
        <w:rPr>
          <w:sz w:val="28"/>
          <w:szCs w:val="28"/>
        </w:rPr>
        <w:t>.</w:t>
      </w:r>
      <w:r w:rsidR="00D5701B" w:rsidRPr="003A5334">
        <w:rPr>
          <w:sz w:val="28"/>
          <w:szCs w:val="28"/>
        </w:rPr>
        <w:t xml:space="preserve"> </w:t>
      </w:r>
      <w:r w:rsidRPr="003A5334">
        <w:rPr>
          <w:sz w:val="28"/>
          <w:szCs w:val="28"/>
        </w:rPr>
        <w:t xml:space="preserve">Дремова Н. Б., Коржавных Э. Л., Березникова Р. Е. </w:t>
      </w:r>
      <w:r w:rsidR="00D5701B" w:rsidRPr="003A5334">
        <w:rPr>
          <w:sz w:val="28"/>
          <w:szCs w:val="28"/>
        </w:rPr>
        <w:t>//</w:t>
      </w:r>
      <w:r w:rsidRPr="003A5334">
        <w:rPr>
          <w:sz w:val="28"/>
          <w:szCs w:val="28"/>
        </w:rPr>
        <w:t xml:space="preserve"> Новая аптека. – 2002. - № 2.</w:t>
      </w:r>
    </w:p>
    <w:p w:rsidR="002675EA" w:rsidRPr="003A5334" w:rsidRDefault="00D5701B" w:rsidP="003A5334">
      <w:pPr>
        <w:numPr>
          <w:ilvl w:val="0"/>
          <w:numId w:val="2"/>
        </w:numPr>
        <w:tabs>
          <w:tab w:val="clear" w:pos="720"/>
          <w:tab w:val="num" w:pos="0"/>
        </w:tabs>
        <w:spacing w:line="360" w:lineRule="auto"/>
        <w:ind w:left="0" w:firstLine="0"/>
        <w:jc w:val="both"/>
        <w:rPr>
          <w:sz w:val="28"/>
          <w:szCs w:val="28"/>
        </w:rPr>
      </w:pPr>
      <w:r w:rsidRPr="003A5334">
        <w:rPr>
          <w:sz w:val="28"/>
          <w:szCs w:val="28"/>
        </w:rPr>
        <w:t>Рациональный ассортимент – основа эффективной деятельности аптечной организации</w:t>
      </w:r>
      <w:r w:rsidR="002A4418" w:rsidRPr="003A5334">
        <w:rPr>
          <w:sz w:val="28"/>
          <w:szCs w:val="28"/>
        </w:rPr>
        <w:t>.</w:t>
      </w:r>
      <w:r w:rsidRPr="003A5334">
        <w:rPr>
          <w:sz w:val="28"/>
          <w:szCs w:val="28"/>
        </w:rPr>
        <w:t xml:space="preserve">  Лоскутова Е. Е., Пак Т. В., Тарасенко М. А. // Новая аптека. – 2001. – № 1.</w:t>
      </w:r>
    </w:p>
    <w:p w:rsidR="00D5701B" w:rsidRPr="003A5334" w:rsidRDefault="0005301E"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http://www.pharmvestnik.ru</w:t>
      </w:r>
    </w:p>
    <w:p w:rsidR="0005301E" w:rsidRPr="003A5334" w:rsidRDefault="0005301E"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http://www.webapteka.ru</w:t>
      </w:r>
    </w:p>
    <w:p w:rsidR="0005301E" w:rsidRPr="003A5334" w:rsidRDefault="002A4418" w:rsidP="003A5334">
      <w:pPr>
        <w:numPr>
          <w:ilvl w:val="0"/>
          <w:numId w:val="2"/>
        </w:numPr>
        <w:tabs>
          <w:tab w:val="clear" w:pos="720"/>
          <w:tab w:val="num" w:pos="0"/>
        </w:tabs>
        <w:spacing w:line="360" w:lineRule="auto"/>
        <w:ind w:left="0" w:firstLine="0"/>
        <w:jc w:val="both"/>
        <w:rPr>
          <w:sz w:val="28"/>
          <w:szCs w:val="28"/>
        </w:rPr>
      </w:pPr>
      <w:r w:rsidRPr="003A5334">
        <w:rPr>
          <w:sz w:val="28"/>
          <w:szCs w:val="28"/>
        </w:rPr>
        <w:t>Управление и экономика фармации // Вялков А. И., Райзберг Б.А., Шиленко Ю. В. – М.: ГЭОТАР-Медиа, 2004. – 460 с.</w:t>
      </w:r>
    </w:p>
    <w:p w:rsidR="004D6A63" w:rsidRPr="003A5334" w:rsidRDefault="004D6A63" w:rsidP="003A5334">
      <w:pPr>
        <w:numPr>
          <w:ilvl w:val="0"/>
          <w:numId w:val="2"/>
        </w:numPr>
        <w:tabs>
          <w:tab w:val="clear" w:pos="720"/>
          <w:tab w:val="num" w:pos="0"/>
        </w:tabs>
        <w:spacing w:line="360" w:lineRule="auto"/>
        <w:ind w:left="0" w:firstLine="0"/>
        <w:jc w:val="both"/>
        <w:rPr>
          <w:sz w:val="28"/>
          <w:szCs w:val="28"/>
        </w:rPr>
      </w:pPr>
      <w:r w:rsidRPr="003A5334">
        <w:rPr>
          <w:sz w:val="28"/>
          <w:szCs w:val="28"/>
        </w:rPr>
        <w:t>Медицинское и фармацевтическое товароведение: Учебник / С. З. Умаров, И. А. Наркевич,  Н. Л. Костенко, Т. Н. Пучинина. – М.: ГЭОТАР</w:t>
      </w:r>
      <w:r w:rsidR="004C3B6D" w:rsidRPr="003A5334">
        <w:rPr>
          <w:sz w:val="28"/>
          <w:szCs w:val="28"/>
        </w:rPr>
        <w:t>-МЕД</w:t>
      </w:r>
      <w:r w:rsidRPr="003A5334">
        <w:rPr>
          <w:sz w:val="28"/>
          <w:szCs w:val="28"/>
        </w:rPr>
        <w:t>, 2003. – 368 с.</w:t>
      </w:r>
      <w:r w:rsidR="004C3B6D" w:rsidRPr="003A5334">
        <w:rPr>
          <w:sz w:val="28"/>
          <w:szCs w:val="28"/>
        </w:rPr>
        <w:t>: ил. – (Серия «</w:t>
      </w:r>
      <w:r w:rsidR="004C3B6D" w:rsidRPr="003A5334">
        <w:rPr>
          <w:sz w:val="28"/>
          <w:szCs w:val="28"/>
          <w:lang w:val="en-US"/>
        </w:rPr>
        <w:t>XXI</w:t>
      </w:r>
      <w:r w:rsidR="004C3B6D" w:rsidRPr="003A5334">
        <w:rPr>
          <w:sz w:val="28"/>
          <w:szCs w:val="28"/>
        </w:rPr>
        <w:t xml:space="preserve"> век»).</w:t>
      </w:r>
    </w:p>
    <w:p w:rsidR="004D6A63" w:rsidRPr="003A5334" w:rsidRDefault="004C3B6D" w:rsidP="003A5334">
      <w:pPr>
        <w:numPr>
          <w:ilvl w:val="0"/>
          <w:numId w:val="2"/>
        </w:numPr>
        <w:tabs>
          <w:tab w:val="clear" w:pos="720"/>
          <w:tab w:val="num" w:pos="0"/>
        </w:tabs>
        <w:spacing w:line="360" w:lineRule="auto"/>
        <w:ind w:left="0" w:firstLine="0"/>
        <w:jc w:val="both"/>
        <w:rPr>
          <w:sz w:val="28"/>
          <w:szCs w:val="28"/>
        </w:rPr>
      </w:pPr>
      <w:r w:rsidRPr="003A5334">
        <w:rPr>
          <w:sz w:val="28"/>
          <w:szCs w:val="28"/>
        </w:rPr>
        <w:t>Дремова Н.Б. Медицинское и фармацевтическое товароведение. Учебное пособие (курс). – Курск: КГМУ, 2005. – 520 с.</w:t>
      </w:r>
    </w:p>
    <w:p w:rsidR="004C3B6D" w:rsidRPr="003A5334" w:rsidRDefault="00B1639F" w:rsidP="003A5334">
      <w:pPr>
        <w:numPr>
          <w:ilvl w:val="0"/>
          <w:numId w:val="2"/>
        </w:numPr>
        <w:tabs>
          <w:tab w:val="clear" w:pos="720"/>
          <w:tab w:val="num" w:pos="0"/>
        </w:tabs>
        <w:spacing w:line="360" w:lineRule="auto"/>
        <w:ind w:left="0" w:firstLine="0"/>
        <w:jc w:val="both"/>
        <w:rPr>
          <w:color w:val="001919"/>
          <w:sz w:val="28"/>
          <w:szCs w:val="28"/>
        </w:rPr>
      </w:pPr>
      <w:r w:rsidRPr="003A5334">
        <w:rPr>
          <w:color w:val="001919"/>
          <w:sz w:val="28"/>
          <w:szCs w:val="28"/>
        </w:rPr>
        <w:t xml:space="preserve">Применение АВС-анализа в сфере маркетинга // </w:t>
      </w:r>
      <w:r w:rsidR="004C3B6D" w:rsidRPr="003A5334">
        <w:rPr>
          <w:color w:val="001919"/>
          <w:sz w:val="28"/>
          <w:szCs w:val="28"/>
        </w:rPr>
        <w:t xml:space="preserve">Рубен </w:t>
      </w:r>
      <w:r w:rsidRPr="003A5334">
        <w:rPr>
          <w:color w:val="001919"/>
          <w:sz w:val="28"/>
          <w:szCs w:val="28"/>
        </w:rPr>
        <w:t>Р., Боровиков О. В. – М</w:t>
      </w:r>
      <w:r w:rsidR="004C3B6D" w:rsidRPr="003A5334">
        <w:rPr>
          <w:color w:val="001919"/>
          <w:sz w:val="28"/>
          <w:szCs w:val="28"/>
        </w:rPr>
        <w:t xml:space="preserve">аркетинг и реклама.— 2003.— № 1.— С. 39-45. </w:t>
      </w:r>
    </w:p>
    <w:p w:rsidR="004C3B6D" w:rsidRPr="003A5334" w:rsidRDefault="00B1639F" w:rsidP="003A5334">
      <w:pPr>
        <w:numPr>
          <w:ilvl w:val="0"/>
          <w:numId w:val="2"/>
        </w:numPr>
        <w:tabs>
          <w:tab w:val="clear" w:pos="720"/>
          <w:tab w:val="num" w:pos="0"/>
        </w:tabs>
        <w:spacing w:line="360" w:lineRule="auto"/>
        <w:ind w:left="0" w:firstLine="0"/>
        <w:jc w:val="both"/>
        <w:rPr>
          <w:sz w:val="28"/>
          <w:szCs w:val="28"/>
        </w:rPr>
      </w:pPr>
      <w:r w:rsidRPr="003A5334">
        <w:rPr>
          <w:color w:val="001919"/>
          <w:sz w:val="28"/>
          <w:szCs w:val="28"/>
        </w:rPr>
        <w:t>Организационно-экономические проблемы реализации фармацевтических товаров в России и за рубежом // Немченко А. С., Немченко О. А. – П</w:t>
      </w:r>
      <w:r w:rsidR="004C3B6D" w:rsidRPr="003A5334">
        <w:rPr>
          <w:color w:val="001919"/>
          <w:sz w:val="28"/>
          <w:szCs w:val="28"/>
        </w:rPr>
        <w:t>ровизор.— 2003.— № 13.— С. 14-17.</w:t>
      </w:r>
    </w:p>
    <w:p w:rsidR="00D61ECE" w:rsidRPr="003A5334" w:rsidRDefault="0037543E"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http://www.pharmabook.net</w:t>
      </w:r>
    </w:p>
    <w:p w:rsidR="0037543E" w:rsidRPr="003A5334" w:rsidRDefault="0037543E" w:rsidP="003A5334">
      <w:pPr>
        <w:numPr>
          <w:ilvl w:val="0"/>
          <w:numId w:val="2"/>
        </w:numPr>
        <w:tabs>
          <w:tab w:val="clear" w:pos="720"/>
          <w:tab w:val="num" w:pos="0"/>
        </w:tabs>
        <w:spacing w:line="360" w:lineRule="auto"/>
        <w:ind w:left="0" w:firstLine="0"/>
        <w:jc w:val="both"/>
        <w:rPr>
          <w:sz w:val="28"/>
          <w:szCs w:val="28"/>
        </w:rPr>
      </w:pPr>
      <w:r w:rsidRPr="003A5334">
        <w:rPr>
          <w:sz w:val="28"/>
          <w:szCs w:val="28"/>
          <w:lang w:val="en-US"/>
        </w:rPr>
        <w:t>http://www.rls.net</w:t>
      </w:r>
    </w:p>
    <w:p w:rsidR="0037543E" w:rsidRPr="003A5334" w:rsidRDefault="00776915" w:rsidP="003A5334">
      <w:pPr>
        <w:numPr>
          <w:ilvl w:val="0"/>
          <w:numId w:val="2"/>
        </w:numPr>
        <w:tabs>
          <w:tab w:val="clear" w:pos="720"/>
          <w:tab w:val="num" w:pos="0"/>
        </w:tabs>
        <w:spacing w:line="360" w:lineRule="auto"/>
        <w:ind w:left="0" w:firstLine="0"/>
        <w:jc w:val="both"/>
        <w:rPr>
          <w:sz w:val="28"/>
          <w:szCs w:val="28"/>
        </w:rPr>
      </w:pPr>
      <w:r w:rsidRPr="003A5334">
        <w:rPr>
          <w:sz w:val="28"/>
          <w:szCs w:val="28"/>
        </w:rPr>
        <w:t>Жиряева Е. В. Товароведение / Е. В. Жиряева. – СПб.: Питер, 2002. – 492 с.</w:t>
      </w:r>
    </w:p>
    <w:p w:rsidR="00776915" w:rsidRPr="003A5334" w:rsidRDefault="00776915" w:rsidP="003A5334">
      <w:pPr>
        <w:numPr>
          <w:ilvl w:val="0"/>
          <w:numId w:val="2"/>
        </w:numPr>
        <w:tabs>
          <w:tab w:val="clear" w:pos="720"/>
          <w:tab w:val="num" w:pos="0"/>
        </w:tabs>
        <w:spacing w:line="360" w:lineRule="auto"/>
        <w:ind w:left="0" w:firstLine="0"/>
        <w:jc w:val="both"/>
        <w:rPr>
          <w:sz w:val="28"/>
          <w:szCs w:val="28"/>
        </w:rPr>
      </w:pPr>
      <w:r w:rsidRPr="003A5334">
        <w:rPr>
          <w:sz w:val="28"/>
          <w:szCs w:val="28"/>
        </w:rPr>
        <w:t>Лисин Р. М. Медицинское товароведение / Р. М. Лисин. – СПб.: ВмедА,</w:t>
      </w:r>
      <w:r w:rsidR="00764AE6" w:rsidRPr="003A5334">
        <w:rPr>
          <w:sz w:val="28"/>
          <w:szCs w:val="28"/>
        </w:rPr>
        <w:t xml:space="preserve"> 2003. – 3</w:t>
      </w:r>
      <w:r w:rsidRPr="003A5334">
        <w:rPr>
          <w:sz w:val="28"/>
          <w:szCs w:val="28"/>
        </w:rPr>
        <w:t>54 с.</w:t>
      </w:r>
    </w:p>
    <w:p w:rsidR="00776915" w:rsidRPr="003A5334" w:rsidRDefault="00776915" w:rsidP="003A5334">
      <w:pPr>
        <w:numPr>
          <w:ilvl w:val="0"/>
          <w:numId w:val="2"/>
        </w:numPr>
        <w:tabs>
          <w:tab w:val="clear" w:pos="720"/>
          <w:tab w:val="num" w:pos="0"/>
        </w:tabs>
        <w:spacing w:line="360" w:lineRule="auto"/>
        <w:ind w:left="0" w:firstLine="0"/>
        <w:jc w:val="both"/>
        <w:rPr>
          <w:sz w:val="28"/>
          <w:szCs w:val="28"/>
        </w:rPr>
      </w:pPr>
      <w:r w:rsidRPr="003A5334">
        <w:rPr>
          <w:sz w:val="28"/>
          <w:szCs w:val="28"/>
        </w:rPr>
        <w:t xml:space="preserve">Николаева М. А. Товароведение потребительских товаров / </w:t>
      </w:r>
      <w:r w:rsidR="00764AE6" w:rsidRPr="003A5334">
        <w:rPr>
          <w:sz w:val="28"/>
          <w:szCs w:val="28"/>
        </w:rPr>
        <w:t>М. А. Николаева. – М.: НОРМА, 2004. – 502 с.</w:t>
      </w:r>
    </w:p>
    <w:p w:rsidR="00764AE6" w:rsidRPr="003A5334" w:rsidRDefault="00764AE6" w:rsidP="003A5334">
      <w:pPr>
        <w:numPr>
          <w:ilvl w:val="0"/>
          <w:numId w:val="2"/>
        </w:numPr>
        <w:tabs>
          <w:tab w:val="clear" w:pos="720"/>
          <w:tab w:val="num" w:pos="0"/>
        </w:tabs>
        <w:spacing w:line="360" w:lineRule="auto"/>
        <w:ind w:left="0" w:firstLine="0"/>
        <w:jc w:val="both"/>
        <w:rPr>
          <w:sz w:val="28"/>
          <w:szCs w:val="28"/>
        </w:rPr>
      </w:pPr>
      <w:r w:rsidRPr="003A5334">
        <w:rPr>
          <w:sz w:val="28"/>
          <w:szCs w:val="28"/>
        </w:rPr>
        <w:t>Хвещук П. Ф. Маркетинг фармацевтических организаций / П. Ф.</w:t>
      </w:r>
      <w:r w:rsidR="00DE2A30" w:rsidRPr="003A5334">
        <w:rPr>
          <w:sz w:val="28"/>
          <w:szCs w:val="28"/>
        </w:rPr>
        <w:t xml:space="preserve"> Хвещук. – СПб.: Питер, 2004. – 322 с.</w:t>
      </w:r>
    </w:p>
    <w:p w:rsidR="00DE2A30" w:rsidRPr="003A5334" w:rsidRDefault="00DE2A30" w:rsidP="003A5334">
      <w:pPr>
        <w:numPr>
          <w:ilvl w:val="0"/>
          <w:numId w:val="2"/>
        </w:numPr>
        <w:tabs>
          <w:tab w:val="clear" w:pos="720"/>
          <w:tab w:val="num" w:pos="0"/>
        </w:tabs>
        <w:spacing w:line="360" w:lineRule="auto"/>
        <w:ind w:left="0" w:firstLine="0"/>
        <w:jc w:val="both"/>
        <w:rPr>
          <w:sz w:val="28"/>
          <w:szCs w:val="28"/>
        </w:rPr>
      </w:pPr>
      <w:r w:rsidRPr="003A5334">
        <w:rPr>
          <w:sz w:val="28"/>
          <w:szCs w:val="28"/>
        </w:rPr>
        <w:t>Качество и экономичность продукции</w:t>
      </w:r>
      <w:r w:rsidR="00B1639F" w:rsidRPr="003A5334">
        <w:rPr>
          <w:sz w:val="28"/>
          <w:szCs w:val="28"/>
        </w:rPr>
        <w:t xml:space="preserve"> (учебное пособие) / Колесов     И. Н., Сычева Н. К. – СПб.: ВмедА, 2003. – 184 с.</w:t>
      </w:r>
    </w:p>
    <w:p w:rsidR="003A5334" w:rsidRPr="003A5334" w:rsidRDefault="00B1639F" w:rsidP="003A5334">
      <w:pPr>
        <w:numPr>
          <w:ilvl w:val="0"/>
          <w:numId w:val="2"/>
        </w:numPr>
        <w:tabs>
          <w:tab w:val="clear" w:pos="720"/>
          <w:tab w:val="num" w:pos="0"/>
        </w:tabs>
        <w:spacing w:line="360" w:lineRule="auto"/>
        <w:ind w:left="0" w:firstLine="0"/>
        <w:jc w:val="both"/>
        <w:rPr>
          <w:sz w:val="28"/>
          <w:szCs w:val="28"/>
        </w:rPr>
      </w:pPr>
      <w:r w:rsidRPr="003A5334">
        <w:rPr>
          <w:sz w:val="28"/>
          <w:szCs w:val="28"/>
        </w:rPr>
        <w:t>Управление качеством продукции</w:t>
      </w:r>
      <w:r w:rsidR="00A35F33" w:rsidRPr="003A5334">
        <w:rPr>
          <w:sz w:val="28"/>
          <w:szCs w:val="28"/>
        </w:rPr>
        <w:t xml:space="preserve"> (учебник для вузов)</w:t>
      </w:r>
      <w:r w:rsidRPr="003A5334">
        <w:rPr>
          <w:sz w:val="28"/>
          <w:szCs w:val="28"/>
        </w:rPr>
        <w:t xml:space="preserve"> / </w:t>
      </w:r>
      <w:r w:rsidR="00A35F33" w:rsidRPr="003A5334">
        <w:rPr>
          <w:sz w:val="28"/>
          <w:szCs w:val="28"/>
        </w:rPr>
        <w:t>Новицкий      Н. И., Олесюк В. Н. – Мн.: Новое знание, 2003. – 420 с.</w:t>
      </w:r>
      <w:bookmarkStart w:id="1" w:name="_GoBack"/>
      <w:bookmarkEnd w:id="1"/>
    </w:p>
    <w:sectPr w:rsidR="003A5334" w:rsidRPr="003A5334" w:rsidSect="0098317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A0F" w:rsidRDefault="00824A0F">
      <w:r>
        <w:separator/>
      </w:r>
    </w:p>
  </w:endnote>
  <w:endnote w:type="continuationSeparator" w:id="0">
    <w:p w:rsidR="00824A0F" w:rsidRDefault="00824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FF" w:rsidRDefault="00AF0FFF" w:rsidP="005541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F0FFF" w:rsidRDefault="00AF0FFF" w:rsidP="00C035D3">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FF" w:rsidRDefault="00000DB1" w:rsidP="0055410D">
    <w:pPr>
      <w:pStyle w:val="ab"/>
      <w:framePr w:wrap="around" w:vAnchor="text" w:hAnchor="margin" w:xAlign="right" w:y="1"/>
      <w:rPr>
        <w:rStyle w:val="ad"/>
      </w:rPr>
    </w:pPr>
    <w:r>
      <w:rPr>
        <w:rStyle w:val="ad"/>
        <w:noProof/>
      </w:rPr>
      <w:t>1</w:t>
    </w:r>
  </w:p>
  <w:p w:rsidR="00AF0FFF" w:rsidRDefault="00AF0FFF" w:rsidP="00C035D3">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A0F" w:rsidRDefault="00824A0F">
      <w:r>
        <w:separator/>
      </w:r>
    </w:p>
  </w:footnote>
  <w:footnote w:type="continuationSeparator" w:id="0">
    <w:p w:rsidR="00824A0F" w:rsidRDefault="00824A0F">
      <w:r>
        <w:continuationSeparator/>
      </w:r>
    </w:p>
  </w:footnote>
  <w:footnote w:id="1">
    <w:p w:rsidR="00824A0F" w:rsidRDefault="00824A0F" w:rsidP="00793F8B">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4FA"/>
    <w:multiLevelType w:val="hybridMultilevel"/>
    <w:tmpl w:val="F474B684"/>
    <w:lvl w:ilvl="0" w:tplc="04F8E8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9211E0"/>
    <w:multiLevelType w:val="hybridMultilevel"/>
    <w:tmpl w:val="07B61BCA"/>
    <w:lvl w:ilvl="0" w:tplc="61A2014C">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CA63F8"/>
    <w:multiLevelType w:val="hybridMultilevel"/>
    <w:tmpl w:val="D3D410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C5B0899"/>
    <w:multiLevelType w:val="singleLevel"/>
    <w:tmpl w:val="485C7162"/>
    <w:lvl w:ilvl="0">
      <w:start w:val="1"/>
      <w:numFmt w:val="decimal"/>
      <w:lvlText w:val="%1."/>
      <w:lvlJc w:val="left"/>
      <w:pPr>
        <w:tabs>
          <w:tab w:val="num" w:pos="360"/>
        </w:tabs>
        <w:ind w:left="360" w:hanging="360"/>
      </w:pPr>
      <w:rPr>
        <w:rFonts w:cs="Times New Roman"/>
      </w:rPr>
    </w:lvl>
  </w:abstractNum>
  <w:abstractNum w:abstractNumId="4">
    <w:nsid w:val="1EC5214E"/>
    <w:multiLevelType w:val="hybridMultilevel"/>
    <w:tmpl w:val="A6D2487A"/>
    <w:lvl w:ilvl="0" w:tplc="FE0E1F20">
      <w:start w:val="1"/>
      <w:numFmt w:val="bullet"/>
      <w:lvlText w:val=""/>
      <w:lvlJc w:val="left"/>
      <w:pPr>
        <w:tabs>
          <w:tab w:val="num" w:pos="720"/>
        </w:tabs>
        <w:ind w:left="720" w:hanging="360"/>
      </w:pPr>
      <w:rPr>
        <w:rFonts w:ascii="Symbol" w:hAnsi="Symbol" w:hint="default"/>
        <w:sz w:val="20"/>
      </w:rPr>
    </w:lvl>
    <w:lvl w:ilvl="1" w:tplc="7FD24352" w:tentative="1">
      <w:start w:val="1"/>
      <w:numFmt w:val="bullet"/>
      <w:lvlText w:val="o"/>
      <w:lvlJc w:val="left"/>
      <w:pPr>
        <w:tabs>
          <w:tab w:val="num" w:pos="1440"/>
        </w:tabs>
        <w:ind w:left="1440" w:hanging="360"/>
      </w:pPr>
      <w:rPr>
        <w:rFonts w:ascii="Courier New" w:hAnsi="Courier New" w:hint="default"/>
        <w:sz w:val="20"/>
      </w:rPr>
    </w:lvl>
    <w:lvl w:ilvl="2" w:tplc="2CEA7222" w:tentative="1">
      <w:start w:val="1"/>
      <w:numFmt w:val="bullet"/>
      <w:lvlText w:val=""/>
      <w:lvlJc w:val="left"/>
      <w:pPr>
        <w:tabs>
          <w:tab w:val="num" w:pos="2160"/>
        </w:tabs>
        <w:ind w:left="2160" w:hanging="360"/>
      </w:pPr>
      <w:rPr>
        <w:rFonts w:ascii="Wingdings" w:hAnsi="Wingdings" w:hint="default"/>
        <w:sz w:val="20"/>
      </w:rPr>
    </w:lvl>
    <w:lvl w:ilvl="3" w:tplc="FB3CC076" w:tentative="1">
      <w:start w:val="1"/>
      <w:numFmt w:val="bullet"/>
      <w:lvlText w:val=""/>
      <w:lvlJc w:val="left"/>
      <w:pPr>
        <w:tabs>
          <w:tab w:val="num" w:pos="2880"/>
        </w:tabs>
        <w:ind w:left="2880" w:hanging="360"/>
      </w:pPr>
      <w:rPr>
        <w:rFonts w:ascii="Wingdings" w:hAnsi="Wingdings" w:hint="default"/>
        <w:sz w:val="20"/>
      </w:rPr>
    </w:lvl>
    <w:lvl w:ilvl="4" w:tplc="2764999E" w:tentative="1">
      <w:start w:val="1"/>
      <w:numFmt w:val="bullet"/>
      <w:lvlText w:val=""/>
      <w:lvlJc w:val="left"/>
      <w:pPr>
        <w:tabs>
          <w:tab w:val="num" w:pos="3600"/>
        </w:tabs>
        <w:ind w:left="3600" w:hanging="360"/>
      </w:pPr>
      <w:rPr>
        <w:rFonts w:ascii="Wingdings" w:hAnsi="Wingdings" w:hint="default"/>
        <w:sz w:val="20"/>
      </w:rPr>
    </w:lvl>
    <w:lvl w:ilvl="5" w:tplc="C4AEC6AA" w:tentative="1">
      <w:start w:val="1"/>
      <w:numFmt w:val="bullet"/>
      <w:lvlText w:val=""/>
      <w:lvlJc w:val="left"/>
      <w:pPr>
        <w:tabs>
          <w:tab w:val="num" w:pos="4320"/>
        </w:tabs>
        <w:ind w:left="4320" w:hanging="360"/>
      </w:pPr>
      <w:rPr>
        <w:rFonts w:ascii="Wingdings" w:hAnsi="Wingdings" w:hint="default"/>
        <w:sz w:val="20"/>
      </w:rPr>
    </w:lvl>
    <w:lvl w:ilvl="6" w:tplc="ED0ECEB2" w:tentative="1">
      <w:start w:val="1"/>
      <w:numFmt w:val="bullet"/>
      <w:lvlText w:val=""/>
      <w:lvlJc w:val="left"/>
      <w:pPr>
        <w:tabs>
          <w:tab w:val="num" w:pos="5040"/>
        </w:tabs>
        <w:ind w:left="5040" w:hanging="360"/>
      </w:pPr>
      <w:rPr>
        <w:rFonts w:ascii="Wingdings" w:hAnsi="Wingdings" w:hint="default"/>
        <w:sz w:val="20"/>
      </w:rPr>
    </w:lvl>
    <w:lvl w:ilvl="7" w:tplc="FD36C98E" w:tentative="1">
      <w:start w:val="1"/>
      <w:numFmt w:val="bullet"/>
      <w:lvlText w:val=""/>
      <w:lvlJc w:val="left"/>
      <w:pPr>
        <w:tabs>
          <w:tab w:val="num" w:pos="5760"/>
        </w:tabs>
        <w:ind w:left="5760" w:hanging="360"/>
      </w:pPr>
      <w:rPr>
        <w:rFonts w:ascii="Wingdings" w:hAnsi="Wingdings" w:hint="default"/>
        <w:sz w:val="20"/>
      </w:rPr>
    </w:lvl>
    <w:lvl w:ilvl="8" w:tplc="EB605BD0"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60C78"/>
    <w:multiLevelType w:val="hybridMultilevel"/>
    <w:tmpl w:val="4E881866"/>
    <w:lvl w:ilvl="0" w:tplc="324620F8">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
    <w:nsid w:val="4A950B5C"/>
    <w:multiLevelType w:val="hybridMultilevel"/>
    <w:tmpl w:val="4BAEAE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A4041D"/>
    <w:multiLevelType w:val="hybridMultilevel"/>
    <w:tmpl w:val="D9E22DDC"/>
    <w:lvl w:ilvl="0" w:tplc="D21AEBF2">
      <w:start w:val="1"/>
      <w:numFmt w:val="bullet"/>
      <w:lvlText w:val=""/>
      <w:lvlJc w:val="left"/>
      <w:pPr>
        <w:tabs>
          <w:tab w:val="num" w:pos="720"/>
        </w:tabs>
        <w:ind w:left="720" w:hanging="360"/>
      </w:pPr>
      <w:rPr>
        <w:rFonts w:ascii="Symbol" w:hAnsi="Symbol" w:hint="default"/>
        <w:sz w:val="20"/>
      </w:rPr>
    </w:lvl>
    <w:lvl w:ilvl="1" w:tplc="61241B8C" w:tentative="1">
      <w:start w:val="1"/>
      <w:numFmt w:val="bullet"/>
      <w:lvlText w:val="o"/>
      <w:lvlJc w:val="left"/>
      <w:pPr>
        <w:tabs>
          <w:tab w:val="num" w:pos="1440"/>
        </w:tabs>
        <w:ind w:left="1440" w:hanging="360"/>
      </w:pPr>
      <w:rPr>
        <w:rFonts w:ascii="Courier New" w:hAnsi="Courier New" w:hint="default"/>
        <w:sz w:val="20"/>
      </w:rPr>
    </w:lvl>
    <w:lvl w:ilvl="2" w:tplc="54C0B562" w:tentative="1">
      <w:start w:val="1"/>
      <w:numFmt w:val="bullet"/>
      <w:lvlText w:val=""/>
      <w:lvlJc w:val="left"/>
      <w:pPr>
        <w:tabs>
          <w:tab w:val="num" w:pos="2160"/>
        </w:tabs>
        <w:ind w:left="2160" w:hanging="360"/>
      </w:pPr>
      <w:rPr>
        <w:rFonts w:ascii="Wingdings" w:hAnsi="Wingdings" w:hint="default"/>
        <w:sz w:val="20"/>
      </w:rPr>
    </w:lvl>
    <w:lvl w:ilvl="3" w:tplc="F7BECB8A" w:tentative="1">
      <w:start w:val="1"/>
      <w:numFmt w:val="bullet"/>
      <w:lvlText w:val=""/>
      <w:lvlJc w:val="left"/>
      <w:pPr>
        <w:tabs>
          <w:tab w:val="num" w:pos="2880"/>
        </w:tabs>
        <w:ind w:left="2880" w:hanging="360"/>
      </w:pPr>
      <w:rPr>
        <w:rFonts w:ascii="Wingdings" w:hAnsi="Wingdings" w:hint="default"/>
        <w:sz w:val="20"/>
      </w:rPr>
    </w:lvl>
    <w:lvl w:ilvl="4" w:tplc="06BCC544" w:tentative="1">
      <w:start w:val="1"/>
      <w:numFmt w:val="bullet"/>
      <w:lvlText w:val=""/>
      <w:lvlJc w:val="left"/>
      <w:pPr>
        <w:tabs>
          <w:tab w:val="num" w:pos="3600"/>
        </w:tabs>
        <w:ind w:left="3600" w:hanging="360"/>
      </w:pPr>
      <w:rPr>
        <w:rFonts w:ascii="Wingdings" w:hAnsi="Wingdings" w:hint="default"/>
        <w:sz w:val="20"/>
      </w:rPr>
    </w:lvl>
    <w:lvl w:ilvl="5" w:tplc="62FCF4CC" w:tentative="1">
      <w:start w:val="1"/>
      <w:numFmt w:val="bullet"/>
      <w:lvlText w:val=""/>
      <w:lvlJc w:val="left"/>
      <w:pPr>
        <w:tabs>
          <w:tab w:val="num" w:pos="4320"/>
        </w:tabs>
        <w:ind w:left="4320" w:hanging="360"/>
      </w:pPr>
      <w:rPr>
        <w:rFonts w:ascii="Wingdings" w:hAnsi="Wingdings" w:hint="default"/>
        <w:sz w:val="20"/>
      </w:rPr>
    </w:lvl>
    <w:lvl w:ilvl="6" w:tplc="DF1A63B4" w:tentative="1">
      <w:start w:val="1"/>
      <w:numFmt w:val="bullet"/>
      <w:lvlText w:val=""/>
      <w:lvlJc w:val="left"/>
      <w:pPr>
        <w:tabs>
          <w:tab w:val="num" w:pos="5040"/>
        </w:tabs>
        <w:ind w:left="5040" w:hanging="360"/>
      </w:pPr>
      <w:rPr>
        <w:rFonts w:ascii="Wingdings" w:hAnsi="Wingdings" w:hint="default"/>
        <w:sz w:val="20"/>
      </w:rPr>
    </w:lvl>
    <w:lvl w:ilvl="7" w:tplc="8BC6B370" w:tentative="1">
      <w:start w:val="1"/>
      <w:numFmt w:val="bullet"/>
      <w:lvlText w:val=""/>
      <w:lvlJc w:val="left"/>
      <w:pPr>
        <w:tabs>
          <w:tab w:val="num" w:pos="5760"/>
        </w:tabs>
        <w:ind w:left="5760" w:hanging="360"/>
      </w:pPr>
      <w:rPr>
        <w:rFonts w:ascii="Wingdings" w:hAnsi="Wingdings" w:hint="default"/>
        <w:sz w:val="20"/>
      </w:rPr>
    </w:lvl>
    <w:lvl w:ilvl="8" w:tplc="3BEE9A12"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4082B"/>
    <w:multiLevelType w:val="hybridMultilevel"/>
    <w:tmpl w:val="2EC47EE8"/>
    <w:lvl w:ilvl="0" w:tplc="E752D744">
      <w:start w:val="1"/>
      <w:numFmt w:val="decimal"/>
      <w:lvlText w:val="%1."/>
      <w:lvlJc w:val="left"/>
      <w:pPr>
        <w:tabs>
          <w:tab w:val="num" w:pos="720"/>
        </w:tabs>
        <w:ind w:left="720" w:hanging="360"/>
      </w:pPr>
      <w:rPr>
        <w:rFonts w:cs="Times New Roman"/>
      </w:rPr>
    </w:lvl>
    <w:lvl w:ilvl="1" w:tplc="0CFC5D5A" w:tentative="1">
      <w:start w:val="1"/>
      <w:numFmt w:val="decimal"/>
      <w:lvlText w:val="%2."/>
      <w:lvlJc w:val="left"/>
      <w:pPr>
        <w:tabs>
          <w:tab w:val="num" w:pos="1440"/>
        </w:tabs>
        <w:ind w:left="1440" w:hanging="360"/>
      </w:pPr>
      <w:rPr>
        <w:rFonts w:cs="Times New Roman"/>
      </w:rPr>
    </w:lvl>
    <w:lvl w:ilvl="2" w:tplc="E212743C" w:tentative="1">
      <w:start w:val="1"/>
      <w:numFmt w:val="decimal"/>
      <w:lvlText w:val="%3."/>
      <w:lvlJc w:val="left"/>
      <w:pPr>
        <w:tabs>
          <w:tab w:val="num" w:pos="2160"/>
        </w:tabs>
        <w:ind w:left="2160" w:hanging="360"/>
      </w:pPr>
      <w:rPr>
        <w:rFonts w:cs="Times New Roman"/>
      </w:rPr>
    </w:lvl>
    <w:lvl w:ilvl="3" w:tplc="8BE43DA6" w:tentative="1">
      <w:start w:val="1"/>
      <w:numFmt w:val="decimal"/>
      <w:lvlText w:val="%4."/>
      <w:lvlJc w:val="left"/>
      <w:pPr>
        <w:tabs>
          <w:tab w:val="num" w:pos="2880"/>
        </w:tabs>
        <w:ind w:left="2880" w:hanging="360"/>
      </w:pPr>
      <w:rPr>
        <w:rFonts w:cs="Times New Roman"/>
      </w:rPr>
    </w:lvl>
    <w:lvl w:ilvl="4" w:tplc="53069082" w:tentative="1">
      <w:start w:val="1"/>
      <w:numFmt w:val="decimal"/>
      <w:lvlText w:val="%5."/>
      <w:lvlJc w:val="left"/>
      <w:pPr>
        <w:tabs>
          <w:tab w:val="num" w:pos="3600"/>
        </w:tabs>
        <w:ind w:left="3600" w:hanging="360"/>
      </w:pPr>
      <w:rPr>
        <w:rFonts w:cs="Times New Roman"/>
      </w:rPr>
    </w:lvl>
    <w:lvl w:ilvl="5" w:tplc="4678FD30" w:tentative="1">
      <w:start w:val="1"/>
      <w:numFmt w:val="decimal"/>
      <w:lvlText w:val="%6."/>
      <w:lvlJc w:val="left"/>
      <w:pPr>
        <w:tabs>
          <w:tab w:val="num" w:pos="4320"/>
        </w:tabs>
        <w:ind w:left="4320" w:hanging="360"/>
      </w:pPr>
      <w:rPr>
        <w:rFonts w:cs="Times New Roman"/>
      </w:rPr>
    </w:lvl>
    <w:lvl w:ilvl="6" w:tplc="ACAE0C98" w:tentative="1">
      <w:start w:val="1"/>
      <w:numFmt w:val="decimal"/>
      <w:lvlText w:val="%7."/>
      <w:lvlJc w:val="left"/>
      <w:pPr>
        <w:tabs>
          <w:tab w:val="num" w:pos="5040"/>
        </w:tabs>
        <w:ind w:left="5040" w:hanging="360"/>
      </w:pPr>
      <w:rPr>
        <w:rFonts w:cs="Times New Roman"/>
      </w:rPr>
    </w:lvl>
    <w:lvl w:ilvl="7" w:tplc="6298B7C4" w:tentative="1">
      <w:start w:val="1"/>
      <w:numFmt w:val="decimal"/>
      <w:lvlText w:val="%8."/>
      <w:lvlJc w:val="left"/>
      <w:pPr>
        <w:tabs>
          <w:tab w:val="num" w:pos="5760"/>
        </w:tabs>
        <w:ind w:left="5760" w:hanging="360"/>
      </w:pPr>
      <w:rPr>
        <w:rFonts w:cs="Times New Roman"/>
      </w:rPr>
    </w:lvl>
    <w:lvl w:ilvl="8" w:tplc="49F49906" w:tentative="1">
      <w:start w:val="1"/>
      <w:numFmt w:val="decimal"/>
      <w:lvlText w:val="%9."/>
      <w:lvlJc w:val="left"/>
      <w:pPr>
        <w:tabs>
          <w:tab w:val="num" w:pos="6480"/>
        </w:tabs>
        <w:ind w:left="6480" w:hanging="360"/>
      </w:pPr>
      <w:rPr>
        <w:rFonts w:cs="Times New Roman"/>
      </w:rPr>
    </w:lvl>
  </w:abstractNum>
  <w:abstractNum w:abstractNumId="9">
    <w:nsid w:val="6D313F76"/>
    <w:multiLevelType w:val="hybridMultilevel"/>
    <w:tmpl w:val="C6CE7A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3"/>
  </w:num>
  <w:num w:numId="4">
    <w:abstractNumId w:val="2"/>
  </w:num>
  <w:num w:numId="5">
    <w:abstractNumId w:val="1"/>
  </w:num>
  <w:num w:numId="6">
    <w:abstractNumId w:val="5"/>
  </w:num>
  <w:num w:numId="7">
    <w:abstractNumId w:val="7"/>
  </w:num>
  <w:num w:numId="8">
    <w:abstractNumId w:val="4"/>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2CD"/>
    <w:rsid w:val="00000DB1"/>
    <w:rsid w:val="00027000"/>
    <w:rsid w:val="0005301E"/>
    <w:rsid w:val="000624E5"/>
    <w:rsid w:val="0009437C"/>
    <w:rsid w:val="000B6137"/>
    <w:rsid w:val="000D3E37"/>
    <w:rsid w:val="0015128E"/>
    <w:rsid w:val="0019658D"/>
    <w:rsid w:val="001B3DD5"/>
    <w:rsid w:val="002675EA"/>
    <w:rsid w:val="002A0E0D"/>
    <w:rsid w:val="002A4418"/>
    <w:rsid w:val="002C07D4"/>
    <w:rsid w:val="002D1CAD"/>
    <w:rsid w:val="002E20AC"/>
    <w:rsid w:val="002F735E"/>
    <w:rsid w:val="00323EA9"/>
    <w:rsid w:val="0037543E"/>
    <w:rsid w:val="00376CB1"/>
    <w:rsid w:val="00387368"/>
    <w:rsid w:val="003962A7"/>
    <w:rsid w:val="003A5334"/>
    <w:rsid w:val="003B14BA"/>
    <w:rsid w:val="003B3DB7"/>
    <w:rsid w:val="003E5D36"/>
    <w:rsid w:val="004423FC"/>
    <w:rsid w:val="004B2A14"/>
    <w:rsid w:val="004B61E7"/>
    <w:rsid w:val="004C3B6D"/>
    <w:rsid w:val="004C5461"/>
    <w:rsid w:val="004D6A63"/>
    <w:rsid w:val="00526AF9"/>
    <w:rsid w:val="0052779E"/>
    <w:rsid w:val="00544625"/>
    <w:rsid w:val="0055410D"/>
    <w:rsid w:val="00567D9B"/>
    <w:rsid w:val="0058418F"/>
    <w:rsid w:val="00600757"/>
    <w:rsid w:val="00634EE0"/>
    <w:rsid w:val="0065131D"/>
    <w:rsid w:val="006551B5"/>
    <w:rsid w:val="00685AA8"/>
    <w:rsid w:val="006A3185"/>
    <w:rsid w:val="006E5C27"/>
    <w:rsid w:val="006F0ED7"/>
    <w:rsid w:val="00764AE6"/>
    <w:rsid w:val="00776915"/>
    <w:rsid w:val="00786876"/>
    <w:rsid w:val="00793F8B"/>
    <w:rsid w:val="007C6F0C"/>
    <w:rsid w:val="00824A0F"/>
    <w:rsid w:val="008A03B4"/>
    <w:rsid w:val="008C77C7"/>
    <w:rsid w:val="009071B7"/>
    <w:rsid w:val="009271E6"/>
    <w:rsid w:val="00964F14"/>
    <w:rsid w:val="00966607"/>
    <w:rsid w:val="00983179"/>
    <w:rsid w:val="009A6627"/>
    <w:rsid w:val="009D0AE9"/>
    <w:rsid w:val="009D4861"/>
    <w:rsid w:val="00A35F33"/>
    <w:rsid w:val="00A77514"/>
    <w:rsid w:val="00AF0FFF"/>
    <w:rsid w:val="00B01FC5"/>
    <w:rsid w:val="00B1639F"/>
    <w:rsid w:val="00B314AA"/>
    <w:rsid w:val="00B54C4F"/>
    <w:rsid w:val="00B61BCD"/>
    <w:rsid w:val="00BC1B10"/>
    <w:rsid w:val="00BD23CB"/>
    <w:rsid w:val="00C0100E"/>
    <w:rsid w:val="00C021FB"/>
    <w:rsid w:val="00C035D3"/>
    <w:rsid w:val="00C0482C"/>
    <w:rsid w:val="00CF6D7F"/>
    <w:rsid w:val="00D564AD"/>
    <w:rsid w:val="00D5701B"/>
    <w:rsid w:val="00D61ECE"/>
    <w:rsid w:val="00D878F7"/>
    <w:rsid w:val="00D94EC2"/>
    <w:rsid w:val="00DA3C58"/>
    <w:rsid w:val="00DE2A30"/>
    <w:rsid w:val="00E31AA8"/>
    <w:rsid w:val="00E755B8"/>
    <w:rsid w:val="00F445C3"/>
    <w:rsid w:val="00F4586B"/>
    <w:rsid w:val="00F57174"/>
    <w:rsid w:val="00F733F6"/>
    <w:rsid w:val="00F76A84"/>
    <w:rsid w:val="00F862CD"/>
    <w:rsid w:val="00FB0189"/>
    <w:rsid w:val="00FB1094"/>
    <w:rsid w:val="00FC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54A9B04-C382-4953-BB6F-9C3802B2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AA8"/>
    <w:rPr>
      <w:sz w:val="24"/>
      <w:szCs w:val="24"/>
    </w:rPr>
  </w:style>
  <w:style w:type="paragraph" w:styleId="1">
    <w:name w:val="heading 1"/>
    <w:basedOn w:val="a"/>
    <w:next w:val="a"/>
    <w:link w:val="10"/>
    <w:uiPriority w:val="9"/>
    <w:qFormat/>
    <w:rsid w:val="00E31A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F0FF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00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793F8B"/>
    <w:pPr>
      <w:spacing w:line="360" w:lineRule="auto"/>
      <w:ind w:firstLine="720"/>
      <w:jc w:val="both"/>
    </w:pPr>
    <w:rPr>
      <w:sz w:val="28"/>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793F8B"/>
    <w:pPr>
      <w:widowControl w:val="0"/>
      <w:shd w:val="clear" w:color="auto" w:fill="FFFFFF"/>
      <w:autoSpaceDE w:val="0"/>
      <w:autoSpaceDN w:val="0"/>
      <w:adjustRightInd w:val="0"/>
      <w:spacing w:line="360" w:lineRule="auto"/>
    </w:pPr>
    <w:rPr>
      <w:color w:val="000000"/>
      <w:sz w:val="28"/>
      <w:szCs w:val="30"/>
    </w:rPr>
  </w:style>
  <w:style w:type="character" w:customStyle="1" w:styleId="a6">
    <w:name w:val="Основной текст Знак"/>
    <w:link w:val="a5"/>
    <w:uiPriority w:val="99"/>
    <w:semiHidden/>
    <w:rPr>
      <w:sz w:val="24"/>
      <w:szCs w:val="24"/>
    </w:rPr>
  </w:style>
  <w:style w:type="paragraph" w:styleId="21">
    <w:name w:val="Body Text Indent 2"/>
    <w:basedOn w:val="a"/>
    <w:link w:val="22"/>
    <w:uiPriority w:val="99"/>
    <w:rsid w:val="00793F8B"/>
    <w:pPr>
      <w:shd w:val="clear" w:color="auto" w:fill="FFFFFF"/>
      <w:autoSpaceDE w:val="0"/>
      <w:autoSpaceDN w:val="0"/>
      <w:adjustRightInd w:val="0"/>
      <w:spacing w:line="360" w:lineRule="auto"/>
      <w:ind w:firstLine="709"/>
      <w:jc w:val="both"/>
    </w:pPr>
    <w:rPr>
      <w:color w:val="000000"/>
    </w:rPr>
  </w:style>
  <w:style w:type="character" w:customStyle="1" w:styleId="22">
    <w:name w:val="Основной текст с отступом 2 Знак"/>
    <w:link w:val="21"/>
    <w:uiPriority w:val="99"/>
    <w:semiHidden/>
    <w:rPr>
      <w:sz w:val="24"/>
      <w:szCs w:val="24"/>
    </w:rPr>
  </w:style>
  <w:style w:type="paragraph" w:styleId="a7">
    <w:name w:val="endnote text"/>
    <w:basedOn w:val="a"/>
    <w:link w:val="a8"/>
    <w:uiPriority w:val="99"/>
    <w:semiHidden/>
    <w:rsid w:val="00793F8B"/>
    <w:rPr>
      <w:sz w:val="20"/>
      <w:szCs w:val="20"/>
    </w:rPr>
  </w:style>
  <w:style w:type="character" w:customStyle="1" w:styleId="a8">
    <w:name w:val="Текст концевой сноски Знак"/>
    <w:link w:val="a7"/>
    <w:uiPriority w:val="99"/>
    <w:semiHidden/>
  </w:style>
  <w:style w:type="character" w:styleId="a9">
    <w:name w:val="endnote reference"/>
    <w:uiPriority w:val="99"/>
    <w:semiHidden/>
    <w:rsid w:val="00793F8B"/>
    <w:rPr>
      <w:rFonts w:cs="Times New Roman"/>
      <w:vertAlign w:val="superscript"/>
    </w:rPr>
  </w:style>
  <w:style w:type="character" w:styleId="aa">
    <w:name w:val="Hyperlink"/>
    <w:uiPriority w:val="99"/>
    <w:rsid w:val="00C035D3"/>
    <w:rPr>
      <w:rFonts w:cs="Times New Roman"/>
      <w:color w:val="0000FF"/>
      <w:u w:val="single"/>
    </w:rPr>
  </w:style>
  <w:style w:type="paragraph" w:styleId="ab">
    <w:name w:val="footer"/>
    <w:basedOn w:val="a"/>
    <w:link w:val="ac"/>
    <w:uiPriority w:val="99"/>
    <w:rsid w:val="00C035D3"/>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C035D3"/>
    <w:rPr>
      <w:rFonts w:cs="Times New Roman"/>
    </w:rPr>
  </w:style>
  <w:style w:type="paragraph" w:styleId="23">
    <w:name w:val="Body Text 2"/>
    <w:basedOn w:val="a"/>
    <w:link w:val="24"/>
    <w:uiPriority w:val="99"/>
    <w:rsid w:val="00600757"/>
    <w:pPr>
      <w:spacing w:after="120" w:line="480" w:lineRule="auto"/>
    </w:pPr>
  </w:style>
  <w:style w:type="character" w:customStyle="1" w:styleId="24">
    <w:name w:val="Основной текст 2 Знак"/>
    <w:link w:val="23"/>
    <w:uiPriority w:val="99"/>
    <w:semiHidden/>
    <w:rPr>
      <w:sz w:val="24"/>
      <w:szCs w:val="24"/>
    </w:rPr>
  </w:style>
  <w:style w:type="paragraph" w:customStyle="1" w:styleId="tab">
    <w:name w:val="tab"/>
    <w:basedOn w:val="a"/>
    <w:rsid w:val="00AF0FFF"/>
    <w:pPr>
      <w:spacing w:before="100" w:beforeAutospacing="1" w:after="100" w:afterAutospacing="1"/>
    </w:pPr>
    <w:rPr>
      <w:spacing w:val="20"/>
      <w:sz w:val="18"/>
      <w:szCs w:val="18"/>
    </w:rPr>
  </w:style>
  <w:style w:type="paragraph" w:customStyle="1" w:styleId="risn">
    <w:name w:val="risn"/>
    <w:basedOn w:val="a"/>
    <w:rsid w:val="00AF0FFF"/>
    <w:pPr>
      <w:spacing w:before="100" w:beforeAutospacing="1" w:after="100" w:afterAutospacing="1"/>
    </w:pPr>
    <w:rPr>
      <w:rFonts w:ascii="Verdana" w:hAnsi="Verdana"/>
      <w:sz w:val="14"/>
      <w:szCs w:val="14"/>
    </w:rPr>
  </w:style>
  <w:style w:type="paragraph" w:styleId="ae">
    <w:name w:val="Normal (Web)"/>
    <w:basedOn w:val="a"/>
    <w:uiPriority w:val="99"/>
    <w:rsid w:val="00AF0FFF"/>
    <w:pPr>
      <w:spacing w:before="100" w:beforeAutospacing="1" w:after="100" w:afterAutospacing="1"/>
    </w:pPr>
  </w:style>
  <w:style w:type="character" w:customStyle="1" w:styleId="sub1">
    <w:name w:val="sub1"/>
    <w:rsid w:val="00AF0FFF"/>
    <w:rPr>
      <w:rFonts w:cs="Times New Roman"/>
      <w:sz w:val="17"/>
      <w:szCs w:val="17"/>
    </w:rPr>
  </w:style>
  <w:style w:type="paragraph" w:styleId="af">
    <w:name w:val="footnote text"/>
    <w:basedOn w:val="a"/>
    <w:link w:val="af0"/>
    <w:uiPriority w:val="99"/>
    <w:rsid w:val="003A5334"/>
    <w:rPr>
      <w:sz w:val="20"/>
      <w:szCs w:val="20"/>
    </w:rPr>
  </w:style>
  <w:style w:type="character" w:customStyle="1" w:styleId="af0">
    <w:name w:val="Текст сноски Знак"/>
    <w:link w:val="af"/>
    <w:uiPriority w:val="99"/>
    <w:locked/>
    <w:rsid w:val="003A5334"/>
    <w:rPr>
      <w:rFonts w:cs="Times New Roman"/>
    </w:rPr>
  </w:style>
  <w:style w:type="character" w:styleId="af1">
    <w:name w:val="footnote reference"/>
    <w:uiPriority w:val="99"/>
    <w:rsid w:val="003A533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697533">
      <w:marLeft w:val="0"/>
      <w:marRight w:val="0"/>
      <w:marTop w:val="0"/>
      <w:marBottom w:val="0"/>
      <w:divBdr>
        <w:top w:val="none" w:sz="0" w:space="0" w:color="auto"/>
        <w:left w:val="none" w:sz="0" w:space="0" w:color="auto"/>
        <w:bottom w:val="none" w:sz="0" w:space="0" w:color="auto"/>
        <w:right w:val="none" w:sz="0" w:space="0" w:color="auto"/>
      </w:divBdr>
    </w:div>
    <w:div w:id="1965697534">
      <w:marLeft w:val="0"/>
      <w:marRight w:val="0"/>
      <w:marTop w:val="0"/>
      <w:marBottom w:val="0"/>
      <w:divBdr>
        <w:top w:val="none" w:sz="0" w:space="0" w:color="auto"/>
        <w:left w:val="none" w:sz="0" w:space="0" w:color="auto"/>
        <w:bottom w:val="none" w:sz="0" w:space="0" w:color="auto"/>
        <w:right w:val="none" w:sz="0" w:space="0" w:color="auto"/>
      </w:divBdr>
    </w:div>
    <w:div w:id="1965697535">
      <w:marLeft w:val="0"/>
      <w:marRight w:val="0"/>
      <w:marTop w:val="0"/>
      <w:marBottom w:val="0"/>
      <w:divBdr>
        <w:top w:val="none" w:sz="0" w:space="0" w:color="auto"/>
        <w:left w:val="none" w:sz="0" w:space="0" w:color="auto"/>
        <w:bottom w:val="none" w:sz="0" w:space="0" w:color="auto"/>
        <w:right w:val="none" w:sz="0" w:space="0" w:color="auto"/>
      </w:divBdr>
    </w:div>
    <w:div w:id="1965697536">
      <w:marLeft w:val="0"/>
      <w:marRight w:val="0"/>
      <w:marTop w:val="0"/>
      <w:marBottom w:val="0"/>
      <w:divBdr>
        <w:top w:val="none" w:sz="0" w:space="0" w:color="auto"/>
        <w:left w:val="none" w:sz="0" w:space="0" w:color="auto"/>
        <w:bottom w:val="none" w:sz="0" w:space="0" w:color="auto"/>
        <w:right w:val="none" w:sz="0" w:space="0" w:color="auto"/>
      </w:divBdr>
    </w:div>
    <w:div w:id="1965697537">
      <w:marLeft w:val="0"/>
      <w:marRight w:val="0"/>
      <w:marTop w:val="0"/>
      <w:marBottom w:val="0"/>
      <w:divBdr>
        <w:top w:val="none" w:sz="0" w:space="0" w:color="auto"/>
        <w:left w:val="none" w:sz="0" w:space="0" w:color="auto"/>
        <w:bottom w:val="none" w:sz="0" w:space="0" w:color="auto"/>
        <w:right w:val="none" w:sz="0" w:space="0" w:color="auto"/>
      </w:divBdr>
    </w:div>
    <w:div w:id="1965697538">
      <w:marLeft w:val="0"/>
      <w:marRight w:val="0"/>
      <w:marTop w:val="0"/>
      <w:marBottom w:val="0"/>
      <w:divBdr>
        <w:top w:val="none" w:sz="0" w:space="0" w:color="auto"/>
        <w:left w:val="none" w:sz="0" w:space="0" w:color="auto"/>
        <w:bottom w:val="none" w:sz="0" w:space="0" w:color="auto"/>
        <w:right w:val="none" w:sz="0" w:space="0" w:color="auto"/>
      </w:divBdr>
    </w:div>
    <w:div w:id="1965697539">
      <w:marLeft w:val="0"/>
      <w:marRight w:val="0"/>
      <w:marTop w:val="0"/>
      <w:marBottom w:val="0"/>
      <w:divBdr>
        <w:top w:val="none" w:sz="0" w:space="0" w:color="auto"/>
        <w:left w:val="none" w:sz="0" w:space="0" w:color="auto"/>
        <w:bottom w:val="none" w:sz="0" w:space="0" w:color="auto"/>
        <w:right w:val="none" w:sz="0" w:space="0" w:color="auto"/>
      </w:divBdr>
    </w:div>
    <w:div w:id="1965697540">
      <w:marLeft w:val="0"/>
      <w:marRight w:val="0"/>
      <w:marTop w:val="0"/>
      <w:marBottom w:val="0"/>
      <w:divBdr>
        <w:top w:val="none" w:sz="0" w:space="0" w:color="auto"/>
        <w:left w:val="none" w:sz="0" w:space="0" w:color="auto"/>
        <w:bottom w:val="none" w:sz="0" w:space="0" w:color="auto"/>
        <w:right w:val="none" w:sz="0" w:space="0" w:color="auto"/>
      </w:divBdr>
    </w:div>
    <w:div w:id="1965697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3A25D-AB21-4C2F-8014-FECD6EF4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8117</Words>
  <Characters>46269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None</Company>
  <LinksUpToDate>false</LinksUpToDate>
  <CharactersWithSpaces>54278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A&amp;E</dc:creator>
  <cp:keywords/>
  <dc:description/>
  <cp:lastModifiedBy>admin</cp:lastModifiedBy>
  <cp:revision>2</cp:revision>
  <cp:lastPrinted>2007-12-04T15:00:00Z</cp:lastPrinted>
  <dcterms:created xsi:type="dcterms:W3CDTF">2014-02-22T06:32:00Z</dcterms:created>
  <dcterms:modified xsi:type="dcterms:W3CDTF">2014-02-22T06:32:00Z</dcterms:modified>
</cp:coreProperties>
</file>