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A8" w:rsidRPr="005F4E1F" w:rsidRDefault="00C137A8" w:rsidP="005F4E1F">
      <w:pPr>
        <w:spacing w:line="360" w:lineRule="auto"/>
        <w:ind w:firstLine="709"/>
        <w:jc w:val="center"/>
        <w:rPr>
          <w:sz w:val="28"/>
          <w:szCs w:val="28"/>
        </w:rPr>
      </w:pPr>
      <w:r w:rsidRPr="005F4E1F">
        <w:rPr>
          <w:sz w:val="28"/>
          <w:szCs w:val="28"/>
        </w:rPr>
        <w:t>Министерство образования и науки Российской Федерации</w:t>
      </w:r>
    </w:p>
    <w:p w:rsidR="00C137A8" w:rsidRPr="005F4E1F" w:rsidRDefault="00C137A8" w:rsidP="005F4E1F">
      <w:pPr>
        <w:spacing w:line="360" w:lineRule="auto"/>
        <w:ind w:firstLine="709"/>
        <w:jc w:val="center"/>
        <w:rPr>
          <w:sz w:val="28"/>
          <w:szCs w:val="28"/>
        </w:rPr>
      </w:pPr>
      <w:r w:rsidRPr="005F4E1F">
        <w:rPr>
          <w:sz w:val="28"/>
          <w:szCs w:val="28"/>
        </w:rPr>
        <w:t>Федеральное агентство по образования</w:t>
      </w:r>
    </w:p>
    <w:p w:rsidR="00C137A8" w:rsidRPr="005F4E1F" w:rsidRDefault="00C137A8" w:rsidP="005F4E1F">
      <w:pPr>
        <w:spacing w:line="360" w:lineRule="auto"/>
        <w:ind w:firstLine="709"/>
        <w:jc w:val="center"/>
        <w:rPr>
          <w:sz w:val="28"/>
          <w:szCs w:val="28"/>
        </w:rPr>
      </w:pPr>
      <w:r w:rsidRPr="005F4E1F">
        <w:rPr>
          <w:sz w:val="28"/>
          <w:szCs w:val="28"/>
        </w:rPr>
        <w:t>Марийский</w:t>
      </w:r>
      <w:r w:rsidR="005F4E1F">
        <w:rPr>
          <w:sz w:val="28"/>
          <w:szCs w:val="28"/>
        </w:rPr>
        <w:t xml:space="preserve"> </w:t>
      </w:r>
      <w:r w:rsidRPr="005F4E1F">
        <w:rPr>
          <w:sz w:val="28"/>
          <w:szCs w:val="28"/>
        </w:rPr>
        <w:t>государственный технический университет</w:t>
      </w:r>
    </w:p>
    <w:p w:rsidR="00C137A8" w:rsidRPr="005F4E1F" w:rsidRDefault="00C137A8" w:rsidP="005F4E1F">
      <w:pPr>
        <w:spacing w:line="360" w:lineRule="auto"/>
        <w:ind w:firstLine="709"/>
        <w:jc w:val="center"/>
        <w:rPr>
          <w:sz w:val="28"/>
          <w:szCs w:val="28"/>
        </w:rPr>
      </w:pPr>
    </w:p>
    <w:p w:rsidR="00C137A8" w:rsidRPr="005F4E1F" w:rsidRDefault="00C137A8" w:rsidP="005F4E1F">
      <w:pPr>
        <w:spacing w:line="360" w:lineRule="auto"/>
        <w:ind w:firstLine="709"/>
        <w:jc w:val="center"/>
        <w:rPr>
          <w:sz w:val="28"/>
          <w:szCs w:val="28"/>
        </w:rPr>
      </w:pPr>
    </w:p>
    <w:p w:rsidR="00C137A8" w:rsidRPr="005F4E1F" w:rsidRDefault="00C137A8" w:rsidP="005F4E1F">
      <w:pPr>
        <w:spacing w:line="360" w:lineRule="auto"/>
        <w:ind w:firstLine="709"/>
        <w:jc w:val="center"/>
        <w:rPr>
          <w:sz w:val="28"/>
          <w:szCs w:val="28"/>
        </w:rPr>
      </w:pPr>
      <w:r w:rsidRPr="005F4E1F">
        <w:rPr>
          <w:sz w:val="28"/>
          <w:szCs w:val="28"/>
        </w:rPr>
        <w:t>Кафедра бухгалтерского учета и аудита</w:t>
      </w:r>
    </w:p>
    <w:p w:rsidR="00C137A8" w:rsidRPr="005F4E1F" w:rsidRDefault="00C137A8" w:rsidP="005F4E1F">
      <w:pPr>
        <w:spacing w:line="360" w:lineRule="auto"/>
        <w:ind w:firstLine="709"/>
        <w:jc w:val="both"/>
        <w:rPr>
          <w:sz w:val="28"/>
          <w:szCs w:val="28"/>
        </w:rPr>
      </w:pPr>
    </w:p>
    <w:p w:rsidR="00C137A8" w:rsidRPr="005F4E1F" w:rsidRDefault="00C137A8" w:rsidP="005F4E1F">
      <w:pPr>
        <w:spacing w:line="360" w:lineRule="auto"/>
        <w:ind w:firstLine="709"/>
        <w:jc w:val="both"/>
        <w:rPr>
          <w:sz w:val="28"/>
          <w:szCs w:val="28"/>
        </w:rPr>
      </w:pPr>
    </w:p>
    <w:p w:rsidR="00C137A8" w:rsidRPr="005F4E1F" w:rsidRDefault="00C137A8" w:rsidP="005F4E1F">
      <w:pPr>
        <w:spacing w:line="360" w:lineRule="auto"/>
        <w:ind w:firstLine="709"/>
        <w:jc w:val="both"/>
        <w:rPr>
          <w:sz w:val="28"/>
          <w:szCs w:val="28"/>
        </w:rPr>
      </w:pPr>
    </w:p>
    <w:p w:rsidR="00C137A8" w:rsidRPr="005F4E1F" w:rsidRDefault="00C137A8" w:rsidP="005F4E1F">
      <w:pPr>
        <w:tabs>
          <w:tab w:val="left" w:pos="3285"/>
        </w:tabs>
        <w:spacing w:line="360" w:lineRule="auto"/>
        <w:ind w:firstLine="709"/>
        <w:jc w:val="center"/>
        <w:rPr>
          <w:b/>
          <w:sz w:val="28"/>
          <w:szCs w:val="44"/>
        </w:rPr>
      </w:pPr>
      <w:r w:rsidRPr="005F4E1F">
        <w:rPr>
          <w:b/>
          <w:sz w:val="28"/>
          <w:szCs w:val="44"/>
        </w:rPr>
        <w:t>Курсовая работа</w:t>
      </w:r>
    </w:p>
    <w:p w:rsidR="00C137A8" w:rsidRPr="005F4E1F" w:rsidRDefault="00CF246F" w:rsidP="005F4E1F">
      <w:pPr>
        <w:tabs>
          <w:tab w:val="left" w:pos="3285"/>
        </w:tabs>
        <w:spacing w:line="360" w:lineRule="auto"/>
        <w:ind w:firstLine="709"/>
        <w:jc w:val="center"/>
        <w:rPr>
          <w:b/>
          <w:sz w:val="28"/>
          <w:szCs w:val="32"/>
        </w:rPr>
      </w:pPr>
      <w:r w:rsidRPr="005F4E1F">
        <w:rPr>
          <w:b/>
          <w:sz w:val="28"/>
          <w:szCs w:val="32"/>
        </w:rPr>
        <w:t>п</w:t>
      </w:r>
      <w:r w:rsidR="00C137A8" w:rsidRPr="005F4E1F">
        <w:rPr>
          <w:b/>
          <w:sz w:val="28"/>
          <w:szCs w:val="32"/>
        </w:rPr>
        <w:t xml:space="preserve">о дисциплине </w:t>
      </w:r>
      <w:r w:rsidR="0036414F" w:rsidRPr="005F4E1F">
        <w:rPr>
          <w:b/>
          <w:sz w:val="28"/>
          <w:szCs w:val="32"/>
        </w:rPr>
        <w:t>аудит</w:t>
      </w:r>
    </w:p>
    <w:p w:rsidR="00C137A8" w:rsidRPr="005F4E1F" w:rsidRDefault="00C137A8" w:rsidP="005F4E1F">
      <w:pPr>
        <w:tabs>
          <w:tab w:val="left" w:pos="3285"/>
        </w:tabs>
        <w:spacing w:line="360" w:lineRule="auto"/>
        <w:ind w:firstLine="709"/>
        <w:jc w:val="center"/>
        <w:rPr>
          <w:b/>
          <w:sz w:val="28"/>
          <w:szCs w:val="32"/>
        </w:rPr>
      </w:pPr>
      <w:r w:rsidRPr="005F4E1F">
        <w:rPr>
          <w:b/>
          <w:sz w:val="28"/>
          <w:szCs w:val="32"/>
        </w:rPr>
        <w:t>на тему</w:t>
      </w:r>
    </w:p>
    <w:p w:rsidR="00C137A8" w:rsidRPr="005F4E1F" w:rsidRDefault="00C137A8" w:rsidP="005F4E1F">
      <w:pPr>
        <w:tabs>
          <w:tab w:val="left" w:pos="3285"/>
        </w:tabs>
        <w:spacing w:line="360" w:lineRule="auto"/>
        <w:ind w:firstLine="709"/>
        <w:jc w:val="center"/>
        <w:rPr>
          <w:b/>
          <w:sz w:val="28"/>
          <w:szCs w:val="44"/>
        </w:rPr>
      </w:pPr>
      <w:r w:rsidRPr="005F4E1F">
        <w:rPr>
          <w:b/>
          <w:sz w:val="28"/>
          <w:szCs w:val="36"/>
        </w:rPr>
        <w:t>«</w:t>
      </w:r>
      <w:r w:rsidR="0036414F" w:rsidRPr="005F4E1F">
        <w:rPr>
          <w:b/>
          <w:sz w:val="28"/>
          <w:szCs w:val="36"/>
        </w:rPr>
        <w:t>Аудит движения основных средств</w:t>
      </w:r>
      <w:r w:rsidRPr="005F4E1F">
        <w:rPr>
          <w:b/>
          <w:sz w:val="28"/>
          <w:szCs w:val="44"/>
        </w:rPr>
        <w:t>»</w:t>
      </w:r>
    </w:p>
    <w:p w:rsidR="00C137A8" w:rsidRPr="005F4E1F" w:rsidRDefault="00C137A8" w:rsidP="005F4E1F">
      <w:pPr>
        <w:spacing w:line="360" w:lineRule="auto"/>
        <w:ind w:firstLine="709"/>
        <w:jc w:val="both"/>
        <w:rPr>
          <w:sz w:val="28"/>
          <w:szCs w:val="44"/>
        </w:rPr>
      </w:pPr>
    </w:p>
    <w:p w:rsidR="00C137A8" w:rsidRPr="005F4E1F" w:rsidRDefault="00C137A8" w:rsidP="005F4E1F">
      <w:pPr>
        <w:spacing w:line="360" w:lineRule="auto"/>
        <w:ind w:firstLine="709"/>
        <w:jc w:val="both"/>
        <w:rPr>
          <w:sz w:val="28"/>
          <w:szCs w:val="44"/>
        </w:rPr>
      </w:pPr>
    </w:p>
    <w:p w:rsidR="00C137A8" w:rsidRPr="005F4E1F" w:rsidRDefault="00C137A8" w:rsidP="005F4E1F">
      <w:pPr>
        <w:spacing w:line="360" w:lineRule="auto"/>
        <w:ind w:firstLine="709"/>
        <w:jc w:val="both"/>
        <w:rPr>
          <w:sz w:val="28"/>
          <w:szCs w:val="28"/>
        </w:rPr>
      </w:pPr>
    </w:p>
    <w:p w:rsidR="00647C26" w:rsidRPr="005F4E1F" w:rsidRDefault="00647C26" w:rsidP="005F4E1F">
      <w:pPr>
        <w:spacing w:line="360" w:lineRule="auto"/>
        <w:ind w:firstLine="709"/>
        <w:jc w:val="both"/>
        <w:rPr>
          <w:sz w:val="28"/>
          <w:szCs w:val="28"/>
        </w:rPr>
      </w:pPr>
    </w:p>
    <w:p w:rsidR="00647C26" w:rsidRPr="005F4E1F" w:rsidRDefault="00647C26" w:rsidP="005F4E1F">
      <w:pPr>
        <w:spacing w:line="360" w:lineRule="auto"/>
        <w:ind w:firstLine="709"/>
        <w:jc w:val="both"/>
        <w:rPr>
          <w:sz w:val="28"/>
          <w:szCs w:val="28"/>
        </w:rPr>
      </w:pPr>
    </w:p>
    <w:p w:rsidR="00647C26" w:rsidRPr="005F4E1F" w:rsidRDefault="00647C26" w:rsidP="005F4E1F">
      <w:pPr>
        <w:spacing w:line="360" w:lineRule="auto"/>
        <w:ind w:firstLine="709"/>
        <w:jc w:val="both"/>
        <w:rPr>
          <w:sz w:val="28"/>
          <w:szCs w:val="28"/>
        </w:rPr>
      </w:pPr>
    </w:p>
    <w:p w:rsidR="00647C26" w:rsidRPr="005F4E1F" w:rsidRDefault="00647C26" w:rsidP="005F4E1F">
      <w:pPr>
        <w:spacing w:line="360" w:lineRule="auto"/>
        <w:ind w:firstLine="709"/>
        <w:jc w:val="both"/>
        <w:rPr>
          <w:sz w:val="28"/>
          <w:szCs w:val="28"/>
        </w:rPr>
      </w:pPr>
    </w:p>
    <w:p w:rsidR="00647C26" w:rsidRPr="005F4E1F" w:rsidRDefault="00647C26" w:rsidP="005F4E1F">
      <w:pPr>
        <w:spacing w:line="360" w:lineRule="auto"/>
        <w:ind w:firstLine="709"/>
        <w:jc w:val="both"/>
        <w:rPr>
          <w:sz w:val="28"/>
          <w:szCs w:val="28"/>
        </w:rPr>
      </w:pPr>
    </w:p>
    <w:p w:rsidR="00777D28" w:rsidRPr="005F4E1F" w:rsidRDefault="00777D28" w:rsidP="005F4E1F">
      <w:pPr>
        <w:spacing w:line="360" w:lineRule="auto"/>
        <w:ind w:firstLine="709"/>
        <w:jc w:val="both"/>
        <w:rPr>
          <w:sz w:val="28"/>
          <w:szCs w:val="28"/>
        </w:rPr>
      </w:pPr>
    </w:p>
    <w:p w:rsidR="00777D28" w:rsidRPr="005F4E1F" w:rsidRDefault="00777D28" w:rsidP="005F4E1F">
      <w:pPr>
        <w:spacing w:line="360" w:lineRule="auto"/>
        <w:ind w:firstLine="709"/>
        <w:jc w:val="both"/>
        <w:rPr>
          <w:sz w:val="28"/>
          <w:szCs w:val="28"/>
        </w:rPr>
      </w:pPr>
    </w:p>
    <w:p w:rsidR="00777D28" w:rsidRPr="005F4E1F" w:rsidRDefault="00777D28" w:rsidP="005F4E1F">
      <w:pPr>
        <w:spacing w:line="360" w:lineRule="auto"/>
        <w:ind w:firstLine="709"/>
        <w:jc w:val="both"/>
        <w:rPr>
          <w:sz w:val="28"/>
          <w:szCs w:val="28"/>
        </w:rPr>
      </w:pPr>
    </w:p>
    <w:p w:rsidR="00C137A8" w:rsidRPr="005F4E1F" w:rsidRDefault="00C137A8" w:rsidP="005F4E1F">
      <w:pPr>
        <w:spacing w:line="360" w:lineRule="auto"/>
        <w:ind w:firstLine="709"/>
        <w:jc w:val="both"/>
        <w:rPr>
          <w:sz w:val="28"/>
          <w:szCs w:val="28"/>
        </w:rPr>
      </w:pPr>
    </w:p>
    <w:p w:rsidR="00C137A8" w:rsidRPr="005F4E1F" w:rsidRDefault="00C137A8" w:rsidP="005F4E1F">
      <w:pPr>
        <w:spacing w:line="360" w:lineRule="auto"/>
        <w:ind w:firstLine="709"/>
        <w:jc w:val="both"/>
        <w:rPr>
          <w:sz w:val="28"/>
          <w:szCs w:val="28"/>
        </w:rPr>
      </w:pPr>
    </w:p>
    <w:p w:rsidR="00C137A8" w:rsidRPr="005F4E1F" w:rsidRDefault="00C137A8" w:rsidP="005F4E1F">
      <w:pPr>
        <w:spacing w:line="360" w:lineRule="auto"/>
        <w:ind w:firstLine="709"/>
        <w:jc w:val="both"/>
        <w:rPr>
          <w:sz w:val="28"/>
          <w:szCs w:val="28"/>
        </w:rPr>
      </w:pPr>
    </w:p>
    <w:p w:rsidR="00C137A8" w:rsidRPr="005F4E1F" w:rsidRDefault="00C137A8" w:rsidP="005F4E1F">
      <w:pPr>
        <w:spacing w:line="360" w:lineRule="auto"/>
        <w:ind w:firstLine="709"/>
        <w:jc w:val="center"/>
        <w:rPr>
          <w:sz w:val="28"/>
          <w:szCs w:val="28"/>
        </w:rPr>
      </w:pPr>
      <w:r w:rsidRPr="005F4E1F">
        <w:rPr>
          <w:sz w:val="28"/>
          <w:szCs w:val="28"/>
        </w:rPr>
        <w:t>Йошкар-Ола,</w:t>
      </w:r>
    </w:p>
    <w:p w:rsidR="00777D28" w:rsidRPr="005F4E1F" w:rsidRDefault="00E02082" w:rsidP="005F4E1F">
      <w:pPr>
        <w:spacing w:line="360" w:lineRule="auto"/>
        <w:ind w:firstLine="709"/>
        <w:jc w:val="center"/>
        <w:rPr>
          <w:sz w:val="28"/>
          <w:szCs w:val="28"/>
        </w:rPr>
      </w:pPr>
      <w:r w:rsidRPr="005F4E1F">
        <w:rPr>
          <w:sz w:val="28"/>
          <w:szCs w:val="28"/>
        </w:rPr>
        <w:t>2008</w:t>
      </w:r>
    </w:p>
    <w:p w:rsidR="00671A47" w:rsidRPr="005F4E1F" w:rsidRDefault="005F4E1F" w:rsidP="005F4E1F">
      <w:pPr>
        <w:spacing w:line="360" w:lineRule="auto"/>
        <w:ind w:firstLine="709"/>
        <w:jc w:val="center"/>
        <w:rPr>
          <w:b/>
          <w:sz w:val="28"/>
          <w:szCs w:val="28"/>
        </w:rPr>
      </w:pPr>
      <w:r>
        <w:rPr>
          <w:sz w:val="28"/>
          <w:szCs w:val="28"/>
        </w:rPr>
        <w:br w:type="page"/>
      </w:r>
      <w:r w:rsidR="00671A47" w:rsidRPr="005F4E1F">
        <w:rPr>
          <w:b/>
          <w:sz w:val="28"/>
          <w:szCs w:val="28"/>
        </w:rPr>
        <w:lastRenderedPageBreak/>
        <w:t>Содержание</w:t>
      </w:r>
    </w:p>
    <w:p w:rsidR="005F4E1F" w:rsidRPr="005F4E1F" w:rsidRDefault="005F4E1F" w:rsidP="005F4E1F">
      <w:pPr>
        <w:spacing w:line="360" w:lineRule="auto"/>
        <w:ind w:firstLine="709"/>
        <w:jc w:val="center"/>
        <w:rPr>
          <w:b/>
          <w:sz w:val="28"/>
          <w:szCs w:val="28"/>
        </w:rPr>
      </w:pPr>
    </w:p>
    <w:p w:rsidR="00671A47" w:rsidRPr="005F4E1F" w:rsidRDefault="00671A47" w:rsidP="005F4E1F">
      <w:pPr>
        <w:spacing w:line="360" w:lineRule="auto"/>
        <w:jc w:val="both"/>
        <w:rPr>
          <w:sz w:val="28"/>
          <w:szCs w:val="28"/>
        </w:rPr>
      </w:pPr>
      <w:r w:rsidRPr="005F4E1F">
        <w:rPr>
          <w:sz w:val="28"/>
          <w:szCs w:val="28"/>
        </w:rPr>
        <w:t>Введение</w:t>
      </w:r>
    </w:p>
    <w:p w:rsidR="000E6003" w:rsidRPr="005F4E1F" w:rsidRDefault="005F727A" w:rsidP="005F4E1F">
      <w:pPr>
        <w:spacing w:line="360" w:lineRule="auto"/>
        <w:jc w:val="both"/>
        <w:rPr>
          <w:sz w:val="28"/>
          <w:szCs w:val="28"/>
        </w:rPr>
      </w:pPr>
      <w:r w:rsidRPr="005F4E1F">
        <w:rPr>
          <w:sz w:val="28"/>
          <w:szCs w:val="28"/>
        </w:rPr>
        <w:t>1.</w:t>
      </w:r>
      <w:r w:rsidR="000E6003" w:rsidRPr="005F4E1F">
        <w:rPr>
          <w:sz w:val="28"/>
          <w:szCs w:val="28"/>
        </w:rPr>
        <w:t>Характеристика предприятия ПК «</w:t>
      </w:r>
      <w:r w:rsidRPr="005F4E1F">
        <w:rPr>
          <w:sz w:val="28"/>
          <w:szCs w:val="28"/>
        </w:rPr>
        <w:t>Параньгинска</w:t>
      </w:r>
      <w:r w:rsidR="000E6003" w:rsidRPr="005F4E1F">
        <w:rPr>
          <w:sz w:val="28"/>
          <w:szCs w:val="28"/>
        </w:rPr>
        <w:t>я ПМК»</w:t>
      </w:r>
    </w:p>
    <w:p w:rsidR="000E6003" w:rsidRPr="005F4E1F" w:rsidRDefault="000E6003" w:rsidP="005F4E1F">
      <w:pPr>
        <w:widowControl w:val="0"/>
        <w:autoSpaceDE w:val="0"/>
        <w:autoSpaceDN w:val="0"/>
        <w:adjustRightInd w:val="0"/>
        <w:spacing w:line="360" w:lineRule="auto"/>
        <w:jc w:val="both"/>
        <w:rPr>
          <w:sz w:val="28"/>
          <w:szCs w:val="28"/>
        </w:rPr>
      </w:pPr>
      <w:r w:rsidRPr="005F4E1F">
        <w:rPr>
          <w:sz w:val="28"/>
          <w:szCs w:val="28"/>
        </w:rPr>
        <w:t>2. Оценка состояния СБУ и СВК на ПК «</w:t>
      </w:r>
      <w:r w:rsidR="005F727A" w:rsidRPr="005F4E1F">
        <w:rPr>
          <w:sz w:val="28"/>
          <w:szCs w:val="28"/>
        </w:rPr>
        <w:t>Параньгинс</w:t>
      </w:r>
      <w:r w:rsidRPr="005F4E1F">
        <w:rPr>
          <w:sz w:val="28"/>
          <w:szCs w:val="28"/>
        </w:rPr>
        <w:t>кая ПМК»</w:t>
      </w:r>
    </w:p>
    <w:p w:rsidR="000E6003" w:rsidRPr="005F4E1F" w:rsidRDefault="000E6003" w:rsidP="005F4E1F">
      <w:pPr>
        <w:spacing w:line="360" w:lineRule="auto"/>
        <w:jc w:val="both"/>
        <w:rPr>
          <w:sz w:val="28"/>
          <w:szCs w:val="28"/>
        </w:rPr>
      </w:pPr>
      <w:r w:rsidRPr="005F4E1F">
        <w:rPr>
          <w:sz w:val="28"/>
          <w:szCs w:val="28"/>
        </w:rPr>
        <w:t>3. Определение планируемого уровня существенности</w:t>
      </w:r>
    </w:p>
    <w:p w:rsidR="005F4E1F" w:rsidRDefault="000E6003" w:rsidP="005F4E1F">
      <w:pPr>
        <w:tabs>
          <w:tab w:val="left" w:pos="1380"/>
        </w:tabs>
        <w:spacing w:line="360" w:lineRule="auto"/>
        <w:jc w:val="both"/>
        <w:rPr>
          <w:sz w:val="28"/>
          <w:szCs w:val="28"/>
        </w:rPr>
      </w:pPr>
      <w:r w:rsidRPr="005F4E1F">
        <w:rPr>
          <w:sz w:val="28"/>
          <w:szCs w:val="28"/>
        </w:rPr>
        <w:t>4. План и программа проверки операций с основными средствами</w:t>
      </w:r>
    </w:p>
    <w:p w:rsidR="005F4E1F" w:rsidRDefault="000E6003" w:rsidP="005F4E1F">
      <w:pPr>
        <w:tabs>
          <w:tab w:val="left" w:pos="1380"/>
        </w:tabs>
        <w:spacing w:line="360" w:lineRule="auto"/>
        <w:jc w:val="both"/>
        <w:rPr>
          <w:sz w:val="28"/>
          <w:szCs w:val="28"/>
        </w:rPr>
      </w:pPr>
      <w:r w:rsidRPr="005F4E1F">
        <w:rPr>
          <w:sz w:val="28"/>
          <w:szCs w:val="28"/>
        </w:rPr>
        <w:t>4.1 Проверка наличия основных средств и правильности их</w:t>
      </w:r>
      <w:r w:rsidR="005F4E1F">
        <w:rPr>
          <w:sz w:val="28"/>
          <w:szCs w:val="28"/>
        </w:rPr>
        <w:t xml:space="preserve"> </w:t>
      </w:r>
      <w:r w:rsidRPr="005F4E1F">
        <w:rPr>
          <w:sz w:val="28"/>
          <w:szCs w:val="28"/>
        </w:rPr>
        <w:t>документального оформления</w:t>
      </w:r>
    </w:p>
    <w:p w:rsidR="000E6003" w:rsidRPr="005F4E1F" w:rsidRDefault="000E6003" w:rsidP="005F4E1F">
      <w:pPr>
        <w:tabs>
          <w:tab w:val="left" w:pos="1380"/>
        </w:tabs>
        <w:spacing w:line="360" w:lineRule="auto"/>
        <w:jc w:val="both"/>
        <w:rPr>
          <w:sz w:val="28"/>
          <w:szCs w:val="28"/>
        </w:rPr>
      </w:pPr>
      <w:r w:rsidRPr="005F4E1F">
        <w:rPr>
          <w:sz w:val="28"/>
          <w:szCs w:val="28"/>
        </w:rPr>
        <w:t>4.2 Проверка движения основных средств</w:t>
      </w:r>
    </w:p>
    <w:p w:rsidR="005F4E1F" w:rsidRDefault="000E6003" w:rsidP="005F4E1F">
      <w:pPr>
        <w:tabs>
          <w:tab w:val="left" w:pos="1380"/>
        </w:tabs>
        <w:spacing w:line="360" w:lineRule="auto"/>
        <w:jc w:val="both"/>
        <w:rPr>
          <w:sz w:val="28"/>
          <w:szCs w:val="28"/>
        </w:rPr>
      </w:pPr>
      <w:r w:rsidRPr="005F4E1F">
        <w:rPr>
          <w:sz w:val="28"/>
          <w:szCs w:val="28"/>
        </w:rPr>
        <w:t>4.3 Проверка начисления амортизации</w:t>
      </w:r>
    </w:p>
    <w:p w:rsidR="000E6003" w:rsidRPr="005F4E1F" w:rsidRDefault="000E6003" w:rsidP="005F4E1F">
      <w:pPr>
        <w:tabs>
          <w:tab w:val="left" w:pos="1380"/>
        </w:tabs>
        <w:spacing w:line="360" w:lineRule="auto"/>
        <w:jc w:val="both"/>
        <w:rPr>
          <w:sz w:val="28"/>
          <w:szCs w:val="28"/>
        </w:rPr>
      </w:pPr>
      <w:r w:rsidRPr="005F4E1F">
        <w:rPr>
          <w:sz w:val="28"/>
          <w:szCs w:val="28"/>
        </w:rPr>
        <w:t>5. Анализ основных средств предприятия</w:t>
      </w:r>
    </w:p>
    <w:p w:rsidR="000E6003" w:rsidRPr="005F4E1F" w:rsidRDefault="000E6003" w:rsidP="005F4E1F">
      <w:pPr>
        <w:spacing w:line="360" w:lineRule="auto"/>
        <w:jc w:val="both"/>
        <w:rPr>
          <w:sz w:val="28"/>
          <w:szCs w:val="28"/>
        </w:rPr>
      </w:pPr>
      <w:r w:rsidRPr="005F4E1F">
        <w:rPr>
          <w:sz w:val="28"/>
          <w:szCs w:val="28"/>
        </w:rPr>
        <w:t>Заключение</w:t>
      </w:r>
    </w:p>
    <w:p w:rsidR="00BA0408" w:rsidRPr="005F4E1F" w:rsidRDefault="00BA0408" w:rsidP="005F4E1F">
      <w:pPr>
        <w:spacing w:line="360" w:lineRule="auto"/>
        <w:jc w:val="both"/>
        <w:rPr>
          <w:sz w:val="28"/>
          <w:szCs w:val="28"/>
        </w:rPr>
      </w:pPr>
      <w:r w:rsidRPr="005F4E1F">
        <w:rPr>
          <w:sz w:val="28"/>
          <w:szCs w:val="28"/>
        </w:rPr>
        <w:t>Список литературы</w:t>
      </w:r>
    </w:p>
    <w:p w:rsidR="000E6003" w:rsidRPr="005F4E1F" w:rsidRDefault="000E6003" w:rsidP="005F4E1F">
      <w:pPr>
        <w:spacing w:line="360" w:lineRule="auto"/>
        <w:jc w:val="both"/>
        <w:rPr>
          <w:sz w:val="28"/>
          <w:szCs w:val="28"/>
        </w:rPr>
      </w:pPr>
      <w:r w:rsidRPr="005F4E1F">
        <w:rPr>
          <w:sz w:val="28"/>
          <w:szCs w:val="28"/>
        </w:rPr>
        <w:t>Приложение</w:t>
      </w:r>
    </w:p>
    <w:p w:rsidR="000E6003" w:rsidRPr="005F4E1F" w:rsidRDefault="005F4E1F" w:rsidP="005F4E1F">
      <w:pPr>
        <w:spacing w:line="360" w:lineRule="auto"/>
        <w:ind w:firstLine="709"/>
        <w:jc w:val="center"/>
        <w:rPr>
          <w:b/>
          <w:sz w:val="28"/>
          <w:szCs w:val="28"/>
        </w:rPr>
      </w:pPr>
      <w:r>
        <w:rPr>
          <w:sz w:val="28"/>
          <w:szCs w:val="28"/>
        </w:rPr>
        <w:br w:type="page"/>
      </w:r>
      <w:r w:rsidR="000E6003" w:rsidRPr="005F4E1F">
        <w:rPr>
          <w:b/>
          <w:sz w:val="28"/>
          <w:szCs w:val="28"/>
        </w:rPr>
        <w:t>Введение</w:t>
      </w:r>
    </w:p>
    <w:p w:rsidR="005F4E1F" w:rsidRDefault="005F4E1F" w:rsidP="005F4E1F">
      <w:pPr>
        <w:spacing w:line="360" w:lineRule="auto"/>
        <w:ind w:firstLine="709"/>
        <w:jc w:val="both"/>
        <w:rPr>
          <w:sz w:val="28"/>
          <w:szCs w:val="28"/>
        </w:rPr>
      </w:pPr>
    </w:p>
    <w:p w:rsidR="00FA5DC9" w:rsidRPr="005F4E1F" w:rsidRDefault="002C45F3" w:rsidP="005F4E1F">
      <w:pPr>
        <w:spacing w:line="360" w:lineRule="auto"/>
        <w:ind w:firstLine="709"/>
        <w:jc w:val="both"/>
        <w:rPr>
          <w:sz w:val="28"/>
          <w:szCs w:val="28"/>
        </w:rPr>
      </w:pPr>
      <w:r w:rsidRPr="005F4E1F">
        <w:rPr>
          <w:sz w:val="28"/>
          <w:szCs w:val="28"/>
        </w:rPr>
        <w:t xml:space="preserve">Аудит операций с основными средствами – это важная часть аудиторской проверки финансово-хозяйственной деятельности предприятия. </w:t>
      </w:r>
      <w:r w:rsidR="00110C55" w:rsidRPr="005F4E1F">
        <w:rPr>
          <w:sz w:val="28"/>
          <w:szCs w:val="28"/>
        </w:rPr>
        <w:t>Актуальность аудита основных средств объясняется тем, что от н</w:t>
      </w:r>
      <w:r w:rsidRPr="005F4E1F">
        <w:rPr>
          <w:sz w:val="28"/>
          <w:szCs w:val="28"/>
        </w:rPr>
        <w:t>адежност</w:t>
      </w:r>
      <w:r w:rsidR="00110C55" w:rsidRPr="005F4E1F">
        <w:rPr>
          <w:sz w:val="28"/>
          <w:szCs w:val="28"/>
        </w:rPr>
        <w:t>и</w:t>
      </w:r>
      <w:r w:rsidRPr="005F4E1F">
        <w:rPr>
          <w:sz w:val="28"/>
          <w:szCs w:val="28"/>
        </w:rPr>
        <w:t xml:space="preserve"> и достоверност</w:t>
      </w:r>
      <w:r w:rsidR="00110C55" w:rsidRPr="005F4E1F">
        <w:rPr>
          <w:sz w:val="28"/>
          <w:szCs w:val="28"/>
        </w:rPr>
        <w:t>и</w:t>
      </w:r>
      <w:r w:rsidRPr="005F4E1F">
        <w:rPr>
          <w:sz w:val="28"/>
          <w:szCs w:val="28"/>
        </w:rPr>
        <w:t xml:space="preserve"> аудита основных средств</w:t>
      </w:r>
      <w:r w:rsidR="005F4E1F">
        <w:rPr>
          <w:sz w:val="28"/>
          <w:szCs w:val="28"/>
        </w:rPr>
        <w:t xml:space="preserve"> </w:t>
      </w:r>
      <w:r w:rsidR="00110C55" w:rsidRPr="005F4E1F">
        <w:rPr>
          <w:sz w:val="28"/>
          <w:szCs w:val="28"/>
        </w:rPr>
        <w:t>зависит</w:t>
      </w:r>
      <w:r w:rsidRPr="005F4E1F">
        <w:rPr>
          <w:sz w:val="28"/>
          <w:szCs w:val="28"/>
        </w:rPr>
        <w:t xml:space="preserve"> достоверность оценки</w:t>
      </w:r>
      <w:r w:rsidR="005F4E1F">
        <w:rPr>
          <w:sz w:val="28"/>
          <w:szCs w:val="28"/>
        </w:rPr>
        <w:t xml:space="preserve"> </w:t>
      </w:r>
      <w:r w:rsidRPr="005F4E1F">
        <w:rPr>
          <w:sz w:val="28"/>
          <w:szCs w:val="28"/>
        </w:rPr>
        <w:t>имущественного</w:t>
      </w:r>
      <w:r w:rsidR="00110C55" w:rsidRPr="005F4E1F">
        <w:rPr>
          <w:sz w:val="28"/>
          <w:szCs w:val="28"/>
        </w:rPr>
        <w:t xml:space="preserve"> </w:t>
      </w:r>
      <w:r w:rsidRPr="005F4E1F">
        <w:rPr>
          <w:sz w:val="28"/>
          <w:szCs w:val="28"/>
        </w:rPr>
        <w:t>состояния предприятия.</w:t>
      </w:r>
      <w:r w:rsidR="005F4E1F">
        <w:rPr>
          <w:sz w:val="28"/>
          <w:szCs w:val="28"/>
        </w:rPr>
        <w:t xml:space="preserve"> </w:t>
      </w:r>
    </w:p>
    <w:p w:rsidR="00FA5DC9" w:rsidRPr="005F4E1F" w:rsidRDefault="00FA5DC9" w:rsidP="005F4E1F">
      <w:pPr>
        <w:spacing w:line="360" w:lineRule="auto"/>
        <w:ind w:firstLine="709"/>
        <w:jc w:val="both"/>
        <w:rPr>
          <w:sz w:val="28"/>
          <w:szCs w:val="28"/>
        </w:rPr>
      </w:pPr>
      <w:r w:rsidRPr="005F4E1F">
        <w:rPr>
          <w:sz w:val="28"/>
          <w:szCs w:val="28"/>
        </w:rPr>
        <w:t>Целью курсовой работы является</w:t>
      </w:r>
      <w:r w:rsidR="005F4E1F">
        <w:rPr>
          <w:sz w:val="28"/>
          <w:szCs w:val="28"/>
        </w:rPr>
        <w:t xml:space="preserve"> </w:t>
      </w:r>
      <w:r w:rsidRPr="005F4E1F">
        <w:rPr>
          <w:sz w:val="28"/>
          <w:szCs w:val="28"/>
        </w:rPr>
        <w:t>изучение и раскрытие особенностей аудита основных средств. При написании работы были поставлены следующие задачи:</w:t>
      </w:r>
    </w:p>
    <w:p w:rsidR="00FA5DC9" w:rsidRPr="005F4E1F" w:rsidRDefault="002C0AF0" w:rsidP="005F4E1F">
      <w:pPr>
        <w:numPr>
          <w:ilvl w:val="0"/>
          <w:numId w:val="31"/>
        </w:numPr>
        <w:tabs>
          <w:tab w:val="clear" w:pos="1800"/>
          <w:tab w:val="num" w:pos="1080"/>
        </w:tabs>
        <w:spacing w:line="360" w:lineRule="auto"/>
        <w:ind w:left="0" w:firstLine="709"/>
        <w:jc w:val="both"/>
        <w:rPr>
          <w:sz w:val="28"/>
          <w:szCs w:val="28"/>
        </w:rPr>
      </w:pPr>
      <w:r w:rsidRPr="005F4E1F">
        <w:rPr>
          <w:sz w:val="28"/>
          <w:szCs w:val="28"/>
        </w:rPr>
        <w:t>о</w:t>
      </w:r>
      <w:r w:rsidR="00FA5DC9" w:rsidRPr="005F4E1F">
        <w:rPr>
          <w:sz w:val="28"/>
          <w:szCs w:val="28"/>
        </w:rPr>
        <w:t>характеризовать</w:t>
      </w:r>
      <w:r w:rsidRPr="005F4E1F">
        <w:rPr>
          <w:sz w:val="28"/>
          <w:szCs w:val="28"/>
        </w:rPr>
        <w:t xml:space="preserve"> деятельность аудируемого предприятия;</w:t>
      </w:r>
    </w:p>
    <w:p w:rsidR="002C0AF0" w:rsidRPr="005F4E1F" w:rsidRDefault="002C0AF0" w:rsidP="005F4E1F">
      <w:pPr>
        <w:numPr>
          <w:ilvl w:val="0"/>
          <w:numId w:val="31"/>
        </w:numPr>
        <w:tabs>
          <w:tab w:val="clear" w:pos="1800"/>
          <w:tab w:val="num" w:pos="1080"/>
        </w:tabs>
        <w:spacing w:line="360" w:lineRule="auto"/>
        <w:ind w:left="0" w:firstLine="709"/>
        <w:jc w:val="both"/>
        <w:rPr>
          <w:sz w:val="28"/>
          <w:szCs w:val="28"/>
        </w:rPr>
      </w:pPr>
      <w:r w:rsidRPr="005F4E1F">
        <w:rPr>
          <w:sz w:val="28"/>
          <w:szCs w:val="28"/>
        </w:rPr>
        <w:t>провести тест по оценке системы бухгалтерского учета и системы</w:t>
      </w:r>
    </w:p>
    <w:p w:rsidR="002C0AF0" w:rsidRPr="005F4E1F" w:rsidRDefault="002C0AF0" w:rsidP="005F4E1F">
      <w:pPr>
        <w:spacing w:line="360" w:lineRule="auto"/>
        <w:ind w:firstLine="709"/>
        <w:jc w:val="both"/>
        <w:rPr>
          <w:sz w:val="28"/>
          <w:szCs w:val="28"/>
        </w:rPr>
      </w:pPr>
      <w:r w:rsidRPr="005F4E1F">
        <w:rPr>
          <w:sz w:val="28"/>
          <w:szCs w:val="28"/>
        </w:rPr>
        <w:t>внутреннего контроля;</w:t>
      </w:r>
    </w:p>
    <w:p w:rsidR="00FA5DC9" w:rsidRPr="005F4E1F" w:rsidRDefault="002C0AF0" w:rsidP="005F4E1F">
      <w:pPr>
        <w:numPr>
          <w:ilvl w:val="0"/>
          <w:numId w:val="31"/>
        </w:numPr>
        <w:tabs>
          <w:tab w:val="clear" w:pos="1800"/>
          <w:tab w:val="num" w:pos="1080"/>
        </w:tabs>
        <w:spacing w:line="360" w:lineRule="auto"/>
        <w:ind w:left="0" w:firstLine="709"/>
        <w:jc w:val="both"/>
        <w:rPr>
          <w:sz w:val="28"/>
          <w:szCs w:val="28"/>
        </w:rPr>
      </w:pPr>
      <w:r w:rsidRPr="005F4E1F">
        <w:rPr>
          <w:sz w:val="28"/>
          <w:szCs w:val="28"/>
        </w:rPr>
        <w:t>определить планируемый уровень существенности;</w:t>
      </w:r>
    </w:p>
    <w:p w:rsidR="00FA5DC9" w:rsidRPr="005F4E1F" w:rsidRDefault="002C0AF0" w:rsidP="005F4E1F">
      <w:pPr>
        <w:numPr>
          <w:ilvl w:val="0"/>
          <w:numId w:val="31"/>
        </w:numPr>
        <w:tabs>
          <w:tab w:val="clear" w:pos="1800"/>
          <w:tab w:val="num" w:pos="1080"/>
        </w:tabs>
        <w:spacing w:line="360" w:lineRule="auto"/>
        <w:ind w:left="0" w:firstLine="709"/>
        <w:jc w:val="both"/>
        <w:rPr>
          <w:sz w:val="28"/>
          <w:szCs w:val="28"/>
        </w:rPr>
      </w:pPr>
      <w:r w:rsidRPr="005F4E1F">
        <w:rPr>
          <w:sz w:val="28"/>
          <w:szCs w:val="28"/>
        </w:rPr>
        <w:t>изучить вопросы составления плана и программы аудита основных средств;</w:t>
      </w:r>
    </w:p>
    <w:p w:rsidR="002C0AF0" w:rsidRPr="005F4E1F" w:rsidRDefault="002C0AF0" w:rsidP="005F4E1F">
      <w:pPr>
        <w:numPr>
          <w:ilvl w:val="0"/>
          <w:numId w:val="31"/>
        </w:numPr>
        <w:tabs>
          <w:tab w:val="clear" w:pos="1800"/>
          <w:tab w:val="num" w:pos="1080"/>
        </w:tabs>
        <w:spacing w:line="360" w:lineRule="auto"/>
        <w:ind w:left="0" w:firstLine="709"/>
        <w:jc w:val="both"/>
        <w:rPr>
          <w:sz w:val="28"/>
          <w:szCs w:val="28"/>
        </w:rPr>
      </w:pPr>
      <w:r w:rsidRPr="005F4E1F">
        <w:rPr>
          <w:sz w:val="28"/>
          <w:szCs w:val="28"/>
        </w:rPr>
        <w:t xml:space="preserve">изучить особенности проверки наличия основных средств и правильности их документального оформления, движения основных средств, начисления амортизации. </w:t>
      </w:r>
    </w:p>
    <w:p w:rsidR="002C0AF0" w:rsidRPr="005F4E1F" w:rsidRDefault="002C0AF0" w:rsidP="005F4E1F">
      <w:pPr>
        <w:spacing w:line="360" w:lineRule="auto"/>
        <w:ind w:firstLine="709"/>
        <w:jc w:val="both"/>
        <w:rPr>
          <w:bCs/>
          <w:sz w:val="28"/>
          <w:szCs w:val="28"/>
        </w:rPr>
      </w:pPr>
      <w:r w:rsidRPr="005F4E1F">
        <w:rPr>
          <w:bCs/>
          <w:sz w:val="28"/>
          <w:szCs w:val="28"/>
        </w:rPr>
        <w:t>На основе полученных данных независимые выражают мнение о достоверности показателей бухгалтерской отчетности в части основных средств. Аудитор должен высказать мнение о соответствии порядка ведения бухгалтерского учета основных средств законодательству Российской Федерации.</w:t>
      </w:r>
    </w:p>
    <w:p w:rsidR="002C0AF0" w:rsidRPr="005F4E1F" w:rsidRDefault="002C0AF0" w:rsidP="005F4E1F">
      <w:pPr>
        <w:spacing w:line="360" w:lineRule="auto"/>
        <w:ind w:firstLine="709"/>
        <w:jc w:val="both"/>
        <w:rPr>
          <w:sz w:val="28"/>
          <w:szCs w:val="28"/>
        </w:rPr>
      </w:pPr>
      <w:r w:rsidRPr="005F4E1F">
        <w:rPr>
          <w:sz w:val="28"/>
          <w:szCs w:val="28"/>
        </w:rPr>
        <w:t>При написании курсовой работы использованы действующие нормативные документы и учебные материалы.</w:t>
      </w:r>
      <w:r w:rsidR="005F4E1F">
        <w:rPr>
          <w:sz w:val="28"/>
          <w:szCs w:val="28"/>
        </w:rPr>
        <w:t xml:space="preserve"> </w:t>
      </w:r>
      <w:r w:rsidRPr="005F4E1F">
        <w:rPr>
          <w:sz w:val="28"/>
          <w:szCs w:val="28"/>
        </w:rPr>
        <w:t xml:space="preserve">Данная тема рассмотрена следующими специалистами: </w:t>
      </w:r>
      <w:r w:rsidR="0085562F" w:rsidRPr="005F4E1F">
        <w:rPr>
          <w:sz w:val="28"/>
          <w:szCs w:val="28"/>
        </w:rPr>
        <w:t>Подольским В.И</w:t>
      </w:r>
      <w:r w:rsidRPr="005F4E1F">
        <w:rPr>
          <w:sz w:val="28"/>
          <w:szCs w:val="28"/>
        </w:rPr>
        <w:t xml:space="preserve">., </w:t>
      </w:r>
      <w:r w:rsidR="0085562F" w:rsidRPr="005F4E1F">
        <w:rPr>
          <w:sz w:val="28"/>
          <w:szCs w:val="28"/>
        </w:rPr>
        <w:t>Мельник М.В.</w:t>
      </w:r>
      <w:r w:rsidRPr="005F4E1F">
        <w:rPr>
          <w:sz w:val="28"/>
          <w:szCs w:val="28"/>
        </w:rPr>
        <w:t xml:space="preserve"> и др. </w:t>
      </w:r>
      <w:r w:rsidR="0085562F" w:rsidRPr="005F4E1F">
        <w:rPr>
          <w:sz w:val="28"/>
          <w:szCs w:val="28"/>
        </w:rPr>
        <w:t>Мельник М.В.</w:t>
      </w:r>
      <w:r w:rsidRPr="005F4E1F">
        <w:rPr>
          <w:sz w:val="28"/>
          <w:szCs w:val="28"/>
        </w:rPr>
        <w:t xml:space="preserve"> достаточно полно объясняет </w:t>
      </w:r>
      <w:r w:rsidR="0085562F" w:rsidRPr="005F4E1F">
        <w:rPr>
          <w:sz w:val="28"/>
          <w:szCs w:val="28"/>
        </w:rPr>
        <w:t>методику проведения аудиторской проверки коммерческой организации.</w:t>
      </w:r>
    </w:p>
    <w:p w:rsidR="00DF1E4A" w:rsidRPr="005F4E1F" w:rsidRDefault="005F4E1F" w:rsidP="005F4E1F">
      <w:pPr>
        <w:spacing w:line="360" w:lineRule="auto"/>
        <w:ind w:firstLine="709"/>
        <w:jc w:val="center"/>
        <w:rPr>
          <w:b/>
          <w:sz w:val="28"/>
          <w:szCs w:val="28"/>
        </w:rPr>
      </w:pPr>
      <w:r>
        <w:rPr>
          <w:sz w:val="28"/>
          <w:szCs w:val="28"/>
        </w:rPr>
        <w:br w:type="page"/>
      </w:r>
      <w:r w:rsidR="00D25C91" w:rsidRPr="005F4E1F">
        <w:rPr>
          <w:b/>
          <w:sz w:val="28"/>
          <w:szCs w:val="28"/>
        </w:rPr>
        <w:t xml:space="preserve">1. </w:t>
      </w:r>
      <w:r w:rsidR="000E6003" w:rsidRPr="005F4E1F">
        <w:rPr>
          <w:b/>
          <w:sz w:val="28"/>
          <w:szCs w:val="28"/>
        </w:rPr>
        <w:t>Х</w:t>
      </w:r>
      <w:r w:rsidR="00DF1E4A" w:rsidRPr="005F4E1F">
        <w:rPr>
          <w:b/>
          <w:sz w:val="28"/>
          <w:szCs w:val="28"/>
        </w:rPr>
        <w:t>арактеристика предприятия ПК «</w:t>
      </w:r>
      <w:r w:rsidR="005F727A" w:rsidRPr="005F4E1F">
        <w:rPr>
          <w:b/>
          <w:sz w:val="28"/>
          <w:szCs w:val="28"/>
        </w:rPr>
        <w:t>Параньгинская ПМК</w:t>
      </w:r>
      <w:r w:rsidR="00DF1E4A" w:rsidRPr="005F4E1F">
        <w:rPr>
          <w:b/>
          <w:sz w:val="28"/>
          <w:szCs w:val="28"/>
        </w:rPr>
        <w:t>»</w:t>
      </w:r>
    </w:p>
    <w:p w:rsidR="005F4E1F" w:rsidRPr="005F4E1F" w:rsidRDefault="005F4E1F" w:rsidP="005F4E1F">
      <w:pPr>
        <w:spacing w:line="360" w:lineRule="auto"/>
        <w:ind w:firstLine="709"/>
        <w:jc w:val="center"/>
        <w:rPr>
          <w:b/>
          <w:sz w:val="28"/>
          <w:szCs w:val="28"/>
        </w:rPr>
      </w:pPr>
    </w:p>
    <w:p w:rsidR="00DF1E4A" w:rsidRPr="005F4E1F" w:rsidRDefault="005F727A" w:rsidP="005F4E1F">
      <w:pPr>
        <w:spacing w:line="360" w:lineRule="auto"/>
        <w:ind w:firstLine="709"/>
        <w:jc w:val="both"/>
        <w:rPr>
          <w:sz w:val="28"/>
          <w:szCs w:val="28"/>
        </w:rPr>
      </w:pPr>
      <w:r w:rsidRPr="005F4E1F">
        <w:rPr>
          <w:sz w:val="28"/>
          <w:szCs w:val="28"/>
        </w:rPr>
        <w:t>Параньгин</w:t>
      </w:r>
      <w:r w:rsidR="00DF1E4A" w:rsidRPr="005F4E1F">
        <w:rPr>
          <w:sz w:val="28"/>
          <w:szCs w:val="28"/>
        </w:rPr>
        <w:t xml:space="preserve">ская ПМК «Марагрострой» зарегистрирована </w:t>
      </w:r>
      <w:r w:rsidRPr="005F4E1F">
        <w:rPr>
          <w:sz w:val="28"/>
          <w:szCs w:val="28"/>
        </w:rPr>
        <w:t>Р</w:t>
      </w:r>
      <w:r w:rsidR="00DF1E4A" w:rsidRPr="005F4E1F">
        <w:rPr>
          <w:sz w:val="28"/>
          <w:szCs w:val="28"/>
        </w:rPr>
        <w:t xml:space="preserve">ешением Исполнительного комитета </w:t>
      </w:r>
      <w:r w:rsidR="00D25C52" w:rsidRPr="005F4E1F">
        <w:rPr>
          <w:sz w:val="28"/>
          <w:szCs w:val="28"/>
        </w:rPr>
        <w:t>Параньгинского</w:t>
      </w:r>
      <w:r w:rsidR="00DF1E4A" w:rsidRPr="005F4E1F">
        <w:rPr>
          <w:sz w:val="28"/>
          <w:szCs w:val="28"/>
        </w:rPr>
        <w:t xml:space="preserve"> районного Совета народных депутатов Марийской</w:t>
      </w:r>
      <w:r w:rsidR="005F4E1F">
        <w:rPr>
          <w:sz w:val="28"/>
          <w:szCs w:val="28"/>
        </w:rPr>
        <w:t xml:space="preserve"> </w:t>
      </w:r>
      <w:r w:rsidR="00DF1E4A" w:rsidRPr="005F4E1F">
        <w:rPr>
          <w:sz w:val="28"/>
          <w:szCs w:val="28"/>
        </w:rPr>
        <w:t>АССР 2 августа 1990г. №247. Производственный кооператив является правопреемником</w:t>
      </w:r>
      <w:r w:rsidR="005F4E1F">
        <w:rPr>
          <w:sz w:val="28"/>
          <w:szCs w:val="28"/>
        </w:rPr>
        <w:t xml:space="preserve"> </w:t>
      </w:r>
      <w:r w:rsidRPr="005F4E1F">
        <w:rPr>
          <w:sz w:val="28"/>
          <w:szCs w:val="28"/>
        </w:rPr>
        <w:t>Параньгинской</w:t>
      </w:r>
      <w:r w:rsidR="00DF1E4A" w:rsidRPr="005F4E1F">
        <w:rPr>
          <w:sz w:val="28"/>
          <w:szCs w:val="28"/>
        </w:rPr>
        <w:t xml:space="preserve"> ПМК «Марагрострой» и является правопреемником по всем долговым обязательствам и ранее заключенным договорам. ПК «</w:t>
      </w:r>
      <w:r w:rsidRPr="005F4E1F">
        <w:rPr>
          <w:sz w:val="28"/>
          <w:szCs w:val="28"/>
        </w:rPr>
        <w:t>Параньгинская</w:t>
      </w:r>
      <w:r w:rsidR="00DF1E4A" w:rsidRPr="005F4E1F">
        <w:rPr>
          <w:sz w:val="28"/>
          <w:szCs w:val="28"/>
        </w:rPr>
        <w:t xml:space="preserve"> ПМК» является юридическим лицом – коммерческой организацией, осуществляющей выполнение строительно-монтажных работ, производство отдельных видов строительных материалов, конструкций и изделий, инжиниринговые услуги, с одновременным привлечением субподрядных организаций; осуществляет виды деятельности, подлежащие лицензированию или требующие специального разрешения.</w:t>
      </w:r>
    </w:p>
    <w:p w:rsidR="00DF1E4A" w:rsidRPr="005F4E1F" w:rsidRDefault="00DF1E4A" w:rsidP="005F4E1F">
      <w:pPr>
        <w:spacing w:line="360" w:lineRule="auto"/>
        <w:ind w:firstLine="709"/>
        <w:jc w:val="both"/>
        <w:rPr>
          <w:sz w:val="28"/>
          <w:szCs w:val="28"/>
        </w:rPr>
      </w:pPr>
      <w:r w:rsidRPr="005F4E1F">
        <w:rPr>
          <w:sz w:val="28"/>
          <w:szCs w:val="28"/>
        </w:rPr>
        <w:t>Организационно-правовая форма – производственный кооператив. Учредителями кооператива являются физические лица, участвующие в деятельности кооператива. ПК «</w:t>
      </w:r>
      <w:r w:rsidR="005F727A" w:rsidRPr="005F4E1F">
        <w:rPr>
          <w:sz w:val="28"/>
          <w:szCs w:val="28"/>
        </w:rPr>
        <w:t xml:space="preserve">Параньгинская </w:t>
      </w:r>
      <w:r w:rsidRPr="005F4E1F">
        <w:rPr>
          <w:sz w:val="28"/>
          <w:szCs w:val="28"/>
        </w:rPr>
        <w:t>ПМК» осуществляет свою деятельность на основании Устава, согласно лицензии Д</w:t>
      </w:r>
      <w:r w:rsidR="005F4E1F">
        <w:rPr>
          <w:sz w:val="28"/>
          <w:szCs w:val="28"/>
        </w:rPr>
        <w:t xml:space="preserve"> </w:t>
      </w:r>
      <w:r w:rsidRPr="005F4E1F">
        <w:rPr>
          <w:sz w:val="28"/>
          <w:szCs w:val="28"/>
        </w:rPr>
        <w:t>348376 регистрационный номер ГС – 4-12-02-27-0-1213002702-000458-1 от 19 июня 2003г. на осуществление строительства зданий и сооружений 1 и 2 уровней ответственности в соответствии с государственным стандартом. Лицензия выдана на основании приказа Госстроя России от 19 июня 2003г. №23/6. Область действия лицензии – территория РФ. Срок действия лицензии по 19 июня 2008г. В соответствии с выданной лицензией предприятие имеет право на осуществление следующих видов деятельности:</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 xml:space="preserve">строительство зданий и сооружений </w:t>
      </w:r>
      <w:r w:rsidRPr="005F4E1F">
        <w:rPr>
          <w:sz w:val="28"/>
          <w:szCs w:val="28"/>
          <w:lang w:val="en-US"/>
        </w:rPr>
        <w:t>II</w:t>
      </w:r>
      <w:r w:rsidRPr="005F4E1F">
        <w:rPr>
          <w:sz w:val="28"/>
          <w:szCs w:val="28"/>
        </w:rPr>
        <w:t xml:space="preserve"> уровня ответственности;</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общестроительные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подготовительные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земляные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каменные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устройство бетонных и железобетонных конструкций;</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монтаж бетонных и железобетонных конструкций;</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монтаж деревянных конструкций;</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монтаж легких ограждающих конструкций;</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изоляционные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кровельные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благоустройство территории;</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осуществление функций генерального подрядчика;</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отделочные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устройство полов;</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санитарно-технические работы;</w:t>
      </w:r>
    </w:p>
    <w:p w:rsidR="00DF1E4A" w:rsidRPr="005F4E1F" w:rsidRDefault="00DF1E4A" w:rsidP="005F4E1F">
      <w:pPr>
        <w:numPr>
          <w:ilvl w:val="0"/>
          <w:numId w:val="1"/>
        </w:numPr>
        <w:spacing w:line="360" w:lineRule="auto"/>
        <w:ind w:left="0" w:firstLine="709"/>
        <w:jc w:val="both"/>
        <w:rPr>
          <w:sz w:val="28"/>
          <w:szCs w:val="28"/>
        </w:rPr>
      </w:pPr>
      <w:r w:rsidRPr="005F4E1F">
        <w:rPr>
          <w:sz w:val="28"/>
          <w:szCs w:val="28"/>
        </w:rPr>
        <w:t>работы по устройству наружных инженерных систем и оборудования.</w:t>
      </w:r>
    </w:p>
    <w:p w:rsidR="0088609B" w:rsidRPr="005F4E1F" w:rsidRDefault="00DF1E4A" w:rsidP="005F4E1F">
      <w:pPr>
        <w:spacing w:line="360" w:lineRule="auto"/>
        <w:ind w:firstLine="709"/>
        <w:jc w:val="both"/>
        <w:rPr>
          <w:sz w:val="28"/>
          <w:szCs w:val="28"/>
        </w:rPr>
      </w:pPr>
      <w:r w:rsidRPr="005F4E1F">
        <w:rPr>
          <w:sz w:val="28"/>
          <w:szCs w:val="28"/>
        </w:rPr>
        <w:t>Предприятие имеет также лицензию № 48-ЭВ-000594 на эксплуатацию взрывоопасных производственных объектов (опасных производственных объектов, на которых получаются, используются, перерабатываются, образуются, хранятся, транспортируются, уничтожаются вещества, способные образовывать взрывоопасные смеси с кислородом воздуха или друг с другом горючие газы, легковоспламеняющиеся и горючие жидкости, пылеобразующие вещества), твердофазные и жидкофазные вещества, способные к спонтанному разложению со взрывом) со сроком действия с 19.12.2003 по 19.12.2008.</w:t>
      </w:r>
      <w:r w:rsidR="005F4E1F">
        <w:rPr>
          <w:sz w:val="28"/>
          <w:szCs w:val="28"/>
        </w:rPr>
        <w:t xml:space="preserve"> </w:t>
      </w:r>
      <w:r w:rsidRPr="005F4E1F">
        <w:rPr>
          <w:sz w:val="28"/>
          <w:szCs w:val="28"/>
        </w:rPr>
        <w:t>На основании приказа Минэнерго России от 5 марта 2003г. №85 выдана лицензия Д 381502 на осуществление деятельности по хранению нефти, газа и продуктов их переработки.</w:t>
      </w:r>
      <w:r w:rsidR="0088609B" w:rsidRPr="005F4E1F">
        <w:rPr>
          <w:sz w:val="28"/>
          <w:szCs w:val="28"/>
        </w:rPr>
        <w:t xml:space="preserve"> </w:t>
      </w:r>
    </w:p>
    <w:p w:rsidR="00DF1E4A" w:rsidRPr="005F4E1F" w:rsidRDefault="00DF1E4A" w:rsidP="005F4E1F">
      <w:pPr>
        <w:pStyle w:val="a3"/>
        <w:ind w:firstLine="709"/>
        <w:outlineLvl w:val="9"/>
        <w:rPr>
          <w:b w:val="0"/>
        </w:rPr>
      </w:pPr>
      <w:r w:rsidRPr="005F4E1F">
        <w:rPr>
          <w:b w:val="0"/>
        </w:rPr>
        <w:t>Организационная структура, представляющая собой определенную упорядоченность задач, ролей, полномочий и ответственности, создает условия для осуществления предприятием своей деятельности и достижения установленных целей. Она развивается и изменяется под воздействием особенностей стратегии предприятия, его внутренней сложности и изменений во внешней среде. Совершенство организационной структуры управления предприятием во многом зависит от профессиональной и квалифицированной грамотности кадров. В соответствии с Уставом предприятия органами управления ПК «</w:t>
      </w:r>
      <w:r w:rsidR="005F727A" w:rsidRPr="005F4E1F">
        <w:rPr>
          <w:b w:val="0"/>
        </w:rPr>
        <w:t>Параньгинская</w:t>
      </w:r>
      <w:r w:rsidRPr="005F4E1F">
        <w:rPr>
          <w:b w:val="0"/>
        </w:rPr>
        <w:t xml:space="preserve"> ПМК» являются: </w:t>
      </w:r>
    </w:p>
    <w:p w:rsidR="00DF1E4A" w:rsidRPr="005F4E1F" w:rsidRDefault="00DF1E4A" w:rsidP="005F4E1F">
      <w:pPr>
        <w:pStyle w:val="a3"/>
        <w:numPr>
          <w:ilvl w:val="0"/>
          <w:numId w:val="4"/>
        </w:numPr>
        <w:ind w:left="0" w:firstLine="709"/>
        <w:outlineLvl w:val="9"/>
        <w:rPr>
          <w:b w:val="0"/>
        </w:rPr>
      </w:pPr>
      <w:r w:rsidRPr="005F4E1F">
        <w:rPr>
          <w:b w:val="0"/>
        </w:rPr>
        <w:t xml:space="preserve">общее собрание, </w:t>
      </w:r>
    </w:p>
    <w:p w:rsidR="00DF1E4A" w:rsidRPr="005F4E1F" w:rsidRDefault="00DF1E4A" w:rsidP="005F4E1F">
      <w:pPr>
        <w:pStyle w:val="a3"/>
        <w:numPr>
          <w:ilvl w:val="0"/>
          <w:numId w:val="4"/>
        </w:numPr>
        <w:ind w:left="0" w:firstLine="709"/>
        <w:outlineLvl w:val="9"/>
        <w:rPr>
          <w:b w:val="0"/>
        </w:rPr>
      </w:pPr>
      <w:r w:rsidRPr="005F4E1F">
        <w:rPr>
          <w:b w:val="0"/>
        </w:rPr>
        <w:t xml:space="preserve">исполнительный орган, </w:t>
      </w:r>
    </w:p>
    <w:p w:rsidR="00DF1E4A" w:rsidRPr="005F4E1F" w:rsidRDefault="00DF1E4A" w:rsidP="005F4E1F">
      <w:pPr>
        <w:pStyle w:val="a3"/>
        <w:numPr>
          <w:ilvl w:val="0"/>
          <w:numId w:val="4"/>
        </w:numPr>
        <w:ind w:left="0" w:firstLine="709"/>
        <w:outlineLvl w:val="9"/>
        <w:rPr>
          <w:b w:val="0"/>
        </w:rPr>
      </w:pPr>
      <w:r w:rsidRPr="005F4E1F">
        <w:rPr>
          <w:b w:val="0"/>
        </w:rPr>
        <w:t xml:space="preserve"> ревизионная комиссия.</w:t>
      </w:r>
      <w:r w:rsidR="005F4E1F">
        <w:rPr>
          <w:b w:val="0"/>
        </w:rPr>
        <w:t xml:space="preserve"> </w:t>
      </w:r>
    </w:p>
    <w:p w:rsidR="00DF1E4A" w:rsidRPr="005F4E1F" w:rsidRDefault="00DF1E4A" w:rsidP="005F4E1F">
      <w:pPr>
        <w:pStyle w:val="a3"/>
        <w:ind w:firstLine="709"/>
        <w:outlineLvl w:val="9"/>
        <w:rPr>
          <w:b w:val="0"/>
        </w:rPr>
      </w:pPr>
      <w:r w:rsidRPr="005F4E1F">
        <w:rPr>
          <w:b w:val="0"/>
        </w:rPr>
        <w:t>Исполнительными органами предприятия являются: правление и председатель кооператива. Исполнительные органы осуществляют текущее руководство и подотчетны общему собранию членов ПК «</w:t>
      </w:r>
      <w:r w:rsidR="005F727A" w:rsidRPr="005F4E1F">
        <w:rPr>
          <w:b w:val="0"/>
        </w:rPr>
        <w:t xml:space="preserve">Параньгинская </w:t>
      </w:r>
      <w:r w:rsidRPr="005F4E1F">
        <w:rPr>
          <w:b w:val="0"/>
        </w:rPr>
        <w:t>ПМК». Правление возглавляет председатель. Правление руководит деятельностью в период между общими собраниями членов Кооператива. В полномочия председателя ПК «</w:t>
      </w:r>
      <w:r w:rsidR="005F727A" w:rsidRPr="005F4E1F">
        <w:rPr>
          <w:b w:val="0"/>
        </w:rPr>
        <w:t xml:space="preserve">Параньгинская </w:t>
      </w:r>
      <w:r w:rsidRPr="005F4E1F">
        <w:rPr>
          <w:b w:val="0"/>
        </w:rPr>
        <w:t>ПМК» входит:</w:t>
      </w:r>
    </w:p>
    <w:p w:rsidR="00DF1E4A" w:rsidRPr="005F4E1F" w:rsidRDefault="00DF1E4A" w:rsidP="005F4E1F">
      <w:pPr>
        <w:pStyle w:val="a3"/>
        <w:numPr>
          <w:ilvl w:val="0"/>
          <w:numId w:val="3"/>
        </w:numPr>
        <w:ind w:left="0" w:firstLine="709"/>
        <w:outlineLvl w:val="9"/>
        <w:rPr>
          <w:b w:val="0"/>
        </w:rPr>
      </w:pPr>
      <w:r w:rsidRPr="005F4E1F">
        <w:rPr>
          <w:b w:val="0"/>
        </w:rPr>
        <w:t>действует от имени кооператива без доверенности;</w:t>
      </w:r>
    </w:p>
    <w:p w:rsidR="00DF1E4A" w:rsidRPr="005F4E1F" w:rsidRDefault="00DF1E4A" w:rsidP="005F4E1F">
      <w:pPr>
        <w:pStyle w:val="a3"/>
        <w:numPr>
          <w:ilvl w:val="0"/>
          <w:numId w:val="3"/>
        </w:numPr>
        <w:ind w:left="0" w:firstLine="709"/>
        <w:outlineLvl w:val="9"/>
        <w:rPr>
          <w:b w:val="0"/>
        </w:rPr>
      </w:pPr>
      <w:r w:rsidRPr="005F4E1F">
        <w:rPr>
          <w:b w:val="0"/>
        </w:rPr>
        <w:t>представляет кооператив в органах гос. власти, местного самоуправления в организациях;</w:t>
      </w:r>
    </w:p>
    <w:p w:rsidR="00DF1E4A" w:rsidRPr="005F4E1F" w:rsidRDefault="00DF1E4A" w:rsidP="005F4E1F">
      <w:pPr>
        <w:pStyle w:val="a3"/>
        <w:numPr>
          <w:ilvl w:val="0"/>
          <w:numId w:val="3"/>
        </w:numPr>
        <w:ind w:left="0" w:firstLine="709"/>
        <w:outlineLvl w:val="9"/>
        <w:rPr>
          <w:b w:val="0"/>
        </w:rPr>
      </w:pPr>
      <w:r w:rsidRPr="005F4E1F">
        <w:rPr>
          <w:b w:val="0"/>
        </w:rPr>
        <w:t>распоряжается имуществом кооператива, заключает договоры,</w:t>
      </w:r>
      <w:r w:rsidR="005F4E1F">
        <w:rPr>
          <w:b w:val="0"/>
        </w:rPr>
        <w:t xml:space="preserve"> </w:t>
      </w:r>
      <w:r w:rsidRPr="005F4E1F">
        <w:rPr>
          <w:b w:val="0"/>
        </w:rPr>
        <w:t>выдает доверенности, в т.ч. с правом передоверия;</w:t>
      </w:r>
    </w:p>
    <w:p w:rsidR="00DF1E4A" w:rsidRPr="005F4E1F" w:rsidRDefault="00DF1E4A" w:rsidP="005F4E1F">
      <w:pPr>
        <w:pStyle w:val="a3"/>
        <w:numPr>
          <w:ilvl w:val="0"/>
          <w:numId w:val="3"/>
        </w:numPr>
        <w:ind w:left="0" w:firstLine="709"/>
        <w:outlineLvl w:val="9"/>
        <w:rPr>
          <w:b w:val="0"/>
        </w:rPr>
      </w:pPr>
      <w:r w:rsidRPr="005F4E1F">
        <w:rPr>
          <w:b w:val="0"/>
        </w:rPr>
        <w:t>открывает счета кооператива в банках и др. кредитных организациях, осуществляет прием и увольнение наемных работников;</w:t>
      </w:r>
    </w:p>
    <w:p w:rsidR="00DF1E4A" w:rsidRPr="005F4E1F" w:rsidRDefault="00DF1E4A" w:rsidP="005F4E1F">
      <w:pPr>
        <w:pStyle w:val="a3"/>
        <w:numPr>
          <w:ilvl w:val="0"/>
          <w:numId w:val="3"/>
        </w:numPr>
        <w:ind w:left="0" w:firstLine="709"/>
        <w:outlineLvl w:val="9"/>
        <w:rPr>
          <w:b w:val="0"/>
        </w:rPr>
      </w:pPr>
      <w:r w:rsidRPr="005F4E1F">
        <w:rPr>
          <w:b w:val="0"/>
        </w:rPr>
        <w:t>издает приказы и распоряжения, обязательные для исполнения членами кооператива и наемными работниками;</w:t>
      </w:r>
    </w:p>
    <w:p w:rsidR="00DF1E4A" w:rsidRPr="005F4E1F" w:rsidRDefault="00DF1E4A" w:rsidP="005F4E1F">
      <w:pPr>
        <w:pStyle w:val="a3"/>
        <w:numPr>
          <w:ilvl w:val="0"/>
          <w:numId w:val="3"/>
        </w:numPr>
        <w:ind w:left="0" w:firstLine="709"/>
        <w:outlineLvl w:val="9"/>
        <w:rPr>
          <w:b w:val="0"/>
        </w:rPr>
      </w:pPr>
      <w:r w:rsidRPr="005F4E1F">
        <w:rPr>
          <w:b w:val="0"/>
        </w:rPr>
        <w:t>утверждает штатное расписание, должностные инструкции и др. документы;</w:t>
      </w:r>
    </w:p>
    <w:p w:rsidR="00DF1E4A" w:rsidRPr="005F4E1F" w:rsidRDefault="00DF1E4A" w:rsidP="005F4E1F">
      <w:pPr>
        <w:pStyle w:val="a3"/>
        <w:numPr>
          <w:ilvl w:val="0"/>
          <w:numId w:val="3"/>
        </w:numPr>
        <w:ind w:left="0" w:firstLine="709"/>
        <w:outlineLvl w:val="9"/>
        <w:rPr>
          <w:b w:val="0"/>
        </w:rPr>
      </w:pPr>
      <w:r w:rsidRPr="005F4E1F">
        <w:rPr>
          <w:b w:val="0"/>
        </w:rPr>
        <w:t>принимает меры поощрения и дисциплинарного воздействия;</w:t>
      </w:r>
    </w:p>
    <w:p w:rsidR="00DF1E4A" w:rsidRPr="005F4E1F" w:rsidRDefault="00DF1E4A" w:rsidP="005F4E1F">
      <w:pPr>
        <w:pStyle w:val="a3"/>
        <w:numPr>
          <w:ilvl w:val="0"/>
          <w:numId w:val="3"/>
        </w:numPr>
        <w:ind w:left="0" w:firstLine="709"/>
        <w:outlineLvl w:val="9"/>
        <w:rPr>
          <w:b w:val="0"/>
        </w:rPr>
      </w:pPr>
      <w:r w:rsidRPr="005F4E1F">
        <w:rPr>
          <w:b w:val="0"/>
        </w:rPr>
        <w:t>определяет перечень сведений, составляющих коммерческую тайну;</w:t>
      </w:r>
    </w:p>
    <w:p w:rsidR="00DF1E4A" w:rsidRPr="005F4E1F" w:rsidRDefault="00DF1E4A" w:rsidP="005F4E1F">
      <w:pPr>
        <w:pStyle w:val="a3"/>
        <w:numPr>
          <w:ilvl w:val="0"/>
          <w:numId w:val="3"/>
        </w:numPr>
        <w:ind w:left="0" w:firstLine="709"/>
        <w:outlineLvl w:val="9"/>
        <w:rPr>
          <w:b w:val="0"/>
        </w:rPr>
      </w:pPr>
      <w:r w:rsidRPr="005F4E1F">
        <w:rPr>
          <w:b w:val="0"/>
        </w:rPr>
        <w:t>обеспечивает выполнение текущих и перспективных планов и др.</w:t>
      </w:r>
    </w:p>
    <w:p w:rsidR="00DF1E4A" w:rsidRPr="005F4E1F" w:rsidRDefault="00DF1E4A" w:rsidP="005F4E1F">
      <w:pPr>
        <w:pStyle w:val="a3"/>
        <w:ind w:firstLine="709"/>
        <w:outlineLvl w:val="9"/>
        <w:rPr>
          <w:b w:val="0"/>
        </w:rPr>
      </w:pPr>
      <w:r w:rsidRPr="005F4E1F">
        <w:rPr>
          <w:b w:val="0"/>
          <w:bCs/>
        </w:rPr>
        <w:t xml:space="preserve">На рис. 1 </w:t>
      </w:r>
      <w:r w:rsidRPr="005F4E1F">
        <w:rPr>
          <w:b w:val="0"/>
        </w:rPr>
        <w:t>представлен</w:t>
      </w:r>
      <w:r w:rsidR="003E120A" w:rsidRPr="005F4E1F">
        <w:rPr>
          <w:b w:val="0"/>
        </w:rPr>
        <w:t>а</w:t>
      </w:r>
      <w:r w:rsidRPr="005F4E1F">
        <w:rPr>
          <w:b w:val="0"/>
        </w:rPr>
        <w:t xml:space="preserve"> соответственно организационная схема управления ПК «</w:t>
      </w:r>
      <w:r w:rsidR="00D25C52" w:rsidRPr="005F4E1F">
        <w:rPr>
          <w:b w:val="0"/>
        </w:rPr>
        <w:t>Параньгинск</w:t>
      </w:r>
      <w:r w:rsidRPr="005F4E1F">
        <w:rPr>
          <w:b w:val="0"/>
        </w:rPr>
        <w:t xml:space="preserve">ая ПМК» и производственная структура предприятия. </w:t>
      </w:r>
    </w:p>
    <w:p w:rsidR="00DF1E4A" w:rsidRPr="005F4E1F" w:rsidRDefault="001C637C" w:rsidP="005F4E1F">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7pt;margin-top:2.4pt;width:207pt;height:27pt;z-index:251625984">
            <v:textbox style="mso-next-textbox:#_x0000_s1026">
              <w:txbxContent>
                <w:p w:rsidR="00DF1E4A" w:rsidRPr="00B77F25" w:rsidRDefault="00DF1E4A" w:rsidP="00DF1E4A">
                  <w:pPr>
                    <w:jc w:val="center"/>
                  </w:pPr>
                  <w:r w:rsidRPr="00B77F25">
                    <w:t>Председатель</w:t>
                  </w:r>
                </w:p>
              </w:txbxContent>
            </v:textbox>
          </v:shape>
        </w:pict>
      </w:r>
    </w:p>
    <w:p w:rsidR="00DF1E4A" w:rsidRPr="005F4E1F" w:rsidRDefault="001C637C" w:rsidP="005F4E1F">
      <w:pPr>
        <w:spacing w:line="360" w:lineRule="auto"/>
        <w:ind w:firstLine="709"/>
        <w:jc w:val="both"/>
        <w:rPr>
          <w:sz w:val="28"/>
          <w:szCs w:val="28"/>
        </w:rPr>
      </w:pPr>
      <w:r>
        <w:rPr>
          <w:noProof/>
        </w:rPr>
        <w:pict>
          <v:line id="_x0000_s1027" style="position:absolute;left:0;text-align:left;z-index:251678208" from="477pt,11.85pt" to="477pt,110.85pt"/>
        </w:pict>
      </w:r>
      <w:r>
        <w:rPr>
          <w:noProof/>
        </w:rPr>
        <w:pict>
          <v:line id="_x0000_s1028" style="position:absolute;left:0;text-align:left;flip:y;z-index:251637248" from="27pt,11.85pt" to="477pt,14.25pt"/>
        </w:pict>
      </w:r>
      <w:r>
        <w:rPr>
          <w:noProof/>
        </w:rPr>
        <w:pict>
          <v:line id="_x0000_s1029" style="position:absolute;left:0;text-align:left;z-index:251676160" from="423pt,17.1pt" to="423pt,17.1pt"/>
        </w:pict>
      </w:r>
      <w:r>
        <w:rPr>
          <w:noProof/>
        </w:rPr>
        <w:pict>
          <v:line id="_x0000_s1030" style="position:absolute;left:0;text-align:left;z-index:251675136" from="6in,17.1pt" to="6in,17.1pt"/>
        </w:pict>
      </w:r>
      <w:r>
        <w:rPr>
          <w:noProof/>
        </w:rPr>
        <w:pict>
          <v:line id="_x0000_s1031" style="position:absolute;left:0;text-align:left;z-index:251674112" from="423pt,17.1pt" to="423pt,17.1pt"/>
        </w:pict>
      </w:r>
      <w:r>
        <w:rPr>
          <w:noProof/>
        </w:rPr>
        <w:pict>
          <v:line id="_x0000_s1032" style="position:absolute;left:0;text-align:left;z-index:251673088" from="6in,17.1pt" to="6in,17.1pt"/>
        </w:pict>
      </w:r>
      <w:r>
        <w:rPr>
          <w:noProof/>
        </w:rPr>
        <w:pict>
          <v:line id="_x0000_s1033" style="position:absolute;left:0;text-align:left;z-index:251672064" from="6in,17.1pt" to="6in,17.1pt"/>
        </w:pict>
      </w:r>
      <w:r>
        <w:rPr>
          <w:noProof/>
        </w:rPr>
        <w:pict>
          <v:line id="_x0000_s1034" style="position:absolute;left:0;text-align:left;z-index:251671040" from="423pt,17.1pt" to="423pt,17.1pt"/>
        </w:pict>
      </w:r>
      <w:r>
        <w:rPr>
          <w:noProof/>
        </w:rPr>
        <w:pict>
          <v:line id="_x0000_s1035" style="position:absolute;left:0;text-align:left;z-index:251670016" from="441pt,17.1pt" to="441pt,17.1pt"/>
        </w:pict>
      </w:r>
      <w:r>
        <w:rPr>
          <w:noProof/>
        </w:rPr>
        <w:pict>
          <v:line id="_x0000_s1036" style="position:absolute;left:0;text-align:left;z-index:251668992" from="108pt,17.1pt" to="108pt,107.1pt"/>
        </w:pict>
      </w:r>
      <w:r>
        <w:rPr>
          <w:noProof/>
        </w:rPr>
        <w:pict>
          <v:line id="_x0000_s1037" style="position:absolute;left:0;text-align:left;z-index:251646464" from="441pt,14.25pt" to="441pt,23.25pt"/>
        </w:pict>
      </w:r>
      <w:r>
        <w:rPr>
          <w:noProof/>
        </w:rPr>
        <w:pict>
          <v:line id="_x0000_s1038" style="position:absolute;left:0;text-align:left;z-index:251645440" from="387pt,14.25pt" to="387pt,23.25pt"/>
        </w:pict>
      </w:r>
      <w:r>
        <w:rPr>
          <w:noProof/>
        </w:rPr>
        <w:pict>
          <v:line id="_x0000_s1039" style="position:absolute;left:0;text-align:left;z-index:251644416" from="315pt,14.25pt" to="315pt,23.25pt"/>
        </w:pict>
      </w:r>
      <w:r>
        <w:rPr>
          <w:noProof/>
        </w:rPr>
        <w:pict>
          <v:line id="_x0000_s1040" style="position:absolute;left:0;text-align:left;z-index:251643392" from="261pt,14.25pt" to="261pt,23.25pt"/>
        </w:pict>
      </w:r>
      <w:r>
        <w:rPr>
          <w:noProof/>
        </w:rPr>
        <w:pict>
          <v:line id="_x0000_s1041" style="position:absolute;left:0;text-align:left;z-index:251642368" from="207pt,14.25pt" to="207pt,23.25pt"/>
        </w:pict>
      </w:r>
      <w:r>
        <w:rPr>
          <w:noProof/>
        </w:rPr>
        <w:pict>
          <v:line id="_x0000_s1042" style="position:absolute;left:0;text-align:left;z-index:251641344" from="135pt,14.25pt" to="135pt,23.25pt"/>
        </w:pict>
      </w:r>
      <w:r>
        <w:rPr>
          <w:noProof/>
        </w:rPr>
        <w:pict>
          <v:line id="_x0000_s1043" style="position:absolute;left:0;text-align:left;z-index:251640320" from="81pt,14.25pt" to="81pt,23.25pt"/>
        </w:pict>
      </w:r>
      <w:r>
        <w:rPr>
          <w:noProof/>
        </w:rPr>
        <w:pict>
          <v:line id="_x0000_s1044" style="position:absolute;left:0;text-align:left;z-index:251639296" from="27pt,14.25pt" to="27pt,23.25pt"/>
        </w:pict>
      </w:r>
      <w:r>
        <w:rPr>
          <w:noProof/>
        </w:rPr>
        <w:pict>
          <v:line id="_x0000_s1045" style="position:absolute;left:0;text-align:left;z-index:251638272" from="225pt,5.25pt" to="225pt,14.25pt"/>
        </w:pict>
      </w:r>
      <w:r>
        <w:rPr>
          <w:noProof/>
        </w:rPr>
        <w:pict>
          <v:line id="_x0000_s1046" style="position:absolute;left:0;text-align:left;z-index:251636224" from="3in,5.25pt" to="3in,5.25pt"/>
        </w:pict>
      </w:r>
      <w:r>
        <w:rPr>
          <w:noProof/>
        </w:rPr>
        <w:pict>
          <v:line id="_x0000_s1047" style="position:absolute;left:0;text-align:left;z-index:251635200" from="3in,5.25pt" to="3in,5.25pt"/>
        </w:pict>
      </w:r>
      <w:r>
        <w:rPr>
          <w:noProof/>
        </w:rPr>
        <w:pict>
          <v:shape id="_x0000_s1048" type="#_x0000_t202" style="position:absolute;left:0;text-align:left;margin-left:6in;margin-top:23.25pt;width:36pt;height:1in;z-index:251634176">
            <v:textbox style="mso-next-textbox:#_x0000_s1048">
              <w:txbxContent>
                <w:p w:rsidR="00DF1E4A" w:rsidRPr="00864833" w:rsidRDefault="00DF1E4A" w:rsidP="00DF1E4A">
                  <w:pPr>
                    <w:rPr>
                      <w:sz w:val="22"/>
                      <w:szCs w:val="22"/>
                    </w:rPr>
                  </w:pPr>
                  <w:r w:rsidRPr="00864833">
                    <w:rPr>
                      <w:sz w:val="22"/>
                      <w:szCs w:val="22"/>
                    </w:rPr>
                    <w:t>Юрист</w:t>
                  </w:r>
                </w:p>
              </w:txbxContent>
            </v:textbox>
          </v:shape>
        </w:pict>
      </w:r>
      <w:r>
        <w:rPr>
          <w:noProof/>
        </w:rPr>
        <w:pict>
          <v:shape id="_x0000_s1049" type="#_x0000_t202" style="position:absolute;left:0;text-align:left;margin-left:351pt;margin-top:23.25pt;width:1in;height:81pt;z-index:251633152">
            <v:textbox style="mso-next-textbox:#_x0000_s1049">
              <w:txbxContent>
                <w:p w:rsidR="00DF1E4A" w:rsidRPr="00864833" w:rsidRDefault="00DF1E4A" w:rsidP="00DF1E4A">
                  <w:pPr>
                    <w:rPr>
                      <w:sz w:val="22"/>
                      <w:szCs w:val="22"/>
                    </w:rPr>
                  </w:pPr>
                  <w:r w:rsidRPr="00864833">
                    <w:rPr>
                      <w:sz w:val="22"/>
                      <w:szCs w:val="22"/>
                    </w:rPr>
                    <w:t>Начальник производственно-технического отдела</w:t>
                  </w:r>
                </w:p>
              </w:txbxContent>
            </v:textbox>
          </v:shape>
        </w:pict>
      </w:r>
      <w:r>
        <w:rPr>
          <w:noProof/>
        </w:rPr>
        <w:pict>
          <v:shape id="_x0000_s1050" type="#_x0000_t202" style="position:absolute;left:0;text-align:left;margin-left:297pt;margin-top:23.25pt;width:45pt;height:1in;z-index:251632128">
            <v:textbox style="mso-next-textbox:#_x0000_s1050">
              <w:txbxContent>
                <w:p w:rsidR="00DF1E4A" w:rsidRPr="00864833" w:rsidRDefault="00DF1E4A" w:rsidP="00DF1E4A">
                  <w:pPr>
                    <w:rPr>
                      <w:sz w:val="22"/>
                      <w:szCs w:val="22"/>
                    </w:rPr>
                  </w:pPr>
                  <w:r w:rsidRPr="00864833">
                    <w:rPr>
                      <w:sz w:val="22"/>
                      <w:szCs w:val="22"/>
                    </w:rPr>
                    <w:t>Старший экономист</w:t>
                  </w:r>
                </w:p>
              </w:txbxContent>
            </v:textbox>
          </v:shape>
        </w:pict>
      </w:r>
      <w:r>
        <w:rPr>
          <w:noProof/>
        </w:rPr>
        <w:pict>
          <v:shape id="_x0000_s1051" type="#_x0000_t202" style="position:absolute;left:0;text-align:left;margin-left:234pt;margin-top:23.25pt;width:54pt;height:1in;z-index:251631104">
            <v:textbox style="mso-next-textbox:#_x0000_s1051">
              <w:txbxContent>
                <w:p w:rsidR="00DF1E4A" w:rsidRPr="00864833" w:rsidRDefault="00DF1E4A" w:rsidP="00DF1E4A">
                  <w:pPr>
                    <w:rPr>
                      <w:sz w:val="22"/>
                      <w:szCs w:val="22"/>
                    </w:rPr>
                  </w:pPr>
                  <w:r w:rsidRPr="00864833">
                    <w:rPr>
                      <w:sz w:val="22"/>
                      <w:szCs w:val="22"/>
                    </w:rPr>
                    <w:t>Отдел кадров</w:t>
                  </w:r>
                </w:p>
              </w:txbxContent>
            </v:textbox>
          </v:shape>
        </w:pict>
      </w:r>
      <w:r>
        <w:rPr>
          <w:noProof/>
        </w:rPr>
        <w:pict>
          <v:shape id="_x0000_s1052" type="#_x0000_t202" style="position:absolute;left:0;text-align:left;margin-left:180pt;margin-top:23.25pt;width:45pt;height:1in;z-index:251630080">
            <v:textbox style="mso-next-textbox:#_x0000_s1052">
              <w:txbxContent>
                <w:p w:rsidR="00DF1E4A" w:rsidRPr="00864833" w:rsidRDefault="00DF1E4A" w:rsidP="00DF1E4A">
                  <w:pPr>
                    <w:rPr>
                      <w:sz w:val="22"/>
                      <w:szCs w:val="22"/>
                    </w:rPr>
                  </w:pPr>
                  <w:r w:rsidRPr="00864833">
                    <w:rPr>
                      <w:sz w:val="22"/>
                      <w:szCs w:val="22"/>
                    </w:rPr>
                    <w:t>Главный бухгалтер</w:t>
                  </w:r>
                </w:p>
              </w:txbxContent>
            </v:textbox>
          </v:shape>
        </w:pict>
      </w:r>
      <w:r>
        <w:rPr>
          <w:noProof/>
        </w:rPr>
        <w:pict>
          <v:shape id="_x0000_s1053" type="#_x0000_t202" style="position:absolute;left:0;text-align:left;margin-left:117pt;margin-top:23.25pt;width:45pt;height:1in;z-index:251629056">
            <v:textbox style="mso-next-textbox:#_x0000_s1053">
              <w:txbxContent>
                <w:p w:rsidR="00DF1E4A" w:rsidRPr="00864833" w:rsidRDefault="00DF1E4A" w:rsidP="00DF1E4A">
                  <w:pPr>
                    <w:rPr>
                      <w:sz w:val="22"/>
                      <w:szCs w:val="22"/>
                    </w:rPr>
                  </w:pPr>
                  <w:r w:rsidRPr="00864833">
                    <w:rPr>
                      <w:sz w:val="22"/>
                      <w:szCs w:val="22"/>
                    </w:rPr>
                    <w:t>Главный механик</w:t>
                  </w:r>
                </w:p>
              </w:txbxContent>
            </v:textbox>
          </v:shape>
        </w:pict>
      </w:r>
      <w:r>
        <w:rPr>
          <w:noProof/>
        </w:rPr>
        <w:pict>
          <v:shape id="_x0000_s1054" type="#_x0000_t202" style="position:absolute;left:0;text-align:left;margin-left:54pt;margin-top:23.25pt;width:45pt;height:1in;z-index:251628032">
            <v:textbox style="mso-next-textbox:#_x0000_s1054">
              <w:txbxContent>
                <w:p w:rsidR="00DF1E4A" w:rsidRPr="00864833" w:rsidRDefault="00DF1E4A" w:rsidP="00DF1E4A">
                  <w:pPr>
                    <w:rPr>
                      <w:sz w:val="22"/>
                      <w:szCs w:val="22"/>
                    </w:rPr>
                  </w:pPr>
                  <w:r w:rsidRPr="00864833">
                    <w:rPr>
                      <w:sz w:val="22"/>
                      <w:szCs w:val="22"/>
                    </w:rPr>
                    <w:t>Главный инженер</w:t>
                  </w:r>
                </w:p>
              </w:txbxContent>
            </v:textbox>
          </v:shape>
        </w:pict>
      </w:r>
      <w:r>
        <w:rPr>
          <w:noProof/>
        </w:rPr>
        <w:pict>
          <v:shape id="_x0000_s1055" type="#_x0000_t202" style="position:absolute;left:0;text-align:left;margin-left:-9pt;margin-top:23.25pt;width:45pt;height:1in;z-index:251627008">
            <v:textbox style="mso-next-textbox:#_x0000_s1055">
              <w:txbxContent>
                <w:p w:rsidR="00DF1E4A" w:rsidRPr="00864833" w:rsidRDefault="00DF1E4A" w:rsidP="00DF1E4A">
                  <w:pPr>
                    <w:rPr>
                      <w:sz w:val="22"/>
                      <w:szCs w:val="22"/>
                    </w:rPr>
                  </w:pPr>
                  <w:r w:rsidRPr="00864833">
                    <w:rPr>
                      <w:sz w:val="22"/>
                      <w:szCs w:val="22"/>
                    </w:rPr>
                    <w:t>Зам. председателя</w:t>
                  </w:r>
                </w:p>
              </w:txbxContent>
            </v:textbox>
          </v:shape>
        </w:pict>
      </w:r>
    </w:p>
    <w:p w:rsidR="00DF1E4A" w:rsidRPr="005F4E1F" w:rsidRDefault="00DF1E4A" w:rsidP="005F4E1F">
      <w:pPr>
        <w:spacing w:line="360" w:lineRule="auto"/>
        <w:ind w:firstLine="709"/>
        <w:jc w:val="both"/>
        <w:rPr>
          <w:sz w:val="28"/>
          <w:szCs w:val="28"/>
        </w:rPr>
      </w:pPr>
    </w:p>
    <w:p w:rsidR="00DF1E4A" w:rsidRPr="005F4E1F" w:rsidRDefault="00DF1E4A" w:rsidP="005F4E1F">
      <w:pPr>
        <w:spacing w:line="360" w:lineRule="auto"/>
        <w:ind w:firstLine="709"/>
        <w:jc w:val="both"/>
        <w:rPr>
          <w:sz w:val="28"/>
          <w:szCs w:val="28"/>
        </w:rPr>
      </w:pPr>
    </w:p>
    <w:p w:rsidR="00DF1E4A" w:rsidRPr="005F4E1F" w:rsidRDefault="001C637C" w:rsidP="005F4E1F">
      <w:pPr>
        <w:spacing w:line="360" w:lineRule="auto"/>
        <w:ind w:firstLine="709"/>
        <w:jc w:val="both"/>
        <w:rPr>
          <w:sz w:val="28"/>
          <w:szCs w:val="28"/>
        </w:rPr>
      </w:pPr>
      <w:r>
        <w:rPr>
          <w:noProof/>
        </w:rPr>
        <w:pict>
          <v:line id="_x0000_s1056" style="position:absolute;left:0;text-align:left;z-index:251660800" from="315pt,22.8pt" to="315pt,40.8pt"/>
        </w:pict>
      </w:r>
      <w:r>
        <w:rPr>
          <w:noProof/>
        </w:rPr>
        <w:pict>
          <v:line id="_x0000_s1057" style="position:absolute;left:0;text-align:left;z-index:251656704" from="207pt,22.8pt" to="207pt,31.8pt"/>
        </w:pict>
      </w:r>
      <w:r>
        <w:rPr>
          <w:noProof/>
        </w:rPr>
        <w:pict>
          <v:line id="_x0000_s1058" style="position:absolute;left:0;text-align:left;z-index:251652608" from="2in,22.8pt" to="2in,85.8pt"/>
        </w:pict>
      </w:r>
    </w:p>
    <w:p w:rsidR="00DF1E4A" w:rsidRPr="005F4E1F" w:rsidRDefault="001C637C" w:rsidP="005F4E1F">
      <w:pPr>
        <w:spacing w:line="360" w:lineRule="auto"/>
        <w:ind w:firstLine="709"/>
        <w:jc w:val="both"/>
        <w:rPr>
          <w:sz w:val="28"/>
          <w:szCs w:val="28"/>
        </w:rPr>
      </w:pPr>
      <w:r>
        <w:rPr>
          <w:noProof/>
        </w:rPr>
        <w:pict>
          <v:shape id="_x0000_s1059" type="#_x0000_t202" style="position:absolute;left:0;text-align:left;margin-left:450pt;margin-top:19.5pt;width:36pt;height:63pt;z-index:251677184">
            <v:textbox>
              <w:txbxContent>
                <w:p w:rsidR="00DF1E4A" w:rsidRDefault="00DF1E4A" w:rsidP="00DF1E4A">
                  <w:r>
                    <w:t xml:space="preserve">Диспетчер </w:t>
                  </w:r>
                </w:p>
              </w:txbxContent>
            </v:textbox>
          </v:shape>
        </w:pict>
      </w:r>
      <w:r>
        <w:rPr>
          <w:noProof/>
        </w:rPr>
        <w:pict>
          <v:line id="_x0000_s1060" style="position:absolute;left:0;text-align:left;z-index:251667968" from="9pt,10.5pt" to="9pt,19.5pt"/>
        </w:pict>
      </w:r>
      <w:r>
        <w:rPr>
          <w:noProof/>
        </w:rPr>
        <w:pict>
          <v:line id="_x0000_s1061" style="position:absolute;left:0;text-align:left;z-index:251666944" from="1in,10.5pt" to="1in,19.5pt"/>
        </w:pict>
      </w:r>
      <w:r>
        <w:rPr>
          <w:noProof/>
        </w:rPr>
        <w:pict>
          <v:line id="_x0000_s1062" style="position:absolute;left:0;text-align:left;z-index:251665920" from="9pt,10.5pt" to="1in,10.5pt"/>
        </w:pict>
      </w:r>
      <w:r>
        <w:rPr>
          <w:noProof/>
        </w:rPr>
        <w:pict>
          <v:line id="_x0000_s1063" style="position:absolute;left:0;text-align:left;z-index:251664896" from="1in,1.5pt" to="1in,10.5pt"/>
        </w:pict>
      </w:r>
      <w:r>
        <w:rPr>
          <w:noProof/>
        </w:rPr>
        <w:pict>
          <v:line id="_x0000_s1064" style="position:absolute;left:0;text-align:left;z-index:251663872" from="63pt,1.5pt" to="63pt,1.5pt"/>
        </w:pict>
      </w:r>
      <w:r>
        <w:rPr>
          <w:noProof/>
        </w:rPr>
        <w:pict>
          <v:shape id="_x0000_s1065" type="#_x0000_t202" style="position:absolute;left:0;text-align:left;margin-left:54pt;margin-top:19.5pt;width:36pt;height:81pt;z-index:251648512">
            <v:textbox style="mso-next-textbox:#_x0000_s1065">
              <w:txbxContent>
                <w:p w:rsidR="00DF1E4A" w:rsidRPr="00864833" w:rsidRDefault="00DF1E4A" w:rsidP="00DF1E4A">
                  <w:pPr>
                    <w:rPr>
                      <w:sz w:val="22"/>
                      <w:szCs w:val="22"/>
                    </w:rPr>
                  </w:pPr>
                  <w:r w:rsidRPr="00864833">
                    <w:rPr>
                      <w:sz w:val="22"/>
                      <w:szCs w:val="22"/>
                    </w:rPr>
                    <w:t>Прорабы</w:t>
                  </w:r>
                </w:p>
              </w:txbxContent>
            </v:textbox>
          </v:shape>
        </w:pict>
      </w:r>
      <w:r>
        <w:rPr>
          <w:noProof/>
        </w:rPr>
        <w:pict>
          <v:shape id="_x0000_s1066" type="#_x0000_t202" style="position:absolute;left:0;text-align:left;margin-left:99pt;margin-top:10.5pt;width:36pt;height:81pt;z-index:251649536">
            <v:textbox style="mso-next-textbox:#_x0000_s1066">
              <w:txbxContent>
                <w:p w:rsidR="00DF1E4A" w:rsidRPr="00864833" w:rsidRDefault="00DF1E4A" w:rsidP="00DF1E4A">
                  <w:pPr>
                    <w:rPr>
                      <w:sz w:val="22"/>
                      <w:szCs w:val="22"/>
                    </w:rPr>
                  </w:pPr>
                  <w:r w:rsidRPr="00864833">
                    <w:rPr>
                      <w:sz w:val="22"/>
                      <w:szCs w:val="22"/>
                    </w:rPr>
                    <w:t>Энергетик</w:t>
                  </w:r>
                </w:p>
              </w:txbxContent>
            </v:textbox>
          </v:shape>
        </w:pict>
      </w:r>
      <w:r>
        <w:rPr>
          <w:noProof/>
        </w:rPr>
        <w:pict>
          <v:line id="_x0000_s1067" style="position:absolute;left:0;text-align:left;z-index:251662848" from="0,10.5pt" to="0,10.5pt"/>
        </w:pict>
      </w:r>
      <w:r>
        <w:rPr>
          <w:noProof/>
        </w:rPr>
        <w:pict>
          <v:shape id="_x0000_s1068" type="#_x0000_t202" style="position:absolute;left:0;text-align:left;margin-left:-9pt;margin-top:16.65pt;width:45pt;height:108pt;z-index:251647488">
            <v:textbox style="mso-next-textbox:#_x0000_s1068">
              <w:txbxContent>
                <w:p w:rsidR="00DF1E4A" w:rsidRPr="00864833" w:rsidRDefault="00DF1E4A" w:rsidP="00DF1E4A">
                  <w:pPr>
                    <w:rPr>
                      <w:sz w:val="22"/>
                      <w:szCs w:val="22"/>
                    </w:rPr>
                  </w:pPr>
                  <w:r w:rsidRPr="00864833">
                    <w:rPr>
                      <w:sz w:val="22"/>
                      <w:szCs w:val="22"/>
                    </w:rPr>
                    <w:t>Инженер по технике безопасности</w:t>
                  </w:r>
                </w:p>
              </w:txbxContent>
            </v:textbox>
          </v:shape>
        </w:pict>
      </w:r>
      <w:r>
        <w:rPr>
          <w:noProof/>
        </w:rPr>
        <w:pict>
          <v:shape id="_x0000_s1069" type="#_x0000_t202" style="position:absolute;left:0;text-align:left;margin-left:180pt;margin-top:7.65pt;width:54pt;height:36pt;z-index:251657728">
            <v:textbox style="mso-next-textbox:#_x0000_s1069">
              <w:txbxContent>
                <w:p w:rsidR="00DF1E4A" w:rsidRDefault="00DF1E4A" w:rsidP="00DF1E4A">
                  <w:r>
                    <w:t>Бухгалтерия</w:t>
                  </w:r>
                </w:p>
              </w:txbxContent>
            </v:textbox>
          </v:shape>
        </w:pict>
      </w:r>
      <w:r>
        <w:rPr>
          <w:noProof/>
        </w:rPr>
        <w:pict>
          <v:shape id="_x0000_s1070" type="#_x0000_t202" style="position:absolute;left:0;text-align:left;margin-left:297pt;margin-top:16.65pt;width:45pt;height:45pt;z-index:251658752">
            <v:textbox style="mso-next-textbox:#_x0000_s1070">
              <w:txbxContent>
                <w:p w:rsidR="00DF1E4A" w:rsidRPr="00B77F25" w:rsidRDefault="00DF1E4A" w:rsidP="00DF1E4A">
                  <w:pPr>
                    <w:rPr>
                      <w:sz w:val="22"/>
                      <w:szCs w:val="22"/>
                    </w:rPr>
                  </w:pPr>
                  <w:r w:rsidRPr="00B77F25">
                    <w:rPr>
                      <w:sz w:val="22"/>
                      <w:szCs w:val="22"/>
                    </w:rPr>
                    <w:t>Экономист</w:t>
                  </w:r>
                </w:p>
              </w:txbxContent>
            </v:textbox>
          </v:shape>
        </w:pict>
      </w:r>
      <w:r>
        <w:rPr>
          <w:noProof/>
        </w:rPr>
        <w:pict>
          <v:line id="_x0000_s1071" style="position:absolute;left:0;text-align:left;z-index:251661824" from="387pt,7.65pt" to="387pt,25.65pt"/>
        </w:pict>
      </w:r>
    </w:p>
    <w:p w:rsidR="00DF1E4A" w:rsidRPr="005F4E1F" w:rsidRDefault="001C637C" w:rsidP="005F4E1F">
      <w:pPr>
        <w:spacing w:line="360" w:lineRule="auto"/>
        <w:ind w:firstLine="709"/>
        <w:jc w:val="both"/>
        <w:rPr>
          <w:sz w:val="28"/>
          <w:szCs w:val="28"/>
        </w:rPr>
      </w:pPr>
      <w:r>
        <w:rPr>
          <w:noProof/>
        </w:rPr>
        <w:pict>
          <v:shape id="_x0000_s1072" type="#_x0000_t202" style="position:absolute;left:0;text-align:left;margin-left:5in;margin-top:1.5pt;width:1in;height:81.45pt;z-index:251659776">
            <v:textbox style="mso-next-textbox:#_x0000_s1072">
              <w:txbxContent>
                <w:p w:rsidR="00DF1E4A" w:rsidRDefault="00DF1E4A" w:rsidP="00DF1E4A">
                  <w:r w:rsidRPr="00B77F25">
                    <w:rPr>
                      <w:sz w:val="22"/>
                      <w:szCs w:val="22"/>
                    </w:rPr>
                    <w:t>Инженер производственно-технического</w:t>
                  </w:r>
                  <w:r>
                    <w:t xml:space="preserve">  отдела</w:t>
                  </w:r>
                </w:p>
              </w:txbxContent>
            </v:textbox>
          </v:shape>
        </w:pict>
      </w:r>
    </w:p>
    <w:p w:rsidR="00DF1E4A" w:rsidRPr="005F4E1F" w:rsidRDefault="001C637C" w:rsidP="005F4E1F">
      <w:pPr>
        <w:spacing w:line="360" w:lineRule="auto"/>
        <w:ind w:firstLine="709"/>
        <w:jc w:val="both"/>
        <w:rPr>
          <w:sz w:val="28"/>
          <w:szCs w:val="28"/>
        </w:rPr>
      </w:pPr>
      <w:r>
        <w:rPr>
          <w:noProof/>
        </w:rPr>
        <w:pict>
          <v:line id="_x0000_s1073" style="position:absolute;left:0;text-align:left;z-index:251654656" from="243pt,13.35pt" to="243pt,22.35pt"/>
        </w:pict>
      </w:r>
      <w:r>
        <w:rPr>
          <w:noProof/>
        </w:rPr>
        <w:pict>
          <v:line id="_x0000_s1074" style="position:absolute;left:0;text-align:left;z-index:251653632" from="2in,13.35pt" to="243pt,13.35pt"/>
        </w:pict>
      </w:r>
      <w:r>
        <w:rPr>
          <w:noProof/>
        </w:rPr>
        <w:pict>
          <v:line id="_x0000_s1075" style="position:absolute;left:0;text-align:left;z-index:251655680" from="2in,13.35pt" to="2in,22.35pt"/>
        </w:pict>
      </w:r>
    </w:p>
    <w:p w:rsidR="00DF1E4A" w:rsidRPr="005F4E1F" w:rsidRDefault="001C637C" w:rsidP="005F4E1F">
      <w:pPr>
        <w:spacing w:line="360" w:lineRule="auto"/>
        <w:ind w:firstLine="709"/>
        <w:jc w:val="both"/>
        <w:rPr>
          <w:sz w:val="28"/>
          <w:szCs w:val="28"/>
        </w:rPr>
      </w:pPr>
      <w:r>
        <w:rPr>
          <w:noProof/>
        </w:rPr>
        <w:pict>
          <v:shape id="_x0000_s1076" type="#_x0000_t202" style="position:absolute;left:0;text-align:left;margin-left:2in;margin-top:1.1pt;width:63pt;height:63pt;z-index:251650560">
            <v:textbox style="mso-next-textbox:#_x0000_s1076">
              <w:txbxContent>
                <w:p w:rsidR="00DF1E4A" w:rsidRPr="00B77F25" w:rsidRDefault="00DF1E4A" w:rsidP="00DF1E4A">
                  <w:pPr>
                    <w:rPr>
                      <w:sz w:val="22"/>
                      <w:szCs w:val="22"/>
                    </w:rPr>
                  </w:pPr>
                  <w:r w:rsidRPr="00B77F25">
                    <w:rPr>
                      <w:sz w:val="22"/>
                      <w:szCs w:val="22"/>
                    </w:rPr>
                    <w:t>Механик по автотранспорту</w:t>
                  </w:r>
                </w:p>
              </w:txbxContent>
            </v:textbox>
          </v:shape>
        </w:pict>
      </w:r>
      <w:r>
        <w:rPr>
          <w:noProof/>
        </w:rPr>
        <w:pict>
          <v:shape id="_x0000_s1077" type="#_x0000_t202" style="position:absolute;left:0;text-align:left;margin-left:225pt;margin-top:1.1pt;width:81pt;height:54pt;z-index:251651584">
            <v:textbox style="mso-next-textbox:#_x0000_s1077">
              <w:txbxContent>
                <w:p w:rsidR="00DF1E4A" w:rsidRPr="00B77F25" w:rsidRDefault="00DF1E4A" w:rsidP="00DF1E4A">
                  <w:pPr>
                    <w:rPr>
                      <w:sz w:val="22"/>
                      <w:szCs w:val="22"/>
                    </w:rPr>
                  </w:pPr>
                  <w:r w:rsidRPr="00B77F25">
                    <w:rPr>
                      <w:sz w:val="22"/>
                      <w:szCs w:val="22"/>
                    </w:rPr>
                    <w:t>Механик Це</w:t>
                  </w:r>
                  <w:r>
                    <w:rPr>
                      <w:sz w:val="22"/>
                      <w:szCs w:val="22"/>
                    </w:rPr>
                    <w:t xml:space="preserve">ха </w:t>
                  </w:r>
                  <w:r w:rsidRPr="00B77F25">
                    <w:rPr>
                      <w:sz w:val="22"/>
                      <w:szCs w:val="22"/>
                    </w:rPr>
                    <w:t>малой механизации</w:t>
                  </w:r>
                </w:p>
              </w:txbxContent>
            </v:textbox>
          </v:shape>
        </w:pict>
      </w:r>
    </w:p>
    <w:p w:rsidR="00DF1E4A" w:rsidRPr="005F4E1F" w:rsidRDefault="00DF1E4A" w:rsidP="005F4E1F">
      <w:pPr>
        <w:spacing w:line="360" w:lineRule="auto"/>
        <w:ind w:firstLine="709"/>
        <w:jc w:val="both"/>
        <w:rPr>
          <w:sz w:val="28"/>
          <w:szCs w:val="28"/>
        </w:rPr>
      </w:pPr>
    </w:p>
    <w:p w:rsidR="00DF1E4A" w:rsidRPr="005F4E1F" w:rsidRDefault="00DF1E4A" w:rsidP="005F4E1F">
      <w:pPr>
        <w:spacing w:line="360" w:lineRule="auto"/>
        <w:ind w:firstLine="709"/>
        <w:jc w:val="both"/>
        <w:rPr>
          <w:sz w:val="28"/>
          <w:szCs w:val="28"/>
        </w:rPr>
      </w:pPr>
    </w:p>
    <w:p w:rsidR="00DF1E4A" w:rsidRPr="005F4E1F" w:rsidRDefault="00DF1E4A" w:rsidP="005F4E1F">
      <w:pPr>
        <w:spacing w:line="360" w:lineRule="auto"/>
        <w:ind w:firstLine="709"/>
        <w:jc w:val="both"/>
        <w:rPr>
          <w:sz w:val="28"/>
          <w:szCs w:val="28"/>
        </w:rPr>
      </w:pPr>
      <w:r w:rsidRPr="005F4E1F">
        <w:rPr>
          <w:sz w:val="28"/>
          <w:szCs w:val="28"/>
        </w:rPr>
        <w:t xml:space="preserve">Рисунок 1 </w:t>
      </w:r>
      <w:r w:rsidR="00974E40" w:rsidRPr="005F4E1F">
        <w:rPr>
          <w:sz w:val="28"/>
          <w:szCs w:val="28"/>
        </w:rPr>
        <w:t>–</w:t>
      </w:r>
      <w:r w:rsidRPr="005F4E1F">
        <w:rPr>
          <w:sz w:val="28"/>
          <w:szCs w:val="28"/>
        </w:rPr>
        <w:t xml:space="preserve"> Организационная схема управления ПК «</w:t>
      </w:r>
      <w:r w:rsidR="005F727A" w:rsidRPr="005F4E1F">
        <w:rPr>
          <w:sz w:val="28"/>
          <w:szCs w:val="28"/>
        </w:rPr>
        <w:t>Параньгинс</w:t>
      </w:r>
      <w:r w:rsidRPr="005F4E1F">
        <w:rPr>
          <w:sz w:val="28"/>
          <w:szCs w:val="28"/>
        </w:rPr>
        <w:t>кая ПМК»</w:t>
      </w:r>
    </w:p>
    <w:p w:rsidR="00250073" w:rsidRPr="005F4E1F" w:rsidRDefault="00250073" w:rsidP="005F4E1F">
      <w:pPr>
        <w:spacing w:line="360" w:lineRule="auto"/>
        <w:ind w:firstLine="709"/>
        <w:jc w:val="both"/>
        <w:rPr>
          <w:sz w:val="28"/>
          <w:szCs w:val="28"/>
        </w:rPr>
      </w:pPr>
    </w:p>
    <w:p w:rsidR="001678D5" w:rsidRPr="005F4E1F" w:rsidRDefault="001678D5" w:rsidP="005F4E1F">
      <w:pPr>
        <w:spacing w:line="360" w:lineRule="auto"/>
        <w:ind w:firstLine="709"/>
        <w:jc w:val="both"/>
        <w:rPr>
          <w:sz w:val="28"/>
          <w:szCs w:val="28"/>
        </w:rPr>
      </w:pPr>
      <w:r w:rsidRPr="005F4E1F">
        <w:rPr>
          <w:sz w:val="28"/>
          <w:szCs w:val="28"/>
        </w:rPr>
        <w:t xml:space="preserve">Таблица 1 </w:t>
      </w:r>
      <w:r w:rsidR="00974E40" w:rsidRPr="005F4E1F">
        <w:rPr>
          <w:sz w:val="28"/>
          <w:szCs w:val="28"/>
        </w:rPr>
        <w:t>–</w:t>
      </w:r>
      <w:r w:rsidRPr="005F4E1F">
        <w:rPr>
          <w:sz w:val="28"/>
          <w:szCs w:val="28"/>
        </w:rPr>
        <w:t xml:space="preserve"> Основные показатели деятельности ПК «</w:t>
      </w:r>
      <w:r w:rsidR="005F727A" w:rsidRPr="005F4E1F">
        <w:rPr>
          <w:sz w:val="28"/>
          <w:szCs w:val="28"/>
        </w:rPr>
        <w:t>Параньгинская</w:t>
      </w:r>
      <w:r w:rsidRPr="005F4E1F">
        <w:rPr>
          <w:sz w:val="28"/>
          <w:szCs w:val="28"/>
        </w:rPr>
        <w:t xml:space="preserve"> ПМК»</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0"/>
        <w:gridCol w:w="1471"/>
        <w:gridCol w:w="1829"/>
        <w:gridCol w:w="1203"/>
        <w:gridCol w:w="1564"/>
      </w:tblGrid>
      <w:tr w:rsidR="001678D5" w:rsidRPr="005F4E1F" w:rsidTr="005F4E1F">
        <w:trPr>
          <w:cantSplit/>
          <w:trHeight w:val="276"/>
          <w:jc w:val="center"/>
        </w:trPr>
        <w:tc>
          <w:tcPr>
            <w:tcW w:w="3320" w:type="dxa"/>
            <w:vMerge w:val="restart"/>
            <w:vAlign w:val="center"/>
          </w:tcPr>
          <w:p w:rsidR="001678D5" w:rsidRPr="005F4E1F" w:rsidRDefault="001678D5" w:rsidP="005F4E1F">
            <w:pPr>
              <w:spacing w:line="360" w:lineRule="auto"/>
              <w:jc w:val="both"/>
              <w:rPr>
                <w:sz w:val="20"/>
                <w:szCs w:val="20"/>
              </w:rPr>
            </w:pPr>
            <w:r w:rsidRPr="005F4E1F">
              <w:rPr>
                <w:sz w:val="20"/>
                <w:szCs w:val="20"/>
              </w:rPr>
              <w:t>Наименование показателей</w:t>
            </w:r>
          </w:p>
        </w:tc>
        <w:tc>
          <w:tcPr>
            <w:tcW w:w="1471" w:type="dxa"/>
            <w:vMerge w:val="restart"/>
            <w:vAlign w:val="center"/>
          </w:tcPr>
          <w:p w:rsidR="001678D5" w:rsidRPr="005F4E1F" w:rsidRDefault="001678D5" w:rsidP="005F4E1F">
            <w:pPr>
              <w:spacing w:line="360" w:lineRule="auto"/>
              <w:jc w:val="both"/>
              <w:rPr>
                <w:sz w:val="20"/>
                <w:szCs w:val="20"/>
              </w:rPr>
            </w:pPr>
            <w:r w:rsidRPr="005F4E1F">
              <w:rPr>
                <w:sz w:val="20"/>
                <w:szCs w:val="20"/>
              </w:rPr>
              <w:t>Единица измерения</w:t>
            </w:r>
          </w:p>
        </w:tc>
        <w:tc>
          <w:tcPr>
            <w:tcW w:w="4596" w:type="dxa"/>
            <w:gridSpan w:val="3"/>
          </w:tcPr>
          <w:p w:rsidR="001678D5" w:rsidRPr="005F4E1F" w:rsidRDefault="001678D5" w:rsidP="005F4E1F">
            <w:pPr>
              <w:spacing w:line="360" w:lineRule="auto"/>
              <w:jc w:val="both"/>
              <w:rPr>
                <w:sz w:val="20"/>
                <w:szCs w:val="20"/>
              </w:rPr>
            </w:pPr>
            <w:r w:rsidRPr="005F4E1F">
              <w:rPr>
                <w:sz w:val="20"/>
                <w:szCs w:val="20"/>
              </w:rPr>
              <w:t>Значения по годам</w:t>
            </w:r>
          </w:p>
        </w:tc>
      </w:tr>
      <w:tr w:rsidR="001678D5" w:rsidRPr="005F4E1F" w:rsidTr="005F4E1F">
        <w:trPr>
          <w:cantSplit/>
          <w:jc w:val="center"/>
        </w:trPr>
        <w:tc>
          <w:tcPr>
            <w:tcW w:w="3320" w:type="dxa"/>
            <w:vMerge/>
            <w:vAlign w:val="center"/>
          </w:tcPr>
          <w:p w:rsidR="001678D5" w:rsidRPr="005F4E1F" w:rsidRDefault="001678D5" w:rsidP="005F4E1F">
            <w:pPr>
              <w:spacing w:line="360" w:lineRule="auto"/>
              <w:jc w:val="both"/>
              <w:rPr>
                <w:sz w:val="20"/>
                <w:szCs w:val="20"/>
              </w:rPr>
            </w:pPr>
          </w:p>
        </w:tc>
        <w:tc>
          <w:tcPr>
            <w:tcW w:w="1471" w:type="dxa"/>
            <w:vMerge/>
            <w:vAlign w:val="center"/>
          </w:tcPr>
          <w:p w:rsidR="001678D5" w:rsidRPr="005F4E1F" w:rsidRDefault="001678D5" w:rsidP="005F4E1F">
            <w:pPr>
              <w:spacing w:line="360" w:lineRule="auto"/>
              <w:jc w:val="both"/>
              <w:rPr>
                <w:sz w:val="20"/>
                <w:szCs w:val="20"/>
              </w:rPr>
            </w:pPr>
          </w:p>
        </w:tc>
        <w:tc>
          <w:tcPr>
            <w:tcW w:w="1829" w:type="dxa"/>
          </w:tcPr>
          <w:p w:rsidR="001678D5" w:rsidRPr="005F4E1F" w:rsidRDefault="001678D5" w:rsidP="005F4E1F">
            <w:pPr>
              <w:spacing w:line="360" w:lineRule="auto"/>
              <w:jc w:val="both"/>
              <w:rPr>
                <w:sz w:val="20"/>
                <w:szCs w:val="20"/>
              </w:rPr>
            </w:pPr>
            <w:r w:rsidRPr="005F4E1F">
              <w:rPr>
                <w:sz w:val="20"/>
                <w:szCs w:val="20"/>
              </w:rPr>
              <w:t>2003</w:t>
            </w:r>
          </w:p>
        </w:tc>
        <w:tc>
          <w:tcPr>
            <w:tcW w:w="1203" w:type="dxa"/>
          </w:tcPr>
          <w:p w:rsidR="001678D5" w:rsidRPr="005F4E1F" w:rsidRDefault="001678D5" w:rsidP="005F4E1F">
            <w:pPr>
              <w:spacing w:line="360" w:lineRule="auto"/>
              <w:jc w:val="both"/>
              <w:rPr>
                <w:sz w:val="20"/>
                <w:szCs w:val="20"/>
              </w:rPr>
            </w:pPr>
            <w:r w:rsidRPr="005F4E1F">
              <w:rPr>
                <w:sz w:val="20"/>
                <w:szCs w:val="20"/>
              </w:rPr>
              <w:t>2004</w:t>
            </w:r>
          </w:p>
        </w:tc>
        <w:tc>
          <w:tcPr>
            <w:tcW w:w="1564" w:type="dxa"/>
          </w:tcPr>
          <w:p w:rsidR="001678D5" w:rsidRPr="005F4E1F" w:rsidRDefault="001678D5" w:rsidP="005F4E1F">
            <w:pPr>
              <w:spacing w:line="360" w:lineRule="auto"/>
              <w:jc w:val="both"/>
              <w:rPr>
                <w:sz w:val="20"/>
                <w:szCs w:val="20"/>
              </w:rPr>
            </w:pPr>
            <w:r w:rsidRPr="005F4E1F">
              <w:rPr>
                <w:sz w:val="20"/>
                <w:szCs w:val="20"/>
              </w:rPr>
              <w:t>2005</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w:t>
            </w:r>
          </w:p>
        </w:tc>
        <w:tc>
          <w:tcPr>
            <w:tcW w:w="1471" w:type="dxa"/>
          </w:tcPr>
          <w:p w:rsidR="001678D5" w:rsidRPr="005F4E1F" w:rsidRDefault="001678D5" w:rsidP="005F4E1F">
            <w:pPr>
              <w:spacing w:line="360" w:lineRule="auto"/>
              <w:jc w:val="both"/>
              <w:rPr>
                <w:sz w:val="20"/>
                <w:szCs w:val="20"/>
              </w:rPr>
            </w:pPr>
            <w:r w:rsidRPr="005F4E1F">
              <w:rPr>
                <w:sz w:val="20"/>
                <w:szCs w:val="20"/>
              </w:rPr>
              <w:t>2</w:t>
            </w:r>
          </w:p>
        </w:tc>
        <w:tc>
          <w:tcPr>
            <w:tcW w:w="1829" w:type="dxa"/>
          </w:tcPr>
          <w:p w:rsidR="001678D5" w:rsidRPr="005F4E1F" w:rsidRDefault="001678D5" w:rsidP="005F4E1F">
            <w:pPr>
              <w:spacing w:line="360" w:lineRule="auto"/>
              <w:jc w:val="both"/>
              <w:rPr>
                <w:sz w:val="20"/>
                <w:szCs w:val="20"/>
              </w:rPr>
            </w:pPr>
            <w:r w:rsidRPr="005F4E1F">
              <w:rPr>
                <w:sz w:val="20"/>
                <w:szCs w:val="20"/>
              </w:rPr>
              <w:t>3</w:t>
            </w:r>
          </w:p>
        </w:tc>
        <w:tc>
          <w:tcPr>
            <w:tcW w:w="1203" w:type="dxa"/>
          </w:tcPr>
          <w:p w:rsidR="001678D5" w:rsidRPr="005F4E1F" w:rsidRDefault="001678D5" w:rsidP="005F4E1F">
            <w:pPr>
              <w:spacing w:line="360" w:lineRule="auto"/>
              <w:jc w:val="both"/>
              <w:rPr>
                <w:sz w:val="20"/>
                <w:szCs w:val="20"/>
              </w:rPr>
            </w:pPr>
            <w:r w:rsidRPr="005F4E1F">
              <w:rPr>
                <w:sz w:val="20"/>
                <w:szCs w:val="20"/>
              </w:rPr>
              <w:t>4</w:t>
            </w:r>
          </w:p>
        </w:tc>
        <w:tc>
          <w:tcPr>
            <w:tcW w:w="1564" w:type="dxa"/>
          </w:tcPr>
          <w:p w:rsidR="001678D5" w:rsidRPr="005F4E1F" w:rsidRDefault="001678D5" w:rsidP="005F4E1F">
            <w:pPr>
              <w:spacing w:line="360" w:lineRule="auto"/>
              <w:jc w:val="both"/>
              <w:rPr>
                <w:sz w:val="20"/>
                <w:szCs w:val="20"/>
              </w:rPr>
            </w:pPr>
            <w:r w:rsidRPr="005F4E1F">
              <w:rPr>
                <w:sz w:val="20"/>
                <w:szCs w:val="20"/>
              </w:rPr>
              <w:t>5</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 Объем произведенной (реализованной) продукции в текущих ценах</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Тыс. руб.</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26449</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22889</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33958</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3. Базисные темпы роста объемов в текущих ценах</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center"/>
          </w:tcPr>
          <w:p w:rsidR="001678D5" w:rsidRPr="005F4E1F" w:rsidRDefault="001678D5" w:rsidP="005F4E1F">
            <w:pPr>
              <w:spacing w:line="360" w:lineRule="auto"/>
              <w:jc w:val="both"/>
              <w:rPr>
                <w:sz w:val="20"/>
                <w:szCs w:val="20"/>
              </w:rPr>
            </w:pPr>
          </w:p>
        </w:tc>
        <w:tc>
          <w:tcPr>
            <w:tcW w:w="1203" w:type="dxa"/>
          </w:tcPr>
          <w:p w:rsidR="001678D5" w:rsidRPr="005F4E1F" w:rsidRDefault="001678D5" w:rsidP="005F4E1F">
            <w:pPr>
              <w:autoSpaceDE w:val="0"/>
              <w:autoSpaceDN w:val="0"/>
              <w:adjustRightInd w:val="0"/>
              <w:spacing w:line="360" w:lineRule="auto"/>
              <w:jc w:val="both"/>
              <w:rPr>
                <w:sz w:val="20"/>
                <w:szCs w:val="20"/>
              </w:rPr>
            </w:pPr>
          </w:p>
          <w:p w:rsidR="001678D5" w:rsidRPr="005F4E1F" w:rsidRDefault="001678D5" w:rsidP="005F4E1F">
            <w:pPr>
              <w:autoSpaceDE w:val="0"/>
              <w:autoSpaceDN w:val="0"/>
              <w:adjustRightInd w:val="0"/>
              <w:spacing w:line="360" w:lineRule="auto"/>
              <w:jc w:val="both"/>
              <w:rPr>
                <w:sz w:val="20"/>
                <w:szCs w:val="20"/>
              </w:rPr>
            </w:pPr>
            <w:r w:rsidRPr="005F4E1F">
              <w:rPr>
                <w:sz w:val="20"/>
                <w:szCs w:val="20"/>
              </w:rPr>
              <w:t>86,54</w:t>
            </w:r>
          </w:p>
        </w:tc>
        <w:tc>
          <w:tcPr>
            <w:tcW w:w="1564" w:type="dxa"/>
          </w:tcPr>
          <w:p w:rsidR="001678D5" w:rsidRPr="005F4E1F" w:rsidRDefault="001678D5" w:rsidP="005F4E1F">
            <w:pPr>
              <w:autoSpaceDE w:val="0"/>
              <w:autoSpaceDN w:val="0"/>
              <w:adjustRightInd w:val="0"/>
              <w:spacing w:line="360" w:lineRule="auto"/>
              <w:jc w:val="both"/>
              <w:rPr>
                <w:sz w:val="20"/>
                <w:szCs w:val="20"/>
              </w:rPr>
            </w:pPr>
          </w:p>
          <w:p w:rsidR="001678D5" w:rsidRPr="005F4E1F" w:rsidRDefault="001678D5" w:rsidP="005F4E1F">
            <w:pPr>
              <w:autoSpaceDE w:val="0"/>
              <w:autoSpaceDN w:val="0"/>
              <w:adjustRightInd w:val="0"/>
              <w:spacing w:line="360" w:lineRule="auto"/>
              <w:jc w:val="both"/>
              <w:rPr>
                <w:sz w:val="20"/>
                <w:szCs w:val="20"/>
              </w:rPr>
            </w:pPr>
            <w:r w:rsidRPr="005F4E1F">
              <w:rPr>
                <w:sz w:val="20"/>
                <w:szCs w:val="20"/>
              </w:rPr>
              <w:t>148,36</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4. Численность работников, всего,</w:t>
            </w:r>
          </w:p>
          <w:p w:rsidR="001678D5" w:rsidRPr="005F4E1F" w:rsidRDefault="001678D5" w:rsidP="005F4E1F">
            <w:pPr>
              <w:spacing w:line="360" w:lineRule="auto"/>
              <w:jc w:val="both"/>
              <w:rPr>
                <w:sz w:val="20"/>
                <w:szCs w:val="20"/>
              </w:rPr>
            </w:pPr>
            <w:r w:rsidRPr="005F4E1F">
              <w:rPr>
                <w:sz w:val="20"/>
                <w:szCs w:val="20"/>
              </w:rPr>
              <w:t>в т.ч. рабочих</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Чел.</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260</w:t>
            </w:r>
          </w:p>
          <w:p w:rsidR="001678D5" w:rsidRPr="005F4E1F" w:rsidRDefault="001678D5" w:rsidP="005F4E1F">
            <w:pPr>
              <w:spacing w:line="360" w:lineRule="auto"/>
              <w:jc w:val="both"/>
              <w:rPr>
                <w:sz w:val="20"/>
                <w:szCs w:val="20"/>
              </w:rPr>
            </w:pPr>
            <w:r w:rsidRPr="005F4E1F">
              <w:rPr>
                <w:sz w:val="20"/>
                <w:szCs w:val="20"/>
              </w:rPr>
              <w:t>230</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188</w:t>
            </w:r>
          </w:p>
          <w:p w:rsidR="001678D5" w:rsidRPr="005F4E1F" w:rsidRDefault="001678D5" w:rsidP="005F4E1F">
            <w:pPr>
              <w:spacing w:line="360" w:lineRule="auto"/>
              <w:jc w:val="both"/>
              <w:rPr>
                <w:sz w:val="20"/>
                <w:szCs w:val="20"/>
              </w:rPr>
            </w:pPr>
            <w:r w:rsidRPr="005F4E1F">
              <w:rPr>
                <w:sz w:val="20"/>
                <w:szCs w:val="20"/>
              </w:rPr>
              <w:t>158</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114</w:t>
            </w:r>
          </w:p>
          <w:p w:rsidR="001678D5" w:rsidRPr="005F4E1F" w:rsidRDefault="001678D5" w:rsidP="005F4E1F">
            <w:pPr>
              <w:spacing w:line="360" w:lineRule="auto"/>
              <w:jc w:val="both"/>
              <w:rPr>
                <w:sz w:val="20"/>
                <w:szCs w:val="20"/>
              </w:rPr>
            </w:pPr>
            <w:r w:rsidRPr="005F4E1F">
              <w:rPr>
                <w:sz w:val="20"/>
                <w:szCs w:val="20"/>
              </w:rPr>
              <w:t>84</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 xml:space="preserve">5. Темпы роста численности работников всего </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center"/>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72,31</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60,64</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 xml:space="preserve">6. Темпы роста численности рабочих </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center"/>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68,70</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53,16</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7. Себестоимость продукции в текущих ценах всего:</w:t>
            </w:r>
          </w:p>
          <w:p w:rsidR="001678D5" w:rsidRPr="005F4E1F" w:rsidRDefault="001678D5" w:rsidP="005F4E1F">
            <w:pPr>
              <w:spacing w:line="360" w:lineRule="auto"/>
              <w:jc w:val="both"/>
              <w:rPr>
                <w:sz w:val="20"/>
                <w:szCs w:val="20"/>
              </w:rPr>
            </w:pPr>
            <w:r w:rsidRPr="005F4E1F">
              <w:rPr>
                <w:sz w:val="20"/>
                <w:szCs w:val="20"/>
              </w:rPr>
              <w:t>в т. ч. по элементам затрат:</w:t>
            </w:r>
          </w:p>
          <w:p w:rsidR="001678D5" w:rsidRPr="005F4E1F" w:rsidRDefault="001678D5" w:rsidP="005F4E1F">
            <w:pPr>
              <w:spacing w:line="360" w:lineRule="auto"/>
              <w:jc w:val="both"/>
              <w:rPr>
                <w:sz w:val="20"/>
                <w:szCs w:val="20"/>
              </w:rPr>
            </w:pPr>
            <w:r w:rsidRPr="005F4E1F">
              <w:rPr>
                <w:sz w:val="20"/>
                <w:szCs w:val="20"/>
              </w:rPr>
              <w:t>материальные затраты</w:t>
            </w:r>
          </w:p>
          <w:p w:rsidR="001678D5" w:rsidRPr="005F4E1F" w:rsidRDefault="001678D5" w:rsidP="005F4E1F">
            <w:pPr>
              <w:spacing w:line="360" w:lineRule="auto"/>
              <w:jc w:val="both"/>
              <w:rPr>
                <w:sz w:val="20"/>
                <w:szCs w:val="20"/>
              </w:rPr>
            </w:pPr>
            <w:r w:rsidRPr="005F4E1F">
              <w:rPr>
                <w:sz w:val="20"/>
                <w:szCs w:val="20"/>
              </w:rPr>
              <w:t>расходы на оплату труда</w:t>
            </w:r>
          </w:p>
          <w:p w:rsidR="001678D5" w:rsidRPr="005F4E1F" w:rsidRDefault="001678D5" w:rsidP="005F4E1F">
            <w:pPr>
              <w:spacing w:line="360" w:lineRule="auto"/>
              <w:jc w:val="both"/>
              <w:rPr>
                <w:sz w:val="20"/>
                <w:szCs w:val="20"/>
              </w:rPr>
            </w:pPr>
            <w:r w:rsidRPr="005F4E1F">
              <w:rPr>
                <w:sz w:val="20"/>
                <w:szCs w:val="20"/>
              </w:rPr>
              <w:t>отчисления на социальные нужды</w:t>
            </w:r>
          </w:p>
          <w:p w:rsidR="001678D5" w:rsidRPr="005F4E1F" w:rsidRDefault="001678D5" w:rsidP="005F4E1F">
            <w:pPr>
              <w:spacing w:line="360" w:lineRule="auto"/>
              <w:jc w:val="both"/>
              <w:rPr>
                <w:sz w:val="20"/>
                <w:szCs w:val="20"/>
              </w:rPr>
            </w:pPr>
            <w:r w:rsidRPr="005F4E1F">
              <w:rPr>
                <w:sz w:val="20"/>
                <w:szCs w:val="20"/>
              </w:rPr>
              <w:t>Амортизация</w:t>
            </w:r>
          </w:p>
          <w:p w:rsidR="001678D5" w:rsidRPr="005F4E1F" w:rsidRDefault="001678D5" w:rsidP="005F4E1F">
            <w:pPr>
              <w:spacing w:line="360" w:lineRule="auto"/>
              <w:jc w:val="both"/>
              <w:rPr>
                <w:sz w:val="20"/>
                <w:szCs w:val="20"/>
              </w:rPr>
            </w:pPr>
            <w:r w:rsidRPr="005F4E1F">
              <w:rPr>
                <w:sz w:val="20"/>
                <w:szCs w:val="20"/>
              </w:rPr>
              <w:t>прочие расходы</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Тыс. руб.</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26026</w:t>
            </w:r>
          </w:p>
          <w:p w:rsidR="001678D5" w:rsidRPr="005F4E1F" w:rsidRDefault="001678D5" w:rsidP="005F4E1F">
            <w:pPr>
              <w:spacing w:line="360" w:lineRule="auto"/>
              <w:jc w:val="both"/>
              <w:rPr>
                <w:sz w:val="20"/>
                <w:szCs w:val="20"/>
              </w:rPr>
            </w:pPr>
          </w:p>
          <w:p w:rsidR="001678D5" w:rsidRPr="005F4E1F" w:rsidRDefault="001678D5" w:rsidP="005F4E1F">
            <w:pPr>
              <w:spacing w:line="360" w:lineRule="auto"/>
              <w:jc w:val="both"/>
              <w:rPr>
                <w:sz w:val="20"/>
                <w:szCs w:val="20"/>
              </w:rPr>
            </w:pPr>
          </w:p>
          <w:p w:rsidR="001678D5" w:rsidRPr="005F4E1F" w:rsidRDefault="001678D5" w:rsidP="005F4E1F">
            <w:pPr>
              <w:spacing w:line="360" w:lineRule="auto"/>
              <w:jc w:val="both"/>
              <w:rPr>
                <w:sz w:val="20"/>
                <w:szCs w:val="20"/>
              </w:rPr>
            </w:pPr>
            <w:r w:rsidRPr="005F4E1F">
              <w:rPr>
                <w:sz w:val="20"/>
                <w:szCs w:val="20"/>
              </w:rPr>
              <w:t>11519</w:t>
            </w:r>
          </w:p>
          <w:p w:rsidR="001678D5" w:rsidRPr="005F4E1F" w:rsidRDefault="001678D5" w:rsidP="005F4E1F">
            <w:pPr>
              <w:spacing w:line="360" w:lineRule="auto"/>
              <w:jc w:val="both"/>
              <w:rPr>
                <w:sz w:val="20"/>
                <w:szCs w:val="20"/>
              </w:rPr>
            </w:pPr>
            <w:r w:rsidRPr="005F4E1F">
              <w:rPr>
                <w:sz w:val="20"/>
                <w:szCs w:val="20"/>
              </w:rPr>
              <w:t>7480</w:t>
            </w:r>
          </w:p>
          <w:p w:rsidR="001678D5" w:rsidRPr="005F4E1F" w:rsidRDefault="001678D5" w:rsidP="005F4E1F">
            <w:pPr>
              <w:spacing w:line="360" w:lineRule="auto"/>
              <w:jc w:val="both"/>
              <w:rPr>
                <w:sz w:val="20"/>
                <w:szCs w:val="20"/>
              </w:rPr>
            </w:pPr>
            <w:r w:rsidRPr="005F4E1F">
              <w:rPr>
                <w:sz w:val="20"/>
                <w:szCs w:val="20"/>
              </w:rPr>
              <w:t>2571</w:t>
            </w:r>
          </w:p>
          <w:p w:rsidR="001678D5" w:rsidRPr="005F4E1F" w:rsidRDefault="001678D5" w:rsidP="005F4E1F">
            <w:pPr>
              <w:spacing w:line="360" w:lineRule="auto"/>
              <w:jc w:val="both"/>
              <w:rPr>
                <w:sz w:val="20"/>
                <w:szCs w:val="20"/>
              </w:rPr>
            </w:pPr>
            <w:r w:rsidRPr="005F4E1F">
              <w:rPr>
                <w:sz w:val="20"/>
                <w:szCs w:val="20"/>
              </w:rPr>
              <w:t>186</w:t>
            </w:r>
          </w:p>
          <w:p w:rsidR="001678D5" w:rsidRPr="005F4E1F" w:rsidRDefault="001678D5" w:rsidP="005F4E1F">
            <w:pPr>
              <w:spacing w:line="360" w:lineRule="auto"/>
              <w:jc w:val="both"/>
              <w:rPr>
                <w:sz w:val="20"/>
                <w:szCs w:val="20"/>
              </w:rPr>
            </w:pPr>
            <w:r w:rsidRPr="005F4E1F">
              <w:rPr>
                <w:sz w:val="20"/>
                <w:szCs w:val="20"/>
              </w:rPr>
              <w:t>4175</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23027</w:t>
            </w:r>
          </w:p>
          <w:p w:rsidR="001678D5" w:rsidRPr="005F4E1F" w:rsidRDefault="001678D5" w:rsidP="005F4E1F">
            <w:pPr>
              <w:spacing w:line="360" w:lineRule="auto"/>
              <w:jc w:val="both"/>
              <w:rPr>
                <w:sz w:val="20"/>
                <w:szCs w:val="20"/>
              </w:rPr>
            </w:pPr>
          </w:p>
          <w:p w:rsidR="001678D5" w:rsidRPr="005F4E1F" w:rsidRDefault="001678D5" w:rsidP="005F4E1F">
            <w:pPr>
              <w:spacing w:line="360" w:lineRule="auto"/>
              <w:jc w:val="both"/>
              <w:rPr>
                <w:sz w:val="20"/>
                <w:szCs w:val="20"/>
              </w:rPr>
            </w:pPr>
          </w:p>
          <w:p w:rsidR="001678D5" w:rsidRPr="005F4E1F" w:rsidRDefault="001678D5" w:rsidP="005F4E1F">
            <w:pPr>
              <w:spacing w:line="360" w:lineRule="auto"/>
              <w:jc w:val="both"/>
              <w:rPr>
                <w:sz w:val="20"/>
                <w:szCs w:val="20"/>
              </w:rPr>
            </w:pPr>
            <w:r w:rsidRPr="005F4E1F">
              <w:rPr>
                <w:sz w:val="20"/>
                <w:szCs w:val="20"/>
              </w:rPr>
              <w:t>11530</w:t>
            </w:r>
          </w:p>
          <w:p w:rsidR="001678D5" w:rsidRPr="005F4E1F" w:rsidRDefault="001678D5" w:rsidP="005F4E1F">
            <w:pPr>
              <w:spacing w:line="360" w:lineRule="auto"/>
              <w:jc w:val="both"/>
              <w:rPr>
                <w:sz w:val="20"/>
                <w:szCs w:val="20"/>
              </w:rPr>
            </w:pPr>
            <w:r w:rsidRPr="005F4E1F">
              <w:rPr>
                <w:sz w:val="20"/>
                <w:szCs w:val="20"/>
              </w:rPr>
              <w:t>6234</w:t>
            </w:r>
          </w:p>
          <w:p w:rsidR="001678D5" w:rsidRPr="005F4E1F" w:rsidRDefault="001678D5" w:rsidP="005F4E1F">
            <w:pPr>
              <w:spacing w:line="360" w:lineRule="auto"/>
              <w:jc w:val="both"/>
              <w:rPr>
                <w:sz w:val="20"/>
                <w:szCs w:val="20"/>
              </w:rPr>
            </w:pPr>
            <w:r w:rsidRPr="005F4E1F">
              <w:rPr>
                <w:sz w:val="20"/>
                <w:szCs w:val="20"/>
              </w:rPr>
              <w:t>2163</w:t>
            </w:r>
          </w:p>
          <w:p w:rsidR="001678D5" w:rsidRPr="005F4E1F" w:rsidRDefault="001678D5" w:rsidP="005F4E1F">
            <w:pPr>
              <w:spacing w:line="360" w:lineRule="auto"/>
              <w:jc w:val="both"/>
              <w:rPr>
                <w:sz w:val="20"/>
                <w:szCs w:val="20"/>
              </w:rPr>
            </w:pPr>
            <w:r w:rsidRPr="005F4E1F">
              <w:rPr>
                <w:sz w:val="20"/>
                <w:szCs w:val="20"/>
              </w:rPr>
              <w:t>223</w:t>
            </w:r>
          </w:p>
          <w:p w:rsidR="001678D5" w:rsidRPr="005F4E1F" w:rsidRDefault="001678D5" w:rsidP="005F4E1F">
            <w:pPr>
              <w:spacing w:line="360" w:lineRule="auto"/>
              <w:jc w:val="both"/>
              <w:rPr>
                <w:sz w:val="20"/>
                <w:szCs w:val="20"/>
              </w:rPr>
            </w:pPr>
            <w:r w:rsidRPr="005F4E1F">
              <w:rPr>
                <w:sz w:val="20"/>
                <w:szCs w:val="20"/>
              </w:rPr>
              <w:t>2877</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31301</w:t>
            </w:r>
          </w:p>
          <w:p w:rsidR="001678D5" w:rsidRPr="005F4E1F" w:rsidRDefault="001678D5" w:rsidP="005F4E1F">
            <w:pPr>
              <w:spacing w:line="360" w:lineRule="auto"/>
              <w:jc w:val="both"/>
              <w:rPr>
                <w:sz w:val="20"/>
                <w:szCs w:val="20"/>
              </w:rPr>
            </w:pPr>
          </w:p>
          <w:p w:rsidR="001678D5" w:rsidRPr="005F4E1F" w:rsidRDefault="001678D5" w:rsidP="005F4E1F">
            <w:pPr>
              <w:spacing w:line="360" w:lineRule="auto"/>
              <w:jc w:val="both"/>
              <w:rPr>
                <w:sz w:val="20"/>
                <w:szCs w:val="20"/>
              </w:rPr>
            </w:pPr>
          </w:p>
          <w:p w:rsidR="001678D5" w:rsidRPr="005F4E1F" w:rsidRDefault="001678D5" w:rsidP="005F4E1F">
            <w:pPr>
              <w:spacing w:line="360" w:lineRule="auto"/>
              <w:jc w:val="both"/>
              <w:rPr>
                <w:sz w:val="20"/>
                <w:szCs w:val="20"/>
              </w:rPr>
            </w:pPr>
            <w:r w:rsidRPr="005F4E1F">
              <w:rPr>
                <w:sz w:val="20"/>
                <w:szCs w:val="20"/>
              </w:rPr>
              <w:t>14535</w:t>
            </w:r>
          </w:p>
          <w:p w:rsidR="001678D5" w:rsidRPr="005F4E1F" w:rsidRDefault="001678D5" w:rsidP="005F4E1F">
            <w:pPr>
              <w:spacing w:line="360" w:lineRule="auto"/>
              <w:jc w:val="both"/>
              <w:rPr>
                <w:sz w:val="20"/>
                <w:szCs w:val="20"/>
              </w:rPr>
            </w:pPr>
            <w:r w:rsidRPr="005F4E1F">
              <w:rPr>
                <w:sz w:val="20"/>
                <w:szCs w:val="20"/>
              </w:rPr>
              <w:t>6464</w:t>
            </w:r>
          </w:p>
          <w:p w:rsidR="001678D5" w:rsidRPr="005F4E1F" w:rsidRDefault="001678D5" w:rsidP="005F4E1F">
            <w:pPr>
              <w:spacing w:line="360" w:lineRule="auto"/>
              <w:jc w:val="both"/>
              <w:rPr>
                <w:sz w:val="20"/>
                <w:szCs w:val="20"/>
              </w:rPr>
            </w:pPr>
            <w:r w:rsidRPr="005F4E1F">
              <w:rPr>
                <w:sz w:val="20"/>
                <w:szCs w:val="20"/>
              </w:rPr>
              <w:t>1677</w:t>
            </w:r>
          </w:p>
          <w:p w:rsidR="001678D5" w:rsidRPr="005F4E1F" w:rsidRDefault="001678D5" w:rsidP="005F4E1F">
            <w:pPr>
              <w:spacing w:line="360" w:lineRule="auto"/>
              <w:jc w:val="both"/>
              <w:rPr>
                <w:sz w:val="20"/>
                <w:szCs w:val="20"/>
              </w:rPr>
            </w:pPr>
            <w:r w:rsidRPr="005F4E1F">
              <w:rPr>
                <w:sz w:val="20"/>
                <w:szCs w:val="20"/>
              </w:rPr>
              <w:t>279</w:t>
            </w:r>
          </w:p>
          <w:p w:rsidR="001678D5" w:rsidRPr="005F4E1F" w:rsidRDefault="001678D5" w:rsidP="005F4E1F">
            <w:pPr>
              <w:spacing w:line="360" w:lineRule="auto"/>
              <w:jc w:val="both"/>
              <w:rPr>
                <w:sz w:val="20"/>
                <w:szCs w:val="20"/>
              </w:rPr>
            </w:pPr>
            <w:r w:rsidRPr="005F4E1F">
              <w:rPr>
                <w:sz w:val="20"/>
                <w:szCs w:val="20"/>
              </w:rPr>
              <w:t>6494</w:t>
            </w:r>
          </w:p>
        </w:tc>
      </w:tr>
      <w:tr w:rsidR="001678D5" w:rsidRPr="005F4E1F" w:rsidTr="005F4E1F">
        <w:trPr>
          <w:cantSplit/>
          <w:jc w:val="center"/>
        </w:trPr>
        <w:tc>
          <w:tcPr>
            <w:tcW w:w="3320" w:type="dxa"/>
          </w:tcPr>
          <w:p w:rsidR="001678D5" w:rsidRPr="005F4E1F" w:rsidRDefault="001678D5" w:rsidP="005F4E1F">
            <w:pPr>
              <w:spacing w:line="360" w:lineRule="auto"/>
              <w:jc w:val="both"/>
              <w:rPr>
                <w:sz w:val="20"/>
                <w:szCs w:val="20"/>
              </w:rPr>
            </w:pPr>
            <w:r w:rsidRPr="005F4E1F">
              <w:rPr>
                <w:sz w:val="20"/>
                <w:szCs w:val="20"/>
              </w:rPr>
              <w:t>8. Темпы роста себестоимости</w:t>
            </w:r>
          </w:p>
        </w:tc>
        <w:tc>
          <w:tcPr>
            <w:tcW w:w="1471" w:type="dxa"/>
            <w:vMerge w:val="restart"/>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bottom"/>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88,48</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135,93</w:t>
            </w:r>
          </w:p>
        </w:tc>
      </w:tr>
      <w:tr w:rsidR="001678D5" w:rsidRPr="005F4E1F" w:rsidTr="005F4E1F">
        <w:trPr>
          <w:cantSplit/>
          <w:jc w:val="center"/>
        </w:trPr>
        <w:tc>
          <w:tcPr>
            <w:tcW w:w="3320" w:type="dxa"/>
          </w:tcPr>
          <w:p w:rsidR="001678D5" w:rsidRPr="005F4E1F" w:rsidRDefault="001678D5" w:rsidP="005F4E1F">
            <w:pPr>
              <w:spacing w:line="360" w:lineRule="auto"/>
              <w:jc w:val="both"/>
              <w:rPr>
                <w:sz w:val="20"/>
                <w:szCs w:val="20"/>
              </w:rPr>
            </w:pPr>
            <w:r w:rsidRPr="005F4E1F">
              <w:rPr>
                <w:sz w:val="20"/>
                <w:szCs w:val="20"/>
              </w:rPr>
              <w:t>в т.ч. по элементам затрат</w:t>
            </w:r>
          </w:p>
          <w:p w:rsidR="001678D5" w:rsidRPr="005F4E1F" w:rsidRDefault="001678D5" w:rsidP="005F4E1F">
            <w:pPr>
              <w:spacing w:line="360" w:lineRule="auto"/>
              <w:jc w:val="both"/>
              <w:rPr>
                <w:sz w:val="20"/>
                <w:szCs w:val="20"/>
              </w:rPr>
            </w:pPr>
            <w:r w:rsidRPr="005F4E1F">
              <w:rPr>
                <w:sz w:val="20"/>
                <w:szCs w:val="20"/>
              </w:rPr>
              <w:t>материальные затраты</w:t>
            </w:r>
          </w:p>
        </w:tc>
        <w:tc>
          <w:tcPr>
            <w:tcW w:w="1471" w:type="dxa"/>
            <w:vMerge/>
            <w:vAlign w:val="center"/>
          </w:tcPr>
          <w:p w:rsidR="001678D5" w:rsidRPr="005F4E1F" w:rsidRDefault="001678D5" w:rsidP="005F4E1F">
            <w:pPr>
              <w:spacing w:line="360" w:lineRule="auto"/>
              <w:jc w:val="both"/>
              <w:rPr>
                <w:sz w:val="20"/>
                <w:szCs w:val="20"/>
              </w:rPr>
            </w:pPr>
          </w:p>
        </w:tc>
        <w:tc>
          <w:tcPr>
            <w:tcW w:w="1829" w:type="dxa"/>
            <w:vAlign w:val="center"/>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100,10</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126,06</w:t>
            </w:r>
          </w:p>
        </w:tc>
      </w:tr>
      <w:tr w:rsidR="001678D5" w:rsidRPr="005F4E1F" w:rsidTr="005F4E1F">
        <w:trPr>
          <w:cantSplit/>
          <w:jc w:val="center"/>
        </w:trPr>
        <w:tc>
          <w:tcPr>
            <w:tcW w:w="3320" w:type="dxa"/>
          </w:tcPr>
          <w:p w:rsidR="001678D5" w:rsidRPr="005F4E1F" w:rsidRDefault="001678D5" w:rsidP="005F4E1F">
            <w:pPr>
              <w:spacing w:line="360" w:lineRule="auto"/>
              <w:jc w:val="both"/>
              <w:rPr>
                <w:sz w:val="20"/>
                <w:szCs w:val="20"/>
              </w:rPr>
            </w:pPr>
            <w:r w:rsidRPr="005F4E1F">
              <w:rPr>
                <w:sz w:val="20"/>
                <w:szCs w:val="20"/>
              </w:rPr>
              <w:t>расходы на оплату труда</w:t>
            </w:r>
          </w:p>
        </w:tc>
        <w:tc>
          <w:tcPr>
            <w:tcW w:w="1471" w:type="dxa"/>
            <w:vMerge/>
            <w:vAlign w:val="center"/>
          </w:tcPr>
          <w:p w:rsidR="001678D5" w:rsidRPr="005F4E1F" w:rsidRDefault="001678D5" w:rsidP="005F4E1F">
            <w:pPr>
              <w:spacing w:line="360" w:lineRule="auto"/>
              <w:jc w:val="both"/>
              <w:rPr>
                <w:sz w:val="20"/>
                <w:szCs w:val="20"/>
              </w:rPr>
            </w:pPr>
          </w:p>
        </w:tc>
        <w:tc>
          <w:tcPr>
            <w:tcW w:w="1829" w:type="dxa"/>
            <w:vAlign w:val="center"/>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83,34</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103,69</w:t>
            </w:r>
          </w:p>
        </w:tc>
      </w:tr>
      <w:tr w:rsidR="001678D5" w:rsidRPr="005F4E1F" w:rsidTr="005F4E1F">
        <w:trPr>
          <w:cantSplit/>
          <w:jc w:val="center"/>
        </w:trPr>
        <w:tc>
          <w:tcPr>
            <w:tcW w:w="3320" w:type="dxa"/>
          </w:tcPr>
          <w:p w:rsidR="001678D5" w:rsidRPr="005F4E1F" w:rsidRDefault="001678D5" w:rsidP="005F4E1F">
            <w:pPr>
              <w:spacing w:line="360" w:lineRule="auto"/>
              <w:jc w:val="both"/>
              <w:rPr>
                <w:sz w:val="20"/>
                <w:szCs w:val="20"/>
              </w:rPr>
            </w:pPr>
            <w:r w:rsidRPr="005F4E1F">
              <w:rPr>
                <w:sz w:val="20"/>
                <w:szCs w:val="20"/>
              </w:rPr>
              <w:t>отчисления на социальные нужды</w:t>
            </w:r>
          </w:p>
        </w:tc>
        <w:tc>
          <w:tcPr>
            <w:tcW w:w="1471" w:type="dxa"/>
            <w:vMerge/>
            <w:vAlign w:val="center"/>
          </w:tcPr>
          <w:p w:rsidR="001678D5" w:rsidRPr="005F4E1F" w:rsidRDefault="001678D5" w:rsidP="005F4E1F">
            <w:pPr>
              <w:spacing w:line="360" w:lineRule="auto"/>
              <w:jc w:val="both"/>
              <w:rPr>
                <w:sz w:val="20"/>
                <w:szCs w:val="20"/>
              </w:rPr>
            </w:pPr>
          </w:p>
        </w:tc>
        <w:tc>
          <w:tcPr>
            <w:tcW w:w="1829" w:type="dxa"/>
            <w:vAlign w:val="center"/>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84,13</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77,53</w:t>
            </w:r>
          </w:p>
        </w:tc>
      </w:tr>
      <w:tr w:rsidR="001678D5" w:rsidRPr="005F4E1F" w:rsidTr="005F4E1F">
        <w:trPr>
          <w:cantSplit/>
          <w:jc w:val="center"/>
        </w:trPr>
        <w:tc>
          <w:tcPr>
            <w:tcW w:w="3320" w:type="dxa"/>
          </w:tcPr>
          <w:p w:rsidR="001678D5" w:rsidRPr="005F4E1F" w:rsidRDefault="001678D5" w:rsidP="005F4E1F">
            <w:pPr>
              <w:spacing w:line="360" w:lineRule="auto"/>
              <w:jc w:val="both"/>
              <w:rPr>
                <w:sz w:val="20"/>
                <w:szCs w:val="20"/>
              </w:rPr>
            </w:pPr>
            <w:r w:rsidRPr="005F4E1F">
              <w:rPr>
                <w:sz w:val="20"/>
                <w:szCs w:val="20"/>
              </w:rPr>
              <w:t>амортизация</w:t>
            </w:r>
          </w:p>
        </w:tc>
        <w:tc>
          <w:tcPr>
            <w:tcW w:w="1471" w:type="dxa"/>
            <w:vMerge/>
            <w:vAlign w:val="center"/>
          </w:tcPr>
          <w:p w:rsidR="001678D5" w:rsidRPr="005F4E1F" w:rsidRDefault="001678D5" w:rsidP="005F4E1F">
            <w:pPr>
              <w:spacing w:line="360" w:lineRule="auto"/>
              <w:jc w:val="both"/>
              <w:rPr>
                <w:sz w:val="20"/>
                <w:szCs w:val="20"/>
              </w:rPr>
            </w:pPr>
          </w:p>
        </w:tc>
        <w:tc>
          <w:tcPr>
            <w:tcW w:w="1829" w:type="dxa"/>
            <w:vAlign w:val="center"/>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119,89</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125,11</w:t>
            </w:r>
          </w:p>
        </w:tc>
      </w:tr>
      <w:tr w:rsidR="001678D5" w:rsidRPr="005F4E1F" w:rsidTr="005F4E1F">
        <w:trPr>
          <w:cantSplit/>
          <w:jc w:val="center"/>
        </w:trPr>
        <w:tc>
          <w:tcPr>
            <w:tcW w:w="3320" w:type="dxa"/>
          </w:tcPr>
          <w:p w:rsidR="001678D5" w:rsidRPr="005F4E1F" w:rsidRDefault="001678D5" w:rsidP="005F4E1F">
            <w:pPr>
              <w:spacing w:line="360" w:lineRule="auto"/>
              <w:jc w:val="both"/>
              <w:rPr>
                <w:sz w:val="20"/>
                <w:szCs w:val="20"/>
              </w:rPr>
            </w:pPr>
            <w:r w:rsidRPr="005F4E1F">
              <w:rPr>
                <w:sz w:val="20"/>
                <w:szCs w:val="20"/>
              </w:rPr>
              <w:t>прочие расходы</w:t>
            </w:r>
          </w:p>
        </w:tc>
        <w:tc>
          <w:tcPr>
            <w:tcW w:w="1471" w:type="dxa"/>
            <w:vMerge/>
            <w:vAlign w:val="center"/>
          </w:tcPr>
          <w:p w:rsidR="001678D5" w:rsidRPr="005F4E1F" w:rsidRDefault="001678D5" w:rsidP="005F4E1F">
            <w:pPr>
              <w:spacing w:line="360" w:lineRule="auto"/>
              <w:jc w:val="both"/>
              <w:rPr>
                <w:sz w:val="20"/>
                <w:szCs w:val="20"/>
              </w:rPr>
            </w:pPr>
          </w:p>
        </w:tc>
        <w:tc>
          <w:tcPr>
            <w:tcW w:w="1829" w:type="dxa"/>
            <w:vAlign w:val="center"/>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68,91</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225,72</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9. Прибыль (убыток) балансовая в текущих ценах</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Тыс. руб.</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270</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-308</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918</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10. Чистая прибыль (убыток) организации</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Тыс. руб.</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130</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-321</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604</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11. Рентабельность продаж</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1,02</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2,70</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12. Рентабельность производства</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1,04</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2,93</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13. Выработка работников в текущих ценах</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Р/чел</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101,73</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121,75</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297,88</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14. Темпы изменения выработки</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center"/>
          </w:tcPr>
          <w:p w:rsidR="001678D5" w:rsidRPr="005F4E1F" w:rsidRDefault="001678D5" w:rsidP="005F4E1F">
            <w:pPr>
              <w:spacing w:line="360" w:lineRule="auto"/>
              <w:jc w:val="both"/>
              <w:rPr>
                <w:sz w:val="20"/>
                <w:szCs w:val="20"/>
              </w:rPr>
            </w:pPr>
          </w:p>
        </w:tc>
        <w:tc>
          <w:tcPr>
            <w:tcW w:w="1203" w:type="dxa"/>
          </w:tcPr>
          <w:p w:rsidR="001678D5" w:rsidRPr="005F4E1F" w:rsidRDefault="001678D5" w:rsidP="005F4E1F">
            <w:pPr>
              <w:spacing w:line="360" w:lineRule="auto"/>
              <w:jc w:val="both"/>
              <w:rPr>
                <w:sz w:val="20"/>
                <w:szCs w:val="20"/>
              </w:rPr>
            </w:pPr>
            <w:r w:rsidRPr="005F4E1F">
              <w:rPr>
                <w:sz w:val="20"/>
                <w:szCs w:val="20"/>
              </w:rPr>
              <w:t>119,68</w:t>
            </w:r>
          </w:p>
        </w:tc>
        <w:tc>
          <w:tcPr>
            <w:tcW w:w="1564" w:type="dxa"/>
          </w:tcPr>
          <w:p w:rsidR="001678D5" w:rsidRPr="005F4E1F" w:rsidRDefault="001678D5" w:rsidP="005F4E1F">
            <w:pPr>
              <w:spacing w:line="360" w:lineRule="auto"/>
              <w:jc w:val="both"/>
              <w:rPr>
                <w:sz w:val="20"/>
                <w:szCs w:val="20"/>
              </w:rPr>
            </w:pPr>
            <w:r w:rsidRPr="005F4E1F">
              <w:rPr>
                <w:sz w:val="20"/>
                <w:szCs w:val="20"/>
              </w:rPr>
              <w:t>244,66</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15. Средняя заработная плата в месяц в текущих ценах</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руб.</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2397</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2727</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4466</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16. Темпы роста заработной платы</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w:t>
            </w:r>
          </w:p>
        </w:tc>
        <w:tc>
          <w:tcPr>
            <w:tcW w:w="1829" w:type="dxa"/>
            <w:vAlign w:val="bottom"/>
          </w:tcPr>
          <w:p w:rsidR="001678D5" w:rsidRPr="005F4E1F" w:rsidRDefault="001678D5" w:rsidP="005F4E1F">
            <w:pPr>
              <w:spacing w:line="360" w:lineRule="auto"/>
              <w:jc w:val="both"/>
              <w:rPr>
                <w:sz w:val="20"/>
                <w:szCs w:val="20"/>
              </w:rPr>
            </w:pP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113,77</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163,77</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17. Среднегодовая стоимость основных фондов</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Тыс. руб.</w:t>
            </w:r>
          </w:p>
        </w:tc>
        <w:tc>
          <w:tcPr>
            <w:tcW w:w="1829" w:type="dxa"/>
            <w:vAlign w:val="bottom"/>
          </w:tcPr>
          <w:p w:rsidR="001678D5" w:rsidRPr="005F4E1F" w:rsidRDefault="001678D5" w:rsidP="005F4E1F">
            <w:pPr>
              <w:spacing w:line="360" w:lineRule="auto"/>
              <w:jc w:val="both"/>
              <w:rPr>
                <w:sz w:val="20"/>
                <w:szCs w:val="20"/>
              </w:rPr>
            </w:pPr>
            <w:r w:rsidRPr="005F4E1F">
              <w:rPr>
                <w:sz w:val="20"/>
                <w:szCs w:val="20"/>
              </w:rPr>
              <w:t>2505</w:t>
            </w:r>
          </w:p>
        </w:tc>
        <w:tc>
          <w:tcPr>
            <w:tcW w:w="1203" w:type="dxa"/>
            <w:vAlign w:val="bottom"/>
          </w:tcPr>
          <w:p w:rsidR="001678D5" w:rsidRPr="005F4E1F" w:rsidRDefault="001678D5" w:rsidP="005F4E1F">
            <w:pPr>
              <w:spacing w:line="360" w:lineRule="auto"/>
              <w:jc w:val="both"/>
              <w:rPr>
                <w:sz w:val="20"/>
                <w:szCs w:val="20"/>
              </w:rPr>
            </w:pPr>
            <w:r w:rsidRPr="005F4E1F">
              <w:rPr>
                <w:sz w:val="20"/>
                <w:szCs w:val="20"/>
              </w:rPr>
              <w:t>2644</w:t>
            </w:r>
          </w:p>
        </w:tc>
        <w:tc>
          <w:tcPr>
            <w:tcW w:w="1564" w:type="dxa"/>
            <w:vAlign w:val="bottom"/>
          </w:tcPr>
          <w:p w:rsidR="001678D5" w:rsidRPr="005F4E1F" w:rsidRDefault="001678D5" w:rsidP="005F4E1F">
            <w:pPr>
              <w:spacing w:line="360" w:lineRule="auto"/>
              <w:jc w:val="both"/>
              <w:rPr>
                <w:sz w:val="20"/>
                <w:szCs w:val="20"/>
              </w:rPr>
            </w:pPr>
            <w:r w:rsidRPr="005F4E1F">
              <w:rPr>
                <w:sz w:val="20"/>
                <w:szCs w:val="20"/>
              </w:rPr>
              <w:t>2781,5</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18. Фондоотдача</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Р/р</w:t>
            </w:r>
          </w:p>
        </w:tc>
        <w:tc>
          <w:tcPr>
            <w:tcW w:w="1829" w:type="dxa"/>
          </w:tcPr>
          <w:p w:rsidR="001678D5" w:rsidRPr="005F4E1F" w:rsidRDefault="001678D5" w:rsidP="005F4E1F">
            <w:pPr>
              <w:spacing w:line="360" w:lineRule="auto"/>
              <w:jc w:val="both"/>
              <w:rPr>
                <w:sz w:val="20"/>
                <w:szCs w:val="20"/>
              </w:rPr>
            </w:pPr>
            <w:r w:rsidRPr="005F4E1F">
              <w:rPr>
                <w:sz w:val="20"/>
                <w:szCs w:val="20"/>
              </w:rPr>
              <w:t>10,56</w:t>
            </w:r>
          </w:p>
        </w:tc>
        <w:tc>
          <w:tcPr>
            <w:tcW w:w="1203" w:type="dxa"/>
          </w:tcPr>
          <w:p w:rsidR="001678D5" w:rsidRPr="005F4E1F" w:rsidRDefault="001678D5" w:rsidP="005F4E1F">
            <w:pPr>
              <w:spacing w:line="360" w:lineRule="auto"/>
              <w:jc w:val="both"/>
              <w:rPr>
                <w:sz w:val="20"/>
                <w:szCs w:val="20"/>
              </w:rPr>
            </w:pPr>
            <w:r w:rsidRPr="005F4E1F">
              <w:rPr>
                <w:sz w:val="20"/>
                <w:szCs w:val="20"/>
              </w:rPr>
              <w:t>8,66</w:t>
            </w:r>
          </w:p>
        </w:tc>
        <w:tc>
          <w:tcPr>
            <w:tcW w:w="1564" w:type="dxa"/>
          </w:tcPr>
          <w:p w:rsidR="001678D5" w:rsidRPr="005F4E1F" w:rsidRDefault="001678D5" w:rsidP="005F4E1F">
            <w:pPr>
              <w:spacing w:line="360" w:lineRule="auto"/>
              <w:jc w:val="both"/>
              <w:rPr>
                <w:sz w:val="20"/>
                <w:szCs w:val="20"/>
              </w:rPr>
            </w:pPr>
            <w:r w:rsidRPr="005F4E1F">
              <w:rPr>
                <w:sz w:val="20"/>
                <w:szCs w:val="20"/>
              </w:rPr>
              <w:t>12,21</w:t>
            </w:r>
          </w:p>
        </w:tc>
      </w:tr>
      <w:tr w:rsidR="001678D5" w:rsidRPr="005F4E1F" w:rsidTr="005F4E1F">
        <w:trPr>
          <w:jc w:val="center"/>
        </w:trPr>
        <w:tc>
          <w:tcPr>
            <w:tcW w:w="3320" w:type="dxa"/>
          </w:tcPr>
          <w:p w:rsidR="001678D5" w:rsidRPr="005F4E1F" w:rsidRDefault="001678D5" w:rsidP="005F4E1F">
            <w:pPr>
              <w:spacing w:line="360" w:lineRule="auto"/>
              <w:jc w:val="both"/>
              <w:rPr>
                <w:sz w:val="20"/>
                <w:szCs w:val="20"/>
              </w:rPr>
            </w:pPr>
            <w:r w:rsidRPr="005F4E1F">
              <w:rPr>
                <w:sz w:val="20"/>
                <w:szCs w:val="20"/>
              </w:rPr>
              <w:t>19. Фондовооруженность труда</w:t>
            </w:r>
          </w:p>
        </w:tc>
        <w:tc>
          <w:tcPr>
            <w:tcW w:w="1471" w:type="dxa"/>
            <w:vAlign w:val="center"/>
          </w:tcPr>
          <w:p w:rsidR="001678D5" w:rsidRPr="005F4E1F" w:rsidRDefault="001678D5" w:rsidP="005F4E1F">
            <w:pPr>
              <w:spacing w:line="360" w:lineRule="auto"/>
              <w:jc w:val="both"/>
              <w:rPr>
                <w:sz w:val="20"/>
                <w:szCs w:val="20"/>
              </w:rPr>
            </w:pPr>
            <w:r w:rsidRPr="005F4E1F">
              <w:rPr>
                <w:sz w:val="20"/>
                <w:szCs w:val="20"/>
              </w:rPr>
              <w:t>Р/чел</w:t>
            </w:r>
          </w:p>
        </w:tc>
        <w:tc>
          <w:tcPr>
            <w:tcW w:w="1829" w:type="dxa"/>
          </w:tcPr>
          <w:p w:rsidR="001678D5" w:rsidRPr="005F4E1F" w:rsidRDefault="001678D5" w:rsidP="005F4E1F">
            <w:pPr>
              <w:spacing w:line="360" w:lineRule="auto"/>
              <w:jc w:val="both"/>
              <w:rPr>
                <w:sz w:val="20"/>
                <w:szCs w:val="20"/>
              </w:rPr>
            </w:pPr>
            <w:r w:rsidRPr="005F4E1F">
              <w:rPr>
                <w:sz w:val="20"/>
                <w:szCs w:val="20"/>
              </w:rPr>
              <w:t>9,63</w:t>
            </w:r>
          </w:p>
        </w:tc>
        <w:tc>
          <w:tcPr>
            <w:tcW w:w="1203" w:type="dxa"/>
          </w:tcPr>
          <w:p w:rsidR="001678D5" w:rsidRPr="005F4E1F" w:rsidRDefault="001678D5" w:rsidP="005F4E1F">
            <w:pPr>
              <w:spacing w:line="360" w:lineRule="auto"/>
              <w:jc w:val="both"/>
              <w:rPr>
                <w:sz w:val="20"/>
                <w:szCs w:val="20"/>
              </w:rPr>
            </w:pPr>
            <w:r w:rsidRPr="005F4E1F">
              <w:rPr>
                <w:sz w:val="20"/>
                <w:szCs w:val="20"/>
              </w:rPr>
              <w:t>14,06</w:t>
            </w:r>
          </w:p>
        </w:tc>
        <w:tc>
          <w:tcPr>
            <w:tcW w:w="1564" w:type="dxa"/>
          </w:tcPr>
          <w:p w:rsidR="001678D5" w:rsidRPr="005F4E1F" w:rsidRDefault="001678D5" w:rsidP="005F4E1F">
            <w:pPr>
              <w:spacing w:line="360" w:lineRule="auto"/>
              <w:jc w:val="both"/>
              <w:rPr>
                <w:sz w:val="20"/>
                <w:szCs w:val="20"/>
              </w:rPr>
            </w:pPr>
            <w:r w:rsidRPr="005F4E1F">
              <w:rPr>
                <w:sz w:val="20"/>
                <w:szCs w:val="20"/>
              </w:rPr>
              <w:t>24,40</w:t>
            </w:r>
          </w:p>
        </w:tc>
      </w:tr>
    </w:tbl>
    <w:p w:rsidR="001678D5" w:rsidRPr="005F4E1F" w:rsidRDefault="001678D5" w:rsidP="005F4E1F">
      <w:pPr>
        <w:spacing w:line="360" w:lineRule="auto"/>
        <w:ind w:firstLine="709"/>
        <w:jc w:val="both"/>
        <w:rPr>
          <w:sz w:val="28"/>
        </w:rPr>
      </w:pPr>
    </w:p>
    <w:p w:rsidR="001678D5" w:rsidRPr="005F4E1F" w:rsidRDefault="001678D5" w:rsidP="005F4E1F">
      <w:pPr>
        <w:spacing w:line="360" w:lineRule="auto"/>
        <w:ind w:firstLine="709"/>
        <w:jc w:val="both"/>
        <w:rPr>
          <w:bCs/>
          <w:sz w:val="28"/>
          <w:szCs w:val="28"/>
        </w:rPr>
      </w:pPr>
      <w:r w:rsidRPr="005F4E1F">
        <w:rPr>
          <w:bCs/>
          <w:sz w:val="28"/>
          <w:szCs w:val="28"/>
        </w:rPr>
        <w:t>Размер выручки от продажи товаров, продукции, работ, услуг в 2004г., по сравнению с 2003г., уменьшился 13,46% и составил 22889 тыс.руб. Объем выполненных работ в 2005г. по сравнению с 2004г. растет за счет строительства новых объектов. За 2005г. наибольший объем выполненных работ был осуществлен на следующих объектах:</w:t>
      </w:r>
    </w:p>
    <w:p w:rsidR="001678D5" w:rsidRPr="005F4E1F" w:rsidRDefault="001678D5" w:rsidP="005F4E1F">
      <w:pPr>
        <w:numPr>
          <w:ilvl w:val="0"/>
          <w:numId w:val="2"/>
        </w:numPr>
        <w:spacing w:line="360" w:lineRule="auto"/>
        <w:ind w:left="0" w:firstLine="709"/>
        <w:jc w:val="both"/>
        <w:rPr>
          <w:bCs/>
          <w:sz w:val="28"/>
          <w:szCs w:val="28"/>
        </w:rPr>
      </w:pPr>
      <w:r w:rsidRPr="005F4E1F">
        <w:rPr>
          <w:bCs/>
          <w:sz w:val="28"/>
          <w:szCs w:val="28"/>
        </w:rPr>
        <w:t>Заказчик – ГУП УКС Правительства РМЭ: строительство Шоя-Кузнецовского ПНДИ;</w:t>
      </w:r>
    </w:p>
    <w:p w:rsidR="001678D5" w:rsidRPr="005F4E1F" w:rsidRDefault="001678D5" w:rsidP="005F4E1F">
      <w:pPr>
        <w:numPr>
          <w:ilvl w:val="0"/>
          <w:numId w:val="2"/>
        </w:numPr>
        <w:spacing w:line="360" w:lineRule="auto"/>
        <w:ind w:left="0" w:firstLine="709"/>
        <w:jc w:val="both"/>
        <w:rPr>
          <w:bCs/>
          <w:sz w:val="28"/>
          <w:szCs w:val="28"/>
        </w:rPr>
      </w:pPr>
      <w:r w:rsidRPr="005F4E1F">
        <w:rPr>
          <w:bCs/>
          <w:sz w:val="28"/>
          <w:szCs w:val="28"/>
        </w:rPr>
        <w:t>Заказчик – МГПИ им. Н.К. Крупской: строительство учебно-лабораторного корпуса;</w:t>
      </w:r>
    </w:p>
    <w:p w:rsidR="001678D5" w:rsidRPr="005F4E1F" w:rsidRDefault="001678D5" w:rsidP="005F4E1F">
      <w:pPr>
        <w:numPr>
          <w:ilvl w:val="0"/>
          <w:numId w:val="2"/>
        </w:numPr>
        <w:spacing w:line="360" w:lineRule="auto"/>
        <w:ind w:left="0" w:firstLine="709"/>
        <w:jc w:val="both"/>
        <w:rPr>
          <w:bCs/>
          <w:sz w:val="28"/>
          <w:szCs w:val="28"/>
        </w:rPr>
      </w:pPr>
      <w:r w:rsidRPr="005F4E1F">
        <w:rPr>
          <w:bCs/>
          <w:sz w:val="28"/>
          <w:szCs w:val="28"/>
        </w:rPr>
        <w:t xml:space="preserve"> Заказчик – ООО «Марагропромстрой»: пристрой Савинского ДДИ;</w:t>
      </w:r>
    </w:p>
    <w:p w:rsidR="001678D5" w:rsidRPr="005F4E1F" w:rsidRDefault="001678D5" w:rsidP="005F4E1F">
      <w:pPr>
        <w:numPr>
          <w:ilvl w:val="0"/>
          <w:numId w:val="2"/>
        </w:numPr>
        <w:spacing w:line="360" w:lineRule="auto"/>
        <w:ind w:left="0" w:firstLine="709"/>
        <w:jc w:val="both"/>
        <w:rPr>
          <w:bCs/>
          <w:sz w:val="28"/>
          <w:szCs w:val="28"/>
        </w:rPr>
      </w:pPr>
      <w:r w:rsidRPr="005F4E1F">
        <w:rPr>
          <w:bCs/>
          <w:sz w:val="28"/>
          <w:szCs w:val="28"/>
        </w:rPr>
        <w:t>Заказчик – ЗАО ПМК-5: 5 этажный ж.д. г. Йошкар-Ола, ремонт учебно-административного здания МарГУ;</w:t>
      </w:r>
    </w:p>
    <w:p w:rsidR="001678D5" w:rsidRPr="005F4E1F" w:rsidRDefault="001678D5" w:rsidP="005F4E1F">
      <w:pPr>
        <w:numPr>
          <w:ilvl w:val="0"/>
          <w:numId w:val="2"/>
        </w:numPr>
        <w:spacing w:line="360" w:lineRule="auto"/>
        <w:ind w:left="0" w:firstLine="709"/>
        <w:jc w:val="both"/>
        <w:rPr>
          <w:bCs/>
          <w:sz w:val="28"/>
          <w:szCs w:val="28"/>
        </w:rPr>
      </w:pPr>
      <w:r w:rsidRPr="005F4E1F">
        <w:rPr>
          <w:bCs/>
          <w:sz w:val="28"/>
          <w:szCs w:val="28"/>
        </w:rPr>
        <w:t>Заказчик – ГУ РМЭ «Соцжилкоммунстрой»: 40 кв.ж.д. п. Советский, ремонт кровли с. Орша;</w:t>
      </w:r>
    </w:p>
    <w:p w:rsidR="001678D5" w:rsidRPr="005F4E1F" w:rsidRDefault="001678D5" w:rsidP="005F4E1F">
      <w:pPr>
        <w:numPr>
          <w:ilvl w:val="0"/>
          <w:numId w:val="2"/>
        </w:numPr>
        <w:spacing w:line="360" w:lineRule="auto"/>
        <w:ind w:left="0" w:firstLine="709"/>
        <w:jc w:val="both"/>
        <w:rPr>
          <w:bCs/>
          <w:sz w:val="28"/>
          <w:szCs w:val="28"/>
        </w:rPr>
      </w:pPr>
      <w:r w:rsidRPr="005F4E1F">
        <w:rPr>
          <w:bCs/>
          <w:sz w:val="28"/>
          <w:szCs w:val="28"/>
        </w:rPr>
        <w:t>Заказчик – МП УКС г. Йошкар-Ола: реконструкция перинатального центра.</w:t>
      </w:r>
    </w:p>
    <w:p w:rsidR="001678D5" w:rsidRPr="005F4E1F" w:rsidRDefault="001678D5" w:rsidP="005F4E1F">
      <w:pPr>
        <w:spacing w:line="360" w:lineRule="auto"/>
        <w:ind w:firstLine="709"/>
        <w:jc w:val="both"/>
        <w:rPr>
          <w:sz w:val="28"/>
          <w:szCs w:val="28"/>
        </w:rPr>
      </w:pPr>
      <w:r w:rsidRPr="005F4E1F">
        <w:rPr>
          <w:bCs/>
          <w:sz w:val="28"/>
          <w:szCs w:val="28"/>
        </w:rPr>
        <w:t>В 2005г. по сравнению с 2004г. наблюдается рост себестоимости на 35,93%. Данный рост обусловлен увеличением стоимости основных строительных материалов в течение 2005г. На положительный финансовый результат (2005г.) повлияло то, что при снижении среднесписочной численности на 74 человека, произошло увеличение производительности труда в 2,4 раза, при этом среднемесячная зарплата увеличилась в 1,6 раза и составила 4466 руб. при уровне 2004г. – 2727 руб.</w:t>
      </w:r>
      <w:r w:rsidRPr="005F4E1F">
        <w:rPr>
          <w:sz w:val="28"/>
          <w:szCs w:val="28"/>
        </w:rPr>
        <w:t xml:space="preserve"> За анализируемый период наблюдается рост прибыли, за исключением 2004 года. Вследствие увеличения себестоимости большими темпами в 2004г., чем рост объемов выручки, на предприятии получен убыток – 138 тыс.р. В 2004г. сдерживало работу организации отсутствие финансирования до октября месяца из Пенсионного фонда России (строительство Савинского ДДИ). </w:t>
      </w:r>
    </w:p>
    <w:p w:rsidR="001678D5" w:rsidRPr="005F4E1F" w:rsidRDefault="001678D5" w:rsidP="005F4E1F">
      <w:pPr>
        <w:spacing w:line="360" w:lineRule="auto"/>
        <w:ind w:firstLine="709"/>
        <w:jc w:val="both"/>
        <w:rPr>
          <w:bCs/>
          <w:sz w:val="28"/>
          <w:szCs w:val="28"/>
        </w:rPr>
      </w:pPr>
      <w:r w:rsidRPr="005F4E1F">
        <w:rPr>
          <w:bCs/>
          <w:sz w:val="28"/>
          <w:szCs w:val="28"/>
        </w:rPr>
        <w:t>Стабильное финансирование строящихся объектов положительно повлияло на финансовое состояние предприятия, что в свою очередь привело к своевременной оплате труда работников, погашения налоговых обязательств в бюджет, оплате за оказанные услуги и приобретению строительных материалов для дальнейшего процесса строительства.</w:t>
      </w:r>
    </w:p>
    <w:p w:rsidR="001678D5" w:rsidRPr="005F4E1F" w:rsidRDefault="005F4E1F" w:rsidP="005F4E1F">
      <w:pPr>
        <w:spacing w:line="360" w:lineRule="auto"/>
        <w:ind w:firstLine="709"/>
        <w:jc w:val="center"/>
        <w:rPr>
          <w:b/>
          <w:sz w:val="28"/>
          <w:szCs w:val="28"/>
        </w:rPr>
      </w:pPr>
      <w:r>
        <w:rPr>
          <w:sz w:val="28"/>
          <w:szCs w:val="28"/>
        </w:rPr>
        <w:br w:type="page"/>
      </w:r>
      <w:bookmarkStart w:id="0" w:name="СБУиСВК"/>
      <w:r w:rsidR="00D25C91" w:rsidRPr="005F4E1F">
        <w:rPr>
          <w:b/>
          <w:sz w:val="28"/>
          <w:szCs w:val="28"/>
        </w:rPr>
        <w:t xml:space="preserve">2. </w:t>
      </w:r>
      <w:r w:rsidR="001678D5" w:rsidRPr="005F4E1F">
        <w:rPr>
          <w:b/>
          <w:sz w:val="28"/>
          <w:szCs w:val="28"/>
        </w:rPr>
        <w:t xml:space="preserve">Оценка состояния СБУ и СВК на </w:t>
      </w:r>
      <w:bookmarkEnd w:id="0"/>
      <w:r w:rsidR="001678D5" w:rsidRPr="005F4E1F">
        <w:rPr>
          <w:b/>
          <w:sz w:val="28"/>
          <w:szCs w:val="28"/>
        </w:rPr>
        <w:t>ПК «</w:t>
      </w:r>
      <w:r w:rsidR="005F727A" w:rsidRPr="005F4E1F">
        <w:rPr>
          <w:b/>
          <w:sz w:val="28"/>
          <w:szCs w:val="28"/>
        </w:rPr>
        <w:t>Параньгин</w:t>
      </w:r>
      <w:r w:rsidR="001678D5" w:rsidRPr="005F4E1F">
        <w:rPr>
          <w:b/>
          <w:sz w:val="28"/>
          <w:szCs w:val="28"/>
        </w:rPr>
        <w:t>ская ПМК»</w:t>
      </w:r>
    </w:p>
    <w:p w:rsidR="005F4E1F" w:rsidRDefault="005F4E1F" w:rsidP="005F4E1F">
      <w:pPr>
        <w:spacing w:line="360" w:lineRule="auto"/>
        <w:ind w:firstLine="709"/>
        <w:jc w:val="both"/>
        <w:rPr>
          <w:sz w:val="28"/>
          <w:szCs w:val="28"/>
        </w:rPr>
      </w:pPr>
    </w:p>
    <w:p w:rsidR="006E2B0F" w:rsidRPr="005F4E1F" w:rsidRDefault="008A6A3E" w:rsidP="005F4E1F">
      <w:pPr>
        <w:spacing w:line="360" w:lineRule="auto"/>
        <w:ind w:firstLine="709"/>
        <w:jc w:val="both"/>
        <w:rPr>
          <w:sz w:val="28"/>
          <w:szCs w:val="28"/>
        </w:rPr>
      </w:pPr>
      <w:r w:rsidRPr="005F4E1F">
        <w:rPr>
          <w:sz w:val="28"/>
          <w:szCs w:val="28"/>
        </w:rPr>
        <w:t xml:space="preserve">Система внутреннего контроля предприятия представляет собой совокупность методик и процедур в целях выявления, исправления и предотвращения существенных ошибок и искажений учетной информации, которые могут повлиять на достоверность показателей бухгалтерской (финансовой) отчетности. </w:t>
      </w:r>
    </w:p>
    <w:p w:rsidR="006E2B0F" w:rsidRPr="005F4E1F" w:rsidRDefault="006E2B0F" w:rsidP="005F4E1F">
      <w:pPr>
        <w:spacing w:line="360" w:lineRule="auto"/>
        <w:ind w:firstLine="709"/>
        <w:jc w:val="both"/>
        <w:rPr>
          <w:bCs/>
          <w:sz w:val="28"/>
          <w:szCs w:val="28"/>
        </w:rPr>
      </w:pPr>
      <w:r w:rsidRPr="005F4E1F">
        <w:rPr>
          <w:bCs/>
          <w:sz w:val="28"/>
          <w:szCs w:val="28"/>
        </w:rPr>
        <w:t>Бухгалтерский учет на предприятии ПК «</w:t>
      </w:r>
      <w:r w:rsidR="005F727A" w:rsidRPr="005F4E1F">
        <w:rPr>
          <w:bCs/>
          <w:sz w:val="28"/>
          <w:szCs w:val="28"/>
        </w:rPr>
        <w:t xml:space="preserve">Параньгинская </w:t>
      </w:r>
      <w:r w:rsidRPr="005F4E1F">
        <w:rPr>
          <w:bCs/>
          <w:sz w:val="28"/>
          <w:szCs w:val="28"/>
        </w:rPr>
        <w:t xml:space="preserve">ПМК» осуществляется бухгалтерской службой организации, возглавляемой главным бухгалтером. </w:t>
      </w:r>
    </w:p>
    <w:p w:rsidR="006E2B0F" w:rsidRPr="005F4E1F" w:rsidRDefault="001C637C" w:rsidP="005F4E1F">
      <w:pPr>
        <w:spacing w:line="360" w:lineRule="auto"/>
        <w:ind w:firstLine="709"/>
        <w:jc w:val="both"/>
        <w:rPr>
          <w:sz w:val="28"/>
          <w:szCs w:val="28"/>
        </w:rPr>
      </w:pPr>
      <w:r>
        <w:rPr>
          <w:noProof/>
        </w:rPr>
        <w:pict>
          <v:shape id="_x0000_s1078" type="#_x0000_t202" style="position:absolute;left:0;text-align:left;margin-left:162pt;margin-top:9.65pt;width:153pt;height:35.35pt;z-index:251679232">
            <v:textbox style="mso-next-textbox:#_x0000_s1078">
              <w:txbxContent>
                <w:p w:rsidR="006E2B0F" w:rsidRDefault="006E2B0F" w:rsidP="006E2B0F">
                  <w:pPr>
                    <w:jc w:val="center"/>
                  </w:pPr>
                  <w:r>
                    <w:t>Главный бухгалтер</w:t>
                  </w:r>
                </w:p>
              </w:txbxContent>
            </v:textbox>
          </v:shape>
        </w:pict>
      </w:r>
    </w:p>
    <w:p w:rsidR="006E2B0F" w:rsidRPr="005F4E1F" w:rsidRDefault="001C637C" w:rsidP="005F4E1F">
      <w:pPr>
        <w:spacing w:line="360" w:lineRule="auto"/>
        <w:ind w:firstLine="709"/>
        <w:jc w:val="both"/>
        <w:rPr>
          <w:sz w:val="28"/>
          <w:szCs w:val="28"/>
        </w:rPr>
      </w:pPr>
      <w:r>
        <w:rPr>
          <w:noProof/>
        </w:rPr>
        <w:pict>
          <v:line id="_x0000_s1079" style="position:absolute;left:0;text-align:left;z-index:251684352" from="234pt,21.5pt" to="234pt,57.5pt"/>
        </w:pict>
      </w:r>
    </w:p>
    <w:p w:rsidR="006E2B0F" w:rsidRPr="005F4E1F" w:rsidRDefault="006E2B0F" w:rsidP="005F4E1F">
      <w:pPr>
        <w:spacing w:line="360" w:lineRule="auto"/>
        <w:ind w:firstLine="709"/>
        <w:jc w:val="both"/>
        <w:rPr>
          <w:sz w:val="28"/>
          <w:szCs w:val="28"/>
        </w:rPr>
      </w:pPr>
    </w:p>
    <w:p w:rsidR="006E2B0F" w:rsidRPr="005F4E1F" w:rsidRDefault="001C637C" w:rsidP="005F4E1F">
      <w:pPr>
        <w:spacing w:line="360" w:lineRule="auto"/>
        <w:ind w:firstLine="709"/>
        <w:jc w:val="both"/>
        <w:rPr>
          <w:sz w:val="28"/>
          <w:szCs w:val="28"/>
        </w:rPr>
      </w:pPr>
      <w:r>
        <w:rPr>
          <w:noProof/>
        </w:rPr>
        <w:pict>
          <v:shape id="_x0000_s1080" type="#_x0000_t202" style="position:absolute;left:0;text-align:left;margin-left:162pt;margin-top:9.2pt;width:153pt;height:36pt;z-index:251680256">
            <v:textbox style="mso-next-textbox:#_x0000_s1080">
              <w:txbxContent>
                <w:p w:rsidR="006E2B0F" w:rsidRDefault="006E2B0F" w:rsidP="006E2B0F">
                  <w:pPr>
                    <w:jc w:val="center"/>
                  </w:pPr>
                  <w:r>
                    <w:t>Зам. Главного бухгалтера</w:t>
                  </w:r>
                </w:p>
              </w:txbxContent>
            </v:textbox>
          </v:shape>
        </w:pict>
      </w:r>
    </w:p>
    <w:p w:rsidR="006E2B0F" w:rsidRPr="005F4E1F" w:rsidRDefault="001C637C" w:rsidP="005F4E1F">
      <w:pPr>
        <w:spacing w:line="360" w:lineRule="auto"/>
        <w:ind w:firstLine="709"/>
        <w:jc w:val="both"/>
        <w:rPr>
          <w:sz w:val="28"/>
          <w:szCs w:val="28"/>
        </w:rPr>
      </w:pPr>
      <w:r>
        <w:rPr>
          <w:noProof/>
        </w:rPr>
        <w:pict>
          <v:line id="_x0000_s1081" style="position:absolute;left:0;text-align:left;z-index:251685376" from="234pt,21.05pt" to="234pt,57.05pt"/>
        </w:pict>
      </w:r>
    </w:p>
    <w:p w:rsidR="006E2B0F" w:rsidRPr="005F4E1F" w:rsidRDefault="006E2B0F" w:rsidP="005F4E1F">
      <w:pPr>
        <w:spacing w:line="360" w:lineRule="auto"/>
        <w:ind w:firstLine="709"/>
        <w:jc w:val="both"/>
        <w:rPr>
          <w:sz w:val="28"/>
          <w:szCs w:val="28"/>
        </w:rPr>
      </w:pPr>
    </w:p>
    <w:p w:rsidR="006E2B0F" w:rsidRPr="005F4E1F" w:rsidRDefault="001C637C" w:rsidP="005F4E1F">
      <w:pPr>
        <w:spacing w:line="360" w:lineRule="auto"/>
        <w:ind w:firstLine="709"/>
        <w:jc w:val="both"/>
        <w:rPr>
          <w:sz w:val="28"/>
          <w:szCs w:val="28"/>
        </w:rPr>
      </w:pPr>
      <w:r>
        <w:rPr>
          <w:noProof/>
        </w:rPr>
        <w:pict>
          <v:line id="_x0000_s1082" style="position:absolute;left:0;text-align:left;z-index:251688448" from="108pt,8.75pt" to="108pt,26.75pt"/>
        </w:pict>
      </w:r>
      <w:r>
        <w:rPr>
          <w:noProof/>
        </w:rPr>
        <w:pict>
          <v:line id="_x0000_s1083" style="position:absolute;left:0;text-align:left;z-index:251689472" from="234pt,8.75pt" to="234pt,26.75pt"/>
        </w:pict>
      </w:r>
      <w:r>
        <w:rPr>
          <w:noProof/>
        </w:rPr>
        <w:pict>
          <v:line id="_x0000_s1084" style="position:absolute;left:0;text-align:left;z-index:251687424" from="378pt,8.75pt" to="378pt,26.75pt"/>
        </w:pict>
      </w:r>
      <w:r>
        <w:rPr>
          <w:noProof/>
        </w:rPr>
        <w:pict>
          <v:line id="_x0000_s1085" style="position:absolute;left:0;text-align:left;z-index:251686400" from="108pt,8.75pt" to="378pt,8.75pt"/>
        </w:pict>
      </w:r>
    </w:p>
    <w:p w:rsidR="006E2B0F" w:rsidRPr="005F4E1F" w:rsidRDefault="001C637C" w:rsidP="005F4E1F">
      <w:pPr>
        <w:spacing w:line="360" w:lineRule="auto"/>
        <w:ind w:firstLine="709"/>
        <w:jc w:val="both"/>
        <w:rPr>
          <w:sz w:val="28"/>
          <w:szCs w:val="28"/>
        </w:rPr>
      </w:pPr>
      <w:r>
        <w:rPr>
          <w:noProof/>
        </w:rPr>
        <w:pict>
          <v:shape id="_x0000_s1086" type="#_x0000_t202" style="position:absolute;left:0;text-align:left;margin-left:342pt;margin-top:2.6pt;width:81pt;height:51.15pt;z-index:251683328">
            <v:textbox style="mso-next-textbox:#_x0000_s1086">
              <w:txbxContent>
                <w:p w:rsidR="006E2B0F" w:rsidRDefault="006E2B0F" w:rsidP="006E2B0F">
                  <w:pPr>
                    <w:jc w:val="center"/>
                  </w:pPr>
                  <w:r>
                    <w:t>Бухгалтер-кассир</w:t>
                  </w:r>
                </w:p>
              </w:txbxContent>
            </v:textbox>
          </v:shape>
        </w:pict>
      </w:r>
      <w:r>
        <w:rPr>
          <w:noProof/>
        </w:rPr>
        <w:pict>
          <v:shape id="_x0000_s1087" type="#_x0000_t202" style="position:absolute;left:0;text-align:left;margin-left:1in;margin-top:2.6pt;width:90pt;height:54pt;z-index:251681280">
            <v:textbox style="mso-next-textbox:#_x0000_s1087">
              <w:txbxContent>
                <w:p w:rsidR="006E2B0F" w:rsidRDefault="006E2B0F" w:rsidP="006E2B0F">
                  <w:pPr>
                    <w:jc w:val="center"/>
                  </w:pPr>
                  <w:r>
                    <w:t>Бухгалтер по заработной плате</w:t>
                  </w:r>
                </w:p>
              </w:txbxContent>
            </v:textbox>
          </v:shape>
        </w:pict>
      </w:r>
      <w:r>
        <w:rPr>
          <w:noProof/>
        </w:rPr>
        <w:pict>
          <v:shape id="_x0000_s1088" type="#_x0000_t202" style="position:absolute;left:0;text-align:left;margin-left:198pt;margin-top:2.6pt;width:81pt;height:49.65pt;z-index:251682304">
            <v:textbox style="mso-next-textbox:#_x0000_s1088">
              <w:txbxContent>
                <w:p w:rsidR="006E2B0F" w:rsidRDefault="006E2B0F" w:rsidP="006E2B0F">
                  <w:pPr>
                    <w:jc w:val="center"/>
                  </w:pPr>
                  <w:r>
                    <w:t>Бухгалтер по материалам</w:t>
                  </w:r>
                </w:p>
              </w:txbxContent>
            </v:textbox>
          </v:shape>
        </w:pict>
      </w:r>
    </w:p>
    <w:p w:rsidR="006E2B0F" w:rsidRPr="005F4E1F" w:rsidRDefault="006E2B0F" w:rsidP="005F4E1F">
      <w:pPr>
        <w:spacing w:line="360" w:lineRule="auto"/>
        <w:ind w:firstLine="709"/>
        <w:jc w:val="both"/>
        <w:rPr>
          <w:sz w:val="28"/>
          <w:szCs w:val="28"/>
        </w:rPr>
      </w:pPr>
    </w:p>
    <w:p w:rsidR="006E2B0F" w:rsidRPr="005F4E1F" w:rsidRDefault="006E2B0F" w:rsidP="005F4E1F">
      <w:pPr>
        <w:tabs>
          <w:tab w:val="left" w:pos="6146"/>
        </w:tabs>
        <w:spacing w:line="360" w:lineRule="auto"/>
        <w:ind w:firstLine="709"/>
        <w:jc w:val="both"/>
        <w:rPr>
          <w:sz w:val="28"/>
          <w:szCs w:val="28"/>
        </w:rPr>
      </w:pPr>
    </w:p>
    <w:p w:rsidR="006E2B0F" w:rsidRPr="005F4E1F" w:rsidRDefault="006E2B0F" w:rsidP="005F4E1F">
      <w:pPr>
        <w:tabs>
          <w:tab w:val="left" w:pos="6146"/>
        </w:tabs>
        <w:spacing w:line="360" w:lineRule="auto"/>
        <w:ind w:firstLine="709"/>
        <w:jc w:val="both"/>
        <w:rPr>
          <w:sz w:val="28"/>
          <w:szCs w:val="28"/>
        </w:rPr>
      </w:pPr>
    </w:p>
    <w:p w:rsidR="006E2B0F" w:rsidRPr="005F4E1F" w:rsidRDefault="006E2B0F" w:rsidP="005F4E1F">
      <w:pPr>
        <w:spacing w:line="360" w:lineRule="auto"/>
        <w:ind w:firstLine="709"/>
        <w:jc w:val="both"/>
        <w:rPr>
          <w:sz w:val="28"/>
          <w:szCs w:val="28"/>
        </w:rPr>
      </w:pPr>
      <w:r w:rsidRPr="005F4E1F">
        <w:rPr>
          <w:sz w:val="28"/>
          <w:szCs w:val="28"/>
        </w:rPr>
        <w:t>Рис. 2 Структура бухгалтерии ПК «</w:t>
      </w:r>
      <w:r w:rsidR="005F727A" w:rsidRPr="005F4E1F">
        <w:rPr>
          <w:sz w:val="28"/>
          <w:szCs w:val="28"/>
        </w:rPr>
        <w:t>Параньгинская</w:t>
      </w:r>
      <w:r w:rsidRPr="005F4E1F">
        <w:rPr>
          <w:sz w:val="28"/>
          <w:szCs w:val="28"/>
        </w:rPr>
        <w:t xml:space="preserve"> ПМК»</w:t>
      </w:r>
    </w:p>
    <w:p w:rsidR="005F4E1F" w:rsidRDefault="005F4E1F" w:rsidP="005F4E1F">
      <w:pPr>
        <w:spacing w:line="360" w:lineRule="auto"/>
        <w:ind w:firstLine="709"/>
        <w:jc w:val="both"/>
        <w:rPr>
          <w:sz w:val="28"/>
          <w:szCs w:val="28"/>
        </w:rPr>
      </w:pPr>
    </w:p>
    <w:p w:rsidR="006E2B0F" w:rsidRPr="005F4E1F" w:rsidRDefault="006E2B0F" w:rsidP="005F4E1F">
      <w:pPr>
        <w:spacing w:line="360" w:lineRule="auto"/>
        <w:ind w:firstLine="709"/>
        <w:jc w:val="both"/>
        <w:rPr>
          <w:sz w:val="28"/>
          <w:szCs w:val="28"/>
        </w:rPr>
      </w:pPr>
      <w:r w:rsidRPr="005F4E1F">
        <w:rPr>
          <w:sz w:val="28"/>
          <w:szCs w:val="28"/>
        </w:rPr>
        <w:t>Главный бухгалтер осуществляет организацию бухгалтерского учета хозяйственно-финансовой деятельности предприятия и контроль за экономичным использованием материальных, трудовых и финансовых ресурсов, сохранностью собственности организации. Обеспечивает рациональную организацию учета и отчетности в организации и в подразделениях на основе максимальной централизации и механизации учетно-вычислительных работ, прогрессивных методов и форм бухгалтерского учета и контроля. Главный бухгалтер руководит разработкой и осуществлением мероприятий, направленных на соблюдение государственной и финансовой дисциплины. Организует учет поступающих денежных средств, товарно-материальных ценностей и основных средств, своевременное отражение на счетах бухгалтерского учета операции,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 Обеспечивает контроль: за законностью, своевременностью и правильностью оформления документов; составлением экономически обоснованных отчетных калькуляций себестоимости продукции, выполнения работ (услуг); расчетом по заработной плате с работниками предприятия; правильным начислением и перечислением платежей в государственный бюджет, взносов на государственное социальное страхование, средств на финансирование капитальных вложений; погашением в установленные сроки задолженностей банкам по ссудам, отчислением средств в фонды экономического стимулирования и др. фонды и резервы. Участвует в проведении анализа хозяйственно-финансовой деятельности по данным бухгалтерского учета и отчетности в целях выявления внутрихозяйственных резервов, установления потерь и непроизводительных затрат.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Участвует в формировании документов по недостачам и хищениям денежных средств и товарно-материальным ценностям, контролирует передачу в необходимых случаях этих документов в следственные и судебные органы. Ведет работу по обеспечению строгого соблюдения штатной, финансовой и кассовой дисциплины, смет административно-хозяйственных и др. расходов, законности списания с бухгалтерских балансов недостач, дебиторской задолженности и др. потерь, сохранности бухгалтерских документов,</w:t>
      </w:r>
      <w:r w:rsidR="005F4E1F">
        <w:rPr>
          <w:sz w:val="28"/>
          <w:szCs w:val="28"/>
        </w:rPr>
        <w:t xml:space="preserve"> </w:t>
      </w:r>
      <w:r w:rsidRPr="005F4E1F">
        <w:rPr>
          <w:sz w:val="28"/>
          <w:szCs w:val="28"/>
        </w:rPr>
        <w:t>а также оформлению</w:t>
      </w:r>
      <w:r w:rsidR="005F4E1F">
        <w:rPr>
          <w:sz w:val="28"/>
          <w:szCs w:val="28"/>
        </w:rPr>
        <w:t xml:space="preserve"> </w:t>
      </w:r>
      <w:r w:rsidRPr="005F4E1F">
        <w:rPr>
          <w:sz w:val="28"/>
          <w:szCs w:val="28"/>
        </w:rPr>
        <w:t>и сдаче их в установленном порядке в архив. Участвует в работе по совершенствованию и расширению сферы действия внутрихозяйственного расчета, разработке рациональной плановой и учетной документации, организации внедрения средств механизации учетно-вычислительных работ. Руководит работниками бухгалтерии предприятия. Главный бухгалтер также осуществляет ведение журнала-ордера №1 «Касса», №2 «Расчетный счет», №8 «Расчеты с бюджетом, разными дебиторами и кредиторами», №11 «Реализация», №15 «Прибыли и убытки», №7 «Расчеты с подотчетными лицами».</w:t>
      </w:r>
    </w:p>
    <w:p w:rsidR="006E2B0F" w:rsidRPr="005F4E1F" w:rsidRDefault="006E2B0F" w:rsidP="005F4E1F">
      <w:pPr>
        <w:spacing w:line="360" w:lineRule="auto"/>
        <w:ind w:firstLine="709"/>
        <w:jc w:val="both"/>
        <w:rPr>
          <w:sz w:val="28"/>
          <w:szCs w:val="28"/>
        </w:rPr>
      </w:pPr>
      <w:r w:rsidRPr="005F4E1F">
        <w:rPr>
          <w:sz w:val="28"/>
          <w:szCs w:val="28"/>
        </w:rPr>
        <w:t xml:space="preserve">Заместитель главного бухгалтера выполняет работу по ведению учета основных средств журнала-ордера №10 «Сводный учет себестоимости», по ведению книги покупок и книги продаж по налогу на добавленную стоимость, статистическую отчетность по затратам. Производит начисление налогов и сборов в бюджеты, страховых взносов в государственные внебюджетные социальные фонды. Участвует в определении содержания основных приемов и методов ведения учета и технологии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w:t>
      </w:r>
    </w:p>
    <w:p w:rsidR="006E2B0F" w:rsidRPr="005F4E1F" w:rsidRDefault="006E2B0F" w:rsidP="005F4E1F">
      <w:pPr>
        <w:spacing w:line="360" w:lineRule="auto"/>
        <w:ind w:firstLine="709"/>
        <w:jc w:val="both"/>
        <w:rPr>
          <w:sz w:val="28"/>
          <w:szCs w:val="28"/>
        </w:rPr>
      </w:pPr>
      <w:r w:rsidRPr="005F4E1F">
        <w:rPr>
          <w:sz w:val="28"/>
          <w:szCs w:val="28"/>
        </w:rPr>
        <w:t>Бухгалтер по заработной плате осуществляет прием и контроль первичной документации. Начисление основной и дополнительной заработной платы, начисление пособий по больничным листам и на детей до 1,5 лет, за передвижной характер работ.</w:t>
      </w:r>
      <w:r w:rsidR="005F4E1F">
        <w:rPr>
          <w:sz w:val="28"/>
          <w:szCs w:val="28"/>
        </w:rPr>
        <w:t xml:space="preserve"> </w:t>
      </w:r>
      <w:r w:rsidRPr="005F4E1F">
        <w:rPr>
          <w:sz w:val="28"/>
          <w:szCs w:val="28"/>
        </w:rPr>
        <w:t>Расчет удержаний из заработной платы. Свод по начислению и удержанию, составление ведомостей на выдачу денежных средств. Ведение налоговых карточек по учету годового дохода с физических лиц с предоставлением сведений в ИМНС, пенсионный фонд, по ЕСН. Проверка и обработка путевых листов и сменных рапортов. Ведение карточек и составление сводной ведомости учета работы автомобилей, учета расходов ГСМ, шин и аккумуляторов.</w:t>
      </w:r>
    </w:p>
    <w:p w:rsidR="006E2B0F" w:rsidRPr="005F4E1F" w:rsidRDefault="006E2B0F" w:rsidP="005F4E1F">
      <w:pPr>
        <w:spacing w:line="360" w:lineRule="auto"/>
        <w:ind w:firstLine="709"/>
        <w:jc w:val="both"/>
        <w:rPr>
          <w:sz w:val="28"/>
          <w:szCs w:val="28"/>
        </w:rPr>
      </w:pPr>
      <w:r w:rsidRPr="005F4E1F">
        <w:rPr>
          <w:sz w:val="28"/>
          <w:szCs w:val="28"/>
        </w:rPr>
        <w:t>Бухгалтер по материалам осуществляет прием и контроль первичной документации материально – ответственных лиц. Обработка материальных отчетов. Составление ведомости 10-С «Движение материалов в денежном выражении», ведомости 16-С «Реализация». Учет спецодежды и малоценных быстроизнашивающихся предметов. Снятие остатков ГСМ ежемесячно, участие в проведение</w:t>
      </w:r>
      <w:r w:rsidR="005F4E1F">
        <w:rPr>
          <w:sz w:val="28"/>
          <w:szCs w:val="28"/>
        </w:rPr>
        <w:t xml:space="preserve"> </w:t>
      </w:r>
      <w:r w:rsidRPr="005F4E1F">
        <w:rPr>
          <w:sz w:val="28"/>
          <w:szCs w:val="28"/>
        </w:rPr>
        <w:t>инвентаризации. Выписка счетов и накладных за материалы, услуги. Статистическая отчетность по материальным запасам.</w:t>
      </w:r>
    </w:p>
    <w:p w:rsidR="006E2B0F" w:rsidRPr="005F4E1F" w:rsidRDefault="006E2B0F" w:rsidP="005F4E1F">
      <w:pPr>
        <w:spacing w:line="360" w:lineRule="auto"/>
        <w:ind w:firstLine="709"/>
        <w:jc w:val="both"/>
        <w:rPr>
          <w:sz w:val="28"/>
          <w:szCs w:val="28"/>
        </w:rPr>
      </w:pPr>
      <w:r w:rsidRPr="005F4E1F">
        <w:rPr>
          <w:sz w:val="28"/>
          <w:szCs w:val="28"/>
        </w:rPr>
        <w:t>Бухгалтер-кассир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 премии, оплаты командировочных и др.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описи ветхих купюр,</w:t>
      </w:r>
      <w:r w:rsidR="005F4E1F">
        <w:rPr>
          <w:sz w:val="28"/>
          <w:szCs w:val="28"/>
        </w:rPr>
        <w:t xml:space="preserve"> </w:t>
      </w:r>
      <w:r w:rsidRPr="005F4E1F">
        <w:rPr>
          <w:sz w:val="28"/>
          <w:szCs w:val="28"/>
        </w:rPr>
        <w:t>а также соответствующие документы для их передачи в учреждениях банка с целью замены на новые. Составляет кассовую отчетность. Также бухгалтер-кассир осуществляет проверку счетов поставщиков, ведет журнал-ордер №6 «Расчеты с поставщиками». Учет расчетов с заказчиками, субподрядчиками за выполненные работы, расчетов</w:t>
      </w:r>
      <w:r w:rsidR="005F4E1F">
        <w:rPr>
          <w:sz w:val="28"/>
          <w:szCs w:val="28"/>
        </w:rPr>
        <w:t xml:space="preserve"> </w:t>
      </w:r>
      <w:r w:rsidRPr="005F4E1F">
        <w:rPr>
          <w:sz w:val="28"/>
          <w:szCs w:val="28"/>
        </w:rPr>
        <w:t xml:space="preserve">с разными дебиторами и кредиторами. Сверка расчетов. Выдача и контроль за доверенностями. </w:t>
      </w:r>
    </w:p>
    <w:p w:rsidR="006E2B0F" w:rsidRPr="005F4E1F" w:rsidRDefault="008A6A3E" w:rsidP="005F4E1F">
      <w:pPr>
        <w:tabs>
          <w:tab w:val="left" w:pos="1260"/>
          <w:tab w:val="left" w:pos="2340"/>
          <w:tab w:val="left" w:pos="3600"/>
        </w:tabs>
        <w:spacing w:line="360" w:lineRule="auto"/>
        <w:ind w:firstLine="709"/>
        <w:jc w:val="both"/>
        <w:rPr>
          <w:sz w:val="28"/>
          <w:szCs w:val="28"/>
        </w:rPr>
      </w:pPr>
      <w:r w:rsidRPr="005F4E1F">
        <w:rPr>
          <w:sz w:val="28"/>
          <w:szCs w:val="28"/>
        </w:rPr>
        <w:t>Система внутреннего контроля предприятия включает в себя систему бухгалтерского учета, средства контроля и общую характеристику контрольной среды.</w:t>
      </w:r>
      <w:r w:rsidR="00F30FF5" w:rsidRPr="005F4E1F">
        <w:rPr>
          <w:sz w:val="28"/>
          <w:szCs w:val="28"/>
        </w:rPr>
        <w:t xml:space="preserve"> </w:t>
      </w:r>
      <w:r w:rsidR="006E2B0F" w:rsidRPr="005F4E1F">
        <w:rPr>
          <w:sz w:val="28"/>
          <w:szCs w:val="28"/>
        </w:rPr>
        <w:t>Предприятие ПК «</w:t>
      </w:r>
      <w:r w:rsidR="005F727A" w:rsidRPr="005F4E1F">
        <w:rPr>
          <w:sz w:val="28"/>
          <w:szCs w:val="28"/>
        </w:rPr>
        <w:t xml:space="preserve">Параньгинская </w:t>
      </w:r>
      <w:r w:rsidR="006E2B0F" w:rsidRPr="005F4E1F">
        <w:rPr>
          <w:sz w:val="28"/>
          <w:szCs w:val="28"/>
        </w:rPr>
        <w:t>ПМК» не подлежит обязательному аудиту, так как не подпадает под критерии, установленные ст. 7 ФЗ от 7 августа 2001г. №119 – ФЗ «Об аудиторской деятельности». Согласно Устава ПК «</w:t>
      </w:r>
      <w:r w:rsidR="005F727A" w:rsidRPr="005F4E1F">
        <w:rPr>
          <w:sz w:val="28"/>
          <w:szCs w:val="28"/>
        </w:rPr>
        <w:t xml:space="preserve">Параньгинская </w:t>
      </w:r>
      <w:r w:rsidR="006E2B0F" w:rsidRPr="005F4E1F">
        <w:rPr>
          <w:sz w:val="28"/>
          <w:szCs w:val="28"/>
        </w:rPr>
        <w:t>ПМК» ст. 11 «Ревизионная комиссия кооператива» для контроля за финансово-хозяйственной деятельностью кооператива общее собрание членов кооператива избирает ревизионную комиссию из трех человек сроком на три года. Члены ревизионной комиссии не могут быть членами исполнительных органов кооператива. В соответствии с Уставом ревизионная комиссия осуществляет:</w:t>
      </w:r>
    </w:p>
    <w:p w:rsidR="006E2B0F" w:rsidRPr="005F4E1F" w:rsidRDefault="006E2B0F" w:rsidP="005F4E1F">
      <w:pPr>
        <w:numPr>
          <w:ilvl w:val="0"/>
          <w:numId w:val="6"/>
        </w:numPr>
        <w:tabs>
          <w:tab w:val="left" w:pos="1194"/>
        </w:tabs>
        <w:spacing w:line="360" w:lineRule="auto"/>
        <w:ind w:left="0" w:firstLine="709"/>
        <w:jc w:val="both"/>
        <w:rPr>
          <w:sz w:val="28"/>
          <w:szCs w:val="28"/>
        </w:rPr>
      </w:pPr>
      <w:r w:rsidRPr="005F4E1F">
        <w:rPr>
          <w:sz w:val="28"/>
          <w:szCs w:val="28"/>
        </w:rPr>
        <w:t>проверку финансового состояния кооператива;</w:t>
      </w:r>
    </w:p>
    <w:p w:rsidR="006E2B0F" w:rsidRPr="005F4E1F" w:rsidRDefault="006E2B0F" w:rsidP="005F4E1F">
      <w:pPr>
        <w:numPr>
          <w:ilvl w:val="0"/>
          <w:numId w:val="6"/>
        </w:numPr>
        <w:tabs>
          <w:tab w:val="left" w:pos="1194"/>
        </w:tabs>
        <w:spacing w:line="360" w:lineRule="auto"/>
        <w:ind w:left="0" w:firstLine="709"/>
        <w:jc w:val="both"/>
        <w:rPr>
          <w:sz w:val="28"/>
          <w:szCs w:val="28"/>
        </w:rPr>
      </w:pPr>
      <w:r w:rsidRPr="005F4E1F">
        <w:rPr>
          <w:sz w:val="28"/>
          <w:szCs w:val="28"/>
        </w:rPr>
        <w:t>проверку финансово-хозяйственной деятельности кооператива по поручению общего собрания или по требованию не менее 10% членов кооператива, а также по собственной инициативе.</w:t>
      </w:r>
    </w:p>
    <w:p w:rsidR="006E2B0F" w:rsidRPr="005F4E1F" w:rsidRDefault="006E2B0F" w:rsidP="005F4E1F">
      <w:pPr>
        <w:tabs>
          <w:tab w:val="left" w:pos="1260"/>
          <w:tab w:val="left" w:pos="2340"/>
          <w:tab w:val="left" w:pos="3600"/>
        </w:tabs>
        <w:spacing w:line="360" w:lineRule="auto"/>
        <w:ind w:firstLine="709"/>
        <w:jc w:val="both"/>
        <w:rPr>
          <w:sz w:val="28"/>
          <w:szCs w:val="28"/>
        </w:rPr>
      </w:pPr>
      <w:r w:rsidRPr="005F4E1F">
        <w:rPr>
          <w:sz w:val="28"/>
          <w:szCs w:val="28"/>
        </w:rPr>
        <w:t>Члены ревизионной проверки (ревизор) вправе требовать от должностных лиц кооператива представления необходимых для проверки документов. Ревизионная комиссия кооператива представляет результаты своей проверки общему собранию членов кооператива. Согласно Протокола собрания членов пайщиков ПК «</w:t>
      </w:r>
      <w:r w:rsidR="005F727A" w:rsidRPr="005F4E1F">
        <w:rPr>
          <w:sz w:val="28"/>
          <w:szCs w:val="28"/>
        </w:rPr>
        <w:t>Параньгинская</w:t>
      </w:r>
      <w:r w:rsidRPr="005F4E1F">
        <w:rPr>
          <w:sz w:val="28"/>
          <w:szCs w:val="28"/>
        </w:rPr>
        <w:t xml:space="preserve"> ПМК» от 25 апреля 2005г.</w:t>
      </w:r>
      <w:r w:rsidR="005F4E1F">
        <w:rPr>
          <w:sz w:val="28"/>
          <w:szCs w:val="28"/>
        </w:rPr>
        <w:t xml:space="preserve"> </w:t>
      </w:r>
      <w:r w:rsidRPr="005F4E1F">
        <w:rPr>
          <w:sz w:val="28"/>
          <w:szCs w:val="28"/>
        </w:rPr>
        <w:t>предложено в разделе 11 Устава ПК «</w:t>
      </w:r>
      <w:r w:rsidR="005F727A" w:rsidRPr="005F4E1F">
        <w:rPr>
          <w:sz w:val="28"/>
          <w:szCs w:val="28"/>
        </w:rPr>
        <w:t>Параньгинская ПМК</w:t>
      </w:r>
      <w:r w:rsidRPr="005F4E1F">
        <w:rPr>
          <w:sz w:val="28"/>
          <w:szCs w:val="28"/>
        </w:rPr>
        <w:t>» изменить ст. 11.1 и изложить ее в следующей редакции: «11.1 Для контроля за финансово-хозяйственной деятельностью кооператива общее собрание членов кооператива избирает ревизионную комиссию из трех человек сроком на пять лет».</w:t>
      </w:r>
      <w:r w:rsidR="005F4E1F">
        <w:rPr>
          <w:sz w:val="28"/>
          <w:szCs w:val="28"/>
        </w:rPr>
        <w:t xml:space="preserve"> </w:t>
      </w:r>
      <w:r w:rsidRPr="005F4E1F">
        <w:rPr>
          <w:sz w:val="28"/>
          <w:szCs w:val="28"/>
        </w:rPr>
        <w:t xml:space="preserve">После проведения ревизионной проверки члены комиссии составляют акт проверки финансовой деятельности. </w:t>
      </w:r>
    </w:p>
    <w:p w:rsidR="008A6A3E" w:rsidRPr="005F4E1F" w:rsidRDefault="008A6A3E" w:rsidP="005F4E1F">
      <w:pPr>
        <w:spacing w:line="360" w:lineRule="auto"/>
        <w:ind w:firstLine="709"/>
        <w:jc w:val="both"/>
        <w:rPr>
          <w:sz w:val="28"/>
          <w:szCs w:val="28"/>
        </w:rPr>
      </w:pPr>
      <w:r w:rsidRPr="005F4E1F">
        <w:rPr>
          <w:sz w:val="28"/>
          <w:szCs w:val="28"/>
        </w:rPr>
        <w:t>Для достижения понимания системы бухгалтерского учета и внутреннего контроля предприятия и определения их эффективности необходимо проанализировать все элементы системы внутреннего контроля</w:t>
      </w:r>
      <w:r w:rsidR="00382C33" w:rsidRPr="005F4E1F">
        <w:rPr>
          <w:sz w:val="28"/>
          <w:szCs w:val="28"/>
        </w:rPr>
        <w:t>.</w:t>
      </w:r>
    </w:p>
    <w:p w:rsidR="00D923B7" w:rsidRPr="005F4E1F" w:rsidRDefault="00D923B7" w:rsidP="005F4E1F">
      <w:pPr>
        <w:spacing w:line="360" w:lineRule="auto"/>
        <w:ind w:firstLine="709"/>
        <w:jc w:val="both"/>
        <w:rPr>
          <w:bCs/>
          <w:sz w:val="28"/>
          <w:szCs w:val="28"/>
        </w:rPr>
      </w:pPr>
      <w:r w:rsidRPr="005F4E1F">
        <w:rPr>
          <w:bCs/>
          <w:sz w:val="28"/>
          <w:szCs w:val="28"/>
        </w:rPr>
        <w:t>Для оценки общего состояния внутреннего контроля используем количественный подход. Он основан на использовании бальной оценки. Оценка надежности внутреннего контроля предполагает выполнение следующих процедур:</w:t>
      </w:r>
    </w:p>
    <w:p w:rsidR="00D923B7" w:rsidRPr="005F4E1F" w:rsidRDefault="00D923B7" w:rsidP="005F4E1F">
      <w:pPr>
        <w:spacing w:line="360" w:lineRule="auto"/>
        <w:ind w:firstLine="709"/>
        <w:jc w:val="both"/>
        <w:rPr>
          <w:bCs/>
          <w:sz w:val="28"/>
          <w:szCs w:val="28"/>
        </w:rPr>
      </w:pPr>
      <w:r w:rsidRPr="005F4E1F">
        <w:rPr>
          <w:bCs/>
          <w:sz w:val="28"/>
          <w:szCs w:val="28"/>
        </w:rPr>
        <w:t>-выбор шкалы балльной оценки и установление уровней надежности по выбранной шкале;</w:t>
      </w:r>
    </w:p>
    <w:p w:rsidR="00D923B7" w:rsidRPr="005F4E1F" w:rsidRDefault="00D923B7" w:rsidP="005F4E1F">
      <w:pPr>
        <w:spacing w:line="360" w:lineRule="auto"/>
        <w:ind w:firstLine="709"/>
        <w:jc w:val="both"/>
        <w:rPr>
          <w:bCs/>
          <w:sz w:val="28"/>
          <w:szCs w:val="28"/>
        </w:rPr>
      </w:pPr>
      <w:r w:rsidRPr="005F4E1F">
        <w:rPr>
          <w:bCs/>
          <w:sz w:val="28"/>
          <w:szCs w:val="28"/>
        </w:rPr>
        <w:t>-оценка каждого элемента системы в баллах по заданной шкале;</w:t>
      </w:r>
    </w:p>
    <w:p w:rsidR="00D923B7" w:rsidRPr="005F4E1F" w:rsidRDefault="00D923B7" w:rsidP="005F4E1F">
      <w:pPr>
        <w:spacing w:line="360" w:lineRule="auto"/>
        <w:ind w:firstLine="709"/>
        <w:jc w:val="both"/>
        <w:rPr>
          <w:bCs/>
          <w:sz w:val="28"/>
          <w:szCs w:val="28"/>
        </w:rPr>
      </w:pPr>
      <w:r w:rsidRPr="005F4E1F">
        <w:rPr>
          <w:bCs/>
          <w:sz w:val="28"/>
          <w:szCs w:val="28"/>
        </w:rPr>
        <w:t>-расчет интегрального показателя (К</w:t>
      </w:r>
      <w:r w:rsidR="00250073" w:rsidRPr="005F4E1F">
        <w:rPr>
          <w:bCs/>
          <w:sz w:val="28"/>
          <w:szCs w:val="28"/>
        </w:rPr>
        <w:t xml:space="preserve"> </w:t>
      </w:r>
      <w:r w:rsidRPr="005F4E1F">
        <w:rPr>
          <w:bCs/>
          <w:sz w:val="28"/>
          <w:szCs w:val="28"/>
        </w:rPr>
        <w:t>инт) надежности внутреннего контроля.</w:t>
      </w:r>
    </w:p>
    <w:p w:rsidR="00D923B7" w:rsidRPr="005F4E1F" w:rsidRDefault="00D923B7" w:rsidP="005F4E1F">
      <w:pPr>
        <w:spacing w:line="360" w:lineRule="auto"/>
        <w:ind w:firstLine="709"/>
        <w:jc w:val="both"/>
        <w:rPr>
          <w:bCs/>
          <w:sz w:val="28"/>
          <w:szCs w:val="28"/>
        </w:rPr>
      </w:pPr>
      <w:r w:rsidRPr="005F4E1F">
        <w:rPr>
          <w:bCs/>
          <w:sz w:val="28"/>
          <w:szCs w:val="28"/>
        </w:rPr>
        <w:t xml:space="preserve">Используем следующую девятибалльную шкалу оценок: </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2"/>
        <w:gridCol w:w="882"/>
        <w:gridCol w:w="882"/>
        <w:gridCol w:w="881"/>
        <w:gridCol w:w="881"/>
        <w:gridCol w:w="881"/>
        <w:gridCol w:w="881"/>
        <w:gridCol w:w="881"/>
        <w:gridCol w:w="882"/>
      </w:tblGrid>
      <w:tr w:rsidR="00D923B7" w:rsidRPr="006D270D" w:rsidTr="006D270D">
        <w:tc>
          <w:tcPr>
            <w:tcW w:w="1908"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Балл</w:t>
            </w:r>
          </w:p>
        </w:tc>
        <w:tc>
          <w:tcPr>
            <w:tcW w:w="882"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1</w:t>
            </w:r>
          </w:p>
        </w:tc>
        <w:tc>
          <w:tcPr>
            <w:tcW w:w="882"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2</w:t>
            </w:r>
          </w:p>
        </w:tc>
        <w:tc>
          <w:tcPr>
            <w:tcW w:w="882"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3</w:t>
            </w:r>
          </w:p>
        </w:tc>
        <w:tc>
          <w:tcPr>
            <w:tcW w:w="881"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4</w:t>
            </w:r>
          </w:p>
        </w:tc>
        <w:tc>
          <w:tcPr>
            <w:tcW w:w="881"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5</w:t>
            </w:r>
          </w:p>
        </w:tc>
        <w:tc>
          <w:tcPr>
            <w:tcW w:w="881"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6</w:t>
            </w:r>
          </w:p>
        </w:tc>
        <w:tc>
          <w:tcPr>
            <w:tcW w:w="881"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7</w:t>
            </w:r>
          </w:p>
        </w:tc>
        <w:tc>
          <w:tcPr>
            <w:tcW w:w="881"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8</w:t>
            </w:r>
          </w:p>
        </w:tc>
        <w:tc>
          <w:tcPr>
            <w:tcW w:w="882"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9</w:t>
            </w:r>
          </w:p>
        </w:tc>
      </w:tr>
      <w:tr w:rsidR="00D923B7" w:rsidRPr="006D270D" w:rsidTr="006D270D">
        <w:tc>
          <w:tcPr>
            <w:tcW w:w="1908" w:type="dxa"/>
            <w:shd w:val="clear" w:color="auto" w:fill="auto"/>
            <w:vAlign w:val="center"/>
          </w:tcPr>
          <w:p w:rsidR="00D923B7" w:rsidRPr="006D270D" w:rsidRDefault="00D923B7" w:rsidP="006D270D">
            <w:pPr>
              <w:spacing w:line="360" w:lineRule="auto"/>
              <w:jc w:val="both"/>
              <w:rPr>
                <w:sz w:val="20"/>
                <w:szCs w:val="20"/>
              </w:rPr>
            </w:pPr>
            <w:r w:rsidRPr="006D270D">
              <w:rPr>
                <w:sz w:val="20"/>
                <w:szCs w:val="20"/>
              </w:rPr>
              <w:t>Уровень надежности</w:t>
            </w:r>
          </w:p>
        </w:tc>
        <w:tc>
          <w:tcPr>
            <w:tcW w:w="2646" w:type="dxa"/>
            <w:gridSpan w:val="3"/>
            <w:shd w:val="clear" w:color="auto" w:fill="auto"/>
            <w:vAlign w:val="center"/>
          </w:tcPr>
          <w:p w:rsidR="00D923B7" w:rsidRPr="006D270D" w:rsidRDefault="00D923B7" w:rsidP="006D270D">
            <w:pPr>
              <w:spacing w:line="360" w:lineRule="auto"/>
              <w:jc w:val="both"/>
              <w:rPr>
                <w:sz w:val="20"/>
                <w:szCs w:val="20"/>
              </w:rPr>
            </w:pPr>
            <w:r w:rsidRPr="006D270D">
              <w:rPr>
                <w:sz w:val="20"/>
                <w:szCs w:val="20"/>
              </w:rPr>
              <w:t>Низкая надежность</w:t>
            </w:r>
          </w:p>
        </w:tc>
        <w:tc>
          <w:tcPr>
            <w:tcW w:w="2643" w:type="dxa"/>
            <w:gridSpan w:val="3"/>
            <w:shd w:val="clear" w:color="auto" w:fill="auto"/>
            <w:vAlign w:val="center"/>
          </w:tcPr>
          <w:p w:rsidR="00D923B7" w:rsidRPr="006D270D" w:rsidRDefault="00D923B7" w:rsidP="006D270D">
            <w:pPr>
              <w:spacing w:line="360" w:lineRule="auto"/>
              <w:jc w:val="both"/>
              <w:rPr>
                <w:sz w:val="20"/>
                <w:szCs w:val="20"/>
              </w:rPr>
            </w:pPr>
            <w:r w:rsidRPr="006D270D">
              <w:rPr>
                <w:sz w:val="20"/>
                <w:szCs w:val="20"/>
              </w:rPr>
              <w:t>Средняя надежность</w:t>
            </w:r>
          </w:p>
        </w:tc>
        <w:tc>
          <w:tcPr>
            <w:tcW w:w="2644" w:type="dxa"/>
            <w:gridSpan w:val="3"/>
            <w:shd w:val="clear" w:color="auto" w:fill="auto"/>
            <w:vAlign w:val="center"/>
          </w:tcPr>
          <w:p w:rsidR="00D923B7" w:rsidRPr="006D270D" w:rsidRDefault="00D923B7" w:rsidP="006D270D">
            <w:pPr>
              <w:spacing w:line="360" w:lineRule="auto"/>
              <w:jc w:val="both"/>
              <w:rPr>
                <w:sz w:val="20"/>
                <w:szCs w:val="20"/>
              </w:rPr>
            </w:pPr>
            <w:r w:rsidRPr="006D270D">
              <w:rPr>
                <w:sz w:val="20"/>
                <w:szCs w:val="20"/>
              </w:rPr>
              <w:t>Высокая надежность</w:t>
            </w:r>
          </w:p>
        </w:tc>
      </w:tr>
    </w:tbl>
    <w:p w:rsidR="00382C33" w:rsidRPr="005F4E1F" w:rsidRDefault="00382C33" w:rsidP="005F4E1F">
      <w:pPr>
        <w:spacing w:line="360" w:lineRule="auto"/>
        <w:ind w:firstLine="709"/>
        <w:jc w:val="both"/>
        <w:rPr>
          <w:sz w:val="28"/>
          <w:szCs w:val="28"/>
        </w:rPr>
        <w:sectPr w:rsidR="00382C33" w:rsidRPr="005F4E1F" w:rsidSect="005F4E1F">
          <w:footerReference w:type="even" r:id="rId7"/>
          <w:footerReference w:type="default" r:id="rId8"/>
          <w:pgSz w:w="11906" w:h="16838"/>
          <w:pgMar w:top="1134" w:right="851" w:bottom="1134" w:left="1701" w:header="708" w:footer="708" w:gutter="0"/>
          <w:pgNumType w:start="2"/>
          <w:cols w:space="708"/>
          <w:titlePg/>
          <w:docGrid w:linePitch="360"/>
        </w:sectPr>
      </w:pPr>
    </w:p>
    <w:p w:rsidR="00382C33" w:rsidRPr="005F4E1F" w:rsidRDefault="00382C33" w:rsidP="005F4E1F">
      <w:pPr>
        <w:spacing w:line="360" w:lineRule="auto"/>
        <w:ind w:firstLine="709"/>
        <w:jc w:val="both"/>
        <w:rPr>
          <w:sz w:val="28"/>
          <w:szCs w:val="28"/>
        </w:rPr>
      </w:pPr>
      <w:r w:rsidRPr="005F4E1F">
        <w:rPr>
          <w:sz w:val="28"/>
          <w:szCs w:val="28"/>
        </w:rPr>
        <w:t>Тест оценки надежности системы внутреннего контроля</w:t>
      </w:r>
    </w:p>
    <w:tbl>
      <w:tblPr>
        <w:tblW w:w="154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744"/>
        <w:gridCol w:w="5146"/>
        <w:gridCol w:w="1637"/>
        <w:gridCol w:w="4175"/>
      </w:tblGrid>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 п/п</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Тестируемый аспект</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Варианты ответа</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Оценка надежности</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Пояснения</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w:t>
            </w:r>
          </w:p>
        </w:tc>
        <w:tc>
          <w:tcPr>
            <w:tcW w:w="14702" w:type="dxa"/>
            <w:gridSpan w:val="4"/>
            <w:shd w:val="clear" w:color="auto" w:fill="auto"/>
          </w:tcPr>
          <w:p w:rsidR="00382C33" w:rsidRPr="006D270D" w:rsidRDefault="00382C33" w:rsidP="006D270D">
            <w:pPr>
              <w:spacing w:line="360" w:lineRule="auto"/>
              <w:jc w:val="both"/>
              <w:rPr>
                <w:sz w:val="20"/>
                <w:szCs w:val="20"/>
              </w:rPr>
            </w:pPr>
            <w:r w:rsidRPr="006D270D">
              <w:rPr>
                <w:sz w:val="20"/>
                <w:szCs w:val="20"/>
              </w:rPr>
              <w:t>Система бухгалтерского учета</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Организационная структура бухгалтерской службы.</w:t>
            </w:r>
          </w:p>
        </w:tc>
        <w:tc>
          <w:tcPr>
            <w:tcW w:w="5146" w:type="dxa"/>
            <w:shd w:val="clear" w:color="auto" w:fill="auto"/>
          </w:tcPr>
          <w:p w:rsidR="00382C33" w:rsidRPr="006D270D" w:rsidRDefault="00382C33" w:rsidP="006D270D">
            <w:pPr>
              <w:numPr>
                <w:ilvl w:val="0"/>
                <w:numId w:val="41"/>
              </w:numPr>
              <w:spacing w:line="360" w:lineRule="auto"/>
              <w:jc w:val="both"/>
              <w:rPr>
                <w:sz w:val="20"/>
                <w:szCs w:val="20"/>
              </w:rPr>
            </w:pPr>
            <w:r w:rsidRPr="006D270D">
              <w:rPr>
                <w:sz w:val="20"/>
                <w:szCs w:val="20"/>
              </w:rPr>
              <w:t>Фирма, оказывающая бухгал</w:t>
            </w:r>
            <w:r w:rsidRPr="006D270D">
              <w:rPr>
                <w:sz w:val="20"/>
                <w:szCs w:val="20"/>
              </w:rPr>
              <w:softHyphen/>
              <w:t>терские услуги.</w:t>
            </w:r>
          </w:p>
          <w:p w:rsidR="00382C33" w:rsidRPr="006D270D" w:rsidRDefault="00382C33" w:rsidP="006D270D">
            <w:pPr>
              <w:numPr>
                <w:ilvl w:val="0"/>
                <w:numId w:val="41"/>
              </w:numPr>
              <w:spacing w:line="360" w:lineRule="auto"/>
              <w:jc w:val="both"/>
              <w:rPr>
                <w:sz w:val="20"/>
                <w:szCs w:val="20"/>
              </w:rPr>
            </w:pPr>
            <w:r w:rsidRPr="006D270D">
              <w:rPr>
                <w:sz w:val="20"/>
                <w:szCs w:val="20"/>
              </w:rPr>
              <w:t>Бухгалтер.</w:t>
            </w:r>
          </w:p>
          <w:p w:rsidR="00382C33" w:rsidRPr="006D270D" w:rsidRDefault="00382C33" w:rsidP="006D270D">
            <w:pPr>
              <w:numPr>
                <w:ilvl w:val="0"/>
                <w:numId w:val="41"/>
              </w:numPr>
              <w:spacing w:line="360" w:lineRule="auto"/>
              <w:jc w:val="both"/>
              <w:rPr>
                <w:sz w:val="20"/>
                <w:szCs w:val="20"/>
              </w:rPr>
            </w:pPr>
            <w:r w:rsidRPr="006D270D">
              <w:rPr>
                <w:sz w:val="20"/>
                <w:szCs w:val="20"/>
              </w:rPr>
              <w:t>Бухгалтерская служба во главе с главным бухгалтером.</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7</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Бухгалтерская служба во главе с главным бухгалтером.</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1.2</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Образование, опыт, квалификация персонала организации, занятого в учете.</w:t>
            </w:r>
          </w:p>
        </w:tc>
        <w:tc>
          <w:tcPr>
            <w:tcW w:w="5146" w:type="dxa"/>
            <w:shd w:val="clear" w:color="auto" w:fill="auto"/>
          </w:tcPr>
          <w:p w:rsidR="00382C33" w:rsidRPr="006D270D" w:rsidRDefault="00382C33" w:rsidP="006D270D">
            <w:pPr>
              <w:numPr>
                <w:ilvl w:val="0"/>
                <w:numId w:val="42"/>
              </w:numPr>
              <w:tabs>
                <w:tab w:val="clear" w:pos="720"/>
                <w:tab w:val="num" w:pos="303"/>
              </w:tabs>
              <w:spacing w:line="360" w:lineRule="auto"/>
              <w:ind w:left="0" w:firstLine="0"/>
              <w:jc w:val="both"/>
              <w:rPr>
                <w:sz w:val="20"/>
                <w:szCs w:val="20"/>
              </w:rPr>
            </w:pPr>
            <w:r w:rsidRPr="006D270D">
              <w:rPr>
                <w:sz w:val="20"/>
                <w:szCs w:val="20"/>
              </w:rPr>
              <w:t>Низкий уровень.</w:t>
            </w:r>
          </w:p>
          <w:p w:rsidR="00382C33" w:rsidRPr="006D270D" w:rsidRDefault="00382C33" w:rsidP="006D270D">
            <w:pPr>
              <w:numPr>
                <w:ilvl w:val="0"/>
                <w:numId w:val="42"/>
              </w:numPr>
              <w:tabs>
                <w:tab w:val="clear" w:pos="720"/>
                <w:tab w:val="num" w:pos="303"/>
              </w:tabs>
              <w:spacing w:line="360" w:lineRule="auto"/>
              <w:ind w:left="0" w:firstLine="0"/>
              <w:jc w:val="both"/>
              <w:rPr>
                <w:sz w:val="20"/>
                <w:szCs w:val="20"/>
              </w:rPr>
            </w:pPr>
            <w:r w:rsidRPr="006D270D">
              <w:rPr>
                <w:sz w:val="20"/>
                <w:szCs w:val="20"/>
              </w:rPr>
              <w:t>Средний уровень</w:t>
            </w:r>
          </w:p>
          <w:p w:rsidR="00382C33" w:rsidRPr="006D270D" w:rsidRDefault="00382C33" w:rsidP="006D270D">
            <w:pPr>
              <w:numPr>
                <w:ilvl w:val="0"/>
                <w:numId w:val="42"/>
              </w:numPr>
              <w:tabs>
                <w:tab w:val="clear" w:pos="720"/>
                <w:tab w:val="num" w:pos="303"/>
              </w:tabs>
              <w:spacing w:line="360" w:lineRule="auto"/>
              <w:ind w:left="0" w:firstLine="0"/>
              <w:jc w:val="both"/>
              <w:rPr>
                <w:sz w:val="20"/>
                <w:szCs w:val="20"/>
              </w:rPr>
            </w:pPr>
            <w:r w:rsidRPr="006D270D">
              <w:rPr>
                <w:sz w:val="20"/>
                <w:szCs w:val="20"/>
              </w:rPr>
              <w:t>Высокий уровень.</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4</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Средний уровень, т.к. среди работников бухгалтерской службы присутствуют работники с техническим образованием, что говорит о недостаточно высоком уровне подготовки в решении профессиональных задач.</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1.3</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Текучесть кадров, занятых в учете.</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 Высокая.</w:t>
            </w:r>
          </w:p>
          <w:p w:rsidR="00382C33" w:rsidRPr="006D270D" w:rsidRDefault="00382C33" w:rsidP="006D270D">
            <w:pPr>
              <w:spacing w:line="360" w:lineRule="auto"/>
              <w:jc w:val="both"/>
              <w:rPr>
                <w:sz w:val="20"/>
                <w:szCs w:val="20"/>
              </w:rPr>
            </w:pPr>
            <w:r w:rsidRPr="006D270D">
              <w:rPr>
                <w:sz w:val="20"/>
                <w:szCs w:val="20"/>
              </w:rPr>
              <w:t>2. Умеренная</w:t>
            </w:r>
          </w:p>
          <w:p w:rsidR="00382C33" w:rsidRPr="006D270D" w:rsidRDefault="00382C33" w:rsidP="006D270D">
            <w:pPr>
              <w:spacing w:line="360" w:lineRule="auto"/>
              <w:jc w:val="both"/>
              <w:rPr>
                <w:sz w:val="20"/>
                <w:szCs w:val="20"/>
              </w:rPr>
            </w:pPr>
            <w:r w:rsidRPr="006D270D">
              <w:rPr>
                <w:sz w:val="20"/>
                <w:szCs w:val="20"/>
              </w:rPr>
              <w:t>3. Низкая.</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Умеренная</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1.4</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Соответствие бухгалтерской службы целям и задачам деятельности организации.</w:t>
            </w:r>
          </w:p>
        </w:tc>
        <w:tc>
          <w:tcPr>
            <w:tcW w:w="5146" w:type="dxa"/>
            <w:shd w:val="clear" w:color="auto" w:fill="auto"/>
          </w:tcPr>
          <w:p w:rsidR="00382C33" w:rsidRPr="006D270D" w:rsidRDefault="00382C33" w:rsidP="006D270D">
            <w:pPr>
              <w:numPr>
                <w:ilvl w:val="0"/>
                <w:numId w:val="43"/>
              </w:numPr>
              <w:tabs>
                <w:tab w:val="clear" w:pos="720"/>
                <w:tab w:val="num" w:pos="252"/>
              </w:tabs>
              <w:spacing w:line="360" w:lineRule="auto"/>
              <w:ind w:left="0" w:firstLine="0"/>
              <w:jc w:val="both"/>
              <w:rPr>
                <w:sz w:val="20"/>
                <w:szCs w:val="20"/>
              </w:rPr>
            </w:pPr>
            <w:r w:rsidRPr="006D270D">
              <w:rPr>
                <w:sz w:val="20"/>
                <w:szCs w:val="20"/>
              </w:rPr>
              <w:t>Соответствует.</w:t>
            </w:r>
          </w:p>
          <w:p w:rsidR="00382C33" w:rsidRPr="006D270D" w:rsidRDefault="00382C33" w:rsidP="006D270D">
            <w:pPr>
              <w:numPr>
                <w:ilvl w:val="0"/>
                <w:numId w:val="43"/>
              </w:numPr>
              <w:tabs>
                <w:tab w:val="clear" w:pos="720"/>
                <w:tab w:val="num" w:pos="252"/>
              </w:tabs>
              <w:spacing w:line="360" w:lineRule="auto"/>
              <w:ind w:left="0" w:firstLine="0"/>
              <w:jc w:val="both"/>
              <w:rPr>
                <w:sz w:val="20"/>
                <w:szCs w:val="20"/>
              </w:rPr>
            </w:pPr>
            <w:r w:rsidRPr="006D270D">
              <w:rPr>
                <w:sz w:val="20"/>
                <w:szCs w:val="20"/>
              </w:rPr>
              <w:t>Частично соответствует.</w:t>
            </w:r>
          </w:p>
          <w:p w:rsidR="00382C33" w:rsidRPr="006D270D" w:rsidRDefault="00382C33" w:rsidP="006D270D">
            <w:pPr>
              <w:numPr>
                <w:ilvl w:val="0"/>
                <w:numId w:val="43"/>
              </w:numPr>
              <w:tabs>
                <w:tab w:val="clear" w:pos="720"/>
                <w:tab w:val="num" w:pos="252"/>
              </w:tabs>
              <w:spacing w:line="360" w:lineRule="auto"/>
              <w:ind w:left="0" w:firstLine="0"/>
              <w:jc w:val="both"/>
              <w:rPr>
                <w:sz w:val="20"/>
                <w:szCs w:val="20"/>
              </w:rPr>
            </w:pPr>
            <w:r w:rsidRPr="006D270D">
              <w:rPr>
                <w:sz w:val="20"/>
                <w:szCs w:val="20"/>
              </w:rPr>
              <w:t>Не соответствует.</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Соответствует.</w:t>
            </w:r>
          </w:p>
          <w:p w:rsidR="00382C33" w:rsidRPr="006D270D" w:rsidRDefault="00382C33" w:rsidP="006D270D">
            <w:pPr>
              <w:spacing w:line="360" w:lineRule="auto"/>
              <w:jc w:val="both"/>
              <w:rPr>
                <w:sz w:val="20"/>
                <w:szCs w:val="20"/>
              </w:rPr>
            </w:pP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1.5</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Состав и численность работников бухгалтерской службы.</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1.Соответствуют объему работ и обеспечивают нормальную загрузку.</w:t>
            </w:r>
          </w:p>
          <w:p w:rsidR="00382C33" w:rsidRPr="006D270D" w:rsidRDefault="00382C33" w:rsidP="006D270D">
            <w:pPr>
              <w:spacing w:line="360" w:lineRule="auto"/>
              <w:jc w:val="both"/>
              <w:rPr>
                <w:sz w:val="20"/>
                <w:szCs w:val="20"/>
              </w:rPr>
            </w:pPr>
            <w:r w:rsidRPr="006D270D">
              <w:rPr>
                <w:sz w:val="20"/>
                <w:szCs w:val="20"/>
              </w:rPr>
              <w:t>2.Не соответствуют объему работ, имеет место несвоевременное выполнение работ и повышенная загруженность на отдельных участках.</w:t>
            </w:r>
          </w:p>
          <w:p w:rsidR="00382C33" w:rsidRPr="006D270D" w:rsidRDefault="00382C33" w:rsidP="006D270D">
            <w:pPr>
              <w:spacing w:line="360" w:lineRule="auto"/>
              <w:jc w:val="both"/>
              <w:rPr>
                <w:sz w:val="20"/>
                <w:szCs w:val="20"/>
              </w:rPr>
            </w:pPr>
            <w:r w:rsidRPr="006D270D">
              <w:rPr>
                <w:sz w:val="20"/>
                <w:szCs w:val="20"/>
              </w:rPr>
              <w:t>3.Значительная загрузка приводит к систематическим авралам и несвоевременному выполнению работ.</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5</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Соответствуют объему работ и обеспечивают нормальную загрузку.</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1.6</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приказа по учетной политике.</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 Отсутствует.</w:t>
            </w:r>
          </w:p>
          <w:p w:rsidR="00382C33" w:rsidRPr="006D270D" w:rsidRDefault="00382C33" w:rsidP="006D270D">
            <w:pPr>
              <w:spacing w:line="360" w:lineRule="auto"/>
              <w:jc w:val="both"/>
              <w:rPr>
                <w:sz w:val="20"/>
                <w:szCs w:val="20"/>
              </w:rPr>
            </w:pPr>
            <w:r w:rsidRPr="006D270D">
              <w:rPr>
                <w:sz w:val="20"/>
                <w:szCs w:val="20"/>
              </w:rPr>
              <w:t>2. Имеется.</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Имеется.</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p>
          <w:p w:rsidR="00382C33" w:rsidRPr="006D270D" w:rsidRDefault="00382C33" w:rsidP="006D270D">
            <w:pPr>
              <w:spacing w:line="360" w:lineRule="auto"/>
              <w:jc w:val="both"/>
              <w:rPr>
                <w:sz w:val="20"/>
                <w:szCs w:val="20"/>
              </w:rPr>
            </w:pPr>
          </w:p>
          <w:p w:rsidR="00382C33" w:rsidRPr="006D270D" w:rsidRDefault="00382C33" w:rsidP="006D270D">
            <w:pPr>
              <w:spacing w:line="360" w:lineRule="auto"/>
              <w:jc w:val="both"/>
              <w:rPr>
                <w:sz w:val="20"/>
                <w:szCs w:val="20"/>
              </w:rPr>
            </w:pPr>
          </w:p>
          <w:p w:rsidR="00382C33" w:rsidRPr="006D270D" w:rsidRDefault="00382C33" w:rsidP="006D270D">
            <w:pPr>
              <w:spacing w:line="360" w:lineRule="auto"/>
              <w:jc w:val="both"/>
              <w:rPr>
                <w:sz w:val="20"/>
                <w:szCs w:val="20"/>
              </w:rPr>
            </w:pPr>
            <w:r w:rsidRPr="006D270D">
              <w:rPr>
                <w:sz w:val="20"/>
                <w:szCs w:val="20"/>
              </w:rPr>
              <w:t>1.7</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Соответствие учетной политики ПБУ 1/98 "Учетная политика организации".</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1.Соответствует по форме и содержанию.</w:t>
            </w:r>
          </w:p>
          <w:p w:rsidR="00382C33" w:rsidRPr="006D270D" w:rsidRDefault="00382C33" w:rsidP="006D270D">
            <w:pPr>
              <w:spacing w:line="360" w:lineRule="auto"/>
              <w:jc w:val="both"/>
              <w:rPr>
                <w:sz w:val="20"/>
                <w:szCs w:val="20"/>
              </w:rPr>
            </w:pPr>
            <w:r w:rsidRPr="006D270D">
              <w:rPr>
                <w:sz w:val="20"/>
                <w:szCs w:val="20"/>
              </w:rPr>
              <w:t>2.Частично соответствует.</w:t>
            </w:r>
          </w:p>
          <w:p w:rsidR="00382C33" w:rsidRPr="006D270D" w:rsidRDefault="00382C33" w:rsidP="006D270D">
            <w:pPr>
              <w:spacing w:line="360" w:lineRule="auto"/>
              <w:jc w:val="both"/>
              <w:rPr>
                <w:sz w:val="20"/>
                <w:szCs w:val="20"/>
              </w:rPr>
            </w:pPr>
            <w:r w:rsidRPr="006D270D">
              <w:rPr>
                <w:sz w:val="20"/>
                <w:szCs w:val="20"/>
              </w:rPr>
              <w:t>3.Не соответствует, носит формальный характер.</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Частично соответствует, т.к. в</w:t>
            </w:r>
            <w:r w:rsidR="005F4E1F" w:rsidRPr="006D270D">
              <w:rPr>
                <w:sz w:val="20"/>
                <w:szCs w:val="20"/>
              </w:rPr>
              <w:t xml:space="preserve"> </w:t>
            </w:r>
            <w:r w:rsidRPr="006D270D">
              <w:rPr>
                <w:sz w:val="20"/>
                <w:szCs w:val="20"/>
              </w:rPr>
              <w:t>учетной политике не полностью раскрыты элементы, содержащиеся в ПБУ 1/98.</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1.8</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Соответствие используемых форм первичных документов установленным требованиям.</w:t>
            </w:r>
          </w:p>
        </w:tc>
        <w:tc>
          <w:tcPr>
            <w:tcW w:w="5146" w:type="dxa"/>
            <w:shd w:val="clear" w:color="auto" w:fill="auto"/>
          </w:tcPr>
          <w:p w:rsidR="00382C33" w:rsidRPr="006D270D" w:rsidRDefault="00382C33" w:rsidP="006D270D">
            <w:pPr>
              <w:numPr>
                <w:ilvl w:val="0"/>
                <w:numId w:val="44"/>
              </w:numPr>
              <w:spacing w:line="360" w:lineRule="auto"/>
              <w:jc w:val="both"/>
              <w:rPr>
                <w:sz w:val="20"/>
                <w:szCs w:val="20"/>
              </w:rPr>
            </w:pPr>
            <w:r w:rsidRPr="006D270D">
              <w:rPr>
                <w:sz w:val="20"/>
                <w:szCs w:val="20"/>
              </w:rPr>
              <w:t>Используются типичные (уни</w:t>
            </w:r>
            <w:r w:rsidRPr="006D270D">
              <w:rPr>
                <w:sz w:val="20"/>
                <w:szCs w:val="20"/>
              </w:rPr>
              <w:softHyphen/>
              <w:t>фицированные) формы.</w:t>
            </w:r>
          </w:p>
          <w:p w:rsidR="00382C33" w:rsidRPr="006D270D" w:rsidRDefault="00382C33" w:rsidP="006D270D">
            <w:pPr>
              <w:numPr>
                <w:ilvl w:val="0"/>
                <w:numId w:val="44"/>
              </w:numPr>
              <w:spacing w:line="360" w:lineRule="auto"/>
              <w:jc w:val="both"/>
              <w:rPr>
                <w:sz w:val="20"/>
                <w:szCs w:val="20"/>
              </w:rPr>
            </w:pPr>
            <w:r w:rsidRPr="006D270D">
              <w:rPr>
                <w:sz w:val="20"/>
                <w:szCs w:val="20"/>
              </w:rPr>
              <w:t xml:space="preserve">Используются самостоятельно </w:t>
            </w:r>
            <w:r w:rsidR="005F727A" w:rsidRPr="006D270D">
              <w:rPr>
                <w:sz w:val="20"/>
                <w:szCs w:val="20"/>
              </w:rPr>
              <w:t>разработанные</w:t>
            </w:r>
            <w:r w:rsidRPr="006D270D">
              <w:rPr>
                <w:sz w:val="20"/>
                <w:szCs w:val="20"/>
              </w:rPr>
              <w:t xml:space="preserve"> и отвечающие требованиям формы.</w:t>
            </w:r>
          </w:p>
          <w:p w:rsidR="00382C33" w:rsidRPr="006D270D" w:rsidRDefault="00382C33" w:rsidP="006D270D">
            <w:pPr>
              <w:numPr>
                <w:ilvl w:val="0"/>
                <w:numId w:val="44"/>
              </w:numPr>
              <w:spacing w:line="360" w:lineRule="auto"/>
              <w:jc w:val="both"/>
              <w:rPr>
                <w:sz w:val="20"/>
                <w:szCs w:val="20"/>
              </w:rPr>
            </w:pPr>
            <w:r w:rsidRPr="006D270D">
              <w:rPr>
                <w:sz w:val="20"/>
                <w:szCs w:val="20"/>
              </w:rPr>
              <w:t>Первичные документы час</w:t>
            </w:r>
            <w:r w:rsidRPr="006D270D">
              <w:rPr>
                <w:sz w:val="20"/>
                <w:szCs w:val="20"/>
              </w:rPr>
              <w:softHyphen/>
              <w:t>тично отвечают требованиям.</w:t>
            </w:r>
          </w:p>
          <w:p w:rsidR="00382C33" w:rsidRPr="006D270D" w:rsidRDefault="00382C33" w:rsidP="006D270D">
            <w:pPr>
              <w:numPr>
                <w:ilvl w:val="0"/>
                <w:numId w:val="44"/>
              </w:numPr>
              <w:spacing w:line="360" w:lineRule="auto"/>
              <w:jc w:val="both"/>
              <w:rPr>
                <w:sz w:val="20"/>
                <w:szCs w:val="20"/>
              </w:rPr>
            </w:pPr>
            <w:r w:rsidRPr="006D270D">
              <w:rPr>
                <w:sz w:val="20"/>
                <w:szCs w:val="20"/>
              </w:rPr>
              <w:t>Первичные документы не от</w:t>
            </w:r>
            <w:r w:rsidRPr="006D270D">
              <w:rPr>
                <w:sz w:val="20"/>
                <w:szCs w:val="20"/>
              </w:rPr>
              <w:softHyphen/>
              <w:t>вечают требованиям и не уни</w:t>
            </w:r>
            <w:r w:rsidRPr="006D270D">
              <w:rPr>
                <w:sz w:val="20"/>
                <w:szCs w:val="20"/>
              </w:rPr>
              <w:softHyphen/>
              <w:t>фицированы.</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Используются типичные (унифицированные) формы.</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1.9</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рабочего плана счетов.</w:t>
            </w:r>
          </w:p>
        </w:tc>
        <w:tc>
          <w:tcPr>
            <w:tcW w:w="5146" w:type="dxa"/>
            <w:shd w:val="clear" w:color="auto" w:fill="auto"/>
          </w:tcPr>
          <w:p w:rsidR="00382C33" w:rsidRPr="006D270D" w:rsidRDefault="00382C33" w:rsidP="006D270D">
            <w:pPr>
              <w:numPr>
                <w:ilvl w:val="0"/>
                <w:numId w:val="45"/>
              </w:numPr>
              <w:spacing w:line="360" w:lineRule="auto"/>
              <w:jc w:val="both"/>
              <w:rPr>
                <w:sz w:val="20"/>
                <w:szCs w:val="20"/>
              </w:rPr>
            </w:pPr>
            <w:r w:rsidRPr="006D270D">
              <w:rPr>
                <w:sz w:val="20"/>
                <w:szCs w:val="20"/>
              </w:rPr>
              <w:t>Не разработан.</w:t>
            </w:r>
          </w:p>
          <w:p w:rsidR="00382C33" w:rsidRPr="006D270D" w:rsidRDefault="00382C33" w:rsidP="006D270D">
            <w:pPr>
              <w:numPr>
                <w:ilvl w:val="0"/>
                <w:numId w:val="45"/>
              </w:numPr>
              <w:spacing w:line="360" w:lineRule="auto"/>
              <w:jc w:val="both"/>
              <w:rPr>
                <w:sz w:val="20"/>
                <w:szCs w:val="20"/>
              </w:rPr>
            </w:pPr>
            <w:r w:rsidRPr="006D270D">
              <w:rPr>
                <w:sz w:val="20"/>
                <w:szCs w:val="20"/>
              </w:rPr>
              <w:t>Составлен формально и не соответствует особенностям организации.</w:t>
            </w:r>
          </w:p>
          <w:p w:rsidR="00382C33" w:rsidRPr="006D270D" w:rsidRDefault="00382C33" w:rsidP="006D270D">
            <w:pPr>
              <w:numPr>
                <w:ilvl w:val="0"/>
                <w:numId w:val="45"/>
              </w:numPr>
              <w:spacing w:line="360" w:lineRule="auto"/>
              <w:jc w:val="both"/>
              <w:rPr>
                <w:sz w:val="20"/>
                <w:szCs w:val="20"/>
              </w:rPr>
            </w:pPr>
            <w:r w:rsidRPr="006D270D">
              <w:rPr>
                <w:sz w:val="20"/>
                <w:szCs w:val="20"/>
              </w:rPr>
              <w:t>Разработан и утвержден документально.</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5</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Разработан и утвержден документально.</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1.10</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положения о сроках и порядке проведения инвентаризации активов и обязательств.</w:t>
            </w:r>
          </w:p>
        </w:tc>
        <w:tc>
          <w:tcPr>
            <w:tcW w:w="5146" w:type="dxa"/>
            <w:shd w:val="clear" w:color="auto" w:fill="auto"/>
          </w:tcPr>
          <w:p w:rsidR="00382C33" w:rsidRPr="006D270D" w:rsidRDefault="00382C33" w:rsidP="006D270D">
            <w:pPr>
              <w:numPr>
                <w:ilvl w:val="0"/>
                <w:numId w:val="46"/>
              </w:numPr>
              <w:spacing w:line="360" w:lineRule="auto"/>
              <w:jc w:val="both"/>
              <w:rPr>
                <w:sz w:val="20"/>
                <w:szCs w:val="20"/>
              </w:rPr>
            </w:pPr>
            <w:r w:rsidRPr="006D270D">
              <w:rPr>
                <w:sz w:val="20"/>
                <w:szCs w:val="20"/>
              </w:rPr>
              <w:t>Отсутствует.</w:t>
            </w:r>
          </w:p>
          <w:p w:rsidR="00382C33" w:rsidRPr="006D270D" w:rsidRDefault="00382C33" w:rsidP="006D270D">
            <w:pPr>
              <w:numPr>
                <w:ilvl w:val="0"/>
                <w:numId w:val="46"/>
              </w:numPr>
              <w:spacing w:line="360" w:lineRule="auto"/>
              <w:jc w:val="both"/>
              <w:rPr>
                <w:sz w:val="20"/>
                <w:szCs w:val="20"/>
              </w:rPr>
            </w:pPr>
            <w:r w:rsidRPr="006D270D">
              <w:rPr>
                <w:sz w:val="20"/>
                <w:szCs w:val="20"/>
              </w:rPr>
              <w:t>Раскрывает сроки и порядок</w:t>
            </w:r>
            <w:r w:rsidRPr="006D270D">
              <w:rPr>
                <w:sz w:val="20"/>
                <w:szCs w:val="20"/>
              </w:rPr>
              <w:br/>
              <w:t>проведения инвентаризации в от</w:t>
            </w:r>
            <w:r w:rsidRPr="006D270D">
              <w:rPr>
                <w:sz w:val="20"/>
                <w:szCs w:val="20"/>
              </w:rPr>
              <w:softHyphen/>
              <w:t>-</w:t>
            </w:r>
            <w:r w:rsidRPr="006D270D">
              <w:rPr>
                <w:sz w:val="20"/>
                <w:szCs w:val="20"/>
              </w:rPr>
              <w:br/>
              <w:t>ношении не всех активов и обязательств.</w:t>
            </w:r>
          </w:p>
          <w:p w:rsidR="00382C33" w:rsidRPr="006D270D" w:rsidRDefault="00382C33" w:rsidP="006D270D">
            <w:pPr>
              <w:numPr>
                <w:ilvl w:val="0"/>
                <w:numId w:val="46"/>
              </w:numPr>
              <w:spacing w:line="360" w:lineRule="auto"/>
              <w:jc w:val="both"/>
              <w:rPr>
                <w:sz w:val="20"/>
                <w:szCs w:val="20"/>
              </w:rPr>
            </w:pPr>
            <w:r w:rsidRPr="006D270D">
              <w:rPr>
                <w:sz w:val="20"/>
                <w:szCs w:val="20"/>
              </w:rPr>
              <w:t>Содержит в полном объеме</w:t>
            </w:r>
            <w:r w:rsidRPr="006D270D">
              <w:rPr>
                <w:sz w:val="20"/>
                <w:szCs w:val="20"/>
              </w:rPr>
              <w:br/>
              <w:t>информацию о сроках и поряд</w:t>
            </w:r>
            <w:r w:rsidRPr="006D270D">
              <w:rPr>
                <w:sz w:val="20"/>
                <w:szCs w:val="20"/>
              </w:rPr>
              <w:softHyphen/>
              <w:t>ке проведения инвентаризации.</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4</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Содержит в полном объеме информацию о сроках и порядке проведения инвентаризации.</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1.11</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графика документообо</w:t>
            </w:r>
            <w:r w:rsidRPr="006D270D">
              <w:rPr>
                <w:sz w:val="20"/>
                <w:szCs w:val="20"/>
              </w:rPr>
              <w:softHyphen/>
              <w:t>рота.</w:t>
            </w:r>
          </w:p>
        </w:tc>
        <w:tc>
          <w:tcPr>
            <w:tcW w:w="5146" w:type="dxa"/>
            <w:shd w:val="clear" w:color="auto" w:fill="auto"/>
          </w:tcPr>
          <w:p w:rsidR="00382C33" w:rsidRPr="006D270D" w:rsidRDefault="00382C33" w:rsidP="006D270D">
            <w:pPr>
              <w:numPr>
                <w:ilvl w:val="0"/>
                <w:numId w:val="47"/>
              </w:numPr>
              <w:spacing w:line="360" w:lineRule="auto"/>
              <w:jc w:val="both"/>
              <w:rPr>
                <w:sz w:val="20"/>
                <w:szCs w:val="20"/>
              </w:rPr>
            </w:pPr>
            <w:r w:rsidRPr="006D270D">
              <w:rPr>
                <w:sz w:val="20"/>
                <w:szCs w:val="20"/>
              </w:rPr>
              <w:t>Отсутствует.</w:t>
            </w:r>
          </w:p>
          <w:p w:rsidR="00382C33" w:rsidRPr="006D270D" w:rsidRDefault="00382C33" w:rsidP="006D270D">
            <w:pPr>
              <w:numPr>
                <w:ilvl w:val="0"/>
                <w:numId w:val="47"/>
              </w:numPr>
              <w:spacing w:line="360" w:lineRule="auto"/>
              <w:jc w:val="both"/>
              <w:rPr>
                <w:sz w:val="20"/>
                <w:szCs w:val="20"/>
              </w:rPr>
            </w:pPr>
            <w:r w:rsidRPr="006D270D">
              <w:rPr>
                <w:sz w:val="20"/>
                <w:szCs w:val="20"/>
              </w:rPr>
              <w:t>Разработан и утвержден доку-</w:t>
            </w:r>
            <w:r w:rsidRPr="006D270D">
              <w:rPr>
                <w:sz w:val="20"/>
                <w:szCs w:val="20"/>
              </w:rPr>
              <w:softHyphen/>
            </w:r>
            <w:r w:rsidRPr="006D270D">
              <w:rPr>
                <w:sz w:val="20"/>
                <w:szCs w:val="20"/>
              </w:rPr>
              <w:br/>
              <w:t>ментально.</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Разработан и утвержден документально.</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1.12</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должностных инструк</w:t>
            </w:r>
            <w:r w:rsidRPr="006D270D">
              <w:rPr>
                <w:sz w:val="20"/>
                <w:szCs w:val="20"/>
              </w:rPr>
              <w:softHyphen/>
              <w:t>ций для персонала, занятого в учете.</w:t>
            </w:r>
          </w:p>
        </w:tc>
        <w:tc>
          <w:tcPr>
            <w:tcW w:w="5146" w:type="dxa"/>
            <w:shd w:val="clear" w:color="auto" w:fill="auto"/>
          </w:tcPr>
          <w:p w:rsidR="00382C33" w:rsidRPr="006D270D" w:rsidRDefault="00382C33" w:rsidP="006D270D">
            <w:pPr>
              <w:numPr>
                <w:ilvl w:val="0"/>
                <w:numId w:val="48"/>
              </w:numPr>
              <w:spacing w:line="360" w:lineRule="auto"/>
              <w:jc w:val="both"/>
              <w:rPr>
                <w:sz w:val="20"/>
                <w:szCs w:val="20"/>
              </w:rPr>
            </w:pPr>
            <w:r w:rsidRPr="006D270D">
              <w:rPr>
                <w:sz w:val="20"/>
                <w:szCs w:val="20"/>
              </w:rPr>
              <w:t>Не разработаны.</w:t>
            </w:r>
          </w:p>
          <w:p w:rsidR="00382C33" w:rsidRPr="006D270D" w:rsidRDefault="00382C33" w:rsidP="006D270D">
            <w:pPr>
              <w:numPr>
                <w:ilvl w:val="0"/>
                <w:numId w:val="48"/>
              </w:numPr>
              <w:spacing w:line="360" w:lineRule="auto"/>
              <w:jc w:val="both"/>
              <w:rPr>
                <w:sz w:val="20"/>
                <w:szCs w:val="20"/>
              </w:rPr>
            </w:pPr>
            <w:r w:rsidRPr="006D270D">
              <w:rPr>
                <w:sz w:val="20"/>
                <w:szCs w:val="20"/>
              </w:rPr>
              <w:t>Разработаны и утверждены документально.</w:t>
            </w:r>
          </w:p>
        </w:tc>
        <w:tc>
          <w:tcPr>
            <w:tcW w:w="1637" w:type="dxa"/>
            <w:shd w:val="clear" w:color="auto" w:fill="auto"/>
          </w:tcPr>
          <w:p w:rsidR="00382C33" w:rsidRPr="006D270D" w:rsidRDefault="00786F8C"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Разработаны и утверждены документально.</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w:t>
            </w:r>
            <w:r w:rsidR="00786F8C" w:rsidRPr="006D270D">
              <w:rPr>
                <w:sz w:val="20"/>
                <w:szCs w:val="20"/>
              </w:rPr>
              <w:t>3</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Соответствие принятых элементов учетной политики требованиям действующего законодательства.</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1.Не соответствуют.</w:t>
            </w:r>
          </w:p>
          <w:p w:rsidR="00382C33" w:rsidRPr="006D270D" w:rsidRDefault="00382C33" w:rsidP="006D270D">
            <w:pPr>
              <w:spacing w:line="360" w:lineRule="auto"/>
              <w:jc w:val="both"/>
              <w:rPr>
                <w:sz w:val="20"/>
                <w:szCs w:val="20"/>
              </w:rPr>
            </w:pPr>
            <w:r w:rsidRPr="006D270D">
              <w:rPr>
                <w:sz w:val="20"/>
                <w:szCs w:val="20"/>
              </w:rPr>
              <w:t>2.Ряд позиций не отвечает требованиям действующего законодательства.</w:t>
            </w:r>
          </w:p>
          <w:p w:rsidR="00382C33" w:rsidRPr="006D270D" w:rsidRDefault="00382C33" w:rsidP="006D270D">
            <w:pPr>
              <w:spacing w:line="360" w:lineRule="auto"/>
              <w:jc w:val="both"/>
              <w:rPr>
                <w:sz w:val="20"/>
                <w:szCs w:val="20"/>
              </w:rPr>
            </w:pPr>
            <w:r w:rsidRPr="006D270D">
              <w:rPr>
                <w:sz w:val="20"/>
                <w:szCs w:val="20"/>
              </w:rPr>
              <w:t>3.Принятые элементы при формировании учетной политики соответствуют требованиям действующего законодательства.</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Принятые элементы при формировании учетной политики соответствуют требованиям действующего законодательства.</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w:t>
            </w:r>
            <w:r w:rsidR="00786F8C" w:rsidRPr="006D270D">
              <w:rPr>
                <w:sz w:val="20"/>
                <w:szCs w:val="20"/>
              </w:rPr>
              <w:t>14</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Степень полноты раскрытия способов ведения бухгалтерского учета, существенно влияющих на оценку показателей бухгалтерской отчетности.</w:t>
            </w:r>
          </w:p>
        </w:tc>
        <w:tc>
          <w:tcPr>
            <w:tcW w:w="5146" w:type="dxa"/>
            <w:shd w:val="clear" w:color="auto" w:fill="auto"/>
          </w:tcPr>
          <w:p w:rsidR="00382C33" w:rsidRPr="006D270D" w:rsidRDefault="00382C33" w:rsidP="006D270D">
            <w:pPr>
              <w:numPr>
                <w:ilvl w:val="0"/>
                <w:numId w:val="49"/>
              </w:numPr>
              <w:tabs>
                <w:tab w:val="clear" w:pos="720"/>
                <w:tab w:val="num" w:pos="252"/>
              </w:tabs>
              <w:spacing w:line="360" w:lineRule="auto"/>
              <w:ind w:left="0" w:firstLine="0"/>
              <w:jc w:val="both"/>
              <w:rPr>
                <w:sz w:val="20"/>
                <w:szCs w:val="20"/>
              </w:rPr>
            </w:pPr>
            <w:r w:rsidRPr="006D270D">
              <w:rPr>
                <w:sz w:val="20"/>
                <w:szCs w:val="20"/>
              </w:rPr>
              <w:t>Не раскрыты.</w:t>
            </w:r>
          </w:p>
          <w:p w:rsidR="00382C33" w:rsidRPr="006D270D" w:rsidRDefault="00382C33" w:rsidP="006D270D">
            <w:pPr>
              <w:numPr>
                <w:ilvl w:val="0"/>
                <w:numId w:val="49"/>
              </w:numPr>
              <w:tabs>
                <w:tab w:val="clear" w:pos="720"/>
                <w:tab w:val="num" w:pos="252"/>
              </w:tabs>
              <w:spacing w:line="360" w:lineRule="auto"/>
              <w:ind w:left="0" w:firstLine="0"/>
              <w:jc w:val="both"/>
              <w:rPr>
                <w:sz w:val="20"/>
                <w:szCs w:val="20"/>
              </w:rPr>
            </w:pPr>
            <w:r w:rsidRPr="006D270D">
              <w:rPr>
                <w:sz w:val="20"/>
                <w:szCs w:val="20"/>
              </w:rPr>
              <w:t>Раскрыты не все способы.</w:t>
            </w:r>
          </w:p>
          <w:p w:rsidR="00382C33" w:rsidRPr="006D270D" w:rsidRDefault="00382C33" w:rsidP="006D270D">
            <w:pPr>
              <w:numPr>
                <w:ilvl w:val="0"/>
                <w:numId w:val="49"/>
              </w:numPr>
              <w:tabs>
                <w:tab w:val="clear" w:pos="720"/>
                <w:tab w:val="num" w:pos="252"/>
              </w:tabs>
              <w:spacing w:line="360" w:lineRule="auto"/>
              <w:ind w:left="0" w:firstLine="0"/>
              <w:jc w:val="both"/>
              <w:rPr>
                <w:sz w:val="20"/>
                <w:szCs w:val="20"/>
              </w:rPr>
            </w:pPr>
            <w:r w:rsidRPr="006D270D">
              <w:rPr>
                <w:sz w:val="20"/>
                <w:szCs w:val="20"/>
              </w:rPr>
              <w:t>Раскрыты.</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7</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Раскрыты </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w:t>
            </w:r>
            <w:r w:rsidR="00786F8C" w:rsidRPr="006D270D">
              <w:rPr>
                <w:sz w:val="20"/>
                <w:szCs w:val="20"/>
              </w:rPr>
              <w:t>5</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Реакция на изменения законодательной базы, регламентирующей порядок ведения бухгалтерского учета.</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1. Изменения не отслеживаются. </w:t>
            </w:r>
          </w:p>
          <w:p w:rsidR="00382C33" w:rsidRPr="006D270D" w:rsidRDefault="00382C33" w:rsidP="006D270D">
            <w:pPr>
              <w:spacing w:line="360" w:lineRule="auto"/>
              <w:jc w:val="both"/>
              <w:rPr>
                <w:sz w:val="20"/>
                <w:szCs w:val="20"/>
              </w:rPr>
            </w:pPr>
            <w:r w:rsidRPr="006D270D">
              <w:rPr>
                <w:sz w:val="20"/>
                <w:szCs w:val="20"/>
              </w:rPr>
              <w:t>2.Изменения отслеживаются, и оперативно принимаются необ</w:t>
            </w:r>
            <w:r w:rsidRPr="006D270D">
              <w:rPr>
                <w:sz w:val="20"/>
                <w:szCs w:val="20"/>
              </w:rPr>
              <w:softHyphen/>
              <w:t>ходимые меры.</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Изменения отслеживаются, и оперативно принимаются необходимые меры.</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w:t>
            </w:r>
            <w:r w:rsidR="00786F8C" w:rsidRPr="006D270D">
              <w:rPr>
                <w:sz w:val="20"/>
                <w:szCs w:val="20"/>
              </w:rPr>
              <w:t>6</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Контроль со стороны главного бухгалтера за обработкой данных, связанных с нетипичными операциями.</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1.Не установлен.</w:t>
            </w:r>
          </w:p>
          <w:p w:rsidR="00382C33" w:rsidRPr="006D270D" w:rsidRDefault="00382C33" w:rsidP="006D270D">
            <w:pPr>
              <w:spacing w:line="360" w:lineRule="auto"/>
              <w:jc w:val="both"/>
              <w:rPr>
                <w:sz w:val="20"/>
                <w:szCs w:val="20"/>
              </w:rPr>
            </w:pPr>
            <w:r w:rsidRPr="006D270D">
              <w:rPr>
                <w:sz w:val="20"/>
                <w:szCs w:val="20"/>
              </w:rPr>
              <w:t>2.Установлен.</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Установлен.</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w:t>
            </w:r>
            <w:r w:rsidR="00786F8C" w:rsidRPr="006D270D">
              <w:rPr>
                <w:sz w:val="20"/>
                <w:szCs w:val="20"/>
              </w:rPr>
              <w:t>7</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Соблюдение графика подготовки отчетности.</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1.Не соблюдается, отчетность сдается с опозданием. </w:t>
            </w:r>
          </w:p>
          <w:p w:rsidR="00382C33" w:rsidRPr="006D270D" w:rsidRDefault="00382C33" w:rsidP="006D270D">
            <w:pPr>
              <w:spacing w:line="360" w:lineRule="auto"/>
              <w:jc w:val="both"/>
              <w:rPr>
                <w:sz w:val="20"/>
                <w:szCs w:val="20"/>
              </w:rPr>
            </w:pPr>
            <w:r w:rsidRPr="006D270D">
              <w:rPr>
                <w:sz w:val="20"/>
                <w:szCs w:val="20"/>
              </w:rPr>
              <w:t>2. Соблюдается, отчетность сда</w:t>
            </w:r>
            <w:r w:rsidRPr="006D270D">
              <w:rPr>
                <w:sz w:val="20"/>
                <w:szCs w:val="20"/>
              </w:rPr>
              <w:softHyphen/>
              <w:t>ется в установленные сроки.</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7</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Соблюдается, отчетность сда</w:t>
            </w:r>
            <w:r w:rsidRPr="006D270D">
              <w:rPr>
                <w:sz w:val="20"/>
                <w:szCs w:val="20"/>
              </w:rPr>
              <w:softHyphen/>
              <w:t>ется в установленные сроки.</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1.1</w:t>
            </w:r>
            <w:r w:rsidR="00786F8C" w:rsidRPr="006D270D">
              <w:rPr>
                <w:sz w:val="20"/>
                <w:szCs w:val="20"/>
              </w:rPr>
              <w:t>8</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Соответствие показателей бухгалтерской отчетности и сводных регистров учета.</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1.Соответствуют.</w:t>
            </w:r>
          </w:p>
          <w:p w:rsidR="00382C33" w:rsidRPr="006D270D" w:rsidRDefault="00382C33" w:rsidP="006D270D">
            <w:pPr>
              <w:spacing w:line="360" w:lineRule="auto"/>
              <w:jc w:val="both"/>
              <w:rPr>
                <w:sz w:val="20"/>
                <w:szCs w:val="20"/>
              </w:rPr>
            </w:pPr>
            <w:r w:rsidRPr="006D270D">
              <w:rPr>
                <w:sz w:val="20"/>
                <w:szCs w:val="20"/>
              </w:rPr>
              <w:t>2. Не соответствуют.</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5</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Соответствуют </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p>
          <w:p w:rsidR="00382C33" w:rsidRPr="006D270D" w:rsidRDefault="00382C33" w:rsidP="006D270D">
            <w:pPr>
              <w:spacing w:line="360" w:lineRule="auto"/>
              <w:jc w:val="both"/>
              <w:rPr>
                <w:sz w:val="20"/>
                <w:szCs w:val="20"/>
              </w:rPr>
            </w:pPr>
            <w:r w:rsidRPr="006D270D">
              <w:rPr>
                <w:sz w:val="20"/>
                <w:szCs w:val="20"/>
              </w:rPr>
              <w:t>1.</w:t>
            </w:r>
            <w:r w:rsidR="00786F8C" w:rsidRPr="006D270D">
              <w:rPr>
                <w:sz w:val="20"/>
                <w:szCs w:val="20"/>
              </w:rPr>
              <w:t>19</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Организация договорной работы.</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1.Консультационные услуги юридических фирм. </w:t>
            </w:r>
          </w:p>
          <w:p w:rsidR="00382C33" w:rsidRPr="006D270D" w:rsidRDefault="00382C33" w:rsidP="006D270D">
            <w:pPr>
              <w:spacing w:line="360" w:lineRule="auto"/>
              <w:jc w:val="both"/>
              <w:rPr>
                <w:sz w:val="20"/>
                <w:szCs w:val="20"/>
              </w:rPr>
            </w:pPr>
            <w:r w:rsidRPr="006D270D">
              <w:rPr>
                <w:sz w:val="20"/>
                <w:szCs w:val="20"/>
              </w:rPr>
              <w:t>2. Наличие юридического отдела.</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5</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в штате юриста</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1.2</w:t>
            </w:r>
            <w:r w:rsidR="00786F8C" w:rsidRPr="006D270D">
              <w:rPr>
                <w:sz w:val="20"/>
                <w:szCs w:val="20"/>
              </w:rPr>
              <w:t>0</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Использование технических и программных средств автоматизации учета.</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1.Используются и отвечают за</w:t>
            </w:r>
            <w:r w:rsidRPr="006D270D">
              <w:rPr>
                <w:sz w:val="20"/>
                <w:szCs w:val="20"/>
              </w:rPr>
              <w:softHyphen/>
              <w:t>дачам учета.</w:t>
            </w:r>
          </w:p>
          <w:p w:rsidR="00382C33" w:rsidRPr="006D270D" w:rsidRDefault="00382C33" w:rsidP="006D270D">
            <w:pPr>
              <w:spacing w:line="360" w:lineRule="auto"/>
              <w:jc w:val="both"/>
              <w:rPr>
                <w:sz w:val="20"/>
                <w:szCs w:val="20"/>
              </w:rPr>
            </w:pPr>
            <w:r w:rsidRPr="006D270D">
              <w:rPr>
                <w:sz w:val="20"/>
                <w:szCs w:val="20"/>
              </w:rPr>
              <w:t xml:space="preserve">2.Используются, но частично отвечают задачам учета. </w:t>
            </w:r>
          </w:p>
          <w:p w:rsidR="00382C33" w:rsidRPr="006D270D" w:rsidRDefault="00382C33" w:rsidP="006D270D">
            <w:pPr>
              <w:spacing w:line="360" w:lineRule="auto"/>
              <w:jc w:val="both"/>
              <w:rPr>
                <w:sz w:val="20"/>
                <w:szCs w:val="20"/>
              </w:rPr>
            </w:pPr>
            <w:r w:rsidRPr="006D270D">
              <w:rPr>
                <w:sz w:val="20"/>
                <w:szCs w:val="20"/>
              </w:rPr>
              <w:t>3.Не используются.</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5</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Используются и отвечают задачам учета.</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2</w:t>
            </w:r>
          </w:p>
        </w:tc>
        <w:tc>
          <w:tcPr>
            <w:tcW w:w="14702" w:type="dxa"/>
            <w:gridSpan w:val="4"/>
            <w:shd w:val="clear" w:color="auto" w:fill="auto"/>
          </w:tcPr>
          <w:p w:rsidR="00382C33" w:rsidRPr="006D270D" w:rsidRDefault="00382C33" w:rsidP="006D270D">
            <w:pPr>
              <w:spacing w:line="360" w:lineRule="auto"/>
              <w:jc w:val="both"/>
              <w:rPr>
                <w:sz w:val="20"/>
                <w:szCs w:val="20"/>
              </w:rPr>
            </w:pPr>
            <w:r w:rsidRPr="006D270D">
              <w:rPr>
                <w:sz w:val="20"/>
                <w:szCs w:val="20"/>
              </w:rPr>
              <w:t>Контрольная среда</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2.1</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Соответствие организационной структуры объему и характеру деятельности.</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1.Соответствует. </w:t>
            </w:r>
          </w:p>
          <w:p w:rsidR="00382C33" w:rsidRPr="006D270D" w:rsidRDefault="00382C33" w:rsidP="006D270D">
            <w:pPr>
              <w:spacing w:line="360" w:lineRule="auto"/>
              <w:jc w:val="both"/>
              <w:rPr>
                <w:sz w:val="20"/>
                <w:szCs w:val="20"/>
              </w:rPr>
            </w:pPr>
            <w:r w:rsidRPr="006D270D">
              <w:rPr>
                <w:sz w:val="20"/>
                <w:szCs w:val="20"/>
              </w:rPr>
              <w:t xml:space="preserve">2.Соответствует не в полной мере. </w:t>
            </w:r>
          </w:p>
          <w:p w:rsidR="00382C33" w:rsidRPr="006D270D" w:rsidRDefault="00382C33" w:rsidP="006D270D">
            <w:pPr>
              <w:spacing w:line="360" w:lineRule="auto"/>
              <w:jc w:val="both"/>
              <w:rPr>
                <w:sz w:val="20"/>
                <w:szCs w:val="20"/>
              </w:rPr>
            </w:pPr>
            <w:r w:rsidRPr="006D270D">
              <w:rPr>
                <w:sz w:val="20"/>
                <w:szCs w:val="20"/>
              </w:rPr>
              <w:t>3.Не соответствует.</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Соответствует. </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2.2</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Разделение обязанностей и полномочий.</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1.Единоличное руководство. </w:t>
            </w:r>
          </w:p>
          <w:p w:rsidR="00382C33" w:rsidRPr="006D270D" w:rsidRDefault="00382C33" w:rsidP="006D270D">
            <w:pPr>
              <w:spacing w:line="360" w:lineRule="auto"/>
              <w:jc w:val="both"/>
              <w:rPr>
                <w:sz w:val="20"/>
                <w:szCs w:val="20"/>
              </w:rPr>
            </w:pPr>
            <w:r w:rsidRPr="006D270D">
              <w:rPr>
                <w:sz w:val="20"/>
                <w:szCs w:val="20"/>
              </w:rPr>
              <w:t>2.Умеренное разделение обязан</w:t>
            </w:r>
            <w:r w:rsidRPr="006D270D">
              <w:rPr>
                <w:sz w:val="20"/>
                <w:szCs w:val="20"/>
              </w:rPr>
              <w:softHyphen/>
              <w:t xml:space="preserve">ностей и полномочий. </w:t>
            </w:r>
          </w:p>
          <w:p w:rsidR="00382C33" w:rsidRPr="006D270D" w:rsidRDefault="00382C33" w:rsidP="006D270D">
            <w:pPr>
              <w:spacing w:line="360" w:lineRule="auto"/>
              <w:jc w:val="both"/>
              <w:rPr>
                <w:sz w:val="20"/>
                <w:szCs w:val="20"/>
              </w:rPr>
            </w:pPr>
            <w:r w:rsidRPr="006D270D">
              <w:rPr>
                <w:sz w:val="20"/>
                <w:szCs w:val="20"/>
              </w:rPr>
              <w:t>3.Широкое разделение обязан</w:t>
            </w:r>
            <w:r w:rsidRPr="006D270D">
              <w:rPr>
                <w:sz w:val="20"/>
                <w:szCs w:val="20"/>
              </w:rPr>
              <w:softHyphen/>
              <w:t>ностей и полномочий.</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Умеренное разделение обязанностей и полномочий. </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2.3</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Понимание руководством значения бухгалтерской отчетности</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3.Уделяется большое внимание вопросам, связанным с бухгалтерской отчетностью.</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5</w:t>
            </w:r>
          </w:p>
        </w:tc>
        <w:tc>
          <w:tcPr>
            <w:tcW w:w="4175" w:type="dxa"/>
            <w:shd w:val="clear" w:color="auto" w:fill="auto"/>
          </w:tcPr>
          <w:p w:rsidR="00382C33" w:rsidRPr="006D270D" w:rsidRDefault="00382C33" w:rsidP="006D270D">
            <w:pPr>
              <w:spacing w:line="360" w:lineRule="auto"/>
              <w:jc w:val="both"/>
              <w:rPr>
                <w:sz w:val="20"/>
                <w:szCs w:val="20"/>
              </w:rPr>
            </w:pP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2.4</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должностных инструкций для всего персонала организации.</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1.Не разработаны. </w:t>
            </w:r>
          </w:p>
          <w:p w:rsidR="00382C33" w:rsidRPr="006D270D" w:rsidRDefault="00382C33" w:rsidP="006D270D">
            <w:pPr>
              <w:spacing w:line="360" w:lineRule="auto"/>
              <w:jc w:val="both"/>
              <w:rPr>
                <w:sz w:val="20"/>
                <w:szCs w:val="20"/>
              </w:rPr>
            </w:pPr>
            <w:r w:rsidRPr="006D270D">
              <w:rPr>
                <w:sz w:val="20"/>
                <w:szCs w:val="20"/>
              </w:rPr>
              <w:t>2.Разработаны частично.</w:t>
            </w:r>
          </w:p>
          <w:p w:rsidR="00382C33" w:rsidRPr="006D270D" w:rsidRDefault="00382C33" w:rsidP="006D270D">
            <w:pPr>
              <w:spacing w:line="360" w:lineRule="auto"/>
              <w:jc w:val="both"/>
              <w:rPr>
                <w:sz w:val="20"/>
                <w:szCs w:val="20"/>
              </w:rPr>
            </w:pPr>
            <w:r w:rsidRPr="006D270D">
              <w:rPr>
                <w:sz w:val="20"/>
                <w:szCs w:val="20"/>
              </w:rPr>
              <w:t>3.Разработаны для всех должнос</w:t>
            </w:r>
            <w:r w:rsidRPr="006D270D">
              <w:rPr>
                <w:sz w:val="20"/>
                <w:szCs w:val="20"/>
              </w:rPr>
              <w:softHyphen/>
              <w:t>тей и утверждены документально.</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5</w:t>
            </w:r>
          </w:p>
        </w:tc>
        <w:tc>
          <w:tcPr>
            <w:tcW w:w="4175" w:type="dxa"/>
            <w:shd w:val="clear" w:color="auto" w:fill="auto"/>
          </w:tcPr>
          <w:p w:rsidR="00382C33" w:rsidRPr="006D270D" w:rsidRDefault="00382C33" w:rsidP="006D270D">
            <w:pPr>
              <w:spacing w:line="360" w:lineRule="auto"/>
              <w:jc w:val="both"/>
              <w:rPr>
                <w:sz w:val="20"/>
                <w:szCs w:val="20"/>
              </w:rPr>
            </w:pP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p>
          <w:p w:rsidR="00382C33" w:rsidRPr="006D270D" w:rsidRDefault="00382C33" w:rsidP="006D270D">
            <w:pPr>
              <w:spacing w:line="360" w:lineRule="auto"/>
              <w:jc w:val="both"/>
              <w:rPr>
                <w:sz w:val="20"/>
                <w:szCs w:val="20"/>
              </w:rPr>
            </w:pPr>
            <w:r w:rsidRPr="006D270D">
              <w:rPr>
                <w:sz w:val="20"/>
                <w:szCs w:val="20"/>
              </w:rPr>
              <w:t>3</w:t>
            </w:r>
          </w:p>
        </w:tc>
        <w:tc>
          <w:tcPr>
            <w:tcW w:w="14702" w:type="dxa"/>
            <w:gridSpan w:val="4"/>
            <w:shd w:val="clear" w:color="auto" w:fill="auto"/>
          </w:tcPr>
          <w:p w:rsidR="00382C33" w:rsidRPr="006D270D" w:rsidRDefault="00382C33" w:rsidP="006D270D">
            <w:pPr>
              <w:spacing w:line="360" w:lineRule="auto"/>
              <w:jc w:val="both"/>
              <w:rPr>
                <w:sz w:val="20"/>
                <w:szCs w:val="20"/>
              </w:rPr>
            </w:pPr>
          </w:p>
          <w:p w:rsidR="00382C33" w:rsidRPr="006D270D" w:rsidRDefault="00382C33" w:rsidP="006D270D">
            <w:pPr>
              <w:spacing w:line="360" w:lineRule="auto"/>
              <w:jc w:val="both"/>
              <w:rPr>
                <w:sz w:val="20"/>
                <w:szCs w:val="20"/>
              </w:rPr>
            </w:pPr>
            <w:r w:rsidRPr="006D270D">
              <w:rPr>
                <w:sz w:val="20"/>
                <w:szCs w:val="20"/>
              </w:rPr>
              <w:t>Средства контроля</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3.1</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Осуществление плановых и внезапных инвентаризаций имущества и обязательств.</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1.Не осуществляются.</w:t>
            </w:r>
          </w:p>
          <w:p w:rsidR="00382C33" w:rsidRPr="006D270D" w:rsidRDefault="00382C33" w:rsidP="006D270D">
            <w:pPr>
              <w:spacing w:line="360" w:lineRule="auto"/>
              <w:jc w:val="both"/>
              <w:rPr>
                <w:sz w:val="20"/>
                <w:szCs w:val="20"/>
              </w:rPr>
            </w:pPr>
            <w:r w:rsidRPr="006D270D">
              <w:rPr>
                <w:sz w:val="20"/>
                <w:szCs w:val="20"/>
              </w:rPr>
              <w:t>2.Осуществляются.</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Осуществляются.</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3.2</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Внешние сверки расчетов</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3..</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Проводятся раз в квартал</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3.3</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сплошной нумерации документов.</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1.Хаотичная нумерация.</w:t>
            </w:r>
          </w:p>
          <w:p w:rsidR="00382C33" w:rsidRPr="006D270D" w:rsidRDefault="00382C33" w:rsidP="006D270D">
            <w:pPr>
              <w:spacing w:line="360" w:lineRule="auto"/>
              <w:jc w:val="both"/>
              <w:rPr>
                <w:sz w:val="20"/>
                <w:szCs w:val="20"/>
              </w:rPr>
            </w:pPr>
            <w:r w:rsidRPr="006D270D">
              <w:rPr>
                <w:sz w:val="20"/>
                <w:szCs w:val="20"/>
              </w:rPr>
              <w:t>2.Хронологическая последовательность документов.</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7</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Хронологическая последовательность документов.</w:t>
            </w:r>
          </w:p>
        </w:tc>
      </w:tr>
      <w:tr w:rsidR="00382C33" w:rsidRPr="006D270D" w:rsidTr="006D270D">
        <w:tc>
          <w:tcPr>
            <w:tcW w:w="706" w:type="dxa"/>
            <w:shd w:val="clear" w:color="auto" w:fill="auto"/>
          </w:tcPr>
          <w:p w:rsidR="00382C33" w:rsidRPr="006D270D" w:rsidRDefault="00382C33" w:rsidP="006D270D">
            <w:pPr>
              <w:spacing w:line="360" w:lineRule="auto"/>
              <w:jc w:val="both"/>
              <w:rPr>
                <w:sz w:val="20"/>
                <w:szCs w:val="20"/>
              </w:rPr>
            </w:pPr>
            <w:r w:rsidRPr="006D270D">
              <w:rPr>
                <w:sz w:val="20"/>
                <w:szCs w:val="20"/>
              </w:rPr>
              <w:t>3.4</w:t>
            </w:r>
          </w:p>
        </w:tc>
        <w:tc>
          <w:tcPr>
            <w:tcW w:w="3744" w:type="dxa"/>
            <w:shd w:val="clear" w:color="auto" w:fill="auto"/>
          </w:tcPr>
          <w:p w:rsidR="00382C33" w:rsidRPr="006D270D" w:rsidRDefault="00382C33" w:rsidP="006D270D">
            <w:pPr>
              <w:spacing w:line="360" w:lineRule="auto"/>
              <w:jc w:val="both"/>
              <w:rPr>
                <w:sz w:val="20"/>
                <w:szCs w:val="20"/>
              </w:rPr>
            </w:pPr>
            <w:r w:rsidRPr="006D270D">
              <w:rPr>
                <w:sz w:val="20"/>
                <w:szCs w:val="20"/>
              </w:rPr>
              <w:t>Наличие распорядительных подписей уполномоченных лиц на документах.</w:t>
            </w:r>
          </w:p>
        </w:tc>
        <w:tc>
          <w:tcPr>
            <w:tcW w:w="5146" w:type="dxa"/>
            <w:shd w:val="clear" w:color="auto" w:fill="auto"/>
          </w:tcPr>
          <w:p w:rsidR="00382C33" w:rsidRPr="006D270D" w:rsidRDefault="00382C33" w:rsidP="006D270D">
            <w:pPr>
              <w:spacing w:line="360" w:lineRule="auto"/>
              <w:jc w:val="both"/>
              <w:rPr>
                <w:sz w:val="20"/>
                <w:szCs w:val="20"/>
              </w:rPr>
            </w:pPr>
            <w:r w:rsidRPr="006D270D">
              <w:rPr>
                <w:sz w:val="20"/>
                <w:szCs w:val="20"/>
              </w:rPr>
              <w:t xml:space="preserve">1.Не имеются. </w:t>
            </w:r>
          </w:p>
          <w:p w:rsidR="00382C33" w:rsidRPr="006D270D" w:rsidRDefault="00382C33" w:rsidP="006D270D">
            <w:pPr>
              <w:spacing w:line="360" w:lineRule="auto"/>
              <w:jc w:val="both"/>
              <w:rPr>
                <w:sz w:val="20"/>
                <w:szCs w:val="20"/>
              </w:rPr>
            </w:pPr>
            <w:r w:rsidRPr="006D270D">
              <w:rPr>
                <w:sz w:val="20"/>
                <w:szCs w:val="20"/>
              </w:rPr>
              <w:t>2.Имеются.</w:t>
            </w:r>
          </w:p>
        </w:tc>
        <w:tc>
          <w:tcPr>
            <w:tcW w:w="1637" w:type="dxa"/>
            <w:shd w:val="clear" w:color="auto" w:fill="auto"/>
          </w:tcPr>
          <w:p w:rsidR="00382C33" w:rsidRPr="006D270D" w:rsidRDefault="00382C33" w:rsidP="006D270D">
            <w:pPr>
              <w:spacing w:line="360" w:lineRule="auto"/>
              <w:jc w:val="both"/>
              <w:rPr>
                <w:sz w:val="20"/>
                <w:szCs w:val="20"/>
              </w:rPr>
            </w:pPr>
            <w:r w:rsidRPr="006D270D">
              <w:rPr>
                <w:sz w:val="20"/>
                <w:szCs w:val="20"/>
              </w:rPr>
              <w:t>6</w:t>
            </w:r>
          </w:p>
        </w:tc>
        <w:tc>
          <w:tcPr>
            <w:tcW w:w="4175" w:type="dxa"/>
            <w:shd w:val="clear" w:color="auto" w:fill="auto"/>
          </w:tcPr>
          <w:p w:rsidR="00382C33" w:rsidRPr="006D270D" w:rsidRDefault="00382C33" w:rsidP="006D270D">
            <w:pPr>
              <w:spacing w:line="360" w:lineRule="auto"/>
              <w:jc w:val="both"/>
              <w:rPr>
                <w:sz w:val="20"/>
                <w:szCs w:val="20"/>
              </w:rPr>
            </w:pPr>
            <w:r w:rsidRPr="006D270D">
              <w:rPr>
                <w:sz w:val="20"/>
                <w:szCs w:val="20"/>
              </w:rPr>
              <w:t>Имеются.</w:t>
            </w:r>
          </w:p>
        </w:tc>
      </w:tr>
    </w:tbl>
    <w:p w:rsidR="00382C33" w:rsidRPr="005F4E1F" w:rsidRDefault="00382C33" w:rsidP="005F4E1F">
      <w:pPr>
        <w:spacing w:line="360" w:lineRule="auto"/>
        <w:jc w:val="both"/>
        <w:rPr>
          <w:sz w:val="20"/>
          <w:szCs w:val="20"/>
        </w:rPr>
      </w:pPr>
    </w:p>
    <w:p w:rsidR="005F4E1F" w:rsidRDefault="005F4E1F" w:rsidP="005F4E1F">
      <w:pPr>
        <w:spacing w:line="360" w:lineRule="auto"/>
        <w:ind w:firstLine="709"/>
        <w:jc w:val="both"/>
        <w:rPr>
          <w:sz w:val="28"/>
          <w:szCs w:val="28"/>
        </w:rPr>
      </w:pPr>
    </w:p>
    <w:p w:rsidR="005F4E1F" w:rsidRDefault="005F4E1F" w:rsidP="005F4E1F">
      <w:pPr>
        <w:spacing w:line="360" w:lineRule="auto"/>
        <w:ind w:firstLine="709"/>
        <w:jc w:val="both"/>
        <w:rPr>
          <w:sz w:val="28"/>
          <w:szCs w:val="28"/>
        </w:rPr>
        <w:sectPr w:rsidR="005F4E1F" w:rsidSect="005F4E1F">
          <w:pgSz w:w="16838" w:h="11906" w:orient="landscape"/>
          <w:pgMar w:top="851" w:right="1134" w:bottom="1701" w:left="1134" w:header="709" w:footer="709" w:gutter="0"/>
          <w:pgNumType w:start="2"/>
          <w:cols w:space="708"/>
          <w:titlePg/>
          <w:docGrid w:linePitch="360"/>
        </w:sectPr>
      </w:pPr>
    </w:p>
    <w:p w:rsidR="008A6A3E" w:rsidRPr="005F4E1F" w:rsidRDefault="008A6A3E" w:rsidP="005F4E1F">
      <w:pPr>
        <w:spacing w:line="360" w:lineRule="auto"/>
        <w:ind w:firstLine="709"/>
        <w:jc w:val="both"/>
        <w:rPr>
          <w:sz w:val="28"/>
          <w:szCs w:val="28"/>
        </w:rPr>
      </w:pPr>
      <w:r w:rsidRPr="005F4E1F">
        <w:rPr>
          <w:sz w:val="28"/>
          <w:szCs w:val="28"/>
        </w:rPr>
        <w:t>Рассчитаем оценку надежности системы. Общая интегральная оценка надежности определяется по следующей формуле:</w:t>
      </w:r>
    </w:p>
    <w:p w:rsidR="008A6A3E" w:rsidRPr="005F4E1F" w:rsidRDefault="001C637C" w:rsidP="005F4E1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v:imagedata r:id="rId9" o:title=""/>
          </v:shape>
        </w:pict>
      </w:r>
      <w:r w:rsidR="005F4E1F">
        <w:rPr>
          <w:sz w:val="28"/>
          <w:szCs w:val="28"/>
        </w:rPr>
        <w:t xml:space="preserve"> </w:t>
      </w:r>
    </w:p>
    <w:p w:rsidR="008A6A3E" w:rsidRPr="005F4E1F" w:rsidRDefault="008A6A3E" w:rsidP="005F4E1F">
      <w:pPr>
        <w:spacing w:line="360" w:lineRule="auto"/>
        <w:ind w:firstLine="709"/>
        <w:jc w:val="both"/>
        <w:rPr>
          <w:sz w:val="28"/>
          <w:szCs w:val="28"/>
        </w:rPr>
      </w:pPr>
      <w:r w:rsidRPr="005F4E1F">
        <w:rPr>
          <w:sz w:val="28"/>
          <w:szCs w:val="28"/>
        </w:rPr>
        <w:t>Где</w:t>
      </w:r>
      <w:r w:rsidR="005F4E1F">
        <w:rPr>
          <w:sz w:val="28"/>
          <w:szCs w:val="28"/>
        </w:rPr>
        <w:t xml:space="preserve"> </w:t>
      </w:r>
      <w:r w:rsidR="001C637C">
        <w:rPr>
          <w:sz w:val="28"/>
          <w:szCs w:val="28"/>
        </w:rPr>
        <w:pict>
          <v:shape id="_x0000_i1026" type="#_x0000_t75" style="width:36pt;height:18pt">
            <v:imagedata r:id="rId10" o:title=""/>
          </v:shape>
        </w:pict>
      </w:r>
      <w:r w:rsidRPr="005F4E1F">
        <w:rPr>
          <w:sz w:val="28"/>
          <w:szCs w:val="28"/>
        </w:rPr>
        <w:t xml:space="preserve"> интегральный показатель надежности элементов или системы внутреннего контроля;</w:t>
      </w:r>
    </w:p>
    <w:p w:rsidR="008A6A3E" w:rsidRPr="005F4E1F" w:rsidRDefault="001C637C" w:rsidP="005F4E1F">
      <w:pPr>
        <w:spacing w:line="360" w:lineRule="auto"/>
        <w:ind w:firstLine="709"/>
        <w:jc w:val="both"/>
        <w:rPr>
          <w:sz w:val="28"/>
          <w:szCs w:val="28"/>
        </w:rPr>
      </w:pPr>
      <w:r>
        <w:rPr>
          <w:sz w:val="28"/>
          <w:szCs w:val="28"/>
        </w:rPr>
        <w:pict>
          <v:shape id="_x0000_i1027" type="#_x0000_t75" style="width:26.25pt;height:18pt">
            <v:imagedata r:id="rId11" o:title=""/>
          </v:shape>
        </w:pict>
      </w:r>
      <w:r w:rsidR="005F4E1F">
        <w:rPr>
          <w:sz w:val="28"/>
          <w:szCs w:val="28"/>
        </w:rPr>
        <w:t xml:space="preserve"> </w:t>
      </w:r>
      <w:r w:rsidR="008A6A3E" w:rsidRPr="005F4E1F">
        <w:rPr>
          <w:sz w:val="28"/>
          <w:szCs w:val="28"/>
        </w:rPr>
        <w:t>элемент системы внутреннего контроля (вопрос теста);</w:t>
      </w:r>
    </w:p>
    <w:p w:rsidR="008A6A3E" w:rsidRPr="005F4E1F" w:rsidRDefault="001C637C" w:rsidP="005F4E1F">
      <w:pPr>
        <w:spacing w:line="360" w:lineRule="auto"/>
        <w:ind w:firstLine="709"/>
        <w:jc w:val="both"/>
        <w:rPr>
          <w:sz w:val="28"/>
          <w:szCs w:val="28"/>
        </w:rPr>
      </w:pPr>
      <w:r>
        <w:rPr>
          <w:sz w:val="28"/>
          <w:szCs w:val="28"/>
        </w:rPr>
        <w:pict>
          <v:shape id="_x0000_i1028" type="#_x0000_t75" style="width:24.75pt;height:18pt">
            <v:imagedata r:id="rId12" o:title=""/>
          </v:shape>
        </w:pict>
      </w:r>
      <w:r w:rsidR="005F4E1F">
        <w:rPr>
          <w:sz w:val="28"/>
          <w:szCs w:val="28"/>
        </w:rPr>
        <w:t xml:space="preserve"> </w:t>
      </w:r>
      <w:r w:rsidR="008A6A3E" w:rsidRPr="005F4E1F">
        <w:rPr>
          <w:sz w:val="28"/>
          <w:szCs w:val="28"/>
        </w:rPr>
        <w:t xml:space="preserve">балл, который оценивает надежность элемента системы внутреннего контроля </w:t>
      </w:r>
      <w:r>
        <w:rPr>
          <w:sz w:val="28"/>
          <w:szCs w:val="28"/>
        </w:rPr>
        <w:pict>
          <v:shape id="_x0000_i1029" type="#_x0000_t75" style="width:15.75pt;height:18pt">
            <v:imagedata r:id="rId13" o:title=""/>
          </v:shape>
        </w:pict>
      </w:r>
      <w:r w:rsidR="008A6A3E" w:rsidRPr="005F4E1F">
        <w:rPr>
          <w:sz w:val="28"/>
          <w:szCs w:val="28"/>
        </w:rPr>
        <w:t>;</w:t>
      </w:r>
    </w:p>
    <w:p w:rsidR="008A6A3E" w:rsidRPr="005F4E1F" w:rsidRDefault="001C637C" w:rsidP="005F4E1F">
      <w:pPr>
        <w:tabs>
          <w:tab w:val="left" w:pos="1247"/>
        </w:tabs>
        <w:spacing w:line="360" w:lineRule="auto"/>
        <w:ind w:firstLine="709"/>
        <w:jc w:val="both"/>
        <w:rPr>
          <w:sz w:val="28"/>
          <w:szCs w:val="28"/>
        </w:rPr>
      </w:pPr>
      <w:r>
        <w:rPr>
          <w:sz w:val="28"/>
          <w:szCs w:val="28"/>
        </w:rPr>
        <w:pict>
          <v:shape id="_x0000_i1030" type="#_x0000_t75" style="width:35.25pt;height:18pt">
            <v:imagedata r:id="rId14" o:title=""/>
          </v:shape>
        </w:pict>
      </w:r>
      <w:r w:rsidR="008A6A3E" w:rsidRPr="005F4E1F">
        <w:rPr>
          <w:sz w:val="28"/>
          <w:szCs w:val="28"/>
        </w:rPr>
        <w:t xml:space="preserve"> максимальный балл, которым может быть оценена надежность элемента СВК.</w:t>
      </w:r>
    </w:p>
    <w:p w:rsidR="008A6A3E" w:rsidRPr="005F4E1F" w:rsidRDefault="001C637C" w:rsidP="005F4E1F">
      <w:pPr>
        <w:spacing w:line="360" w:lineRule="auto"/>
        <w:ind w:firstLine="709"/>
        <w:jc w:val="both"/>
        <w:rPr>
          <w:sz w:val="28"/>
          <w:szCs w:val="28"/>
        </w:rPr>
      </w:pPr>
      <w:r>
        <w:rPr>
          <w:sz w:val="28"/>
          <w:szCs w:val="28"/>
        </w:rPr>
        <w:pict>
          <v:shape id="_x0000_i1031" type="#_x0000_t75" style="width:36.75pt;height:18pt">
            <v:imagedata r:id="rId15" o:title=""/>
          </v:shape>
        </w:pict>
      </w:r>
      <w:r>
        <w:rPr>
          <w:sz w:val="28"/>
          <w:szCs w:val="28"/>
        </w:rPr>
        <w:pict>
          <v:shape id="_x0000_i1032" type="#_x0000_t75" style="width:42pt;height:30.75pt">
            <v:imagedata r:id="rId16" o:title=""/>
          </v:shape>
        </w:pict>
      </w:r>
      <w:r w:rsidR="008A6A3E" w:rsidRPr="005F4E1F">
        <w:rPr>
          <w:sz w:val="28"/>
          <w:szCs w:val="28"/>
        </w:rPr>
        <w:t>0,</w:t>
      </w:r>
      <w:r w:rsidR="000A4CAF" w:rsidRPr="005F4E1F">
        <w:rPr>
          <w:sz w:val="28"/>
          <w:szCs w:val="28"/>
        </w:rPr>
        <w:t>6</w:t>
      </w:r>
      <w:r w:rsidR="00F93CF9" w:rsidRPr="005F4E1F">
        <w:rPr>
          <w:sz w:val="28"/>
          <w:szCs w:val="28"/>
        </w:rPr>
        <w:t>25</w:t>
      </w:r>
    </w:p>
    <w:p w:rsidR="008A6A3E" w:rsidRPr="005F4E1F" w:rsidRDefault="008A6A3E" w:rsidP="005F4E1F">
      <w:pPr>
        <w:spacing w:line="360" w:lineRule="auto"/>
        <w:ind w:firstLine="709"/>
        <w:jc w:val="both"/>
        <w:rPr>
          <w:sz w:val="28"/>
          <w:szCs w:val="28"/>
        </w:rPr>
      </w:pPr>
      <w:r w:rsidRPr="005F4E1F">
        <w:rPr>
          <w:sz w:val="28"/>
          <w:szCs w:val="28"/>
        </w:rPr>
        <w:t xml:space="preserve">Показатель по интегральной шкале составляет = </w:t>
      </w:r>
      <w:r w:rsidR="00CA0775" w:rsidRPr="005F4E1F">
        <w:rPr>
          <w:sz w:val="28"/>
          <w:szCs w:val="28"/>
        </w:rPr>
        <w:t>5,</w:t>
      </w:r>
      <w:r w:rsidR="00F93CF9" w:rsidRPr="005F4E1F">
        <w:rPr>
          <w:sz w:val="28"/>
          <w:szCs w:val="28"/>
        </w:rPr>
        <w:t>54</w:t>
      </w:r>
      <w:r w:rsidRPr="005F4E1F">
        <w:rPr>
          <w:sz w:val="28"/>
          <w:szCs w:val="28"/>
        </w:rPr>
        <w:t xml:space="preserve"> балла. Данное значение</w:t>
      </w:r>
      <w:r w:rsidR="005F4E1F">
        <w:rPr>
          <w:sz w:val="28"/>
          <w:szCs w:val="28"/>
        </w:rPr>
        <w:t xml:space="preserve"> </w:t>
      </w:r>
      <w:r w:rsidRPr="005F4E1F">
        <w:rPr>
          <w:sz w:val="28"/>
          <w:szCs w:val="28"/>
        </w:rPr>
        <w:t xml:space="preserve">соответствует </w:t>
      </w:r>
      <w:r w:rsidR="00CA0775" w:rsidRPr="005F4E1F">
        <w:rPr>
          <w:sz w:val="28"/>
          <w:szCs w:val="28"/>
        </w:rPr>
        <w:t>среднему</w:t>
      </w:r>
      <w:r w:rsidRPr="005F4E1F">
        <w:rPr>
          <w:sz w:val="28"/>
          <w:szCs w:val="28"/>
        </w:rPr>
        <w:t xml:space="preserve"> уровню надежности системы. В результате изучения бухгалтерского учета предприятия ПК «</w:t>
      </w:r>
      <w:r w:rsidR="00D25C52" w:rsidRPr="005F4E1F">
        <w:rPr>
          <w:sz w:val="28"/>
          <w:szCs w:val="28"/>
        </w:rPr>
        <w:t>Параньгинс</w:t>
      </w:r>
      <w:r w:rsidRPr="005F4E1F">
        <w:rPr>
          <w:sz w:val="28"/>
          <w:szCs w:val="28"/>
        </w:rPr>
        <w:t>кая ПМК»</w:t>
      </w:r>
      <w:r w:rsidR="005F4E1F">
        <w:rPr>
          <w:sz w:val="28"/>
          <w:szCs w:val="28"/>
        </w:rPr>
        <w:t xml:space="preserve"> </w:t>
      </w:r>
      <w:r w:rsidRPr="005F4E1F">
        <w:rPr>
          <w:sz w:val="28"/>
          <w:szCs w:val="28"/>
        </w:rPr>
        <w:t>можно сделать вывод о ее соответствии действующей методологии учета. Бухгалтерская отчетность ПК «</w:t>
      </w:r>
      <w:r w:rsidR="00D25C52" w:rsidRPr="005F4E1F">
        <w:rPr>
          <w:sz w:val="28"/>
          <w:szCs w:val="28"/>
        </w:rPr>
        <w:t>Параньгин</w:t>
      </w:r>
      <w:r w:rsidRPr="005F4E1F">
        <w:rPr>
          <w:sz w:val="28"/>
          <w:szCs w:val="28"/>
        </w:rPr>
        <w:t>ская ПМК» сформирована согласно действующих в РФ правил бухгалтерского учета и отчетности.</w:t>
      </w:r>
    </w:p>
    <w:p w:rsidR="00727613" w:rsidRPr="005F4E1F" w:rsidRDefault="005F4E1F" w:rsidP="005F4E1F">
      <w:pPr>
        <w:spacing w:line="360" w:lineRule="auto"/>
        <w:ind w:firstLine="709"/>
        <w:jc w:val="center"/>
        <w:rPr>
          <w:b/>
          <w:sz w:val="28"/>
          <w:szCs w:val="28"/>
        </w:rPr>
      </w:pPr>
      <w:r>
        <w:rPr>
          <w:sz w:val="28"/>
          <w:szCs w:val="28"/>
        </w:rPr>
        <w:br w:type="page"/>
      </w:r>
      <w:r w:rsidR="00D25C91" w:rsidRPr="005F4E1F">
        <w:rPr>
          <w:b/>
          <w:sz w:val="28"/>
          <w:szCs w:val="28"/>
        </w:rPr>
        <w:t xml:space="preserve">3. </w:t>
      </w:r>
      <w:r w:rsidR="00BE752C" w:rsidRPr="005F4E1F">
        <w:rPr>
          <w:b/>
          <w:sz w:val="28"/>
          <w:szCs w:val="28"/>
        </w:rPr>
        <w:t>Определение планируемого уровня существенности</w:t>
      </w:r>
    </w:p>
    <w:p w:rsidR="005F4E1F" w:rsidRDefault="005F4E1F" w:rsidP="005F4E1F">
      <w:pPr>
        <w:spacing w:line="360" w:lineRule="auto"/>
        <w:ind w:firstLine="709"/>
        <w:jc w:val="both"/>
        <w:rPr>
          <w:bCs/>
          <w:sz w:val="28"/>
          <w:szCs w:val="28"/>
        </w:rPr>
      </w:pPr>
    </w:p>
    <w:p w:rsidR="00976360" w:rsidRPr="005F4E1F" w:rsidRDefault="0063047B" w:rsidP="005F4E1F">
      <w:pPr>
        <w:spacing w:line="360" w:lineRule="auto"/>
        <w:ind w:firstLine="709"/>
        <w:jc w:val="both"/>
        <w:rPr>
          <w:bCs/>
          <w:sz w:val="28"/>
          <w:szCs w:val="28"/>
        </w:rPr>
      </w:pPr>
      <w:r w:rsidRPr="005F4E1F">
        <w:rPr>
          <w:bCs/>
          <w:sz w:val="28"/>
          <w:szCs w:val="28"/>
        </w:rPr>
        <w:t xml:space="preserve">Единые требования к определению существенности установлены федеральным стандартом «Существенность в аудите». </w:t>
      </w:r>
      <w:r w:rsidR="00BE752C" w:rsidRPr="005F4E1F">
        <w:rPr>
          <w:bCs/>
          <w:sz w:val="28"/>
          <w:szCs w:val="28"/>
        </w:rPr>
        <w:t>Ошибка считается</w:t>
      </w:r>
      <w:r w:rsidR="00976360" w:rsidRPr="005F4E1F">
        <w:rPr>
          <w:bCs/>
          <w:sz w:val="28"/>
          <w:szCs w:val="28"/>
        </w:rPr>
        <w:t xml:space="preserve"> существенной, если ее пропуск или искажение могут повлиять на экономическое решение пользователей финансовой отчетности</w:t>
      </w:r>
      <w:r w:rsidR="00BE752C" w:rsidRPr="005F4E1F">
        <w:rPr>
          <w:bCs/>
          <w:sz w:val="28"/>
          <w:szCs w:val="28"/>
        </w:rPr>
        <w:t>.</w:t>
      </w:r>
    </w:p>
    <w:p w:rsidR="00A3640D" w:rsidRPr="005F4E1F" w:rsidRDefault="00A3640D" w:rsidP="005F4E1F">
      <w:pPr>
        <w:spacing w:line="360" w:lineRule="auto"/>
        <w:ind w:firstLine="709"/>
        <w:jc w:val="both"/>
        <w:rPr>
          <w:bCs/>
          <w:sz w:val="28"/>
          <w:szCs w:val="28"/>
        </w:rPr>
      </w:pPr>
      <w:r w:rsidRPr="005F4E1F">
        <w:rPr>
          <w:bCs/>
          <w:sz w:val="28"/>
          <w:szCs w:val="28"/>
        </w:rPr>
        <w:t>Категория существенности в аудите имеет две характеристики:</w:t>
      </w:r>
      <w:r w:rsidR="00BE752C" w:rsidRPr="005F4E1F">
        <w:rPr>
          <w:bCs/>
          <w:sz w:val="28"/>
          <w:szCs w:val="28"/>
        </w:rPr>
        <w:t xml:space="preserve"> качественн</w:t>
      </w:r>
      <w:r w:rsidR="0063047B" w:rsidRPr="005F4E1F">
        <w:rPr>
          <w:bCs/>
          <w:sz w:val="28"/>
          <w:szCs w:val="28"/>
        </w:rPr>
        <w:t>ую</w:t>
      </w:r>
      <w:r w:rsidR="00BE752C" w:rsidRPr="005F4E1F">
        <w:rPr>
          <w:bCs/>
          <w:sz w:val="28"/>
          <w:szCs w:val="28"/>
        </w:rPr>
        <w:t xml:space="preserve"> и количественн</w:t>
      </w:r>
      <w:r w:rsidR="0063047B" w:rsidRPr="005F4E1F">
        <w:rPr>
          <w:bCs/>
          <w:sz w:val="28"/>
          <w:szCs w:val="28"/>
        </w:rPr>
        <w:t>ую</w:t>
      </w:r>
      <w:r w:rsidR="00BE752C" w:rsidRPr="005F4E1F">
        <w:rPr>
          <w:bCs/>
          <w:sz w:val="28"/>
          <w:szCs w:val="28"/>
        </w:rPr>
        <w:t xml:space="preserve">. </w:t>
      </w:r>
      <w:r w:rsidRPr="005F4E1F">
        <w:rPr>
          <w:bCs/>
          <w:sz w:val="28"/>
          <w:szCs w:val="28"/>
        </w:rPr>
        <w:t>Уровень существенности является</w:t>
      </w:r>
      <w:r w:rsidR="005F4E1F">
        <w:rPr>
          <w:bCs/>
          <w:sz w:val="28"/>
          <w:szCs w:val="28"/>
        </w:rPr>
        <w:t xml:space="preserve"> </w:t>
      </w:r>
      <w:r w:rsidRPr="005F4E1F">
        <w:rPr>
          <w:bCs/>
          <w:sz w:val="28"/>
          <w:szCs w:val="28"/>
        </w:rPr>
        <w:t xml:space="preserve">количественной характеристикой и представляет собой относительное значение показателя в долях. С качественной точки зрения </w:t>
      </w:r>
      <w:r w:rsidR="0063047B" w:rsidRPr="005F4E1F">
        <w:rPr>
          <w:bCs/>
          <w:sz w:val="28"/>
          <w:szCs w:val="28"/>
        </w:rPr>
        <w:t xml:space="preserve">аудитор использует свое профессиональное суждение для того, чтобы определить, носят или не носят существенный характер выявленные в ходе проверки отклонения порядка совершенных экономическим субъектом операций от требований нормативных актов. </w:t>
      </w:r>
    </w:p>
    <w:p w:rsidR="00BE752C" w:rsidRPr="005F4E1F" w:rsidRDefault="00006617" w:rsidP="005F4E1F">
      <w:pPr>
        <w:spacing w:line="360" w:lineRule="auto"/>
        <w:ind w:firstLine="709"/>
        <w:jc w:val="both"/>
        <w:rPr>
          <w:bCs/>
          <w:sz w:val="28"/>
          <w:szCs w:val="28"/>
        </w:rPr>
      </w:pPr>
      <w:r w:rsidRPr="005F4E1F">
        <w:rPr>
          <w:bCs/>
          <w:sz w:val="28"/>
          <w:szCs w:val="28"/>
        </w:rPr>
        <w:t xml:space="preserve">При нахождении абсолютного значения уровня существенности принимаются за основу наиболее важные показатели, которые характеризуют достоверность отчетности. </w:t>
      </w:r>
      <w:r w:rsidR="00BE752C" w:rsidRPr="005F4E1F">
        <w:rPr>
          <w:bCs/>
          <w:sz w:val="28"/>
          <w:szCs w:val="28"/>
        </w:rPr>
        <w:t xml:space="preserve">Относительная величина определяется в процентном отношении к соответствующей принятой базовой величине. </w:t>
      </w:r>
    </w:p>
    <w:p w:rsidR="00BE752C" w:rsidRPr="005F4E1F" w:rsidRDefault="00BE752C" w:rsidP="005F4E1F">
      <w:pPr>
        <w:spacing w:line="360" w:lineRule="auto"/>
        <w:ind w:firstLine="709"/>
        <w:jc w:val="both"/>
        <w:rPr>
          <w:bCs/>
          <w:sz w:val="28"/>
          <w:szCs w:val="28"/>
        </w:rPr>
      </w:pPr>
      <w:r w:rsidRPr="005F4E1F">
        <w:rPr>
          <w:bCs/>
          <w:sz w:val="28"/>
          <w:szCs w:val="28"/>
        </w:rPr>
        <w:t>На практике используются различные способы расчета уровня существенности, отличающиеся выбором показателей (один или несколько), методами расчета уровня существенности.</w:t>
      </w:r>
      <w:r w:rsidR="00006617" w:rsidRPr="005F4E1F">
        <w:rPr>
          <w:bCs/>
          <w:sz w:val="28"/>
          <w:szCs w:val="28"/>
        </w:rPr>
        <w:t xml:space="preserve"> Набор показателей зависит от отраслевых особенностей деятельности предприятия.</w:t>
      </w:r>
    </w:p>
    <w:p w:rsidR="00BE752C" w:rsidRPr="005F4E1F" w:rsidRDefault="00BE752C" w:rsidP="005F4E1F">
      <w:pPr>
        <w:spacing w:line="360" w:lineRule="auto"/>
        <w:ind w:firstLine="709"/>
        <w:jc w:val="both"/>
        <w:rPr>
          <w:sz w:val="28"/>
          <w:szCs w:val="28"/>
        </w:rPr>
      </w:pPr>
      <w:r w:rsidRPr="005F4E1F">
        <w:rPr>
          <w:bCs/>
          <w:sz w:val="28"/>
          <w:szCs w:val="28"/>
        </w:rPr>
        <w:t xml:space="preserve">Рассчитаем уровень существенности для </w:t>
      </w:r>
      <w:r w:rsidR="00006617" w:rsidRPr="005F4E1F">
        <w:rPr>
          <w:bCs/>
          <w:sz w:val="28"/>
          <w:szCs w:val="28"/>
        </w:rPr>
        <w:t>ПК «</w:t>
      </w:r>
      <w:r w:rsidR="00D25C52" w:rsidRPr="005F4E1F">
        <w:rPr>
          <w:bCs/>
          <w:sz w:val="28"/>
          <w:szCs w:val="28"/>
        </w:rPr>
        <w:t>Параньгин</w:t>
      </w:r>
      <w:r w:rsidR="00006617" w:rsidRPr="005F4E1F">
        <w:rPr>
          <w:bCs/>
          <w:sz w:val="28"/>
          <w:szCs w:val="28"/>
        </w:rPr>
        <w:t>ская ПМК»</w:t>
      </w:r>
      <w:r w:rsidRPr="005F4E1F">
        <w:rPr>
          <w:bCs/>
          <w:sz w:val="28"/>
          <w:szCs w:val="28"/>
        </w:rPr>
        <w:t>.</w:t>
      </w:r>
      <w:r w:rsidR="005F4E1F">
        <w:rPr>
          <w:bCs/>
          <w:sz w:val="28"/>
          <w:szCs w:val="28"/>
        </w:rPr>
        <w:t xml:space="preserve"> </w:t>
      </w:r>
      <w:r w:rsidRPr="005F4E1F">
        <w:rPr>
          <w:bCs/>
          <w:sz w:val="28"/>
          <w:szCs w:val="28"/>
        </w:rPr>
        <w:t>В качестве показателей для расчета рассмотрим прибыль предприятия, валюту</w:t>
      </w:r>
      <w:r w:rsidR="005F4E1F">
        <w:rPr>
          <w:bCs/>
          <w:sz w:val="28"/>
          <w:szCs w:val="28"/>
        </w:rPr>
        <w:t xml:space="preserve"> </w:t>
      </w:r>
      <w:r w:rsidRPr="005F4E1F">
        <w:rPr>
          <w:bCs/>
          <w:sz w:val="28"/>
          <w:szCs w:val="28"/>
        </w:rPr>
        <w:t>баланса, собственный капитал</w:t>
      </w:r>
      <w:r w:rsidR="00006617" w:rsidRPr="005F4E1F">
        <w:rPr>
          <w:bCs/>
          <w:sz w:val="28"/>
          <w:szCs w:val="28"/>
        </w:rPr>
        <w:t xml:space="preserve"> и </w:t>
      </w:r>
      <w:r w:rsidRPr="005F4E1F">
        <w:rPr>
          <w:bCs/>
          <w:sz w:val="28"/>
          <w:szCs w:val="28"/>
        </w:rPr>
        <w:t>общие затраты предприятия</w:t>
      </w:r>
      <w:r w:rsidR="0085562F" w:rsidRPr="005F4E1F">
        <w:rPr>
          <w:bCs/>
          <w:sz w:val="28"/>
          <w:szCs w:val="28"/>
        </w:rPr>
        <w:t xml:space="preserve"> Уровень существенности рассчитывается как доля</w:t>
      </w:r>
      <w:r w:rsidR="00C9309D" w:rsidRPr="005F4E1F">
        <w:rPr>
          <w:bCs/>
          <w:sz w:val="28"/>
          <w:szCs w:val="28"/>
        </w:rPr>
        <w:t xml:space="preserve"> от установленных базовых показателей.</w:t>
      </w:r>
    </w:p>
    <w:p w:rsidR="0015763E" w:rsidRPr="005F4E1F" w:rsidRDefault="005F4E1F" w:rsidP="005F4E1F">
      <w:pPr>
        <w:spacing w:line="360" w:lineRule="auto"/>
        <w:ind w:firstLine="709"/>
        <w:jc w:val="both"/>
        <w:rPr>
          <w:sz w:val="28"/>
          <w:szCs w:val="28"/>
        </w:rPr>
      </w:pPr>
      <w:r>
        <w:rPr>
          <w:sz w:val="28"/>
          <w:szCs w:val="28"/>
        </w:rPr>
        <w:br w:type="page"/>
      </w:r>
      <w:r w:rsidR="0015763E" w:rsidRPr="005F4E1F">
        <w:rPr>
          <w:sz w:val="28"/>
          <w:szCs w:val="28"/>
        </w:rPr>
        <w:t>Таблица 3- Определение уровня существенности</w:t>
      </w:r>
    </w:p>
    <w:tbl>
      <w:tblPr>
        <w:tblW w:w="9773" w:type="dxa"/>
        <w:tblInd w:w="88" w:type="dxa"/>
        <w:tblLook w:val="0000" w:firstRow="0" w:lastRow="0" w:firstColumn="0" w:lastColumn="0" w:noHBand="0" w:noVBand="0"/>
      </w:tblPr>
      <w:tblGrid>
        <w:gridCol w:w="594"/>
        <w:gridCol w:w="3386"/>
        <w:gridCol w:w="2160"/>
        <w:gridCol w:w="1293"/>
        <w:gridCol w:w="2340"/>
      </w:tblGrid>
      <w:tr w:rsidR="00727613" w:rsidRPr="005F4E1F">
        <w:trPr>
          <w:trHeight w:val="1020"/>
        </w:trPr>
        <w:tc>
          <w:tcPr>
            <w:tcW w:w="594" w:type="dxa"/>
            <w:tcBorders>
              <w:top w:val="single" w:sz="4" w:space="0" w:color="auto"/>
              <w:left w:val="single" w:sz="4" w:space="0" w:color="auto"/>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 п/п</w:t>
            </w:r>
          </w:p>
        </w:tc>
        <w:tc>
          <w:tcPr>
            <w:tcW w:w="3386" w:type="dxa"/>
            <w:tcBorders>
              <w:top w:val="single" w:sz="4" w:space="0" w:color="auto"/>
              <w:left w:val="nil"/>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Базовыйпоказатель</w:t>
            </w:r>
          </w:p>
        </w:tc>
        <w:tc>
          <w:tcPr>
            <w:tcW w:w="2160" w:type="dxa"/>
            <w:tcBorders>
              <w:top w:val="single" w:sz="4" w:space="0" w:color="auto"/>
              <w:left w:val="nil"/>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Значение базового показателя, р.</w:t>
            </w:r>
          </w:p>
        </w:tc>
        <w:tc>
          <w:tcPr>
            <w:tcW w:w="1293" w:type="dxa"/>
            <w:tcBorders>
              <w:top w:val="single" w:sz="4" w:space="0" w:color="auto"/>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Доля, %</w:t>
            </w:r>
          </w:p>
        </w:tc>
        <w:tc>
          <w:tcPr>
            <w:tcW w:w="2340" w:type="dxa"/>
            <w:tcBorders>
              <w:top w:val="single" w:sz="4" w:space="0" w:color="auto"/>
              <w:left w:val="nil"/>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Учитываемая величина</w:t>
            </w:r>
          </w:p>
        </w:tc>
      </w:tr>
      <w:tr w:rsidR="00C9309D" w:rsidRPr="005F4E1F">
        <w:trPr>
          <w:trHeight w:val="325"/>
        </w:trPr>
        <w:tc>
          <w:tcPr>
            <w:tcW w:w="594" w:type="dxa"/>
            <w:tcBorders>
              <w:top w:val="single" w:sz="4" w:space="0" w:color="auto"/>
              <w:left w:val="single" w:sz="4" w:space="0" w:color="auto"/>
              <w:bottom w:val="single" w:sz="4" w:space="0" w:color="auto"/>
              <w:right w:val="single" w:sz="4" w:space="0" w:color="auto"/>
            </w:tcBorders>
            <w:vAlign w:val="bottom"/>
          </w:tcPr>
          <w:p w:rsidR="00C9309D" w:rsidRPr="005F4E1F" w:rsidRDefault="00C9309D" w:rsidP="005F4E1F">
            <w:pPr>
              <w:spacing w:line="360" w:lineRule="auto"/>
              <w:jc w:val="both"/>
              <w:rPr>
                <w:sz w:val="20"/>
                <w:szCs w:val="20"/>
              </w:rPr>
            </w:pPr>
            <w:r w:rsidRPr="005F4E1F">
              <w:rPr>
                <w:sz w:val="20"/>
                <w:szCs w:val="20"/>
              </w:rPr>
              <w:t>1</w:t>
            </w:r>
          </w:p>
        </w:tc>
        <w:tc>
          <w:tcPr>
            <w:tcW w:w="3386" w:type="dxa"/>
            <w:tcBorders>
              <w:top w:val="single" w:sz="4" w:space="0" w:color="auto"/>
              <w:left w:val="nil"/>
              <w:bottom w:val="single" w:sz="4" w:space="0" w:color="auto"/>
              <w:right w:val="single" w:sz="4" w:space="0" w:color="auto"/>
            </w:tcBorders>
            <w:vAlign w:val="bottom"/>
          </w:tcPr>
          <w:p w:rsidR="00C9309D" w:rsidRPr="005F4E1F" w:rsidRDefault="00C9309D" w:rsidP="005F4E1F">
            <w:pPr>
              <w:spacing w:line="360" w:lineRule="auto"/>
              <w:jc w:val="both"/>
              <w:rPr>
                <w:sz w:val="20"/>
                <w:szCs w:val="20"/>
              </w:rPr>
            </w:pPr>
            <w:r w:rsidRPr="005F4E1F">
              <w:rPr>
                <w:sz w:val="20"/>
                <w:szCs w:val="20"/>
              </w:rPr>
              <w:t>2</w:t>
            </w:r>
          </w:p>
        </w:tc>
        <w:tc>
          <w:tcPr>
            <w:tcW w:w="2160" w:type="dxa"/>
            <w:tcBorders>
              <w:top w:val="single" w:sz="4" w:space="0" w:color="auto"/>
              <w:left w:val="nil"/>
              <w:bottom w:val="single" w:sz="4" w:space="0" w:color="auto"/>
              <w:right w:val="single" w:sz="4" w:space="0" w:color="auto"/>
            </w:tcBorders>
            <w:vAlign w:val="bottom"/>
          </w:tcPr>
          <w:p w:rsidR="00C9309D" w:rsidRPr="005F4E1F" w:rsidRDefault="00C9309D" w:rsidP="005F4E1F">
            <w:pPr>
              <w:spacing w:line="360" w:lineRule="auto"/>
              <w:jc w:val="both"/>
              <w:rPr>
                <w:sz w:val="20"/>
                <w:szCs w:val="20"/>
              </w:rPr>
            </w:pPr>
            <w:r w:rsidRPr="005F4E1F">
              <w:rPr>
                <w:sz w:val="20"/>
                <w:szCs w:val="20"/>
              </w:rPr>
              <w:t>3</w:t>
            </w:r>
          </w:p>
        </w:tc>
        <w:tc>
          <w:tcPr>
            <w:tcW w:w="1293" w:type="dxa"/>
            <w:tcBorders>
              <w:top w:val="single" w:sz="4" w:space="0" w:color="auto"/>
              <w:left w:val="nil"/>
              <w:bottom w:val="single" w:sz="4" w:space="0" w:color="auto"/>
              <w:right w:val="single" w:sz="4" w:space="0" w:color="auto"/>
            </w:tcBorders>
            <w:noWrap/>
            <w:vAlign w:val="bottom"/>
          </w:tcPr>
          <w:p w:rsidR="00C9309D" w:rsidRPr="005F4E1F" w:rsidRDefault="00C9309D" w:rsidP="005F4E1F">
            <w:pPr>
              <w:spacing w:line="360" w:lineRule="auto"/>
              <w:jc w:val="both"/>
              <w:rPr>
                <w:sz w:val="20"/>
                <w:szCs w:val="20"/>
              </w:rPr>
            </w:pPr>
            <w:r w:rsidRPr="005F4E1F">
              <w:rPr>
                <w:sz w:val="20"/>
                <w:szCs w:val="20"/>
              </w:rPr>
              <w:t>4</w:t>
            </w:r>
          </w:p>
        </w:tc>
        <w:tc>
          <w:tcPr>
            <w:tcW w:w="2340" w:type="dxa"/>
            <w:tcBorders>
              <w:top w:val="single" w:sz="4" w:space="0" w:color="auto"/>
              <w:left w:val="nil"/>
              <w:bottom w:val="single" w:sz="4" w:space="0" w:color="auto"/>
              <w:right w:val="single" w:sz="4" w:space="0" w:color="auto"/>
            </w:tcBorders>
            <w:vAlign w:val="bottom"/>
          </w:tcPr>
          <w:p w:rsidR="00C9309D" w:rsidRPr="005F4E1F" w:rsidRDefault="00C9309D" w:rsidP="005F4E1F">
            <w:pPr>
              <w:spacing w:line="360" w:lineRule="auto"/>
              <w:jc w:val="both"/>
              <w:rPr>
                <w:sz w:val="20"/>
                <w:szCs w:val="20"/>
              </w:rPr>
            </w:pPr>
            <w:r w:rsidRPr="005F4E1F">
              <w:rPr>
                <w:sz w:val="20"/>
                <w:szCs w:val="20"/>
              </w:rPr>
              <w:t>5</w:t>
            </w:r>
          </w:p>
        </w:tc>
      </w:tr>
      <w:tr w:rsidR="00727613" w:rsidRPr="005F4E1F">
        <w:trPr>
          <w:trHeight w:val="255"/>
        </w:trPr>
        <w:tc>
          <w:tcPr>
            <w:tcW w:w="594"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w:t>
            </w:r>
          </w:p>
        </w:tc>
        <w:tc>
          <w:tcPr>
            <w:tcW w:w="338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Балансовая прибыль</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918000</w:t>
            </w:r>
          </w:p>
        </w:tc>
        <w:tc>
          <w:tcPr>
            <w:tcW w:w="1293"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5</w:t>
            </w:r>
          </w:p>
        </w:tc>
        <w:tc>
          <w:tcPr>
            <w:tcW w:w="234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45900</w:t>
            </w:r>
          </w:p>
        </w:tc>
      </w:tr>
      <w:tr w:rsidR="00727613" w:rsidRPr="005F4E1F">
        <w:trPr>
          <w:trHeight w:val="255"/>
        </w:trPr>
        <w:tc>
          <w:tcPr>
            <w:tcW w:w="594"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w:t>
            </w:r>
          </w:p>
        </w:tc>
        <w:tc>
          <w:tcPr>
            <w:tcW w:w="338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Объем реализации, без НДС</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33958000</w:t>
            </w:r>
          </w:p>
        </w:tc>
        <w:tc>
          <w:tcPr>
            <w:tcW w:w="1293"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w:t>
            </w:r>
          </w:p>
        </w:tc>
        <w:tc>
          <w:tcPr>
            <w:tcW w:w="234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679160</w:t>
            </w:r>
          </w:p>
        </w:tc>
      </w:tr>
      <w:tr w:rsidR="00727613" w:rsidRPr="005F4E1F">
        <w:trPr>
          <w:trHeight w:val="255"/>
        </w:trPr>
        <w:tc>
          <w:tcPr>
            <w:tcW w:w="594"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3</w:t>
            </w:r>
          </w:p>
        </w:tc>
        <w:tc>
          <w:tcPr>
            <w:tcW w:w="338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Валюта баланса</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14886000</w:t>
            </w:r>
          </w:p>
        </w:tc>
        <w:tc>
          <w:tcPr>
            <w:tcW w:w="1293"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w:t>
            </w:r>
          </w:p>
        </w:tc>
        <w:tc>
          <w:tcPr>
            <w:tcW w:w="234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297720</w:t>
            </w:r>
          </w:p>
        </w:tc>
      </w:tr>
      <w:tr w:rsidR="00727613" w:rsidRPr="005F4E1F">
        <w:trPr>
          <w:trHeight w:val="255"/>
        </w:trPr>
        <w:tc>
          <w:tcPr>
            <w:tcW w:w="594"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4</w:t>
            </w:r>
          </w:p>
        </w:tc>
        <w:tc>
          <w:tcPr>
            <w:tcW w:w="338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Собственный кап</w:t>
            </w:r>
            <w:r w:rsidR="00A425D0" w:rsidRPr="005F4E1F">
              <w:rPr>
                <w:sz w:val="20"/>
                <w:szCs w:val="20"/>
              </w:rPr>
              <w:t>и</w:t>
            </w:r>
            <w:r w:rsidRPr="005F4E1F">
              <w:rPr>
                <w:sz w:val="20"/>
                <w:szCs w:val="20"/>
              </w:rPr>
              <w:t>тал</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8195000</w:t>
            </w:r>
          </w:p>
        </w:tc>
        <w:tc>
          <w:tcPr>
            <w:tcW w:w="1293"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10</w:t>
            </w:r>
          </w:p>
        </w:tc>
        <w:tc>
          <w:tcPr>
            <w:tcW w:w="234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819500</w:t>
            </w:r>
          </w:p>
        </w:tc>
      </w:tr>
      <w:tr w:rsidR="00727613" w:rsidRPr="005F4E1F" w:rsidTr="005F4E1F">
        <w:trPr>
          <w:trHeight w:val="247"/>
        </w:trPr>
        <w:tc>
          <w:tcPr>
            <w:tcW w:w="594"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5</w:t>
            </w:r>
          </w:p>
        </w:tc>
        <w:tc>
          <w:tcPr>
            <w:tcW w:w="338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Общие затраты</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31301000</w:t>
            </w:r>
          </w:p>
        </w:tc>
        <w:tc>
          <w:tcPr>
            <w:tcW w:w="1293"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w:t>
            </w:r>
          </w:p>
        </w:tc>
        <w:tc>
          <w:tcPr>
            <w:tcW w:w="234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626020</w:t>
            </w:r>
          </w:p>
        </w:tc>
      </w:tr>
    </w:tbl>
    <w:p w:rsidR="00727613" w:rsidRPr="005F4E1F" w:rsidRDefault="00727613" w:rsidP="005F4E1F">
      <w:pPr>
        <w:spacing w:line="360" w:lineRule="auto"/>
        <w:jc w:val="both"/>
        <w:rPr>
          <w:sz w:val="20"/>
          <w:szCs w:val="20"/>
        </w:rPr>
      </w:pPr>
    </w:p>
    <w:p w:rsidR="00C9309D" w:rsidRPr="005F4E1F" w:rsidRDefault="00C9309D" w:rsidP="005F4E1F">
      <w:pPr>
        <w:spacing w:line="360" w:lineRule="auto"/>
        <w:ind w:firstLine="709"/>
        <w:jc w:val="both"/>
        <w:rPr>
          <w:sz w:val="28"/>
          <w:szCs w:val="28"/>
        </w:rPr>
      </w:pPr>
      <w:r w:rsidRPr="005F4E1F">
        <w:rPr>
          <w:sz w:val="28"/>
          <w:szCs w:val="28"/>
        </w:rPr>
        <w:t>Проанализируем числовые значения, записанные в графе 4, и рассчитаем на их основе среднюю величину.</w:t>
      </w:r>
    </w:p>
    <w:p w:rsidR="00727613" w:rsidRPr="005F4E1F" w:rsidRDefault="00727613" w:rsidP="005F4E1F">
      <w:pPr>
        <w:spacing w:line="360" w:lineRule="auto"/>
        <w:ind w:firstLine="709"/>
        <w:jc w:val="both"/>
        <w:rPr>
          <w:sz w:val="28"/>
          <w:szCs w:val="28"/>
        </w:rPr>
      </w:pPr>
      <w:r w:rsidRPr="005F4E1F">
        <w:rPr>
          <w:sz w:val="28"/>
          <w:szCs w:val="28"/>
        </w:rPr>
        <w:t xml:space="preserve">(45900+679160+297720+819500+626020)/5=493660 </w:t>
      </w:r>
      <w:r w:rsidR="00C9309D" w:rsidRPr="005F4E1F">
        <w:rPr>
          <w:sz w:val="28"/>
          <w:szCs w:val="28"/>
        </w:rPr>
        <w:t>руб.</w:t>
      </w:r>
    </w:p>
    <w:p w:rsidR="00C9309D" w:rsidRPr="005F4E1F" w:rsidRDefault="00C9309D" w:rsidP="005F4E1F">
      <w:pPr>
        <w:spacing w:line="360" w:lineRule="auto"/>
        <w:ind w:firstLine="709"/>
        <w:jc w:val="both"/>
        <w:rPr>
          <w:sz w:val="28"/>
          <w:szCs w:val="28"/>
        </w:rPr>
      </w:pPr>
      <w:r w:rsidRPr="005F4E1F">
        <w:rPr>
          <w:sz w:val="28"/>
          <w:szCs w:val="28"/>
        </w:rPr>
        <w:t>Отбросим значения, сильно отклоняющиеся в большую и меньшую сторону от среднего значения. Наименьшее значение, отклоняющееся от среднего:</w:t>
      </w:r>
    </w:p>
    <w:p w:rsidR="00727613" w:rsidRPr="005F4E1F" w:rsidRDefault="00727613" w:rsidP="005F4E1F">
      <w:pPr>
        <w:spacing w:line="360" w:lineRule="auto"/>
        <w:ind w:firstLine="709"/>
        <w:jc w:val="both"/>
        <w:rPr>
          <w:sz w:val="28"/>
          <w:szCs w:val="28"/>
        </w:rPr>
      </w:pPr>
      <w:r w:rsidRPr="005F4E1F">
        <w:rPr>
          <w:sz w:val="28"/>
          <w:szCs w:val="28"/>
        </w:rPr>
        <w:t>Отклонение Min</w:t>
      </w:r>
      <w:r w:rsidR="007D3464" w:rsidRPr="005F4E1F">
        <w:rPr>
          <w:sz w:val="28"/>
          <w:szCs w:val="28"/>
        </w:rPr>
        <w:t xml:space="preserve"> </w:t>
      </w:r>
      <w:r w:rsidRPr="005F4E1F">
        <w:rPr>
          <w:sz w:val="28"/>
          <w:szCs w:val="28"/>
        </w:rPr>
        <w:t>= ((493660-45900)/493660)*100=90,70</w:t>
      </w:r>
    </w:p>
    <w:p w:rsidR="00C9309D" w:rsidRPr="005F4E1F" w:rsidRDefault="00C9309D" w:rsidP="005F4E1F">
      <w:pPr>
        <w:spacing w:line="360" w:lineRule="auto"/>
        <w:ind w:firstLine="709"/>
        <w:jc w:val="both"/>
        <w:rPr>
          <w:sz w:val="28"/>
          <w:szCs w:val="28"/>
        </w:rPr>
      </w:pPr>
      <w:r w:rsidRPr="005F4E1F">
        <w:rPr>
          <w:sz w:val="28"/>
          <w:szCs w:val="28"/>
        </w:rPr>
        <w:t>Наибольшее значение, отклоняющееся от среднего:</w:t>
      </w:r>
    </w:p>
    <w:p w:rsidR="00727613" w:rsidRPr="005F4E1F" w:rsidRDefault="00727613" w:rsidP="005F4E1F">
      <w:pPr>
        <w:spacing w:line="360" w:lineRule="auto"/>
        <w:ind w:firstLine="709"/>
        <w:jc w:val="both"/>
        <w:rPr>
          <w:sz w:val="28"/>
          <w:szCs w:val="28"/>
        </w:rPr>
      </w:pPr>
      <w:r w:rsidRPr="005F4E1F">
        <w:rPr>
          <w:sz w:val="28"/>
          <w:szCs w:val="28"/>
        </w:rPr>
        <w:t>Отклонение</w:t>
      </w:r>
      <w:r w:rsidR="005F4E1F">
        <w:rPr>
          <w:sz w:val="28"/>
          <w:szCs w:val="28"/>
        </w:rPr>
        <w:t xml:space="preserve"> </w:t>
      </w:r>
      <w:r w:rsidRPr="005F4E1F">
        <w:rPr>
          <w:sz w:val="28"/>
          <w:szCs w:val="28"/>
        </w:rPr>
        <w:t>Max = ((819500-493660)/493660)*100=66,00</w:t>
      </w:r>
    </w:p>
    <w:p w:rsidR="00C9309D" w:rsidRPr="005F4E1F" w:rsidRDefault="00C9309D" w:rsidP="005F4E1F">
      <w:pPr>
        <w:spacing w:line="360" w:lineRule="auto"/>
        <w:ind w:firstLine="709"/>
        <w:jc w:val="both"/>
        <w:rPr>
          <w:sz w:val="28"/>
          <w:szCs w:val="28"/>
        </w:rPr>
      </w:pPr>
      <w:r w:rsidRPr="005F4E1F">
        <w:rPr>
          <w:sz w:val="28"/>
          <w:szCs w:val="28"/>
        </w:rPr>
        <w:t>На базе оставшихся показателей рассчитаем среднюю величину.</w:t>
      </w:r>
    </w:p>
    <w:p w:rsidR="00C9309D" w:rsidRPr="005F4E1F" w:rsidRDefault="00727613" w:rsidP="005F4E1F">
      <w:pPr>
        <w:spacing w:line="360" w:lineRule="auto"/>
        <w:ind w:firstLine="709"/>
        <w:jc w:val="both"/>
        <w:rPr>
          <w:sz w:val="28"/>
          <w:szCs w:val="28"/>
        </w:rPr>
      </w:pPr>
      <w:r w:rsidRPr="005F4E1F">
        <w:rPr>
          <w:sz w:val="28"/>
          <w:szCs w:val="28"/>
        </w:rPr>
        <w:t>(679160+297720+626020)/3</w:t>
      </w:r>
      <w:r w:rsidR="00C9309D" w:rsidRPr="005F4E1F">
        <w:rPr>
          <w:sz w:val="28"/>
          <w:szCs w:val="28"/>
        </w:rPr>
        <w:t>= 534300 руб.</w:t>
      </w:r>
    </w:p>
    <w:p w:rsidR="00727613" w:rsidRPr="005F4E1F" w:rsidRDefault="00C9309D" w:rsidP="005F4E1F">
      <w:pPr>
        <w:spacing w:line="360" w:lineRule="auto"/>
        <w:ind w:firstLine="709"/>
        <w:jc w:val="both"/>
        <w:rPr>
          <w:sz w:val="28"/>
          <w:szCs w:val="28"/>
        </w:rPr>
      </w:pPr>
      <w:r w:rsidRPr="005F4E1F">
        <w:rPr>
          <w:sz w:val="28"/>
          <w:szCs w:val="28"/>
        </w:rPr>
        <w:t>534300</w:t>
      </w:r>
      <w:r w:rsidR="00727613" w:rsidRPr="005F4E1F">
        <w:rPr>
          <w:sz w:val="28"/>
          <w:szCs w:val="28"/>
        </w:rPr>
        <w:t>/2=267150</w:t>
      </w:r>
      <w:r w:rsidRPr="005F4E1F">
        <w:rPr>
          <w:sz w:val="28"/>
          <w:szCs w:val="28"/>
        </w:rPr>
        <w:t xml:space="preserve"> руб.</w:t>
      </w:r>
    </w:p>
    <w:p w:rsidR="00006617" w:rsidRPr="005F4E1F" w:rsidRDefault="00006617" w:rsidP="005F4E1F">
      <w:pPr>
        <w:spacing w:line="360" w:lineRule="auto"/>
        <w:ind w:firstLine="709"/>
        <w:jc w:val="both"/>
        <w:rPr>
          <w:bCs/>
          <w:sz w:val="28"/>
          <w:szCs w:val="28"/>
        </w:rPr>
      </w:pPr>
      <w:r w:rsidRPr="005F4E1F">
        <w:rPr>
          <w:bCs/>
          <w:sz w:val="28"/>
          <w:szCs w:val="28"/>
        </w:rPr>
        <w:t xml:space="preserve">Если признать, что аудитор может допустить ошибку не выше 534300 руб., то ее необходимо распределить между показателями отчетности. </w:t>
      </w:r>
      <w:r w:rsidR="0063786F" w:rsidRPr="005F4E1F">
        <w:rPr>
          <w:bCs/>
          <w:sz w:val="28"/>
          <w:szCs w:val="28"/>
        </w:rPr>
        <w:t>Уровень существенности может быть рассчитан для каждой статьи баланса с учетом ее удельного веса в общей сумме. Это достигается путем распределения</w:t>
      </w:r>
      <w:r w:rsidR="005F4E1F">
        <w:rPr>
          <w:bCs/>
          <w:sz w:val="28"/>
          <w:szCs w:val="28"/>
        </w:rPr>
        <w:t xml:space="preserve"> </w:t>
      </w:r>
      <w:r w:rsidR="0063786F" w:rsidRPr="005F4E1F">
        <w:rPr>
          <w:bCs/>
          <w:sz w:val="28"/>
          <w:szCs w:val="28"/>
        </w:rPr>
        <w:t>ошибки между активом и пассивом баланса (по 267150руб.)</w:t>
      </w:r>
    </w:p>
    <w:p w:rsidR="003717AE" w:rsidRPr="005F4E1F" w:rsidRDefault="003717AE" w:rsidP="005F4E1F">
      <w:pPr>
        <w:spacing w:line="360" w:lineRule="auto"/>
        <w:ind w:firstLine="709"/>
        <w:jc w:val="both"/>
        <w:rPr>
          <w:sz w:val="28"/>
          <w:szCs w:val="28"/>
        </w:rPr>
      </w:pPr>
    </w:p>
    <w:p w:rsidR="007D3464" w:rsidRPr="005F4E1F" w:rsidRDefault="0015763E" w:rsidP="005F4E1F">
      <w:pPr>
        <w:spacing w:line="360" w:lineRule="auto"/>
        <w:ind w:firstLine="709"/>
        <w:jc w:val="both"/>
        <w:rPr>
          <w:sz w:val="28"/>
          <w:szCs w:val="28"/>
        </w:rPr>
      </w:pPr>
      <w:r w:rsidRPr="005F4E1F">
        <w:rPr>
          <w:sz w:val="28"/>
          <w:szCs w:val="28"/>
        </w:rPr>
        <w:t xml:space="preserve">Таблица -4 </w:t>
      </w:r>
      <w:r w:rsidR="007D3464" w:rsidRPr="005F4E1F">
        <w:rPr>
          <w:sz w:val="28"/>
          <w:szCs w:val="28"/>
        </w:rPr>
        <w:t>Расчет уровня существенности статей актива баланса</w:t>
      </w:r>
    </w:p>
    <w:tbl>
      <w:tblPr>
        <w:tblW w:w="9780" w:type="dxa"/>
        <w:tblInd w:w="88" w:type="dxa"/>
        <w:tblLook w:val="0000" w:firstRow="0" w:lastRow="0" w:firstColumn="0" w:lastColumn="0" w:noHBand="0" w:noVBand="0"/>
      </w:tblPr>
      <w:tblGrid>
        <w:gridCol w:w="3980"/>
        <w:gridCol w:w="1336"/>
        <w:gridCol w:w="2304"/>
        <w:gridCol w:w="2160"/>
      </w:tblGrid>
      <w:tr w:rsidR="00727613" w:rsidRPr="005F4E1F">
        <w:trPr>
          <w:trHeight w:val="1020"/>
        </w:trPr>
        <w:tc>
          <w:tcPr>
            <w:tcW w:w="3980" w:type="dxa"/>
            <w:tcBorders>
              <w:top w:val="single" w:sz="4" w:space="0" w:color="auto"/>
              <w:left w:val="single" w:sz="4" w:space="0" w:color="auto"/>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Статьи актива</w:t>
            </w:r>
          </w:p>
        </w:tc>
        <w:tc>
          <w:tcPr>
            <w:tcW w:w="1336" w:type="dxa"/>
            <w:tcBorders>
              <w:top w:val="single" w:sz="4" w:space="0" w:color="auto"/>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Сумма</w:t>
            </w:r>
            <w:r w:rsidR="007D3464" w:rsidRPr="005F4E1F">
              <w:rPr>
                <w:sz w:val="20"/>
                <w:szCs w:val="20"/>
              </w:rPr>
              <w:t>, руб.</w:t>
            </w:r>
          </w:p>
        </w:tc>
        <w:tc>
          <w:tcPr>
            <w:tcW w:w="2304" w:type="dxa"/>
            <w:tcBorders>
              <w:top w:val="single" w:sz="4" w:space="0" w:color="auto"/>
              <w:left w:val="nil"/>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Доля статьи в валюте баланса, %</w:t>
            </w:r>
          </w:p>
        </w:tc>
        <w:tc>
          <w:tcPr>
            <w:tcW w:w="2160" w:type="dxa"/>
            <w:tcBorders>
              <w:top w:val="single" w:sz="4" w:space="0" w:color="auto"/>
              <w:left w:val="nil"/>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Уровень существенности</w:t>
            </w:r>
          </w:p>
        </w:tc>
      </w:tr>
      <w:tr w:rsidR="00727613" w:rsidRPr="005F4E1F">
        <w:trPr>
          <w:trHeight w:val="255"/>
        </w:trPr>
        <w:tc>
          <w:tcPr>
            <w:tcW w:w="3980"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Основные средства</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2883000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19,37</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51739,45</w:t>
            </w:r>
          </w:p>
        </w:tc>
      </w:tr>
      <w:tr w:rsidR="00727613" w:rsidRPr="005F4E1F">
        <w:trPr>
          <w:trHeight w:val="255"/>
        </w:trPr>
        <w:tc>
          <w:tcPr>
            <w:tcW w:w="3980"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Долгосрочные финансовые вложения</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101000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0,68</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1812,59</w:t>
            </w:r>
          </w:p>
        </w:tc>
      </w:tr>
      <w:tr w:rsidR="00727613" w:rsidRPr="005F4E1F">
        <w:trPr>
          <w:trHeight w:val="255"/>
        </w:trPr>
        <w:tc>
          <w:tcPr>
            <w:tcW w:w="3980"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Отложенные налоговые активы</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42000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0,28</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753,75</w:t>
            </w:r>
          </w:p>
        </w:tc>
      </w:tr>
      <w:tr w:rsidR="00727613" w:rsidRPr="005F4E1F">
        <w:trPr>
          <w:trHeight w:val="255"/>
        </w:trPr>
        <w:tc>
          <w:tcPr>
            <w:tcW w:w="3980"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Запасы, в т.ч.</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2915000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19,58</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52313,73</w:t>
            </w:r>
          </w:p>
        </w:tc>
      </w:tr>
      <w:tr w:rsidR="00727613" w:rsidRPr="005F4E1F">
        <w:trPr>
          <w:trHeight w:val="510"/>
        </w:trPr>
        <w:tc>
          <w:tcPr>
            <w:tcW w:w="3980" w:type="dxa"/>
            <w:tcBorders>
              <w:top w:val="nil"/>
              <w:left w:val="single" w:sz="4" w:space="0" w:color="auto"/>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сырье, материалы и другие аналогичные ценности</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2915000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19,58</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52313,73</w:t>
            </w:r>
          </w:p>
        </w:tc>
      </w:tr>
      <w:tr w:rsidR="00727613" w:rsidRPr="005F4E1F">
        <w:trPr>
          <w:trHeight w:val="510"/>
        </w:trPr>
        <w:tc>
          <w:tcPr>
            <w:tcW w:w="3980" w:type="dxa"/>
            <w:tcBorders>
              <w:top w:val="nil"/>
              <w:left w:val="single" w:sz="4" w:space="0" w:color="auto"/>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Налог на добавленную стоимость</w:t>
            </w:r>
            <w:r w:rsidR="005F4E1F">
              <w:rPr>
                <w:sz w:val="20"/>
                <w:szCs w:val="20"/>
              </w:rPr>
              <w:t xml:space="preserve"> </w:t>
            </w:r>
            <w:r w:rsidRPr="005F4E1F">
              <w:rPr>
                <w:sz w:val="20"/>
                <w:szCs w:val="20"/>
              </w:rPr>
              <w:t>по приобретенным ценностям</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16000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0,11</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287,14</w:t>
            </w:r>
          </w:p>
        </w:tc>
      </w:tr>
      <w:tr w:rsidR="00727613" w:rsidRPr="005F4E1F">
        <w:trPr>
          <w:trHeight w:val="510"/>
        </w:trPr>
        <w:tc>
          <w:tcPr>
            <w:tcW w:w="3980" w:type="dxa"/>
            <w:tcBorders>
              <w:top w:val="nil"/>
              <w:left w:val="single" w:sz="4" w:space="0" w:color="auto"/>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Краткосрочная дебиторская</w:t>
            </w:r>
            <w:r w:rsidR="005F4E1F">
              <w:rPr>
                <w:sz w:val="20"/>
                <w:szCs w:val="20"/>
              </w:rPr>
              <w:t xml:space="preserve"> </w:t>
            </w:r>
            <w:r w:rsidRPr="005F4E1F">
              <w:rPr>
                <w:sz w:val="20"/>
                <w:szCs w:val="20"/>
              </w:rPr>
              <w:t>задолженность, в т.ч.</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3819000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25,65</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68537,27</w:t>
            </w:r>
          </w:p>
        </w:tc>
      </w:tr>
      <w:tr w:rsidR="00727613" w:rsidRPr="005F4E1F">
        <w:trPr>
          <w:trHeight w:val="255"/>
        </w:trPr>
        <w:tc>
          <w:tcPr>
            <w:tcW w:w="3980"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покупатели и заказчики</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3800000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25,53</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68196,29</w:t>
            </w:r>
          </w:p>
        </w:tc>
      </w:tr>
      <w:tr w:rsidR="00727613" w:rsidRPr="005F4E1F">
        <w:trPr>
          <w:trHeight w:val="255"/>
        </w:trPr>
        <w:tc>
          <w:tcPr>
            <w:tcW w:w="3980" w:type="dxa"/>
            <w:tcBorders>
              <w:top w:val="nil"/>
              <w:left w:val="single" w:sz="4" w:space="0" w:color="auto"/>
              <w:bottom w:val="single" w:sz="4" w:space="0" w:color="auto"/>
              <w:right w:val="single" w:sz="4" w:space="0" w:color="auto"/>
            </w:tcBorders>
            <w:vAlign w:val="bottom"/>
          </w:tcPr>
          <w:p w:rsidR="00727613" w:rsidRPr="005F4E1F" w:rsidRDefault="00727613" w:rsidP="005F4E1F">
            <w:pPr>
              <w:spacing w:line="360" w:lineRule="auto"/>
              <w:jc w:val="both"/>
              <w:rPr>
                <w:sz w:val="20"/>
                <w:szCs w:val="20"/>
              </w:rPr>
            </w:pPr>
            <w:r w:rsidRPr="005F4E1F">
              <w:rPr>
                <w:sz w:val="20"/>
                <w:szCs w:val="20"/>
              </w:rPr>
              <w:t>Денежные средства</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5110000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34,33</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91706,07</w:t>
            </w:r>
          </w:p>
        </w:tc>
      </w:tr>
      <w:tr w:rsidR="00727613" w:rsidRPr="005F4E1F">
        <w:trPr>
          <w:trHeight w:val="255"/>
        </w:trPr>
        <w:tc>
          <w:tcPr>
            <w:tcW w:w="3980" w:type="dxa"/>
            <w:tcBorders>
              <w:top w:val="nil"/>
              <w:left w:val="single" w:sz="4" w:space="0" w:color="auto"/>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Валюта баланса</w:t>
            </w:r>
          </w:p>
        </w:tc>
        <w:tc>
          <w:tcPr>
            <w:tcW w:w="1336"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14886000</w:t>
            </w:r>
          </w:p>
        </w:tc>
        <w:tc>
          <w:tcPr>
            <w:tcW w:w="2304"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100,00</w:t>
            </w:r>
          </w:p>
        </w:tc>
        <w:tc>
          <w:tcPr>
            <w:tcW w:w="2160" w:type="dxa"/>
            <w:tcBorders>
              <w:top w:val="nil"/>
              <w:left w:val="nil"/>
              <w:bottom w:val="single" w:sz="4" w:space="0" w:color="auto"/>
              <w:right w:val="single" w:sz="4" w:space="0" w:color="auto"/>
            </w:tcBorders>
            <w:noWrap/>
            <w:vAlign w:val="bottom"/>
          </w:tcPr>
          <w:p w:rsidR="00727613" w:rsidRPr="005F4E1F" w:rsidRDefault="00727613" w:rsidP="005F4E1F">
            <w:pPr>
              <w:spacing w:line="360" w:lineRule="auto"/>
              <w:jc w:val="both"/>
              <w:rPr>
                <w:sz w:val="20"/>
                <w:szCs w:val="20"/>
              </w:rPr>
            </w:pPr>
            <w:r w:rsidRPr="005F4E1F">
              <w:rPr>
                <w:sz w:val="20"/>
                <w:szCs w:val="20"/>
              </w:rPr>
              <w:t>267150,00</w:t>
            </w:r>
          </w:p>
        </w:tc>
      </w:tr>
    </w:tbl>
    <w:p w:rsidR="00727613" w:rsidRPr="005F4E1F" w:rsidRDefault="00727613" w:rsidP="005F4E1F">
      <w:pPr>
        <w:spacing w:line="360" w:lineRule="auto"/>
        <w:ind w:firstLine="709"/>
        <w:jc w:val="both"/>
        <w:rPr>
          <w:sz w:val="28"/>
          <w:szCs w:val="20"/>
        </w:rPr>
      </w:pPr>
    </w:p>
    <w:p w:rsidR="00006617" w:rsidRPr="005F4E1F" w:rsidRDefault="00006617" w:rsidP="005F4E1F">
      <w:pPr>
        <w:spacing w:line="360" w:lineRule="auto"/>
        <w:ind w:firstLine="709"/>
        <w:jc w:val="both"/>
        <w:rPr>
          <w:bCs/>
          <w:sz w:val="28"/>
          <w:szCs w:val="28"/>
        </w:rPr>
      </w:pPr>
      <w:r w:rsidRPr="005F4E1F">
        <w:rPr>
          <w:bCs/>
          <w:sz w:val="28"/>
          <w:szCs w:val="28"/>
        </w:rPr>
        <w:t>Уровень существенности определяется дифференцированно для каждой значимой статьи отчетности с учетом риска возникновения искажений по этой статье, планируемых процедур проверки и удельного веса статьи в валюте баланса. Полученные значения уровня существенности используются при планировании аудита для определения объема выполняемых процедур и их трудоемкости при составлении программы аудита.</w:t>
      </w:r>
    </w:p>
    <w:p w:rsidR="0063786F" w:rsidRPr="005F4E1F" w:rsidRDefault="005F4E1F" w:rsidP="005F4E1F">
      <w:pPr>
        <w:tabs>
          <w:tab w:val="left" w:pos="1380"/>
        </w:tabs>
        <w:spacing w:line="360" w:lineRule="auto"/>
        <w:ind w:firstLine="709"/>
        <w:jc w:val="center"/>
        <w:rPr>
          <w:b/>
          <w:sz w:val="28"/>
          <w:szCs w:val="28"/>
        </w:rPr>
      </w:pPr>
      <w:r>
        <w:rPr>
          <w:sz w:val="28"/>
          <w:szCs w:val="28"/>
        </w:rPr>
        <w:br w:type="page"/>
      </w:r>
      <w:r w:rsidR="00D25C91" w:rsidRPr="005F4E1F">
        <w:rPr>
          <w:b/>
          <w:sz w:val="28"/>
          <w:szCs w:val="28"/>
        </w:rPr>
        <w:t xml:space="preserve">4. </w:t>
      </w:r>
      <w:r w:rsidR="0063786F" w:rsidRPr="005F4E1F">
        <w:rPr>
          <w:b/>
          <w:sz w:val="28"/>
          <w:szCs w:val="28"/>
        </w:rPr>
        <w:t>План и программа проверки операций с основными средствами</w:t>
      </w:r>
    </w:p>
    <w:p w:rsidR="005F4E1F" w:rsidRPr="005F4E1F" w:rsidRDefault="005F4E1F" w:rsidP="005F4E1F">
      <w:pPr>
        <w:tabs>
          <w:tab w:val="left" w:pos="1380"/>
        </w:tabs>
        <w:spacing w:line="360" w:lineRule="auto"/>
        <w:ind w:firstLine="709"/>
        <w:jc w:val="center"/>
        <w:rPr>
          <w:b/>
          <w:sz w:val="28"/>
          <w:szCs w:val="28"/>
        </w:rPr>
      </w:pPr>
    </w:p>
    <w:p w:rsidR="00335555" w:rsidRPr="005F4E1F" w:rsidRDefault="00E23073" w:rsidP="005F4E1F">
      <w:pPr>
        <w:tabs>
          <w:tab w:val="left" w:pos="1380"/>
        </w:tabs>
        <w:spacing w:line="360" w:lineRule="auto"/>
        <w:ind w:firstLine="709"/>
        <w:jc w:val="both"/>
        <w:rPr>
          <w:sz w:val="28"/>
          <w:szCs w:val="28"/>
        </w:rPr>
      </w:pPr>
      <w:r w:rsidRPr="005F4E1F">
        <w:rPr>
          <w:sz w:val="28"/>
          <w:szCs w:val="28"/>
        </w:rPr>
        <w:t xml:space="preserve">Планирование аудиторской деятельности регулируется федеральным стандартом «Планирование аудита». </w:t>
      </w:r>
      <w:r w:rsidR="00335555" w:rsidRPr="005F4E1F">
        <w:rPr>
          <w:sz w:val="28"/>
          <w:szCs w:val="28"/>
        </w:rPr>
        <w:t xml:space="preserve">Планирование состоит в разработке: общего плана аудита, где будет указан ожидаемый объем, графики и сроки проведения аудита; программы аудита, которая определяет объем, виды и последовательность осуществления аудиторских процедур. Общий план аудита служит руководством в осуществлении программы аудита. </w:t>
      </w:r>
    </w:p>
    <w:p w:rsidR="00335555" w:rsidRPr="005F4E1F" w:rsidRDefault="00335555" w:rsidP="005F4E1F">
      <w:pPr>
        <w:tabs>
          <w:tab w:val="left" w:pos="1380"/>
        </w:tabs>
        <w:spacing w:line="360" w:lineRule="auto"/>
        <w:ind w:firstLine="709"/>
        <w:jc w:val="both"/>
        <w:rPr>
          <w:sz w:val="28"/>
          <w:szCs w:val="28"/>
        </w:rPr>
      </w:pPr>
      <w:r w:rsidRPr="005F4E1F">
        <w:rPr>
          <w:sz w:val="28"/>
          <w:szCs w:val="28"/>
        </w:rPr>
        <w:t>Программа аудита представляет собой развитие общего плана аудита,</w:t>
      </w:r>
      <w:r w:rsidR="005F4E1F">
        <w:rPr>
          <w:sz w:val="28"/>
          <w:szCs w:val="28"/>
        </w:rPr>
        <w:t xml:space="preserve"> </w:t>
      </w:r>
      <w:r w:rsidRPr="005F4E1F">
        <w:rPr>
          <w:sz w:val="28"/>
          <w:szCs w:val="28"/>
        </w:rPr>
        <w:t>детальный перечень аудиторских процедур, которые необходимы для практической реализации плана аудита. Аудитор составляет</w:t>
      </w:r>
      <w:r w:rsidR="005F4E1F">
        <w:rPr>
          <w:sz w:val="28"/>
          <w:szCs w:val="28"/>
        </w:rPr>
        <w:t xml:space="preserve"> </w:t>
      </w:r>
      <w:r w:rsidRPr="005F4E1F">
        <w:rPr>
          <w:sz w:val="28"/>
          <w:szCs w:val="28"/>
        </w:rPr>
        <w:t>и документально оформляет общий план аудита, описав в нем объем и порядок проведения аудиторской проверки.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E23073" w:rsidRPr="005F4E1F" w:rsidRDefault="009D5DF4" w:rsidP="005F4E1F">
      <w:pPr>
        <w:tabs>
          <w:tab w:val="left" w:pos="452"/>
          <w:tab w:val="left" w:pos="1380"/>
        </w:tabs>
        <w:spacing w:line="360" w:lineRule="auto"/>
        <w:ind w:firstLine="709"/>
        <w:jc w:val="both"/>
        <w:rPr>
          <w:sz w:val="28"/>
          <w:szCs w:val="28"/>
        </w:rPr>
      </w:pPr>
      <w:r w:rsidRPr="005F4E1F">
        <w:rPr>
          <w:sz w:val="28"/>
          <w:szCs w:val="28"/>
        </w:rPr>
        <w:t>Целью аудита основных средств</w:t>
      </w:r>
      <w:r w:rsidR="00E172F7" w:rsidRPr="005F4E1F">
        <w:rPr>
          <w:sz w:val="28"/>
          <w:szCs w:val="28"/>
        </w:rPr>
        <w:t xml:space="preserve"> является установление соответствия применяемой на предприятии методики учета основных средств, отраженной в приказе руководителя «Учетная политика», нормативным и законодательным актам, которые действуют в РФ.</w:t>
      </w:r>
      <w:r w:rsidRPr="005F4E1F">
        <w:rPr>
          <w:sz w:val="28"/>
          <w:szCs w:val="28"/>
        </w:rPr>
        <w:tab/>
      </w:r>
    </w:p>
    <w:p w:rsidR="00335555" w:rsidRPr="005F4E1F" w:rsidRDefault="0032770C" w:rsidP="005F4E1F">
      <w:pPr>
        <w:tabs>
          <w:tab w:val="left" w:pos="452"/>
          <w:tab w:val="left" w:pos="1380"/>
        </w:tabs>
        <w:spacing w:line="360" w:lineRule="auto"/>
        <w:ind w:firstLine="709"/>
        <w:jc w:val="both"/>
        <w:rPr>
          <w:sz w:val="28"/>
          <w:szCs w:val="28"/>
        </w:rPr>
      </w:pPr>
      <w:r w:rsidRPr="005F4E1F">
        <w:rPr>
          <w:sz w:val="28"/>
          <w:szCs w:val="28"/>
        </w:rPr>
        <w:t>Нормативн</w:t>
      </w:r>
      <w:r w:rsidR="00F07A2A" w:rsidRPr="005F4E1F">
        <w:rPr>
          <w:sz w:val="28"/>
          <w:szCs w:val="28"/>
        </w:rPr>
        <w:t xml:space="preserve">о </w:t>
      </w:r>
      <w:r w:rsidR="00974E40" w:rsidRPr="005F4E1F">
        <w:rPr>
          <w:sz w:val="28"/>
          <w:szCs w:val="28"/>
        </w:rPr>
        <w:t>–</w:t>
      </w:r>
      <w:r w:rsidR="00F07A2A" w:rsidRPr="005F4E1F">
        <w:rPr>
          <w:sz w:val="28"/>
          <w:szCs w:val="28"/>
        </w:rPr>
        <w:t xml:space="preserve"> правовыми</w:t>
      </w:r>
      <w:r w:rsidRPr="005F4E1F">
        <w:rPr>
          <w:sz w:val="28"/>
          <w:szCs w:val="28"/>
        </w:rPr>
        <w:t xml:space="preserve"> документами</w:t>
      </w:r>
      <w:r w:rsidR="005F4E1F">
        <w:rPr>
          <w:sz w:val="28"/>
          <w:szCs w:val="28"/>
        </w:rPr>
        <w:t xml:space="preserve"> </w:t>
      </w:r>
      <w:r w:rsidR="00AA7E6E" w:rsidRPr="005F4E1F">
        <w:rPr>
          <w:sz w:val="28"/>
          <w:szCs w:val="28"/>
        </w:rPr>
        <w:t xml:space="preserve">для проведения </w:t>
      </w:r>
      <w:r w:rsidR="00335555" w:rsidRPr="005F4E1F">
        <w:rPr>
          <w:sz w:val="28"/>
          <w:szCs w:val="28"/>
        </w:rPr>
        <w:t>аудита основных средств являются:</w:t>
      </w:r>
    </w:p>
    <w:p w:rsidR="0032770C" w:rsidRPr="005F4E1F" w:rsidRDefault="0032770C" w:rsidP="005F4E1F">
      <w:pPr>
        <w:numPr>
          <w:ilvl w:val="0"/>
          <w:numId w:val="24"/>
        </w:numPr>
        <w:tabs>
          <w:tab w:val="left" w:pos="452"/>
          <w:tab w:val="left" w:pos="1380"/>
        </w:tabs>
        <w:spacing w:line="360" w:lineRule="auto"/>
        <w:ind w:left="0" w:firstLine="709"/>
        <w:jc w:val="both"/>
        <w:rPr>
          <w:sz w:val="28"/>
          <w:szCs w:val="28"/>
        </w:rPr>
      </w:pPr>
      <w:r w:rsidRPr="005F4E1F">
        <w:rPr>
          <w:sz w:val="28"/>
          <w:szCs w:val="28"/>
        </w:rPr>
        <w:t>Гражданкой кодекс РФ;</w:t>
      </w:r>
    </w:p>
    <w:p w:rsidR="0032770C" w:rsidRPr="005F4E1F" w:rsidRDefault="0032770C" w:rsidP="005F4E1F">
      <w:pPr>
        <w:numPr>
          <w:ilvl w:val="0"/>
          <w:numId w:val="24"/>
        </w:numPr>
        <w:tabs>
          <w:tab w:val="left" w:pos="452"/>
          <w:tab w:val="left" w:pos="1380"/>
        </w:tabs>
        <w:spacing w:line="360" w:lineRule="auto"/>
        <w:ind w:left="0" w:firstLine="709"/>
        <w:jc w:val="both"/>
        <w:rPr>
          <w:sz w:val="28"/>
          <w:szCs w:val="28"/>
        </w:rPr>
      </w:pPr>
      <w:r w:rsidRPr="005F4E1F">
        <w:rPr>
          <w:sz w:val="28"/>
          <w:szCs w:val="28"/>
        </w:rPr>
        <w:t>Налоговый кодекс РФ (Ч.1, 2);</w:t>
      </w:r>
    </w:p>
    <w:p w:rsidR="0032770C" w:rsidRPr="005F4E1F" w:rsidRDefault="0032770C" w:rsidP="005F4E1F">
      <w:pPr>
        <w:numPr>
          <w:ilvl w:val="0"/>
          <w:numId w:val="24"/>
        </w:numPr>
        <w:tabs>
          <w:tab w:val="left" w:pos="452"/>
          <w:tab w:val="left" w:pos="1380"/>
        </w:tabs>
        <w:spacing w:line="360" w:lineRule="auto"/>
        <w:ind w:left="0" w:firstLine="709"/>
        <w:jc w:val="both"/>
        <w:rPr>
          <w:sz w:val="28"/>
          <w:szCs w:val="28"/>
        </w:rPr>
      </w:pPr>
      <w:r w:rsidRPr="005F4E1F">
        <w:rPr>
          <w:sz w:val="28"/>
          <w:szCs w:val="28"/>
        </w:rPr>
        <w:t>Закон РФ «О бухгалтерском учете» № 129 – ФЗ от 21 ноября с изм. и доп.;</w:t>
      </w:r>
    </w:p>
    <w:p w:rsidR="0032770C" w:rsidRPr="005F4E1F" w:rsidRDefault="0032770C" w:rsidP="005F4E1F">
      <w:pPr>
        <w:numPr>
          <w:ilvl w:val="0"/>
          <w:numId w:val="24"/>
        </w:numPr>
        <w:autoSpaceDE w:val="0"/>
        <w:autoSpaceDN w:val="0"/>
        <w:adjustRightInd w:val="0"/>
        <w:spacing w:line="360" w:lineRule="auto"/>
        <w:ind w:left="0" w:firstLine="709"/>
        <w:jc w:val="both"/>
        <w:rPr>
          <w:sz w:val="28"/>
          <w:szCs w:val="28"/>
        </w:rPr>
      </w:pPr>
      <w:r w:rsidRPr="005F4E1F">
        <w:rPr>
          <w:sz w:val="28"/>
          <w:szCs w:val="28"/>
        </w:rPr>
        <w:t xml:space="preserve">Положение по бухгалтерскому учету </w:t>
      </w:r>
      <w:r w:rsidR="00974E40" w:rsidRPr="005F4E1F">
        <w:rPr>
          <w:sz w:val="28"/>
          <w:szCs w:val="28"/>
        </w:rPr>
        <w:t>«</w:t>
      </w:r>
      <w:r w:rsidRPr="005F4E1F">
        <w:rPr>
          <w:sz w:val="28"/>
          <w:szCs w:val="28"/>
        </w:rPr>
        <w:t>Учетная политика организации</w:t>
      </w:r>
      <w:r w:rsidR="00974E40" w:rsidRPr="005F4E1F">
        <w:rPr>
          <w:sz w:val="28"/>
          <w:szCs w:val="28"/>
        </w:rPr>
        <w:t>»</w:t>
      </w:r>
      <w:r w:rsidRPr="005F4E1F">
        <w:rPr>
          <w:sz w:val="28"/>
          <w:szCs w:val="28"/>
        </w:rPr>
        <w:t xml:space="preserve"> (ПБУ 1/98). Утв. </w:t>
      </w:r>
      <w:r w:rsidR="00974E40" w:rsidRPr="005F4E1F">
        <w:rPr>
          <w:sz w:val="28"/>
          <w:szCs w:val="28"/>
        </w:rPr>
        <w:t>П</w:t>
      </w:r>
      <w:r w:rsidRPr="005F4E1F">
        <w:rPr>
          <w:sz w:val="28"/>
          <w:szCs w:val="28"/>
        </w:rPr>
        <w:t>риказом Минфина РФ от 09.12.1998</w:t>
      </w:r>
      <w:r w:rsidR="005F4E1F">
        <w:rPr>
          <w:sz w:val="28"/>
          <w:szCs w:val="28"/>
        </w:rPr>
        <w:t xml:space="preserve"> </w:t>
      </w:r>
      <w:r w:rsidRPr="005F4E1F">
        <w:rPr>
          <w:sz w:val="28"/>
          <w:szCs w:val="28"/>
        </w:rPr>
        <w:t>№ 60н. (в ред от 30.12.1999);</w:t>
      </w:r>
    </w:p>
    <w:p w:rsidR="00F472E2" w:rsidRPr="005F4E1F" w:rsidRDefault="0032770C" w:rsidP="005F4E1F">
      <w:pPr>
        <w:numPr>
          <w:ilvl w:val="0"/>
          <w:numId w:val="24"/>
        </w:numPr>
        <w:autoSpaceDE w:val="0"/>
        <w:autoSpaceDN w:val="0"/>
        <w:adjustRightInd w:val="0"/>
        <w:spacing w:line="360" w:lineRule="auto"/>
        <w:ind w:left="0" w:firstLine="709"/>
        <w:jc w:val="both"/>
        <w:rPr>
          <w:sz w:val="28"/>
          <w:szCs w:val="28"/>
        </w:rPr>
      </w:pPr>
      <w:r w:rsidRPr="005F4E1F">
        <w:rPr>
          <w:sz w:val="28"/>
          <w:szCs w:val="28"/>
        </w:rPr>
        <w:t xml:space="preserve">Положение по бухгалтерскому учету </w:t>
      </w:r>
      <w:r w:rsidR="00974E40" w:rsidRPr="005F4E1F">
        <w:rPr>
          <w:sz w:val="28"/>
          <w:szCs w:val="28"/>
        </w:rPr>
        <w:t>«</w:t>
      </w:r>
      <w:r w:rsidRPr="005F4E1F">
        <w:rPr>
          <w:sz w:val="28"/>
          <w:szCs w:val="28"/>
        </w:rPr>
        <w:t>Учет основных средств</w:t>
      </w:r>
      <w:r w:rsidR="00974E40" w:rsidRPr="005F4E1F">
        <w:rPr>
          <w:sz w:val="28"/>
          <w:szCs w:val="28"/>
        </w:rPr>
        <w:t>»</w:t>
      </w:r>
      <w:r w:rsidRPr="005F4E1F">
        <w:rPr>
          <w:sz w:val="28"/>
          <w:szCs w:val="28"/>
        </w:rPr>
        <w:t xml:space="preserve"> (ПБУ 6/01). Утв. </w:t>
      </w:r>
      <w:r w:rsidR="00974E40" w:rsidRPr="005F4E1F">
        <w:rPr>
          <w:sz w:val="28"/>
          <w:szCs w:val="28"/>
        </w:rPr>
        <w:t>П</w:t>
      </w:r>
      <w:r w:rsidRPr="005F4E1F">
        <w:rPr>
          <w:sz w:val="28"/>
          <w:szCs w:val="28"/>
        </w:rPr>
        <w:t>риказом Минфина РФ от 30.03.2001 № 26н.</w:t>
      </w:r>
    </w:p>
    <w:p w:rsidR="0032770C" w:rsidRPr="005F4E1F" w:rsidRDefault="005F4E1F" w:rsidP="005F4E1F">
      <w:pPr>
        <w:autoSpaceDE w:val="0"/>
        <w:autoSpaceDN w:val="0"/>
        <w:adjustRightInd w:val="0"/>
        <w:spacing w:line="360" w:lineRule="auto"/>
        <w:ind w:firstLine="709"/>
        <w:jc w:val="both"/>
        <w:rPr>
          <w:sz w:val="28"/>
          <w:szCs w:val="28"/>
        </w:rPr>
      </w:pPr>
      <w:r>
        <w:rPr>
          <w:sz w:val="28"/>
          <w:szCs w:val="28"/>
        </w:rPr>
        <w:t xml:space="preserve"> </w:t>
      </w:r>
      <w:r w:rsidR="0032770C" w:rsidRPr="005F4E1F">
        <w:rPr>
          <w:sz w:val="28"/>
          <w:szCs w:val="28"/>
        </w:rPr>
        <w:t>( Ред. от</w:t>
      </w:r>
      <w:r>
        <w:rPr>
          <w:sz w:val="28"/>
          <w:szCs w:val="28"/>
        </w:rPr>
        <w:t xml:space="preserve"> </w:t>
      </w:r>
      <w:r w:rsidR="0032770C" w:rsidRPr="005F4E1F">
        <w:rPr>
          <w:sz w:val="28"/>
          <w:szCs w:val="28"/>
        </w:rPr>
        <w:t>18.05.2002);</w:t>
      </w:r>
    </w:p>
    <w:p w:rsidR="0032770C" w:rsidRPr="005F4E1F" w:rsidRDefault="00F07A2A" w:rsidP="005F4E1F">
      <w:pPr>
        <w:numPr>
          <w:ilvl w:val="0"/>
          <w:numId w:val="24"/>
        </w:numPr>
        <w:tabs>
          <w:tab w:val="left" w:pos="452"/>
          <w:tab w:val="left" w:pos="1380"/>
        </w:tabs>
        <w:spacing w:line="360" w:lineRule="auto"/>
        <w:ind w:left="0" w:firstLine="709"/>
        <w:jc w:val="both"/>
        <w:rPr>
          <w:sz w:val="28"/>
          <w:szCs w:val="28"/>
        </w:rPr>
      </w:pPr>
      <w:r w:rsidRPr="005F4E1F">
        <w:rPr>
          <w:sz w:val="28"/>
          <w:szCs w:val="28"/>
        </w:rPr>
        <w:t>О классификации основных средств, включаемых в амортизационные группы (Постановление Правительства РФ от 1 января 2002г №1);</w:t>
      </w:r>
    </w:p>
    <w:p w:rsidR="00F07A2A" w:rsidRPr="005F4E1F" w:rsidRDefault="00F07A2A" w:rsidP="005F4E1F">
      <w:pPr>
        <w:numPr>
          <w:ilvl w:val="0"/>
          <w:numId w:val="24"/>
        </w:numPr>
        <w:tabs>
          <w:tab w:val="left" w:pos="452"/>
          <w:tab w:val="left" w:pos="1380"/>
        </w:tabs>
        <w:spacing w:line="360" w:lineRule="auto"/>
        <w:ind w:left="0" w:firstLine="709"/>
        <w:jc w:val="both"/>
        <w:rPr>
          <w:sz w:val="28"/>
          <w:szCs w:val="28"/>
        </w:rPr>
      </w:pPr>
      <w:r w:rsidRPr="005F4E1F">
        <w:rPr>
          <w:sz w:val="28"/>
          <w:szCs w:val="28"/>
        </w:rPr>
        <w:t>Постановление Госкомстата СССР от 28 декабря 1989г №241 «О</w:t>
      </w:r>
      <w:r w:rsidR="0009323C" w:rsidRPr="005F4E1F">
        <w:rPr>
          <w:sz w:val="28"/>
          <w:szCs w:val="28"/>
        </w:rPr>
        <w:t xml:space="preserve">б </w:t>
      </w:r>
      <w:r w:rsidRPr="005F4E1F">
        <w:rPr>
          <w:sz w:val="28"/>
          <w:szCs w:val="28"/>
        </w:rPr>
        <w:t>утверждении типовых форм учета основных средств» (в ред. постановления Госкомстата России от 30 октября 1997г № 71а).</w:t>
      </w:r>
    </w:p>
    <w:p w:rsidR="00F07A2A" w:rsidRPr="005F4E1F" w:rsidRDefault="003F5C7C" w:rsidP="005F4E1F">
      <w:pPr>
        <w:tabs>
          <w:tab w:val="left" w:pos="452"/>
          <w:tab w:val="left" w:pos="1380"/>
        </w:tabs>
        <w:spacing w:line="360" w:lineRule="auto"/>
        <w:ind w:firstLine="709"/>
        <w:jc w:val="both"/>
        <w:rPr>
          <w:sz w:val="28"/>
          <w:szCs w:val="28"/>
        </w:rPr>
      </w:pPr>
      <w:r w:rsidRPr="005F4E1F">
        <w:rPr>
          <w:sz w:val="28"/>
          <w:szCs w:val="28"/>
        </w:rPr>
        <w:t>Рассмотрим план аудита основных средств на ПК «</w:t>
      </w:r>
      <w:r w:rsidR="005F727A" w:rsidRPr="005F4E1F">
        <w:rPr>
          <w:sz w:val="28"/>
          <w:szCs w:val="28"/>
        </w:rPr>
        <w:t>Параньгин</w:t>
      </w:r>
      <w:r w:rsidRPr="005F4E1F">
        <w:rPr>
          <w:sz w:val="28"/>
          <w:szCs w:val="28"/>
        </w:rPr>
        <w:t>ская ПМК».</w:t>
      </w:r>
    </w:p>
    <w:p w:rsidR="005F4E1F" w:rsidRDefault="005F4E1F" w:rsidP="005F4E1F">
      <w:pPr>
        <w:tabs>
          <w:tab w:val="left" w:pos="1380"/>
        </w:tabs>
        <w:spacing w:line="360" w:lineRule="auto"/>
        <w:ind w:firstLine="709"/>
        <w:jc w:val="both"/>
        <w:rPr>
          <w:sz w:val="28"/>
          <w:szCs w:val="28"/>
        </w:rPr>
      </w:pPr>
    </w:p>
    <w:p w:rsidR="00DF1E4A" w:rsidRPr="005F4E1F" w:rsidRDefault="00D25C91" w:rsidP="005F4E1F">
      <w:pPr>
        <w:tabs>
          <w:tab w:val="left" w:pos="1380"/>
        </w:tabs>
        <w:spacing w:line="360" w:lineRule="auto"/>
        <w:ind w:firstLine="709"/>
        <w:jc w:val="both"/>
        <w:rPr>
          <w:sz w:val="28"/>
          <w:szCs w:val="28"/>
        </w:rPr>
      </w:pPr>
      <w:r w:rsidRPr="005F4E1F">
        <w:rPr>
          <w:sz w:val="28"/>
          <w:szCs w:val="28"/>
        </w:rPr>
        <w:t xml:space="preserve">Таблица 6 - </w:t>
      </w:r>
      <w:r w:rsidR="00A814CC" w:rsidRPr="005F4E1F">
        <w:rPr>
          <w:sz w:val="28"/>
          <w:szCs w:val="28"/>
        </w:rPr>
        <w:t>План аудиторской проверки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A94BED" w:rsidRPr="006D270D" w:rsidTr="006D270D">
        <w:tc>
          <w:tcPr>
            <w:tcW w:w="648" w:type="dxa"/>
            <w:shd w:val="clear" w:color="auto" w:fill="auto"/>
          </w:tcPr>
          <w:p w:rsidR="00A94BED" w:rsidRPr="006D270D" w:rsidRDefault="00A94BED" w:rsidP="006D270D">
            <w:pPr>
              <w:tabs>
                <w:tab w:val="left" w:pos="1380"/>
              </w:tabs>
              <w:spacing w:line="360" w:lineRule="auto"/>
              <w:jc w:val="both"/>
              <w:rPr>
                <w:sz w:val="20"/>
                <w:szCs w:val="20"/>
              </w:rPr>
            </w:pPr>
            <w:r w:rsidRPr="006D270D">
              <w:rPr>
                <w:sz w:val="20"/>
                <w:szCs w:val="20"/>
              </w:rPr>
              <w:t>№ п/п</w:t>
            </w:r>
          </w:p>
        </w:tc>
        <w:tc>
          <w:tcPr>
            <w:tcW w:w="9000" w:type="dxa"/>
            <w:shd w:val="clear" w:color="auto" w:fill="auto"/>
          </w:tcPr>
          <w:p w:rsidR="00A94BED" w:rsidRPr="006D270D" w:rsidRDefault="00916947" w:rsidP="006D270D">
            <w:pPr>
              <w:tabs>
                <w:tab w:val="left" w:pos="1380"/>
              </w:tabs>
              <w:spacing w:line="360" w:lineRule="auto"/>
              <w:jc w:val="both"/>
              <w:rPr>
                <w:sz w:val="20"/>
                <w:szCs w:val="20"/>
              </w:rPr>
            </w:pPr>
            <w:r w:rsidRPr="006D270D">
              <w:rPr>
                <w:sz w:val="20"/>
                <w:szCs w:val="20"/>
              </w:rPr>
              <w:t>Разделы плана аудита</w:t>
            </w:r>
          </w:p>
        </w:tc>
      </w:tr>
      <w:tr w:rsidR="00A94BED" w:rsidRPr="006D270D" w:rsidTr="006D270D">
        <w:tc>
          <w:tcPr>
            <w:tcW w:w="648" w:type="dxa"/>
            <w:shd w:val="clear" w:color="auto" w:fill="auto"/>
          </w:tcPr>
          <w:p w:rsidR="00A94BED" w:rsidRPr="006D270D" w:rsidRDefault="00A94BED" w:rsidP="006D270D">
            <w:pPr>
              <w:tabs>
                <w:tab w:val="left" w:pos="1380"/>
              </w:tabs>
              <w:spacing w:line="360" w:lineRule="auto"/>
              <w:jc w:val="both"/>
              <w:rPr>
                <w:sz w:val="20"/>
                <w:szCs w:val="20"/>
              </w:rPr>
            </w:pPr>
            <w:r w:rsidRPr="006D270D">
              <w:rPr>
                <w:sz w:val="20"/>
                <w:szCs w:val="20"/>
              </w:rPr>
              <w:t>1</w:t>
            </w:r>
          </w:p>
        </w:tc>
        <w:tc>
          <w:tcPr>
            <w:tcW w:w="9000" w:type="dxa"/>
            <w:shd w:val="clear" w:color="auto" w:fill="auto"/>
          </w:tcPr>
          <w:p w:rsidR="00A94BED" w:rsidRPr="006D270D" w:rsidRDefault="00A94BED" w:rsidP="006D270D">
            <w:pPr>
              <w:tabs>
                <w:tab w:val="left" w:pos="1380"/>
              </w:tabs>
              <w:spacing w:line="360" w:lineRule="auto"/>
              <w:jc w:val="both"/>
              <w:rPr>
                <w:sz w:val="20"/>
                <w:szCs w:val="20"/>
              </w:rPr>
            </w:pPr>
            <w:r w:rsidRPr="006D270D">
              <w:rPr>
                <w:sz w:val="20"/>
                <w:szCs w:val="20"/>
              </w:rPr>
              <w:t>Аудит наличия</w:t>
            </w:r>
            <w:r w:rsidR="003F5C7C" w:rsidRPr="006D270D">
              <w:rPr>
                <w:sz w:val="20"/>
                <w:szCs w:val="20"/>
              </w:rPr>
              <w:t xml:space="preserve"> основных средств</w:t>
            </w:r>
            <w:r w:rsidRPr="006D270D">
              <w:rPr>
                <w:sz w:val="20"/>
                <w:szCs w:val="20"/>
              </w:rPr>
              <w:t xml:space="preserve"> </w:t>
            </w:r>
            <w:r w:rsidR="003F5C7C" w:rsidRPr="006D270D">
              <w:rPr>
                <w:sz w:val="20"/>
                <w:szCs w:val="20"/>
              </w:rPr>
              <w:t>и правильности их документального оформления</w:t>
            </w:r>
          </w:p>
        </w:tc>
      </w:tr>
      <w:tr w:rsidR="00A94BED" w:rsidRPr="006D270D" w:rsidTr="006D270D">
        <w:tc>
          <w:tcPr>
            <w:tcW w:w="648" w:type="dxa"/>
            <w:shd w:val="clear" w:color="auto" w:fill="auto"/>
          </w:tcPr>
          <w:p w:rsidR="00A94BED" w:rsidRPr="006D270D" w:rsidRDefault="00A94BED" w:rsidP="006D270D">
            <w:pPr>
              <w:tabs>
                <w:tab w:val="left" w:pos="1380"/>
              </w:tabs>
              <w:spacing w:line="360" w:lineRule="auto"/>
              <w:jc w:val="both"/>
              <w:rPr>
                <w:sz w:val="20"/>
                <w:szCs w:val="20"/>
              </w:rPr>
            </w:pPr>
            <w:r w:rsidRPr="006D270D">
              <w:rPr>
                <w:sz w:val="20"/>
                <w:szCs w:val="20"/>
              </w:rPr>
              <w:t>2</w:t>
            </w:r>
          </w:p>
        </w:tc>
        <w:tc>
          <w:tcPr>
            <w:tcW w:w="9000" w:type="dxa"/>
            <w:shd w:val="clear" w:color="auto" w:fill="auto"/>
          </w:tcPr>
          <w:p w:rsidR="00A94BED" w:rsidRPr="006D270D" w:rsidRDefault="00A94BED" w:rsidP="006D270D">
            <w:pPr>
              <w:tabs>
                <w:tab w:val="left" w:pos="1380"/>
              </w:tabs>
              <w:spacing w:line="360" w:lineRule="auto"/>
              <w:jc w:val="both"/>
              <w:rPr>
                <w:sz w:val="20"/>
                <w:szCs w:val="20"/>
              </w:rPr>
            </w:pPr>
            <w:r w:rsidRPr="006D270D">
              <w:rPr>
                <w:sz w:val="20"/>
                <w:szCs w:val="20"/>
              </w:rPr>
              <w:t>Аудит движения основных средств</w:t>
            </w:r>
          </w:p>
        </w:tc>
      </w:tr>
      <w:tr w:rsidR="00A94BED" w:rsidRPr="006D270D" w:rsidTr="006D270D">
        <w:tc>
          <w:tcPr>
            <w:tcW w:w="648" w:type="dxa"/>
            <w:shd w:val="clear" w:color="auto" w:fill="auto"/>
          </w:tcPr>
          <w:p w:rsidR="00A94BED" w:rsidRPr="006D270D" w:rsidRDefault="00A94BED" w:rsidP="006D270D">
            <w:pPr>
              <w:tabs>
                <w:tab w:val="left" w:pos="1380"/>
              </w:tabs>
              <w:spacing w:line="360" w:lineRule="auto"/>
              <w:jc w:val="both"/>
              <w:rPr>
                <w:sz w:val="20"/>
                <w:szCs w:val="20"/>
              </w:rPr>
            </w:pPr>
            <w:r w:rsidRPr="006D270D">
              <w:rPr>
                <w:sz w:val="20"/>
                <w:szCs w:val="20"/>
              </w:rPr>
              <w:t>3</w:t>
            </w:r>
          </w:p>
        </w:tc>
        <w:tc>
          <w:tcPr>
            <w:tcW w:w="9000" w:type="dxa"/>
            <w:shd w:val="clear" w:color="auto" w:fill="auto"/>
          </w:tcPr>
          <w:p w:rsidR="00A94BED" w:rsidRPr="006D270D" w:rsidRDefault="00A94BED" w:rsidP="006D270D">
            <w:pPr>
              <w:tabs>
                <w:tab w:val="left" w:pos="1380"/>
              </w:tabs>
              <w:spacing w:line="360" w:lineRule="auto"/>
              <w:jc w:val="both"/>
              <w:rPr>
                <w:sz w:val="20"/>
                <w:szCs w:val="20"/>
              </w:rPr>
            </w:pPr>
            <w:r w:rsidRPr="006D270D">
              <w:rPr>
                <w:sz w:val="20"/>
                <w:szCs w:val="20"/>
              </w:rPr>
              <w:t>Аудит начисления амортизации</w:t>
            </w:r>
          </w:p>
        </w:tc>
      </w:tr>
    </w:tbl>
    <w:p w:rsidR="00E23073" w:rsidRPr="005F4E1F" w:rsidRDefault="00E23073" w:rsidP="005F4E1F">
      <w:pPr>
        <w:tabs>
          <w:tab w:val="left" w:pos="1380"/>
        </w:tabs>
        <w:spacing w:line="360" w:lineRule="auto"/>
        <w:jc w:val="both"/>
        <w:rPr>
          <w:sz w:val="20"/>
          <w:szCs w:val="20"/>
        </w:rPr>
      </w:pPr>
    </w:p>
    <w:p w:rsidR="009827B9" w:rsidRPr="005F4E1F" w:rsidRDefault="009827B9" w:rsidP="005F4E1F">
      <w:pPr>
        <w:spacing w:line="360" w:lineRule="auto"/>
        <w:ind w:firstLine="709"/>
        <w:jc w:val="both"/>
        <w:rPr>
          <w:sz w:val="28"/>
          <w:szCs w:val="28"/>
        </w:rPr>
      </w:pPr>
      <w:r w:rsidRPr="005F4E1F">
        <w:rPr>
          <w:sz w:val="28"/>
          <w:szCs w:val="28"/>
        </w:rPr>
        <w:t>При планировании аудита в рабочей программе должны быть определены не только направления проверки, но и способы, методы достижения целей</w:t>
      </w:r>
      <w:r w:rsidR="001645DA" w:rsidRPr="005F4E1F">
        <w:rPr>
          <w:sz w:val="28"/>
          <w:szCs w:val="28"/>
        </w:rPr>
        <w:t xml:space="preserve">. </w:t>
      </w:r>
    </w:p>
    <w:p w:rsidR="00E23073" w:rsidRPr="005F4E1F" w:rsidRDefault="001645DA" w:rsidP="005F4E1F">
      <w:pPr>
        <w:spacing w:line="360" w:lineRule="auto"/>
        <w:ind w:firstLine="709"/>
        <w:jc w:val="both"/>
        <w:rPr>
          <w:sz w:val="28"/>
          <w:szCs w:val="28"/>
        </w:rPr>
      </w:pPr>
      <w:r w:rsidRPr="005F4E1F">
        <w:rPr>
          <w:sz w:val="28"/>
          <w:szCs w:val="28"/>
        </w:rPr>
        <w:t xml:space="preserve">Программа аудита основных средств представлена в таблице </w:t>
      </w:r>
      <w:r w:rsidR="00D25C91" w:rsidRPr="005F4E1F">
        <w:rPr>
          <w:sz w:val="28"/>
          <w:szCs w:val="28"/>
        </w:rPr>
        <w:t>7</w:t>
      </w:r>
      <w:r w:rsidRPr="005F4E1F">
        <w:rPr>
          <w:sz w:val="28"/>
          <w:szCs w:val="28"/>
        </w:rPr>
        <w:t>.</w:t>
      </w:r>
      <w:r w:rsidR="00AA7E6E" w:rsidRPr="005F4E1F">
        <w:rPr>
          <w:sz w:val="28"/>
          <w:szCs w:val="28"/>
        </w:rPr>
        <w:t xml:space="preserve"> При планировании аудита в рабочей программе должны быть определены не только направления проверки, но и способы, методы достижения целей, т.е. раскрыты в отношении каждого проверяемого аспекта способы получения аудиторских доказательств. </w:t>
      </w:r>
    </w:p>
    <w:p w:rsidR="00E76C2C" w:rsidRPr="005F4E1F" w:rsidRDefault="0085562F" w:rsidP="005F4E1F">
      <w:pPr>
        <w:tabs>
          <w:tab w:val="left" w:pos="1457"/>
        </w:tabs>
        <w:spacing w:line="360" w:lineRule="auto"/>
        <w:ind w:firstLine="709"/>
        <w:jc w:val="both"/>
        <w:rPr>
          <w:sz w:val="28"/>
          <w:szCs w:val="28"/>
        </w:rPr>
      </w:pPr>
      <w:r w:rsidRPr="005F4E1F">
        <w:rPr>
          <w:bCs/>
          <w:sz w:val="28"/>
          <w:szCs w:val="28"/>
        </w:rPr>
        <w:t>Рассмотрим порядок проведения проверки по каждому разделу, выделенному в плане и программе аудита.</w:t>
      </w:r>
      <w:r w:rsidR="00E76C2C" w:rsidRPr="005F4E1F">
        <w:rPr>
          <w:sz w:val="28"/>
          <w:szCs w:val="28"/>
        </w:rPr>
        <w:t xml:space="preserve"> </w:t>
      </w:r>
    </w:p>
    <w:p w:rsidR="00E76C2C" w:rsidRPr="005F4E1F" w:rsidRDefault="00E76C2C" w:rsidP="005F4E1F">
      <w:pPr>
        <w:spacing w:line="360" w:lineRule="auto"/>
        <w:ind w:firstLine="709"/>
        <w:jc w:val="both"/>
        <w:rPr>
          <w:sz w:val="28"/>
          <w:szCs w:val="28"/>
        </w:rPr>
      </w:pPr>
      <w:r w:rsidRPr="005F4E1F">
        <w:rPr>
          <w:sz w:val="28"/>
          <w:szCs w:val="28"/>
        </w:rPr>
        <w:t xml:space="preserve">Бухгалтерский учет ведется по журнально-ордерной форме в электронном виде, используя программу автоматизации бухгалтерского учета «1 с: Предприятие 7.7» по типовой конфигурации редакции 4.5. </w:t>
      </w:r>
    </w:p>
    <w:p w:rsidR="00E76C2C" w:rsidRDefault="00E76C2C" w:rsidP="005F4E1F">
      <w:pPr>
        <w:pStyle w:val="ConsNormal"/>
        <w:spacing w:line="360" w:lineRule="auto"/>
        <w:ind w:right="0" w:firstLine="709"/>
        <w:jc w:val="both"/>
        <w:rPr>
          <w:rFonts w:ascii="Times New Roman" w:hAnsi="Times New Roman" w:cs="Times New Roman"/>
          <w:sz w:val="28"/>
          <w:szCs w:val="28"/>
        </w:rPr>
      </w:pPr>
      <w:r w:rsidRPr="005F4E1F">
        <w:rPr>
          <w:rFonts w:ascii="Times New Roman" w:hAnsi="Times New Roman" w:cs="Times New Roman"/>
          <w:sz w:val="28"/>
          <w:szCs w:val="28"/>
        </w:rPr>
        <w:t>Стоимость объектов основных средств погашается посредством начисления амортизации</w:t>
      </w:r>
      <w:r w:rsidR="00612F39" w:rsidRPr="005F4E1F">
        <w:rPr>
          <w:rFonts w:ascii="Times New Roman" w:hAnsi="Times New Roman" w:cs="Times New Roman"/>
          <w:sz w:val="28"/>
          <w:szCs w:val="28"/>
        </w:rPr>
        <w:t xml:space="preserve"> линейным способом</w:t>
      </w:r>
      <w:r w:rsidRPr="005F4E1F">
        <w:rPr>
          <w:rFonts w:ascii="Times New Roman" w:hAnsi="Times New Roman" w:cs="Times New Roman"/>
          <w:sz w:val="28"/>
          <w:szCs w:val="28"/>
        </w:rPr>
        <w:t xml:space="preserve">. Согласно учетной политике первоначальная стоимость основных средств, стоимостью более 20000 руб. за единицу погашается путем начисления амортизации. Основные средства, стоимость которых не превышает 20000 руб. списываются в бухгалтерском учете на расходы единовременно после ввода в эксплуатацию. </w:t>
      </w:r>
    </w:p>
    <w:p w:rsidR="005F4E1F" w:rsidRPr="005F4E1F" w:rsidRDefault="005F4E1F" w:rsidP="005F4E1F">
      <w:pPr>
        <w:pStyle w:val="ConsNormal"/>
        <w:spacing w:line="360" w:lineRule="auto"/>
        <w:ind w:right="0" w:firstLine="709"/>
        <w:jc w:val="both"/>
        <w:rPr>
          <w:rFonts w:ascii="Times New Roman" w:hAnsi="Times New Roman" w:cs="Times New Roman"/>
          <w:sz w:val="28"/>
          <w:szCs w:val="28"/>
        </w:rPr>
      </w:pPr>
    </w:p>
    <w:p w:rsidR="0085562F" w:rsidRPr="005F4E1F" w:rsidRDefault="0085562F" w:rsidP="005F4E1F">
      <w:pPr>
        <w:pStyle w:val="3"/>
        <w:numPr>
          <w:ilvl w:val="1"/>
          <w:numId w:val="39"/>
        </w:numPr>
        <w:spacing w:after="0" w:line="360" w:lineRule="auto"/>
        <w:ind w:left="0" w:firstLine="709"/>
        <w:jc w:val="center"/>
        <w:rPr>
          <w:b/>
          <w:sz w:val="28"/>
          <w:szCs w:val="28"/>
        </w:rPr>
      </w:pPr>
      <w:r w:rsidRPr="005F4E1F">
        <w:rPr>
          <w:b/>
          <w:sz w:val="28"/>
          <w:szCs w:val="28"/>
        </w:rPr>
        <w:t>Проверка наличия основных средств и правильности их документального оформления.</w:t>
      </w:r>
    </w:p>
    <w:p w:rsidR="005F4E1F" w:rsidRPr="005F4E1F" w:rsidRDefault="005F4E1F" w:rsidP="005F4E1F">
      <w:pPr>
        <w:pStyle w:val="3"/>
        <w:spacing w:after="0" w:line="360" w:lineRule="auto"/>
        <w:ind w:left="0" w:firstLine="709"/>
        <w:jc w:val="center"/>
        <w:rPr>
          <w:b/>
          <w:sz w:val="28"/>
          <w:szCs w:val="28"/>
        </w:rPr>
      </w:pPr>
    </w:p>
    <w:p w:rsidR="0085562F" w:rsidRPr="005F4E1F" w:rsidRDefault="00D25C91" w:rsidP="005F4E1F">
      <w:pPr>
        <w:pStyle w:val="3"/>
        <w:spacing w:after="0" w:line="360" w:lineRule="auto"/>
        <w:ind w:left="0" w:firstLine="709"/>
        <w:jc w:val="center"/>
        <w:rPr>
          <w:b/>
          <w:sz w:val="28"/>
          <w:szCs w:val="28"/>
        </w:rPr>
      </w:pPr>
      <w:r w:rsidRPr="005F4E1F">
        <w:rPr>
          <w:b/>
          <w:sz w:val="28"/>
          <w:szCs w:val="28"/>
        </w:rPr>
        <w:t>1.1</w:t>
      </w:r>
      <w:r w:rsidR="0079051C" w:rsidRPr="005F4E1F">
        <w:rPr>
          <w:b/>
          <w:sz w:val="28"/>
          <w:szCs w:val="28"/>
        </w:rPr>
        <w:t xml:space="preserve"> </w:t>
      </w:r>
      <w:r w:rsidR="0085562F" w:rsidRPr="005F4E1F">
        <w:rPr>
          <w:b/>
          <w:sz w:val="28"/>
          <w:szCs w:val="28"/>
        </w:rPr>
        <w:t>Проверка создания комиссии по приемке основных средств.</w:t>
      </w:r>
    </w:p>
    <w:p w:rsidR="0085562F" w:rsidRPr="005F4E1F" w:rsidRDefault="0085562F" w:rsidP="005F4E1F">
      <w:pPr>
        <w:pStyle w:val="3"/>
        <w:spacing w:after="0" w:line="360" w:lineRule="auto"/>
        <w:ind w:left="0" w:firstLine="709"/>
        <w:jc w:val="both"/>
        <w:rPr>
          <w:sz w:val="28"/>
          <w:szCs w:val="28"/>
        </w:rPr>
      </w:pPr>
      <w:r w:rsidRPr="005F4E1F">
        <w:rPr>
          <w:sz w:val="28"/>
          <w:szCs w:val="28"/>
        </w:rPr>
        <w:t>В ходе проведения проверки приказа о создании комиссии по приемке основных средств не обнаружено. Однако данная комиссия</w:t>
      </w:r>
      <w:r w:rsidR="005F4E1F">
        <w:rPr>
          <w:sz w:val="28"/>
          <w:szCs w:val="28"/>
        </w:rPr>
        <w:t xml:space="preserve"> </w:t>
      </w:r>
      <w:r w:rsidR="00C92BE3" w:rsidRPr="005F4E1F">
        <w:rPr>
          <w:sz w:val="28"/>
          <w:szCs w:val="28"/>
        </w:rPr>
        <w:t xml:space="preserve">по мере поступления основного средства </w:t>
      </w:r>
      <w:r w:rsidRPr="005F4E1F">
        <w:rPr>
          <w:sz w:val="28"/>
          <w:szCs w:val="28"/>
        </w:rPr>
        <w:t>на предприяти</w:t>
      </w:r>
      <w:r w:rsidR="00C92BE3" w:rsidRPr="005F4E1F">
        <w:rPr>
          <w:sz w:val="28"/>
          <w:szCs w:val="28"/>
        </w:rPr>
        <w:t>е</w:t>
      </w:r>
      <w:r w:rsidRPr="005F4E1F">
        <w:rPr>
          <w:sz w:val="28"/>
          <w:szCs w:val="28"/>
        </w:rPr>
        <w:t xml:space="preserve"> создается</w:t>
      </w:r>
      <w:r w:rsidR="005F4E1F">
        <w:rPr>
          <w:sz w:val="28"/>
          <w:szCs w:val="28"/>
        </w:rPr>
        <w:t xml:space="preserve"> </w:t>
      </w:r>
      <w:r w:rsidRPr="005F4E1F">
        <w:rPr>
          <w:sz w:val="28"/>
          <w:szCs w:val="28"/>
        </w:rPr>
        <w:t>и в ее состав входят:</w:t>
      </w:r>
    </w:p>
    <w:p w:rsidR="0085562F" w:rsidRPr="005F4E1F" w:rsidRDefault="0085562F" w:rsidP="005F4E1F">
      <w:pPr>
        <w:pStyle w:val="3"/>
        <w:numPr>
          <w:ilvl w:val="0"/>
          <w:numId w:val="35"/>
        </w:numPr>
        <w:spacing w:after="0" w:line="360" w:lineRule="auto"/>
        <w:ind w:left="0" w:firstLine="709"/>
        <w:jc w:val="both"/>
        <w:rPr>
          <w:sz w:val="28"/>
          <w:szCs w:val="28"/>
        </w:rPr>
      </w:pPr>
      <w:r w:rsidRPr="005F4E1F">
        <w:rPr>
          <w:sz w:val="28"/>
          <w:szCs w:val="28"/>
        </w:rPr>
        <w:t>Зам. Председателя ПК «</w:t>
      </w:r>
      <w:r w:rsidR="005F727A" w:rsidRPr="005F4E1F">
        <w:rPr>
          <w:sz w:val="28"/>
          <w:szCs w:val="28"/>
        </w:rPr>
        <w:t>Параньгинская</w:t>
      </w:r>
      <w:r w:rsidRPr="005F4E1F">
        <w:rPr>
          <w:sz w:val="28"/>
          <w:szCs w:val="28"/>
        </w:rPr>
        <w:t xml:space="preserve"> ПМК»;</w:t>
      </w:r>
    </w:p>
    <w:p w:rsidR="0085562F" w:rsidRPr="005F4E1F" w:rsidRDefault="0085562F" w:rsidP="005F4E1F">
      <w:pPr>
        <w:pStyle w:val="3"/>
        <w:numPr>
          <w:ilvl w:val="0"/>
          <w:numId w:val="35"/>
        </w:numPr>
        <w:spacing w:after="0" w:line="360" w:lineRule="auto"/>
        <w:ind w:left="0" w:firstLine="709"/>
        <w:jc w:val="both"/>
        <w:rPr>
          <w:sz w:val="28"/>
          <w:szCs w:val="28"/>
        </w:rPr>
      </w:pPr>
      <w:r w:rsidRPr="005F4E1F">
        <w:rPr>
          <w:sz w:val="28"/>
          <w:szCs w:val="28"/>
        </w:rPr>
        <w:t>механик;</w:t>
      </w:r>
    </w:p>
    <w:p w:rsidR="0085562F" w:rsidRPr="005F4E1F" w:rsidRDefault="0085562F" w:rsidP="005F4E1F">
      <w:pPr>
        <w:pStyle w:val="3"/>
        <w:numPr>
          <w:ilvl w:val="0"/>
          <w:numId w:val="35"/>
        </w:numPr>
        <w:spacing w:after="0" w:line="360" w:lineRule="auto"/>
        <w:ind w:left="0" w:firstLine="709"/>
        <w:jc w:val="both"/>
        <w:rPr>
          <w:sz w:val="28"/>
          <w:szCs w:val="28"/>
        </w:rPr>
      </w:pPr>
      <w:r w:rsidRPr="005F4E1F">
        <w:rPr>
          <w:sz w:val="28"/>
          <w:szCs w:val="28"/>
        </w:rPr>
        <w:t xml:space="preserve">бухгалтер. </w:t>
      </w:r>
    </w:p>
    <w:p w:rsidR="0085562F" w:rsidRPr="005F4E1F" w:rsidRDefault="0085562F" w:rsidP="005F4E1F">
      <w:pPr>
        <w:pStyle w:val="3"/>
        <w:spacing w:after="0" w:line="360" w:lineRule="auto"/>
        <w:ind w:left="0" w:firstLine="709"/>
        <w:jc w:val="both"/>
        <w:rPr>
          <w:sz w:val="28"/>
          <w:szCs w:val="28"/>
        </w:rPr>
      </w:pPr>
      <w:r w:rsidRPr="005F4E1F">
        <w:rPr>
          <w:sz w:val="28"/>
          <w:szCs w:val="28"/>
        </w:rPr>
        <w:t xml:space="preserve">Состав данной комиссии </w:t>
      </w:r>
      <w:r w:rsidR="003A2CF6" w:rsidRPr="005F4E1F">
        <w:rPr>
          <w:sz w:val="28"/>
          <w:szCs w:val="28"/>
        </w:rPr>
        <w:t>зависит и от того, в какое структурное подразделение предприятия поступит объект.</w:t>
      </w:r>
    </w:p>
    <w:p w:rsidR="005F4E1F" w:rsidRDefault="005F4E1F" w:rsidP="005F4E1F">
      <w:pPr>
        <w:pStyle w:val="3"/>
        <w:spacing w:after="0" w:line="360" w:lineRule="auto"/>
        <w:ind w:left="0" w:firstLine="709"/>
        <w:jc w:val="both"/>
        <w:rPr>
          <w:sz w:val="28"/>
          <w:szCs w:val="28"/>
        </w:rPr>
      </w:pPr>
    </w:p>
    <w:p w:rsidR="006C38D6" w:rsidRPr="005F4E1F" w:rsidRDefault="0085562F" w:rsidP="005F4E1F">
      <w:pPr>
        <w:pStyle w:val="3"/>
        <w:spacing w:after="0" w:line="360" w:lineRule="auto"/>
        <w:ind w:left="0" w:firstLine="709"/>
        <w:jc w:val="center"/>
        <w:rPr>
          <w:b/>
          <w:sz w:val="28"/>
          <w:szCs w:val="28"/>
        </w:rPr>
      </w:pPr>
      <w:r w:rsidRPr="005F4E1F">
        <w:rPr>
          <w:b/>
          <w:sz w:val="28"/>
          <w:szCs w:val="28"/>
        </w:rPr>
        <w:t>1.2 Поверка правильности оформления договора купли продажи</w:t>
      </w:r>
    </w:p>
    <w:p w:rsidR="005F4E1F" w:rsidRDefault="005F4E1F" w:rsidP="005F4E1F">
      <w:pPr>
        <w:pStyle w:val="3"/>
        <w:spacing w:after="0" w:line="360" w:lineRule="auto"/>
        <w:ind w:left="0" w:firstLine="709"/>
        <w:jc w:val="both"/>
        <w:rPr>
          <w:sz w:val="28"/>
          <w:szCs w:val="28"/>
        </w:rPr>
      </w:pPr>
    </w:p>
    <w:p w:rsidR="0085562F" w:rsidRPr="005F4E1F" w:rsidRDefault="003A2CF6" w:rsidP="005F4E1F">
      <w:pPr>
        <w:pStyle w:val="3"/>
        <w:spacing w:after="0" w:line="360" w:lineRule="auto"/>
        <w:ind w:left="0" w:firstLine="709"/>
        <w:jc w:val="both"/>
        <w:rPr>
          <w:sz w:val="28"/>
          <w:szCs w:val="28"/>
        </w:rPr>
      </w:pPr>
      <w:r w:rsidRPr="005F4E1F">
        <w:rPr>
          <w:sz w:val="28"/>
          <w:szCs w:val="28"/>
        </w:rPr>
        <w:t xml:space="preserve">Таблица </w:t>
      </w:r>
      <w:r w:rsidR="00D25C91" w:rsidRPr="005F4E1F">
        <w:rPr>
          <w:sz w:val="28"/>
          <w:szCs w:val="28"/>
        </w:rPr>
        <w:t>8</w:t>
      </w:r>
      <w:r w:rsidRPr="005F4E1F">
        <w:rPr>
          <w:sz w:val="28"/>
          <w:szCs w:val="28"/>
        </w:rPr>
        <w:t>- Результаты</w:t>
      </w:r>
      <w:r w:rsidR="0085562F" w:rsidRPr="005F4E1F">
        <w:rPr>
          <w:sz w:val="28"/>
          <w:szCs w:val="28"/>
        </w:rPr>
        <w:t xml:space="preserve"> проверки оформления договора купли-продажи основных средств по формальным признакам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148"/>
        <w:gridCol w:w="4140"/>
      </w:tblGrid>
      <w:tr w:rsidR="0085562F" w:rsidRPr="006D270D" w:rsidTr="006D270D">
        <w:tc>
          <w:tcPr>
            <w:tcW w:w="5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 п/п</w:t>
            </w:r>
          </w:p>
        </w:tc>
        <w:tc>
          <w:tcPr>
            <w:tcW w:w="5148"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Показатели</w:t>
            </w:r>
          </w:p>
        </w:tc>
        <w:tc>
          <w:tcPr>
            <w:tcW w:w="41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Проверка</w:t>
            </w:r>
          </w:p>
        </w:tc>
      </w:tr>
      <w:tr w:rsidR="0085562F" w:rsidRPr="006D270D" w:rsidTr="006D270D">
        <w:tc>
          <w:tcPr>
            <w:tcW w:w="5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1</w:t>
            </w:r>
          </w:p>
        </w:tc>
        <w:tc>
          <w:tcPr>
            <w:tcW w:w="5148"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Наличие нотариально заверенных подписей</w:t>
            </w:r>
          </w:p>
        </w:tc>
        <w:tc>
          <w:tcPr>
            <w:tcW w:w="41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w:t>
            </w:r>
          </w:p>
        </w:tc>
      </w:tr>
      <w:tr w:rsidR="0085562F" w:rsidRPr="006D270D" w:rsidTr="006D270D">
        <w:tc>
          <w:tcPr>
            <w:tcW w:w="5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2</w:t>
            </w:r>
          </w:p>
        </w:tc>
        <w:tc>
          <w:tcPr>
            <w:tcW w:w="5148"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Наличие печатей</w:t>
            </w:r>
          </w:p>
        </w:tc>
        <w:tc>
          <w:tcPr>
            <w:tcW w:w="41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w:t>
            </w:r>
          </w:p>
        </w:tc>
      </w:tr>
      <w:tr w:rsidR="0085562F" w:rsidRPr="006D270D" w:rsidTr="006D270D">
        <w:tc>
          <w:tcPr>
            <w:tcW w:w="5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3</w:t>
            </w:r>
          </w:p>
        </w:tc>
        <w:tc>
          <w:tcPr>
            <w:tcW w:w="5148"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Наличие реквизитов договаривающихся сторон</w:t>
            </w:r>
          </w:p>
        </w:tc>
        <w:tc>
          <w:tcPr>
            <w:tcW w:w="41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w:t>
            </w:r>
          </w:p>
        </w:tc>
      </w:tr>
      <w:tr w:rsidR="0085562F" w:rsidRPr="006D270D" w:rsidTr="006D270D">
        <w:tc>
          <w:tcPr>
            <w:tcW w:w="5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4</w:t>
            </w:r>
          </w:p>
        </w:tc>
        <w:tc>
          <w:tcPr>
            <w:tcW w:w="5148"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 xml:space="preserve">Наличие отметки органа, уполномоченного осуществлять регистрацию прав </w:t>
            </w:r>
          </w:p>
        </w:tc>
        <w:tc>
          <w:tcPr>
            <w:tcW w:w="414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w:t>
            </w:r>
          </w:p>
        </w:tc>
      </w:tr>
    </w:tbl>
    <w:p w:rsidR="0085562F" w:rsidRPr="005F4E1F" w:rsidRDefault="0085562F" w:rsidP="005F4E1F">
      <w:pPr>
        <w:spacing w:line="360" w:lineRule="auto"/>
        <w:jc w:val="both"/>
        <w:rPr>
          <w:bCs/>
          <w:sz w:val="20"/>
          <w:szCs w:val="20"/>
        </w:rPr>
      </w:pPr>
    </w:p>
    <w:p w:rsidR="0085562F" w:rsidRDefault="0085562F" w:rsidP="005F4E1F">
      <w:pPr>
        <w:spacing w:line="360" w:lineRule="auto"/>
        <w:ind w:firstLine="709"/>
        <w:jc w:val="both"/>
        <w:rPr>
          <w:bCs/>
          <w:sz w:val="28"/>
          <w:szCs w:val="28"/>
        </w:rPr>
      </w:pPr>
      <w:r w:rsidRPr="005F4E1F">
        <w:rPr>
          <w:bCs/>
          <w:sz w:val="28"/>
          <w:szCs w:val="28"/>
        </w:rPr>
        <w:t xml:space="preserve">Проверка договора купли-продажи </w:t>
      </w:r>
      <w:r w:rsidR="0037736D" w:rsidRPr="005F4E1F">
        <w:rPr>
          <w:bCs/>
          <w:sz w:val="28"/>
          <w:szCs w:val="28"/>
        </w:rPr>
        <w:t xml:space="preserve">(приложение </w:t>
      </w:r>
      <w:r w:rsidR="00D6404F" w:rsidRPr="005F4E1F">
        <w:rPr>
          <w:bCs/>
          <w:sz w:val="28"/>
          <w:szCs w:val="28"/>
        </w:rPr>
        <w:t>Б</w:t>
      </w:r>
      <w:r w:rsidR="0037736D" w:rsidRPr="005F4E1F">
        <w:rPr>
          <w:bCs/>
          <w:sz w:val="28"/>
          <w:szCs w:val="28"/>
        </w:rPr>
        <w:t xml:space="preserve">) </w:t>
      </w:r>
      <w:r w:rsidRPr="005F4E1F">
        <w:rPr>
          <w:bCs/>
          <w:sz w:val="28"/>
          <w:szCs w:val="28"/>
        </w:rPr>
        <w:t>по формальным признакам показала, что все реквизиты договора заполнены в соответствии с требованиями, содержащимися в ГК РФ.</w:t>
      </w:r>
    </w:p>
    <w:p w:rsidR="005F4E1F" w:rsidRPr="005F4E1F" w:rsidRDefault="005F4E1F" w:rsidP="005F4E1F">
      <w:pPr>
        <w:spacing w:line="360" w:lineRule="auto"/>
        <w:ind w:firstLine="709"/>
        <w:jc w:val="both"/>
        <w:rPr>
          <w:bCs/>
          <w:sz w:val="28"/>
          <w:szCs w:val="28"/>
        </w:rPr>
      </w:pPr>
    </w:p>
    <w:p w:rsidR="0085562F" w:rsidRPr="005F4E1F" w:rsidRDefault="0085562F" w:rsidP="005F4E1F">
      <w:pPr>
        <w:numPr>
          <w:ilvl w:val="1"/>
          <w:numId w:val="38"/>
        </w:numPr>
        <w:spacing w:line="360" w:lineRule="auto"/>
        <w:ind w:left="0" w:firstLine="709"/>
        <w:jc w:val="center"/>
        <w:rPr>
          <w:b/>
          <w:bCs/>
          <w:sz w:val="28"/>
          <w:szCs w:val="28"/>
        </w:rPr>
      </w:pPr>
      <w:r w:rsidRPr="005F4E1F">
        <w:rPr>
          <w:b/>
          <w:bCs/>
          <w:sz w:val="28"/>
          <w:szCs w:val="28"/>
        </w:rPr>
        <w:t>Проверка наличия информации и полноты ее отражения в актах приемки – передачи</w:t>
      </w:r>
    </w:p>
    <w:p w:rsidR="0085562F" w:rsidRPr="005F4E1F" w:rsidRDefault="0079051C" w:rsidP="005F4E1F">
      <w:pPr>
        <w:spacing w:line="360" w:lineRule="auto"/>
        <w:ind w:firstLine="709"/>
        <w:jc w:val="both"/>
        <w:rPr>
          <w:bCs/>
          <w:sz w:val="28"/>
          <w:szCs w:val="28"/>
        </w:rPr>
      </w:pPr>
      <w:r w:rsidRPr="005F4E1F">
        <w:rPr>
          <w:bCs/>
          <w:sz w:val="28"/>
          <w:szCs w:val="28"/>
        </w:rPr>
        <w:t xml:space="preserve">На день </w:t>
      </w:r>
      <w:r w:rsidR="006C38D6" w:rsidRPr="005F4E1F">
        <w:rPr>
          <w:bCs/>
          <w:sz w:val="28"/>
          <w:szCs w:val="28"/>
        </w:rPr>
        <w:t>принятия,</w:t>
      </w:r>
      <w:r w:rsidRPr="005F4E1F">
        <w:rPr>
          <w:bCs/>
          <w:sz w:val="28"/>
          <w:szCs w:val="28"/>
        </w:rPr>
        <w:t xml:space="preserve"> на баланс предприятия объектов основных средств выписывается акт о приемке – передаче объекта основных средств (кроме зданий и сооружений) (ф. № ОС-1) в одном экземпляре</w:t>
      </w:r>
      <w:r w:rsidR="00250073" w:rsidRPr="005F4E1F">
        <w:rPr>
          <w:bCs/>
          <w:sz w:val="28"/>
          <w:szCs w:val="28"/>
        </w:rPr>
        <w:t xml:space="preserve"> (приложение </w:t>
      </w:r>
      <w:r w:rsidR="00D6404F" w:rsidRPr="005F4E1F">
        <w:rPr>
          <w:bCs/>
          <w:sz w:val="28"/>
          <w:szCs w:val="28"/>
        </w:rPr>
        <w:t>В</w:t>
      </w:r>
      <w:r w:rsidR="00250073" w:rsidRPr="005F4E1F">
        <w:rPr>
          <w:bCs/>
          <w:sz w:val="28"/>
          <w:szCs w:val="28"/>
        </w:rPr>
        <w:t>)</w:t>
      </w:r>
      <w:r w:rsidRPr="005F4E1F">
        <w:rPr>
          <w:bCs/>
          <w:sz w:val="28"/>
          <w:szCs w:val="28"/>
        </w:rPr>
        <w:t xml:space="preserve">. </w:t>
      </w:r>
      <w:r w:rsidR="0085562F" w:rsidRPr="005F4E1F">
        <w:rPr>
          <w:bCs/>
          <w:sz w:val="28"/>
          <w:szCs w:val="28"/>
        </w:rPr>
        <w:t>Проверка актов приемки-передачи по формальным признакам необходима для того, чтобы проверить полноту отражения информации в данном документе и выявить недостатки оформления унифицированных форм первичной документации. Результаты данной проверки представлены в таблице</w:t>
      </w:r>
      <w:r w:rsidR="00C92BE3" w:rsidRPr="005F4E1F">
        <w:rPr>
          <w:bCs/>
          <w:sz w:val="28"/>
          <w:szCs w:val="28"/>
        </w:rPr>
        <w:t xml:space="preserve"> 9</w:t>
      </w:r>
      <w:r w:rsidR="0085562F" w:rsidRPr="005F4E1F">
        <w:rPr>
          <w:bCs/>
          <w:sz w:val="28"/>
          <w:szCs w:val="28"/>
        </w:rPr>
        <w:t>.</w:t>
      </w:r>
    </w:p>
    <w:p w:rsidR="003A2CF6" w:rsidRPr="005F4E1F" w:rsidRDefault="003A2CF6" w:rsidP="005F4E1F">
      <w:pPr>
        <w:spacing w:line="360" w:lineRule="auto"/>
        <w:ind w:firstLine="709"/>
        <w:jc w:val="both"/>
        <w:rPr>
          <w:bCs/>
          <w:sz w:val="28"/>
          <w:szCs w:val="28"/>
        </w:rPr>
      </w:pPr>
    </w:p>
    <w:p w:rsidR="0085562F" w:rsidRPr="005F4E1F" w:rsidRDefault="003A2CF6" w:rsidP="005F4E1F">
      <w:pPr>
        <w:tabs>
          <w:tab w:val="left" w:pos="2850"/>
        </w:tabs>
        <w:spacing w:line="360" w:lineRule="auto"/>
        <w:ind w:firstLine="709"/>
        <w:jc w:val="both"/>
        <w:rPr>
          <w:bCs/>
          <w:sz w:val="28"/>
          <w:szCs w:val="28"/>
        </w:rPr>
      </w:pPr>
      <w:r w:rsidRPr="005F4E1F">
        <w:rPr>
          <w:sz w:val="28"/>
          <w:szCs w:val="28"/>
        </w:rPr>
        <w:t xml:space="preserve">Таблица </w:t>
      </w:r>
      <w:r w:rsidR="00D25C91" w:rsidRPr="005F4E1F">
        <w:rPr>
          <w:sz w:val="28"/>
          <w:szCs w:val="28"/>
        </w:rPr>
        <w:t>9</w:t>
      </w:r>
      <w:r w:rsidRPr="005F4E1F">
        <w:rPr>
          <w:sz w:val="28"/>
          <w:szCs w:val="28"/>
        </w:rPr>
        <w:t xml:space="preserve">- </w:t>
      </w:r>
      <w:r w:rsidR="0085562F" w:rsidRPr="005F4E1F">
        <w:rPr>
          <w:bCs/>
          <w:sz w:val="28"/>
          <w:szCs w:val="28"/>
        </w:rPr>
        <w:t>Результаты проверки полноты отражения информации в акте приемки-передачи (ОС-1)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2700"/>
      </w:tblGrid>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 п/п</w:t>
            </w:r>
          </w:p>
        </w:tc>
        <w:tc>
          <w:tcPr>
            <w:tcW w:w="612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Содержание</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Результат проверки</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1</w:t>
            </w:r>
          </w:p>
        </w:tc>
        <w:tc>
          <w:tcPr>
            <w:tcW w:w="6120" w:type="dxa"/>
            <w:shd w:val="clear" w:color="auto" w:fill="auto"/>
          </w:tcPr>
          <w:p w:rsidR="0085562F" w:rsidRPr="006D270D" w:rsidRDefault="0085562F" w:rsidP="006D270D">
            <w:pPr>
              <w:spacing w:line="360" w:lineRule="auto"/>
              <w:jc w:val="both"/>
              <w:rPr>
                <w:bCs/>
                <w:sz w:val="20"/>
                <w:szCs w:val="20"/>
              </w:rPr>
            </w:pPr>
            <w:r w:rsidRPr="006D270D">
              <w:rPr>
                <w:sz w:val="20"/>
                <w:szCs w:val="20"/>
              </w:rPr>
              <w:t>наименование документа</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2</w:t>
            </w:r>
          </w:p>
        </w:tc>
        <w:tc>
          <w:tcPr>
            <w:tcW w:w="6120" w:type="dxa"/>
            <w:shd w:val="clear" w:color="auto" w:fill="auto"/>
          </w:tcPr>
          <w:p w:rsidR="0085562F" w:rsidRPr="006D270D" w:rsidRDefault="0085562F" w:rsidP="006D270D">
            <w:pPr>
              <w:spacing w:line="360" w:lineRule="auto"/>
              <w:jc w:val="both"/>
              <w:rPr>
                <w:bCs/>
                <w:sz w:val="20"/>
                <w:szCs w:val="20"/>
              </w:rPr>
            </w:pPr>
            <w:r w:rsidRPr="006D270D">
              <w:rPr>
                <w:sz w:val="20"/>
                <w:szCs w:val="20"/>
              </w:rPr>
              <w:t>дата составления документа</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3</w:t>
            </w:r>
          </w:p>
        </w:tc>
        <w:tc>
          <w:tcPr>
            <w:tcW w:w="6120" w:type="dxa"/>
            <w:shd w:val="clear" w:color="auto" w:fill="auto"/>
          </w:tcPr>
          <w:p w:rsidR="0085562F" w:rsidRPr="006D270D" w:rsidRDefault="0085562F" w:rsidP="006D270D">
            <w:pPr>
              <w:spacing w:line="360" w:lineRule="auto"/>
              <w:jc w:val="both"/>
              <w:rPr>
                <w:bCs/>
                <w:sz w:val="20"/>
                <w:szCs w:val="20"/>
              </w:rPr>
            </w:pPr>
            <w:r w:rsidRPr="006D270D">
              <w:rPr>
                <w:sz w:val="20"/>
                <w:szCs w:val="20"/>
              </w:rPr>
              <w:t>наименование организации, от имени которой составлен документ</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4</w:t>
            </w:r>
          </w:p>
        </w:tc>
        <w:tc>
          <w:tcPr>
            <w:tcW w:w="6120" w:type="dxa"/>
            <w:shd w:val="clear" w:color="auto" w:fill="auto"/>
          </w:tcPr>
          <w:p w:rsidR="0085562F" w:rsidRPr="006D270D" w:rsidRDefault="0085562F" w:rsidP="006D270D">
            <w:pPr>
              <w:spacing w:line="360" w:lineRule="auto"/>
              <w:jc w:val="both"/>
              <w:rPr>
                <w:bCs/>
                <w:sz w:val="20"/>
                <w:szCs w:val="20"/>
              </w:rPr>
            </w:pPr>
            <w:r w:rsidRPr="006D270D">
              <w:rPr>
                <w:sz w:val="20"/>
                <w:szCs w:val="20"/>
              </w:rPr>
              <w:t>содержание хозяйственной операции</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5</w:t>
            </w:r>
          </w:p>
        </w:tc>
        <w:tc>
          <w:tcPr>
            <w:tcW w:w="6120" w:type="dxa"/>
            <w:shd w:val="clear" w:color="auto" w:fill="auto"/>
          </w:tcPr>
          <w:p w:rsidR="0085562F" w:rsidRPr="006D270D" w:rsidRDefault="0085562F" w:rsidP="006D270D">
            <w:pPr>
              <w:spacing w:line="360" w:lineRule="auto"/>
              <w:jc w:val="both"/>
              <w:rPr>
                <w:bCs/>
                <w:sz w:val="20"/>
                <w:szCs w:val="20"/>
              </w:rPr>
            </w:pPr>
            <w:r w:rsidRPr="006D270D">
              <w:rPr>
                <w:sz w:val="20"/>
                <w:szCs w:val="20"/>
              </w:rPr>
              <w:t>измерители хозяйственной операции в натуральном и денежном выражениях</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6</w:t>
            </w:r>
          </w:p>
        </w:tc>
        <w:tc>
          <w:tcPr>
            <w:tcW w:w="612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Срок полезного использования</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7</w:t>
            </w:r>
          </w:p>
        </w:tc>
        <w:tc>
          <w:tcPr>
            <w:tcW w:w="612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Первоначальная стоимость на дату принятия к бухгалтерскому учету</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8</w:t>
            </w:r>
          </w:p>
        </w:tc>
        <w:tc>
          <w:tcPr>
            <w:tcW w:w="6120" w:type="dxa"/>
            <w:shd w:val="clear" w:color="auto" w:fill="auto"/>
          </w:tcPr>
          <w:p w:rsidR="0085562F" w:rsidRPr="006D270D" w:rsidRDefault="0085562F" w:rsidP="006D270D">
            <w:pPr>
              <w:spacing w:line="360" w:lineRule="auto"/>
              <w:jc w:val="both"/>
              <w:rPr>
                <w:sz w:val="20"/>
                <w:szCs w:val="20"/>
              </w:rPr>
            </w:pPr>
            <w:r w:rsidRPr="006D270D">
              <w:rPr>
                <w:sz w:val="20"/>
                <w:szCs w:val="20"/>
              </w:rPr>
              <w:t>Способ начисления амортизации</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9</w:t>
            </w:r>
          </w:p>
        </w:tc>
        <w:tc>
          <w:tcPr>
            <w:tcW w:w="6120" w:type="dxa"/>
            <w:shd w:val="clear" w:color="auto" w:fill="auto"/>
          </w:tcPr>
          <w:p w:rsidR="0085562F" w:rsidRPr="006D270D" w:rsidRDefault="0085562F" w:rsidP="006D270D">
            <w:pPr>
              <w:spacing w:line="360" w:lineRule="auto"/>
              <w:jc w:val="both"/>
              <w:rPr>
                <w:bCs/>
                <w:sz w:val="20"/>
                <w:szCs w:val="20"/>
              </w:rPr>
            </w:pPr>
            <w:r w:rsidRPr="006D270D">
              <w:rPr>
                <w:sz w:val="20"/>
                <w:szCs w:val="20"/>
              </w:rPr>
              <w:t>наименование должностей лиц, ответственных за совершение хозяйственной операции и правильность ее оформления</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10</w:t>
            </w:r>
          </w:p>
        </w:tc>
        <w:tc>
          <w:tcPr>
            <w:tcW w:w="6120" w:type="dxa"/>
            <w:shd w:val="clear" w:color="auto" w:fill="auto"/>
          </w:tcPr>
          <w:p w:rsidR="0085562F" w:rsidRPr="006D270D" w:rsidRDefault="0085562F" w:rsidP="006D270D">
            <w:pPr>
              <w:spacing w:line="360" w:lineRule="auto"/>
              <w:jc w:val="both"/>
              <w:rPr>
                <w:sz w:val="20"/>
                <w:szCs w:val="20"/>
              </w:rPr>
            </w:pPr>
            <w:r w:rsidRPr="006D270D">
              <w:rPr>
                <w:sz w:val="20"/>
                <w:szCs w:val="20"/>
              </w:rPr>
              <w:t>личные подписи указанных лиц и их расшифровки</w:t>
            </w:r>
          </w:p>
        </w:tc>
        <w:tc>
          <w:tcPr>
            <w:tcW w:w="27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bl>
    <w:p w:rsidR="0085562F" w:rsidRPr="005F4E1F" w:rsidRDefault="0085562F" w:rsidP="005F4E1F">
      <w:pPr>
        <w:spacing w:line="360" w:lineRule="auto"/>
        <w:ind w:firstLine="709"/>
        <w:jc w:val="both"/>
        <w:rPr>
          <w:bCs/>
          <w:sz w:val="28"/>
          <w:szCs w:val="28"/>
        </w:rPr>
      </w:pPr>
      <w:r w:rsidRPr="005F4E1F">
        <w:rPr>
          <w:bCs/>
          <w:sz w:val="28"/>
          <w:szCs w:val="28"/>
        </w:rPr>
        <w:t xml:space="preserve">Проверка актов о приемке-передаче объектов основных средств по формальным признакам выявила следующее: </w:t>
      </w:r>
    </w:p>
    <w:p w:rsidR="0085562F" w:rsidRPr="005F4E1F" w:rsidRDefault="0085562F" w:rsidP="005F4E1F">
      <w:pPr>
        <w:spacing w:line="360" w:lineRule="auto"/>
        <w:ind w:firstLine="709"/>
        <w:jc w:val="both"/>
        <w:rPr>
          <w:bCs/>
          <w:sz w:val="28"/>
          <w:szCs w:val="28"/>
        </w:rPr>
      </w:pPr>
      <w:r w:rsidRPr="005F4E1F">
        <w:rPr>
          <w:bCs/>
          <w:sz w:val="28"/>
          <w:szCs w:val="28"/>
        </w:rPr>
        <w:t xml:space="preserve">1) Все рассмотренные формы полностью заполнены в части официальной информации - указаны все обязательные реквизиты в соответствии с Постановление Госкомстата России от 21.01.2003 г. № 7 «Об утверждении унифицированных форм первичной учетной документации по учету основных средств». </w:t>
      </w:r>
    </w:p>
    <w:p w:rsidR="0085562F" w:rsidRPr="005F4E1F" w:rsidRDefault="0085562F" w:rsidP="005F4E1F">
      <w:pPr>
        <w:spacing w:line="360" w:lineRule="auto"/>
        <w:ind w:firstLine="709"/>
        <w:jc w:val="both"/>
        <w:rPr>
          <w:sz w:val="28"/>
        </w:rPr>
      </w:pPr>
      <w:r w:rsidRPr="005F4E1F">
        <w:rPr>
          <w:bCs/>
          <w:sz w:val="28"/>
          <w:szCs w:val="28"/>
        </w:rPr>
        <w:t xml:space="preserve">2) Все рассматриваемые документы составлены в соответствии и на основании </w:t>
      </w:r>
      <w:r w:rsidRPr="005F4E1F">
        <w:rPr>
          <w:sz w:val="28"/>
          <w:szCs w:val="28"/>
        </w:rPr>
        <w:t>Федерального закона от 21.11.1996 №129- ФЗ (ред. 30.06.2003) «О бухгалтерском учете». В соответствии, с которым первичные учетные документы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содержат обязательные реквизиты.</w:t>
      </w:r>
    </w:p>
    <w:p w:rsidR="0085562F" w:rsidRPr="005F4E1F" w:rsidRDefault="0085562F" w:rsidP="005F4E1F">
      <w:pPr>
        <w:spacing w:line="360" w:lineRule="auto"/>
        <w:ind w:firstLine="709"/>
        <w:jc w:val="both"/>
        <w:rPr>
          <w:bCs/>
          <w:sz w:val="28"/>
          <w:szCs w:val="28"/>
        </w:rPr>
      </w:pPr>
      <w:r w:rsidRPr="005F4E1F">
        <w:rPr>
          <w:bCs/>
          <w:sz w:val="28"/>
          <w:szCs w:val="28"/>
        </w:rPr>
        <w:t>3) в акте полностью отражена вся информация по проверяемому объекту (автобус КАВЗ).</w:t>
      </w:r>
    </w:p>
    <w:p w:rsidR="00BA0408" w:rsidRPr="005F4E1F" w:rsidRDefault="0085562F" w:rsidP="005F4E1F">
      <w:pPr>
        <w:spacing w:line="360" w:lineRule="auto"/>
        <w:ind w:firstLine="709"/>
        <w:jc w:val="both"/>
        <w:rPr>
          <w:bCs/>
          <w:sz w:val="28"/>
          <w:szCs w:val="28"/>
        </w:rPr>
      </w:pPr>
      <w:r w:rsidRPr="005F4E1F">
        <w:rPr>
          <w:bCs/>
          <w:sz w:val="28"/>
          <w:szCs w:val="28"/>
        </w:rPr>
        <w:t>К акту о приемке-передаче объекта основных средств (кроме зданий и сооружений) прилагается также счет-фактура</w:t>
      </w:r>
      <w:r w:rsidR="00250073" w:rsidRPr="005F4E1F">
        <w:rPr>
          <w:bCs/>
          <w:sz w:val="28"/>
          <w:szCs w:val="28"/>
        </w:rPr>
        <w:t xml:space="preserve"> (приложение </w:t>
      </w:r>
      <w:r w:rsidR="00F30FF5" w:rsidRPr="005F4E1F">
        <w:rPr>
          <w:bCs/>
          <w:sz w:val="28"/>
          <w:szCs w:val="28"/>
        </w:rPr>
        <w:t>Г</w:t>
      </w:r>
      <w:r w:rsidR="00250073" w:rsidRPr="005F4E1F">
        <w:rPr>
          <w:bCs/>
          <w:sz w:val="28"/>
          <w:szCs w:val="28"/>
        </w:rPr>
        <w:t>)</w:t>
      </w:r>
      <w:r w:rsidRPr="005F4E1F">
        <w:rPr>
          <w:bCs/>
          <w:sz w:val="28"/>
          <w:szCs w:val="28"/>
        </w:rPr>
        <w:t>. Проверим правильность и полноту отражения информации в счете-фактуре.</w:t>
      </w:r>
    </w:p>
    <w:p w:rsidR="005F4E1F" w:rsidRDefault="005F4E1F" w:rsidP="005F4E1F">
      <w:pPr>
        <w:spacing w:line="360" w:lineRule="auto"/>
        <w:ind w:firstLine="709"/>
        <w:jc w:val="both"/>
        <w:rPr>
          <w:sz w:val="28"/>
          <w:szCs w:val="28"/>
        </w:rPr>
      </w:pPr>
    </w:p>
    <w:p w:rsidR="0085562F" w:rsidRPr="005F4E1F" w:rsidRDefault="003A2CF6" w:rsidP="005F4E1F">
      <w:pPr>
        <w:spacing w:line="360" w:lineRule="auto"/>
        <w:ind w:firstLine="709"/>
        <w:jc w:val="both"/>
        <w:rPr>
          <w:bCs/>
          <w:sz w:val="28"/>
          <w:szCs w:val="28"/>
        </w:rPr>
      </w:pPr>
      <w:r w:rsidRPr="005F4E1F">
        <w:rPr>
          <w:sz w:val="28"/>
          <w:szCs w:val="28"/>
        </w:rPr>
        <w:t>Таблица</w:t>
      </w:r>
      <w:r w:rsidR="00D25C91" w:rsidRPr="005F4E1F">
        <w:rPr>
          <w:sz w:val="28"/>
          <w:szCs w:val="28"/>
        </w:rPr>
        <w:t xml:space="preserve"> 10</w:t>
      </w:r>
      <w:r w:rsidRPr="005F4E1F">
        <w:rPr>
          <w:sz w:val="28"/>
          <w:szCs w:val="28"/>
        </w:rPr>
        <w:t xml:space="preserve"> - </w:t>
      </w:r>
      <w:r w:rsidR="0085562F" w:rsidRPr="005F4E1F">
        <w:rPr>
          <w:bCs/>
          <w:sz w:val="28"/>
          <w:szCs w:val="28"/>
        </w:rPr>
        <w:t>Результаты проверки счета-фактуры по формальным признакам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1800"/>
      </w:tblGrid>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 п/п</w:t>
            </w:r>
          </w:p>
        </w:tc>
        <w:tc>
          <w:tcPr>
            <w:tcW w:w="702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Показатели</w:t>
            </w:r>
          </w:p>
        </w:tc>
        <w:tc>
          <w:tcPr>
            <w:tcW w:w="1800" w:type="dxa"/>
            <w:shd w:val="clear" w:color="auto" w:fill="auto"/>
          </w:tcPr>
          <w:p w:rsidR="0085562F" w:rsidRPr="006D270D" w:rsidRDefault="0085562F" w:rsidP="006D270D">
            <w:pPr>
              <w:pStyle w:val="3"/>
              <w:spacing w:after="0" w:line="360" w:lineRule="auto"/>
              <w:ind w:left="0"/>
              <w:jc w:val="both"/>
              <w:rPr>
                <w:sz w:val="20"/>
                <w:szCs w:val="20"/>
              </w:rPr>
            </w:pPr>
            <w:r w:rsidRPr="006D270D">
              <w:rPr>
                <w:sz w:val="20"/>
                <w:szCs w:val="20"/>
              </w:rPr>
              <w:t>Проверка</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1</w:t>
            </w:r>
          </w:p>
        </w:tc>
        <w:tc>
          <w:tcPr>
            <w:tcW w:w="702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 xml:space="preserve">Порядковый номер и дата выписки </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2</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наименование, адрес и идентификационные номера налогоплательщика и покупателя</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3</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наименование и адрес грузоотправителя и грузополучателя</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4</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наименование поставляемых (отгруженных) товаров (описание выполненных работ, оказанных услуг) и единица измерения (при возможности ее указания)</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5</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количество (объем) поставляемых (отгруженных) по счету-фактуре товаров (работ, услуг), исходя из принятых по нему единиц измерения (при возможности их указания)</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6</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7</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8</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налоговая ставка</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9</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 xml:space="preserve"> сумма налога, предъявляемая покупателю товаров (работ, услуг), имущественных прав, определяемая исходя из применяемых налоговых ставок</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10</w:t>
            </w:r>
          </w:p>
        </w:tc>
        <w:tc>
          <w:tcPr>
            <w:tcW w:w="7020" w:type="dxa"/>
            <w:shd w:val="clear" w:color="auto" w:fill="auto"/>
          </w:tcPr>
          <w:p w:rsidR="0085562F" w:rsidRPr="006D270D" w:rsidRDefault="0085562F" w:rsidP="006D270D">
            <w:pPr>
              <w:spacing w:line="360" w:lineRule="auto"/>
              <w:jc w:val="both"/>
              <w:rPr>
                <w:bCs/>
                <w:sz w:val="20"/>
                <w:szCs w:val="20"/>
              </w:rPr>
            </w:pPr>
            <w:r w:rsidRPr="006D270D">
              <w:rPr>
                <w:sz w:val="20"/>
                <w:szCs w:val="20"/>
              </w:rPr>
              <w:t>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r w:rsidR="0085562F" w:rsidRPr="006D270D" w:rsidTr="006D270D">
        <w:tc>
          <w:tcPr>
            <w:tcW w:w="648" w:type="dxa"/>
            <w:shd w:val="clear" w:color="auto" w:fill="auto"/>
          </w:tcPr>
          <w:p w:rsidR="0085562F" w:rsidRPr="006D270D" w:rsidRDefault="0085562F" w:rsidP="006D270D">
            <w:pPr>
              <w:spacing w:line="360" w:lineRule="auto"/>
              <w:jc w:val="both"/>
              <w:rPr>
                <w:bCs/>
                <w:sz w:val="20"/>
                <w:szCs w:val="20"/>
              </w:rPr>
            </w:pPr>
            <w:r w:rsidRPr="006D270D">
              <w:rPr>
                <w:bCs/>
                <w:sz w:val="20"/>
                <w:szCs w:val="20"/>
              </w:rPr>
              <w:t>11</w:t>
            </w:r>
          </w:p>
        </w:tc>
        <w:tc>
          <w:tcPr>
            <w:tcW w:w="702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Подписи руководителя и главного бухгалтера</w:t>
            </w:r>
          </w:p>
        </w:tc>
        <w:tc>
          <w:tcPr>
            <w:tcW w:w="1800" w:type="dxa"/>
            <w:shd w:val="clear" w:color="auto" w:fill="auto"/>
          </w:tcPr>
          <w:p w:rsidR="0085562F" w:rsidRPr="006D270D" w:rsidRDefault="0085562F" w:rsidP="006D270D">
            <w:pPr>
              <w:spacing w:line="360" w:lineRule="auto"/>
              <w:jc w:val="both"/>
              <w:rPr>
                <w:bCs/>
                <w:sz w:val="20"/>
                <w:szCs w:val="20"/>
              </w:rPr>
            </w:pPr>
            <w:r w:rsidRPr="006D270D">
              <w:rPr>
                <w:bCs/>
                <w:sz w:val="20"/>
                <w:szCs w:val="20"/>
              </w:rPr>
              <w:t>+</w:t>
            </w:r>
          </w:p>
        </w:tc>
      </w:tr>
    </w:tbl>
    <w:p w:rsidR="0085562F" w:rsidRPr="005F4E1F" w:rsidRDefault="0085562F" w:rsidP="005F4E1F">
      <w:pPr>
        <w:spacing w:line="360" w:lineRule="auto"/>
        <w:jc w:val="both"/>
        <w:rPr>
          <w:bCs/>
          <w:sz w:val="20"/>
          <w:szCs w:val="20"/>
        </w:rPr>
      </w:pPr>
    </w:p>
    <w:p w:rsidR="0085562F" w:rsidRPr="005F4E1F" w:rsidRDefault="0085562F" w:rsidP="005F4E1F">
      <w:pPr>
        <w:spacing w:line="360" w:lineRule="auto"/>
        <w:ind w:firstLine="709"/>
        <w:jc w:val="both"/>
        <w:rPr>
          <w:sz w:val="28"/>
          <w:szCs w:val="28"/>
        </w:rPr>
      </w:pPr>
      <w:r w:rsidRPr="005F4E1F">
        <w:rPr>
          <w:bCs/>
          <w:sz w:val="28"/>
          <w:szCs w:val="28"/>
        </w:rPr>
        <w:t xml:space="preserve">По результатом проверки выявлено, что все обязательные реквизиты в счете-фактуре заполнены в соответствии с требованиями НК РФ. </w:t>
      </w:r>
      <w:r w:rsidRPr="005F4E1F">
        <w:rPr>
          <w:sz w:val="28"/>
          <w:szCs w:val="28"/>
        </w:rPr>
        <w:t>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 в порядке, предусмотренном НК РФ.</w:t>
      </w:r>
      <w:r w:rsidR="00107AEF" w:rsidRPr="005F4E1F">
        <w:rPr>
          <w:sz w:val="28"/>
          <w:szCs w:val="28"/>
        </w:rPr>
        <w:t xml:space="preserve"> Датой вычета суммы НДС является дата принятия к учету указанных объектов.</w:t>
      </w:r>
    </w:p>
    <w:p w:rsidR="005F4E1F" w:rsidRDefault="005F4E1F" w:rsidP="005F4E1F">
      <w:pPr>
        <w:spacing w:line="360" w:lineRule="auto"/>
        <w:ind w:firstLine="709"/>
        <w:jc w:val="both"/>
        <w:rPr>
          <w:sz w:val="28"/>
          <w:szCs w:val="28"/>
        </w:rPr>
      </w:pPr>
    </w:p>
    <w:p w:rsidR="003717AE" w:rsidRPr="005F4E1F" w:rsidRDefault="003A2CF6" w:rsidP="005F4E1F">
      <w:pPr>
        <w:spacing w:line="360" w:lineRule="auto"/>
        <w:ind w:firstLine="709"/>
        <w:jc w:val="both"/>
        <w:rPr>
          <w:sz w:val="28"/>
          <w:szCs w:val="28"/>
        </w:rPr>
      </w:pPr>
      <w:r w:rsidRPr="005F4E1F">
        <w:rPr>
          <w:sz w:val="28"/>
          <w:szCs w:val="28"/>
        </w:rPr>
        <w:t xml:space="preserve">Таблица </w:t>
      </w:r>
      <w:r w:rsidR="00D25C91" w:rsidRPr="005F4E1F">
        <w:rPr>
          <w:sz w:val="28"/>
          <w:szCs w:val="28"/>
        </w:rPr>
        <w:t xml:space="preserve">11 </w:t>
      </w:r>
      <w:r w:rsidRPr="005F4E1F">
        <w:rPr>
          <w:sz w:val="28"/>
          <w:szCs w:val="28"/>
        </w:rPr>
        <w:t xml:space="preserve">- </w:t>
      </w:r>
      <w:r w:rsidR="003717AE" w:rsidRPr="005F4E1F">
        <w:rPr>
          <w:sz w:val="28"/>
          <w:szCs w:val="28"/>
        </w:rPr>
        <w:t>Поверим отражение налога на добавленную стоимость в счете-фактуре</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260"/>
        <w:gridCol w:w="1336"/>
        <w:gridCol w:w="1364"/>
        <w:gridCol w:w="1020"/>
        <w:gridCol w:w="1260"/>
        <w:gridCol w:w="720"/>
      </w:tblGrid>
      <w:tr w:rsidR="00924DED" w:rsidRPr="006D270D" w:rsidTr="006D270D">
        <w:trPr>
          <w:jc w:val="center"/>
        </w:trPr>
        <w:tc>
          <w:tcPr>
            <w:tcW w:w="1368" w:type="dxa"/>
            <w:vMerge w:val="restart"/>
            <w:shd w:val="clear" w:color="auto" w:fill="auto"/>
          </w:tcPr>
          <w:p w:rsidR="00924DED" w:rsidRPr="006D270D" w:rsidRDefault="00924DED" w:rsidP="006D270D">
            <w:pPr>
              <w:spacing w:line="360" w:lineRule="auto"/>
              <w:jc w:val="both"/>
              <w:rPr>
                <w:sz w:val="20"/>
                <w:szCs w:val="20"/>
              </w:rPr>
            </w:pPr>
            <w:r w:rsidRPr="006D270D">
              <w:rPr>
                <w:sz w:val="20"/>
                <w:szCs w:val="20"/>
              </w:rPr>
              <w:t>Наименование товара</w:t>
            </w:r>
          </w:p>
        </w:tc>
        <w:tc>
          <w:tcPr>
            <w:tcW w:w="3856" w:type="dxa"/>
            <w:gridSpan w:val="3"/>
            <w:shd w:val="clear" w:color="auto" w:fill="auto"/>
          </w:tcPr>
          <w:p w:rsidR="00924DED" w:rsidRPr="006D270D" w:rsidRDefault="00924DED" w:rsidP="006D270D">
            <w:pPr>
              <w:spacing w:line="360" w:lineRule="auto"/>
              <w:jc w:val="both"/>
              <w:rPr>
                <w:sz w:val="20"/>
                <w:szCs w:val="20"/>
              </w:rPr>
            </w:pPr>
            <w:r w:rsidRPr="006D270D">
              <w:rPr>
                <w:sz w:val="20"/>
                <w:szCs w:val="20"/>
              </w:rPr>
              <w:t>По данным счета - фактуры</w:t>
            </w:r>
          </w:p>
        </w:tc>
        <w:tc>
          <w:tcPr>
            <w:tcW w:w="3644" w:type="dxa"/>
            <w:gridSpan w:val="3"/>
            <w:shd w:val="clear" w:color="auto" w:fill="auto"/>
          </w:tcPr>
          <w:p w:rsidR="00924DED" w:rsidRPr="006D270D" w:rsidRDefault="00924DED" w:rsidP="006D270D">
            <w:pPr>
              <w:spacing w:line="360" w:lineRule="auto"/>
              <w:jc w:val="both"/>
              <w:rPr>
                <w:sz w:val="20"/>
                <w:szCs w:val="20"/>
              </w:rPr>
            </w:pPr>
            <w:r w:rsidRPr="006D270D">
              <w:rPr>
                <w:sz w:val="20"/>
                <w:szCs w:val="20"/>
              </w:rPr>
              <w:t>По данным проверки</w:t>
            </w:r>
          </w:p>
        </w:tc>
        <w:tc>
          <w:tcPr>
            <w:tcW w:w="720" w:type="dxa"/>
            <w:vMerge w:val="restart"/>
            <w:shd w:val="clear" w:color="auto" w:fill="auto"/>
          </w:tcPr>
          <w:p w:rsidR="00924DED" w:rsidRPr="006D270D" w:rsidRDefault="00924DED" w:rsidP="006D270D">
            <w:pPr>
              <w:spacing w:line="360" w:lineRule="auto"/>
              <w:jc w:val="both"/>
              <w:rPr>
                <w:sz w:val="20"/>
                <w:szCs w:val="20"/>
              </w:rPr>
            </w:pPr>
            <w:r w:rsidRPr="006D270D">
              <w:rPr>
                <w:sz w:val="20"/>
                <w:szCs w:val="20"/>
              </w:rPr>
              <w:t>Отклонение</w:t>
            </w:r>
          </w:p>
        </w:tc>
      </w:tr>
      <w:tr w:rsidR="00924DED" w:rsidRPr="006D270D" w:rsidTr="006D270D">
        <w:trPr>
          <w:jc w:val="center"/>
        </w:trPr>
        <w:tc>
          <w:tcPr>
            <w:tcW w:w="1368" w:type="dxa"/>
            <w:vMerge/>
            <w:shd w:val="clear" w:color="auto" w:fill="auto"/>
          </w:tcPr>
          <w:p w:rsidR="00924DED" w:rsidRPr="006D270D" w:rsidRDefault="00924DED" w:rsidP="006D270D">
            <w:pPr>
              <w:spacing w:line="360" w:lineRule="auto"/>
              <w:jc w:val="both"/>
              <w:rPr>
                <w:sz w:val="20"/>
                <w:szCs w:val="20"/>
              </w:rPr>
            </w:pPr>
          </w:p>
        </w:tc>
        <w:tc>
          <w:tcPr>
            <w:tcW w:w="1260" w:type="dxa"/>
            <w:shd w:val="clear" w:color="auto" w:fill="auto"/>
          </w:tcPr>
          <w:p w:rsidR="00924DED" w:rsidRPr="006D270D" w:rsidRDefault="00924DED" w:rsidP="006D270D">
            <w:pPr>
              <w:spacing w:line="360" w:lineRule="auto"/>
              <w:jc w:val="both"/>
              <w:rPr>
                <w:sz w:val="20"/>
                <w:szCs w:val="20"/>
              </w:rPr>
            </w:pPr>
            <w:r w:rsidRPr="006D270D">
              <w:rPr>
                <w:sz w:val="20"/>
                <w:szCs w:val="20"/>
              </w:rPr>
              <w:t>Стоимость товара, всего без налога</w:t>
            </w:r>
          </w:p>
        </w:tc>
        <w:tc>
          <w:tcPr>
            <w:tcW w:w="1260" w:type="dxa"/>
            <w:shd w:val="clear" w:color="auto" w:fill="auto"/>
          </w:tcPr>
          <w:p w:rsidR="00924DED" w:rsidRPr="006D270D" w:rsidRDefault="00924DED" w:rsidP="006D270D">
            <w:pPr>
              <w:spacing w:line="360" w:lineRule="auto"/>
              <w:jc w:val="both"/>
              <w:rPr>
                <w:sz w:val="20"/>
                <w:szCs w:val="20"/>
              </w:rPr>
            </w:pPr>
            <w:r w:rsidRPr="006D270D">
              <w:rPr>
                <w:sz w:val="20"/>
                <w:szCs w:val="20"/>
              </w:rPr>
              <w:t>Сумма налога</w:t>
            </w:r>
          </w:p>
        </w:tc>
        <w:tc>
          <w:tcPr>
            <w:tcW w:w="1336" w:type="dxa"/>
            <w:shd w:val="clear" w:color="auto" w:fill="auto"/>
          </w:tcPr>
          <w:p w:rsidR="00924DED" w:rsidRPr="006D270D" w:rsidRDefault="00924DED" w:rsidP="006D270D">
            <w:pPr>
              <w:spacing w:line="360" w:lineRule="auto"/>
              <w:jc w:val="both"/>
              <w:rPr>
                <w:sz w:val="20"/>
                <w:szCs w:val="20"/>
              </w:rPr>
            </w:pPr>
            <w:r w:rsidRPr="006D270D">
              <w:rPr>
                <w:sz w:val="20"/>
                <w:szCs w:val="20"/>
              </w:rPr>
              <w:t>Стоимость товара, всего с учетом налога</w:t>
            </w:r>
          </w:p>
        </w:tc>
        <w:tc>
          <w:tcPr>
            <w:tcW w:w="1364" w:type="dxa"/>
            <w:shd w:val="clear" w:color="auto" w:fill="auto"/>
          </w:tcPr>
          <w:p w:rsidR="00924DED" w:rsidRPr="006D270D" w:rsidRDefault="00924DED" w:rsidP="006D270D">
            <w:pPr>
              <w:spacing w:line="360" w:lineRule="auto"/>
              <w:jc w:val="both"/>
              <w:rPr>
                <w:sz w:val="20"/>
                <w:szCs w:val="20"/>
              </w:rPr>
            </w:pPr>
            <w:r w:rsidRPr="006D270D">
              <w:rPr>
                <w:sz w:val="20"/>
                <w:szCs w:val="20"/>
              </w:rPr>
              <w:t>Стоимость товара, всего без налога</w:t>
            </w:r>
          </w:p>
        </w:tc>
        <w:tc>
          <w:tcPr>
            <w:tcW w:w="1020" w:type="dxa"/>
            <w:shd w:val="clear" w:color="auto" w:fill="auto"/>
          </w:tcPr>
          <w:p w:rsidR="00924DED" w:rsidRPr="006D270D" w:rsidRDefault="00924DED" w:rsidP="006D270D">
            <w:pPr>
              <w:spacing w:line="360" w:lineRule="auto"/>
              <w:jc w:val="both"/>
              <w:rPr>
                <w:sz w:val="20"/>
                <w:szCs w:val="20"/>
              </w:rPr>
            </w:pPr>
            <w:r w:rsidRPr="006D270D">
              <w:rPr>
                <w:sz w:val="20"/>
                <w:szCs w:val="20"/>
              </w:rPr>
              <w:t>Сумма налога</w:t>
            </w:r>
          </w:p>
        </w:tc>
        <w:tc>
          <w:tcPr>
            <w:tcW w:w="1260" w:type="dxa"/>
            <w:shd w:val="clear" w:color="auto" w:fill="auto"/>
          </w:tcPr>
          <w:p w:rsidR="00924DED" w:rsidRPr="006D270D" w:rsidRDefault="00924DED" w:rsidP="006D270D">
            <w:pPr>
              <w:spacing w:line="360" w:lineRule="auto"/>
              <w:jc w:val="both"/>
              <w:rPr>
                <w:sz w:val="20"/>
                <w:szCs w:val="20"/>
              </w:rPr>
            </w:pPr>
            <w:r w:rsidRPr="006D270D">
              <w:rPr>
                <w:sz w:val="20"/>
                <w:szCs w:val="20"/>
              </w:rPr>
              <w:t>Стоимость товара, всего с учетом налога</w:t>
            </w:r>
          </w:p>
        </w:tc>
        <w:tc>
          <w:tcPr>
            <w:tcW w:w="720" w:type="dxa"/>
            <w:vMerge/>
            <w:shd w:val="clear" w:color="auto" w:fill="auto"/>
          </w:tcPr>
          <w:p w:rsidR="00924DED" w:rsidRPr="006D270D" w:rsidRDefault="00924DED" w:rsidP="006D270D">
            <w:pPr>
              <w:spacing w:line="360" w:lineRule="auto"/>
              <w:jc w:val="both"/>
              <w:rPr>
                <w:sz w:val="20"/>
                <w:szCs w:val="20"/>
              </w:rPr>
            </w:pPr>
          </w:p>
        </w:tc>
      </w:tr>
      <w:tr w:rsidR="00924DED" w:rsidRPr="006D270D" w:rsidTr="006D270D">
        <w:trPr>
          <w:jc w:val="center"/>
        </w:trPr>
        <w:tc>
          <w:tcPr>
            <w:tcW w:w="1368" w:type="dxa"/>
            <w:shd w:val="clear" w:color="auto" w:fill="auto"/>
          </w:tcPr>
          <w:p w:rsidR="00924DED" w:rsidRPr="006D270D" w:rsidRDefault="00924DED" w:rsidP="006D270D">
            <w:pPr>
              <w:spacing w:line="360" w:lineRule="auto"/>
              <w:jc w:val="both"/>
              <w:rPr>
                <w:sz w:val="20"/>
                <w:szCs w:val="20"/>
              </w:rPr>
            </w:pPr>
            <w:r w:rsidRPr="006D270D">
              <w:rPr>
                <w:sz w:val="20"/>
                <w:szCs w:val="20"/>
              </w:rPr>
              <w:t>Автобус КАВЗ – 39765С</w:t>
            </w:r>
          </w:p>
        </w:tc>
        <w:tc>
          <w:tcPr>
            <w:tcW w:w="1260" w:type="dxa"/>
            <w:shd w:val="clear" w:color="auto" w:fill="auto"/>
          </w:tcPr>
          <w:p w:rsidR="00924DED" w:rsidRPr="006D270D" w:rsidRDefault="00924DED" w:rsidP="006D270D">
            <w:pPr>
              <w:spacing w:line="360" w:lineRule="auto"/>
              <w:jc w:val="both"/>
              <w:rPr>
                <w:sz w:val="20"/>
                <w:szCs w:val="20"/>
              </w:rPr>
            </w:pPr>
            <w:r w:rsidRPr="006D270D">
              <w:rPr>
                <w:sz w:val="20"/>
                <w:szCs w:val="20"/>
              </w:rPr>
              <w:t>377118,64</w:t>
            </w:r>
          </w:p>
        </w:tc>
        <w:tc>
          <w:tcPr>
            <w:tcW w:w="1260" w:type="dxa"/>
            <w:shd w:val="clear" w:color="auto" w:fill="auto"/>
          </w:tcPr>
          <w:p w:rsidR="00924DED" w:rsidRPr="006D270D" w:rsidRDefault="00924DED" w:rsidP="006D270D">
            <w:pPr>
              <w:spacing w:line="360" w:lineRule="auto"/>
              <w:jc w:val="both"/>
              <w:rPr>
                <w:sz w:val="20"/>
                <w:szCs w:val="20"/>
              </w:rPr>
            </w:pPr>
            <w:r w:rsidRPr="006D270D">
              <w:rPr>
                <w:sz w:val="20"/>
                <w:szCs w:val="20"/>
              </w:rPr>
              <w:t>67881,36</w:t>
            </w:r>
          </w:p>
        </w:tc>
        <w:tc>
          <w:tcPr>
            <w:tcW w:w="1336" w:type="dxa"/>
            <w:shd w:val="clear" w:color="auto" w:fill="auto"/>
          </w:tcPr>
          <w:p w:rsidR="00924DED" w:rsidRPr="006D270D" w:rsidRDefault="00924DED" w:rsidP="006D270D">
            <w:pPr>
              <w:spacing w:line="360" w:lineRule="auto"/>
              <w:jc w:val="both"/>
              <w:rPr>
                <w:sz w:val="20"/>
                <w:szCs w:val="20"/>
              </w:rPr>
            </w:pPr>
            <w:r w:rsidRPr="006D270D">
              <w:rPr>
                <w:sz w:val="20"/>
                <w:szCs w:val="20"/>
              </w:rPr>
              <w:t>445000,00</w:t>
            </w:r>
          </w:p>
        </w:tc>
        <w:tc>
          <w:tcPr>
            <w:tcW w:w="1364" w:type="dxa"/>
            <w:shd w:val="clear" w:color="auto" w:fill="auto"/>
          </w:tcPr>
          <w:p w:rsidR="00924DED" w:rsidRPr="006D270D" w:rsidRDefault="00924DED" w:rsidP="006D270D">
            <w:pPr>
              <w:spacing w:line="360" w:lineRule="auto"/>
              <w:jc w:val="both"/>
              <w:rPr>
                <w:sz w:val="20"/>
                <w:szCs w:val="20"/>
              </w:rPr>
            </w:pPr>
            <w:r w:rsidRPr="006D270D">
              <w:rPr>
                <w:sz w:val="20"/>
                <w:szCs w:val="20"/>
              </w:rPr>
              <w:t>377118,64</w:t>
            </w:r>
          </w:p>
        </w:tc>
        <w:tc>
          <w:tcPr>
            <w:tcW w:w="1020" w:type="dxa"/>
            <w:shd w:val="clear" w:color="auto" w:fill="auto"/>
          </w:tcPr>
          <w:p w:rsidR="00924DED" w:rsidRPr="006D270D" w:rsidRDefault="00924DED" w:rsidP="006D270D">
            <w:pPr>
              <w:spacing w:line="360" w:lineRule="auto"/>
              <w:jc w:val="both"/>
              <w:rPr>
                <w:sz w:val="20"/>
                <w:szCs w:val="20"/>
              </w:rPr>
            </w:pPr>
            <w:r w:rsidRPr="006D270D">
              <w:rPr>
                <w:sz w:val="20"/>
                <w:szCs w:val="20"/>
              </w:rPr>
              <w:t>67881,36</w:t>
            </w:r>
          </w:p>
        </w:tc>
        <w:tc>
          <w:tcPr>
            <w:tcW w:w="1260" w:type="dxa"/>
            <w:shd w:val="clear" w:color="auto" w:fill="auto"/>
          </w:tcPr>
          <w:p w:rsidR="00924DED" w:rsidRPr="006D270D" w:rsidRDefault="00924DED" w:rsidP="006D270D">
            <w:pPr>
              <w:spacing w:line="360" w:lineRule="auto"/>
              <w:jc w:val="both"/>
              <w:rPr>
                <w:sz w:val="20"/>
                <w:szCs w:val="20"/>
              </w:rPr>
            </w:pPr>
            <w:r w:rsidRPr="006D270D">
              <w:rPr>
                <w:sz w:val="20"/>
                <w:szCs w:val="20"/>
              </w:rPr>
              <w:t>445000,00</w:t>
            </w:r>
          </w:p>
        </w:tc>
        <w:tc>
          <w:tcPr>
            <w:tcW w:w="720" w:type="dxa"/>
            <w:shd w:val="clear" w:color="auto" w:fill="auto"/>
          </w:tcPr>
          <w:p w:rsidR="00924DED" w:rsidRPr="006D270D" w:rsidRDefault="00924DED" w:rsidP="006D270D">
            <w:pPr>
              <w:spacing w:line="360" w:lineRule="auto"/>
              <w:jc w:val="both"/>
              <w:rPr>
                <w:sz w:val="20"/>
                <w:szCs w:val="20"/>
              </w:rPr>
            </w:pPr>
            <w:r w:rsidRPr="006D270D">
              <w:rPr>
                <w:sz w:val="20"/>
                <w:szCs w:val="20"/>
              </w:rPr>
              <w:t>-</w:t>
            </w:r>
          </w:p>
        </w:tc>
      </w:tr>
    </w:tbl>
    <w:p w:rsidR="00924DED" w:rsidRPr="005F4E1F" w:rsidRDefault="00924DED" w:rsidP="005F4E1F">
      <w:pPr>
        <w:spacing w:line="360" w:lineRule="auto"/>
        <w:ind w:firstLine="709"/>
        <w:jc w:val="both"/>
        <w:rPr>
          <w:sz w:val="28"/>
          <w:szCs w:val="28"/>
        </w:rPr>
      </w:pPr>
      <w:r w:rsidRPr="005F4E1F">
        <w:rPr>
          <w:sz w:val="28"/>
          <w:szCs w:val="28"/>
        </w:rPr>
        <w:t>По данным проверки правильности отражения НДС в счете-фактуре нарушений не было выявлено. Все позиции отражены в соответствии с требованиями нормативных документов.</w:t>
      </w:r>
    </w:p>
    <w:p w:rsidR="005F4E1F" w:rsidRDefault="005F4E1F" w:rsidP="005F4E1F">
      <w:pPr>
        <w:spacing w:line="360" w:lineRule="auto"/>
        <w:ind w:firstLine="709"/>
        <w:jc w:val="both"/>
        <w:rPr>
          <w:sz w:val="28"/>
          <w:szCs w:val="28"/>
        </w:rPr>
      </w:pPr>
    </w:p>
    <w:p w:rsidR="0085562F" w:rsidRPr="005F4E1F" w:rsidRDefault="0085562F" w:rsidP="005F4E1F">
      <w:pPr>
        <w:spacing w:line="360" w:lineRule="auto"/>
        <w:ind w:firstLine="709"/>
        <w:jc w:val="center"/>
        <w:rPr>
          <w:b/>
          <w:sz w:val="28"/>
          <w:szCs w:val="28"/>
        </w:rPr>
      </w:pPr>
      <w:r w:rsidRPr="005F4E1F">
        <w:rPr>
          <w:b/>
          <w:sz w:val="28"/>
          <w:szCs w:val="28"/>
        </w:rPr>
        <w:t>1.</w:t>
      </w:r>
      <w:r w:rsidR="00A715DF" w:rsidRPr="005F4E1F">
        <w:rPr>
          <w:b/>
          <w:sz w:val="28"/>
          <w:szCs w:val="28"/>
        </w:rPr>
        <w:t>4</w:t>
      </w:r>
      <w:r w:rsidRPr="005F4E1F">
        <w:rPr>
          <w:b/>
          <w:sz w:val="28"/>
          <w:szCs w:val="28"/>
        </w:rPr>
        <w:t xml:space="preserve"> Проверка правильности формирования стоимости основных сред</w:t>
      </w:r>
      <w:r w:rsidR="005F4E1F">
        <w:rPr>
          <w:b/>
          <w:sz w:val="28"/>
          <w:szCs w:val="28"/>
        </w:rPr>
        <w:t>ств по способам их приобретения</w:t>
      </w:r>
    </w:p>
    <w:p w:rsidR="007760D4" w:rsidRPr="005F4E1F" w:rsidRDefault="007760D4" w:rsidP="005F4E1F">
      <w:pPr>
        <w:tabs>
          <w:tab w:val="left" w:pos="653"/>
        </w:tabs>
        <w:spacing w:line="360" w:lineRule="auto"/>
        <w:ind w:firstLine="709"/>
        <w:jc w:val="both"/>
        <w:rPr>
          <w:sz w:val="28"/>
          <w:szCs w:val="28"/>
        </w:rPr>
      </w:pPr>
      <w:r w:rsidRPr="005F4E1F">
        <w:rPr>
          <w:sz w:val="28"/>
          <w:szCs w:val="28"/>
        </w:rPr>
        <w:t>Необходимым условием правильной постановки учета основных средств является единообразие в системе их оценки. Принцип единства и реальности оценки данного вида имущества является определяющим фактором в организации учета основных средств.</w:t>
      </w:r>
    </w:p>
    <w:p w:rsidR="0081016C" w:rsidRPr="005F4E1F" w:rsidRDefault="0085562F" w:rsidP="005F4E1F">
      <w:pPr>
        <w:pStyle w:val="FR1"/>
        <w:tabs>
          <w:tab w:val="left" w:pos="9355"/>
        </w:tabs>
        <w:spacing w:line="360" w:lineRule="auto"/>
        <w:ind w:firstLine="709"/>
        <w:jc w:val="both"/>
        <w:rPr>
          <w:rFonts w:ascii="Times New Roman" w:hAnsi="Times New Roman" w:cs="Times New Roman"/>
          <w:i w:val="0"/>
          <w:sz w:val="28"/>
          <w:szCs w:val="28"/>
        </w:rPr>
      </w:pPr>
      <w:r w:rsidRPr="005F4E1F">
        <w:rPr>
          <w:rFonts w:ascii="Times New Roman" w:hAnsi="Times New Roman" w:cs="Times New Roman"/>
          <w:i w:val="0"/>
          <w:sz w:val="28"/>
          <w:szCs w:val="28"/>
        </w:rPr>
        <w:t xml:space="preserve">За </w:t>
      </w:r>
      <w:r w:rsidRPr="005F4E1F">
        <w:rPr>
          <w:rFonts w:ascii="Times New Roman" w:hAnsi="Times New Roman" w:cs="Times New Roman"/>
          <w:i w:val="0"/>
          <w:sz w:val="28"/>
          <w:szCs w:val="28"/>
          <w:lang w:val="en-US"/>
        </w:rPr>
        <w:t>I</w:t>
      </w:r>
      <w:r w:rsidRPr="005F4E1F">
        <w:rPr>
          <w:rFonts w:ascii="Times New Roman" w:hAnsi="Times New Roman" w:cs="Times New Roman"/>
          <w:i w:val="0"/>
          <w:sz w:val="28"/>
          <w:szCs w:val="28"/>
        </w:rPr>
        <w:t xml:space="preserve"> квартал 2005г ПК «</w:t>
      </w:r>
      <w:r w:rsidR="00A8750F" w:rsidRPr="005F4E1F">
        <w:rPr>
          <w:rFonts w:ascii="Times New Roman" w:hAnsi="Times New Roman" w:cs="Times New Roman"/>
          <w:i w:val="0"/>
          <w:sz w:val="28"/>
          <w:szCs w:val="28"/>
        </w:rPr>
        <w:t>Параньгинская</w:t>
      </w:r>
      <w:r w:rsidRPr="005F4E1F">
        <w:rPr>
          <w:rFonts w:ascii="Times New Roman" w:hAnsi="Times New Roman" w:cs="Times New Roman"/>
          <w:i w:val="0"/>
          <w:sz w:val="28"/>
          <w:szCs w:val="28"/>
        </w:rPr>
        <w:t xml:space="preserve"> ПМК» приобрела транспортное средство – автобус КАВЗ-39765С.</w:t>
      </w:r>
      <w:r w:rsidR="005F4E1F">
        <w:rPr>
          <w:rFonts w:ascii="Times New Roman" w:hAnsi="Times New Roman" w:cs="Times New Roman"/>
          <w:i w:val="0"/>
          <w:sz w:val="28"/>
          <w:szCs w:val="28"/>
        </w:rPr>
        <w:t xml:space="preserve"> </w:t>
      </w:r>
      <w:r w:rsidRPr="005F4E1F">
        <w:rPr>
          <w:rFonts w:ascii="Times New Roman" w:hAnsi="Times New Roman" w:cs="Times New Roman"/>
          <w:i w:val="0"/>
          <w:sz w:val="28"/>
          <w:szCs w:val="28"/>
        </w:rPr>
        <w:t>В 2005г был приобретен также инструмент для закрытия фальца. Оба этих объекта были приобретены предприятием за плату, подтверждением этого является оформленный договор купли – продажи.</w:t>
      </w:r>
      <w:r w:rsidR="007760D4" w:rsidRPr="005F4E1F">
        <w:rPr>
          <w:rFonts w:ascii="Times New Roman" w:hAnsi="Times New Roman" w:cs="Times New Roman"/>
          <w:i w:val="0"/>
          <w:sz w:val="28"/>
          <w:szCs w:val="28"/>
        </w:rPr>
        <w:t xml:space="preserve"> Первоначальная стоимость сформирована в сумме фактических затрат</w:t>
      </w:r>
      <w:r w:rsidR="00250073" w:rsidRPr="005F4E1F">
        <w:rPr>
          <w:rFonts w:ascii="Times New Roman" w:hAnsi="Times New Roman" w:cs="Times New Roman"/>
          <w:i w:val="0"/>
          <w:sz w:val="28"/>
          <w:szCs w:val="28"/>
        </w:rPr>
        <w:t>, отраженных по дебету счета 08</w:t>
      </w:r>
      <w:r w:rsidR="00C92BE3" w:rsidRPr="005F4E1F">
        <w:rPr>
          <w:rFonts w:ascii="Times New Roman" w:hAnsi="Times New Roman" w:cs="Times New Roman"/>
          <w:i w:val="0"/>
          <w:sz w:val="28"/>
          <w:szCs w:val="28"/>
        </w:rPr>
        <w:t>, что указано в оборотно-</w:t>
      </w:r>
      <w:r w:rsidR="000B6E25" w:rsidRPr="005F4E1F">
        <w:rPr>
          <w:rFonts w:ascii="Times New Roman" w:hAnsi="Times New Roman" w:cs="Times New Roman"/>
          <w:i w:val="0"/>
          <w:sz w:val="28"/>
          <w:szCs w:val="28"/>
        </w:rPr>
        <w:t>сальдовой ведомости по счету 08</w:t>
      </w:r>
      <w:r w:rsidR="00250073" w:rsidRPr="005F4E1F">
        <w:rPr>
          <w:rFonts w:ascii="Times New Roman" w:hAnsi="Times New Roman" w:cs="Times New Roman"/>
          <w:i w:val="0"/>
          <w:sz w:val="28"/>
          <w:szCs w:val="28"/>
        </w:rPr>
        <w:t>.</w:t>
      </w:r>
      <w:r w:rsidR="005F4E1F">
        <w:rPr>
          <w:rFonts w:ascii="Times New Roman" w:hAnsi="Times New Roman" w:cs="Times New Roman"/>
          <w:i w:val="0"/>
          <w:sz w:val="28"/>
          <w:szCs w:val="28"/>
        </w:rPr>
        <w:t xml:space="preserve"> </w:t>
      </w:r>
    </w:p>
    <w:p w:rsidR="007760D4" w:rsidRPr="005F4E1F" w:rsidRDefault="0081016C" w:rsidP="005F4E1F">
      <w:pPr>
        <w:spacing w:line="360" w:lineRule="auto"/>
        <w:ind w:firstLine="709"/>
        <w:jc w:val="both"/>
        <w:rPr>
          <w:sz w:val="28"/>
          <w:szCs w:val="28"/>
        </w:rPr>
      </w:pPr>
      <w:r w:rsidRPr="005F4E1F">
        <w:rPr>
          <w:sz w:val="28"/>
          <w:szCs w:val="28"/>
        </w:rPr>
        <w:t>Согласно учетной политике ПК «</w:t>
      </w:r>
      <w:r w:rsidR="00D62DDE" w:rsidRPr="005F4E1F">
        <w:rPr>
          <w:sz w:val="28"/>
          <w:szCs w:val="28"/>
        </w:rPr>
        <w:t>Параньгинск</w:t>
      </w:r>
      <w:r w:rsidRPr="005F4E1F">
        <w:rPr>
          <w:sz w:val="28"/>
          <w:szCs w:val="28"/>
        </w:rPr>
        <w:t>ая ПМК» переоценка основных средств не производится.</w:t>
      </w:r>
      <w:r w:rsidR="003A2CF6" w:rsidRPr="005F4E1F">
        <w:rPr>
          <w:sz w:val="28"/>
          <w:szCs w:val="28"/>
        </w:rPr>
        <w:t xml:space="preserve"> В ходе проверки на данном участке нарушений требований нормативных документов не было выявлено.</w:t>
      </w:r>
    </w:p>
    <w:p w:rsidR="00BA0408" w:rsidRPr="005F4E1F" w:rsidRDefault="00BA0408" w:rsidP="005F4E1F">
      <w:pPr>
        <w:spacing w:line="360" w:lineRule="auto"/>
        <w:ind w:firstLine="709"/>
        <w:jc w:val="both"/>
        <w:rPr>
          <w:sz w:val="28"/>
          <w:szCs w:val="28"/>
        </w:rPr>
      </w:pPr>
    </w:p>
    <w:p w:rsidR="0085562F" w:rsidRPr="005F4E1F" w:rsidRDefault="0085562F" w:rsidP="005F4E1F">
      <w:pPr>
        <w:spacing w:line="360" w:lineRule="auto"/>
        <w:ind w:firstLine="709"/>
        <w:jc w:val="center"/>
        <w:rPr>
          <w:b/>
          <w:sz w:val="28"/>
          <w:szCs w:val="28"/>
        </w:rPr>
      </w:pPr>
      <w:r w:rsidRPr="005F4E1F">
        <w:rPr>
          <w:b/>
          <w:sz w:val="28"/>
          <w:szCs w:val="28"/>
        </w:rPr>
        <w:t>1.</w:t>
      </w:r>
      <w:r w:rsidR="00A715DF" w:rsidRPr="005F4E1F">
        <w:rPr>
          <w:b/>
          <w:sz w:val="28"/>
          <w:szCs w:val="28"/>
        </w:rPr>
        <w:t>5</w:t>
      </w:r>
      <w:r w:rsidRPr="005F4E1F">
        <w:rPr>
          <w:b/>
          <w:sz w:val="28"/>
          <w:szCs w:val="28"/>
        </w:rPr>
        <w:t xml:space="preserve"> Проверка последовательности применения учетной политики в отношении основных средств</w:t>
      </w:r>
    </w:p>
    <w:p w:rsidR="005F4E1F" w:rsidRDefault="005F4E1F" w:rsidP="005F4E1F">
      <w:pPr>
        <w:spacing w:line="360" w:lineRule="auto"/>
        <w:ind w:firstLine="709"/>
        <w:jc w:val="both"/>
        <w:rPr>
          <w:sz w:val="28"/>
          <w:szCs w:val="28"/>
        </w:rPr>
      </w:pPr>
    </w:p>
    <w:p w:rsidR="0085562F" w:rsidRPr="005F4E1F" w:rsidRDefault="0081016C" w:rsidP="005F4E1F">
      <w:pPr>
        <w:spacing w:line="360" w:lineRule="auto"/>
        <w:ind w:firstLine="709"/>
        <w:jc w:val="both"/>
        <w:rPr>
          <w:sz w:val="28"/>
          <w:szCs w:val="28"/>
        </w:rPr>
      </w:pPr>
      <w:r w:rsidRPr="005F4E1F">
        <w:rPr>
          <w:sz w:val="28"/>
          <w:szCs w:val="28"/>
        </w:rPr>
        <w:t xml:space="preserve">Таблица </w:t>
      </w:r>
      <w:r w:rsidR="00D25C91" w:rsidRPr="005F4E1F">
        <w:rPr>
          <w:sz w:val="28"/>
          <w:szCs w:val="28"/>
        </w:rPr>
        <w:t xml:space="preserve">12 </w:t>
      </w:r>
      <w:r w:rsidRPr="005F4E1F">
        <w:rPr>
          <w:sz w:val="28"/>
          <w:szCs w:val="28"/>
        </w:rPr>
        <w:t xml:space="preserve">- </w:t>
      </w:r>
      <w:r w:rsidR="0085562F" w:rsidRPr="005F4E1F">
        <w:rPr>
          <w:sz w:val="28"/>
          <w:szCs w:val="28"/>
        </w:rPr>
        <w:t>Анализ учетной политики ПК «</w:t>
      </w:r>
      <w:r w:rsidR="006C38D6" w:rsidRPr="005F4E1F">
        <w:rPr>
          <w:sz w:val="28"/>
          <w:szCs w:val="28"/>
        </w:rPr>
        <w:t>Параньгин</w:t>
      </w:r>
      <w:r w:rsidR="0085562F" w:rsidRPr="005F4E1F">
        <w:rPr>
          <w:sz w:val="28"/>
          <w:szCs w:val="28"/>
        </w:rPr>
        <w:t>ская ПМК»</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2286"/>
        <w:gridCol w:w="2514"/>
        <w:gridCol w:w="1984"/>
        <w:gridCol w:w="1077"/>
      </w:tblGrid>
      <w:tr w:rsidR="0085562F" w:rsidRPr="006D270D" w:rsidTr="006D270D">
        <w:tc>
          <w:tcPr>
            <w:tcW w:w="1545" w:type="dxa"/>
            <w:shd w:val="clear" w:color="auto" w:fill="auto"/>
          </w:tcPr>
          <w:p w:rsidR="0085562F" w:rsidRPr="006D270D" w:rsidRDefault="0085562F" w:rsidP="006D270D">
            <w:pPr>
              <w:spacing w:line="360" w:lineRule="auto"/>
              <w:jc w:val="both"/>
              <w:rPr>
                <w:sz w:val="20"/>
                <w:szCs w:val="20"/>
              </w:rPr>
            </w:pPr>
            <w:r w:rsidRPr="006D270D">
              <w:rPr>
                <w:sz w:val="20"/>
                <w:szCs w:val="20"/>
              </w:rPr>
              <w:t>Участок учета</w:t>
            </w:r>
          </w:p>
        </w:tc>
        <w:tc>
          <w:tcPr>
            <w:tcW w:w="2286" w:type="dxa"/>
            <w:shd w:val="clear" w:color="auto" w:fill="auto"/>
          </w:tcPr>
          <w:p w:rsidR="0085562F" w:rsidRPr="006D270D" w:rsidRDefault="0085562F" w:rsidP="006D270D">
            <w:pPr>
              <w:spacing w:line="360" w:lineRule="auto"/>
              <w:jc w:val="both"/>
              <w:rPr>
                <w:sz w:val="20"/>
                <w:szCs w:val="20"/>
              </w:rPr>
            </w:pPr>
            <w:r w:rsidRPr="006D270D">
              <w:rPr>
                <w:sz w:val="20"/>
                <w:szCs w:val="20"/>
              </w:rPr>
              <w:t>Объект учета</w:t>
            </w:r>
          </w:p>
        </w:tc>
        <w:tc>
          <w:tcPr>
            <w:tcW w:w="2514" w:type="dxa"/>
            <w:shd w:val="clear" w:color="auto" w:fill="auto"/>
          </w:tcPr>
          <w:p w:rsidR="0085562F" w:rsidRPr="006D270D" w:rsidRDefault="0085562F" w:rsidP="006D270D">
            <w:pPr>
              <w:spacing w:line="360" w:lineRule="auto"/>
              <w:jc w:val="both"/>
              <w:rPr>
                <w:sz w:val="20"/>
                <w:szCs w:val="20"/>
              </w:rPr>
            </w:pPr>
            <w:r w:rsidRPr="006D270D">
              <w:rPr>
                <w:sz w:val="20"/>
                <w:szCs w:val="20"/>
              </w:rPr>
              <w:t>Утвержденный вариант учетной политики</w:t>
            </w:r>
          </w:p>
        </w:tc>
        <w:tc>
          <w:tcPr>
            <w:tcW w:w="1984" w:type="dxa"/>
            <w:shd w:val="clear" w:color="auto" w:fill="auto"/>
          </w:tcPr>
          <w:p w:rsidR="0085562F" w:rsidRPr="006D270D" w:rsidRDefault="0085562F" w:rsidP="006D270D">
            <w:pPr>
              <w:spacing w:line="360" w:lineRule="auto"/>
              <w:jc w:val="both"/>
              <w:rPr>
                <w:sz w:val="20"/>
                <w:szCs w:val="20"/>
              </w:rPr>
            </w:pPr>
            <w:r w:rsidRPr="006D270D">
              <w:rPr>
                <w:sz w:val="20"/>
                <w:szCs w:val="20"/>
              </w:rPr>
              <w:t>Нормативный документ</w:t>
            </w:r>
          </w:p>
        </w:tc>
        <w:tc>
          <w:tcPr>
            <w:tcW w:w="1077" w:type="dxa"/>
            <w:shd w:val="clear" w:color="auto" w:fill="auto"/>
          </w:tcPr>
          <w:p w:rsidR="0085562F" w:rsidRPr="006D270D" w:rsidRDefault="0085562F" w:rsidP="006D270D">
            <w:pPr>
              <w:spacing w:line="360" w:lineRule="auto"/>
              <w:jc w:val="both"/>
              <w:rPr>
                <w:sz w:val="20"/>
                <w:szCs w:val="20"/>
              </w:rPr>
            </w:pPr>
            <w:r w:rsidRPr="006D270D">
              <w:rPr>
                <w:sz w:val="20"/>
                <w:szCs w:val="20"/>
              </w:rPr>
              <w:t>Комментарий</w:t>
            </w:r>
          </w:p>
        </w:tc>
      </w:tr>
      <w:tr w:rsidR="00107AEF" w:rsidRPr="006D270D" w:rsidTr="006D270D">
        <w:trPr>
          <w:trHeight w:val="1124"/>
        </w:trPr>
        <w:tc>
          <w:tcPr>
            <w:tcW w:w="1545" w:type="dxa"/>
            <w:vMerge w:val="restart"/>
            <w:shd w:val="clear" w:color="auto" w:fill="auto"/>
          </w:tcPr>
          <w:p w:rsidR="00107AEF" w:rsidRPr="006D270D" w:rsidRDefault="00107AEF" w:rsidP="006D270D">
            <w:pPr>
              <w:spacing w:line="360" w:lineRule="auto"/>
              <w:jc w:val="both"/>
              <w:rPr>
                <w:sz w:val="20"/>
                <w:szCs w:val="20"/>
              </w:rPr>
            </w:pPr>
            <w:r w:rsidRPr="006D270D">
              <w:rPr>
                <w:sz w:val="20"/>
                <w:szCs w:val="20"/>
              </w:rPr>
              <w:t>Учет основных средств</w:t>
            </w:r>
          </w:p>
        </w:tc>
        <w:tc>
          <w:tcPr>
            <w:tcW w:w="2286" w:type="dxa"/>
            <w:shd w:val="clear" w:color="auto" w:fill="auto"/>
          </w:tcPr>
          <w:p w:rsidR="00107AEF" w:rsidRPr="006D270D" w:rsidRDefault="00107AEF" w:rsidP="006D270D">
            <w:pPr>
              <w:spacing w:line="360" w:lineRule="auto"/>
              <w:jc w:val="both"/>
              <w:rPr>
                <w:sz w:val="20"/>
                <w:szCs w:val="20"/>
              </w:rPr>
            </w:pPr>
            <w:r w:rsidRPr="006D270D">
              <w:rPr>
                <w:sz w:val="20"/>
                <w:szCs w:val="20"/>
              </w:rPr>
              <w:t>Начисление амортизации</w:t>
            </w:r>
          </w:p>
        </w:tc>
        <w:tc>
          <w:tcPr>
            <w:tcW w:w="2514" w:type="dxa"/>
            <w:shd w:val="clear" w:color="auto" w:fill="auto"/>
          </w:tcPr>
          <w:p w:rsidR="00107AEF" w:rsidRPr="006D270D" w:rsidRDefault="00107AEF" w:rsidP="006D270D">
            <w:pPr>
              <w:spacing w:line="360" w:lineRule="auto"/>
              <w:jc w:val="both"/>
              <w:rPr>
                <w:sz w:val="20"/>
                <w:szCs w:val="20"/>
              </w:rPr>
            </w:pPr>
            <w:r w:rsidRPr="006D270D">
              <w:rPr>
                <w:sz w:val="20"/>
                <w:szCs w:val="20"/>
              </w:rPr>
              <w:t>Линейный способ</w:t>
            </w:r>
          </w:p>
        </w:tc>
        <w:tc>
          <w:tcPr>
            <w:tcW w:w="1984" w:type="dxa"/>
            <w:shd w:val="clear" w:color="auto" w:fill="auto"/>
          </w:tcPr>
          <w:p w:rsidR="00107AEF" w:rsidRPr="006D270D" w:rsidRDefault="00107AEF" w:rsidP="006D270D">
            <w:pPr>
              <w:spacing w:line="360" w:lineRule="auto"/>
              <w:jc w:val="both"/>
              <w:rPr>
                <w:sz w:val="20"/>
                <w:szCs w:val="20"/>
              </w:rPr>
            </w:pPr>
            <w:r w:rsidRPr="006D270D">
              <w:rPr>
                <w:sz w:val="20"/>
                <w:szCs w:val="20"/>
              </w:rPr>
              <w:t>ПБУ 6/01«Учет основных средств»</w:t>
            </w:r>
          </w:p>
        </w:tc>
        <w:tc>
          <w:tcPr>
            <w:tcW w:w="1077" w:type="dxa"/>
            <w:shd w:val="clear" w:color="auto" w:fill="auto"/>
          </w:tcPr>
          <w:p w:rsidR="00107AEF" w:rsidRPr="006D270D" w:rsidRDefault="00107AEF" w:rsidP="006D270D">
            <w:pPr>
              <w:spacing w:line="360" w:lineRule="auto"/>
              <w:jc w:val="both"/>
              <w:rPr>
                <w:sz w:val="20"/>
                <w:szCs w:val="20"/>
              </w:rPr>
            </w:pPr>
          </w:p>
        </w:tc>
      </w:tr>
      <w:tr w:rsidR="00107AEF" w:rsidRPr="006D270D" w:rsidTr="006D270D">
        <w:tc>
          <w:tcPr>
            <w:tcW w:w="1545" w:type="dxa"/>
            <w:vMerge/>
            <w:shd w:val="clear" w:color="auto" w:fill="auto"/>
          </w:tcPr>
          <w:p w:rsidR="00107AEF" w:rsidRPr="006D270D" w:rsidRDefault="00107AEF" w:rsidP="006D270D">
            <w:pPr>
              <w:spacing w:line="360" w:lineRule="auto"/>
              <w:jc w:val="both"/>
              <w:rPr>
                <w:sz w:val="20"/>
                <w:szCs w:val="20"/>
              </w:rPr>
            </w:pPr>
          </w:p>
        </w:tc>
        <w:tc>
          <w:tcPr>
            <w:tcW w:w="2286" w:type="dxa"/>
            <w:shd w:val="clear" w:color="auto" w:fill="auto"/>
          </w:tcPr>
          <w:p w:rsidR="00107AEF" w:rsidRPr="006D270D" w:rsidRDefault="00107AEF" w:rsidP="006D270D">
            <w:pPr>
              <w:spacing w:line="360" w:lineRule="auto"/>
              <w:jc w:val="both"/>
              <w:rPr>
                <w:sz w:val="20"/>
                <w:szCs w:val="20"/>
              </w:rPr>
            </w:pPr>
            <w:r w:rsidRPr="006D270D">
              <w:rPr>
                <w:sz w:val="20"/>
                <w:szCs w:val="20"/>
              </w:rPr>
              <w:t>Формирование остаточной стоимости при выбытии</w:t>
            </w:r>
          </w:p>
        </w:tc>
        <w:tc>
          <w:tcPr>
            <w:tcW w:w="2514" w:type="dxa"/>
            <w:shd w:val="clear" w:color="auto" w:fill="auto"/>
          </w:tcPr>
          <w:p w:rsidR="00107AEF" w:rsidRPr="006D270D" w:rsidRDefault="00107AEF" w:rsidP="006D270D">
            <w:pPr>
              <w:spacing w:line="360" w:lineRule="auto"/>
              <w:jc w:val="both"/>
              <w:rPr>
                <w:sz w:val="20"/>
                <w:szCs w:val="20"/>
              </w:rPr>
            </w:pPr>
          </w:p>
        </w:tc>
        <w:tc>
          <w:tcPr>
            <w:tcW w:w="1984" w:type="dxa"/>
            <w:shd w:val="clear" w:color="auto" w:fill="auto"/>
          </w:tcPr>
          <w:p w:rsidR="00107AEF" w:rsidRPr="006D270D" w:rsidRDefault="00107AEF" w:rsidP="006D270D">
            <w:pPr>
              <w:spacing w:line="360" w:lineRule="auto"/>
              <w:jc w:val="both"/>
              <w:rPr>
                <w:sz w:val="20"/>
                <w:szCs w:val="20"/>
              </w:rPr>
            </w:pPr>
            <w:r w:rsidRPr="006D270D">
              <w:rPr>
                <w:sz w:val="20"/>
                <w:szCs w:val="20"/>
              </w:rPr>
              <w:t>План счетов и инструкция по его применению</w:t>
            </w:r>
          </w:p>
        </w:tc>
        <w:tc>
          <w:tcPr>
            <w:tcW w:w="1077" w:type="dxa"/>
            <w:shd w:val="clear" w:color="auto" w:fill="auto"/>
          </w:tcPr>
          <w:p w:rsidR="00107AEF" w:rsidRPr="006D270D" w:rsidRDefault="00107AEF" w:rsidP="006D270D">
            <w:pPr>
              <w:spacing w:line="360" w:lineRule="auto"/>
              <w:jc w:val="both"/>
              <w:rPr>
                <w:sz w:val="20"/>
                <w:szCs w:val="20"/>
              </w:rPr>
            </w:pPr>
            <w:r w:rsidRPr="006D270D">
              <w:rPr>
                <w:sz w:val="20"/>
                <w:szCs w:val="20"/>
              </w:rPr>
              <w:t>Нужен</w:t>
            </w:r>
          </w:p>
        </w:tc>
      </w:tr>
      <w:tr w:rsidR="00107AEF" w:rsidRPr="006D270D" w:rsidTr="006D270D">
        <w:tc>
          <w:tcPr>
            <w:tcW w:w="1545" w:type="dxa"/>
            <w:vMerge/>
            <w:shd w:val="clear" w:color="auto" w:fill="auto"/>
          </w:tcPr>
          <w:p w:rsidR="00107AEF" w:rsidRPr="006D270D" w:rsidRDefault="00107AEF" w:rsidP="006D270D">
            <w:pPr>
              <w:spacing w:line="360" w:lineRule="auto"/>
              <w:jc w:val="both"/>
              <w:rPr>
                <w:sz w:val="20"/>
                <w:szCs w:val="20"/>
              </w:rPr>
            </w:pPr>
          </w:p>
        </w:tc>
        <w:tc>
          <w:tcPr>
            <w:tcW w:w="2286" w:type="dxa"/>
            <w:shd w:val="clear" w:color="auto" w:fill="auto"/>
          </w:tcPr>
          <w:p w:rsidR="00107AEF" w:rsidRPr="006D270D" w:rsidRDefault="00107AEF" w:rsidP="006D270D">
            <w:pPr>
              <w:spacing w:line="360" w:lineRule="auto"/>
              <w:jc w:val="both"/>
              <w:rPr>
                <w:sz w:val="20"/>
                <w:szCs w:val="20"/>
              </w:rPr>
            </w:pPr>
            <w:r w:rsidRPr="006D270D">
              <w:rPr>
                <w:sz w:val="20"/>
                <w:szCs w:val="20"/>
              </w:rPr>
              <w:t>Учет ремонта основных средств</w:t>
            </w:r>
          </w:p>
        </w:tc>
        <w:tc>
          <w:tcPr>
            <w:tcW w:w="2514" w:type="dxa"/>
            <w:shd w:val="clear" w:color="auto" w:fill="auto"/>
          </w:tcPr>
          <w:p w:rsidR="00107AEF" w:rsidRPr="006D270D" w:rsidRDefault="00C92BE3" w:rsidP="006D270D">
            <w:pPr>
              <w:spacing w:line="360" w:lineRule="auto"/>
              <w:jc w:val="both"/>
              <w:rPr>
                <w:sz w:val="20"/>
                <w:szCs w:val="20"/>
              </w:rPr>
            </w:pPr>
            <w:r w:rsidRPr="006D270D">
              <w:rPr>
                <w:sz w:val="20"/>
                <w:szCs w:val="20"/>
              </w:rPr>
              <w:t>Резервы на ремонт основных средств</w:t>
            </w:r>
            <w:r w:rsidR="005F4E1F" w:rsidRPr="006D270D">
              <w:rPr>
                <w:sz w:val="20"/>
                <w:szCs w:val="20"/>
              </w:rPr>
              <w:t xml:space="preserve"> </w:t>
            </w:r>
            <w:r w:rsidRPr="006D270D">
              <w:rPr>
                <w:sz w:val="20"/>
                <w:szCs w:val="20"/>
              </w:rPr>
              <w:t>- не создавать</w:t>
            </w:r>
          </w:p>
        </w:tc>
        <w:tc>
          <w:tcPr>
            <w:tcW w:w="1984" w:type="dxa"/>
            <w:shd w:val="clear" w:color="auto" w:fill="auto"/>
          </w:tcPr>
          <w:p w:rsidR="00107AEF" w:rsidRPr="006D270D" w:rsidRDefault="00107AEF" w:rsidP="006D270D">
            <w:pPr>
              <w:spacing w:line="360" w:lineRule="auto"/>
              <w:jc w:val="both"/>
              <w:rPr>
                <w:sz w:val="20"/>
                <w:szCs w:val="20"/>
              </w:rPr>
            </w:pPr>
            <w:r w:rsidRPr="006D270D">
              <w:rPr>
                <w:sz w:val="20"/>
                <w:szCs w:val="20"/>
              </w:rPr>
              <w:t>НК РФ, ст. 260; ПБУ 6/01 «Учет основных средств»</w:t>
            </w:r>
          </w:p>
        </w:tc>
        <w:tc>
          <w:tcPr>
            <w:tcW w:w="1077" w:type="dxa"/>
            <w:shd w:val="clear" w:color="auto" w:fill="auto"/>
          </w:tcPr>
          <w:p w:rsidR="00107AEF" w:rsidRPr="006D270D" w:rsidRDefault="00107AEF" w:rsidP="006D270D">
            <w:pPr>
              <w:spacing w:line="360" w:lineRule="auto"/>
              <w:jc w:val="both"/>
              <w:rPr>
                <w:sz w:val="20"/>
                <w:szCs w:val="20"/>
              </w:rPr>
            </w:pPr>
          </w:p>
        </w:tc>
      </w:tr>
      <w:tr w:rsidR="00107AEF" w:rsidRPr="006D270D" w:rsidTr="006D270D">
        <w:tc>
          <w:tcPr>
            <w:tcW w:w="1545" w:type="dxa"/>
            <w:vMerge/>
            <w:shd w:val="clear" w:color="auto" w:fill="auto"/>
          </w:tcPr>
          <w:p w:rsidR="00107AEF" w:rsidRPr="006D270D" w:rsidRDefault="00107AEF" w:rsidP="006D270D">
            <w:pPr>
              <w:spacing w:line="360" w:lineRule="auto"/>
              <w:jc w:val="both"/>
              <w:rPr>
                <w:sz w:val="20"/>
                <w:szCs w:val="20"/>
              </w:rPr>
            </w:pPr>
          </w:p>
        </w:tc>
        <w:tc>
          <w:tcPr>
            <w:tcW w:w="2286" w:type="dxa"/>
            <w:shd w:val="clear" w:color="auto" w:fill="auto"/>
          </w:tcPr>
          <w:p w:rsidR="00107AEF" w:rsidRPr="006D270D" w:rsidRDefault="00107AEF" w:rsidP="006D270D">
            <w:pPr>
              <w:spacing w:line="360" w:lineRule="auto"/>
              <w:jc w:val="both"/>
              <w:rPr>
                <w:sz w:val="20"/>
                <w:szCs w:val="20"/>
              </w:rPr>
            </w:pPr>
            <w:r w:rsidRPr="006D270D">
              <w:rPr>
                <w:sz w:val="20"/>
                <w:szCs w:val="20"/>
              </w:rPr>
              <w:t>Порядок проведения переоценки основных средств</w:t>
            </w:r>
          </w:p>
        </w:tc>
        <w:tc>
          <w:tcPr>
            <w:tcW w:w="2514" w:type="dxa"/>
            <w:shd w:val="clear" w:color="auto" w:fill="auto"/>
          </w:tcPr>
          <w:p w:rsidR="00107AEF" w:rsidRPr="006D270D" w:rsidRDefault="00107AEF" w:rsidP="006D270D">
            <w:pPr>
              <w:spacing w:line="360" w:lineRule="auto"/>
              <w:jc w:val="both"/>
              <w:rPr>
                <w:sz w:val="20"/>
                <w:szCs w:val="20"/>
              </w:rPr>
            </w:pPr>
            <w:r w:rsidRPr="006D270D">
              <w:rPr>
                <w:sz w:val="20"/>
                <w:szCs w:val="20"/>
              </w:rPr>
              <w:t>Переоценка не проводится</w:t>
            </w:r>
          </w:p>
        </w:tc>
        <w:tc>
          <w:tcPr>
            <w:tcW w:w="1984" w:type="dxa"/>
            <w:shd w:val="clear" w:color="auto" w:fill="auto"/>
          </w:tcPr>
          <w:p w:rsidR="00107AEF" w:rsidRPr="006D270D" w:rsidRDefault="00107AEF" w:rsidP="006D270D">
            <w:pPr>
              <w:spacing w:line="360" w:lineRule="auto"/>
              <w:jc w:val="both"/>
              <w:rPr>
                <w:sz w:val="20"/>
                <w:szCs w:val="20"/>
              </w:rPr>
            </w:pPr>
            <w:r w:rsidRPr="006D270D">
              <w:rPr>
                <w:sz w:val="20"/>
                <w:szCs w:val="20"/>
              </w:rPr>
              <w:t>ПБУ 6/01 «Учет основных средств»</w:t>
            </w:r>
          </w:p>
        </w:tc>
        <w:tc>
          <w:tcPr>
            <w:tcW w:w="1077" w:type="dxa"/>
            <w:shd w:val="clear" w:color="auto" w:fill="auto"/>
          </w:tcPr>
          <w:p w:rsidR="00107AEF" w:rsidRPr="006D270D" w:rsidRDefault="00107AEF" w:rsidP="006D270D">
            <w:pPr>
              <w:spacing w:line="360" w:lineRule="auto"/>
              <w:jc w:val="both"/>
              <w:rPr>
                <w:sz w:val="20"/>
                <w:szCs w:val="20"/>
              </w:rPr>
            </w:pPr>
          </w:p>
        </w:tc>
      </w:tr>
      <w:tr w:rsidR="00107AEF" w:rsidRPr="006D270D" w:rsidTr="006D270D">
        <w:tc>
          <w:tcPr>
            <w:tcW w:w="1545" w:type="dxa"/>
            <w:vMerge/>
            <w:shd w:val="clear" w:color="auto" w:fill="auto"/>
          </w:tcPr>
          <w:p w:rsidR="00107AEF" w:rsidRPr="006D270D" w:rsidRDefault="00107AEF" w:rsidP="006D270D">
            <w:pPr>
              <w:spacing w:line="360" w:lineRule="auto"/>
              <w:jc w:val="both"/>
              <w:rPr>
                <w:sz w:val="20"/>
                <w:szCs w:val="20"/>
              </w:rPr>
            </w:pPr>
          </w:p>
        </w:tc>
        <w:tc>
          <w:tcPr>
            <w:tcW w:w="2286" w:type="dxa"/>
            <w:shd w:val="clear" w:color="auto" w:fill="auto"/>
          </w:tcPr>
          <w:p w:rsidR="00107AEF" w:rsidRPr="006D270D" w:rsidRDefault="00107AEF" w:rsidP="006D270D">
            <w:pPr>
              <w:spacing w:line="360" w:lineRule="auto"/>
              <w:jc w:val="both"/>
              <w:rPr>
                <w:sz w:val="20"/>
                <w:szCs w:val="20"/>
              </w:rPr>
            </w:pPr>
            <w:r w:rsidRPr="006D270D">
              <w:rPr>
                <w:sz w:val="20"/>
                <w:szCs w:val="20"/>
              </w:rPr>
              <w:t>Формирование первоначальной стоимости при поступлении основного средства</w:t>
            </w:r>
          </w:p>
        </w:tc>
        <w:tc>
          <w:tcPr>
            <w:tcW w:w="2514" w:type="dxa"/>
            <w:shd w:val="clear" w:color="auto" w:fill="auto"/>
          </w:tcPr>
          <w:p w:rsidR="00107AEF" w:rsidRPr="006D270D" w:rsidRDefault="00C92BE3" w:rsidP="006D270D">
            <w:pPr>
              <w:spacing w:line="360" w:lineRule="auto"/>
              <w:jc w:val="both"/>
              <w:rPr>
                <w:sz w:val="20"/>
                <w:szCs w:val="20"/>
              </w:rPr>
            </w:pPr>
            <w:r w:rsidRPr="006D270D">
              <w:rPr>
                <w:sz w:val="20"/>
                <w:szCs w:val="20"/>
              </w:rPr>
              <w:t>Под первоначальной стоимостью основных средств, полученных по договорам, предусматривающим исполнение обязательств (оплату) не денежными средствами, считать стоимость ценностей, переданных или подлежащих передаче организацией.</w:t>
            </w:r>
          </w:p>
        </w:tc>
        <w:tc>
          <w:tcPr>
            <w:tcW w:w="1984" w:type="dxa"/>
            <w:shd w:val="clear" w:color="auto" w:fill="auto"/>
          </w:tcPr>
          <w:p w:rsidR="00107AEF" w:rsidRPr="006D270D" w:rsidRDefault="00107AEF" w:rsidP="006D270D">
            <w:pPr>
              <w:spacing w:line="360" w:lineRule="auto"/>
              <w:jc w:val="both"/>
              <w:rPr>
                <w:sz w:val="20"/>
                <w:szCs w:val="20"/>
              </w:rPr>
            </w:pPr>
            <w:r w:rsidRPr="006D270D">
              <w:rPr>
                <w:sz w:val="20"/>
                <w:szCs w:val="20"/>
              </w:rPr>
              <w:t>ПБУ 6/01 «Учет основных средств»</w:t>
            </w:r>
          </w:p>
        </w:tc>
        <w:tc>
          <w:tcPr>
            <w:tcW w:w="1077" w:type="dxa"/>
            <w:shd w:val="clear" w:color="auto" w:fill="auto"/>
          </w:tcPr>
          <w:p w:rsidR="00107AEF" w:rsidRPr="006D270D" w:rsidRDefault="00107AEF" w:rsidP="006D270D">
            <w:pPr>
              <w:spacing w:line="360" w:lineRule="auto"/>
              <w:jc w:val="both"/>
              <w:rPr>
                <w:sz w:val="20"/>
                <w:szCs w:val="20"/>
              </w:rPr>
            </w:pPr>
          </w:p>
        </w:tc>
      </w:tr>
      <w:tr w:rsidR="004A418E" w:rsidRPr="006D270D" w:rsidTr="006D270D">
        <w:tc>
          <w:tcPr>
            <w:tcW w:w="1545" w:type="dxa"/>
            <w:shd w:val="clear" w:color="auto" w:fill="auto"/>
          </w:tcPr>
          <w:p w:rsidR="004A418E" w:rsidRPr="006D270D" w:rsidRDefault="004A418E" w:rsidP="006D270D">
            <w:pPr>
              <w:spacing w:line="360" w:lineRule="auto"/>
              <w:jc w:val="both"/>
              <w:rPr>
                <w:sz w:val="20"/>
                <w:szCs w:val="20"/>
              </w:rPr>
            </w:pPr>
          </w:p>
        </w:tc>
        <w:tc>
          <w:tcPr>
            <w:tcW w:w="2286" w:type="dxa"/>
            <w:shd w:val="clear" w:color="auto" w:fill="auto"/>
          </w:tcPr>
          <w:p w:rsidR="004A418E" w:rsidRPr="006D270D" w:rsidRDefault="004A418E" w:rsidP="006D270D">
            <w:pPr>
              <w:spacing w:line="360" w:lineRule="auto"/>
              <w:jc w:val="both"/>
              <w:rPr>
                <w:sz w:val="20"/>
                <w:szCs w:val="20"/>
              </w:rPr>
            </w:pPr>
            <w:r w:rsidRPr="006D270D">
              <w:rPr>
                <w:sz w:val="20"/>
                <w:szCs w:val="20"/>
              </w:rPr>
              <w:t>Порядок проведения инвентаризации основных средств</w:t>
            </w:r>
          </w:p>
        </w:tc>
        <w:tc>
          <w:tcPr>
            <w:tcW w:w="2514" w:type="dxa"/>
            <w:shd w:val="clear" w:color="auto" w:fill="auto"/>
          </w:tcPr>
          <w:p w:rsidR="004A418E" w:rsidRPr="006D270D" w:rsidRDefault="004A418E" w:rsidP="006D270D">
            <w:pPr>
              <w:spacing w:line="360" w:lineRule="auto"/>
              <w:jc w:val="both"/>
              <w:rPr>
                <w:sz w:val="20"/>
                <w:szCs w:val="20"/>
              </w:rPr>
            </w:pPr>
          </w:p>
        </w:tc>
        <w:tc>
          <w:tcPr>
            <w:tcW w:w="1984" w:type="dxa"/>
            <w:shd w:val="clear" w:color="auto" w:fill="auto"/>
          </w:tcPr>
          <w:p w:rsidR="004A418E" w:rsidRPr="006D270D" w:rsidRDefault="004A418E" w:rsidP="006D270D">
            <w:pPr>
              <w:spacing w:line="360" w:lineRule="auto"/>
              <w:jc w:val="both"/>
              <w:rPr>
                <w:sz w:val="20"/>
                <w:szCs w:val="20"/>
              </w:rPr>
            </w:pPr>
            <w:r w:rsidRPr="006D270D">
              <w:rPr>
                <w:sz w:val="20"/>
                <w:szCs w:val="20"/>
              </w:rPr>
              <w:t>ПБУ 6/01 «Учет основных средств»</w:t>
            </w:r>
          </w:p>
        </w:tc>
        <w:tc>
          <w:tcPr>
            <w:tcW w:w="1077" w:type="dxa"/>
            <w:shd w:val="clear" w:color="auto" w:fill="auto"/>
          </w:tcPr>
          <w:p w:rsidR="004A418E" w:rsidRPr="006D270D" w:rsidRDefault="004A418E" w:rsidP="006D270D">
            <w:pPr>
              <w:spacing w:line="360" w:lineRule="auto"/>
              <w:jc w:val="both"/>
              <w:rPr>
                <w:sz w:val="20"/>
                <w:szCs w:val="20"/>
              </w:rPr>
            </w:pPr>
            <w:r w:rsidRPr="006D270D">
              <w:rPr>
                <w:sz w:val="20"/>
                <w:szCs w:val="20"/>
              </w:rPr>
              <w:t>Нужен</w:t>
            </w:r>
          </w:p>
        </w:tc>
      </w:tr>
    </w:tbl>
    <w:p w:rsidR="0085562F" w:rsidRPr="005F4E1F" w:rsidRDefault="0085562F" w:rsidP="005F4E1F">
      <w:pPr>
        <w:spacing w:line="360" w:lineRule="auto"/>
        <w:ind w:firstLine="709"/>
        <w:jc w:val="both"/>
        <w:rPr>
          <w:sz w:val="28"/>
          <w:szCs w:val="28"/>
        </w:rPr>
      </w:pPr>
    </w:p>
    <w:p w:rsidR="00A52EDA" w:rsidRPr="005F4E1F" w:rsidRDefault="00A52EDA" w:rsidP="005F4E1F">
      <w:pPr>
        <w:spacing w:line="360" w:lineRule="auto"/>
        <w:ind w:firstLine="709"/>
        <w:jc w:val="both"/>
        <w:rPr>
          <w:bCs/>
          <w:sz w:val="28"/>
          <w:szCs w:val="28"/>
        </w:rPr>
      </w:pPr>
      <w:r w:rsidRPr="005F4E1F">
        <w:rPr>
          <w:bCs/>
          <w:sz w:val="28"/>
          <w:szCs w:val="28"/>
        </w:rPr>
        <w:t>Учетная политика</w:t>
      </w:r>
      <w:r w:rsidR="005F4E1F">
        <w:rPr>
          <w:bCs/>
          <w:sz w:val="28"/>
          <w:szCs w:val="28"/>
        </w:rPr>
        <w:t xml:space="preserve"> </w:t>
      </w:r>
      <w:r w:rsidRPr="005F4E1F">
        <w:rPr>
          <w:bCs/>
          <w:sz w:val="28"/>
          <w:szCs w:val="28"/>
        </w:rPr>
        <w:t>предприятия ПК «</w:t>
      </w:r>
      <w:r w:rsidR="00FF0DDB" w:rsidRPr="005F4E1F">
        <w:rPr>
          <w:bCs/>
          <w:sz w:val="28"/>
          <w:szCs w:val="28"/>
        </w:rPr>
        <w:t>Параньгин</w:t>
      </w:r>
      <w:r w:rsidRPr="005F4E1F">
        <w:rPr>
          <w:bCs/>
          <w:sz w:val="28"/>
          <w:szCs w:val="28"/>
        </w:rPr>
        <w:t xml:space="preserve">ская ПМК» отвечает требованиям, содержащимся в ПБУ 1/98 «Учетная политика организации», </w:t>
      </w:r>
      <w:r w:rsidRPr="005F4E1F">
        <w:rPr>
          <w:sz w:val="28"/>
          <w:szCs w:val="28"/>
        </w:rPr>
        <w:t>полноты, своевременности, осмотрительности, приоритета содержания над формой, непротиворечивости, рациональности. П</w:t>
      </w:r>
      <w:r w:rsidRPr="005F4E1F">
        <w:rPr>
          <w:bCs/>
          <w:sz w:val="28"/>
          <w:szCs w:val="28"/>
        </w:rPr>
        <w:t>риказом председателя ПК «</w:t>
      </w:r>
      <w:r w:rsidR="00FF0DDB" w:rsidRPr="005F4E1F">
        <w:rPr>
          <w:bCs/>
          <w:sz w:val="28"/>
          <w:szCs w:val="28"/>
        </w:rPr>
        <w:t>Параньгинская</w:t>
      </w:r>
      <w:r w:rsidRPr="005F4E1F">
        <w:rPr>
          <w:bCs/>
          <w:sz w:val="28"/>
          <w:szCs w:val="28"/>
        </w:rPr>
        <w:t xml:space="preserve"> ПМК»</w:t>
      </w:r>
      <w:r w:rsidR="005F4E1F">
        <w:rPr>
          <w:bCs/>
          <w:sz w:val="28"/>
          <w:szCs w:val="28"/>
        </w:rPr>
        <w:t xml:space="preserve"> </w:t>
      </w:r>
      <w:r w:rsidRPr="005F4E1F">
        <w:rPr>
          <w:bCs/>
          <w:sz w:val="28"/>
          <w:szCs w:val="28"/>
        </w:rPr>
        <w:t>«Об учетной политике предприятия на 2006г.» №213</w:t>
      </w:r>
      <w:r w:rsidR="005F4E1F">
        <w:rPr>
          <w:bCs/>
          <w:sz w:val="28"/>
          <w:szCs w:val="28"/>
        </w:rPr>
        <w:t xml:space="preserve"> </w:t>
      </w:r>
      <w:r w:rsidRPr="005F4E1F">
        <w:rPr>
          <w:bCs/>
          <w:sz w:val="28"/>
          <w:szCs w:val="28"/>
        </w:rPr>
        <w:t>от 30 декабря 2005г. утверждена учет</w:t>
      </w:r>
      <w:r w:rsidR="000A2FDE" w:rsidRPr="005F4E1F">
        <w:rPr>
          <w:bCs/>
          <w:sz w:val="28"/>
          <w:szCs w:val="28"/>
        </w:rPr>
        <w:t>ная политика по бухгалтерскому</w:t>
      </w:r>
      <w:r w:rsidR="005F4E1F">
        <w:rPr>
          <w:bCs/>
          <w:sz w:val="28"/>
          <w:szCs w:val="28"/>
        </w:rPr>
        <w:t xml:space="preserve"> </w:t>
      </w:r>
      <w:r w:rsidRPr="005F4E1F">
        <w:rPr>
          <w:bCs/>
          <w:sz w:val="28"/>
          <w:szCs w:val="28"/>
        </w:rPr>
        <w:t>на 2006 год. Она сформирована главным бухгалтером. В данном документе раскрываются</w:t>
      </w:r>
      <w:r w:rsidR="005F4E1F">
        <w:rPr>
          <w:bCs/>
          <w:sz w:val="28"/>
          <w:szCs w:val="28"/>
        </w:rPr>
        <w:t xml:space="preserve"> </w:t>
      </w:r>
      <w:r w:rsidRPr="005F4E1F">
        <w:rPr>
          <w:bCs/>
          <w:sz w:val="28"/>
          <w:szCs w:val="28"/>
        </w:rPr>
        <w:t xml:space="preserve">принятые при формировании учетной политики способы бухгалтерского учета. </w:t>
      </w:r>
      <w:r w:rsidRPr="005F4E1F">
        <w:rPr>
          <w:sz w:val="28"/>
          <w:szCs w:val="28"/>
        </w:rPr>
        <w:t>Существенные способы ведения бухгалтерского учета раскрываются в пояснительной записке, входящей в состав годовой бухгалтерской отчетности организации за отчетный год.</w:t>
      </w:r>
      <w:r w:rsidRPr="005F4E1F">
        <w:rPr>
          <w:bCs/>
          <w:sz w:val="28"/>
          <w:szCs w:val="28"/>
        </w:rPr>
        <w:t xml:space="preserve"> К приказу №213 от 30 декабря 2005г. «Об учетной политике предприятия» прилагается рабочий план счетов бухгалтерского учета, содержащий синтетические и аналитические счета, которые необходимы для ведения бухгалтерского в соответствии с установленными законодательством требованиями. Предприятием хозяйственные операции в бухгалтерском учете оформляются типовыми первичными документами, утвержденными законодательно и формами, которые разработаны предприятием самостоятельно. </w:t>
      </w:r>
    </w:p>
    <w:p w:rsidR="00A52EDA" w:rsidRPr="005F4E1F" w:rsidRDefault="004229EA" w:rsidP="005F4E1F">
      <w:pPr>
        <w:spacing w:line="360" w:lineRule="auto"/>
        <w:ind w:firstLine="709"/>
        <w:jc w:val="both"/>
        <w:rPr>
          <w:sz w:val="28"/>
          <w:szCs w:val="28"/>
        </w:rPr>
      </w:pPr>
      <w:r w:rsidRPr="005F4E1F">
        <w:rPr>
          <w:sz w:val="28"/>
          <w:szCs w:val="28"/>
        </w:rPr>
        <w:t>Из данных приведенных в таблице видно, что в учетной политике предприятия отражены не все элементы по учету основных средств</w:t>
      </w:r>
      <w:r w:rsidR="00A52EDA" w:rsidRPr="005F4E1F">
        <w:rPr>
          <w:sz w:val="28"/>
          <w:szCs w:val="28"/>
        </w:rPr>
        <w:t>, которые необходимо отразить в соответствии с Положение по бухгалтерскому учету 6/01 «Учет основных средств»</w:t>
      </w:r>
      <w:r w:rsidRPr="005F4E1F">
        <w:rPr>
          <w:sz w:val="28"/>
          <w:szCs w:val="28"/>
        </w:rPr>
        <w:t>.</w:t>
      </w:r>
      <w:r w:rsidR="00A52EDA" w:rsidRPr="005F4E1F">
        <w:rPr>
          <w:sz w:val="28"/>
          <w:szCs w:val="28"/>
        </w:rPr>
        <w:t xml:space="preserve"> В соответствии со ст. 12 ФЗ «О бухгалтерском учете» для обеспечения достоверности данных бухгалтерского учета и бухгалтерской отчетности предприятие обязано проводить инвентаризацию имущества и обязательств с целью проверки и документального подтверждения их наличия, состояния, что также не нашло своего отражения в учетной политике. Среди элементов учетной политики предприятия не указаны установленные в организации методы контроля за совершением хозяйственных операций, порядок их оформления сотрудниками предприятия.</w:t>
      </w:r>
    </w:p>
    <w:p w:rsidR="005F4E1F" w:rsidRPr="005F4E1F" w:rsidRDefault="005F4E1F" w:rsidP="005F4E1F">
      <w:pPr>
        <w:spacing w:line="360" w:lineRule="auto"/>
        <w:ind w:firstLine="709"/>
        <w:jc w:val="center"/>
        <w:rPr>
          <w:b/>
          <w:sz w:val="28"/>
          <w:szCs w:val="28"/>
        </w:rPr>
      </w:pPr>
    </w:p>
    <w:p w:rsidR="0074475A" w:rsidRPr="005F4E1F" w:rsidRDefault="0074475A" w:rsidP="005F4E1F">
      <w:pPr>
        <w:spacing w:line="360" w:lineRule="auto"/>
        <w:ind w:firstLine="709"/>
        <w:jc w:val="center"/>
        <w:rPr>
          <w:b/>
          <w:sz w:val="28"/>
          <w:szCs w:val="28"/>
        </w:rPr>
      </w:pPr>
      <w:r w:rsidRPr="005F4E1F">
        <w:rPr>
          <w:b/>
          <w:sz w:val="28"/>
          <w:szCs w:val="28"/>
        </w:rPr>
        <w:t>1.</w:t>
      </w:r>
      <w:r w:rsidR="00A715DF" w:rsidRPr="005F4E1F">
        <w:rPr>
          <w:b/>
          <w:sz w:val="28"/>
          <w:szCs w:val="28"/>
        </w:rPr>
        <w:t>6</w:t>
      </w:r>
      <w:r w:rsidRPr="005F4E1F">
        <w:rPr>
          <w:b/>
          <w:sz w:val="28"/>
          <w:szCs w:val="28"/>
        </w:rPr>
        <w:t xml:space="preserve"> Проверка соблюдения условий, необходимых для принятия к бухгалтерскому учету активов в качестве основных средств</w:t>
      </w:r>
    </w:p>
    <w:p w:rsidR="00FF0DDB" w:rsidRPr="005F4E1F" w:rsidRDefault="00FF0DDB" w:rsidP="005F4E1F">
      <w:pPr>
        <w:spacing w:line="360" w:lineRule="auto"/>
        <w:ind w:firstLine="709"/>
        <w:jc w:val="both"/>
        <w:rPr>
          <w:sz w:val="28"/>
          <w:szCs w:val="28"/>
        </w:rPr>
      </w:pPr>
    </w:p>
    <w:p w:rsidR="0074475A" w:rsidRPr="005F4E1F" w:rsidRDefault="0074475A" w:rsidP="005F4E1F">
      <w:pPr>
        <w:spacing w:line="360" w:lineRule="auto"/>
        <w:ind w:firstLine="709"/>
        <w:jc w:val="both"/>
        <w:rPr>
          <w:sz w:val="28"/>
          <w:szCs w:val="28"/>
        </w:rPr>
      </w:pPr>
      <w:r w:rsidRPr="005F4E1F">
        <w:rPr>
          <w:sz w:val="28"/>
          <w:szCs w:val="28"/>
        </w:rPr>
        <w:t>Тест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7357"/>
        <w:gridCol w:w="1260"/>
      </w:tblGrid>
      <w:tr w:rsidR="0074475A" w:rsidRPr="006D270D" w:rsidTr="006D270D">
        <w:tc>
          <w:tcPr>
            <w:tcW w:w="1031" w:type="dxa"/>
            <w:shd w:val="clear" w:color="auto" w:fill="auto"/>
          </w:tcPr>
          <w:p w:rsidR="0074475A" w:rsidRPr="006D270D" w:rsidRDefault="0074475A" w:rsidP="006D270D">
            <w:pPr>
              <w:spacing w:line="360" w:lineRule="auto"/>
              <w:jc w:val="both"/>
              <w:rPr>
                <w:sz w:val="20"/>
                <w:szCs w:val="20"/>
              </w:rPr>
            </w:pPr>
            <w:r w:rsidRPr="006D270D">
              <w:rPr>
                <w:sz w:val="20"/>
                <w:szCs w:val="20"/>
              </w:rPr>
              <w:t>№ вопроса</w:t>
            </w:r>
          </w:p>
        </w:tc>
        <w:tc>
          <w:tcPr>
            <w:tcW w:w="7357" w:type="dxa"/>
            <w:shd w:val="clear" w:color="auto" w:fill="auto"/>
          </w:tcPr>
          <w:p w:rsidR="0074475A" w:rsidRPr="006D270D" w:rsidRDefault="0074475A" w:rsidP="006D270D">
            <w:pPr>
              <w:spacing w:line="360" w:lineRule="auto"/>
              <w:jc w:val="both"/>
              <w:rPr>
                <w:sz w:val="20"/>
                <w:szCs w:val="20"/>
              </w:rPr>
            </w:pPr>
            <w:r w:rsidRPr="006D270D">
              <w:rPr>
                <w:sz w:val="20"/>
                <w:szCs w:val="20"/>
              </w:rPr>
              <w:t>Вопрос</w:t>
            </w:r>
          </w:p>
        </w:tc>
        <w:tc>
          <w:tcPr>
            <w:tcW w:w="1260" w:type="dxa"/>
            <w:shd w:val="clear" w:color="auto" w:fill="auto"/>
          </w:tcPr>
          <w:p w:rsidR="0074475A" w:rsidRPr="006D270D" w:rsidRDefault="0074475A" w:rsidP="006D270D">
            <w:pPr>
              <w:spacing w:line="360" w:lineRule="auto"/>
              <w:jc w:val="both"/>
              <w:rPr>
                <w:sz w:val="20"/>
                <w:szCs w:val="20"/>
              </w:rPr>
            </w:pPr>
            <w:r w:rsidRPr="006D270D">
              <w:rPr>
                <w:sz w:val="20"/>
                <w:szCs w:val="20"/>
              </w:rPr>
              <w:t>Ответ</w:t>
            </w:r>
          </w:p>
        </w:tc>
      </w:tr>
      <w:tr w:rsidR="0074475A" w:rsidRPr="006D270D" w:rsidTr="006D270D">
        <w:tc>
          <w:tcPr>
            <w:tcW w:w="1031" w:type="dxa"/>
            <w:shd w:val="clear" w:color="auto" w:fill="auto"/>
          </w:tcPr>
          <w:p w:rsidR="0074475A" w:rsidRPr="006D270D" w:rsidRDefault="0074475A" w:rsidP="006D270D">
            <w:pPr>
              <w:spacing w:line="360" w:lineRule="auto"/>
              <w:jc w:val="both"/>
              <w:rPr>
                <w:sz w:val="20"/>
                <w:szCs w:val="20"/>
              </w:rPr>
            </w:pPr>
            <w:r w:rsidRPr="006D270D">
              <w:rPr>
                <w:sz w:val="20"/>
                <w:szCs w:val="20"/>
              </w:rPr>
              <w:t>1</w:t>
            </w:r>
          </w:p>
        </w:tc>
        <w:tc>
          <w:tcPr>
            <w:tcW w:w="7357" w:type="dxa"/>
            <w:shd w:val="clear" w:color="auto" w:fill="auto"/>
          </w:tcPr>
          <w:p w:rsidR="0074475A" w:rsidRPr="006D270D" w:rsidRDefault="0074475A" w:rsidP="006D270D">
            <w:pPr>
              <w:spacing w:line="360" w:lineRule="auto"/>
              <w:jc w:val="both"/>
              <w:rPr>
                <w:sz w:val="20"/>
                <w:szCs w:val="20"/>
              </w:rPr>
            </w:pPr>
            <w:r w:rsidRPr="006D270D">
              <w:rPr>
                <w:sz w:val="20"/>
                <w:szCs w:val="20"/>
              </w:rPr>
              <w:t>Исполь</w:t>
            </w:r>
            <w:r w:rsidR="00A715DF" w:rsidRPr="006D270D">
              <w:rPr>
                <w:sz w:val="20"/>
                <w:szCs w:val="20"/>
              </w:rPr>
              <w:t>зуются ли</w:t>
            </w:r>
            <w:r w:rsidR="005F4E1F" w:rsidRPr="006D270D">
              <w:rPr>
                <w:sz w:val="20"/>
                <w:szCs w:val="20"/>
              </w:rPr>
              <w:t xml:space="preserve"> </w:t>
            </w:r>
            <w:r w:rsidRPr="006D270D">
              <w:rPr>
                <w:sz w:val="20"/>
                <w:szCs w:val="20"/>
              </w:rPr>
              <w:t>в производстве продукци</w:t>
            </w:r>
            <w:r w:rsidR="00A715DF" w:rsidRPr="006D270D">
              <w:rPr>
                <w:sz w:val="20"/>
                <w:szCs w:val="20"/>
              </w:rPr>
              <w:t>я</w:t>
            </w:r>
            <w:r w:rsidRPr="006D270D">
              <w:rPr>
                <w:sz w:val="20"/>
                <w:szCs w:val="20"/>
              </w:rPr>
              <w:t xml:space="preserve"> при выполнении работ или оказании услуг либо для управленческих нужд организации</w:t>
            </w:r>
            <w:r w:rsidR="00A715DF" w:rsidRPr="006D270D">
              <w:rPr>
                <w:sz w:val="20"/>
                <w:szCs w:val="20"/>
              </w:rPr>
              <w:t>?</w:t>
            </w:r>
          </w:p>
        </w:tc>
        <w:tc>
          <w:tcPr>
            <w:tcW w:w="1260" w:type="dxa"/>
            <w:shd w:val="clear" w:color="auto" w:fill="auto"/>
          </w:tcPr>
          <w:p w:rsidR="0074475A" w:rsidRPr="006D270D" w:rsidRDefault="0074475A" w:rsidP="006D270D">
            <w:pPr>
              <w:spacing w:line="360" w:lineRule="auto"/>
              <w:jc w:val="both"/>
              <w:rPr>
                <w:sz w:val="20"/>
                <w:szCs w:val="20"/>
              </w:rPr>
            </w:pPr>
            <w:r w:rsidRPr="006D270D">
              <w:rPr>
                <w:sz w:val="20"/>
                <w:szCs w:val="20"/>
              </w:rPr>
              <w:t>Да</w:t>
            </w:r>
          </w:p>
        </w:tc>
      </w:tr>
      <w:tr w:rsidR="0074475A" w:rsidRPr="006D270D" w:rsidTr="006D270D">
        <w:tc>
          <w:tcPr>
            <w:tcW w:w="1031" w:type="dxa"/>
            <w:shd w:val="clear" w:color="auto" w:fill="auto"/>
          </w:tcPr>
          <w:p w:rsidR="0074475A" w:rsidRPr="006D270D" w:rsidRDefault="0074475A" w:rsidP="006D270D">
            <w:pPr>
              <w:spacing w:line="360" w:lineRule="auto"/>
              <w:jc w:val="both"/>
              <w:rPr>
                <w:sz w:val="20"/>
                <w:szCs w:val="20"/>
              </w:rPr>
            </w:pPr>
            <w:r w:rsidRPr="006D270D">
              <w:rPr>
                <w:sz w:val="20"/>
                <w:szCs w:val="20"/>
              </w:rPr>
              <w:t>2</w:t>
            </w:r>
          </w:p>
        </w:tc>
        <w:tc>
          <w:tcPr>
            <w:tcW w:w="7357" w:type="dxa"/>
            <w:shd w:val="clear" w:color="auto" w:fill="auto"/>
          </w:tcPr>
          <w:p w:rsidR="0074475A" w:rsidRPr="006D270D" w:rsidRDefault="00A715DF" w:rsidP="006D270D">
            <w:pPr>
              <w:spacing w:line="360" w:lineRule="auto"/>
              <w:jc w:val="both"/>
              <w:rPr>
                <w:sz w:val="20"/>
                <w:szCs w:val="20"/>
              </w:rPr>
            </w:pPr>
            <w:r w:rsidRPr="006D270D">
              <w:rPr>
                <w:sz w:val="20"/>
                <w:szCs w:val="20"/>
              </w:rPr>
              <w:t>Используются ли</w:t>
            </w:r>
            <w:r w:rsidR="005F4E1F" w:rsidRPr="006D270D">
              <w:rPr>
                <w:sz w:val="20"/>
                <w:szCs w:val="20"/>
              </w:rPr>
              <w:t xml:space="preserve"> </w:t>
            </w:r>
            <w:r w:rsidR="0074475A" w:rsidRPr="006D270D">
              <w:rPr>
                <w:sz w:val="20"/>
                <w:szCs w:val="20"/>
              </w:rPr>
              <w:t xml:space="preserve">в течение длительного времен, то есть срока полезного использования, продолжительностью свыше 12 месяцев или обычного операционного цикла, если он превышает 12 месяцев </w:t>
            </w:r>
            <w:r w:rsidR="00382C33" w:rsidRPr="006D270D">
              <w:rPr>
                <w:sz w:val="20"/>
                <w:szCs w:val="20"/>
              </w:rPr>
              <w:t>?</w:t>
            </w:r>
          </w:p>
        </w:tc>
        <w:tc>
          <w:tcPr>
            <w:tcW w:w="1260" w:type="dxa"/>
            <w:shd w:val="clear" w:color="auto" w:fill="auto"/>
          </w:tcPr>
          <w:p w:rsidR="0074475A" w:rsidRPr="006D270D" w:rsidRDefault="0074475A" w:rsidP="006D270D">
            <w:pPr>
              <w:spacing w:line="360" w:lineRule="auto"/>
              <w:jc w:val="both"/>
              <w:rPr>
                <w:sz w:val="20"/>
                <w:szCs w:val="20"/>
              </w:rPr>
            </w:pPr>
            <w:r w:rsidRPr="006D270D">
              <w:rPr>
                <w:sz w:val="20"/>
                <w:szCs w:val="20"/>
              </w:rPr>
              <w:t>Да</w:t>
            </w:r>
          </w:p>
        </w:tc>
      </w:tr>
      <w:tr w:rsidR="0074475A" w:rsidRPr="006D270D" w:rsidTr="006D270D">
        <w:tc>
          <w:tcPr>
            <w:tcW w:w="1031" w:type="dxa"/>
            <w:shd w:val="clear" w:color="auto" w:fill="auto"/>
          </w:tcPr>
          <w:p w:rsidR="0074475A" w:rsidRPr="006D270D" w:rsidRDefault="0074475A" w:rsidP="006D270D">
            <w:pPr>
              <w:spacing w:line="360" w:lineRule="auto"/>
              <w:jc w:val="both"/>
              <w:rPr>
                <w:sz w:val="20"/>
                <w:szCs w:val="20"/>
              </w:rPr>
            </w:pPr>
            <w:r w:rsidRPr="006D270D">
              <w:rPr>
                <w:sz w:val="20"/>
                <w:szCs w:val="20"/>
              </w:rPr>
              <w:t>3</w:t>
            </w:r>
          </w:p>
        </w:tc>
        <w:tc>
          <w:tcPr>
            <w:tcW w:w="7357" w:type="dxa"/>
            <w:shd w:val="clear" w:color="auto" w:fill="auto"/>
          </w:tcPr>
          <w:p w:rsidR="0074475A" w:rsidRPr="006D270D" w:rsidRDefault="0074475A" w:rsidP="006D270D">
            <w:pPr>
              <w:spacing w:line="360" w:lineRule="auto"/>
              <w:jc w:val="both"/>
              <w:rPr>
                <w:sz w:val="20"/>
                <w:szCs w:val="20"/>
              </w:rPr>
            </w:pPr>
            <w:r w:rsidRPr="006D270D">
              <w:rPr>
                <w:sz w:val="20"/>
                <w:szCs w:val="20"/>
              </w:rPr>
              <w:t>Организацией не предполагается последующая перепродажа данных активов</w:t>
            </w:r>
            <w:r w:rsidR="00382C33" w:rsidRPr="006D270D">
              <w:rPr>
                <w:sz w:val="20"/>
                <w:szCs w:val="20"/>
              </w:rPr>
              <w:t>?</w:t>
            </w:r>
          </w:p>
        </w:tc>
        <w:tc>
          <w:tcPr>
            <w:tcW w:w="1260" w:type="dxa"/>
            <w:shd w:val="clear" w:color="auto" w:fill="auto"/>
          </w:tcPr>
          <w:p w:rsidR="0074475A" w:rsidRPr="006D270D" w:rsidRDefault="0074475A" w:rsidP="006D270D">
            <w:pPr>
              <w:spacing w:line="360" w:lineRule="auto"/>
              <w:jc w:val="both"/>
              <w:rPr>
                <w:sz w:val="20"/>
                <w:szCs w:val="20"/>
              </w:rPr>
            </w:pPr>
            <w:r w:rsidRPr="006D270D">
              <w:rPr>
                <w:sz w:val="20"/>
                <w:szCs w:val="20"/>
              </w:rPr>
              <w:t>Да</w:t>
            </w:r>
          </w:p>
        </w:tc>
      </w:tr>
      <w:tr w:rsidR="0074475A" w:rsidRPr="006D270D" w:rsidTr="006D270D">
        <w:tc>
          <w:tcPr>
            <w:tcW w:w="1031" w:type="dxa"/>
            <w:shd w:val="clear" w:color="auto" w:fill="auto"/>
          </w:tcPr>
          <w:p w:rsidR="0074475A" w:rsidRPr="006D270D" w:rsidRDefault="0074475A" w:rsidP="006D270D">
            <w:pPr>
              <w:spacing w:line="360" w:lineRule="auto"/>
              <w:jc w:val="both"/>
              <w:rPr>
                <w:sz w:val="20"/>
                <w:szCs w:val="20"/>
              </w:rPr>
            </w:pPr>
            <w:r w:rsidRPr="006D270D">
              <w:rPr>
                <w:sz w:val="20"/>
                <w:szCs w:val="20"/>
              </w:rPr>
              <w:t>4</w:t>
            </w:r>
          </w:p>
        </w:tc>
        <w:tc>
          <w:tcPr>
            <w:tcW w:w="7357" w:type="dxa"/>
            <w:shd w:val="clear" w:color="auto" w:fill="auto"/>
          </w:tcPr>
          <w:p w:rsidR="0074475A" w:rsidRPr="006D270D" w:rsidRDefault="00382C33" w:rsidP="006D270D">
            <w:pPr>
              <w:spacing w:line="360" w:lineRule="auto"/>
              <w:jc w:val="both"/>
              <w:rPr>
                <w:sz w:val="20"/>
                <w:szCs w:val="20"/>
              </w:rPr>
            </w:pPr>
            <w:r w:rsidRPr="006D270D">
              <w:rPr>
                <w:sz w:val="20"/>
                <w:szCs w:val="20"/>
              </w:rPr>
              <w:t>Способно ли оно</w:t>
            </w:r>
            <w:r w:rsidR="0074475A" w:rsidRPr="006D270D">
              <w:rPr>
                <w:sz w:val="20"/>
                <w:szCs w:val="20"/>
              </w:rPr>
              <w:t xml:space="preserve"> приносить организации экономические выгоды (доход) в будущем</w:t>
            </w:r>
            <w:r w:rsidRPr="006D270D">
              <w:rPr>
                <w:sz w:val="20"/>
                <w:szCs w:val="20"/>
              </w:rPr>
              <w:t>?</w:t>
            </w:r>
          </w:p>
        </w:tc>
        <w:tc>
          <w:tcPr>
            <w:tcW w:w="1260" w:type="dxa"/>
            <w:shd w:val="clear" w:color="auto" w:fill="auto"/>
          </w:tcPr>
          <w:p w:rsidR="0074475A" w:rsidRPr="006D270D" w:rsidRDefault="0074475A" w:rsidP="006D270D">
            <w:pPr>
              <w:spacing w:line="360" w:lineRule="auto"/>
              <w:jc w:val="both"/>
              <w:rPr>
                <w:sz w:val="20"/>
                <w:szCs w:val="20"/>
              </w:rPr>
            </w:pPr>
            <w:r w:rsidRPr="006D270D">
              <w:rPr>
                <w:sz w:val="20"/>
                <w:szCs w:val="20"/>
              </w:rPr>
              <w:t>Да</w:t>
            </w:r>
          </w:p>
        </w:tc>
      </w:tr>
    </w:tbl>
    <w:p w:rsidR="0074475A" w:rsidRPr="005F4E1F" w:rsidRDefault="0074475A" w:rsidP="005F4E1F">
      <w:pPr>
        <w:spacing w:line="360" w:lineRule="auto"/>
        <w:ind w:firstLine="709"/>
        <w:jc w:val="both"/>
        <w:rPr>
          <w:sz w:val="28"/>
          <w:szCs w:val="28"/>
        </w:rPr>
      </w:pPr>
    </w:p>
    <w:p w:rsidR="004A418E" w:rsidRPr="005F4E1F" w:rsidRDefault="00CF4FEF" w:rsidP="005F4E1F">
      <w:pPr>
        <w:spacing w:line="360" w:lineRule="auto"/>
        <w:ind w:firstLine="709"/>
        <w:jc w:val="both"/>
        <w:rPr>
          <w:sz w:val="28"/>
          <w:szCs w:val="28"/>
        </w:rPr>
      </w:pPr>
      <w:r w:rsidRPr="005F4E1F">
        <w:rPr>
          <w:sz w:val="28"/>
          <w:szCs w:val="28"/>
        </w:rPr>
        <w:t>При отнесении автобуса КАВЗ к основным средствам обеспечивалось выполнение 4 обязательных условий. Автобус предназначен для перевозки работников предприятия до объекта строительства. Он предназначен для использования в течение длительного срока времени (срок полезного использования установлен – 96 месяцев), который превышает 12 месяцев. ПК «</w:t>
      </w:r>
      <w:r w:rsidR="00E34DEF" w:rsidRPr="005F4E1F">
        <w:rPr>
          <w:sz w:val="28"/>
          <w:szCs w:val="28"/>
        </w:rPr>
        <w:t>Параньгинс</w:t>
      </w:r>
      <w:r w:rsidRPr="005F4E1F">
        <w:rPr>
          <w:sz w:val="28"/>
          <w:szCs w:val="28"/>
        </w:rPr>
        <w:t xml:space="preserve">кая ПМК» не планирует перепродажи данного транспортного средства. </w:t>
      </w:r>
      <w:r w:rsidR="00382C33" w:rsidRPr="005F4E1F">
        <w:rPr>
          <w:sz w:val="28"/>
          <w:szCs w:val="28"/>
        </w:rPr>
        <w:t>В будущем данное транспортное средство будет приносить предприятию экономические выгоды.</w:t>
      </w:r>
    </w:p>
    <w:p w:rsidR="004817E4" w:rsidRPr="005F4E1F" w:rsidRDefault="004817E4" w:rsidP="005F4E1F">
      <w:pPr>
        <w:spacing w:line="360" w:lineRule="auto"/>
        <w:ind w:firstLine="709"/>
        <w:jc w:val="both"/>
        <w:rPr>
          <w:sz w:val="28"/>
          <w:szCs w:val="28"/>
        </w:rPr>
      </w:pPr>
    </w:p>
    <w:p w:rsidR="0085562F" w:rsidRPr="005F4E1F" w:rsidRDefault="007276CB" w:rsidP="005F4E1F">
      <w:pPr>
        <w:spacing w:line="360" w:lineRule="auto"/>
        <w:ind w:firstLine="709"/>
        <w:jc w:val="center"/>
        <w:rPr>
          <w:b/>
          <w:sz w:val="28"/>
          <w:szCs w:val="28"/>
        </w:rPr>
      </w:pPr>
      <w:r w:rsidRPr="005F4E1F">
        <w:rPr>
          <w:b/>
          <w:sz w:val="28"/>
          <w:szCs w:val="28"/>
        </w:rPr>
        <w:t>4.</w:t>
      </w:r>
      <w:r w:rsidR="004A418E" w:rsidRPr="005F4E1F">
        <w:rPr>
          <w:b/>
          <w:sz w:val="28"/>
          <w:szCs w:val="28"/>
        </w:rPr>
        <w:t>2</w:t>
      </w:r>
      <w:r w:rsidR="0085562F" w:rsidRPr="005F4E1F">
        <w:rPr>
          <w:b/>
          <w:sz w:val="28"/>
          <w:szCs w:val="28"/>
        </w:rPr>
        <w:t>.</w:t>
      </w:r>
      <w:r w:rsidR="004A418E" w:rsidRPr="005F4E1F">
        <w:rPr>
          <w:b/>
          <w:sz w:val="28"/>
          <w:szCs w:val="28"/>
        </w:rPr>
        <w:t xml:space="preserve"> </w:t>
      </w:r>
      <w:r w:rsidR="0085562F" w:rsidRPr="005F4E1F">
        <w:rPr>
          <w:b/>
          <w:sz w:val="28"/>
          <w:szCs w:val="28"/>
        </w:rPr>
        <w:t>Аудит движения основных средств</w:t>
      </w:r>
    </w:p>
    <w:p w:rsidR="005F4E1F" w:rsidRPr="005F4E1F" w:rsidRDefault="005F4E1F" w:rsidP="005F4E1F">
      <w:pPr>
        <w:spacing w:line="360" w:lineRule="auto"/>
        <w:ind w:firstLine="709"/>
        <w:jc w:val="center"/>
        <w:rPr>
          <w:b/>
          <w:sz w:val="28"/>
          <w:szCs w:val="28"/>
        </w:rPr>
      </w:pPr>
    </w:p>
    <w:p w:rsidR="0085562F" w:rsidRPr="005F4E1F" w:rsidRDefault="0085562F" w:rsidP="005F4E1F">
      <w:pPr>
        <w:spacing w:line="360" w:lineRule="auto"/>
        <w:ind w:firstLine="709"/>
        <w:jc w:val="center"/>
        <w:rPr>
          <w:b/>
          <w:sz w:val="28"/>
          <w:szCs w:val="28"/>
        </w:rPr>
      </w:pPr>
      <w:r w:rsidRPr="005F4E1F">
        <w:rPr>
          <w:b/>
          <w:sz w:val="28"/>
          <w:szCs w:val="28"/>
        </w:rPr>
        <w:t>2.1 Проверка правильности отражения поступления основных средств</w:t>
      </w:r>
    </w:p>
    <w:p w:rsidR="0085562F" w:rsidRPr="005F4E1F" w:rsidRDefault="0085562F" w:rsidP="005F4E1F">
      <w:pPr>
        <w:spacing w:line="360" w:lineRule="auto"/>
        <w:ind w:firstLine="709"/>
        <w:jc w:val="both"/>
        <w:rPr>
          <w:sz w:val="28"/>
          <w:szCs w:val="28"/>
        </w:rPr>
      </w:pPr>
      <w:r w:rsidRPr="005F4E1F">
        <w:rPr>
          <w:sz w:val="28"/>
          <w:szCs w:val="28"/>
        </w:rPr>
        <w:t>При поступлении основных средств необходимо проверить наличие акта приемки-передачи основных средств (ф. ОС-1).</w:t>
      </w:r>
      <w:r w:rsidR="003A2CF6" w:rsidRPr="005F4E1F">
        <w:rPr>
          <w:sz w:val="28"/>
          <w:szCs w:val="28"/>
        </w:rPr>
        <w:t xml:space="preserve"> </w:t>
      </w:r>
      <w:r w:rsidRPr="005F4E1F">
        <w:rPr>
          <w:sz w:val="28"/>
          <w:szCs w:val="28"/>
        </w:rPr>
        <w:t>При проверке п</w:t>
      </w:r>
      <w:r w:rsidR="00A52EDA" w:rsidRPr="005F4E1F">
        <w:rPr>
          <w:sz w:val="28"/>
          <w:szCs w:val="28"/>
        </w:rPr>
        <w:t>о</w:t>
      </w:r>
      <w:r w:rsidRPr="005F4E1F">
        <w:rPr>
          <w:sz w:val="28"/>
          <w:szCs w:val="28"/>
        </w:rPr>
        <w:t>рядка поступления основных средств было выяснено, что все основные средства ПК «</w:t>
      </w:r>
      <w:r w:rsidR="00FF0DDB" w:rsidRPr="005F4E1F">
        <w:rPr>
          <w:sz w:val="28"/>
          <w:szCs w:val="28"/>
        </w:rPr>
        <w:t>Параньгин</w:t>
      </w:r>
      <w:r w:rsidRPr="005F4E1F">
        <w:rPr>
          <w:sz w:val="28"/>
          <w:szCs w:val="28"/>
        </w:rPr>
        <w:t xml:space="preserve">ским ПМК» были приобретены за плату. При поступлении основных средств </w:t>
      </w:r>
      <w:r w:rsidR="003A2CF6" w:rsidRPr="005F4E1F">
        <w:rPr>
          <w:sz w:val="28"/>
          <w:szCs w:val="28"/>
        </w:rPr>
        <w:t>проверены были следующие документы:</w:t>
      </w:r>
    </w:p>
    <w:p w:rsidR="0085562F" w:rsidRPr="005F4E1F" w:rsidRDefault="003A2CF6" w:rsidP="005F4E1F">
      <w:pPr>
        <w:numPr>
          <w:ilvl w:val="0"/>
          <w:numId w:val="32"/>
        </w:numPr>
        <w:spacing w:line="360" w:lineRule="auto"/>
        <w:ind w:left="0" w:firstLine="709"/>
        <w:jc w:val="both"/>
        <w:rPr>
          <w:sz w:val="28"/>
          <w:szCs w:val="28"/>
        </w:rPr>
      </w:pPr>
      <w:r w:rsidRPr="005F4E1F">
        <w:rPr>
          <w:sz w:val="28"/>
          <w:szCs w:val="28"/>
        </w:rPr>
        <w:t>а</w:t>
      </w:r>
      <w:r w:rsidR="0085562F" w:rsidRPr="005F4E1F">
        <w:rPr>
          <w:sz w:val="28"/>
          <w:szCs w:val="28"/>
        </w:rPr>
        <w:t>кт приемки-передачи основных средств;</w:t>
      </w:r>
    </w:p>
    <w:p w:rsidR="00F472E2" w:rsidRPr="005F4E1F" w:rsidRDefault="00F472E2" w:rsidP="005F4E1F">
      <w:pPr>
        <w:numPr>
          <w:ilvl w:val="0"/>
          <w:numId w:val="32"/>
        </w:numPr>
        <w:spacing w:line="360" w:lineRule="auto"/>
        <w:ind w:left="0" w:firstLine="709"/>
        <w:jc w:val="both"/>
        <w:rPr>
          <w:sz w:val="28"/>
          <w:szCs w:val="28"/>
        </w:rPr>
      </w:pPr>
      <w:r w:rsidRPr="005F4E1F">
        <w:rPr>
          <w:sz w:val="28"/>
          <w:szCs w:val="28"/>
        </w:rPr>
        <w:t>договор купли-продажи;</w:t>
      </w:r>
    </w:p>
    <w:p w:rsidR="0085562F" w:rsidRPr="005F4E1F" w:rsidRDefault="003A2CF6" w:rsidP="005F4E1F">
      <w:pPr>
        <w:numPr>
          <w:ilvl w:val="0"/>
          <w:numId w:val="32"/>
        </w:numPr>
        <w:spacing w:line="360" w:lineRule="auto"/>
        <w:ind w:left="0" w:firstLine="709"/>
        <w:jc w:val="both"/>
        <w:rPr>
          <w:sz w:val="28"/>
          <w:szCs w:val="28"/>
        </w:rPr>
      </w:pPr>
      <w:r w:rsidRPr="005F4E1F">
        <w:rPr>
          <w:sz w:val="28"/>
          <w:szCs w:val="28"/>
        </w:rPr>
        <w:t>с</w:t>
      </w:r>
      <w:r w:rsidR="0085562F" w:rsidRPr="005F4E1F">
        <w:rPr>
          <w:sz w:val="28"/>
          <w:szCs w:val="28"/>
        </w:rPr>
        <w:t>чет-фактура на поступившее основное средство;</w:t>
      </w:r>
    </w:p>
    <w:p w:rsidR="0085562F" w:rsidRPr="005F4E1F" w:rsidRDefault="0085562F" w:rsidP="005F4E1F">
      <w:pPr>
        <w:spacing w:line="360" w:lineRule="auto"/>
        <w:ind w:firstLine="709"/>
        <w:jc w:val="both"/>
        <w:rPr>
          <w:sz w:val="28"/>
          <w:szCs w:val="28"/>
        </w:rPr>
      </w:pPr>
      <w:r w:rsidRPr="005F4E1F">
        <w:rPr>
          <w:sz w:val="28"/>
          <w:szCs w:val="28"/>
        </w:rPr>
        <w:t>При проверке было обнаружено, что за</w:t>
      </w:r>
      <w:r w:rsidR="005F4E1F">
        <w:rPr>
          <w:sz w:val="28"/>
          <w:szCs w:val="28"/>
        </w:rPr>
        <w:t xml:space="preserve"> </w:t>
      </w:r>
      <w:r w:rsidRPr="005F4E1F">
        <w:rPr>
          <w:sz w:val="28"/>
          <w:szCs w:val="28"/>
          <w:lang w:val="en-US"/>
        </w:rPr>
        <w:t>I</w:t>
      </w:r>
      <w:r w:rsidRPr="005F4E1F">
        <w:rPr>
          <w:sz w:val="28"/>
          <w:szCs w:val="28"/>
        </w:rPr>
        <w:t xml:space="preserve"> квартал 2005г на предприятие поступили следующие основные средства:</w:t>
      </w:r>
    </w:p>
    <w:p w:rsidR="0085562F" w:rsidRPr="005F4E1F" w:rsidRDefault="0085562F" w:rsidP="005F4E1F">
      <w:pPr>
        <w:numPr>
          <w:ilvl w:val="0"/>
          <w:numId w:val="33"/>
        </w:numPr>
        <w:spacing w:line="360" w:lineRule="auto"/>
        <w:ind w:left="0" w:firstLine="709"/>
        <w:jc w:val="both"/>
        <w:rPr>
          <w:sz w:val="28"/>
          <w:szCs w:val="28"/>
        </w:rPr>
      </w:pPr>
      <w:r w:rsidRPr="005F4E1F">
        <w:rPr>
          <w:sz w:val="28"/>
          <w:szCs w:val="28"/>
        </w:rPr>
        <w:t>Автобус КАВЗ- 39765 С.</w:t>
      </w:r>
    </w:p>
    <w:p w:rsidR="0085562F" w:rsidRPr="005F4E1F" w:rsidRDefault="0085562F" w:rsidP="005F4E1F">
      <w:pPr>
        <w:spacing w:line="360" w:lineRule="auto"/>
        <w:ind w:firstLine="709"/>
        <w:jc w:val="both"/>
        <w:rPr>
          <w:sz w:val="28"/>
          <w:szCs w:val="28"/>
        </w:rPr>
      </w:pPr>
      <w:r w:rsidRPr="005F4E1F">
        <w:rPr>
          <w:sz w:val="28"/>
          <w:szCs w:val="28"/>
        </w:rPr>
        <w:t xml:space="preserve">Применяя аналитические процедуры, обнаружено, что в 2005г </w:t>
      </w:r>
      <w:r w:rsidR="004A418E" w:rsidRPr="005F4E1F">
        <w:rPr>
          <w:sz w:val="28"/>
          <w:szCs w:val="28"/>
        </w:rPr>
        <w:t xml:space="preserve">также </w:t>
      </w:r>
      <w:r w:rsidRPr="005F4E1F">
        <w:rPr>
          <w:sz w:val="28"/>
          <w:szCs w:val="28"/>
        </w:rPr>
        <w:t>был приобретен инструмент для закрытия фальца.</w:t>
      </w:r>
    </w:p>
    <w:p w:rsidR="00861F63" w:rsidRPr="005F4E1F" w:rsidRDefault="00861F63" w:rsidP="005F4E1F">
      <w:pPr>
        <w:spacing w:line="360" w:lineRule="auto"/>
        <w:ind w:firstLine="709"/>
        <w:jc w:val="both"/>
        <w:rPr>
          <w:sz w:val="28"/>
          <w:szCs w:val="28"/>
        </w:rPr>
      </w:pPr>
      <w:r w:rsidRPr="005F4E1F">
        <w:rPr>
          <w:sz w:val="28"/>
          <w:szCs w:val="28"/>
        </w:rPr>
        <w:t xml:space="preserve">Для обобщения информации о затратах предприятия в объекты, которые будут приняты к бухгалтерскому учету в качестве основных средств, предназначен счет 08 «Вложения во внеоборотные активы». </w:t>
      </w:r>
    </w:p>
    <w:p w:rsidR="00861F63" w:rsidRPr="005F4E1F" w:rsidRDefault="00861F63" w:rsidP="005F4E1F">
      <w:pPr>
        <w:tabs>
          <w:tab w:val="left" w:pos="9355"/>
        </w:tabs>
        <w:spacing w:line="360" w:lineRule="auto"/>
        <w:ind w:firstLine="709"/>
        <w:jc w:val="both"/>
        <w:rPr>
          <w:sz w:val="28"/>
          <w:szCs w:val="28"/>
        </w:rPr>
      </w:pPr>
      <w:r w:rsidRPr="005F4E1F">
        <w:rPr>
          <w:sz w:val="28"/>
          <w:szCs w:val="28"/>
        </w:rPr>
        <w:t>На данном счете открываются следующие субсчета:</w:t>
      </w:r>
    </w:p>
    <w:p w:rsidR="00861F63" w:rsidRPr="005F4E1F" w:rsidRDefault="00861F63" w:rsidP="005F4E1F">
      <w:pPr>
        <w:tabs>
          <w:tab w:val="left" w:pos="9355"/>
        </w:tabs>
        <w:spacing w:line="360" w:lineRule="auto"/>
        <w:ind w:firstLine="709"/>
        <w:jc w:val="both"/>
        <w:rPr>
          <w:sz w:val="28"/>
          <w:szCs w:val="28"/>
        </w:rPr>
      </w:pPr>
      <w:r w:rsidRPr="005F4E1F">
        <w:rPr>
          <w:sz w:val="28"/>
          <w:szCs w:val="28"/>
        </w:rPr>
        <w:t>08-3 «Строительство объектов основных средств»</w:t>
      </w:r>
    </w:p>
    <w:p w:rsidR="00861F63" w:rsidRPr="005F4E1F" w:rsidRDefault="00861F63" w:rsidP="005F4E1F">
      <w:pPr>
        <w:tabs>
          <w:tab w:val="left" w:pos="9355"/>
        </w:tabs>
        <w:spacing w:line="360" w:lineRule="auto"/>
        <w:ind w:firstLine="709"/>
        <w:jc w:val="both"/>
        <w:rPr>
          <w:sz w:val="28"/>
          <w:szCs w:val="28"/>
        </w:rPr>
      </w:pPr>
      <w:r w:rsidRPr="005F4E1F">
        <w:rPr>
          <w:sz w:val="28"/>
          <w:szCs w:val="28"/>
        </w:rPr>
        <w:t>08-4 «Приобретение отдельных объектов основных средств».</w:t>
      </w:r>
    </w:p>
    <w:p w:rsidR="004A418E" w:rsidRPr="005F4E1F" w:rsidRDefault="008F7B84" w:rsidP="005F4E1F">
      <w:pPr>
        <w:pStyle w:val="ConsNormal"/>
        <w:spacing w:line="360" w:lineRule="auto"/>
        <w:ind w:right="0" w:firstLine="709"/>
        <w:jc w:val="both"/>
        <w:rPr>
          <w:rFonts w:ascii="Times New Roman" w:hAnsi="Times New Roman" w:cs="Times New Roman"/>
          <w:sz w:val="28"/>
          <w:szCs w:val="28"/>
        </w:rPr>
      </w:pPr>
      <w:r w:rsidRPr="005F4E1F">
        <w:rPr>
          <w:rFonts w:ascii="Times New Roman" w:hAnsi="Times New Roman" w:cs="Times New Roman"/>
          <w:sz w:val="28"/>
          <w:szCs w:val="28"/>
        </w:rPr>
        <w:t xml:space="preserve">В оборотно-сальдовой ведомости за </w:t>
      </w:r>
      <w:r w:rsidRPr="005F4E1F">
        <w:rPr>
          <w:rFonts w:ascii="Times New Roman" w:hAnsi="Times New Roman" w:cs="Times New Roman"/>
          <w:sz w:val="28"/>
          <w:szCs w:val="28"/>
          <w:lang w:val="en-US"/>
        </w:rPr>
        <w:t>I</w:t>
      </w:r>
      <w:r w:rsidRPr="005F4E1F">
        <w:rPr>
          <w:rFonts w:ascii="Times New Roman" w:hAnsi="Times New Roman" w:cs="Times New Roman"/>
          <w:sz w:val="28"/>
          <w:szCs w:val="28"/>
        </w:rPr>
        <w:t xml:space="preserve"> квартал и за весь год (приложение</w:t>
      </w:r>
      <w:r w:rsidR="007F6A77" w:rsidRPr="005F4E1F">
        <w:rPr>
          <w:rFonts w:ascii="Times New Roman" w:hAnsi="Times New Roman" w:cs="Times New Roman"/>
          <w:sz w:val="28"/>
          <w:szCs w:val="28"/>
        </w:rPr>
        <w:t xml:space="preserve"> Д, Е</w:t>
      </w:r>
      <w:r w:rsidRPr="005F4E1F">
        <w:rPr>
          <w:rFonts w:ascii="Times New Roman" w:hAnsi="Times New Roman" w:cs="Times New Roman"/>
          <w:sz w:val="28"/>
          <w:szCs w:val="28"/>
        </w:rPr>
        <w:t>) по дебету счета 08 "Вложения во внеоборотные активы" отражаются фактические затраты, включаемые в первоначальную стоимость приобретенных объектов основных средств. Принятие к бухгалтерскому учету основных средств отраж</w:t>
      </w:r>
      <w:r w:rsidR="00D7038D" w:rsidRPr="005F4E1F">
        <w:rPr>
          <w:rFonts w:ascii="Times New Roman" w:hAnsi="Times New Roman" w:cs="Times New Roman"/>
          <w:sz w:val="28"/>
          <w:szCs w:val="28"/>
        </w:rPr>
        <w:t>ено</w:t>
      </w:r>
      <w:r w:rsidRPr="005F4E1F">
        <w:rPr>
          <w:rFonts w:ascii="Times New Roman" w:hAnsi="Times New Roman" w:cs="Times New Roman"/>
          <w:sz w:val="28"/>
          <w:szCs w:val="28"/>
        </w:rPr>
        <w:t xml:space="preserve"> по дебету счета 01 "Основные средства" в корреспонденции со счетом 08 "Вложения во внеоборотные активы".</w:t>
      </w:r>
      <w:r w:rsidR="00D7038D" w:rsidRPr="005F4E1F">
        <w:rPr>
          <w:rFonts w:ascii="Times New Roman" w:hAnsi="Times New Roman" w:cs="Times New Roman"/>
          <w:sz w:val="28"/>
          <w:szCs w:val="28"/>
        </w:rPr>
        <w:t xml:space="preserve"> </w:t>
      </w:r>
    </w:p>
    <w:p w:rsidR="008F7B84" w:rsidRPr="005F4E1F" w:rsidRDefault="00D7038D" w:rsidP="005F4E1F">
      <w:pPr>
        <w:pStyle w:val="ConsNormal"/>
        <w:spacing w:line="360" w:lineRule="auto"/>
        <w:ind w:right="0" w:firstLine="709"/>
        <w:jc w:val="both"/>
        <w:rPr>
          <w:rFonts w:ascii="Times New Roman" w:hAnsi="Times New Roman" w:cs="Times New Roman"/>
          <w:sz w:val="28"/>
          <w:szCs w:val="28"/>
        </w:rPr>
      </w:pPr>
      <w:r w:rsidRPr="005F4E1F">
        <w:rPr>
          <w:rFonts w:ascii="Times New Roman" w:hAnsi="Times New Roman" w:cs="Times New Roman"/>
          <w:sz w:val="28"/>
          <w:szCs w:val="28"/>
        </w:rPr>
        <w:t>Суммы по кредиту счета 08 в анализе счета 08 совпадают с суммой отраженной по дебету счета 01 в анализе счета 01.</w:t>
      </w:r>
    </w:p>
    <w:p w:rsidR="005F4E1F" w:rsidRDefault="005F4E1F" w:rsidP="005F4E1F">
      <w:pPr>
        <w:spacing w:line="360" w:lineRule="auto"/>
        <w:ind w:firstLine="709"/>
        <w:jc w:val="both"/>
        <w:rPr>
          <w:sz w:val="28"/>
          <w:szCs w:val="28"/>
        </w:rPr>
      </w:pPr>
    </w:p>
    <w:p w:rsidR="0085562F" w:rsidRPr="005F4E1F" w:rsidRDefault="00A52EDA" w:rsidP="005F4E1F">
      <w:pPr>
        <w:spacing w:line="360" w:lineRule="auto"/>
        <w:ind w:firstLine="709"/>
        <w:jc w:val="both"/>
        <w:rPr>
          <w:sz w:val="28"/>
          <w:szCs w:val="28"/>
        </w:rPr>
      </w:pPr>
      <w:r w:rsidRPr="005F4E1F">
        <w:rPr>
          <w:sz w:val="28"/>
          <w:szCs w:val="28"/>
        </w:rPr>
        <w:t xml:space="preserve">Таблица </w:t>
      </w:r>
      <w:r w:rsidR="00D25C91" w:rsidRPr="005F4E1F">
        <w:rPr>
          <w:sz w:val="28"/>
          <w:szCs w:val="28"/>
        </w:rPr>
        <w:t xml:space="preserve">13 </w:t>
      </w:r>
      <w:r w:rsidRPr="005F4E1F">
        <w:rPr>
          <w:sz w:val="28"/>
          <w:szCs w:val="28"/>
        </w:rPr>
        <w:t xml:space="preserve">- </w:t>
      </w:r>
      <w:r w:rsidR="0085562F" w:rsidRPr="005F4E1F">
        <w:rPr>
          <w:sz w:val="28"/>
          <w:szCs w:val="28"/>
        </w:rPr>
        <w:t>Проверка первоначальной стоимости объектов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85562F" w:rsidRPr="006D270D" w:rsidTr="006D270D">
        <w:tc>
          <w:tcPr>
            <w:tcW w:w="1914" w:type="dxa"/>
            <w:vMerge w:val="restart"/>
            <w:shd w:val="clear" w:color="auto" w:fill="auto"/>
          </w:tcPr>
          <w:p w:rsidR="0085562F" w:rsidRPr="006D270D" w:rsidRDefault="0085562F" w:rsidP="006D270D">
            <w:pPr>
              <w:spacing w:line="360" w:lineRule="auto"/>
              <w:jc w:val="both"/>
              <w:rPr>
                <w:sz w:val="20"/>
                <w:szCs w:val="20"/>
              </w:rPr>
            </w:pPr>
            <w:r w:rsidRPr="006D270D">
              <w:rPr>
                <w:sz w:val="20"/>
                <w:szCs w:val="20"/>
              </w:rPr>
              <w:t>Наименование объекта</w:t>
            </w:r>
          </w:p>
        </w:tc>
        <w:tc>
          <w:tcPr>
            <w:tcW w:w="5742" w:type="dxa"/>
            <w:gridSpan w:val="3"/>
            <w:shd w:val="clear" w:color="auto" w:fill="auto"/>
          </w:tcPr>
          <w:p w:rsidR="0085562F" w:rsidRPr="006D270D" w:rsidRDefault="0085562F" w:rsidP="006D270D">
            <w:pPr>
              <w:spacing w:line="360" w:lineRule="auto"/>
              <w:jc w:val="both"/>
              <w:rPr>
                <w:sz w:val="20"/>
                <w:szCs w:val="20"/>
              </w:rPr>
            </w:pPr>
            <w:r w:rsidRPr="006D270D">
              <w:rPr>
                <w:sz w:val="20"/>
                <w:szCs w:val="20"/>
              </w:rPr>
              <w:t>Затраты по приобретению объектов</w:t>
            </w:r>
          </w:p>
        </w:tc>
        <w:tc>
          <w:tcPr>
            <w:tcW w:w="1915" w:type="dxa"/>
            <w:vMerge w:val="restart"/>
            <w:shd w:val="clear" w:color="auto" w:fill="auto"/>
          </w:tcPr>
          <w:p w:rsidR="0085562F" w:rsidRPr="006D270D" w:rsidRDefault="0085562F" w:rsidP="006D270D">
            <w:pPr>
              <w:spacing w:line="360" w:lineRule="auto"/>
              <w:jc w:val="both"/>
              <w:rPr>
                <w:sz w:val="20"/>
                <w:szCs w:val="20"/>
              </w:rPr>
            </w:pPr>
            <w:r w:rsidRPr="006D270D">
              <w:rPr>
                <w:sz w:val="20"/>
                <w:szCs w:val="20"/>
              </w:rPr>
              <w:t>Отклонение</w:t>
            </w:r>
          </w:p>
        </w:tc>
      </w:tr>
      <w:tr w:rsidR="0085562F" w:rsidRPr="006D270D" w:rsidTr="006D270D">
        <w:tc>
          <w:tcPr>
            <w:tcW w:w="1914" w:type="dxa"/>
            <w:vMerge/>
            <w:shd w:val="clear" w:color="auto" w:fill="auto"/>
          </w:tcPr>
          <w:p w:rsidR="0085562F" w:rsidRPr="006D270D" w:rsidRDefault="0085562F" w:rsidP="006D270D">
            <w:pPr>
              <w:spacing w:line="360" w:lineRule="auto"/>
              <w:jc w:val="both"/>
              <w:rPr>
                <w:sz w:val="20"/>
                <w:szCs w:val="20"/>
              </w:rPr>
            </w:pPr>
          </w:p>
        </w:tc>
        <w:tc>
          <w:tcPr>
            <w:tcW w:w="1914" w:type="dxa"/>
            <w:vMerge w:val="restart"/>
            <w:shd w:val="clear" w:color="auto" w:fill="auto"/>
          </w:tcPr>
          <w:p w:rsidR="0085562F" w:rsidRPr="006D270D" w:rsidRDefault="0085562F" w:rsidP="006D270D">
            <w:pPr>
              <w:spacing w:line="360" w:lineRule="auto"/>
              <w:jc w:val="both"/>
              <w:rPr>
                <w:sz w:val="20"/>
                <w:szCs w:val="20"/>
              </w:rPr>
            </w:pPr>
            <w:r w:rsidRPr="006D270D">
              <w:rPr>
                <w:sz w:val="20"/>
                <w:szCs w:val="20"/>
              </w:rPr>
              <w:t>По документам</w:t>
            </w:r>
          </w:p>
        </w:tc>
        <w:tc>
          <w:tcPr>
            <w:tcW w:w="3828" w:type="dxa"/>
            <w:gridSpan w:val="2"/>
            <w:shd w:val="clear" w:color="auto" w:fill="auto"/>
          </w:tcPr>
          <w:p w:rsidR="0085562F" w:rsidRPr="006D270D" w:rsidRDefault="0085562F" w:rsidP="006D270D">
            <w:pPr>
              <w:spacing w:line="360" w:lineRule="auto"/>
              <w:jc w:val="both"/>
              <w:rPr>
                <w:sz w:val="20"/>
                <w:szCs w:val="20"/>
              </w:rPr>
            </w:pPr>
            <w:r w:rsidRPr="006D270D">
              <w:rPr>
                <w:sz w:val="20"/>
                <w:szCs w:val="20"/>
              </w:rPr>
              <w:t>Отражено на сч. 08</w:t>
            </w:r>
          </w:p>
        </w:tc>
        <w:tc>
          <w:tcPr>
            <w:tcW w:w="1915" w:type="dxa"/>
            <w:vMerge/>
            <w:shd w:val="clear" w:color="auto" w:fill="auto"/>
          </w:tcPr>
          <w:p w:rsidR="0085562F" w:rsidRPr="006D270D" w:rsidRDefault="0085562F" w:rsidP="006D270D">
            <w:pPr>
              <w:spacing w:line="360" w:lineRule="auto"/>
              <w:jc w:val="both"/>
              <w:rPr>
                <w:sz w:val="20"/>
                <w:szCs w:val="20"/>
              </w:rPr>
            </w:pPr>
          </w:p>
        </w:tc>
      </w:tr>
      <w:tr w:rsidR="0085562F" w:rsidRPr="006D270D" w:rsidTr="006D270D">
        <w:tc>
          <w:tcPr>
            <w:tcW w:w="1914" w:type="dxa"/>
            <w:vMerge/>
            <w:shd w:val="clear" w:color="auto" w:fill="auto"/>
          </w:tcPr>
          <w:p w:rsidR="0085562F" w:rsidRPr="006D270D" w:rsidRDefault="0085562F" w:rsidP="006D270D">
            <w:pPr>
              <w:spacing w:line="360" w:lineRule="auto"/>
              <w:jc w:val="both"/>
              <w:rPr>
                <w:sz w:val="20"/>
                <w:szCs w:val="20"/>
              </w:rPr>
            </w:pPr>
          </w:p>
        </w:tc>
        <w:tc>
          <w:tcPr>
            <w:tcW w:w="1914" w:type="dxa"/>
            <w:vMerge/>
            <w:shd w:val="clear" w:color="auto" w:fill="auto"/>
          </w:tcPr>
          <w:p w:rsidR="0085562F" w:rsidRPr="006D270D" w:rsidRDefault="0085562F" w:rsidP="006D270D">
            <w:pPr>
              <w:spacing w:line="360" w:lineRule="auto"/>
              <w:jc w:val="both"/>
              <w:rPr>
                <w:sz w:val="20"/>
                <w:szCs w:val="20"/>
              </w:rPr>
            </w:pPr>
          </w:p>
        </w:tc>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По данным бух. учета</w:t>
            </w:r>
          </w:p>
        </w:tc>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По данным проверки</w:t>
            </w:r>
          </w:p>
        </w:tc>
        <w:tc>
          <w:tcPr>
            <w:tcW w:w="1915" w:type="dxa"/>
            <w:vMerge/>
            <w:shd w:val="clear" w:color="auto" w:fill="auto"/>
          </w:tcPr>
          <w:p w:rsidR="0085562F" w:rsidRPr="006D270D" w:rsidRDefault="0085562F" w:rsidP="006D270D">
            <w:pPr>
              <w:spacing w:line="360" w:lineRule="auto"/>
              <w:jc w:val="both"/>
              <w:rPr>
                <w:sz w:val="20"/>
                <w:szCs w:val="20"/>
              </w:rPr>
            </w:pPr>
          </w:p>
        </w:tc>
      </w:tr>
      <w:tr w:rsidR="0085562F" w:rsidRPr="006D270D" w:rsidTr="006D270D">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Автобус КАВЗ- 39765 С</w:t>
            </w:r>
          </w:p>
        </w:tc>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377118,64</w:t>
            </w:r>
          </w:p>
        </w:tc>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377118,64</w:t>
            </w:r>
          </w:p>
        </w:tc>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377118,64</w:t>
            </w:r>
          </w:p>
        </w:tc>
        <w:tc>
          <w:tcPr>
            <w:tcW w:w="1915" w:type="dxa"/>
            <w:shd w:val="clear" w:color="auto" w:fill="auto"/>
          </w:tcPr>
          <w:p w:rsidR="0085562F" w:rsidRPr="006D270D" w:rsidRDefault="0085562F" w:rsidP="006D270D">
            <w:pPr>
              <w:spacing w:line="360" w:lineRule="auto"/>
              <w:jc w:val="both"/>
              <w:rPr>
                <w:sz w:val="20"/>
                <w:szCs w:val="20"/>
              </w:rPr>
            </w:pPr>
            <w:r w:rsidRPr="006D270D">
              <w:rPr>
                <w:sz w:val="20"/>
                <w:szCs w:val="20"/>
              </w:rPr>
              <w:t>-</w:t>
            </w:r>
          </w:p>
        </w:tc>
      </w:tr>
      <w:tr w:rsidR="0085562F" w:rsidRPr="006D270D" w:rsidTr="006D270D">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Инструмент для закрытия фальца</w:t>
            </w:r>
          </w:p>
        </w:tc>
        <w:tc>
          <w:tcPr>
            <w:tcW w:w="1914" w:type="dxa"/>
            <w:shd w:val="clear" w:color="auto" w:fill="auto"/>
          </w:tcPr>
          <w:p w:rsidR="0085562F" w:rsidRPr="006D270D" w:rsidRDefault="00D3518A" w:rsidP="006D270D">
            <w:pPr>
              <w:spacing w:line="360" w:lineRule="auto"/>
              <w:jc w:val="both"/>
              <w:rPr>
                <w:sz w:val="20"/>
                <w:szCs w:val="20"/>
              </w:rPr>
            </w:pPr>
            <w:r w:rsidRPr="006D270D">
              <w:rPr>
                <w:sz w:val="20"/>
                <w:szCs w:val="20"/>
              </w:rPr>
              <w:t>116625,69</w:t>
            </w:r>
          </w:p>
        </w:tc>
        <w:tc>
          <w:tcPr>
            <w:tcW w:w="1914" w:type="dxa"/>
            <w:shd w:val="clear" w:color="auto" w:fill="auto"/>
          </w:tcPr>
          <w:p w:rsidR="0085562F" w:rsidRPr="006D270D" w:rsidRDefault="00D3518A" w:rsidP="006D270D">
            <w:pPr>
              <w:spacing w:line="360" w:lineRule="auto"/>
              <w:jc w:val="both"/>
              <w:rPr>
                <w:sz w:val="20"/>
                <w:szCs w:val="20"/>
              </w:rPr>
            </w:pPr>
            <w:r w:rsidRPr="006D270D">
              <w:rPr>
                <w:sz w:val="20"/>
                <w:szCs w:val="20"/>
              </w:rPr>
              <w:t>116625,69</w:t>
            </w:r>
          </w:p>
        </w:tc>
        <w:tc>
          <w:tcPr>
            <w:tcW w:w="1914" w:type="dxa"/>
            <w:shd w:val="clear" w:color="auto" w:fill="auto"/>
          </w:tcPr>
          <w:p w:rsidR="0085562F" w:rsidRPr="006D270D" w:rsidRDefault="00D3518A" w:rsidP="006D270D">
            <w:pPr>
              <w:spacing w:line="360" w:lineRule="auto"/>
              <w:jc w:val="both"/>
              <w:rPr>
                <w:sz w:val="20"/>
                <w:szCs w:val="20"/>
              </w:rPr>
            </w:pPr>
            <w:r w:rsidRPr="006D270D">
              <w:rPr>
                <w:sz w:val="20"/>
                <w:szCs w:val="20"/>
              </w:rPr>
              <w:t>116625,69</w:t>
            </w:r>
          </w:p>
        </w:tc>
        <w:tc>
          <w:tcPr>
            <w:tcW w:w="1915" w:type="dxa"/>
            <w:shd w:val="clear" w:color="auto" w:fill="auto"/>
          </w:tcPr>
          <w:p w:rsidR="0085562F" w:rsidRPr="006D270D" w:rsidRDefault="00D3518A" w:rsidP="006D270D">
            <w:pPr>
              <w:spacing w:line="360" w:lineRule="auto"/>
              <w:jc w:val="both"/>
              <w:rPr>
                <w:sz w:val="20"/>
                <w:szCs w:val="20"/>
              </w:rPr>
            </w:pPr>
            <w:r w:rsidRPr="006D270D">
              <w:rPr>
                <w:sz w:val="20"/>
                <w:szCs w:val="20"/>
              </w:rPr>
              <w:t>-</w:t>
            </w:r>
          </w:p>
        </w:tc>
      </w:tr>
    </w:tbl>
    <w:p w:rsidR="0085562F" w:rsidRPr="005F4E1F" w:rsidRDefault="0085562F" w:rsidP="005F4E1F">
      <w:pPr>
        <w:spacing w:line="360" w:lineRule="auto"/>
        <w:ind w:firstLine="709"/>
        <w:jc w:val="both"/>
        <w:rPr>
          <w:sz w:val="28"/>
          <w:szCs w:val="28"/>
        </w:rPr>
      </w:pPr>
    </w:p>
    <w:p w:rsidR="0085562F" w:rsidRPr="005F4E1F" w:rsidRDefault="00A52EDA" w:rsidP="005F4E1F">
      <w:pPr>
        <w:spacing w:line="360" w:lineRule="auto"/>
        <w:ind w:firstLine="709"/>
        <w:jc w:val="both"/>
        <w:rPr>
          <w:sz w:val="28"/>
          <w:szCs w:val="28"/>
        </w:rPr>
      </w:pPr>
      <w:r w:rsidRPr="005F4E1F">
        <w:rPr>
          <w:sz w:val="28"/>
          <w:szCs w:val="28"/>
        </w:rPr>
        <w:t>Таблица</w:t>
      </w:r>
      <w:r w:rsidR="00D25C91" w:rsidRPr="005F4E1F">
        <w:rPr>
          <w:sz w:val="28"/>
          <w:szCs w:val="28"/>
        </w:rPr>
        <w:t xml:space="preserve"> 14</w:t>
      </w:r>
      <w:r w:rsidRPr="005F4E1F">
        <w:rPr>
          <w:sz w:val="28"/>
          <w:szCs w:val="28"/>
        </w:rPr>
        <w:t xml:space="preserve"> -</w:t>
      </w:r>
      <w:r w:rsidR="0015763E" w:rsidRPr="005F4E1F">
        <w:rPr>
          <w:sz w:val="28"/>
          <w:szCs w:val="28"/>
        </w:rPr>
        <w:t xml:space="preserve"> </w:t>
      </w:r>
      <w:r w:rsidR="0085562F" w:rsidRPr="005F4E1F">
        <w:rPr>
          <w:sz w:val="28"/>
          <w:szCs w:val="28"/>
        </w:rPr>
        <w:t>Проверка своевременности оприходования основных средств</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2220"/>
        <w:gridCol w:w="2106"/>
        <w:gridCol w:w="1453"/>
      </w:tblGrid>
      <w:tr w:rsidR="0085562F" w:rsidRPr="006D270D" w:rsidTr="006D270D">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Наименование объекта основных средств</w:t>
            </w:r>
          </w:p>
        </w:tc>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Дата счета-фактуры</w:t>
            </w:r>
          </w:p>
        </w:tc>
        <w:tc>
          <w:tcPr>
            <w:tcW w:w="2220" w:type="dxa"/>
            <w:shd w:val="clear" w:color="auto" w:fill="auto"/>
          </w:tcPr>
          <w:p w:rsidR="0085562F" w:rsidRPr="006D270D" w:rsidRDefault="0085562F" w:rsidP="006D270D">
            <w:pPr>
              <w:spacing w:line="360" w:lineRule="auto"/>
              <w:jc w:val="both"/>
              <w:rPr>
                <w:sz w:val="20"/>
                <w:szCs w:val="20"/>
              </w:rPr>
            </w:pPr>
            <w:r w:rsidRPr="006D270D">
              <w:rPr>
                <w:sz w:val="20"/>
                <w:szCs w:val="20"/>
              </w:rPr>
              <w:t>Дата составления акта приемки-передачи основных средств</w:t>
            </w:r>
          </w:p>
        </w:tc>
        <w:tc>
          <w:tcPr>
            <w:tcW w:w="2106" w:type="dxa"/>
            <w:shd w:val="clear" w:color="auto" w:fill="auto"/>
          </w:tcPr>
          <w:p w:rsidR="0085562F" w:rsidRPr="006D270D" w:rsidRDefault="0085562F" w:rsidP="006D270D">
            <w:pPr>
              <w:spacing w:line="360" w:lineRule="auto"/>
              <w:jc w:val="both"/>
              <w:rPr>
                <w:sz w:val="20"/>
                <w:szCs w:val="20"/>
              </w:rPr>
            </w:pPr>
            <w:r w:rsidRPr="006D270D">
              <w:rPr>
                <w:sz w:val="20"/>
                <w:szCs w:val="20"/>
              </w:rPr>
              <w:t>Дата оприходования основных средств в регистрах бух. учета</w:t>
            </w:r>
          </w:p>
        </w:tc>
        <w:tc>
          <w:tcPr>
            <w:tcW w:w="1453" w:type="dxa"/>
            <w:shd w:val="clear" w:color="auto" w:fill="auto"/>
          </w:tcPr>
          <w:p w:rsidR="0085562F" w:rsidRPr="006D270D" w:rsidRDefault="0085562F" w:rsidP="006D270D">
            <w:pPr>
              <w:spacing w:line="360" w:lineRule="auto"/>
              <w:jc w:val="both"/>
              <w:rPr>
                <w:sz w:val="20"/>
                <w:szCs w:val="20"/>
              </w:rPr>
            </w:pPr>
            <w:r w:rsidRPr="006D270D">
              <w:rPr>
                <w:sz w:val="20"/>
                <w:szCs w:val="20"/>
              </w:rPr>
              <w:t>Отклонения (+,-)</w:t>
            </w:r>
          </w:p>
        </w:tc>
      </w:tr>
      <w:tr w:rsidR="0085562F" w:rsidRPr="006D270D" w:rsidTr="006D270D">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Автобус КАВЗ- 39765 С</w:t>
            </w:r>
          </w:p>
        </w:tc>
        <w:tc>
          <w:tcPr>
            <w:tcW w:w="1914" w:type="dxa"/>
            <w:shd w:val="clear" w:color="auto" w:fill="auto"/>
          </w:tcPr>
          <w:p w:rsidR="0085562F" w:rsidRPr="006D270D" w:rsidRDefault="0085562F" w:rsidP="006D270D">
            <w:pPr>
              <w:spacing w:line="360" w:lineRule="auto"/>
              <w:jc w:val="both"/>
              <w:rPr>
                <w:sz w:val="20"/>
                <w:szCs w:val="20"/>
              </w:rPr>
            </w:pPr>
            <w:r w:rsidRPr="006D270D">
              <w:rPr>
                <w:sz w:val="20"/>
                <w:szCs w:val="20"/>
              </w:rPr>
              <w:t xml:space="preserve">09.03.2005г </w:t>
            </w:r>
          </w:p>
        </w:tc>
        <w:tc>
          <w:tcPr>
            <w:tcW w:w="2220" w:type="dxa"/>
            <w:shd w:val="clear" w:color="auto" w:fill="auto"/>
          </w:tcPr>
          <w:p w:rsidR="0085562F" w:rsidRPr="006D270D" w:rsidRDefault="0085562F" w:rsidP="006D270D">
            <w:pPr>
              <w:spacing w:line="360" w:lineRule="auto"/>
              <w:jc w:val="both"/>
              <w:rPr>
                <w:sz w:val="20"/>
                <w:szCs w:val="20"/>
              </w:rPr>
            </w:pPr>
            <w:r w:rsidRPr="006D270D">
              <w:rPr>
                <w:sz w:val="20"/>
                <w:szCs w:val="20"/>
              </w:rPr>
              <w:t>18.03.2005г</w:t>
            </w:r>
          </w:p>
        </w:tc>
        <w:tc>
          <w:tcPr>
            <w:tcW w:w="2106" w:type="dxa"/>
            <w:shd w:val="clear" w:color="auto" w:fill="auto"/>
          </w:tcPr>
          <w:p w:rsidR="0085562F" w:rsidRPr="006D270D" w:rsidRDefault="0085562F" w:rsidP="006D270D">
            <w:pPr>
              <w:spacing w:line="360" w:lineRule="auto"/>
              <w:jc w:val="both"/>
              <w:rPr>
                <w:sz w:val="20"/>
                <w:szCs w:val="20"/>
              </w:rPr>
            </w:pPr>
            <w:r w:rsidRPr="006D270D">
              <w:rPr>
                <w:sz w:val="20"/>
                <w:szCs w:val="20"/>
              </w:rPr>
              <w:t>Март 2005г</w:t>
            </w:r>
          </w:p>
        </w:tc>
        <w:tc>
          <w:tcPr>
            <w:tcW w:w="1453" w:type="dxa"/>
            <w:shd w:val="clear" w:color="auto" w:fill="auto"/>
          </w:tcPr>
          <w:p w:rsidR="0085562F" w:rsidRPr="006D270D" w:rsidRDefault="0085562F" w:rsidP="006D270D">
            <w:pPr>
              <w:spacing w:line="360" w:lineRule="auto"/>
              <w:jc w:val="both"/>
              <w:rPr>
                <w:sz w:val="20"/>
                <w:szCs w:val="20"/>
              </w:rPr>
            </w:pPr>
            <w:r w:rsidRPr="006D270D">
              <w:rPr>
                <w:sz w:val="20"/>
                <w:szCs w:val="20"/>
              </w:rPr>
              <w:t>-</w:t>
            </w:r>
          </w:p>
        </w:tc>
      </w:tr>
    </w:tbl>
    <w:p w:rsidR="00107AEF" w:rsidRPr="005F4E1F" w:rsidRDefault="00107AEF" w:rsidP="005F4E1F">
      <w:pPr>
        <w:spacing w:line="360" w:lineRule="auto"/>
        <w:ind w:firstLine="709"/>
        <w:jc w:val="both"/>
        <w:rPr>
          <w:sz w:val="28"/>
          <w:szCs w:val="28"/>
        </w:rPr>
      </w:pPr>
    </w:p>
    <w:p w:rsidR="0085562F" w:rsidRPr="005F4E1F" w:rsidRDefault="0085562F" w:rsidP="005F4E1F">
      <w:pPr>
        <w:spacing w:line="360" w:lineRule="auto"/>
        <w:ind w:firstLine="709"/>
        <w:jc w:val="center"/>
        <w:rPr>
          <w:b/>
          <w:sz w:val="28"/>
          <w:szCs w:val="28"/>
        </w:rPr>
      </w:pPr>
      <w:r w:rsidRPr="005F4E1F">
        <w:rPr>
          <w:b/>
          <w:sz w:val="28"/>
          <w:szCs w:val="28"/>
        </w:rPr>
        <w:t>2.2 Проверка правильности списания основных средств</w:t>
      </w:r>
    </w:p>
    <w:p w:rsidR="00BD6714" w:rsidRPr="005F4E1F" w:rsidRDefault="00BD6714" w:rsidP="005F4E1F">
      <w:pPr>
        <w:spacing w:line="360" w:lineRule="auto"/>
        <w:ind w:firstLine="709"/>
        <w:jc w:val="both"/>
        <w:rPr>
          <w:sz w:val="28"/>
          <w:szCs w:val="28"/>
        </w:rPr>
      </w:pPr>
      <w:r w:rsidRPr="005F4E1F">
        <w:rPr>
          <w:sz w:val="28"/>
          <w:szCs w:val="28"/>
        </w:rPr>
        <w:t xml:space="preserve">Первичным документом по списанию с баланса имущества является акт о списании объекта основных средств (форма № ОС-4) или акт на списание автотранспортных средств (форма № ОС-4а) </w:t>
      </w:r>
      <w:r w:rsidR="000A2FDE" w:rsidRPr="005F4E1F">
        <w:rPr>
          <w:sz w:val="28"/>
          <w:szCs w:val="28"/>
        </w:rPr>
        <w:t>(приложение).</w:t>
      </w:r>
    </w:p>
    <w:p w:rsidR="0085562F" w:rsidRPr="005F4E1F" w:rsidRDefault="0085562F" w:rsidP="005F4E1F">
      <w:pPr>
        <w:spacing w:line="360" w:lineRule="auto"/>
        <w:ind w:firstLine="709"/>
        <w:jc w:val="both"/>
        <w:rPr>
          <w:sz w:val="28"/>
          <w:szCs w:val="28"/>
        </w:rPr>
      </w:pPr>
      <w:r w:rsidRPr="005F4E1F">
        <w:rPr>
          <w:sz w:val="28"/>
          <w:szCs w:val="28"/>
        </w:rPr>
        <w:t xml:space="preserve">За </w:t>
      </w:r>
      <w:r w:rsidRPr="005F4E1F">
        <w:rPr>
          <w:sz w:val="28"/>
          <w:szCs w:val="28"/>
          <w:lang w:val="en-US"/>
        </w:rPr>
        <w:t>I</w:t>
      </w:r>
      <w:r w:rsidRPr="005F4E1F">
        <w:rPr>
          <w:sz w:val="28"/>
          <w:szCs w:val="28"/>
        </w:rPr>
        <w:t xml:space="preserve"> квартал 2005г. списание основных средств не производилось. Применим аналитические процедуры за период – год. При анализе счета 01 «Основные средства» за 2005г обнаружено списание </w:t>
      </w:r>
      <w:r w:rsidR="004A418E" w:rsidRPr="005F4E1F">
        <w:rPr>
          <w:sz w:val="28"/>
          <w:szCs w:val="28"/>
        </w:rPr>
        <w:t xml:space="preserve">следующих </w:t>
      </w:r>
      <w:r w:rsidRPr="005F4E1F">
        <w:rPr>
          <w:sz w:val="28"/>
          <w:szCs w:val="28"/>
        </w:rPr>
        <w:t>объектов основных средств:</w:t>
      </w:r>
    </w:p>
    <w:p w:rsidR="0085562F" w:rsidRPr="005F4E1F" w:rsidRDefault="0085562F" w:rsidP="005F4E1F">
      <w:pPr>
        <w:numPr>
          <w:ilvl w:val="0"/>
          <w:numId w:val="33"/>
        </w:numPr>
        <w:spacing w:line="360" w:lineRule="auto"/>
        <w:ind w:left="0" w:firstLine="709"/>
        <w:jc w:val="both"/>
        <w:rPr>
          <w:sz w:val="28"/>
          <w:szCs w:val="28"/>
        </w:rPr>
      </w:pPr>
      <w:r w:rsidRPr="005F4E1F">
        <w:rPr>
          <w:sz w:val="28"/>
          <w:szCs w:val="28"/>
        </w:rPr>
        <w:t>автобус КАВЗ 685 №0655;</w:t>
      </w:r>
    </w:p>
    <w:p w:rsidR="0085562F" w:rsidRPr="005F4E1F" w:rsidRDefault="0085562F" w:rsidP="005F4E1F">
      <w:pPr>
        <w:numPr>
          <w:ilvl w:val="0"/>
          <w:numId w:val="33"/>
        </w:numPr>
        <w:spacing w:line="360" w:lineRule="auto"/>
        <w:ind w:left="0" w:firstLine="709"/>
        <w:jc w:val="both"/>
        <w:rPr>
          <w:sz w:val="28"/>
          <w:szCs w:val="28"/>
        </w:rPr>
      </w:pPr>
      <w:r w:rsidRPr="005F4E1F">
        <w:rPr>
          <w:sz w:val="28"/>
          <w:szCs w:val="28"/>
        </w:rPr>
        <w:t>автогрейдер ДЗ- 99;</w:t>
      </w:r>
    </w:p>
    <w:p w:rsidR="0085562F" w:rsidRPr="005F4E1F" w:rsidRDefault="0085562F" w:rsidP="005F4E1F">
      <w:pPr>
        <w:numPr>
          <w:ilvl w:val="0"/>
          <w:numId w:val="33"/>
        </w:numPr>
        <w:spacing w:line="360" w:lineRule="auto"/>
        <w:ind w:left="0" w:firstLine="709"/>
        <w:jc w:val="both"/>
        <w:rPr>
          <w:sz w:val="28"/>
          <w:szCs w:val="28"/>
        </w:rPr>
      </w:pPr>
      <w:r w:rsidRPr="005F4E1F">
        <w:rPr>
          <w:sz w:val="28"/>
          <w:szCs w:val="28"/>
        </w:rPr>
        <w:t>прицеп ОДАЗ 885 № 0814;</w:t>
      </w:r>
    </w:p>
    <w:p w:rsidR="0085562F" w:rsidRPr="005F4E1F" w:rsidRDefault="0085562F" w:rsidP="005F4E1F">
      <w:pPr>
        <w:numPr>
          <w:ilvl w:val="0"/>
          <w:numId w:val="33"/>
        </w:numPr>
        <w:spacing w:line="360" w:lineRule="auto"/>
        <w:ind w:left="0" w:firstLine="709"/>
        <w:jc w:val="both"/>
        <w:rPr>
          <w:sz w:val="28"/>
          <w:szCs w:val="28"/>
        </w:rPr>
      </w:pPr>
      <w:r w:rsidRPr="005F4E1F">
        <w:rPr>
          <w:sz w:val="28"/>
          <w:szCs w:val="28"/>
        </w:rPr>
        <w:t>телефон сотовый.</w:t>
      </w:r>
    </w:p>
    <w:p w:rsidR="0085562F" w:rsidRPr="005F4E1F" w:rsidRDefault="0085562F" w:rsidP="005F4E1F">
      <w:pPr>
        <w:spacing w:line="360" w:lineRule="auto"/>
        <w:ind w:firstLine="709"/>
        <w:jc w:val="both"/>
        <w:rPr>
          <w:sz w:val="28"/>
          <w:szCs w:val="28"/>
        </w:rPr>
      </w:pPr>
      <w:r w:rsidRPr="005F4E1F">
        <w:rPr>
          <w:sz w:val="28"/>
          <w:szCs w:val="28"/>
        </w:rPr>
        <w:t>По данным объектам оформлены акты на списание основных средств.</w:t>
      </w:r>
      <w:r w:rsidR="005F4E1F">
        <w:rPr>
          <w:sz w:val="28"/>
          <w:szCs w:val="28"/>
        </w:rPr>
        <w:t xml:space="preserve"> </w:t>
      </w:r>
      <w:r w:rsidRPr="005F4E1F">
        <w:rPr>
          <w:sz w:val="28"/>
          <w:szCs w:val="28"/>
        </w:rPr>
        <w:t>В оборотно - сальдовой ведомости по счету 01 «Основные средства» по дебету отражены суммы списания первоначальной стоимости основных средств, а по кредиту данного счета отражены суммы списанной амортизации. Суммы, отраженные по кредиту счета 01 «Основные средства» в анализе счета</w:t>
      </w:r>
      <w:r w:rsidR="005F4E1F">
        <w:rPr>
          <w:sz w:val="28"/>
          <w:szCs w:val="28"/>
        </w:rPr>
        <w:t xml:space="preserve"> </w:t>
      </w:r>
      <w:r w:rsidRPr="005F4E1F">
        <w:rPr>
          <w:sz w:val="28"/>
          <w:szCs w:val="28"/>
        </w:rPr>
        <w:t>совпадают с данными</w:t>
      </w:r>
      <w:r w:rsidR="005F4E1F">
        <w:rPr>
          <w:sz w:val="28"/>
          <w:szCs w:val="28"/>
        </w:rPr>
        <w:t xml:space="preserve"> </w:t>
      </w:r>
      <w:r w:rsidRPr="005F4E1F">
        <w:rPr>
          <w:sz w:val="28"/>
          <w:szCs w:val="28"/>
        </w:rPr>
        <w:t>в анализе счета 02 «Амортизация основных средств».</w:t>
      </w:r>
    </w:p>
    <w:p w:rsidR="00BD6714" w:rsidRPr="005F4E1F" w:rsidRDefault="00BD6714" w:rsidP="005F4E1F">
      <w:pPr>
        <w:spacing w:line="360" w:lineRule="auto"/>
        <w:ind w:firstLine="709"/>
        <w:jc w:val="both"/>
        <w:rPr>
          <w:sz w:val="28"/>
          <w:szCs w:val="28"/>
        </w:rPr>
      </w:pPr>
      <w:r w:rsidRPr="005F4E1F">
        <w:rPr>
          <w:sz w:val="28"/>
          <w:szCs w:val="28"/>
        </w:rPr>
        <w:t xml:space="preserve">В акте </w:t>
      </w:r>
      <w:r w:rsidR="000C69CD" w:rsidRPr="005F4E1F">
        <w:rPr>
          <w:sz w:val="28"/>
          <w:szCs w:val="28"/>
        </w:rPr>
        <w:t>о</w:t>
      </w:r>
      <w:r w:rsidRPr="005F4E1F">
        <w:rPr>
          <w:sz w:val="28"/>
          <w:szCs w:val="28"/>
        </w:rPr>
        <w:t xml:space="preserve"> списани</w:t>
      </w:r>
      <w:r w:rsidR="000C69CD" w:rsidRPr="005F4E1F">
        <w:rPr>
          <w:sz w:val="28"/>
          <w:szCs w:val="28"/>
        </w:rPr>
        <w:t>и автотранспортных средств (форма ОС-4а) затраты на списание, а также стоимость, поступивших от из разборки, не отражены в разделе 5 «Сведения о затратах, связанных со списанием автотранспортных средств с бухгалтерского учета, и о поступлении материальных ценностей от их списания».</w:t>
      </w:r>
      <w:r w:rsidR="005F4E1F">
        <w:rPr>
          <w:sz w:val="28"/>
          <w:szCs w:val="28"/>
        </w:rPr>
        <w:t xml:space="preserve"> </w:t>
      </w:r>
      <w:r w:rsidR="009348E7" w:rsidRPr="005F4E1F">
        <w:rPr>
          <w:sz w:val="28"/>
          <w:szCs w:val="28"/>
        </w:rPr>
        <w:t>Данные результатов списания записываются в инвентарную карточку.</w:t>
      </w:r>
      <w:r w:rsidR="00D3518A" w:rsidRPr="005F4E1F">
        <w:rPr>
          <w:sz w:val="28"/>
          <w:szCs w:val="28"/>
        </w:rPr>
        <w:t xml:space="preserve"> Остаточная стоимость во всех случаях списывается на счет 91 «Прибыли и убытк</w:t>
      </w:r>
      <w:r w:rsidR="00214AA5" w:rsidRPr="005F4E1F">
        <w:rPr>
          <w:sz w:val="28"/>
          <w:szCs w:val="28"/>
        </w:rPr>
        <w:t>и» субсчет «Прочие расходы». А/</w:t>
      </w:r>
      <w:r w:rsidR="00D3518A" w:rsidRPr="005F4E1F">
        <w:rPr>
          <w:sz w:val="28"/>
          <w:szCs w:val="28"/>
        </w:rPr>
        <w:t>машина Газ – 5312 полностью амортизировано, поэтому остаточной стоимости не имеет.</w:t>
      </w:r>
    </w:p>
    <w:p w:rsidR="00C27FBB" w:rsidRPr="005F4E1F" w:rsidRDefault="00C27FBB" w:rsidP="005F4E1F">
      <w:pPr>
        <w:spacing w:line="360" w:lineRule="auto"/>
        <w:ind w:firstLine="709"/>
        <w:jc w:val="both"/>
        <w:rPr>
          <w:sz w:val="28"/>
          <w:szCs w:val="28"/>
        </w:rPr>
      </w:pPr>
      <w:r w:rsidRPr="005F4E1F">
        <w:rPr>
          <w:sz w:val="28"/>
          <w:szCs w:val="28"/>
        </w:rPr>
        <w:t>Проведем тест на соответствие правильности отражения</w:t>
      </w:r>
      <w:r w:rsidR="005F4E1F">
        <w:rPr>
          <w:sz w:val="28"/>
          <w:szCs w:val="28"/>
        </w:rPr>
        <w:t xml:space="preserve"> </w:t>
      </w:r>
      <w:r w:rsidRPr="005F4E1F">
        <w:rPr>
          <w:sz w:val="28"/>
          <w:szCs w:val="28"/>
        </w:rPr>
        <w:t>в учете операций по движению основных средств.</w:t>
      </w:r>
    </w:p>
    <w:p w:rsidR="0085562F" w:rsidRDefault="0085562F" w:rsidP="005F4E1F">
      <w:pPr>
        <w:spacing w:line="360" w:lineRule="auto"/>
        <w:ind w:firstLine="709"/>
        <w:jc w:val="both"/>
        <w:rPr>
          <w:sz w:val="28"/>
          <w:szCs w:val="28"/>
        </w:rPr>
      </w:pPr>
      <w:r w:rsidRPr="005F4E1F">
        <w:rPr>
          <w:sz w:val="28"/>
          <w:szCs w:val="28"/>
        </w:rPr>
        <w:t>Тест</w:t>
      </w:r>
      <w:r w:rsidR="005F4E1F">
        <w:rPr>
          <w:sz w:val="28"/>
          <w:szCs w:val="28"/>
        </w:rPr>
        <w:t xml:space="preserve"> </w:t>
      </w:r>
      <w:r w:rsidRPr="005F4E1F">
        <w:rPr>
          <w:sz w:val="28"/>
          <w:szCs w:val="28"/>
        </w:rPr>
        <w:t>на соответствие правильности отражения в учете операций по движению основных средств</w:t>
      </w:r>
    </w:p>
    <w:p w:rsidR="005F4E1F" w:rsidRPr="005F4E1F" w:rsidRDefault="005F4E1F" w:rsidP="005F4E1F">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40"/>
        <w:gridCol w:w="1200"/>
      </w:tblGrid>
      <w:tr w:rsidR="0085562F" w:rsidRPr="006D270D" w:rsidTr="006D270D">
        <w:tc>
          <w:tcPr>
            <w:tcW w:w="1008" w:type="dxa"/>
            <w:shd w:val="clear" w:color="auto" w:fill="auto"/>
          </w:tcPr>
          <w:p w:rsidR="0085562F" w:rsidRPr="006D270D" w:rsidRDefault="0085562F" w:rsidP="006D270D">
            <w:pPr>
              <w:spacing w:line="360" w:lineRule="auto"/>
              <w:jc w:val="both"/>
              <w:rPr>
                <w:sz w:val="20"/>
                <w:szCs w:val="20"/>
              </w:rPr>
            </w:pPr>
            <w:r w:rsidRPr="006D270D">
              <w:rPr>
                <w:sz w:val="20"/>
                <w:szCs w:val="20"/>
              </w:rPr>
              <w:t>№ п/п</w:t>
            </w:r>
          </w:p>
        </w:tc>
        <w:tc>
          <w:tcPr>
            <w:tcW w:w="7440" w:type="dxa"/>
            <w:shd w:val="clear" w:color="auto" w:fill="auto"/>
          </w:tcPr>
          <w:p w:rsidR="0085562F" w:rsidRPr="006D270D" w:rsidRDefault="0085562F" w:rsidP="006D270D">
            <w:pPr>
              <w:spacing w:line="360" w:lineRule="auto"/>
              <w:jc w:val="both"/>
              <w:rPr>
                <w:sz w:val="20"/>
                <w:szCs w:val="20"/>
              </w:rPr>
            </w:pPr>
            <w:r w:rsidRPr="006D270D">
              <w:rPr>
                <w:sz w:val="20"/>
                <w:szCs w:val="20"/>
              </w:rPr>
              <w:t>Содержание</w:t>
            </w:r>
          </w:p>
        </w:tc>
        <w:tc>
          <w:tcPr>
            <w:tcW w:w="1200" w:type="dxa"/>
            <w:shd w:val="clear" w:color="auto" w:fill="auto"/>
          </w:tcPr>
          <w:p w:rsidR="0085562F" w:rsidRPr="006D270D" w:rsidRDefault="0085562F" w:rsidP="006D270D">
            <w:pPr>
              <w:spacing w:line="360" w:lineRule="auto"/>
              <w:jc w:val="both"/>
              <w:rPr>
                <w:sz w:val="20"/>
                <w:szCs w:val="20"/>
              </w:rPr>
            </w:pPr>
            <w:r w:rsidRPr="006D270D">
              <w:rPr>
                <w:sz w:val="20"/>
                <w:szCs w:val="20"/>
              </w:rPr>
              <w:t>Ответ</w:t>
            </w:r>
          </w:p>
        </w:tc>
      </w:tr>
      <w:tr w:rsidR="0085562F" w:rsidRPr="006D270D" w:rsidTr="006D270D">
        <w:tc>
          <w:tcPr>
            <w:tcW w:w="1008" w:type="dxa"/>
            <w:shd w:val="clear" w:color="auto" w:fill="auto"/>
          </w:tcPr>
          <w:p w:rsidR="0085562F" w:rsidRPr="006D270D" w:rsidRDefault="0085562F" w:rsidP="006D270D">
            <w:pPr>
              <w:spacing w:line="360" w:lineRule="auto"/>
              <w:jc w:val="both"/>
              <w:rPr>
                <w:sz w:val="20"/>
                <w:szCs w:val="20"/>
              </w:rPr>
            </w:pPr>
            <w:r w:rsidRPr="006D270D">
              <w:rPr>
                <w:sz w:val="20"/>
                <w:szCs w:val="20"/>
              </w:rPr>
              <w:t>1</w:t>
            </w:r>
          </w:p>
        </w:tc>
        <w:tc>
          <w:tcPr>
            <w:tcW w:w="7440" w:type="dxa"/>
            <w:shd w:val="clear" w:color="auto" w:fill="auto"/>
          </w:tcPr>
          <w:p w:rsidR="0085562F" w:rsidRPr="006D270D" w:rsidRDefault="0085562F" w:rsidP="006D270D">
            <w:pPr>
              <w:spacing w:line="360" w:lineRule="auto"/>
              <w:jc w:val="both"/>
              <w:rPr>
                <w:sz w:val="20"/>
                <w:szCs w:val="20"/>
              </w:rPr>
            </w:pPr>
            <w:r w:rsidRPr="006D270D">
              <w:rPr>
                <w:sz w:val="20"/>
                <w:szCs w:val="20"/>
              </w:rPr>
              <w:t>Все операции по поступлению основных средств отражены на счете 08 «Вложения во внеоборотные активы»?</w:t>
            </w:r>
          </w:p>
        </w:tc>
        <w:tc>
          <w:tcPr>
            <w:tcW w:w="1200" w:type="dxa"/>
            <w:shd w:val="clear" w:color="auto" w:fill="auto"/>
          </w:tcPr>
          <w:p w:rsidR="0085562F" w:rsidRPr="006D270D" w:rsidRDefault="0085562F" w:rsidP="006D270D">
            <w:pPr>
              <w:spacing w:line="360" w:lineRule="auto"/>
              <w:jc w:val="both"/>
              <w:rPr>
                <w:sz w:val="20"/>
                <w:szCs w:val="20"/>
              </w:rPr>
            </w:pPr>
            <w:r w:rsidRPr="006D270D">
              <w:rPr>
                <w:sz w:val="20"/>
                <w:szCs w:val="20"/>
              </w:rPr>
              <w:t>Да</w:t>
            </w:r>
          </w:p>
        </w:tc>
      </w:tr>
      <w:tr w:rsidR="0085562F" w:rsidRPr="006D270D" w:rsidTr="006D270D">
        <w:tc>
          <w:tcPr>
            <w:tcW w:w="1008" w:type="dxa"/>
            <w:shd w:val="clear" w:color="auto" w:fill="auto"/>
          </w:tcPr>
          <w:p w:rsidR="0085562F" w:rsidRPr="006D270D" w:rsidRDefault="0085562F" w:rsidP="006D270D">
            <w:pPr>
              <w:spacing w:line="360" w:lineRule="auto"/>
              <w:jc w:val="both"/>
              <w:rPr>
                <w:sz w:val="20"/>
                <w:szCs w:val="20"/>
              </w:rPr>
            </w:pPr>
            <w:r w:rsidRPr="006D270D">
              <w:rPr>
                <w:sz w:val="20"/>
                <w:szCs w:val="20"/>
              </w:rPr>
              <w:t>2</w:t>
            </w:r>
          </w:p>
        </w:tc>
        <w:tc>
          <w:tcPr>
            <w:tcW w:w="7440" w:type="dxa"/>
            <w:shd w:val="clear" w:color="auto" w:fill="auto"/>
          </w:tcPr>
          <w:p w:rsidR="0085562F" w:rsidRPr="006D270D" w:rsidRDefault="0085562F" w:rsidP="006D270D">
            <w:pPr>
              <w:spacing w:line="360" w:lineRule="auto"/>
              <w:jc w:val="both"/>
              <w:rPr>
                <w:sz w:val="20"/>
                <w:szCs w:val="20"/>
              </w:rPr>
            </w:pPr>
            <w:r w:rsidRPr="006D270D">
              <w:rPr>
                <w:sz w:val="20"/>
                <w:szCs w:val="20"/>
              </w:rPr>
              <w:t>Обеспечивается на счете 08 «Вложения во внеоборотные активы» формирование первоначальной стоимости?</w:t>
            </w:r>
          </w:p>
        </w:tc>
        <w:tc>
          <w:tcPr>
            <w:tcW w:w="1200" w:type="dxa"/>
            <w:shd w:val="clear" w:color="auto" w:fill="auto"/>
          </w:tcPr>
          <w:p w:rsidR="0085562F" w:rsidRPr="006D270D" w:rsidRDefault="0085562F" w:rsidP="006D270D">
            <w:pPr>
              <w:spacing w:line="360" w:lineRule="auto"/>
              <w:jc w:val="both"/>
              <w:rPr>
                <w:sz w:val="20"/>
                <w:szCs w:val="20"/>
              </w:rPr>
            </w:pPr>
            <w:r w:rsidRPr="006D270D">
              <w:rPr>
                <w:sz w:val="20"/>
                <w:szCs w:val="20"/>
              </w:rPr>
              <w:t>Да</w:t>
            </w:r>
          </w:p>
        </w:tc>
      </w:tr>
      <w:tr w:rsidR="0085562F" w:rsidRPr="006D270D" w:rsidTr="006D270D">
        <w:tc>
          <w:tcPr>
            <w:tcW w:w="1008" w:type="dxa"/>
            <w:shd w:val="clear" w:color="auto" w:fill="auto"/>
          </w:tcPr>
          <w:p w:rsidR="0085562F" w:rsidRPr="006D270D" w:rsidRDefault="0085562F" w:rsidP="006D270D">
            <w:pPr>
              <w:spacing w:line="360" w:lineRule="auto"/>
              <w:jc w:val="both"/>
              <w:rPr>
                <w:sz w:val="20"/>
                <w:szCs w:val="20"/>
              </w:rPr>
            </w:pPr>
            <w:r w:rsidRPr="006D270D">
              <w:rPr>
                <w:sz w:val="20"/>
                <w:szCs w:val="20"/>
              </w:rPr>
              <w:t>3</w:t>
            </w:r>
          </w:p>
        </w:tc>
        <w:tc>
          <w:tcPr>
            <w:tcW w:w="7440" w:type="dxa"/>
            <w:shd w:val="clear" w:color="auto" w:fill="auto"/>
          </w:tcPr>
          <w:p w:rsidR="0085562F" w:rsidRPr="006D270D" w:rsidRDefault="0085562F" w:rsidP="006D270D">
            <w:pPr>
              <w:spacing w:line="360" w:lineRule="auto"/>
              <w:jc w:val="both"/>
              <w:rPr>
                <w:sz w:val="20"/>
                <w:szCs w:val="20"/>
              </w:rPr>
            </w:pPr>
            <w:r w:rsidRPr="006D270D">
              <w:rPr>
                <w:sz w:val="20"/>
                <w:szCs w:val="20"/>
              </w:rPr>
              <w:t>Используется для отражения операций счет 07 «Оборудование к установке?</w:t>
            </w:r>
          </w:p>
        </w:tc>
        <w:tc>
          <w:tcPr>
            <w:tcW w:w="1200" w:type="dxa"/>
            <w:shd w:val="clear" w:color="auto" w:fill="auto"/>
          </w:tcPr>
          <w:p w:rsidR="0085562F" w:rsidRPr="006D270D" w:rsidRDefault="00214AA5" w:rsidP="006D270D">
            <w:pPr>
              <w:spacing w:line="360" w:lineRule="auto"/>
              <w:jc w:val="both"/>
              <w:rPr>
                <w:sz w:val="20"/>
                <w:szCs w:val="20"/>
              </w:rPr>
            </w:pPr>
            <w:r w:rsidRPr="006D270D">
              <w:rPr>
                <w:sz w:val="20"/>
                <w:szCs w:val="20"/>
              </w:rPr>
              <w:t>Нет</w:t>
            </w:r>
          </w:p>
        </w:tc>
      </w:tr>
      <w:tr w:rsidR="0085562F" w:rsidRPr="006D270D" w:rsidTr="006D270D">
        <w:tc>
          <w:tcPr>
            <w:tcW w:w="1008" w:type="dxa"/>
            <w:shd w:val="clear" w:color="auto" w:fill="auto"/>
          </w:tcPr>
          <w:p w:rsidR="0085562F" w:rsidRPr="006D270D" w:rsidRDefault="0085562F" w:rsidP="006D270D">
            <w:pPr>
              <w:spacing w:line="360" w:lineRule="auto"/>
              <w:jc w:val="both"/>
              <w:rPr>
                <w:sz w:val="20"/>
                <w:szCs w:val="20"/>
              </w:rPr>
            </w:pPr>
            <w:r w:rsidRPr="006D270D">
              <w:rPr>
                <w:sz w:val="20"/>
                <w:szCs w:val="20"/>
              </w:rPr>
              <w:t>4</w:t>
            </w:r>
          </w:p>
        </w:tc>
        <w:tc>
          <w:tcPr>
            <w:tcW w:w="7440" w:type="dxa"/>
            <w:shd w:val="clear" w:color="auto" w:fill="auto"/>
          </w:tcPr>
          <w:p w:rsidR="0085562F" w:rsidRPr="006D270D" w:rsidRDefault="0085562F" w:rsidP="006D270D">
            <w:pPr>
              <w:spacing w:line="360" w:lineRule="auto"/>
              <w:jc w:val="both"/>
              <w:rPr>
                <w:sz w:val="20"/>
                <w:szCs w:val="20"/>
              </w:rPr>
            </w:pPr>
            <w:r w:rsidRPr="006D270D">
              <w:rPr>
                <w:sz w:val="20"/>
                <w:szCs w:val="20"/>
              </w:rPr>
              <w:t>Обеспечивается обобщение информации о наличии и движении основных средств, находящихся в эксплуатации на счете 01?</w:t>
            </w:r>
          </w:p>
        </w:tc>
        <w:tc>
          <w:tcPr>
            <w:tcW w:w="1200" w:type="dxa"/>
            <w:shd w:val="clear" w:color="auto" w:fill="auto"/>
          </w:tcPr>
          <w:p w:rsidR="0085562F" w:rsidRPr="006D270D" w:rsidRDefault="0085562F" w:rsidP="006D270D">
            <w:pPr>
              <w:spacing w:line="360" w:lineRule="auto"/>
              <w:jc w:val="both"/>
              <w:rPr>
                <w:sz w:val="20"/>
                <w:szCs w:val="20"/>
              </w:rPr>
            </w:pPr>
            <w:r w:rsidRPr="006D270D">
              <w:rPr>
                <w:sz w:val="20"/>
                <w:szCs w:val="20"/>
              </w:rPr>
              <w:t>Да</w:t>
            </w:r>
          </w:p>
        </w:tc>
      </w:tr>
      <w:tr w:rsidR="0085562F" w:rsidRPr="006D270D" w:rsidTr="006D270D">
        <w:tc>
          <w:tcPr>
            <w:tcW w:w="1008" w:type="dxa"/>
            <w:shd w:val="clear" w:color="auto" w:fill="auto"/>
          </w:tcPr>
          <w:p w:rsidR="0085562F" w:rsidRPr="006D270D" w:rsidRDefault="0085562F" w:rsidP="006D270D">
            <w:pPr>
              <w:spacing w:line="360" w:lineRule="auto"/>
              <w:jc w:val="both"/>
              <w:rPr>
                <w:sz w:val="20"/>
                <w:szCs w:val="20"/>
              </w:rPr>
            </w:pPr>
            <w:r w:rsidRPr="006D270D">
              <w:rPr>
                <w:sz w:val="20"/>
                <w:szCs w:val="20"/>
              </w:rPr>
              <w:t>5</w:t>
            </w:r>
          </w:p>
        </w:tc>
        <w:tc>
          <w:tcPr>
            <w:tcW w:w="7440" w:type="dxa"/>
            <w:shd w:val="clear" w:color="auto" w:fill="auto"/>
          </w:tcPr>
          <w:p w:rsidR="0085562F" w:rsidRPr="006D270D" w:rsidRDefault="0085562F" w:rsidP="006D270D">
            <w:pPr>
              <w:spacing w:line="360" w:lineRule="auto"/>
              <w:jc w:val="both"/>
              <w:rPr>
                <w:sz w:val="20"/>
                <w:szCs w:val="20"/>
              </w:rPr>
            </w:pPr>
            <w:r w:rsidRPr="006D270D">
              <w:rPr>
                <w:sz w:val="20"/>
                <w:szCs w:val="20"/>
              </w:rPr>
              <w:t>Обеспечивается отражение начисления амортизации на счете 02?</w:t>
            </w:r>
          </w:p>
        </w:tc>
        <w:tc>
          <w:tcPr>
            <w:tcW w:w="1200" w:type="dxa"/>
            <w:shd w:val="clear" w:color="auto" w:fill="auto"/>
          </w:tcPr>
          <w:p w:rsidR="0085562F" w:rsidRPr="006D270D" w:rsidRDefault="0085562F" w:rsidP="006D270D">
            <w:pPr>
              <w:spacing w:line="360" w:lineRule="auto"/>
              <w:jc w:val="both"/>
              <w:rPr>
                <w:sz w:val="20"/>
                <w:szCs w:val="20"/>
              </w:rPr>
            </w:pPr>
            <w:r w:rsidRPr="006D270D">
              <w:rPr>
                <w:sz w:val="20"/>
                <w:szCs w:val="20"/>
              </w:rPr>
              <w:t>Да</w:t>
            </w:r>
          </w:p>
        </w:tc>
      </w:tr>
    </w:tbl>
    <w:p w:rsidR="00C27FBB" w:rsidRPr="005F4E1F" w:rsidRDefault="00C27FBB" w:rsidP="005F4E1F">
      <w:pPr>
        <w:spacing w:line="360" w:lineRule="auto"/>
        <w:ind w:firstLine="709"/>
        <w:jc w:val="both"/>
        <w:rPr>
          <w:sz w:val="28"/>
          <w:szCs w:val="28"/>
        </w:rPr>
      </w:pPr>
    </w:p>
    <w:p w:rsidR="0085562F" w:rsidRPr="007C4812" w:rsidRDefault="0085562F" w:rsidP="007C4812">
      <w:pPr>
        <w:spacing w:line="360" w:lineRule="auto"/>
        <w:ind w:firstLine="709"/>
        <w:jc w:val="center"/>
        <w:rPr>
          <w:b/>
          <w:sz w:val="28"/>
          <w:szCs w:val="28"/>
        </w:rPr>
      </w:pPr>
      <w:r w:rsidRPr="007C4812">
        <w:rPr>
          <w:b/>
          <w:sz w:val="28"/>
          <w:szCs w:val="28"/>
        </w:rPr>
        <w:t>2.</w:t>
      </w:r>
      <w:r w:rsidR="007276CB" w:rsidRPr="007C4812">
        <w:rPr>
          <w:b/>
          <w:sz w:val="28"/>
          <w:szCs w:val="28"/>
        </w:rPr>
        <w:t>3</w:t>
      </w:r>
      <w:r w:rsidRPr="007C4812">
        <w:rPr>
          <w:b/>
          <w:sz w:val="28"/>
          <w:szCs w:val="28"/>
        </w:rPr>
        <w:t xml:space="preserve"> Проверка отражения в отчетности движения основных средств</w:t>
      </w:r>
    </w:p>
    <w:p w:rsidR="004B3774" w:rsidRPr="005F4E1F" w:rsidRDefault="00D008FA" w:rsidP="005F4E1F">
      <w:pPr>
        <w:spacing w:line="360" w:lineRule="auto"/>
        <w:ind w:firstLine="709"/>
        <w:jc w:val="both"/>
        <w:rPr>
          <w:bCs/>
          <w:sz w:val="28"/>
          <w:szCs w:val="28"/>
        </w:rPr>
      </w:pPr>
      <w:r w:rsidRPr="005F4E1F">
        <w:rPr>
          <w:bCs/>
          <w:sz w:val="28"/>
          <w:szCs w:val="28"/>
        </w:rPr>
        <w:t>В бухгалтерском балансе (форма №1) основные средства приведены по остаточной стоимости (строка 120). В справке о наличии ценностей, учитываемых на забалансовых счетах, на начало и конец отчетного периода, приведенные после баланса указан износ жилищного фонда.</w:t>
      </w:r>
      <w:r w:rsidR="004B3774" w:rsidRPr="005F4E1F">
        <w:rPr>
          <w:bCs/>
          <w:sz w:val="28"/>
          <w:szCs w:val="28"/>
        </w:rPr>
        <w:t xml:space="preserve"> На ПК «</w:t>
      </w:r>
      <w:r w:rsidR="00FF0DDB" w:rsidRPr="005F4E1F">
        <w:rPr>
          <w:bCs/>
          <w:sz w:val="28"/>
          <w:szCs w:val="28"/>
        </w:rPr>
        <w:t>Параньгин</w:t>
      </w:r>
      <w:r w:rsidR="004B3774" w:rsidRPr="005F4E1F">
        <w:rPr>
          <w:bCs/>
          <w:sz w:val="28"/>
          <w:szCs w:val="28"/>
        </w:rPr>
        <w:t>ская ПМК»</w:t>
      </w:r>
      <w:r w:rsidR="005F4E1F">
        <w:rPr>
          <w:bCs/>
          <w:sz w:val="28"/>
          <w:szCs w:val="28"/>
        </w:rPr>
        <w:t xml:space="preserve"> </w:t>
      </w:r>
      <w:r w:rsidR="004B3774" w:rsidRPr="005F4E1F">
        <w:rPr>
          <w:bCs/>
          <w:sz w:val="28"/>
          <w:szCs w:val="28"/>
        </w:rPr>
        <w:t>используется автоматизированная система бухгалтерского учета. Поэтому целесообразно проконтролировать записи в ведомостях дебетовых и кредитовых оборотов по счетам 01 «Основные средства»</w:t>
      </w:r>
      <w:r w:rsidR="003B34FF" w:rsidRPr="005F4E1F">
        <w:rPr>
          <w:bCs/>
          <w:sz w:val="28"/>
          <w:szCs w:val="28"/>
        </w:rPr>
        <w:t xml:space="preserve"> (сальдо конечное по оборотно-сальдовой ведомости по сч.01)</w:t>
      </w:r>
      <w:r w:rsidR="005F4E1F">
        <w:rPr>
          <w:bCs/>
          <w:sz w:val="28"/>
          <w:szCs w:val="28"/>
        </w:rPr>
        <w:t xml:space="preserve"> </w:t>
      </w:r>
      <w:r w:rsidR="004B3774" w:rsidRPr="005F4E1F">
        <w:rPr>
          <w:bCs/>
          <w:sz w:val="28"/>
          <w:szCs w:val="28"/>
        </w:rPr>
        <w:t>и 02</w:t>
      </w:r>
      <w:r w:rsidR="005F4E1F">
        <w:rPr>
          <w:bCs/>
          <w:sz w:val="28"/>
          <w:szCs w:val="28"/>
        </w:rPr>
        <w:t xml:space="preserve"> </w:t>
      </w:r>
      <w:r w:rsidR="004B3774" w:rsidRPr="005F4E1F">
        <w:rPr>
          <w:bCs/>
          <w:sz w:val="28"/>
          <w:szCs w:val="28"/>
        </w:rPr>
        <w:t>«Амортизация основных средств»</w:t>
      </w:r>
      <w:r w:rsidR="003B34FF" w:rsidRPr="005F4E1F">
        <w:rPr>
          <w:bCs/>
          <w:sz w:val="28"/>
          <w:szCs w:val="28"/>
        </w:rPr>
        <w:t xml:space="preserve"> (сальдо конечное по оборотно-сальдовой ведомости по сч.02)</w:t>
      </w:r>
      <w:r w:rsidR="004B3774" w:rsidRPr="005F4E1F">
        <w:rPr>
          <w:bCs/>
          <w:sz w:val="28"/>
          <w:szCs w:val="28"/>
        </w:rPr>
        <w:t>. Остаточная стоимость основных средств, указанная в балансе, равна разнице между первоначальной стоимостью, учитываемой на счете 01 «Основные средства», и суммой амортизации, накапливаемой на счете 02 «Амортизация основных средств».</w:t>
      </w:r>
    </w:p>
    <w:p w:rsidR="00D008FA" w:rsidRPr="005F4E1F" w:rsidRDefault="00D008FA" w:rsidP="005F4E1F">
      <w:pPr>
        <w:spacing w:line="360" w:lineRule="auto"/>
        <w:ind w:firstLine="709"/>
        <w:jc w:val="both"/>
        <w:rPr>
          <w:bCs/>
          <w:sz w:val="28"/>
          <w:szCs w:val="28"/>
        </w:rPr>
      </w:pPr>
      <w:r w:rsidRPr="005F4E1F">
        <w:rPr>
          <w:bCs/>
          <w:sz w:val="28"/>
          <w:szCs w:val="28"/>
        </w:rPr>
        <w:t xml:space="preserve">Так как на предприятии переоценка основных средств не проводится, поэтому результат по переоценке основных средств не приведен в </w:t>
      </w:r>
      <w:r w:rsidRPr="005F4E1F">
        <w:rPr>
          <w:bCs/>
          <w:sz w:val="28"/>
          <w:szCs w:val="28"/>
          <w:lang w:val="en-US"/>
        </w:rPr>
        <w:t>I</w:t>
      </w:r>
      <w:r w:rsidRPr="005F4E1F">
        <w:rPr>
          <w:bCs/>
          <w:sz w:val="28"/>
          <w:szCs w:val="28"/>
        </w:rPr>
        <w:t xml:space="preserve"> разделе «изменение капитала» формы №3 «Отчет об изменениях капитала». </w:t>
      </w:r>
    </w:p>
    <w:p w:rsidR="00D008FA" w:rsidRPr="005F4E1F" w:rsidRDefault="00D008FA" w:rsidP="005F4E1F">
      <w:pPr>
        <w:spacing w:line="360" w:lineRule="auto"/>
        <w:ind w:firstLine="709"/>
        <w:jc w:val="both"/>
        <w:rPr>
          <w:bCs/>
          <w:sz w:val="28"/>
          <w:szCs w:val="28"/>
        </w:rPr>
      </w:pPr>
      <w:r w:rsidRPr="005F4E1F">
        <w:rPr>
          <w:bCs/>
          <w:sz w:val="28"/>
          <w:szCs w:val="28"/>
        </w:rPr>
        <w:t>Боле</w:t>
      </w:r>
      <w:r w:rsidR="005062E0" w:rsidRPr="005F4E1F">
        <w:rPr>
          <w:bCs/>
          <w:sz w:val="28"/>
          <w:szCs w:val="28"/>
        </w:rPr>
        <w:t>е</w:t>
      </w:r>
      <w:r w:rsidRPr="005F4E1F">
        <w:rPr>
          <w:bCs/>
          <w:sz w:val="28"/>
          <w:szCs w:val="28"/>
        </w:rPr>
        <w:t xml:space="preserve"> полные сведения об основных средствах приведены в форме № 5 «Приложение к бухгалтерскому балансу».</w:t>
      </w:r>
      <w:r w:rsidR="004D2392" w:rsidRPr="005F4E1F">
        <w:rPr>
          <w:bCs/>
          <w:sz w:val="28"/>
          <w:szCs w:val="28"/>
        </w:rPr>
        <w:t xml:space="preserve"> Применительно к классификации основных средств по их группам в разделе «Основные средства» раскрывается информация о</w:t>
      </w:r>
      <w:r w:rsidR="003B34FF" w:rsidRPr="005F4E1F">
        <w:rPr>
          <w:bCs/>
          <w:sz w:val="28"/>
          <w:szCs w:val="28"/>
        </w:rPr>
        <w:t>б</w:t>
      </w:r>
      <w:r w:rsidR="004D2392" w:rsidRPr="005F4E1F">
        <w:rPr>
          <w:bCs/>
          <w:sz w:val="28"/>
          <w:szCs w:val="28"/>
        </w:rPr>
        <w:t xml:space="preserve"> их наличии и движении в отчетном году. Основные средства приведены по первоначальной стоимости. Также в данной форме приведены сведения</w:t>
      </w:r>
      <w:r w:rsidR="004B3774" w:rsidRPr="005F4E1F">
        <w:rPr>
          <w:bCs/>
          <w:sz w:val="28"/>
          <w:szCs w:val="28"/>
        </w:rPr>
        <w:t xml:space="preserve"> на начало и конец отчетного периода о сумме начисленной амортизации. В разделе «Расходы по обычным видам деятельности (по элементам затрат)» показывается сумма амортизации как элемент производственных затрат.</w:t>
      </w:r>
    </w:p>
    <w:p w:rsidR="000F2219" w:rsidRPr="005F4E1F" w:rsidRDefault="000F2219" w:rsidP="005F4E1F">
      <w:pPr>
        <w:spacing w:line="360" w:lineRule="auto"/>
        <w:ind w:firstLine="709"/>
        <w:jc w:val="both"/>
        <w:rPr>
          <w:bCs/>
          <w:sz w:val="28"/>
          <w:szCs w:val="28"/>
        </w:rPr>
      </w:pPr>
    </w:p>
    <w:p w:rsidR="001C73B6" w:rsidRPr="005F4E1F" w:rsidRDefault="00A52EDA" w:rsidP="005F4E1F">
      <w:pPr>
        <w:spacing w:line="360" w:lineRule="auto"/>
        <w:ind w:firstLine="709"/>
        <w:jc w:val="both"/>
        <w:rPr>
          <w:bCs/>
          <w:sz w:val="28"/>
          <w:szCs w:val="28"/>
        </w:rPr>
      </w:pPr>
      <w:r w:rsidRPr="005F4E1F">
        <w:rPr>
          <w:bCs/>
          <w:sz w:val="28"/>
          <w:szCs w:val="28"/>
        </w:rPr>
        <w:t xml:space="preserve">Таблица </w:t>
      </w:r>
      <w:r w:rsidR="00214AA5" w:rsidRPr="005F4E1F">
        <w:rPr>
          <w:bCs/>
          <w:sz w:val="28"/>
          <w:szCs w:val="28"/>
        </w:rPr>
        <w:t>–</w:t>
      </w:r>
      <w:r w:rsidRPr="005F4E1F">
        <w:rPr>
          <w:bCs/>
          <w:sz w:val="28"/>
          <w:szCs w:val="28"/>
        </w:rPr>
        <w:t xml:space="preserve"> </w:t>
      </w:r>
      <w:r w:rsidR="00D25C91" w:rsidRPr="005F4E1F">
        <w:rPr>
          <w:bCs/>
          <w:sz w:val="28"/>
          <w:szCs w:val="28"/>
        </w:rPr>
        <w:t>15</w:t>
      </w:r>
      <w:r w:rsidR="00214AA5" w:rsidRPr="005F4E1F">
        <w:rPr>
          <w:bCs/>
          <w:sz w:val="28"/>
          <w:szCs w:val="28"/>
        </w:rPr>
        <w:t>- Проверка движения основных средств</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1618"/>
        <w:gridCol w:w="1439"/>
        <w:gridCol w:w="1439"/>
        <w:gridCol w:w="1439"/>
        <w:gridCol w:w="1166"/>
      </w:tblGrid>
      <w:tr w:rsidR="001C73B6" w:rsidRPr="006D270D" w:rsidTr="006D270D">
        <w:trPr>
          <w:jc w:val="center"/>
        </w:trPr>
        <w:tc>
          <w:tcPr>
            <w:tcW w:w="2487" w:type="dxa"/>
            <w:vMerge w:val="restart"/>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Наименование</w:t>
            </w:r>
          </w:p>
        </w:tc>
        <w:tc>
          <w:tcPr>
            <w:tcW w:w="3057" w:type="dxa"/>
            <w:gridSpan w:val="2"/>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По данным формы №5</w:t>
            </w:r>
          </w:p>
        </w:tc>
        <w:tc>
          <w:tcPr>
            <w:tcW w:w="2878" w:type="dxa"/>
            <w:gridSpan w:val="2"/>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По данным отчета по основным средствам</w:t>
            </w:r>
          </w:p>
        </w:tc>
        <w:tc>
          <w:tcPr>
            <w:tcW w:w="1166" w:type="dxa"/>
            <w:vMerge w:val="restart"/>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Отклонение</w:t>
            </w:r>
          </w:p>
        </w:tc>
      </w:tr>
      <w:tr w:rsidR="001C73B6" w:rsidRPr="006D270D" w:rsidTr="006D270D">
        <w:trPr>
          <w:jc w:val="center"/>
        </w:trPr>
        <w:tc>
          <w:tcPr>
            <w:tcW w:w="2487" w:type="dxa"/>
            <w:vMerge/>
            <w:shd w:val="clear" w:color="auto" w:fill="auto"/>
          </w:tcPr>
          <w:p w:rsidR="001C73B6" w:rsidRPr="006D270D" w:rsidRDefault="001C73B6" w:rsidP="006D270D">
            <w:pPr>
              <w:spacing w:line="360" w:lineRule="auto"/>
              <w:ind w:firstLine="9"/>
              <w:jc w:val="both"/>
              <w:rPr>
                <w:bCs/>
                <w:sz w:val="20"/>
                <w:szCs w:val="20"/>
              </w:rPr>
            </w:pPr>
          </w:p>
        </w:tc>
        <w:tc>
          <w:tcPr>
            <w:tcW w:w="1618" w:type="dxa"/>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На начало отчетного года, тыс.р.</w:t>
            </w:r>
          </w:p>
        </w:tc>
        <w:tc>
          <w:tcPr>
            <w:tcW w:w="1439" w:type="dxa"/>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На конец отчетного года, тыс.р.</w:t>
            </w:r>
          </w:p>
        </w:tc>
        <w:tc>
          <w:tcPr>
            <w:tcW w:w="1439" w:type="dxa"/>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На начало отчетного года, тыс.р.</w:t>
            </w:r>
          </w:p>
        </w:tc>
        <w:tc>
          <w:tcPr>
            <w:tcW w:w="1439" w:type="dxa"/>
            <w:shd w:val="clear" w:color="auto" w:fill="auto"/>
          </w:tcPr>
          <w:p w:rsidR="001C73B6" w:rsidRPr="006D270D" w:rsidRDefault="001C73B6" w:rsidP="006D270D">
            <w:pPr>
              <w:spacing w:line="360" w:lineRule="auto"/>
              <w:ind w:firstLine="9"/>
              <w:jc w:val="both"/>
              <w:rPr>
                <w:bCs/>
                <w:sz w:val="20"/>
                <w:szCs w:val="20"/>
              </w:rPr>
            </w:pPr>
            <w:r w:rsidRPr="006D270D">
              <w:rPr>
                <w:bCs/>
                <w:sz w:val="20"/>
                <w:szCs w:val="20"/>
              </w:rPr>
              <w:t>На конец отчетного года, тыс.р.</w:t>
            </w:r>
          </w:p>
        </w:tc>
        <w:tc>
          <w:tcPr>
            <w:tcW w:w="1166" w:type="dxa"/>
            <w:vMerge/>
            <w:shd w:val="clear" w:color="auto" w:fill="auto"/>
          </w:tcPr>
          <w:p w:rsidR="001C73B6" w:rsidRPr="006D270D" w:rsidRDefault="001C73B6" w:rsidP="006D270D">
            <w:pPr>
              <w:spacing w:line="360" w:lineRule="auto"/>
              <w:ind w:firstLine="9"/>
              <w:jc w:val="both"/>
              <w:rPr>
                <w:bCs/>
                <w:sz w:val="20"/>
                <w:szCs w:val="20"/>
              </w:rPr>
            </w:pPr>
          </w:p>
        </w:tc>
      </w:tr>
      <w:tr w:rsidR="002B5EBD" w:rsidRPr="006D270D" w:rsidTr="006D270D">
        <w:trPr>
          <w:jc w:val="center"/>
        </w:trPr>
        <w:tc>
          <w:tcPr>
            <w:tcW w:w="2487"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Здание</w:t>
            </w:r>
          </w:p>
        </w:tc>
        <w:tc>
          <w:tcPr>
            <w:tcW w:w="1618"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3212</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3212</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3212</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3212</w:t>
            </w:r>
          </w:p>
        </w:tc>
        <w:tc>
          <w:tcPr>
            <w:tcW w:w="1166"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w:t>
            </w:r>
          </w:p>
        </w:tc>
      </w:tr>
      <w:tr w:rsidR="002B5EBD" w:rsidRPr="006D270D" w:rsidTr="006D270D">
        <w:trPr>
          <w:jc w:val="center"/>
        </w:trPr>
        <w:tc>
          <w:tcPr>
            <w:tcW w:w="2487"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Сооружения и передаточные устройства</w:t>
            </w:r>
          </w:p>
        </w:tc>
        <w:tc>
          <w:tcPr>
            <w:tcW w:w="1618"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758</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758</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758</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758</w:t>
            </w:r>
          </w:p>
        </w:tc>
        <w:tc>
          <w:tcPr>
            <w:tcW w:w="1166"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w:t>
            </w:r>
          </w:p>
        </w:tc>
      </w:tr>
      <w:tr w:rsidR="002B5EBD" w:rsidRPr="006D270D" w:rsidTr="006D270D">
        <w:trPr>
          <w:jc w:val="center"/>
        </w:trPr>
        <w:tc>
          <w:tcPr>
            <w:tcW w:w="2487"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Машины и оборудование</w:t>
            </w:r>
          </w:p>
        </w:tc>
        <w:tc>
          <w:tcPr>
            <w:tcW w:w="1618"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2068</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2006</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2068</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2006</w:t>
            </w:r>
          </w:p>
        </w:tc>
        <w:tc>
          <w:tcPr>
            <w:tcW w:w="1166"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w:t>
            </w:r>
          </w:p>
        </w:tc>
      </w:tr>
      <w:tr w:rsidR="002B5EBD" w:rsidRPr="006D270D" w:rsidTr="006D270D">
        <w:trPr>
          <w:jc w:val="center"/>
        </w:trPr>
        <w:tc>
          <w:tcPr>
            <w:tcW w:w="2487"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Транспортные средства</w:t>
            </w:r>
          </w:p>
        </w:tc>
        <w:tc>
          <w:tcPr>
            <w:tcW w:w="1618"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1944</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2296</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1944</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2296</w:t>
            </w:r>
          </w:p>
        </w:tc>
        <w:tc>
          <w:tcPr>
            <w:tcW w:w="1166"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w:t>
            </w:r>
          </w:p>
        </w:tc>
      </w:tr>
      <w:tr w:rsidR="002B5EBD" w:rsidRPr="006D270D" w:rsidTr="006D270D">
        <w:trPr>
          <w:jc w:val="center"/>
        </w:trPr>
        <w:tc>
          <w:tcPr>
            <w:tcW w:w="2487"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Производственный и хоз. инвентарь</w:t>
            </w:r>
          </w:p>
        </w:tc>
        <w:tc>
          <w:tcPr>
            <w:tcW w:w="1618"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14</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119</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14</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119</w:t>
            </w:r>
          </w:p>
        </w:tc>
        <w:tc>
          <w:tcPr>
            <w:tcW w:w="1166"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w:t>
            </w:r>
          </w:p>
        </w:tc>
      </w:tr>
      <w:tr w:rsidR="002B5EBD" w:rsidRPr="006D270D" w:rsidTr="006D270D">
        <w:trPr>
          <w:jc w:val="center"/>
        </w:trPr>
        <w:tc>
          <w:tcPr>
            <w:tcW w:w="2487"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Другие виды основных средств</w:t>
            </w:r>
          </w:p>
        </w:tc>
        <w:tc>
          <w:tcPr>
            <w:tcW w:w="1618"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587</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587</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587</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587</w:t>
            </w:r>
          </w:p>
        </w:tc>
        <w:tc>
          <w:tcPr>
            <w:tcW w:w="1166"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w:t>
            </w:r>
          </w:p>
        </w:tc>
      </w:tr>
      <w:tr w:rsidR="002B5EBD" w:rsidRPr="006D270D" w:rsidTr="006D270D">
        <w:trPr>
          <w:jc w:val="center"/>
        </w:trPr>
        <w:tc>
          <w:tcPr>
            <w:tcW w:w="2487"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Итого</w:t>
            </w:r>
          </w:p>
        </w:tc>
        <w:tc>
          <w:tcPr>
            <w:tcW w:w="1618"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8584</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8979</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8584</w:t>
            </w:r>
          </w:p>
        </w:tc>
        <w:tc>
          <w:tcPr>
            <w:tcW w:w="1439"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8979</w:t>
            </w:r>
          </w:p>
        </w:tc>
        <w:tc>
          <w:tcPr>
            <w:tcW w:w="1166" w:type="dxa"/>
            <w:shd w:val="clear" w:color="auto" w:fill="auto"/>
          </w:tcPr>
          <w:p w:rsidR="002B5EBD" w:rsidRPr="006D270D" w:rsidRDefault="002B5EBD" w:rsidP="006D270D">
            <w:pPr>
              <w:spacing w:line="360" w:lineRule="auto"/>
              <w:ind w:firstLine="9"/>
              <w:jc w:val="both"/>
              <w:rPr>
                <w:bCs/>
                <w:sz w:val="20"/>
                <w:szCs w:val="20"/>
              </w:rPr>
            </w:pPr>
            <w:r w:rsidRPr="006D270D">
              <w:rPr>
                <w:bCs/>
                <w:sz w:val="20"/>
                <w:szCs w:val="20"/>
              </w:rPr>
              <w:t>-</w:t>
            </w:r>
          </w:p>
        </w:tc>
      </w:tr>
    </w:tbl>
    <w:p w:rsidR="001C73B6" w:rsidRPr="005F4E1F" w:rsidRDefault="001C73B6" w:rsidP="005F4E1F">
      <w:pPr>
        <w:spacing w:line="360" w:lineRule="auto"/>
        <w:ind w:firstLine="709"/>
        <w:jc w:val="both"/>
        <w:rPr>
          <w:bCs/>
          <w:sz w:val="28"/>
          <w:szCs w:val="28"/>
        </w:rPr>
      </w:pPr>
    </w:p>
    <w:p w:rsidR="002B5EBD" w:rsidRPr="005F4E1F" w:rsidRDefault="002B5EBD" w:rsidP="005F4E1F">
      <w:pPr>
        <w:spacing w:line="360" w:lineRule="auto"/>
        <w:ind w:firstLine="709"/>
        <w:jc w:val="both"/>
        <w:rPr>
          <w:bCs/>
          <w:sz w:val="28"/>
          <w:szCs w:val="28"/>
        </w:rPr>
      </w:pPr>
      <w:r w:rsidRPr="005F4E1F">
        <w:rPr>
          <w:bCs/>
          <w:sz w:val="28"/>
          <w:szCs w:val="28"/>
        </w:rPr>
        <w:t xml:space="preserve">В результате проверки данных первоначальной стоимости основных средств и суммы накопленной амортизации по данным формы №5 и отчета по основным средствам отклонений не было выявлено. В приложении к бухгалтерскому балансу суммы поступивших и выбывших основных средств также </w:t>
      </w:r>
      <w:r w:rsidR="005062E0" w:rsidRPr="005F4E1F">
        <w:rPr>
          <w:bCs/>
          <w:sz w:val="28"/>
          <w:szCs w:val="28"/>
        </w:rPr>
        <w:t>отражены</w:t>
      </w:r>
      <w:r w:rsidRPr="005F4E1F">
        <w:rPr>
          <w:bCs/>
          <w:sz w:val="28"/>
          <w:szCs w:val="28"/>
        </w:rPr>
        <w:t xml:space="preserve"> вер</w:t>
      </w:r>
      <w:r w:rsidR="001E5631" w:rsidRPr="005F4E1F">
        <w:rPr>
          <w:bCs/>
          <w:sz w:val="28"/>
          <w:szCs w:val="28"/>
        </w:rPr>
        <w:t>н</w:t>
      </w:r>
      <w:r w:rsidRPr="005F4E1F">
        <w:rPr>
          <w:bCs/>
          <w:sz w:val="28"/>
          <w:szCs w:val="28"/>
        </w:rPr>
        <w:t>о</w:t>
      </w:r>
      <w:r w:rsidR="001E5631" w:rsidRPr="005F4E1F">
        <w:rPr>
          <w:bCs/>
          <w:sz w:val="28"/>
          <w:szCs w:val="28"/>
        </w:rPr>
        <w:t>.</w:t>
      </w:r>
      <w:r w:rsidR="005062E0" w:rsidRPr="005F4E1F">
        <w:rPr>
          <w:bCs/>
          <w:sz w:val="28"/>
          <w:szCs w:val="28"/>
        </w:rPr>
        <w:t xml:space="preserve"> Данные суммы совпадают с данными, приведенными в анализе счетов 01 и 02. Суммы начисленной амортизации за отчетный период, отраженные в Приложении к бухгалтерскому балансу по группам, совпадают с данными, приведенными в отчете по основным средствам.</w:t>
      </w:r>
    </w:p>
    <w:p w:rsidR="003B34FF" w:rsidRPr="005F4E1F" w:rsidRDefault="003B34FF" w:rsidP="005F4E1F">
      <w:pPr>
        <w:spacing w:line="360" w:lineRule="auto"/>
        <w:ind w:firstLine="709"/>
        <w:jc w:val="both"/>
        <w:rPr>
          <w:bCs/>
          <w:sz w:val="28"/>
          <w:szCs w:val="28"/>
        </w:rPr>
      </w:pPr>
      <w:r w:rsidRPr="005F4E1F">
        <w:rPr>
          <w:bCs/>
          <w:sz w:val="28"/>
          <w:szCs w:val="28"/>
        </w:rPr>
        <w:t>Сформированные анализы и обороты счетов 01,</w:t>
      </w:r>
      <w:r w:rsidR="005062E0" w:rsidRPr="005F4E1F">
        <w:rPr>
          <w:bCs/>
          <w:sz w:val="28"/>
          <w:szCs w:val="28"/>
        </w:rPr>
        <w:t xml:space="preserve"> </w:t>
      </w:r>
      <w:r w:rsidRPr="005F4E1F">
        <w:rPr>
          <w:bCs/>
          <w:sz w:val="28"/>
          <w:szCs w:val="28"/>
        </w:rPr>
        <w:t>02</w:t>
      </w:r>
      <w:r w:rsidR="001E5631" w:rsidRPr="005F4E1F">
        <w:rPr>
          <w:bCs/>
          <w:sz w:val="28"/>
          <w:szCs w:val="28"/>
        </w:rPr>
        <w:t xml:space="preserve"> и отчет по основным средствам</w:t>
      </w:r>
      <w:r w:rsidRPr="005F4E1F">
        <w:rPr>
          <w:bCs/>
          <w:sz w:val="28"/>
          <w:szCs w:val="28"/>
        </w:rPr>
        <w:t xml:space="preserve"> представлены в приложении.</w:t>
      </w:r>
    </w:p>
    <w:p w:rsidR="00214AA5" w:rsidRPr="005F4E1F" w:rsidRDefault="00214AA5" w:rsidP="005F4E1F">
      <w:pPr>
        <w:spacing w:line="360" w:lineRule="auto"/>
        <w:ind w:firstLine="709"/>
        <w:jc w:val="both"/>
        <w:rPr>
          <w:bCs/>
          <w:sz w:val="28"/>
          <w:szCs w:val="28"/>
        </w:rPr>
      </w:pPr>
      <w:r w:rsidRPr="005F4E1F">
        <w:rPr>
          <w:bCs/>
          <w:sz w:val="28"/>
          <w:szCs w:val="28"/>
        </w:rPr>
        <w:t>Все показатели в части основных средств, отраженные в бухгалтерской отчетности,</w:t>
      </w:r>
      <w:r w:rsidR="005F4E1F">
        <w:rPr>
          <w:bCs/>
          <w:sz w:val="28"/>
          <w:szCs w:val="28"/>
        </w:rPr>
        <w:t xml:space="preserve"> </w:t>
      </w:r>
      <w:r w:rsidRPr="005F4E1F">
        <w:rPr>
          <w:bCs/>
          <w:sz w:val="28"/>
          <w:szCs w:val="28"/>
        </w:rPr>
        <w:t xml:space="preserve">взаимосвязаны, что представлено в таблице 16. </w:t>
      </w:r>
    </w:p>
    <w:p w:rsidR="007C4812" w:rsidRDefault="007C4812" w:rsidP="005F4E1F">
      <w:pPr>
        <w:spacing w:line="360" w:lineRule="auto"/>
        <w:ind w:firstLine="709"/>
        <w:jc w:val="both"/>
        <w:rPr>
          <w:sz w:val="28"/>
          <w:szCs w:val="28"/>
        </w:rPr>
      </w:pPr>
    </w:p>
    <w:p w:rsidR="004D2392" w:rsidRPr="005F4E1F" w:rsidRDefault="00A52EDA" w:rsidP="005F4E1F">
      <w:pPr>
        <w:spacing w:line="360" w:lineRule="auto"/>
        <w:ind w:firstLine="709"/>
        <w:jc w:val="both"/>
        <w:rPr>
          <w:sz w:val="28"/>
          <w:szCs w:val="28"/>
        </w:rPr>
      </w:pPr>
      <w:r w:rsidRPr="005F4E1F">
        <w:rPr>
          <w:sz w:val="28"/>
          <w:szCs w:val="28"/>
        </w:rPr>
        <w:t>Таблица</w:t>
      </w:r>
      <w:r w:rsidR="00D25C91" w:rsidRPr="005F4E1F">
        <w:rPr>
          <w:sz w:val="28"/>
          <w:szCs w:val="28"/>
        </w:rPr>
        <w:t xml:space="preserve"> 16</w:t>
      </w:r>
      <w:r w:rsidRPr="005F4E1F">
        <w:rPr>
          <w:sz w:val="28"/>
          <w:szCs w:val="28"/>
        </w:rPr>
        <w:t xml:space="preserve"> - </w:t>
      </w:r>
      <w:r w:rsidR="004D2392" w:rsidRPr="005F4E1F">
        <w:rPr>
          <w:sz w:val="28"/>
          <w:szCs w:val="28"/>
        </w:rPr>
        <w:t>Взаимоувязка показателей форм отчетности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860"/>
        <w:gridCol w:w="2160"/>
      </w:tblGrid>
      <w:tr w:rsidR="004D2392" w:rsidRPr="006D270D" w:rsidTr="006D270D">
        <w:tc>
          <w:tcPr>
            <w:tcW w:w="7488" w:type="dxa"/>
            <w:gridSpan w:val="2"/>
            <w:shd w:val="clear" w:color="auto" w:fill="auto"/>
          </w:tcPr>
          <w:p w:rsidR="004D2392" w:rsidRPr="006D270D" w:rsidRDefault="004D2392" w:rsidP="006D270D">
            <w:pPr>
              <w:spacing w:line="360" w:lineRule="auto"/>
              <w:jc w:val="both"/>
              <w:rPr>
                <w:sz w:val="20"/>
                <w:szCs w:val="20"/>
              </w:rPr>
            </w:pPr>
            <w:r w:rsidRPr="006D270D">
              <w:rPr>
                <w:sz w:val="20"/>
                <w:szCs w:val="20"/>
              </w:rPr>
              <w:t>Взаимосвязи</w:t>
            </w:r>
          </w:p>
        </w:tc>
        <w:tc>
          <w:tcPr>
            <w:tcW w:w="2160" w:type="dxa"/>
            <w:shd w:val="clear" w:color="auto" w:fill="auto"/>
          </w:tcPr>
          <w:p w:rsidR="004D2392" w:rsidRPr="006D270D" w:rsidRDefault="004D2392" w:rsidP="006D270D">
            <w:pPr>
              <w:spacing w:line="360" w:lineRule="auto"/>
              <w:jc w:val="both"/>
              <w:rPr>
                <w:sz w:val="20"/>
                <w:szCs w:val="20"/>
              </w:rPr>
            </w:pPr>
            <w:r w:rsidRPr="006D270D">
              <w:rPr>
                <w:sz w:val="20"/>
                <w:szCs w:val="20"/>
              </w:rPr>
              <w:t>Значение</w:t>
            </w:r>
          </w:p>
        </w:tc>
      </w:tr>
      <w:tr w:rsidR="004D2392" w:rsidRPr="006D270D" w:rsidTr="006D270D">
        <w:tc>
          <w:tcPr>
            <w:tcW w:w="7488" w:type="dxa"/>
            <w:gridSpan w:val="2"/>
            <w:shd w:val="clear" w:color="auto" w:fill="auto"/>
          </w:tcPr>
          <w:p w:rsidR="004D2392" w:rsidRPr="006D270D" w:rsidRDefault="004D2392" w:rsidP="006D270D">
            <w:pPr>
              <w:spacing w:line="360" w:lineRule="auto"/>
              <w:jc w:val="both"/>
              <w:rPr>
                <w:sz w:val="20"/>
                <w:szCs w:val="20"/>
              </w:rPr>
            </w:pPr>
            <w:r w:rsidRPr="006D270D">
              <w:rPr>
                <w:sz w:val="20"/>
                <w:szCs w:val="20"/>
              </w:rPr>
              <w:t>Взаимоувязка показателей Ф. №1 и ф.№5</w:t>
            </w:r>
          </w:p>
        </w:tc>
        <w:tc>
          <w:tcPr>
            <w:tcW w:w="2160" w:type="dxa"/>
            <w:shd w:val="clear" w:color="auto" w:fill="auto"/>
          </w:tcPr>
          <w:p w:rsidR="004D2392" w:rsidRPr="006D270D" w:rsidRDefault="004D2392" w:rsidP="006D270D">
            <w:pPr>
              <w:spacing w:line="360" w:lineRule="auto"/>
              <w:jc w:val="both"/>
              <w:rPr>
                <w:sz w:val="20"/>
                <w:szCs w:val="20"/>
              </w:rPr>
            </w:pPr>
          </w:p>
        </w:tc>
      </w:tr>
      <w:tr w:rsidR="004D2392" w:rsidRPr="006D270D" w:rsidTr="006D270D">
        <w:tc>
          <w:tcPr>
            <w:tcW w:w="2628" w:type="dxa"/>
            <w:shd w:val="clear" w:color="auto" w:fill="auto"/>
          </w:tcPr>
          <w:p w:rsidR="004D2392" w:rsidRPr="006D270D" w:rsidRDefault="004D2392" w:rsidP="006D270D">
            <w:pPr>
              <w:spacing w:line="360" w:lineRule="auto"/>
              <w:jc w:val="both"/>
              <w:rPr>
                <w:sz w:val="20"/>
                <w:szCs w:val="20"/>
              </w:rPr>
            </w:pPr>
            <w:r w:rsidRPr="006D270D">
              <w:rPr>
                <w:sz w:val="20"/>
                <w:szCs w:val="20"/>
              </w:rPr>
              <w:t>Строка 120</w:t>
            </w:r>
          </w:p>
          <w:p w:rsidR="004D2392" w:rsidRPr="006D270D" w:rsidRDefault="004D2392" w:rsidP="006D270D">
            <w:pPr>
              <w:spacing w:line="360" w:lineRule="auto"/>
              <w:jc w:val="both"/>
              <w:rPr>
                <w:sz w:val="20"/>
                <w:szCs w:val="20"/>
              </w:rPr>
            </w:pPr>
            <w:r w:rsidRPr="006D270D">
              <w:rPr>
                <w:sz w:val="20"/>
                <w:szCs w:val="20"/>
              </w:rPr>
              <w:t>Графа 3</w:t>
            </w:r>
          </w:p>
        </w:tc>
        <w:tc>
          <w:tcPr>
            <w:tcW w:w="4860" w:type="dxa"/>
            <w:shd w:val="clear" w:color="auto" w:fill="auto"/>
          </w:tcPr>
          <w:p w:rsidR="004D2392" w:rsidRPr="006D270D" w:rsidRDefault="004D2392" w:rsidP="006D270D">
            <w:pPr>
              <w:spacing w:line="360" w:lineRule="auto"/>
              <w:jc w:val="both"/>
              <w:rPr>
                <w:sz w:val="20"/>
                <w:szCs w:val="20"/>
              </w:rPr>
            </w:pPr>
            <w:r w:rsidRPr="006D270D">
              <w:rPr>
                <w:sz w:val="20"/>
                <w:szCs w:val="20"/>
              </w:rPr>
              <w:t>Основные средства (графа 3) минус амортизация основных средств (графа 3)</w:t>
            </w:r>
          </w:p>
        </w:tc>
        <w:tc>
          <w:tcPr>
            <w:tcW w:w="2160" w:type="dxa"/>
            <w:shd w:val="clear" w:color="auto" w:fill="auto"/>
          </w:tcPr>
          <w:p w:rsidR="004D2392" w:rsidRPr="006D270D" w:rsidRDefault="004D2392" w:rsidP="006D270D">
            <w:pPr>
              <w:spacing w:line="360" w:lineRule="auto"/>
              <w:jc w:val="both"/>
              <w:rPr>
                <w:sz w:val="20"/>
                <w:szCs w:val="20"/>
              </w:rPr>
            </w:pPr>
            <w:r w:rsidRPr="006D270D">
              <w:rPr>
                <w:sz w:val="20"/>
                <w:szCs w:val="20"/>
              </w:rPr>
              <w:t>Присутствует</w:t>
            </w:r>
          </w:p>
          <w:p w:rsidR="004D2392" w:rsidRPr="006D270D" w:rsidRDefault="004D2392" w:rsidP="006D270D">
            <w:pPr>
              <w:spacing w:line="360" w:lineRule="auto"/>
              <w:jc w:val="both"/>
              <w:rPr>
                <w:sz w:val="20"/>
                <w:szCs w:val="20"/>
              </w:rPr>
            </w:pPr>
          </w:p>
        </w:tc>
      </w:tr>
      <w:tr w:rsidR="004D2392" w:rsidRPr="006D270D" w:rsidTr="006D270D">
        <w:tc>
          <w:tcPr>
            <w:tcW w:w="2628" w:type="dxa"/>
            <w:shd w:val="clear" w:color="auto" w:fill="auto"/>
          </w:tcPr>
          <w:p w:rsidR="004D2392" w:rsidRPr="006D270D" w:rsidRDefault="004D2392" w:rsidP="006D270D">
            <w:pPr>
              <w:spacing w:line="360" w:lineRule="auto"/>
              <w:jc w:val="both"/>
              <w:rPr>
                <w:sz w:val="20"/>
                <w:szCs w:val="20"/>
              </w:rPr>
            </w:pPr>
            <w:r w:rsidRPr="006D270D">
              <w:rPr>
                <w:sz w:val="20"/>
                <w:szCs w:val="20"/>
              </w:rPr>
              <w:t>Графа 4</w:t>
            </w:r>
          </w:p>
        </w:tc>
        <w:tc>
          <w:tcPr>
            <w:tcW w:w="4860" w:type="dxa"/>
            <w:shd w:val="clear" w:color="auto" w:fill="auto"/>
          </w:tcPr>
          <w:p w:rsidR="004D2392" w:rsidRPr="006D270D" w:rsidRDefault="004D2392" w:rsidP="006D270D">
            <w:pPr>
              <w:spacing w:line="360" w:lineRule="auto"/>
              <w:jc w:val="both"/>
              <w:rPr>
                <w:sz w:val="20"/>
                <w:szCs w:val="20"/>
              </w:rPr>
            </w:pPr>
            <w:r w:rsidRPr="006D270D">
              <w:rPr>
                <w:sz w:val="20"/>
                <w:szCs w:val="20"/>
              </w:rPr>
              <w:t>Основные средства (графа 6) минус амортизация основных средств (графа 4)</w:t>
            </w:r>
          </w:p>
        </w:tc>
        <w:tc>
          <w:tcPr>
            <w:tcW w:w="2160" w:type="dxa"/>
            <w:shd w:val="clear" w:color="auto" w:fill="auto"/>
          </w:tcPr>
          <w:p w:rsidR="004D2392" w:rsidRPr="006D270D" w:rsidRDefault="004D2392" w:rsidP="006D270D">
            <w:pPr>
              <w:spacing w:line="360" w:lineRule="auto"/>
              <w:jc w:val="both"/>
              <w:rPr>
                <w:sz w:val="20"/>
                <w:szCs w:val="20"/>
              </w:rPr>
            </w:pPr>
            <w:r w:rsidRPr="006D270D">
              <w:rPr>
                <w:sz w:val="20"/>
                <w:szCs w:val="20"/>
              </w:rPr>
              <w:t>Присутствует</w:t>
            </w:r>
          </w:p>
          <w:p w:rsidR="004D2392" w:rsidRPr="006D270D" w:rsidRDefault="004D2392" w:rsidP="006D270D">
            <w:pPr>
              <w:spacing w:line="360" w:lineRule="auto"/>
              <w:jc w:val="both"/>
              <w:rPr>
                <w:sz w:val="20"/>
                <w:szCs w:val="20"/>
              </w:rPr>
            </w:pPr>
          </w:p>
        </w:tc>
      </w:tr>
    </w:tbl>
    <w:p w:rsidR="00D008FA" w:rsidRPr="005F4E1F" w:rsidRDefault="00D008FA" w:rsidP="005F4E1F">
      <w:pPr>
        <w:spacing w:line="360" w:lineRule="auto"/>
        <w:ind w:firstLine="709"/>
        <w:jc w:val="both"/>
        <w:rPr>
          <w:bCs/>
          <w:sz w:val="28"/>
          <w:szCs w:val="28"/>
        </w:rPr>
      </w:pPr>
    </w:p>
    <w:p w:rsidR="00156BD5" w:rsidRPr="007C4812" w:rsidRDefault="007276CB" w:rsidP="007C4812">
      <w:pPr>
        <w:spacing w:line="360" w:lineRule="auto"/>
        <w:ind w:firstLine="709"/>
        <w:jc w:val="center"/>
        <w:rPr>
          <w:b/>
          <w:sz w:val="28"/>
          <w:szCs w:val="28"/>
        </w:rPr>
      </w:pPr>
      <w:r w:rsidRPr="007C4812">
        <w:rPr>
          <w:b/>
          <w:sz w:val="28"/>
          <w:szCs w:val="28"/>
        </w:rPr>
        <w:t xml:space="preserve">4.3 </w:t>
      </w:r>
      <w:r w:rsidR="0085562F" w:rsidRPr="007C4812">
        <w:rPr>
          <w:b/>
          <w:sz w:val="28"/>
          <w:szCs w:val="28"/>
        </w:rPr>
        <w:t>Аудит начисления амортизации</w:t>
      </w:r>
    </w:p>
    <w:p w:rsidR="007C4812" w:rsidRDefault="007C4812" w:rsidP="007C4812">
      <w:pPr>
        <w:spacing w:line="360" w:lineRule="auto"/>
        <w:ind w:left="709"/>
        <w:jc w:val="both"/>
        <w:rPr>
          <w:sz w:val="28"/>
          <w:szCs w:val="28"/>
        </w:rPr>
      </w:pPr>
    </w:p>
    <w:p w:rsidR="00156BD5" w:rsidRPr="005F4E1F" w:rsidRDefault="00156BD5" w:rsidP="007C4812">
      <w:pPr>
        <w:spacing w:line="360" w:lineRule="auto"/>
        <w:ind w:left="709"/>
        <w:jc w:val="both"/>
        <w:rPr>
          <w:sz w:val="28"/>
          <w:szCs w:val="28"/>
        </w:rPr>
      </w:pPr>
      <w:r w:rsidRPr="005F4E1F">
        <w:rPr>
          <w:sz w:val="28"/>
          <w:szCs w:val="28"/>
        </w:rPr>
        <w:t xml:space="preserve">Проверка определения срока полезного использования </w:t>
      </w:r>
    </w:p>
    <w:p w:rsidR="00156BD5" w:rsidRDefault="00156BD5" w:rsidP="005F4E1F">
      <w:pPr>
        <w:spacing w:line="360" w:lineRule="auto"/>
        <w:ind w:firstLine="709"/>
        <w:jc w:val="both"/>
        <w:rPr>
          <w:sz w:val="28"/>
          <w:szCs w:val="28"/>
        </w:rPr>
      </w:pPr>
      <w:r w:rsidRPr="005F4E1F">
        <w:rPr>
          <w:sz w:val="28"/>
          <w:szCs w:val="28"/>
        </w:rPr>
        <w:t>Срок полезного использования по основным средствам определяется на основании Классификации основных средств, включаемых в амортизационные группы, утвержденные постановлением Правительства РФ от 1 января 2002г №1.</w:t>
      </w:r>
      <w:r w:rsidR="00CF4FEF" w:rsidRPr="005F4E1F">
        <w:rPr>
          <w:sz w:val="28"/>
          <w:szCs w:val="28"/>
        </w:rPr>
        <w:t xml:space="preserve"> Согласно данной классификации автобус КАВЗ, приобретенный предприятием отнесен к 5 амортизационной группе:</w:t>
      </w:r>
    </w:p>
    <w:p w:rsidR="007C4812" w:rsidRPr="005F4E1F" w:rsidRDefault="007C4812" w:rsidP="005F4E1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14"/>
        <w:gridCol w:w="4740"/>
      </w:tblGrid>
      <w:tr w:rsidR="00CF4FEF" w:rsidRPr="006D270D" w:rsidTr="006D270D">
        <w:tc>
          <w:tcPr>
            <w:tcW w:w="2808" w:type="dxa"/>
            <w:shd w:val="clear" w:color="auto" w:fill="auto"/>
          </w:tcPr>
          <w:p w:rsidR="00CF4FEF" w:rsidRPr="006D270D" w:rsidRDefault="00CF4FEF" w:rsidP="006D270D">
            <w:pPr>
              <w:spacing w:line="360" w:lineRule="auto"/>
              <w:jc w:val="both"/>
              <w:rPr>
                <w:sz w:val="20"/>
                <w:szCs w:val="20"/>
              </w:rPr>
            </w:pPr>
            <w:r w:rsidRPr="006D270D">
              <w:rPr>
                <w:sz w:val="20"/>
                <w:szCs w:val="20"/>
              </w:rPr>
              <w:t>Наименование объекта</w:t>
            </w:r>
          </w:p>
        </w:tc>
        <w:tc>
          <w:tcPr>
            <w:tcW w:w="1914" w:type="dxa"/>
            <w:shd w:val="clear" w:color="auto" w:fill="auto"/>
          </w:tcPr>
          <w:p w:rsidR="00CF4FEF" w:rsidRPr="006D270D" w:rsidRDefault="00CF4FEF" w:rsidP="006D270D">
            <w:pPr>
              <w:spacing w:line="360" w:lineRule="auto"/>
              <w:jc w:val="both"/>
              <w:rPr>
                <w:sz w:val="20"/>
                <w:szCs w:val="20"/>
              </w:rPr>
            </w:pPr>
            <w:r w:rsidRPr="006D270D">
              <w:rPr>
                <w:sz w:val="20"/>
                <w:szCs w:val="20"/>
              </w:rPr>
              <w:t>ОКОФ</w:t>
            </w:r>
          </w:p>
        </w:tc>
        <w:tc>
          <w:tcPr>
            <w:tcW w:w="4740" w:type="dxa"/>
            <w:shd w:val="clear" w:color="auto" w:fill="auto"/>
          </w:tcPr>
          <w:p w:rsidR="00CF4FEF" w:rsidRPr="006D270D" w:rsidRDefault="00CF4FEF" w:rsidP="006D270D">
            <w:pPr>
              <w:tabs>
                <w:tab w:val="left" w:pos="3444"/>
              </w:tabs>
              <w:spacing w:line="360" w:lineRule="auto"/>
              <w:jc w:val="both"/>
              <w:rPr>
                <w:sz w:val="20"/>
                <w:szCs w:val="20"/>
              </w:rPr>
            </w:pPr>
            <w:r w:rsidRPr="006D270D">
              <w:rPr>
                <w:sz w:val="20"/>
                <w:szCs w:val="20"/>
              </w:rPr>
              <w:t>Наименование к классификации</w:t>
            </w:r>
          </w:p>
        </w:tc>
      </w:tr>
      <w:tr w:rsidR="00CF4FEF" w:rsidRPr="006D270D" w:rsidTr="006D270D">
        <w:tc>
          <w:tcPr>
            <w:tcW w:w="2808" w:type="dxa"/>
            <w:shd w:val="clear" w:color="auto" w:fill="auto"/>
          </w:tcPr>
          <w:p w:rsidR="00CF4FEF" w:rsidRPr="006D270D" w:rsidRDefault="005062E0" w:rsidP="006D270D">
            <w:pPr>
              <w:spacing w:line="360" w:lineRule="auto"/>
              <w:jc w:val="both"/>
              <w:rPr>
                <w:sz w:val="20"/>
                <w:szCs w:val="20"/>
              </w:rPr>
            </w:pPr>
            <w:r w:rsidRPr="006D270D">
              <w:rPr>
                <w:sz w:val="20"/>
                <w:szCs w:val="20"/>
              </w:rPr>
              <w:t>Автобус КАВЗ</w:t>
            </w:r>
          </w:p>
        </w:tc>
        <w:tc>
          <w:tcPr>
            <w:tcW w:w="1914" w:type="dxa"/>
            <w:shd w:val="clear" w:color="auto" w:fill="auto"/>
          </w:tcPr>
          <w:p w:rsidR="00CF4FEF" w:rsidRPr="006D270D" w:rsidRDefault="00CF4FEF" w:rsidP="006D270D">
            <w:pPr>
              <w:spacing w:line="360" w:lineRule="auto"/>
              <w:jc w:val="both"/>
              <w:rPr>
                <w:sz w:val="20"/>
                <w:szCs w:val="20"/>
              </w:rPr>
            </w:pPr>
            <w:r w:rsidRPr="006D270D">
              <w:rPr>
                <w:sz w:val="20"/>
                <w:szCs w:val="20"/>
              </w:rPr>
              <w:t>15 3410270</w:t>
            </w:r>
          </w:p>
        </w:tc>
        <w:tc>
          <w:tcPr>
            <w:tcW w:w="4740" w:type="dxa"/>
            <w:shd w:val="clear" w:color="auto" w:fill="auto"/>
          </w:tcPr>
          <w:p w:rsidR="00CF4FEF" w:rsidRPr="006D270D" w:rsidRDefault="00CF4FEF" w:rsidP="006D270D">
            <w:pPr>
              <w:spacing w:line="360" w:lineRule="auto"/>
              <w:jc w:val="both"/>
              <w:rPr>
                <w:sz w:val="20"/>
                <w:szCs w:val="20"/>
              </w:rPr>
            </w:pPr>
            <w:r w:rsidRPr="006D270D">
              <w:rPr>
                <w:sz w:val="20"/>
                <w:szCs w:val="20"/>
              </w:rPr>
              <w:t xml:space="preserve"> Автобусы средние и большие длиной до </w:t>
            </w:r>
            <w:smartTag w:uri="urn:schemas-microsoft-com:office:smarttags" w:element="metricconverter">
              <w:smartTagPr>
                <w:attr w:name="ProductID" w:val="12 м"/>
              </w:smartTagPr>
              <w:r w:rsidRPr="006D270D">
                <w:rPr>
                  <w:sz w:val="20"/>
                  <w:szCs w:val="20"/>
                </w:rPr>
                <w:t>12 м</w:t>
              </w:r>
            </w:smartTag>
            <w:r w:rsidRPr="006D270D">
              <w:rPr>
                <w:sz w:val="20"/>
                <w:szCs w:val="20"/>
              </w:rPr>
              <w:t xml:space="preserve"> включительно</w:t>
            </w:r>
          </w:p>
        </w:tc>
      </w:tr>
    </w:tbl>
    <w:p w:rsidR="00CF4FEF" w:rsidRPr="005F4E1F" w:rsidRDefault="00CF4FEF" w:rsidP="005F4E1F">
      <w:pPr>
        <w:spacing w:line="360" w:lineRule="auto"/>
        <w:ind w:firstLine="709"/>
        <w:jc w:val="both"/>
        <w:rPr>
          <w:sz w:val="28"/>
          <w:szCs w:val="28"/>
        </w:rPr>
      </w:pPr>
    </w:p>
    <w:p w:rsidR="0088609B" w:rsidRPr="005F4E1F" w:rsidRDefault="0088609B" w:rsidP="005F4E1F">
      <w:pPr>
        <w:autoSpaceDE w:val="0"/>
        <w:autoSpaceDN w:val="0"/>
        <w:adjustRightInd w:val="0"/>
        <w:spacing w:line="360" w:lineRule="auto"/>
        <w:ind w:firstLine="709"/>
        <w:jc w:val="both"/>
        <w:rPr>
          <w:sz w:val="28"/>
          <w:szCs w:val="28"/>
        </w:rPr>
      </w:pPr>
      <w:r w:rsidRPr="005F4E1F">
        <w:rPr>
          <w:sz w:val="28"/>
          <w:szCs w:val="28"/>
        </w:rPr>
        <w:t xml:space="preserve">Амортизируемое имущество распределяется по амортизационным группам в соответствии со сроками его полезного использования. Амортизируемые основные средства </w:t>
      </w:r>
      <w:r w:rsidR="007278E4" w:rsidRPr="005F4E1F">
        <w:rPr>
          <w:sz w:val="28"/>
          <w:szCs w:val="28"/>
        </w:rPr>
        <w:t xml:space="preserve">на предприятии </w:t>
      </w:r>
      <w:r w:rsidRPr="005F4E1F">
        <w:rPr>
          <w:sz w:val="28"/>
          <w:szCs w:val="28"/>
        </w:rPr>
        <w:t>объединяются в следующие амортизационные группы:</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первая группа - все недолговечное имущество со сроком полезного использования от 1 года до 2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вторая группа - имущество со сроком полезного использования свыше 2 лет до 3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третья группа - имущество со сроком полезного использования свыше 3 лет до 5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четвертая группа - имущество со сроком полезного использования свыше 5 лет до 7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пятая группа - имущество со сроком полезного использования свыше 7 лет до 10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шестая группа - имущество со сроком полезного использования свыше 10 лет до 15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седьмая группа - имущество со сроком полезного использования свыше 15 лет до 20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восьмая группа - имущество со сроком полезного использования свыше 20 лет до 25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девятая группа - имущество со сроком полезного использования свыше 25 лет до 30 лет включительно;</w:t>
      </w:r>
    </w:p>
    <w:p w:rsidR="0088609B" w:rsidRPr="005F4E1F" w:rsidRDefault="0088609B" w:rsidP="005F4E1F">
      <w:pPr>
        <w:numPr>
          <w:ilvl w:val="0"/>
          <w:numId w:val="40"/>
        </w:numPr>
        <w:autoSpaceDE w:val="0"/>
        <w:autoSpaceDN w:val="0"/>
        <w:adjustRightInd w:val="0"/>
        <w:spacing w:line="360" w:lineRule="auto"/>
        <w:ind w:left="0" w:firstLine="709"/>
        <w:jc w:val="both"/>
        <w:rPr>
          <w:sz w:val="28"/>
          <w:szCs w:val="28"/>
        </w:rPr>
      </w:pPr>
      <w:r w:rsidRPr="005F4E1F">
        <w:rPr>
          <w:sz w:val="28"/>
          <w:szCs w:val="28"/>
        </w:rPr>
        <w:t>десятая группа - имущество со сроком полезного использования свыше 30 лет.</w:t>
      </w:r>
    </w:p>
    <w:p w:rsidR="00C43668" w:rsidRPr="005F4E1F" w:rsidRDefault="00C43668" w:rsidP="005F4E1F">
      <w:pPr>
        <w:spacing w:line="360" w:lineRule="auto"/>
        <w:ind w:firstLine="709"/>
        <w:jc w:val="both"/>
        <w:rPr>
          <w:sz w:val="28"/>
          <w:szCs w:val="28"/>
        </w:rPr>
      </w:pPr>
      <w:r w:rsidRPr="005F4E1F">
        <w:rPr>
          <w:sz w:val="28"/>
          <w:szCs w:val="28"/>
        </w:rPr>
        <w:t>Автобус КАВЗ 39765С согласно инвентарной карточке имеет срок полезного использования 96 месяцев</w:t>
      </w:r>
      <w:r w:rsidR="007278E4" w:rsidRPr="005F4E1F">
        <w:rPr>
          <w:sz w:val="28"/>
          <w:szCs w:val="28"/>
        </w:rPr>
        <w:t xml:space="preserve"> или 8 лет</w:t>
      </w:r>
      <w:r w:rsidR="005F4E1F">
        <w:rPr>
          <w:sz w:val="28"/>
          <w:szCs w:val="28"/>
        </w:rPr>
        <w:t xml:space="preserve"> </w:t>
      </w:r>
      <w:r w:rsidRPr="005F4E1F">
        <w:rPr>
          <w:sz w:val="28"/>
          <w:szCs w:val="28"/>
        </w:rPr>
        <w:t>и относится к 5 амортизационной группе.</w:t>
      </w:r>
    </w:p>
    <w:p w:rsidR="007C4812" w:rsidRDefault="007C4812" w:rsidP="005F4E1F">
      <w:pPr>
        <w:spacing w:line="360" w:lineRule="auto"/>
        <w:ind w:firstLine="709"/>
        <w:jc w:val="both"/>
        <w:rPr>
          <w:bCs/>
          <w:sz w:val="28"/>
          <w:szCs w:val="28"/>
        </w:rPr>
      </w:pPr>
    </w:p>
    <w:p w:rsidR="005C75D5" w:rsidRPr="007C4812" w:rsidRDefault="00652B9D" w:rsidP="007C4812">
      <w:pPr>
        <w:spacing w:line="360" w:lineRule="auto"/>
        <w:ind w:firstLine="709"/>
        <w:jc w:val="center"/>
        <w:rPr>
          <w:b/>
          <w:bCs/>
          <w:sz w:val="28"/>
          <w:szCs w:val="28"/>
        </w:rPr>
      </w:pPr>
      <w:r w:rsidRPr="007C4812">
        <w:rPr>
          <w:b/>
          <w:bCs/>
          <w:sz w:val="28"/>
          <w:szCs w:val="28"/>
        </w:rPr>
        <w:t>3.2 Проверка правильности ежемесячного начисления амортизации по основным средствам в целях ведения бухгалтерского учета</w:t>
      </w:r>
    </w:p>
    <w:p w:rsidR="00652B9D" w:rsidRPr="005F4E1F" w:rsidRDefault="00652B9D" w:rsidP="005F4E1F">
      <w:pPr>
        <w:spacing w:line="360" w:lineRule="auto"/>
        <w:ind w:firstLine="709"/>
        <w:jc w:val="both"/>
        <w:rPr>
          <w:sz w:val="28"/>
          <w:szCs w:val="28"/>
        </w:rPr>
      </w:pPr>
      <w:r w:rsidRPr="005F4E1F">
        <w:rPr>
          <w:sz w:val="28"/>
          <w:szCs w:val="28"/>
        </w:rPr>
        <w:t xml:space="preserve">Амортизация объектов основных средств на предприятии для целей бухгалтерского учета производится путем начисления амортизационных отчислений линейным методом. Сущность линейного метода состоит в том, что погашение первоначальной оценки объекта определяется сроком его службы вне зависимости от эффективности его использования. Особенностью данного метода является равномерное увеличение накопленного износа по годам службы. Эта же тенденция, но противоположного свойства, характерна для остаточной стоимости объекта, которая уменьшается равномерно, пока не достигнет ликвидационной. Расчет амортизации производится в пределах группы однородных объектов в течение всего срока полезного использования. В синтетическом учете амортизация отражается на пассивном счете 02 «Амортизация основных средств». </w:t>
      </w:r>
      <w:r w:rsidR="00285BF4" w:rsidRPr="005F4E1F">
        <w:rPr>
          <w:sz w:val="28"/>
          <w:szCs w:val="28"/>
        </w:rPr>
        <w:t>С</w:t>
      </w:r>
      <w:r w:rsidRPr="005F4E1F">
        <w:rPr>
          <w:sz w:val="28"/>
          <w:szCs w:val="28"/>
        </w:rPr>
        <w:t xml:space="preserve">умму начисленной за отчетный </w:t>
      </w:r>
      <w:r w:rsidR="00285BF4" w:rsidRPr="005F4E1F">
        <w:rPr>
          <w:sz w:val="28"/>
          <w:szCs w:val="28"/>
        </w:rPr>
        <w:t>период</w:t>
      </w:r>
      <w:r w:rsidRPr="005F4E1F">
        <w:rPr>
          <w:sz w:val="28"/>
          <w:szCs w:val="28"/>
        </w:rPr>
        <w:t xml:space="preserve"> амортизации </w:t>
      </w:r>
      <w:r w:rsidR="00285BF4" w:rsidRPr="005F4E1F">
        <w:rPr>
          <w:sz w:val="28"/>
          <w:szCs w:val="28"/>
        </w:rPr>
        <w:t>отражены в оборотно-сальдовой ведомости по счету 02</w:t>
      </w:r>
      <w:r w:rsidR="009A224A" w:rsidRPr="005F4E1F">
        <w:rPr>
          <w:sz w:val="28"/>
          <w:szCs w:val="28"/>
        </w:rPr>
        <w:t>.</w:t>
      </w:r>
    </w:p>
    <w:p w:rsidR="00652B9D" w:rsidRPr="005F4E1F" w:rsidRDefault="00652B9D" w:rsidP="005F4E1F">
      <w:pPr>
        <w:spacing w:line="360" w:lineRule="auto"/>
        <w:ind w:firstLine="709"/>
        <w:jc w:val="both"/>
        <w:rPr>
          <w:sz w:val="28"/>
          <w:szCs w:val="28"/>
        </w:rPr>
      </w:pPr>
      <w:r w:rsidRPr="005F4E1F">
        <w:rPr>
          <w:sz w:val="28"/>
          <w:szCs w:val="28"/>
        </w:rPr>
        <w:t>Здание столовой, инв. №377 передано в безвозмездное пользование другой организации. Поэтому начисление амортизации производится с отнесением ее суммы не на счета затрат, а на операционные расходы:</w:t>
      </w:r>
    </w:p>
    <w:p w:rsidR="00652B9D" w:rsidRPr="005F4E1F" w:rsidRDefault="00652B9D" w:rsidP="005F4E1F">
      <w:pPr>
        <w:spacing w:line="360" w:lineRule="auto"/>
        <w:ind w:firstLine="709"/>
        <w:jc w:val="both"/>
        <w:rPr>
          <w:sz w:val="28"/>
          <w:szCs w:val="28"/>
        </w:rPr>
      </w:pPr>
      <w:r w:rsidRPr="005F4E1F">
        <w:rPr>
          <w:sz w:val="28"/>
          <w:szCs w:val="28"/>
        </w:rPr>
        <w:t>Д 91 К02</w:t>
      </w:r>
      <w:r w:rsidR="00962D12" w:rsidRPr="005F4E1F">
        <w:rPr>
          <w:sz w:val="28"/>
          <w:szCs w:val="28"/>
        </w:rPr>
        <w:t xml:space="preserve"> - 9064,32</w:t>
      </w:r>
    </w:p>
    <w:p w:rsidR="005C75D5" w:rsidRPr="005F4E1F" w:rsidRDefault="00652B9D" w:rsidP="005F4E1F">
      <w:pPr>
        <w:spacing w:line="360" w:lineRule="auto"/>
        <w:ind w:firstLine="709"/>
        <w:jc w:val="both"/>
        <w:rPr>
          <w:bCs/>
          <w:sz w:val="28"/>
          <w:szCs w:val="28"/>
        </w:rPr>
      </w:pPr>
      <w:r w:rsidRPr="005F4E1F">
        <w:rPr>
          <w:bCs/>
          <w:sz w:val="28"/>
          <w:szCs w:val="28"/>
        </w:rPr>
        <w:t>Начисление износа по основным средствам, вновь введенным в эксплуатацию</w:t>
      </w:r>
      <w:r w:rsidR="003158B9" w:rsidRPr="005F4E1F">
        <w:rPr>
          <w:bCs/>
          <w:sz w:val="28"/>
          <w:szCs w:val="28"/>
        </w:rPr>
        <w:t>,</w:t>
      </w:r>
      <w:r w:rsidRPr="005F4E1F">
        <w:rPr>
          <w:bCs/>
          <w:sz w:val="28"/>
          <w:szCs w:val="28"/>
        </w:rPr>
        <w:t xml:space="preserve"> начисляется</w:t>
      </w:r>
      <w:r w:rsidR="003158B9" w:rsidRPr="005F4E1F">
        <w:rPr>
          <w:bCs/>
          <w:sz w:val="28"/>
          <w:szCs w:val="28"/>
        </w:rPr>
        <w:t xml:space="preserve"> с первого числа месяца, следующего за месяцем их введения в эксплуатацию. </w:t>
      </w:r>
    </w:p>
    <w:p w:rsidR="007D6972" w:rsidRPr="005F4E1F" w:rsidRDefault="007D6972" w:rsidP="005F4E1F">
      <w:pPr>
        <w:spacing w:line="360" w:lineRule="auto"/>
        <w:ind w:firstLine="709"/>
        <w:jc w:val="both"/>
        <w:rPr>
          <w:bCs/>
          <w:sz w:val="28"/>
          <w:szCs w:val="28"/>
        </w:rPr>
      </w:pPr>
      <w:r w:rsidRPr="005F4E1F">
        <w:rPr>
          <w:bCs/>
          <w:sz w:val="28"/>
          <w:szCs w:val="28"/>
        </w:rPr>
        <w:t>Автобус КАВЗ 39765С был принят к учету 18.03.05г. Поэтому начисление амортизации началось с 01.04.05г. В отчете основных средств</w:t>
      </w:r>
      <w:r w:rsidR="005F4E1F">
        <w:rPr>
          <w:bCs/>
          <w:sz w:val="28"/>
          <w:szCs w:val="28"/>
        </w:rPr>
        <w:t xml:space="preserve"> </w:t>
      </w:r>
      <w:r w:rsidRPr="005F4E1F">
        <w:rPr>
          <w:bCs/>
          <w:sz w:val="28"/>
          <w:szCs w:val="28"/>
        </w:rPr>
        <w:t xml:space="preserve">за </w:t>
      </w:r>
      <w:r w:rsidRPr="005F4E1F">
        <w:rPr>
          <w:bCs/>
          <w:sz w:val="28"/>
          <w:szCs w:val="28"/>
          <w:lang w:val="en-US"/>
        </w:rPr>
        <w:t>I</w:t>
      </w:r>
      <w:r w:rsidRPr="005F4E1F">
        <w:rPr>
          <w:bCs/>
          <w:sz w:val="28"/>
          <w:szCs w:val="28"/>
        </w:rPr>
        <w:t xml:space="preserve"> квартал 2005г. указана только его балансовая стоимость без начисления амортизации, так как население амортизации началось со второго квартала. </w:t>
      </w:r>
      <w:r w:rsidR="0075134E" w:rsidRPr="005F4E1F">
        <w:rPr>
          <w:bCs/>
          <w:sz w:val="28"/>
          <w:szCs w:val="28"/>
        </w:rPr>
        <w:t>В</w:t>
      </w:r>
      <w:r w:rsidR="005F4E1F">
        <w:rPr>
          <w:bCs/>
          <w:sz w:val="28"/>
          <w:szCs w:val="28"/>
        </w:rPr>
        <w:t xml:space="preserve"> </w:t>
      </w:r>
      <w:r w:rsidR="0075134E" w:rsidRPr="005F4E1F">
        <w:rPr>
          <w:bCs/>
          <w:sz w:val="28"/>
          <w:szCs w:val="28"/>
        </w:rPr>
        <w:t>отчете основных средств за 2005г приведена балансовая стоимость объекта и сумма накопленной</w:t>
      </w:r>
      <w:r w:rsidR="005F4E1F">
        <w:rPr>
          <w:bCs/>
          <w:sz w:val="28"/>
          <w:szCs w:val="28"/>
        </w:rPr>
        <w:t xml:space="preserve"> </w:t>
      </w:r>
      <w:r w:rsidR="0075134E" w:rsidRPr="005F4E1F">
        <w:rPr>
          <w:bCs/>
          <w:sz w:val="28"/>
          <w:szCs w:val="28"/>
        </w:rPr>
        <w:t>амортизации за</w:t>
      </w:r>
      <w:r w:rsidR="005F4E1F">
        <w:rPr>
          <w:bCs/>
          <w:sz w:val="28"/>
          <w:szCs w:val="28"/>
        </w:rPr>
        <w:t xml:space="preserve"> </w:t>
      </w:r>
      <w:r w:rsidR="0075134E" w:rsidRPr="005F4E1F">
        <w:rPr>
          <w:bCs/>
          <w:sz w:val="28"/>
          <w:szCs w:val="28"/>
        </w:rPr>
        <w:t>9 месяцев.</w:t>
      </w:r>
    </w:p>
    <w:p w:rsidR="00864BB7" w:rsidRPr="005F4E1F" w:rsidRDefault="0075134E" w:rsidP="005F4E1F">
      <w:pPr>
        <w:spacing w:line="360" w:lineRule="auto"/>
        <w:ind w:firstLine="709"/>
        <w:jc w:val="both"/>
        <w:rPr>
          <w:bCs/>
          <w:sz w:val="28"/>
          <w:szCs w:val="28"/>
        </w:rPr>
      </w:pPr>
      <w:r w:rsidRPr="005F4E1F">
        <w:rPr>
          <w:bCs/>
          <w:sz w:val="28"/>
          <w:szCs w:val="28"/>
        </w:rPr>
        <w:t>Инструмент для закрытия фальца был принят к бухгалтерскому учету на предприятии 28.10.05г.</w:t>
      </w:r>
      <w:r w:rsidR="005F4E1F">
        <w:rPr>
          <w:bCs/>
          <w:sz w:val="28"/>
          <w:szCs w:val="28"/>
        </w:rPr>
        <w:t xml:space="preserve"> </w:t>
      </w:r>
      <w:r w:rsidRPr="005F4E1F">
        <w:rPr>
          <w:bCs/>
          <w:sz w:val="28"/>
          <w:szCs w:val="28"/>
        </w:rPr>
        <w:t>Начисление амортизации началось с 01.11.05г. В</w:t>
      </w:r>
      <w:r w:rsidR="005F4E1F">
        <w:rPr>
          <w:bCs/>
          <w:sz w:val="28"/>
          <w:szCs w:val="28"/>
        </w:rPr>
        <w:t xml:space="preserve"> </w:t>
      </w:r>
      <w:r w:rsidRPr="005F4E1F">
        <w:rPr>
          <w:bCs/>
          <w:sz w:val="28"/>
          <w:szCs w:val="28"/>
        </w:rPr>
        <w:t>отчете основных средств за 2005г приведена балансовая стоимость объекта и сумма накопленной</w:t>
      </w:r>
      <w:r w:rsidR="005F4E1F">
        <w:rPr>
          <w:bCs/>
          <w:sz w:val="28"/>
          <w:szCs w:val="28"/>
        </w:rPr>
        <w:t xml:space="preserve"> </w:t>
      </w:r>
      <w:r w:rsidRPr="005F4E1F">
        <w:rPr>
          <w:bCs/>
          <w:sz w:val="28"/>
          <w:szCs w:val="28"/>
        </w:rPr>
        <w:t>амортизации за</w:t>
      </w:r>
      <w:r w:rsidR="005F4E1F">
        <w:rPr>
          <w:bCs/>
          <w:sz w:val="28"/>
          <w:szCs w:val="28"/>
        </w:rPr>
        <w:t xml:space="preserve"> </w:t>
      </w:r>
      <w:r w:rsidRPr="005F4E1F">
        <w:rPr>
          <w:bCs/>
          <w:sz w:val="28"/>
          <w:szCs w:val="28"/>
        </w:rPr>
        <w:t>2 месяц</w:t>
      </w:r>
      <w:r w:rsidR="00D93E5D" w:rsidRPr="005F4E1F">
        <w:rPr>
          <w:bCs/>
          <w:sz w:val="28"/>
          <w:szCs w:val="28"/>
        </w:rPr>
        <w:t>а</w:t>
      </w:r>
      <w:r w:rsidR="000A2FDE" w:rsidRPr="005F4E1F">
        <w:rPr>
          <w:bCs/>
          <w:sz w:val="28"/>
          <w:szCs w:val="28"/>
        </w:rPr>
        <w:t>.</w:t>
      </w:r>
    </w:p>
    <w:p w:rsidR="00864BB7" w:rsidRPr="005F4E1F" w:rsidRDefault="007C4812" w:rsidP="005F4E1F">
      <w:pPr>
        <w:spacing w:line="360" w:lineRule="auto"/>
        <w:ind w:firstLine="709"/>
        <w:jc w:val="both"/>
        <w:rPr>
          <w:sz w:val="28"/>
          <w:szCs w:val="28"/>
        </w:rPr>
      </w:pPr>
      <w:r>
        <w:rPr>
          <w:sz w:val="28"/>
          <w:szCs w:val="28"/>
        </w:rPr>
        <w:br w:type="page"/>
      </w:r>
      <w:r w:rsidR="00D25C91" w:rsidRPr="005F4E1F">
        <w:rPr>
          <w:sz w:val="28"/>
          <w:szCs w:val="28"/>
        </w:rPr>
        <w:t>Таблица 17 -</w:t>
      </w:r>
      <w:r w:rsidR="00864BB7" w:rsidRPr="005F4E1F">
        <w:rPr>
          <w:sz w:val="28"/>
          <w:szCs w:val="28"/>
        </w:rPr>
        <w:t>Ведомость проверки правильности начисления износа основных фондов</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584"/>
        <w:gridCol w:w="1731"/>
        <w:gridCol w:w="1562"/>
        <w:gridCol w:w="1529"/>
        <w:gridCol w:w="1589"/>
      </w:tblGrid>
      <w:tr w:rsidR="00864BB7" w:rsidRPr="006D270D" w:rsidTr="006D270D">
        <w:tc>
          <w:tcPr>
            <w:tcW w:w="1908" w:type="dxa"/>
            <w:vMerge w:val="restart"/>
            <w:shd w:val="clear" w:color="auto" w:fill="auto"/>
          </w:tcPr>
          <w:p w:rsidR="00864BB7" w:rsidRPr="006D270D" w:rsidRDefault="00864BB7" w:rsidP="006D270D">
            <w:pPr>
              <w:spacing w:line="360" w:lineRule="auto"/>
              <w:jc w:val="both"/>
              <w:rPr>
                <w:sz w:val="20"/>
                <w:szCs w:val="20"/>
              </w:rPr>
            </w:pPr>
            <w:r w:rsidRPr="006D270D">
              <w:rPr>
                <w:sz w:val="20"/>
                <w:szCs w:val="20"/>
              </w:rPr>
              <w:t>Объект основных средств</w:t>
            </w:r>
          </w:p>
        </w:tc>
        <w:tc>
          <w:tcPr>
            <w:tcW w:w="6406" w:type="dxa"/>
            <w:gridSpan w:val="4"/>
            <w:shd w:val="clear" w:color="auto" w:fill="auto"/>
          </w:tcPr>
          <w:p w:rsidR="00864BB7" w:rsidRPr="006D270D" w:rsidRDefault="00864BB7" w:rsidP="006D270D">
            <w:pPr>
              <w:spacing w:line="360" w:lineRule="auto"/>
              <w:jc w:val="both"/>
              <w:rPr>
                <w:sz w:val="20"/>
                <w:szCs w:val="20"/>
              </w:rPr>
            </w:pPr>
            <w:r w:rsidRPr="006D270D">
              <w:rPr>
                <w:sz w:val="20"/>
                <w:szCs w:val="20"/>
              </w:rPr>
              <w:t>Сумма износа за месяц</w:t>
            </w:r>
          </w:p>
        </w:tc>
        <w:tc>
          <w:tcPr>
            <w:tcW w:w="1589" w:type="dxa"/>
            <w:vMerge w:val="restart"/>
            <w:shd w:val="clear" w:color="auto" w:fill="auto"/>
          </w:tcPr>
          <w:p w:rsidR="00864BB7" w:rsidRPr="006D270D" w:rsidRDefault="00864BB7" w:rsidP="006D270D">
            <w:pPr>
              <w:spacing w:line="360" w:lineRule="auto"/>
              <w:jc w:val="both"/>
              <w:rPr>
                <w:sz w:val="20"/>
                <w:szCs w:val="20"/>
              </w:rPr>
            </w:pPr>
            <w:r w:rsidRPr="006D270D">
              <w:rPr>
                <w:sz w:val="20"/>
                <w:szCs w:val="20"/>
              </w:rPr>
              <w:t>Отклонения (+,-)</w:t>
            </w:r>
          </w:p>
        </w:tc>
      </w:tr>
      <w:tr w:rsidR="00864BB7" w:rsidRPr="006D270D" w:rsidTr="006D270D">
        <w:tc>
          <w:tcPr>
            <w:tcW w:w="1908" w:type="dxa"/>
            <w:vMerge/>
            <w:shd w:val="clear" w:color="auto" w:fill="auto"/>
          </w:tcPr>
          <w:p w:rsidR="00864BB7" w:rsidRPr="006D270D" w:rsidRDefault="00864BB7" w:rsidP="006D270D">
            <w:pPr>
              <w:spacing w:line="360" w:lineRule="auto"/>
              <w:jc w:val="both"/>
              <w:rPr>
                <w:sz w:val="20"/>
                <w:szCs w:val="20"/>
              </w:rPr>
            </w:pPr>
          </w:p>
        </w:tc>
        <w:tc>
          <w:tcPr>
            <w:tcW w:w="4877" w:type="dxa"/>
            <w:gridSpan w:val="3"/>
            <w:shd w:val="clear" w:color="auto" w:fill="auto"/>
          </w:tcPr>
          <w:p w:rsidR="00864BB7" w:rsidRPr="006D270D" w:rsidRDefault="00864BB7" w:rsidP="006D270D">
            <w:pPr>
              <w:spacing w:line="360" w:lineRule="auto"/>
              <w:jc w:val="both"/>
              <w:rPr>
                <w:sz w:val="20"/>
                <w:szCs w:val="20"/>
              </w:rPr>
            </w:pPr>
            <w:r w:rsidRPr="006D270D">
              <w:rPr>
                <w:sz w:val="20"/>
                <w:szCs w:val="20"/>
              </w:rPr>
              <w:t>По ведомости начисления износа</w:t>
            </w:r>
          </w:p>
        </w:tc>
        <w:tc>
          <w:tcPr>
            <w:tcW w:w="1529" w:type="dxa"/>
            <w:vMerge w:val="restart"/>
            <w:shd w:val="clear" w:color="auto" w:fill="auto"/>
          </w:tcPr>
          <w:p w:rsidR="00864BB7" w:rsidRPr="006D270D" w:rsidRDefault="00864BB7" w:rsidP="006D270D">
            <w:pPr>
              <w:spacing w:line="360" w:lineRule="auto"/>
              <w:jc w:val="both"/>
              <w:rPr>
                <w:sz w:val="20"/>
                <w:szCs w:val="20"/>
              </w:rPr>
            </w:pPr>
            <w:r w:rsidRPr="006D270D">
              <w:rPr>
                <w:sz w:val="20"/>
                <w:szCs w:val="20"/>
              </w:rPr>
              <w:t>По подсчету аудитора</w:t>
            </w:r>
          </w:p>
        </w:tc>
        <w:tc>
          <w:tcPr>
            <w:tcW w:w="1589" w:type="dxa"/>
            <w:vMerge/>
            <w:shd w:val="clear" w:color="auto" w:fill="auto"/>
          </w:tcPr>
          <w:p w:rsidR="00864BB7" w:rsidRPr="006D270D" w:rsidRDefault="00864BB7" w:rsidP="006D270D">
            <w:pPr>
              <w:spacing w:line="360" w:lineRule="auto"/>
              <w:jc w:val="both"/>
              <w:rPr>
                <w:sz w:val="20"/>
                <w:szCs w:val="20"/>
              </w:rPr>
            </w:pPr>
          </w:p>
        </w:tc>
      </w:tr>
      <w:tr w:rsidR="00864BB7" w:rsidRPr="006D270D" w:rsidTr="006D270D">
        <w:tc>
          <w:tcPr>
            <w:tcW w:w="1908" w:type="dxa"/>
            <w:vMerge/>
            <w:shd w:val="clear" w:color="auto" w:fill="auto"/>
          </w:tcPr>
          <w:p w:rsidR="00864BB7" w:rsidRPr="006D270D" w:rsidRDefault="00864BB7" w:rsidP="006D270D">
            <w:pPr>
              <w:spacing w:line="360" w:lineRule="auto"/>
              <w:jc w:val="both"/>
              <w:rPr>
                <w:sz w:val="20"/>
                <w:szCs w:val="20"/>
              </w:rPr>
            </w:pPr>
          </w:p>
        </w:tc>
        <w:tc>
          <w:tcPr>
            <w:tcW w:w="1584" w:type="dxa"/>
            <w:shd w:val="clear" w:color="auto" w:fill="auto"/>
          </w:tcPr>
          <w:p w:rsidR="00864BB7" w:rsidRPr="006D270D" w:rsidRDefault="00864BB7" w:rsidP="006D270D">
            <w:pPr>
              <w:spacing w:line="360" w:lineRule="auto"/>
              <w:jc w:val="both"/>
              <w:rPr>
                <w:sz w:val="20"/>
                <w:szCs w:val="20"/>
              </w:rPr>
            </w:pPr>
            <w:r w:rsidRPr="006D270D">
              <w:rPr>
                <w:sz w:val="20"/>
                <w:szCs w:val="20"/>
              </w:rPr>
              <w:t>Балансовая стоимость</w:t>
            </w:r>
          </w:p>
        </w:tc>
        <w:tc>
          <w:tcPr>
            <w:tcW w:w="1731" w:type="dxa"/>
            <w:shd w:val="clear" w:color="auto" w:fill="auto"/>
          </w:tcPr>
          <w:p w:rsidR="00864BB7" w:rsidRPr="006D270D" w:rsidRDefault="00864BB7" w:rsidP="006D270D">
            <w:pPr>
              <w:spacing w:line="360" w:lineRule="auto"/>
              <w:jc w:val="both"/>
              <w:rPr>
                <w:sz w:val="20"/>
                <w:szCs w:val="20"/>
              </w:rPr>
            </w:pPr>
            <w:r w:rsidRPr="006D270D">
              <w:rPr>
                <w:sz w:val="20"/>
                <w:szCs w:val="20"/>
              </w:rPr>
              <w:t>Срок полезного использования</w:t>
            </w:r>
          </w:p>
        </w:tc>
        <w:tc>
          <w:tcPr>
            <w:tcW w:w="1562" w:type="dxa"/>
            <w:shd w:val="clear" w:color="auto" w:fill="auto"/>
          </w:tcPr>
          <w:p w:rsidR="00864BB7" w:rsidRPr="006D270D" w:rsidRDefault="00864BB7" w:rsidP="006D270D">
            <w:pPr>
              <w:spacing w:line="360" w:lineRule="auto"/>
              <w:jc w:val="both"/>
              <w:rPr>
                <w:sz w:val="20"/>
                <w:szCs w:val="20"/>
              </w:rPr>
            </w:pPr>
            <w:r w:rsidRPr="006D270D">
              <w:rPr>
                <w:sz w:val="20"/>
                <w:szCs w:val="20"/>
              </w:rPr>
              <w:t>Сумма износа</w:t>
            </w:r>
          </w:p>
        </w:tc>
        <w:tc>
          <w:tcPr>
            <w:tcW w:w="1529" w:type="dxa"/>
            <w:vMerge/>
            <w:shd w:val="clear" w:color="auto" w:fill="auto"/>
          </w:tcPr>
          <w:p w:rsidR="00864BB7" w:rsidRPr="006D270D" w:rsidRDefault="00864BB7" w:rsidP="006D270D">
            <w:pPr>
              <w:spacing w:line="360" w:lineRule="auto"/>
              <w:jc w:val="both"/>
              <w:rPr>
                <w:sz w:val="20"/>
                <w:szCs w:val="20"/>
              </w:rPr>
            </w:pPr>
          </w:p>
        </w:tc>
        <w:tc>
          <w:tcPr>
            <w:tcW w:w="1589" w:type="dxa"/>
            <w:vMerge/>
            <w:shd w:val="clear" w:color="auto" w:fill="auto"/>
          </w:tcPr>
          <w:p w:rsidR="00864BB7" w:rsidRPr="006D270D" w:rsidRDefault="00864BB7" w:rsidP="006D270D">
            <w:pPr>
              <w:spacing w:line="360" w:lineRule="auto"/>
              <w:jc w:val="both"/>
              <w:rPr>
                <w:sz w:val="20"/>
                <w:szCs w:val="20"/>
              </w:rPr>
            </w:pPr>
          </w:p>
        </w:tc>
      </w:tr>
      <w:tr w:rsidR="00864BB7" w:rsidRPr="006D270D" w:rsidTr="006D270D">
        <w:tc>
          <w:tcPr>
            <w:tcW w:w="1908" w:type="dxa"/>
            <w:shd w:val="clear" w:color="auto" w:fill="auto"/>
          </w:tcPr>
          <w:p w:rsidR="00864BB7" w:rsidRPr="006D270D" w:rsidRDefault="00864BB7" w:rsidP="006D270D">
            <w:pPr>
              <w:spacing w:line="360" w:lineRule="auto"/>
              <w:jc w:val="both"/>
              <w:rPr>
                <w:sz w:val="20"/>
                <w:szCs w:val="20"/>
              </w:rPr>
            </w:pPr>
            <w:r w:rsidRPr="006D270D">
              <w:rPr>
                <w:sz w:val="20"/>
                <w:szCs w:val="20"/>
              </w:rPr>
              <w:t>Инструмент для закрытия фальца</w:t>
            </w:r>
          </w:p>
        </w:tc>
        <w:tc>
          <w:tcPr>
            <w:tcW w:w="1584" w:type="dxa"/>
            <w:shd w:val="clear" w:color="auto" w:fill="auto"/>
          </w:tcPr>
          <w:p w:rsidR="00864BB7" w:rsidRPr="006D270D" w:rsidRDefault="00864BB7" w:rsidP="006D270D">
            <w:pPr>
              <w:spacing w:line="360" w:lineRule="auto"/>
              <w:jc w:val="both"/>
              <w:rPr>
                <w:sz w:val="20"/>
                <w:szCs w:val="20"/>
              </w:rPr>
            </w:pPr>
            <w:r w:rsidRPr="006D270D">
              <w:rPr>
                <w:sz w:val="20"/>
                <w:szCs w:val="20"/>
              </w:rPr>
              <w:t>116101,69</w:t>
            </w:r>
          </w:p>
        </w:tc>
        <w:tc>
          <w:tcPr>
            <w:tcW w:w="1731" w:type="dxa"/>
            <w:shd w:val="clear" w:color="auto" w:fill="auto"/>
          </w:tcPr>
          <w:p w:rsidR="00864BB7" w:rsidRPr="006D270D" w:rsidRDefault="00864BB7" w:rsidP="006D270D">
            <w:pPr>
              <w:spacing w:line="360" w:lineRule="auto"/>
              <w:jc w:val="both"/>
              <w:rPr>
                <w:sz w:val="20"/>
                <w:szCs w:val="20"/>
              </w:rPr>
            </w:pPr>
            <w:r w:rsidRPr="006D270D">
              <w:rPr>
                <w:sz w:val="20"/>
                <w:szCs w:val="20"/>
              </w:rPr>
              <w:t>84</w:t>
            </w:r>
          </w:p>
        </w:tc>
        <w:tc>
          <w:tcPr>
            <w:tcW w:w="1562" w:type="dxa"/>
            <w:shd w:val="clear" w:color="auto" w:fill="auto"/>
          </w:tcPr>
          <w:p w:rsidR="00864BB7" w:rsidRPr="006D270D" w:rsidRDefault="00864BB7" w:rsidP="006D270D">
            <w:pPr>
              <w:spacing w:line="360" w:lineRule="auto"/>
              <w:jc w:val="both"/>
              <w:rPr>
                <w:sz w:val="20"/>
                <w:szCs w:val="20"/>
              </w:rPr>
            </w:pPr>
            <w:r w:rsidRPr="006D270D">
              <w:rPr>
                <w:sz w:val="20"/>
                <w:szCs w:val="20"/>
              </w:rPr>
              <w:t>1382,16</w:t>
            </w:r>
          </w:p>
        </w:tc>
        <w:tc>
          <w:tcPr>
            <w:tcW w:w="1529" w:type="dxa"/>
            <w:shd w:val="clear" w:color="auto" w:fill="auto"/>
          </w:tcPr>
          <w:p w:rsidR="00864BB7" w:rsidRPr="006D270D" w:rsidRDefault="00864BB7" w:rsidP="006D270D">
            <w:pPr>
              <w:spacing w:line="360" w:lineRule="auto"/>
              <w:jc w:val="both"/>
              <w:rPr>
                <w:sz w:val="20"/>
                <w:szCs w:val="20"/>
              </w:rPr>
            </w:pPr>
            <w:r w:rsidRPr="006D270D">
              <w:rPr>
                <w:sz w:val="20"/>
                <w:szCs w:val="20"/>
              </w:rPr>
              <w:t>1382,16</w:t>
            </w:r>
          </w:p>
        </w:tc>
        <w:tc>
          <w:tcPr>
            <w:tcW w:w="1589" w:type="dxa"/>
            <w:shd w:val="clear" w:color="auto" w:fill="auto"/>
          </w:tcPr>
          <w:p w:rsidR="00864BB7" w:rsidRPr="006D270D" w:rsidRDefault="00864BB7" w:rsidP="006D270D">
            <w:pPr>
              <w:spacing w:line="360" w:lineRule="auto"/>
              <w:jc w:val="both"/>
              <w:rPr>
                <w:sz w:val="20"/>
                <w:szCs w:val="20"/>
              </w:rPr>
            </w:pPr>
            <w:r w:rsidRPr="006D270D">
              <w:rPr>
                <w:sz w:val="20"/>
                <w:szCs w:val="20"/>
              </w:rPr>
              <w:t>-</w:t>
            </w:r>
          </w:p>
          <w:p w:rsidR="00864BB7" w:rsidRPr="006D270D" w:rsidRDefault="00864BB7" w:rsidP="006D270D">
            <w:pPr>
              <w:spacing w:line="360" w:lineRule="auto"/>
              <w:jc w:val="both"/>
              <w:rPr>
                <w:sz w:val="20"/>
                <w:szCs w:val="20"/>
              </w:rPr>
            </w:pPr>
          </w:p>
        </w:tc>
      </w:tr>
    </w:tbl>
    <w:p w:rsidR="00864BB7" w:rsidRPr="005F4E1F" w:rsidRDefault="00864BB7" w:rsidP="005F4E1F">
      <w:pPr>
        <w:spacing w:line="360" w:lineRule="auto"/>
        <w:ind w:firstLine="709"/>
        <w:jc w:val="both"/>
        <w:rPr>
          <w:bCs/>
          <w:sz w:val="28"/>
          <w:szCs w:val="28"/>
        </w:rPr>
      </w:pPr>
    </w:p>
    <w:p w:rsidR="00285BF4" w:rsidRPr="005F4E1F" w:rsidRDefault="007D6972" w:rsidP="005F4E1F">
      <w:pPr>
        <w:spacing w:line="360" w:lineRule="auto"/>
        <w:ind w:firstLine="709"/>
        <w:jc w:val="both"/>
        <w:rPr>
          <w:sz w:val="28"/>
          <w:szCs w:val="28"/>
        </w:rPr>
      </w:pPr>
      <w:r w:rsidRPr="005F4E1F">
        <w:rPr>
          <w:sz w:val="28"/>
          <w:szCs w:val="28"/>
        </w:rPr>
        <w:t>Начисление износа по выбывшим основным средствам прекращается</w:t>
      </w:r>
      <w:r w:rsidR="005F4E1F">
        <w:rPr>
          <w:sz w:val="28"/>
          <w:szCs w:val="28"/>
        </w:rPr>
        <w:t xml:space="preserve"> </w:t>
      </w:r>
      <w:r w:rsidRPr="005F4E1F">
        <w:rPr>
          <w:sz w:val="28"/>
          <w:szCs w:val="28"/>
        </w:rPr>
        <w:t>с первого числа месяца, следующего за месяцем выбытия. По полностью амортизированным основным средствам начисление износа прекращается с первого числа месяца, следующего за последним месяцем, в котором стоимость этих средств полностью перенесена на стоимость работ</w:t>
      </w:r>
      <w:r w:rsidR="009B18A6" w:rsidRPr="005F4E1F">
        <w:rPr>
          <w:sz w:val="28"/>
          <w:szCs w:val="28"/>
        </w:rPr>
        <w:t>, что также отражено в отчете по основным средствам.</w:t>
      </w:r>
      <w:r w:rsidR="005F4E1F">
        <w:rPr>
          <w:sz w:val="28"/>
          <w:szCs w:val="28"/>
        </w:rPr>
        <w:t xml:space="preserve"> </w:t>
      </w:r>
    </w:p>
    <w:p w:rsidR="002C45F3" w:rsidRPr="007C4812" w:rsidRDefault="007C4812" w:rsidP="007C4812">
      <w:pPr>
        <w:tabs>
          <w:tab w:val="left" w:pos="1457"/>
        </w:tabs>
        <w:spacing w:line="360" w:lineRule="auto"/>
        <w:ind w:firstLine="709"/>
        <w:jc w:val="center"/>
        <w:rPr>
          <w:b/>
          <w:sz w:val="28"/>
          <w:szCs w:val="28"/>
        </w:rPr>
      </w:pPr>
      <w:r>
        <w:rPr>
          <w:sz w:val="28"/>
          <w:szCs w:val="28"/>
        </w:rPr>
        <w:br w:type="page"/>
      </w:r>
      <w:r w:rsidR="002C45F3" w:rsidRPr="007C4812">
        <w:rPr>
          <w:b/>
          <w:sz w:val="28"/>
          <w:szCs w:val="28"/>
        </w:rPr>
        <w:t>Заключение</w:t>
      </w:r>
    </w:p>
    <w:p w:rsidR="007C4812" w:rsidRDefault="007C4812" w:rsidP="005F4E1F">
      <w:pPr>
        <w:spacing w:line="360" w:lineRule="auto"/>
        <w:ind w:firstLine="709"/>
        <w:jc w:val="both"/>
        <w:rPr>
          <w:sz w:val="28"/>
          <w:szCs w:val="28"/>
        </w:rPr>
      </w:pPr>
    </w:p>
    <w:p w:rsidR="00C92BE3" w:rsidRPr="005F4E1F" w:rsidRDefault="00C92BE3" w:rsidP="005F4E1F">
      <w:pPr>
        <w:spacing w:line="360" w:lineRule="auto"/>
        <w:ind w:firstLine="709"/>
        <w:jc w:val="both"/>
        <w:rPr>
          <w:sz w:val="28"/>
        </w:rPr>
      </w:pPr>
      <w:r w:rsidRPr="005F4E1F">
        <w:rPr>
          <w:sz w:val="28"/>
          <w:szCs w:val="28"/>
        </w:rPr>
        <w:t>В ходе проверки на ПК «</w:t>
      </w:r>
      <w:r w:rsidR="00FF0DDB" w:rsidRPr="005F4E1F">
        <w:rPr>
          <w:sz w:val="28"/>
          <w:szCs w:val="28"/>
        </w:rPr>
        <w:t>Параньгин</w:t>
      </w:r>
      <w:r w:rsidRPr="005F4E1F">
        <w:rPr>
          <w:sz w:val="28"/>
          <w:szCs w:val="28"/>
        </w:rPr>
        <w:t xml:space="preserve">ская ПМК» были рассмотрены ключевые вопросы аудита основных средств. </w:t>
      </w:r>
      <w:r w:rsidR="00C43668" w:rsidRPr="005F4E1F">
        <w:rPr>
          <w:sz w:val="28"/>
          <w:szCs w:val="28"/>
        </w:rPr>
        <w:t>В курсовой работе была</w:t>
      </w:r>
      <w:r w:rsidR="005F4E1F">
        <w:rPr>
          <w:sz w:val="28"/>
          <w:szCs w:val="28"/>
        </w:rPr>
        <w:t xml:space="preserve"> </w:t>
      </w:r>
      <w:r w:rsidRPr="005F4E1F">
        <w:rPr>
          <w:sz w:val="28"/>
          <w:szCs w:val="28"/>
        </w:rPr>
        <w:t>рассмотрена система внутреннего контроля.</w:t>
      </w:r>
      <w:r w:rsidR="005F4E1F">
        <w:rPr>
          <w:sz w:val="28"/>
          <w:szCs w:val="28"/>
        </w:rPr>
        <w:t xml:space="preserve"> </w:t>
      </w:r>
      <w:r w:rsidRPr="005F4E1F">
        <w:rPr>
          <w:sz w:val="28"/>
          <w:szCs w:val="28"/>
        </w:rPr>
        <w:t>В результате аудита не было обнаружено фактов, из которых можно было бы сделать вывод о несоответствии системы внутреннего контроля рассматриваемого предприятия масштабам и характеру его деятельности.</w:t>
      </w:r>
      <w:r w:rsidRPr="005F4E1F">
        <w:rPr>
          <w:sz w:val="28"/>
        </w:rPr>
        <w:t xml:space="preserve"> Ответственность за</w:t>
      </w:r>
      <w:r w:rsidR="005F4E1F">
        <w:rPr>
          <w:sz w:val="28"/>
        </w:rPr>
        <w:t xml:space="preserve"> </w:t>
      </w:r>
      <w:r w:rsidRPr="005F4E1F">
        <w:rPr>
          <w:sz w:val="28"/>
        </w:rPr>
        <w:t xml:space="preserve">организацию и состояние внутреннего контроля несут </w:t>
      </w:r>
      <w:r w:rsidR="00C43668" w:rsidRPr="005F4E1F">
        <w:rPr>
          <w:sz w:val="28"/>
        </w:rPr>
        <w:t>председатель ПК «</w:t>
      </w:r>
      <w:r w:rsidR="00FF0DDB" w:rsidRPr="005F4E1F">
        <w:rPr>
          <w:sz w:val="28"/>
        </w:rPr>
        <w:t>Параньгин</w:t>
      </w:r>
      <w:r w:rsidR="00C43668" w:rsidRPr="005F4E1F">
        <w:rPr>
          <w:sz w:val="28"/>
        </w:rPr>
        <w:t>ская ПМК»</w:t>
      </w:r>
      <w:r w:rsidRPr="005F4E1F">
        <w:rPr>
          <w:sz w:val="28"/>
        </w:rPr>
        <w:t xml:space="preserve"> и главный бухгалтер.</w:t>
      </w:r>
    </w:p>
    <w:p w:rsidR="00062B94" w:rsidRPr="005F4E1F" w:rsidRDefault="00C92BE3" w:rsidP="005F4E1F">
      <w:pPr>
        <w:spacing w:line="360" w:lineRule="auto"/>
        <w:ind w:firstLine="709"/>
        <w:jc w:val="both"/>
        <w:rPr>
          <w:sz w:val="28"/>
          <w:szCs w:val="28"/>
        </w:rPr>
      </w:pPr>
      <w:r w:rsidRPr="005F4E1F">
        <w:rPr>
          <w:sz w:val="28"/>
          <w:szCs w:val="28"/>
        </w:rPr>
        <w:t>Также не было обнаружено никаких серьезных нарушений установленного порядка ведения бухгалтерского учета, которые могли бы существенно повлиять на достоверность данных по основным средствам, отраженных в бухгалтерской отчетности.</w:t>
      </w:r>
      <w:r w:rsidR="00062B94" w:rsidRPr="005F4E1F">
        <w:rPr>
          <w:sz w:val="28"/>
          <w:szCs w:val="28"/>
        </w:rPr>
        <w:t xml:space="preserve"> </w:t>
      </w:r>
      <w:r w:rsidRPr="005F4E1F">
        <w:rPr>
          <w:sz w:val="28"/>
          <w:szCs w:val="28"/>
        </w:rPr>
        <w:t xml:space="preserve">В ходе проверки были рассмотрены вопросы наличия основных средств, их движения и начисления амортизации. </w:t>
      </w:r>
    </w:p>
    <w:p w:rsidR="00062B94" w:rsidRPr="005F4E1F" w:rsidRDefault="00062B94" w:rsidP="005F4E1F">
      <w:pPr>
        <w:spacing w:line="360" w:lineRule="auto"/>
        <w:ind w:firstLine="709"/>
        <w:jc w:val="both"/>
        <w:rPr>
          <w:sz w:val="28"/>
          <w:szCs w:val="28"/>
        </w:rPr>
      </w:pPr>
      <w:r w:rsidRPr="005F4E1F">
        <w:rPr>
          <w:sz w:val="28"/>
          <w:szCs w:val="28"/>
        </w:rPr>
        <w:t>При проверке наличия основных средств и правильности их документального оформления не было обнаружено приказа о создании комиссии по приемке основных средств, что является обязательным.</w:t>
      </w:r>
      <w:r w:rsidR="003D5AA1" w:rsidRPr="005F4E1F">
        <w:rPr>
          <w:sz w:val="28"/>
          <w:szCs w:val="28"/>
        </w:rPr>
        <w:t xml:space="preserve"> При анализе последовательности применения учетной политики в отношении основных средств некоторые не все элементы</w:t>
      </w:r>
      <w:r w:rsidR="005F4E1F">
        <w:rPr>
          <w:sz w:val="28"/>
          <w:szCs w:val="28"/>
        </w:rPr>
        <w:t xml:space="preserve"> </w:t>
      </w:r>
      <w:r w:rsidR="009A224A" w:rsidRPr="005F4E1F">
        <w:rPr>
          <w:sz w:val="28"/>
          <w:szCs w:val="28"/>
        </w:rPr>
        <w:t xml:space="preserve">были отражены, что требует </w:t>
      </w:r>
      <w:r w:rsidR="003D5AA1" w:rsidRPr="005F4E1F">
        <w:rPr>
          <w:sz w:val="28"/>
          <w:szCs w:val="28"/>
        </w:rPr>
        <w:t>БУ 6/01. Это может повлечь ошибки при отражении в бухгалтерском учете основных средств.</w:t>
      </w:r>
    </w:p>
    <w:p w:rsidR="003D5AA1" w:rsidRPr="005F4E1F" w:rsidRDefault="003D5AA1" w:rsidP="005F4E1F">
      <w:pPr>
        <w:spacing w:line="360" w:lineRule="auto"/>
        <w:ind w:firstLine="709"/>
        <w:jc w:val="both"/>
        <w:rPr>
          <w:sz w:val="28"/>
          <w:szCs w:val="28"/>
        </w:rPr>
      </w:pPr>
      <w:r w:rsidRPr="005F4E1F">
        <w:rPr>
          <w:sz w:val="28"/>
          <w:szCs w:val="28"/>
        </w:rPr>
        <w:t>При проверке отражения в отчетности движения основных средств а</w:t>
      </w:r>
      <w:r w:rsidR="00C92BE3" w:rsidRPr="005F4E1F">
        <w:rPr>
          <w:sz w:val="28"/>
          <w:szCs w:val="28"/>
        </w:rPr>
        <w:t>удит планировался и проводился таким образом, чтобы получить достаточную уверенность в том, что бухгалтерская отчетность в части основных средств не содержит существенных искажений. Аудит включал в себя проверку на выборочной основе подтверждений числовых данных, которые содержаться в бухгалтерской отчетности предприятия</w:t>
      </w:r>
      <w:r w:rsidRPr="005F4E1F">
        <w:rPr>
          <w:sz w:val="28"/>
          <w:szCs w:val="28"/>
        </w:rPr>
        <w:t>, а именно в формах №1</w:t>
      </w:r>
      <w:r w:rsidR="005F4E1F">
        <w:rPr>
          <w:sz w:val="28"/>
          <w:szCs w:val="28"/>
        </w:rPr>
        <w:t xml:space="preserve"> </w:t>
      </w:r>
      <w:r w:rsidRPr="005F4E1F">
        <w:rPr>
          <w:sz w:val="28"/>
          <w:szCs w:val="28"/>
        </w:rPr>
        <w:t>«Бухгалтерский баланс» и №5 «Приложение к бухгалтерскому балансу».</w:t>
      </w:r>
      <w:r w:rsidR="005F4E1F">
        <w:rPr>
          <w:sz w:val="28"/>
          <w:szCs w:val="28"/>
        </w:rPr>
        <w:t xml:space="preserve"> </w:t>
      </w:r>
    </w:p>
    <w:p w:rsidR="00C92BE3" w:rsidRPr="005F4E1F" w:rsidRDefault="00C92BE3" w:rsidP="005F4E1F">
      <w:pPr>
        <w:spacing w:line="360" w:lineRule="auto"/>
        <w:ind w:firstLine="709"/>
        <w:jc w:val="both"/>
        <w:rPr>
          <w:sz w:val="28"/>
          <w:szCs w:val="28"/>
        </w:rPr>
      </w:pPr>
      <w:r w:rsidRPr="005F4E1F">
        <w:rPr>
          <w:sz w:val="28"/>
          <w:szCs w:val="28"/>
        </w:rPr>
        <w:t xml:space="preserve">В результате проверки не было обнаружено случаев расхождения записей в оборотно-сальдовых ведомостях, анализах счетов и первичных документах, что дает основание, чтобы выразить мнение о достоверности бухгалтерской отчетности в части основных средств. </w:t>
      </w:r>
    </w:p>
    <w:p w:rsidR="002C45F3" w:rsidRPr="007C4812" w:rsidRDefault="007C4812" w:rsidP="007C4812">
      <w:pPr>
        <w:spacing w:line="360" w:lineRule="auto"/>
        <w:ind w:firstLine="709"/>
        <w:jc w:val="center"/>
        <w:rPr>
          <w:b/>
          <w:sz w:val="28"/>
          <w:szCs w:val="28"/>
        </w:rPr>
      </w:pPr>
      <w:r>
        <w:rPr>
          <w:sz w:val="28"/>
          <w:szCs w:val="28"/>
        </w:rPr>
        <w:br w:type="page"/>
      </w:r>
      <w:r w:rsidR="002C45F3" w:rsidRPr="007C4812">
        <w:rPr>
          <w:b/>
          <w:sz w:val="28"/>
          <w:szCs w:val="28"/>
        </w:rPr>
        <w:t>Список литературы</w:t>
      </w:r>
    </w:p>
    <w:p w:rsidR="007C4812" w:rsidRPr="005F4E1F" w:rsidRDefault="007C4812" w:rsidP="007C4812">
      <w:pPr>
        <w:spacing w:line="360" w:lineRule="auto"/>
        <w:ind w:firstLine="709"/>
        <w:jc w:val="both"/>
        <w:rPr>
          <w:sz w:val="28"/>
          <w:szCs w:val="28"/>
        </w:rPr>
      </w:pPr>
    </w:p>
    <w:p w:rsidR="00EF4A5C" w:rsidRPr="005F4E1F" w:rsidRDefault="00FA5DC9" w:rsidP="007C4812">
      <w:pPr>
        <w:autoSpaceDE w:val="0"/>
        <w:autoSpaceDN w:val="0"/>
        <w:adjustRightInd w:val="0"/>
        <w:spacing w:line="360" w:lineRule="auto"/>
        <w:jc w:val="both"/>
        <w:rPr>
          <w:sz w:val="28"/>
          <w:szCs w:val="28"/>
        </w:rPr>
      </w:pPr>
      <w:r w:rsidRPr="005F4E1F">
        <w:rPr>
          <w:sz w:val="28"/>
          <w:szCs w:val="28"/>
        </w:rPr>
        <w:t xml:space="preserve">1. </w:t>
      </w:r>
      <w:r w:rsidR="00EF4A5C" w:rsidRPr="005F4E1F">
        <w:rPr>
          <w:sz w:val="28"/>
          <w:szCs w:val="28"/>
        </w:rPr>
        <w:t>Федеральный закон «Об аудиторской деятельности» от 07.08.2001 №119-ФЗ (ред. от 30.12.2004)</w:t>
      </w:r>
    </w:p>
    <w:p w:rsidR="00EF4A5C" w:rsidRPr="005F4E1F" w:rsidRDefault="00FA5DC9" w:rsidP="007C4812">
      <w:pPr>
        <w:autoSpaceDE w:val="0"/>
        <w:autoSpaceDN w:val="0"/>
        <w:adjustRightInd w:val="0"/>
        <w:spacing w:line="360" w:lineRule="auto"/>
        <w:jc w:val="both"/>
        <w:rPr>
          <w:sz w:val="28"/>
          <w:szCs w:val="28"/>
        </w:rPr>
      </w:pPr>
      <w:r w:rsidRPr="005F4E1F">
        <w:rPr>
          <w:sz w:val="28"/>
          <w:szCs w:val="28"/>
        </w:rPr>
        <w:t xml:space="preserve">2. </w:t>
      </w:r>
      <w:r w:rsidR="00EF4A5C" w:rsidRPr="005F4E1F">
        <w:rPr>
          <w:sz w:val="28"/>
          <w:szCs w:val="28"/>
        </w:rPr>
        <w:t>Положение по бухгалтерскому учету "Учетная политика организации" (ПБУ 1/98). Утв. приказом Минфина РФ от 09.12.1998</w:t>
      </w:r>
      <w:r w:rsidR="005F4E1F">
        <w:rPr>
          <w:sz w:val="28"/>
          <w:szCs w:val="28"/>
        </w:rPr>
        <w:t xml:space="preserve"> </w:t>
      </w:r>
      <w:r w:rsidR="00EF4A5C" w:rsidRPr="005F4E1F">
        <w:rPr>
          <w:sz w:val="28"/>
          <w:szCs w:val="28"/>
        </w:rPr>
        <w:t>№ 60н. (в ред от 30.12.1999)</w:t>
      </w:r>
    </w:p>
    <w:p w:rsidR="00EF4A5C" w:rsidRPr="005F4E1F" w:rsidRDefault="00FA5DC9" w:rsidP="007C4812">
      <w:pPr>
        <w:autoSpaceDE w:val="0"/>
        <w:autoSpaceDN w:val="0"/>
        <w:adjustRightInd w:val="0"/>
        <w:spacing w:line="360" w:lineRule="auto"/>
        <w:jc w:val="both"/>
        <w:rPr>
          <w:sz w:val="28"/>
          <w:szCs w:val="28"/>
        </w:rPr>
      </w:pPr>
      <w:r w:rsidRPr="005F4E1F">
        <w:rPr>
          <w:sz w:val="28"/>
          <w:szCs w:val="28"/>
        </w:rPr>
        <w:t xml:space="preserve">3. </w:t>
      </w:r>
      <w:r w:rsidR="00EF4A5C" w:rsidRPr="005F4E1F">
        <w:rPr>
          <w:sz w:val="28"/>
          <w:szCs w:val="28"/>
        </w:rPr>
        <w:t>Положение по бухгалтерскому учету "Учет основных средств" (ПБУ 6/01). Утв. приказом Минфина РФ от 30.03.2001 № 26н. ( Ред. от</w:t>
      </w:r>
      <w:r w:rsidR="005F4E1F">
        <w:rPr>
          <w:sz w:val="28"/>
          <w:szCs w:val="28"/>
        </w:rPr>
        <w:t xml:space="preserve"> </w:t>
      </w:r>
      <w:r w:rsidR="00EF4A5C" w:rsidRPr="005F4E1F">
        <w:rPr>
          <w:sz w:val="28"/>
          <w:szCs w:val="28"/>
        </w:rPr>
        <w:t>18.05.2002)</w:t>
      </w:r>
    </w:p>
    <w:p w:rsidR="00974E40" w:rsidRPr="005F4E1F" w:rsidRDefault="00FA5DC9" w:rsidP="007C4812">
      <w:pPr>
        <w:spacing w:line="360" w:lineRule="auto"/>
        <w:jc w:val="both"/>
        <w:rPr>
          <w:sz w:val="28"/>
          <w:szCs w:val="28"/>
        </w:rPr>
      </w:pPr>
      <w:r w:rsidRPr="005F4E1F">
        <w:rPr>
          <w:sz w:val="28"/>
          <w:szCs w:val="28"/>
        </w:rPr>
        <w:t>4</w:t>
      </w:r>
      <w:r w:rsidR="00974E40" w:rsidRPr="005F4E1F">
        <w:rPr>
          <w:sz w:val="28"/>
          <w:szCs w:val="28"/>
        </w:rPr>
        <w:t xml:space="preserve">. Аудит: Учебник/ Под ред. М.В. Мельник. – М.: Экономистъ, 2005. – 282 с. </w:t>
      </w:r>
    </w:p>
    <w:p w:rsidR="00EF4A5C" w:rsidRPr="005F4E1F" w:rsidRDefault="00FA5DC9" w:rsidP="007C4812">
      <w:pPr>
        <w:spacing w:line="360" w:lineRule="auto"/>
        <w:jc w:val="both"/>
        <w:rPr>
          <w:sz w:val="28"/>
          <w:szCs w:val="28"/>
        </w:rPr>
      </w:pPr>
      <w:r w:rsidRPr="005F4E1F">
        <w:rPr>
          <w:sz w:val="28"/>
          <w:szCs w:val="28"/>
        </w:rPr>
        <w:t>5</w:t>
      </w:r>
      <w:r w:rsidR="00974E40" w:rsidRPr="005F4E1F">
        <w:rPr>
          <w:sz w:val="28"/>
          <w:szCs w:val="28"/>
        </w:rPr>
        <w:t>. Аудит: Учебник для вузов / В.И. Подольский, А.А. Савин, Л.В. Сотникова и др.; Под ред. проф. В.И. Подольского. – 3-е изд., перераб</w:t>
      </w:r>
      <w:r w:rsidR="00EF4A5C" w:rsidRPr="005F4E1F">
        <w:rPr>
          <w:sz w:val="28"/>
          <w:szCs w:val="28"/>
        </w:rPr>
        <w:t>.</w:t>
      </w:r>
      <w:r w:rsidR="00974E40" w:rsidRPr="005F4E1F">
        <w:rPr>
          <w:sz w:val="28"/>
          <w:szCs w:val="28"/>
        </w:rPr>
        <w:t xml:space="preserve"> и доп. – М.: ЮНИТИ – ДАНА, Аудит, 2005. – 583с.</w:t>
      </w:r>
    </w:p>
    <w:p w:rsidR="00A814CC" w:rsidRPr="005F4E1F" w:rsidRDefault="00FA5DC9" w:rsidP="007C4812">
      <w:pPr>
        <w:spacing w:line="360" w:lineRule="auto"/>
        <w:jc w:val="both"/>
        <w:rPr>
          <w:sz w:val="28"/>
          <w:szCs w:val="28"/>
        </w:rPr>
      </w:pPr>
      <w:r w:rsidRPr="005F4E1F">
        <w:rPr>
          <w:sz w:val="28"/>
          <w:szCs w:val="28"/>
        </w:rPr>
        <w:t>6</w:t>
      </w:r>
      <w:r w:rsidR="00EF4A5C" w:rsidRPr="005F4E1F">
        <w:rPr>
          <w:sz w:val="28"/>
          <w:szCs w:val="28"/>
        </w:rPr>
        <w:t>. Барышников Н.П.</w:t>
      </w:r>
      <w:r w:rsidR="007C4812">
        <w:rPr>
          <w:sz w:val="28"/>
          <w:szCs w:val="28"/>
        </w:rPr>
        <w:t xml:space="preserve"> </w:t>
      </w:r>
      <w:r w:rsidR="00EF4A5C" w:rsidRPr="005F4E1F">
        <w:rPr>
          <w:sz w:val="28"/>
          <w:szCs w:val="28"/>
        </w:rPr>
        <w:t>Организация и методика проведения общего аудита. – Изд. 3-е, перераб. и доп. – М.: Информационно-издательский дом «ФИЛИНЪ», 1996. – 472с.</w:t>
      </w:r>
    </w:p>
    <w:p w:rsidR="00EF4A5C" w:rsidRPr="005F4E1F" w:rsidRDefault="00FA5DC9" w:rsidP="007C4812">
      <w:pPr>
        <w:spacing w:line="360" w:lineRule="auto"/>
        <w:jc w:val="both"/>
        <w:rPr>
          <w:sz w:val="28"/>
          <w:szCs w:val="28"/>
        </w:rPr>
      </w:pPr>
      <w:r w:rsidRPr="005F4E1F">
        <w:rPr>
          <w:sz w:val="28"/>
          <w:szCs w:val="28"/>
        </w:rPr>
        <w:t>7</w:t>
      </w:r>
      <w:r w:rsidR="00EF4A5C" w:rsidRPr="005F4E1F">
        <w:rPr>
          <w:sz w:val="28"/>
          <w:szCs w:val="28"/>
        </w:rPr>
        <w:t>. Данилевский Ю.А., Шапигузов С.М., Ремизов Н.А., Старовойтова Е.В.</w:t>
      </w:r>
      <w:r w:rsidR="007C4812">
        <w:rPr>
          <w:sz w:val="28"/>
          <w:szCs w:val="28"/>
        </w:rPr>
        <w:t xml:space="preserve"> </w:t>
      </w:r>
      <w:r w:rsidR="00EF4A5C" w:rsidRPr="005F4E1F">
        <w:rPr>
          <w:sz w:val="28"/>
          <w:szCs w:val="28"/>
        </w:rPr>
        <w:t>Аудит: Учебное пособие. – М.: ИД ФБК – ПРЕСС, 2000. – 544с.</w:t>
      </w:r>
    </w:p>
    <w:p w:rsidR="00EF4A5C" w:rsidRPr="005F4E1F" w:rsidRDefault="00FA5DC9" w:rsidP="007C4812">
      <w:pPr>
        <w:spacing w:line="360" w:lineRule="auto"/>
        <w:jc w:val="both"/>
        <w:rPr>
          <w:sz w:val="28"/>
          <w:szCs w:val="28"/>
        </w:rPr>
      </w:pPr>
      <w:r w:rsidRPr="005F4E1F">
        <w:rPr>
          <w:sz w:val="28"/>
          <w:szCs w:val="28"/>
        </w:rPr>
        <w:t>8</w:t>
      </w:r>
      <w:r w:rsidR="00EF4A5C" w:rsidRPr="005F4E1F">
        <w:rPr>
          <w:sz w:val="28"/>
          <w:szCs w:val="28"/>
        </w:rPr>
        <w:t>. Савицкая Г.В.</w:t>
      </w:r>
      <w:r w:rsidR="007C4812">
        <w:rPr>
          <w:sz w:val="28"/>
          <w:szCs w:val="28"/>
        </w:rPr>
        <w:t xml:space="preserve"> </w:t>
      </w:r>
      <w:r w:rsidR="00EF4A5C" w:rsidRPr="005F4E1F">
        <w:rPr>
          <w:sz w:val="28"/>
          <w:szCs w:val="28"/>
        </w:rPr>
        <w:t>Анализ хозяйственной деятельности предприятия: Учеб. пособие / Г.В. Савицкая. – 7-е изд., испр. – Мн.: Новое знание, 2002. – 704с. – (Экономическое образование).</w:t>
      </w:r>
      <w:bookmarkStart w:id="1" w:name="_GoBack"/>
      <w:bookmarkEnd w:id="1"/>
    </w:p>
    <w:sectPr w:rsidR="00EF4A5C" w:rsidRPr="005F4E1F" w:rsidSect="005F4E1F">
      <w:pgSz w:w="11906" w:h="16838"/>
      <w:pgMar w:top="1134" w:right="851" w:bottom="1134" w:left="1701"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0D" w:rsidRDefault="006D270D">
      <w:r>
        <w:separator/>
      </w:r>
    </w:p>
  </w:endnote>
  <w:endnote w:type="continuationSeparator" w:id="0">
    <w:p w:rsidR="006D270D" w:rsidRDefault="006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F0" w:rsidRDefault="00FB73F0" w:rsidP="004817E4">
    <w:pPr>
      <w:pStyle w:val="a6"/>
      <w:framePr w:wrap="around" w:vAnchor="text" w:hAnchor="margin" w:xAlign="center" w:y="1"/>
      <w:rPr>
        <w:rStyle w:val="a8"/>
      </w:rPr>
    </w:pPr>
  </w:p>
  <w:p w:rsidR="00FB73F0" w:rsidRDefault="00FB73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F0" w:rsidRDefault="00C2530D" w:rsidP="004817E4">
    <w:pPr>
      <w:pStyle w:val="a6"/>
      <w:framePr w:wrap="around" w:vAnchor="text" w:hAnchor="margin" w:xAlign="center" w:y="1"/>
      <w:rPr>
        <w:rStyle w:val="a8"/>
      </w:rPr>
    </w:pPr>
    <w:r>
      <w:rPr>
        <w:rStyle w:val="a8"/>
        <w:noProof/>
      </w:rPr>
      <w:t>3</w:t>
    </w:r>
  </w:p>
  <w:p w:rsidR="00FB73F0" w:rsidRDefault="00FB73F0" w:rsidP="000F22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0D" w:rsidRDefault="006D270D">
      <w:r>
        <w:separator/>
      </w:r>
    </w:p>
  </w:footnote>
  <w:footnote w:type="continuationSeparator" w:id="0">
    <w:p w:rsidR="006D270D" w:rsidRDefault="006D2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D7F"/>
    <w:multiLevelType w:val="hybridMultilevel"/>
    <w:tmpl w:val="64AEC3C6"/>
    <w:lvl w:ilvl="0" w:tplc="CCE2999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570167"/>
    <w:multiLevelType w:val="hybridMultilevel"/>
    <w:tmpl w:val="0E867A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663A22"/>
    <w:multiLevelType w:val="hybridMultilevel"/>
    <w:tmpl w:val="0CB853F0"/>
    <w:lvl w:ilvl="0" w:tplc="8460D37E">
      <w:start w:val="3"/>
      <w:numFmt w:val="decimal"/>
      <w:lvlText w:val="%1."/>
      <w:lvlJc w:val="left"/>
      <w:pPr>
        <w:tabs>
          <w:tab w:val="num" w:pos="720"/>
        </w:tabs>
        <w:ind w:left="720" w:hanging="360"/>
      </w:pPr>
      <w:rPr>
        <w:rFonts w:cs="Times New Roman" w:hint="default"/>
      </w:rPr>
    </w:lvl>
    <w:lvl w:ilvl="1" w:tplc="2A4E443E">
      <w:numFmt w:val="none"/>
      <w:lvlText w:val=""/>
      <w:lvlJc w:val="left"/>
      <w:pPr>
        <w:tabs>
          <w:tab w:val="num" w:pos="360"/>
        </w:tabs>
      </w:pPr>
      <w:rPr>
        <w:rFonts w:cs="Times New Roman"/>
      </w:rPr>
    </w:lvl>
    <w:lvl w:ilvl="2" w:tplc="5734D6E0">
      <w:numFmt w:val="none"/>
      <w:lvlText w:val=""/>
      <w:lvlJc w:val="left"/>
      <w:pPr>
        <w:tabs>
          <w:tab w:val="num" w:pos="360"/>
        </w:tabs>
      </w:pPr>
      <w:rPr>
        <w:rFonts w:cs="Times New Roman"/>
      </w:rPr>
    </w:lvl>
    <w:lvl w:ilvl="3" w:tplc="F17A99D8">
      <w:numFmt w:val="none"/>
      <w:lvlText w:val=""/>
      <w:lvlJc w:val="left"/>
      <w:pPr>
        <w:tabs>
          <w:tab w:val="num" w:pos="360"/>
        </w:tabs>
      </w:pPr>
      <w:rPr>
        <w:rFonts w:cs="Times New Roman"/>
      </w:rPr>
    </w:lvl>
    <w:lvl w:ilvl="4" w:tplc="9312B6D6">
      <w:numFmt w:val="none"/>
      <w:lvlText w:val=""/>
      <w:lvlJc w:val="left"/>
      <w:pPr>
        <w:tabs>
          <w:tab w:val="num" w:pos="360"/>
        </w:tabs>
      </w:pPr>
      <w:rPr>
        <w:rFonts w:cs="Times New Roman"/>
      </w:rPr>
    </w:lvl>
    <w:lvl w:ilvl="5" w:tplc="AEC438A4">
      <w:numFmt w:val="none"/>
      <w:lvlText w:val=""/>
      <w:lvlJc w:val="left"/>
      <w:pPr>
        <w:tabs>
          <w:tab w:val="num" w:pos="360"/>
        </w:tabs>
      </w:pPr>
      <w:rPr>
        <w:rFonts w:cs="Times New Roman"/>
      </w:rPr>
    </w:lvl>
    <w:lvl w:ilvl="6" w:tplc="6B8E84B2">
      <w:numFmt w:val="none"/>
      <w:lvlText w:val=""/>
      <w:lvlJc w:val="left"/>
      <w:pPr>
        <w:tabs>
          <w:tab w:val="num" w:pos="360"/>
        </w:tabs>
      </w:pPr>
      <w:rPr>
        <w:rFonts w:cs="Times New Roman"/>
      </w:rPr>
    </w:lvl>
    <w:lvl w:ilvl="7" w:tplc="0C8EE978">
      <w:numFmt w:val="none"/>
      <w:lvlText w:val=""/>
      <w:lvlJc w:val="left"/>
      <w:pPr>
        <w:tabs>
          <w:tab w:val="num" w:pos="360"/>
        </w:tabs>
      </w:pPr>
      <w:rPr>
        <w:rFonts w:cs="Times New Roman"/>
      </w:rPr>
    </w:lvl>
    <w:lvl w:ilvl="8" w:tplc="4C12C4D6">
      <w:numFmt w:val="none"/>
      <w:lvlText w:val=""/>
      <w:lvlJc w:val="left"/>
      <w:pPr>
        <w:tabs>
          <w:tab w:val="num" w:pos="360"/>
        </w:tabs>
      </w:pPr>
      <w:rPr>
        <w:rFonts w:cs="Times New Roman"/>
      </w:rPr>
    </w:lvl>
  </w:abstractNum>
  <w:abstractNum w:abstractNumId="3">
    <w:nsid w:val="0810085B"/>
    <w:multiLevelType w:val="hybridMultilevel"/>
    <w:tmpl w:val="6414B7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E82BAC"/>
    <w:multiLevelType w:val="hybridMultilevel"/>
    <w:tmpl w:val="24ECFD5A"/>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B5210B"/>
    <w:multiLevelType w:val="hybridMultilevel"/>
    <w:tmpl w:val="CE5AC76A"/>
    <w:lvl w:ilvl="0" w:tplc="CCE2999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C115E6D"/>
    <w:multiLevelType w:val="hybridMultilevel"/>
    <w:tmpl w:val="9BF211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5919FC"/>
    <w:multiLevelType w:val="hybridMultilevel"/>
    <w:tmpl w:val="8F6EF5DE"/>
    <w:lvl w:ilvl="0" w:tplc="65BC4B90">
      <w:start w:val="1"/>
      <w:numFmt w:val="upperRoman"/>
      <w:lvlText w:val="%1"/>
      <w:lvlJc w:val="right"/>
      <w:pPr>
        <w:tabs>
          <w:tab w:val="num" w:pos="1134"/>
        </w:tabs>
        <w:ind w:left="284" w:firstLine="60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F2748F"/>
    <w:multiLevelType w:val="singleLevel"/>
    <w:tmpl w:val="D5025C2C"/>
    <w:lvl w:ilvl="0">
      <w:start w:val="1"/>
      <w:numFmt w:val="decimal"/>
      <w:lvlText w:val="%1."/>
      <w:legacy w:legacy="1" w:legacySpace="0" w:legacyIndent="192"/>
      <w:lvlJc w:val="left"/>
      <w:rPr>
        <w:rFonts w:ascii="Times New Roman" w:hAnsi="Times New Roman" w:cs="Times New Roman" w:hint="default"/>
      </w:rPr>
    </w:lvl>
  </w:abstractNum>
  <w:abstractNum w:abstractNumId="9">
    <w:nsid w:val="2034229C"/>
    <w:multiLevelType w:val="hybridMultilevel"/>
    <w:tmpl w:val="FA5E6B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69519D"/>
    <w:multiLevelType w:val="singleLevel"/>
    <w:tmpl w:val="45F2D03E"/>
    <w:lvl w:ilvl="0">
      <w:start w:val="1"/>
      <w:numFmt w:val="decimal"/>
      <w:lvlText w:val="%1."/>
      <w:legacy w:legacy="1" w:legacySpace="0" w:legacyIndent="187"/>
      <w:lvlJc w:val="left"/>
      <w:rPr>
        <w:rFonts w:ascii="Times New Roman" w:hAnsi="Times New Roman" w:cs="Times New Roman" w:hint="default"/>
      </w:rPr>
    </w:lvl>
  </w:abstractNum>
  <w:abstractNum w:abstractNumId="11">
    <w:nsid w:val="23407D72"/>
    <w:multiLevelType w:val="hybridMultilevel"/>
    <w:tmpl w:val="99E0D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EE72E9"/>
    <w:multiLevelType w:val="hybridMultilevel"/>
    <w:tmpl w:val="596609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56C5E8A"/>
    <w:multiLevelType w:val="multilevel"/>
    <w:tmpl w:val="52C4AC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4">
    <w:nsid w:val="25765C9E"/>
    <w:multiLevelType w:val="hybridMultilevel"/>
    <w:tmpl w:val="B82C0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0C2BFE"/>
    <w:multiLevelType w:val="hybridMultilevel"/>
    <w:tmpl w:val="4520683C"/>
    <w:lvl w:ilvl="0" w:tplc="CCE2999C">
      <w:start w:val="1"/>
      <w:numFmt w:val="bullet"/>
      <w:lvlText w:val=""/>
      <w:lvlJc w:val="left"/>
      <w:pPr>
        <w:tabs>
          <w:tab w:val="num" w:pos="1644"/>
        </w:tabs>
        <w:ind w:left="1644" w:hanging="360"/>
      </w:pPr>
      <w:rPr>
        <w:rFonts w:ascii="Symbol" w:hAnsi="Symbol" w:hint="default"/>
        <w:color w:val="auto"/>
      </w:rPr>
    </w:lvl>
    <w:lvl w:ilvl="1" w:tplc="04190003" w:tentative="1">
      <w:start w:val="1"/>
      <w:numFmt w:val="bullet"/>
      <w:lvlText w:val="o"/>
      <w:lvlJc w:val="left"/>
      <w:pPr>
        <w:tabs>
          <w:tab w:val="num" w:pos="1824"/>
        </w:tabs>
        <w:ind w:left="1824" w:hanging="360"/>
      </w:pPr>
      <w:rPr>
        <w:rFonts w:ascii="Courier New" w:hAnsi="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16">
    <w:nsid w:val="32017B23"/>
    <w:multiLevelType w:val="hybridMultilevel"/>
    <w:tmpl w:val="6FEAF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6051FAE"/>
    <w:multiLevelType w:val="singleLevel"/>
    <w:tmpl w:val="387AF828"/>
    <w:lvl w:ilvl="0">
      <w:start w:val="1"/>
      <w:numFmt w:val="decimal"/>
      <w:lvlText w:val="%1."/>
      <w:legacy w:legacy="1" w:legacySpace="0" w:legacyIndent="197"/>
      <w:lvlJc w:val="left"/>
      <w:rPr>
        <w:rFonts w:ascii="Times New Roman" w:hAnsi="Times New Roman" w:cs="Times New Roman" w:hint="default"/>
      </w:rPr>
    </w:lvl>
  </w:abstractNum>
  <w:abstractNum w:abstractNumId="18">
    <w:nsid w:val="36F7562E"/>
    <w:multiLevelType w:val="hybridMultilevel"/>
    <w:tmpl w:val="BF74414C"/>
    <w:lvl w:ilvl="0" w:tplc="CCE2999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5B3AE0"/>
    <w:multiLevelType w:val="hybridMultilevel"/>
    <w:tmpl w:val="66A40E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185FF3"/>
    <w:multiLevelType w:val="hybridMultilevel"/>
    <w:tmpl w:val="8CA8A4FC"/>
    <w:lvl w:ilvl="0" w:tplc="B6D0E38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BEC070A"/>
    <w:multiLevelType w:val="hybridMultilevel"/>
    <w:tmpl w:val="955C98AE"/>
    <w:lvl w:ilvl="0" w:tplc="C414A6F6">
      <w:start w:val="1"/>
      <w:numFmt w:val="decimal"/>
      <w:lvlText w:val="%1."/>
      <w:lvlJc w:val="left"/>
      <w:pPr>
        <w:tabs>
          <w:tab w:val="num" w:pos="1470"/>
        </w:tabs>
        <w:ind w:left="1470" w:hanging="930"/>
      </w:pPr>
      <w:rPr>
        <w:rFonts w:cs="Times New Roman" w:hint="default"/>
      </w:rPr>
    </w:lvl>
    <w:lvl w:ilvl="1" w:tplc="ADE4A510">
      <w:numFmt w:val="none"/>
      <w:lvlText w:val=""/>
      <w:lvlJc w:val="left"/>
      <w:pPr>
        <w:tabs>
          <w:tab w:val="num" w:pos="360"/>
        </w:tabs>
      </w:pPr>
      <w:rPr>
        <w:rFonts w:cs="Times New Roman"/>
      </w:rPr>
    </w:lvl>
    <w:lvl w:ilvl="2" w:tplc="F7AAE87C">
      <w:numFmt w:val="none"/>
      <w:lvlText w:val=""/>
      <w:lvlJc w:val="left"/>
      <w:pPr>
        <w:tabs>
          <w:tab w:val="num" w:pos="360"/>
        </w:tabs>
      </w:pPr>
      <w:rPr>
        <w:rFonts w:cs="Times New Roman"/>
      </w:rPr>
    </w:lvl>
    <w:lvl w:ilvl="3" w:tplc="7F7401FA">
      <w:numFmt w:val="none"/>
      <w:lvlText w:val=""/>
      <w:lvlJc w:val="left"/>
      <w:pPr>
        <w:tabs>
          <w:tab w:val="num" w:pos="360"/>
        </w:tabs>
      </w:pPr>
      <w:rPr>
        <w:rFonts w:cs="Times New Roman"/>
      </w:rPr>
    </w:lvl>
    <w:lvl w:ilvl="4" w:tplc="47340B1A">
      <w:numFmt w:val="none"/>
      <w:lvlText w:val=""/>
      <w:lvlJc w:val="left"/>
      <w:pPr>
        <w:tabs>
          <w:tab w:val="num" w:pos="360"/>
        </w:tabs>
      </w:pPr>
      <w:rPr>
        <w:rFonts w:cs="Times New Roman"/>
      </w:rPr>
    </w:lvl>
    <w:lvl w:ilvl="5" w:tplc="5C966F98">
      <w:numFmt w:val="none"/>
      <w:lvlText w:val=""/>
      <w:lvlJc w:val="left"/>
      <w:pPr>
        <w:tabs>
          <w:tab w:val="num" w:pos="360"/>
        </w:tabs>
      </w:pPr>
      <w:rPr>
        <w:rFonts w:cs="Times New Roman"/>
      </w:rPr>
    </w:lvl>
    <w:lvl w:ilvl="6" w:tplc="B77A7680">
      <w:numFmt w:val="none"/>
      <w:lvlText w:val=""/>
      <w:lvlJc w:val="left"/>
      <w:pPr>
        <w:tabs>
          <w:tab w:val="num" w:pos="360"/>
        </w:tabs>
      </w:pPr>
      <w:rPr>
        <w:rFonts w:cs="Times New Roman"/>
      </w:rPr>
    </w:lvl>
    <w:lvl w:ilvl="7" w:tplc="B1661D80">
      <w:numFmt w:val="none"/>
      <w:lvlText w:val=""/>
      <w:lvlJc w:val="left"/>
      <w:pPr>
        <w:tabs>
          <w:tab w:val="num" w:pos="360"/>
        </w:tabs>
      </w:pPr>
      <w:rPr>
        <w:rFonts w:cs="Times New Roman"/>
      </w:rPr>
    </w:lvl>
    <w:lvl w:ilvl="8" w:tplc="37D09698">
      <w:numFmt w:val="none"/>
      <w:lvlText w:val=""/>
      <w:lvlJc w:val="left"/>
      <w:pPr>
        <w:tabs>
          <w:tab w:val="num" w:pos="360"/>
        </w:tabs>
      </w:pPr>
      <w:rPr>
        <w:rFonts w:cs="Times New Roman"/>
      </w:rPr>
    </w:lvl>
  </w:abstractNum>
  <w:abstractNum w:abstractNumId="22">
    <w:nsid w:val="3EE5154B"/>
    <w:multiLevelType w:val="hybridMultilevel"/>
    <w:tmpl w:val="9418D1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0AF2E16"/>
    <w:multiLevelType w:val="hybridMultilevel"/>
    <w:tmpl w:val="FE6ABD16"/>
    <w:lvl w:ilvl="0" w:tplc="2CF4DAA2">
      <w:start w:val="1"/>
      <w:numFmt w:val="decimal"/>
      <w:lvlText w:val="%1."/>
      <w:lvlJc w:val="left"/>
      <w:pPr>
        <w:tabs>
          <w:tab w:val="num" w:pos="720"/>
        </w:tabs>
        <w:ind w:left="720" w:hanging="360"/>
      </w:pPr>
      <w:rPr>
        <w:rFonts w:cs="Times New Roman" w:hint="default"/>
        <w:color w:val="000000"/>
        <w:w w:val="9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050BB0"/>
    <w:multiLevelType w:val="hybridMultilevel"/>
    <w:tmpl w:val="5A2EFE7C"/>
    <w:lvl w:ilvl="0" w:tplc="4A807D16">
      <w:start w:val="7"/>
      <w:numFmt w:val="decimal"/>
      <w:lvlText w:val="%1."/>
      <w:lvlJc w:val="left"/>
      <w:pPr>
        <w:tabs>
          <w:tab w:val="num" w:pos="1205"/>
        </w:tabs>
        <w:ind w:left="1205" w:hanging="855"/>
      </w:pPr>
      <w:rPr>
        <w:rFonts w:cs="Times New Roman" w:hint="default"/>
        <w:color w:val="000000"/>
        <w:w w:val="98"/>
      </w:rPr>
    </w:lvl>
    <w:lvl w:ilvl="1" w:tplc="04190019" w:tentative="1">
      <w:start w:val="1"/>
      <w:numFmt w:val="lowerLetter"/>
      <w:lvlText w:val="%2."/>
      <w:lvlJc w:val="left"/>
      <w:pPr>
        <w:tabs>
          <w:tab w:val="num" w:pos="1430"/>
        </w:tabs>
        <w:ind w:left="1430" w:hanging="360"/>
      </w:pPr>
      <w:rPr>
        <w:rFonts w:cs="Times New Roman"/>
      </w:rPr>
    </w:lvl>
    <w:lvl w:ilvl="2" w:tplc="0419001B" w:tentative="1">
      <w:start w:val="1"/>
      <w:numFmt w:val="lowerRoman"/>
      <w:lvlText w:val="%3."/>
      <w:lvlJc w:val="right"/>
      <w:pPr>
        <w:tabs>
          <w:tab w:val="num" w:pos="2150"/>
        </w:tabs>
        <w:ind w:left="2150" w:hanging="180"/>
      </w:pPr>
      <w:rPr>
        <w:rFonts w:cs="Times New Roman"/>
      </w:rPr>
    </w:lvl>
    <w:lvl w:ilvl="3" w:tplc="0419000F" w:tentative="1">
      <w:start w:val="1"/>
      <w:numFmt w:val="decimal"/>
      <w:lvlText w:val="%4."/>
      <w:lvlJc w:val="left"/>
      <w:pPr>
        <w:tabs>
          <w:tab w:val="num" w:pos="2870"/>
        </w:tabs>
        <w:ind w:left="2870" w:hanging="360"/>
      </w:pPr>
      <w:rPr>
        <w:rFonts w:cs="Times New Roman"/>
      </w:rPr>
    </w:lvl>
    <w:lvl w:ilvl="4" w:tplc="04190019" w:tentative="1">
      <w:start w:val="1"/>
      <w:numFmt w:val="lowerLetter"/>
      <w:lvlText w:val="%5."/>
      <w:lvlJc w:val="left"/>
      <w:pPr>
        <w:tabs>
          <w:tab w:val="num" w:pos="3590"/>
        </w:tabs>
        <w:ind w:left="3590" w:hanging="360"/>
      </w:pPr>
      <w:rPr>
        <w:rFonts w:cs="Times New Roman"/>
      </w:rPr>
    </w:lvl>
    <w:lvl w:ilvl="5" w:tplc="0419001B" w:tentative="1">
      <w:start w:val="1"/>
      <w:numFmt w:val="lowerRoman"/>
      <w:lvlText w:val="%6."/>
      <w:lvlJc w:val="right"/>
      <w:pPr>
        <w:tabs>
          <w:tab w:val="num" w:pos="4310"/>
        </w:tabs>
        <w:ind w:left="4310" w:hanging="180"/>
      </w:pPr>
      <w:rPr>
        <w:rFonts w:cs="Times New Roman"/>
      </w:rPr>
    </w:lvl>
    <w:lvl w:ilvl="6" w:tplc="0419000F" w:tentative="1">
      <w:start w:val="1"/>
      <w:numFmt w:val="decimal"/>
      <w:lvlText w:val="%7."/>
      <w:lvlJc w:val="left"/>
      <w:pPr>
        <w:tabs>
          <w:tab w:val="num" w:pos="5030"/>
        </w:tabs>
        <w:ind w:left="5030" w:hanging="360"/>
      </w:pPr>
      <w:rPr>
        <w:rFonts w:cs="Times New Roman"/>
      </w:rPr>
    </w:lvl>
    <w:lvl w:ilvl="7" w:tplc="04190019" w:tentative="1">
      <w:start w:val="1"/>
      <w:numFmt w:val="lowerLetter"/>
      <w:lvlText w:val="%8."/>
      <w:lvlJc w:val="left"/>
      <w:pPr>
        <w:tabs>
          <w:tab w:val="num" w:pos="5750"/>
        </w:tabs>
        <w:ind w:left="5750" w:hanging="360"/>
      </w:pPr>
      <w:rPr>
        <w:rFonts w:cs="Times New Roman"/>
      </w:rPr>
    </w:lvl>
    <w:lvl w:ilvl="8" w:tplc="0419001B" w:tentative="1">
      <w:start w:val="1"/>
      <w:numFmt w:val="lowerRoman"/>
      <w:lvlText w:val="%9."/>
      <w:lvlJc w:val="right"/>
      <w:pPr>
        <w:tabs>
          <w:tab w:val="num" w:pos="6470"/>
        </w:tabs>
        <w:ind w:left="6470" w:hanging="180"/>
      </w:pPr>
      <w:rPr>
        <w:rFonts w:cs="Times New Roman"/>
      </w:rPr>
    </w:lvl>
  </w:abstractNum>
  <w:abstractNum w:abstractNumId="25">
    <w:nsid w:val="413E3039"/>
    <w:multiLevelType w:val="hybridMultilevel"/>
    <w:tmpl w:val="B920804C"/>
    <w:lvl w:ilvl="0" w:tplc="CCE2999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0E5E12"/>
    <w:multiLevelType w:val="hybridMultilevel"/>
    <w:tmpl w:val="20AE367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2324A8"/>
    <w:multiLevelType w:val="hybridMultilevel"/>
    <w:tmpl w:val="DEF85E64"/>
    <w:lvl w:ilvl="0" w:tplc="CCE2999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E965C3"/>
    <w:multiLevelType w:val="hybridMultilevel"/>
    <w:tmpl w:val="7C043022"/>
    <w:lvl w:ilvl="0" w:tplc="CCE2999C">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48B2A57"/>
    <w:multiLevelType w:val="hybridMultilevel"/>
    <w:tmpl w:val="F59AC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5747FEA"/>
    <w:multiLevelType w:val="hybridMultilevel"/>
    <w:tmpl w:val="27EAB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5BD6D2A"/>
    <w:multiLevelType w:val="singleLevel"/>
    <w:tmpl w:val="45F2D03E"/>
    <w:lvl w:ilvl="0">
      <w:start w:val="1"/>
      <w:numFmt w:val="decimal"/>
      <w:lvlText w:val="%1."/>
      <w:legacy w:legacy="1" w:legacySpace="0" w:legacyIndent="187"/>
      <w:lvlJc w:val="left"/>
      <w:rPr>
        <w:rFonts w:ascii="Times New Roman" w:hAnsi="Times New Roman" w:cs="Times New Roman" w:hint="default"/>
      </w:rPr>
    </w:lvl>
  </w:abstractNum>
  <w:abstractNum w:abstractNumId="32">
    <w:nsid w:val="56717C30"/>
    <w:multiLevelType w:val="singleLevel"/>
    <w:tmpl w:val="387AF828"/>
    <w:lvl w:ilvl="0">
      <w:start w:val="1"/>
      <w:numFmt w:val="decimal"/>
      <w:lvlText w:val="%1."/>
      <w:legacy w:legacy="1" w:legacySpace="0" w:legacyIndent="197"/>
      <w:lvlJc w:val="left"/>
      <w:rPr>
        <w:rFonts w:ascii="Times New Roman" w:hAnsi="Times New Roman" w:cs="Times New Roman" w:hint="default"/>
      </w:rPr>
    </w:lvl>
  </w:abstractNum>
  <w:abstractNum w:abstractNumId="33">
    <w:nsid w:val="56F954D0"/>
    <w:multiLevelType w:val="hybridMultilevel"/>
    <w:tmpl w:val="33EC6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9457F99"/>
    <w:multiLevelType w:val="singleLevel"/>
    <w:tmpl w:val="E272F0CC"/>
    <w:lvl w:ilvl="0">
      <w:start w:val="1"/>
      <w:numFmt w:val="decimal"/>
      <w:lvlText w:val="%1."/>
      <w:legacy w:legacy="1" w:legacySpace="0" w:legacyIndent="177"/>
      <w:lvlJc w:val="left"/>
      <w:rPr>
        <w:rFonts w:ascii="Times New Roman" w:hAnsi="Times New Roman" w:cs="Times New Roman" w:hint="default"/>
      </w:rPr>
    </w:lvl>
  </w:abstractNum>
  <w:abstractNum w:abstractNumId="35">
    <w:nsid w:val="5BF87F38"/>
    <w:multiLevelType w:val="hybridMultilevel"/>
    <w:tmpl w:val="D5D273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5D24050F"/>
    <w:multiLevelType w:val="hybridMultilevel"/>
    <w:tmpl w:val="59F216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0126916"/>
    <w:multiLevelType w:val="hybridMultilevel"/>
    <w:tmpl w:val="33AA839E"/>
    <w:lvl w:ilvl="0" w:tplc="CCE2999C">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8">
    <w:nsid w:val="634928B4"/>
    <w:multiLevelType w:val="hybridMultilevel"/>
    <w:tmpl w:val="1EB0B5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5052D3C"/>
    <w:multiLevelType w:val="hybridMultilevel"/>
    <w:tmpl w:val="1D7C796A"/>
    <w:lvl w:ilvl="0" w:tplc="B6D0E38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A72762A"/>
    <w:multiLevelType w:val="hybridMultilevel"/>
    <w:tmpl w:val="4B9ADAE6"/>
    <w:lvl w:ilvl="0" w:tplc="0D06E7D4">
      <w:start w:val="2005"/>
      <w:numFmt w:val="decimal"/>
      <w:lvlText w:val="%1"/>
      <w:lvlJc w:val="left"/>
      <w:pPr>
        <w:tabs>
          <w:tab w:val="num" w:pos="900"/>
        </w:tabs>
        <w:ind w:left="900" w:hanging="360"/>
      </w:pPr>
      <w:rPr>
        <w:rFonts w:cs="Times New Roman" w:hint="default"/>
        <w:sz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1">
    <w:nsid w:val="6AA5093F"/>
    <w:multiLevelType w:val="hybridMultilevel"/>
    <w:tmpl w:val="469E69EA"/>
    <w:lvl w:ilvl="0" w:tplc="3BC42158">
      <w:start w:val="2"/>
      <w:numFmt w:val="decimal"/>
      <w:lvlText w:val="%1)"/>
      <w:lvlJc w:val="left"/>
      <w:pPr>
        <w:tabs>
          <w:tab w:val="num" w:pos="3236"/>
        </w:tabs>
        <w:ind w:left="40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42">
    <w:nsid w:val="724E6DD6"/>
    <w:multiLevelType w:val="hybridMultilevel"/>
    <w:tmpl w:val="ECA897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5383C72"/>
    <w:multiLevelType w:val="multilevel"/>
    <w:tmpl w:val="58E0DAA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4">
    <w:nsid w:val="7676571F"/>
    <w:multiLevelType w:val="hybridMultilevel"/>
    <w:tmpl w:val="D41E15E4"/>
    <w:lvl w:ilvl="0" w:tplc="DB56F45A">
      <w:start w:val="1"/>
      <w:numFmt w:val="decimal"/>
      <w:lvlText w:val="%1."/>
      <w:lvlJc w:val="left"/>
      <w:pPr>
        <w:tabs>
          <w:tab w:val="num" w:pos="720"/>
        </w:tabs>
        <w:ind w:left="720" w:hanging="360"/>
      </w:pPr>
      <w:rPr>
        <w:rFonts w:cs="Times New Roman" w:hint="default"/>
        <w:i/>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80C3640"/>
    <w:multiLevelType w:val="multilevel"/>
    <w:tmpl w:val="00401628"/>
    <w:lvl w:ilvl="0">
      <w:start w:val="4"/>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720"/>
        </w:tabs>
        <w:ind w:left="720" w:hanging="360"/>
      </w:pPr>
      <w:rPr>
        <w:rFonts w:cs="Times New Roman" w:hint="default"/>
        <w:i w:val="0"/>
      </w:rPr>
    </w:lvl>
    <w:lvl w:ilvl="2">
      <w:start w:val="1"/>
      <w:numFmt w:val="decimal"/>
      <w:lvlText w:val="%1.%2.%3"/>
      <w:lvlJc w:val="left"/>
      <w:pPr>
        <w:tabs>
          <w:tab w:val="num" w:pos="1440"/>
        </w:tabs>
        <w:ind w:left="1440" w:hanging="720"/>
      </w:pPr>
      <w:rPr>
        <w:rFonts w:cs="Times New Roman" w:hint="default"/>
        <w:i/>
      </w:rPr>
    </w:lvl>
    <w:lvl w:ilvl="3">
      <w:start w:val="1"/>
      <w:numFmt w:val="decimal"/>
      <w:lvlText w:val="%1.%2.%3.%4"/>
      <w:lvlJc w:val="left"/>
      <w:pPr>
        <w:tabs>
          <w:tab w:val="num" w:pos="2160"/>
        </w:tabs>
        <w:ind w:left="2160" w:hanging="1080"/>
      </w:pPr>
      <w:rPr>
        <w:rFonts w:cs="Times New Roman" w:hint="default"/>
        <w:i/>
      </w:rPr>
    </w:lvl>
    <w:lvl w:ilvl="4">
      <w:start w:val="1"/>
      <w:numFmt w:val="decimal"/>
      <w:lvlText w:val="%1.%2.%3.%4.%5"/>
      <w:lvlJc w:val="left"/>
      <w:pPr>
        <w:tabs>
          <w:tab w:val="num" w:pos="2520"/>
        </w:tabs>
        <w:ind w:left="2520" w:hanging="1080"/>
      </w:pPr>
      <w:rPr>
        <w:rFonts w:cs="Times New Roman" w:hint="default"/>
        <w:i/>
      </w:rPr>
    </w:lvl>
    <w:lvl w:ilvl="5">
      <w:start w:val="1"/>
      <w:numFmt w:val="decimal"/>
      <w:lvlText w:val="%1.%2.%3.%4.%5.%6"/>
      <w:lvlJc w:val="left"/>
      <w:pPr>
        <w:tabs>
          <w:tab w:val="num" w:pos="3240"/>
        </w:tabs>
        <w:ind w:left="3240" w:hanging="1440"/>
      </w:pPr>
      <w:rPr>
        <w:rFonts w:cs="Times New Roman" w:hint="default"/>
        <w:i/>
      </w:rPr>
    </w:lvl>
    <w:lvl w:ilvl="6">
      <w:start w:val="1"/>
      <w:numFmt w:val="decimal"/>
      <w:lvlText w:val="%1.%2.%3.%4.%5.%6.%7"/>
      <w:lvlJc w:val="left"/>
      <w:pPr>
        <w:tabs>
          <w:tab w:val="num" w:pos="3600"/>
        </w:tabs>
        <w:ind w:left="3600" w:hanging="1440"/>
      </w:pPr>
      <w:rPr>
        <w:rFonts w:cs="Times New Roman" w:hint="default"/>
        <w:i/>
      </w:rPr>
    </w:lvl>
    <w:lvl w:ilvl="7">
      <w:start w:val="1"/>
      <w:numFmt w:val="decimal"/>
      <w:lvlText w:val="%1.%2.%3.%4.%5.%6.%7.%8"/>
      <w:lvlJc w:val="left"/>
      <w:pPr>
        <w:tabs>
          <w:tab w:val="num" w:pos="4320"/>
        </w:tabs>
        <w:ind w:left="4320" w:hanging="1800"/>
      </w:pPr>
      <w:rPr>
        <w:rFonts w:cs="Times New Roman" w:hint="default"/>
        <w:i/>
      </w:rPr>
    </w:lvl>
    <w:lvl w:ilvl="8">
      <w:start w:val="1"/>
      <w:numFmt w:val="decimal"/>
      <w:lvlText w:val="%1.%2.%3.%4.%5.%6.%7.%8.%9"/>
      <w:lvlJc w:val="left"/>
      <w:pPr>
        <w:tabs>
          <w:tab w:val="num" w:pos="5040"/>
        </w:tabs>
        <w:ind w:left="5040" w:hanging="2160"/>
      </w:pPr>
      <w:rPr>
        <w:rFonts w:cs="Times New Roman" w:hint="default"/>
        <w:i/>
      </w:rPr>
    </w:lvl>
  </w:abstractNum>
  <w:abstractNum w:abstractNumId="46">
    <w:nsid w:val="787E494C"/>
    <w:multiLevelType w:val="hybridMultilevel"/>
    <w:tmpl w:val="AFF030A8"/>
    <w:lvl w:ilvl="0" w:tplc="1AFC8AF6">
      <w:start w:val="1"/>
      <w:numFmt w:val="bullet"/>
      <w:lvlText w:val=""/>
      <w:lvlJc w:val="left"/>
      <w:pPr>
        <w:tabs>
          <w:tab w:val="num" w:pos="540"/>
        </w:tabs>
        <w:ind w:left="5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9877F98"/>
    <w:multiLevelType w:val="hybridMultilevel"/>
    <w:tmpl w:val="5F2C9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A6A1602"/>
    <w:multiLevelType w:val="hybridMultilevel"/>
    <w:tmpl w:val="B87AA9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26"/>
  </w:num>
  <w:num w:numId="3">
    <w:abstractNumId w:val="12"/>
  </w:num>
  <w:num w:numId="4">
    <w:abstractNumId w:val="35"/>
  </w:num>
  <w:num w:numId="5">
    <w:abstractNumId w:val="21"/>
  </w:num>
  <w:num w:numId="6">
    <w:abstractNumId w:val="14"/>
  </w:num>
  <w:num w:numId="7">
    <w:abstractNumId w:val="29"/>
  </w:num>
  <w:num w:numId="8">
    <w:abstractNumId w:val="47"/>
  </w:num>
  <w:num w:numId="9">
    <w:abstractNumId w:val="38"/>
  </w:num>
  <w:num w:numId="10">
    <w:abstractNumId w:val="19"/>
  </w:num>
  <w:num w:numId="11">
    <w:abstractNumId w:val="3"/>
  </w:num>
  <w:num w:numId="12">
    <w:abstractNumId w:val="16"/>
  </w:num>
  <w:num w:numId="13">
    <w:abstractNumId w:val="30"/>
  </w:num>
  <w:num w:numId="14">
    <w:abstractNumId w:val="11"/>
  </w:num>
  <w:num w:numId="15">
    <w:abstractNumId w:val="9"/>
  </w:num>
  <w:num w:numId="16">
    <w:abstractNumId w:val="6"/>
  </w:num>
  <w:num w:numId="17">
    <w:abstractNumId w:val="33"/>
  </w:num>
  <w:num w:numId="18">
    <w:abstractNumId w:val="7"/>
  </w:num>
  <w:num w:numId="19">
    <w:abstractNumId w:val="39"/>
  </w:num>
  <w:num w:numId="20">
    <w:abstractNumId w:val="20"/>
  </w:num>
  <w:num w:numId="21">
    <w:abstractNumId w:val="37"/>
  </w:num>
  <w:num w:numId="22">
    <w:abstractNumId w:val="23"/>
  </w:num>
  <w:num w:numId="23">
    <w:abstractNumId w:val="24"/>
  </w:num>
  <w:num w:numId="24">
    <w:abstractNumId w:val="27"/>
  </w:num>
  <w:num w:numId="25">
    <w:abstractNumId w:val="4"/>
  </w:num>
  <w:num w:numId="26">
    <w:abstractNumId w:val="15"/>
  </w:num>
  <w:num w:numId="27">
    <w:abstractNumId w:val="0"/>
  </w:num>
  <w:num w:numId="28">
    <w:abstractNumId w:val="44"/>
  </w:num>
  <w:num w:numId="29">
    <w:abstractNumId w:val="41"/>
  </w:num>
  <w:num w:numId="30">
    <w:abstractNumId w:val="40"/>
  </w:num>
  <w:num w:numId="31">
    <w:abstractNumId w:val="5"/>
  </w:num>
  <w:num w:numId="32">
    <w:abstractNumId w:val="18"/>
  </w:num>
  <w:num w:numId="33">
    <w:abstractNumId w:val="25"/>
  </w:num>
  <w:num w:numId="34">
    <w:abstractNumId w:val="2"/>
  </w:num>
  <w:num w:numId="35">
    <w:abstractNumId w:val="28"/>
  </w:num>
  <w:num w:numId="36">
    <w:abstractNumId w:val="1"/>
  </w:num>
  <w:num w:numId="37">
    <w:abstractNumId w:val="13"/>
  </w:num>
  <w:num w:numId="38">
    <w:abstractNumId w:val="43"/>
  </w:num>
  <w:num w:numId="39">
    <w:abstractNumId w:val="45"/>
  </w:num>
  <w:num w:numId="40">
    <w:abstractNumId w:val="46"/>
  </w:num>
  <w:num w:numId="41">
    <w:abstractNumId w:val="8"/>
  </w:num>
  <w:num w:numId="42">
    <w:abstractNumId w:val="36"/>
  </w:num>
  <w:num w:numId="43">
    <w:abstractNumId w:val="22"/>
  </w:num>
  <w:num w:numId="44">
    <w:abstractNumId w:val="17"/>
  </w:num>
  <w:num w:numId="45">
    <w:abstractNumId w:val="34"/>
  </w:num>
  <w:num w:numId="46">
    <w:abstractNumId w:val="10"/>
  </w:num>
  <w:num w:numId="47">
    <w:abstractNumId w:val="31"/>
  </w:num>
  <w:num w:numId="48">
    <w:abstractNumId w:val="3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E4A"/>
    <w:rsid w:val="00006617"/>
    <w:rsid w:val="0003466E"/>
    <w:rsid w:val="00062B94"/>
    <w:rsid w:val="00070D0A"/>
    <w:rsid w:val="000719A3"/>
    <w:rsid w:val="0009323C"/>
    <w:rsid w:val="00096F80"/>
    <w:rsid w:val="000A2FDE"/>
    <w:rsid w:val="000A4CAF"/>
    <w:rsid w:val="000B6E25"/>
    <w:rsid w:val="000C24A3"/>
    <w:rsid w:val="000C69CD"/>
    <w:rsid w:val="000E6003"/>
    <w:rsid w:val="000F2219"/>
    <w:rsid w:val="000F2AA4"/>
    <w:rsid w:val="00107AEF"/>
    <w:rsid w:val="001102FF"/>
    <w:rsid w:val="00110C55"/>
    <w:rsid w:val="00120809"/>
    <w:rsid w:val="0013669B"/>
    <w:rsid w:val="0014228B"/>
    <w:rsid w:val="00156BD5"/>
    <w:rsid w:val="0015763E"/>
    <w:rsid w:val="001645DA"/>
    <w:rsid w:val="001678D5"/>
    <w:rsid w:val="00167A1E"/>
    <w:rsid w:val="00180748"/>
    <w:rsid w:val="001A533D"/>
    <w:rsid w:val="001C59D5"/>
    <w:rsid w:val="001C637C"/>
    <w:rsid w:val="001C73B6"/>
    <w:rsid w:val="001D1E90"/>
    <w:rsid w:val="001D383A"/>
    <w:rsid w:val="001E5631"/>
    <w:rsid w:val="00214AA5"/>
    <w:rsid w:val="002234CB"/>
    <w:rsid w:val="00250073"/>
    <w:rsid w:val="00261958"/>
    <w:rsid w:val="00285BF4"/>
    <w:rsid w:val="002A4AA4"/>
    <w:rsid w:val="002B5EBD"/>
    <w:rsid w:val="002C0AF0"/>
    <w:rsid w:val="002C45F3"/>
    <w:rsid w:val="002E6A7A"/>
    <w:rsid w:val="003158B9"/>
    <w:rsid w:val="00320FA9"/>
    <w:rsid w:val="0032770C"/>
    <w:rsid w:val="00335555"/>
    <w:rsid w:val="00337E46"/>
    <w:rsid w:val="0036414F"/>
    <w:rsid w:val="00370DBD"/>
    <w:rsid w:val="003717AE"/>
    <w:rsid w:val="00376FC6"/>
    <w:rsid w:val="0037736D"/>
    <w:rsid w:val="00377ED9"/>
    <w:rsid w:val="00382C33"/>
    <w:rsid w:val="0039159C"/>
    <w:rsid w:val="003A2CF6"/>
    <w:rsid w:val="003B34FF"/>
    <w:rsid w:val="003B4E14"/>
    <w:rsid w:val="003C1C11"/>
    <w:rsid w:val="003D5AA1"/>
    <w:rsid w:val="003E120A"/>
    <w:rsid w:val="003F22BC"/>
    <w:rsid w:val="003F5C7C"/>
    <w:rsid w:val="004229EA"/>
    <w:rsid w:val="00430CB1"/>
    <w:rsid w:val="00454907"/>
    <w:rsid w:val="00466D58"/>
    <w:rsid w:val="004817E4"/>
    <w:rsid w:val="004A418E"/>
    <w:rsid w:val="004B3774"/>
    <w:rsid w:val="004D15D3"/>
    <w:rsid w:val="004D2392"/>
    <w:rsid w:val="004E1E42"/>
    <w:rsid w:val="005062E0"/>
    <w:rsid w:val="005471DE"/>
    <w:rsid w:val="00573BAD"/>
    <w:rsid w:val="00592F77"/>
    <w:rsid w:val="005C75D5"/>
    <w:rsid w:val="005D147E"/>
    <w:rsid w:val="005D16BD"/>
    <w:rsid w:val="005F4E1F"/>
    <w:rsid w:val="005F727A"/>
    <w:rsid w:val="00603468"/>
    <w:rsid w:val="00612F39"/>
    <w:rsid w:val="0063047B"/>
    <w:rsid w:val="0063786F"/>
    <w:rsid w:val="00647C26"/>
    <w:rsid w:val="00652B9D"/>
    <w:rsid w:val="0066098A"/>
    <w:rsid w:val="00671A47"/>
    <w:rsid w:val="00675298"/>
    <w:rsid w:val="006C0089"/>
    <w:rsid w:val="006C38D6"/>
    <w:rsid w:val="006D270D"/>
    <w:rsid w:val="006D5B14"/>
    <w:rsid w:val="006E1991"/>
    <w:rsid w:val="006E2B0F"/>
    <w:rsid w:val="006E2DBA"/>
    <w:rsid w:val="00727613"/>
    <w:rsid w:val="007276CB"/>
    <w:rsid w:val="007278E4"/>
    <w:rsid w:val="007303FD"/>
    <w:rsid w:val="0074475A"/>
    <w:rsid w:val="0075134E"/>
    <w:rsid w:val="007760D4"/>
    <w:rsid w:val="00777D28"/>
    <w:rsid w:val="00782CFC"/>
    <w:rsid w:val="00786F8C"/>
    <w:rsid w:val="0079051C"/>
    <w:rsid w:val="007C4812"/>
    <w:rsid w:val="007D3464"/>
    <w:rsid w:val="007D6972"/>
    <w:rsid w:val="007F6A77"/>
    <w:rsid w:val="0081016C"/>
    <w:rsid w:val="00850BC7"/>
    <w:rsid w:val="0085562F"/>
    <w:rsid w:val="00857E0C"/>
    <w:rsid w:val="00861F63"/>
    <w:rsid w:val="00864833"/>
    <w:rsid w:val="00864BB7"/>
    <w:rsid w:val="008664F8"/>
    <w:rsid w:val="0088609B"/>
    <w:rsid w:val="00890CBB"/>
    <w:rsid w:val="008A6A3E"/>
    <w:rsid w:val="008B77C0"/>
    <w:rsid w:val="008E7801"/>
    <w:rsid w:val="008F7B84"/>
    <w:rsid w:val="00916947"/>
    <w:rsid w:val="00924DED"/>
    <w:rsid w:val="009348E7"/>
    <w:rsid w:val="00951667"/>
    <w:rsid w:val="00962D12"/>
    <w:rsid w:val="009652E3"/>
    <w:rsid w:val="00974E40"/>
    <w:rsid w:val="00976360"/>
    <w:rsid w:val="009827B9"/>
    <w:rsid w:val="009A224A"/>
    <w:rsid w:val="009B18A6"/>
    <w:rsid w:val="009B5DEE"/>
    <w:rsid w:val="009D5DF4"/>
    <w:rsid w:val="009E393B"/>
    <w:rsid w:val="00A01815"/>
    <w:rsid w:val="00A3640D"/>
    <w:rsid w:val="00A425D0"/>
    <w:rsid w:val="00A52EDA"/>
    <w:rsid w:val="00A67ABC"/>
    <w:rsid w:val="00A715DF"/>
    <w:rsid w:val="00A814CC"/>
    <w:rsid w:val="00A83F9A"/>
    <w:rsid w:val="00A8750F"/>
    <w:rsid w:val="00A94BED"/>
    <w:rsid w:val="00AA7E6E"/>
    <w:rsid w:val="00AD177B"/>
    <w:rsid w:val="00B11AD3"/>
    <w:rsid w:val="00B40F74"/>
    <w:rsid w:val="00B77F25"/>
    <w:rsid w:val="00B931DF"/>
    <w:rsid w:val="00BA0408"/>
    <w:rsid w:val="00BD1C4F"/>
    <w:rsid w:val="00BD6714"/>
    <w:rsid w:val="00BE752C"/>
    <w:rsid w:val="00C137A8"/>
    <w:rsid w:val="00C2530D"/>
    <w:rsid w:val="00C27FBB"/>
    <w:rsid w:val="00C43668"/>
    <w:rsid w:val="00C92BE3"/>
    <w:rsid w:val="00C9309D"/>
    <w:rsid w:val="00CA0775"/>
    <w:rsid w:val="00CF1F51"/>
    <w:rsid w:val="00CF246F"/>
    <w:rsid w:val="00CF4FEF"/>
    <w:rsid w:val="00D008FA"/>
    <w:rsid w:val="00D25C52"/>
    <w:rsid w:val="00D25C91"/>
    <w:rsid w:val="00D3518A"/>
    <w:rsid w:val="00D62DDE"/>
    <w:rsid w:val="00D6404F"/>
    <w:rsid w:val="00D64947"/>
    <w:rsid w:val="00D7038D"/>
    <w:rsid w:val="00D751BC"/>
    <w:rsid w:val="00D824C7"/>
    <w:rsid w:val="00D91487"/>
    <w:rsid w:val="00D923B7"/>
    <w:rsid w:val="00D93E5D"/>
    <w:rsid w:val="00DB0B04"/>
    <w:rsid w:val="00DF1E4A"/>
    <w:rsid w:val="00E02082"/>
    <w:rsid w:val="00E172F7"/>
    <w:rsid w:val="00E23073"/>
    <w:rsid w:val="00E34DEF"/>
    <w:rsid w:val="00E617B7"/>
    <w:rsid w:val="00E76C2C"/>
    <w:rsid w:val="00E95982"/>
    <w:rsid w:val="00ED2DF8"/>
    <w:rsid w:val="00EF4A5C"/>
    <w:rsid w:val="00F05023"/>
    <w:rsid w:val="00F07A2A"/>
    <w:rsid w:val="00F30FF5"/>
    <w:rsid w:val="00F35A6A"/>
    <w:rsid w:val="00F44863"/>
    <w:rsid w:val="00F472E2"/>
    <w:rsid w:val="00F73425"/>
    <w:rsid w:val="00F93CF9"/>
    <w:rsid w:val="00FA5DC9"/>
    <w:rsid w:val="00FB65BB"/>
    <w:rsid w:val="00FB73F0"/>
    <w:rsid w:val="00FD5675"/>
    <w:rsid w:val="00FF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chartTrackingRefBased/>
  <w15:docId w15:val="{A0A01E2A-C215-4D78-95FD-02020443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F1E4A"/>
    <w:pPr>
      <w:spacing w:line="360" w:lineRule="auto"/>
      <w:jc w:val="both"/>
      <w:outlineLvl w:val="0"/>
    </w:pPr>
    <w:rPr>
      <w:b/>
      <w:sz w:val="28"/>
    </w:rPr>
  </w:style>
  <w:style w:type="character" w:customStyle="1" w:styleId="a4">
    <w:name w:val="Основной текст Знак"/>
    <w:link w:val="a3"/>
    <w:uiPriority w:val="99"/>
    <w:semiHidden/>
    <w:rPr>
      <w:sz w:val="24"/>
      <w:szCs w:val="24"/>
    </w:rPr>
  </w:style>
  <w:style w:type="table" w:styleId="a5">
    <w:name w:val="Table Grid"/>
    <w:basedOn w:val="a1"/>
    <w:uiPriority w:val="59"/>
    <w:rsid w:val="008A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E2307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rsid w:val="0039159C"/>
    <w:pPr>
      <w:autoSpaceDE w:val="0"/>
      <w:autoSpaceDN w:val="0"/>
      <w:adjustRightInd w:val="0"/>
      <w:ind w:right="19772" w:firstLine="720"/>
    </w:pPr>
    <w:rPr>
      <w:rFonts w:ascii="Arial" w:hAnsi="Arial" w:cs="Arial"/>
    </w:rPr>
  </w:style>
  <w:style w:type="paragraph" w:styleId="a6">
    <w:name w:val="footer"/>
    <w:basedOn w:val="a"/>
    <w:link w:val="a7"/>
    <w:uiPriority w:val="99"/>
    <w:rsid w:val="00FB73F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B73F0"/>
    <w:rPr>
      <w:rFonts w:cs="Times New Roman"/>
    </w:rPr>
  </w:style>
  <w:style w:type="paragraph" w:customStyle="1" w:styleId="FR1">
    <w:name w:val="FR1"/>
    <w:rsid w:val="0081016C"/>
    <w:pPr>
      <w:widowControl w:val="0"/>
      <w:autoSpaceDE w:val="0"/>
      <w:autoSpaceDN w:val="0"/>
      <w:ind w:firstLine="260"/>
    </w:pPr>
    <w:rPr>
      <w:rFonts w:ascii="Arial" w:hAnsi="Arial" w:cs="Arial"/>
      <w:i/>
      <w:iCs/>
      <w:sz w:val="18"/>
      <w:szCs w:val="18"/>
    </w:rPr>
  </w:style>
  <w:style w:type="paragraph" w:styleId="a9">
    <w:name w:val="header"/>
    <w:basedOn w:val="a"/>
    <w:link w:val="aa"/>
    <w:uiPriority w:val="99"/>
    <w:rsid w:val="0074475A"/>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79203">
      <w:marLeft w:val="0"/>
      <w:marRight w:val="0"/>
      <w:marTop w:val="0"/>
      <w:marBottom w:val="0"/>
      <w:divBdr>
        <w:top w:val="none" w:sz="0" w:space="0" w:color="auto"/>
        <w:left w:val="none" w:sz="0" w:space="0" w:color="auto"/>
        <w:bottom w:val="none" w:sz="0" w:space="0" w:color="auto"/>
        <w:right w:val="none" w:sz="0" w:space="0" w:color="auto"/>
      </w:divBdr>
    </w:div>
    <w:div w:id="1611279204">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
    <w:div w:id="1611279206">
      <w:marLeft w:val="0"/>
      <w:marRight w:val="0"/>
      <w:marTop w:val="0"/>
      <w:marBottom w:val="0"/>
      <w:divBdr>
        <w:top w:val="none" w:sz="0" w:space="0" w:color="auto"/>
        <w:left w:val="none" w:sz="0" w:space="0" w:color="auto"/>
        <w:bottom w:val="none" w:sz="0" w:space="0" w:color="auto"/>
        <w:right w:val="none" w:sz="0" w:space="0" w:color="auto"/>
      </w:divBdr>
    </w:div>
    <w:div w:id="1611279207">
      <w:marLeft w:val="0"/>
      <w:marRight w:val="0"/>
      <w:marTop w:val="0"/>
      <w:marBottom w:val="0"/>
      <w:divBdr>
        <w:top w:val="none" w:sz="0" w:space="0" w:color="auto"/>
        <w:left w:val="none" w:sz="0" w:space="0" w:color="auto"/>
        <w:bottom w:val="none" w:sz="0" w:space="0" w:color="auto"/>
        <w:right w:val="none" w:sz="0" w:space="0" w:color="auto"/>
      </w:divBdr>
    </w:div>
    <w:div w:id="1611279208">
      <w:marLeft w:val="0"/>
      <w:marRight w:val="0"/>
      <w:marTop w:val="0"/>
      <w:marBottom w:val="0"/>
      <w:divBdr>
        <w:top w:val="none" w:sz="0" w:space="0" w:color="auto"/>
        <w:left w:val="none" w:sz="0" w:space="0" w:color="auto"/>
        <w:bottom w:val="none" w:sz="0" w:space="0" w:color="auto"/>
        <w:right w:val="none" w:sz="0" w:space="0" w:color="auto"/>
      </w:divBdr>
    </w:div>
    <w:div w:id="1611279209">
      <w:marLeft w:val="0"/>
      <w:marRight w:val="0"/>
      <w:marTop w:val="0"/>
      <w:marBottom w:val="0"/>
      <w:divBdr>
        <w:top w:val="none" w:sz="0" w:space="0" w:color="auto"/>
        <w:left w:val="none" w:sz="0" w:space="0" w:color="auto"/>
        <w:bottom w:val="none" w:sz="0" w:space="0" w:color="auto"/>
        <w:right w:val="none" w:sz="0" w:space="0" w:color="auto"/>
      </w:divBdr>
    </w:div>
    <w:div w:id="1611279210">
      <w:marLeft w:val="0"/>
      <w:marRight w:val="0"/>
      <w:marTop w:val="0"/>
      <w:marBottom w:val="0"/>
      <w:divBdr>
        <w:top w:val="none" w:sz="0" w:space="0" w:color="auto"/>
        <w:left w:val="none" w:sz="0" w:space="0" w:color="auto"/>
        <w:bottom w:val="none" w:sz="0" w:space="0" w:color="auto"/>
        <w:right w:val="none" w:sz="0" w:space="0" w:color="auto"/>
      </w:divBdr>
    </w:div>
    <w:div w:id="1611279211">
      <w:marLeft w:val="0"/>
      <w:marRight w:val="0"/>
      <w:marTop w:val="0"/>
      <w:marBottom w:val="0"/>
      <w:divBdr>
        <w:top w:val="none" w:sz="0" w:space="0" w:color="auto"/>
        <w:left w:val="none" w:sz="0" w:space="0" w:color="auto"/>
        <w:bottom w:val="none" w:sz="0" w:space="0" w:color="auto"/>
        <w:right w:val="none" w:sz="0" w:space="0" w:color="auto"/>
      </w:divBdr>
    </w:div>
    <w:div w:id="1611279212">
      <w:marLeft w:val="0"/>
      <w:marRight w:val="0"/>
      <w:marTop w:val="0"/>
      <w:marBottom w:val="0"/>
      <w:divBdr>
        <w:top w:val="none" w:sz="0" w:space="0" w:color="auto"/>
        <w:left w:val="none" w:sz="0" w:space="0" w:color="auto"/>
        <w:bottom w:val="none" w:sz="0" w:space="0" w:color="auto"/>
        <w:right w:val="none" w:sz="0" w:space="0" w:color="auto"/>
      </w:divBdr>
    </w:div>
    <w:div w:id="1611279213">
      <w:marLeft w:val="0"/>
      <w:marRight w:val="0"/>
      <w:marTop w:val="0"/>
      <w:marBottom w:val="0"/>
      <w:divBdr>
        <w:top w:val="none" w:sz="0" w:space="0" w:color="auto"/>
        <w:left w:val="none" w:sz="0" w:space="0" w:color="auto"/>
        <w:bottom w:val="none" w:sz="0" w:space="0" w:color="auto"/>
        <w:right w:val="none" w:sz="0" w:space="0" w:color="auto"/>
      </w:divBdr>
    </w:div>
    <w:div w:id="1611279214">
      <w:marLeft w:val="0"/>
      <w:marRight w:val="0"/>
      <w:marTop w:val="0"/>
      <w:marBottom w:val="0"/>
      <w:divBdr>
        <w:top w:val="none" w:sz="0" w:space="0" w:color="auto"/>
        <w:left w:val="none" w:sz="0" w:space="0" w:color="auto"/>
        <w:bottom w:val="none" w:sz="0" w:space="0" w:color="auto"/>
        <w:right w:val="none" w:sz="0" w:space="0" w:color="auto"/>
      </w:divBdr>
    </w:div>
    <w:div w:id="1611279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8976</Words>
  <Characters>51167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Краткая характеристика предприятия ПК «Советская ПМК»</vt:lpstr>
    </vt:vector>
  </TitlesOfParts>
  <Company>Tycoon</Company>
  <LinksUpToDate>false</LinksUpToDate>
  <CharactersWithSpaces>60023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характеристика предприятия ПК «Советская ПМК»</dc:title>
  <dc:subject/>
  <dc:creator>FURER!!!</dc:creator>
  <cp:keywords/>
  <dc:description/>
  <cp:lastModifiedBy>admin</cp:lastModifiedBy>
  <cp:revision>2</cp:revision>
  <dcterms:created xsi:type="dcterms:W3CDTF">2014-03-13T14:11:00Z</dcterms:created>
  <dcterms:modified xsi:type="dcterms:W3CDTF">2014-03-13T14:11:00Z</dcterms:modified>
</cp:coreProperties>
</file>