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71" w:rsidRDefault="00206071" w:rsidP="00CE6713">
      <w:pPr>
        <w:spacing w:line="360" w:lineRule="auto"/>
        <w:ind w:firstLine="709"/>
        <w:jc w:val="both"/>
        <w:rPr>
          <w:bCs/>
          <w:sz w:val="28"/>
          <w:szCs w:val="28"/>
        </w:rPr>
      </w:pPr>
    </w:p>
    <w:p w:rsidR="00CE6713" w:rsidRDefault="00CE6713" w:rsidP="00CE6713">
      <w:pPr>
        <w:spacing w:line="360" w:lineRule="auto"/>
        <w:ind w:firstLine="709"/>
        <w:jc w:val="both"/>
        <w:rPr>
          <w:bCs/>
          <w:sz w:val="28"/>
          <w:szCs w:val="28"/>
          <w:lang w:val="en-US"/>
        </w:rPr>
      </w:pPr>
      <w:r w:rsidRPr="00CE6713">
        <w:rPr>
          <w:bCs/>
          <w:sz w:val="28"/>
          <w:szCs w:val="28"/>
        </w:rPr>
        <w:t>Введение</w:t>
      </w:r>
    </w:p>
    <w:p w:rsidR="00CE6713" w:rsidRPr="00CE6713" w:rsidRDefault="00CE6713" w:rsidP="00CE6713">
      <w:pPr>
        <w:spacing w:line="360" w:lineRule="auto"/>
        <w:ind w:firstLine="709"/>
        <w:jc w:val="both"/>
        <w:rPr>
          <w:bCs/>
          <w:sz w:val="28"/>
          <w:szCs w:val="28"/>
          <w:lang w:val="en-US"/>
        </w:rPr>
      </w:pPr>
    </w:p>
    <w:p w:rsidR="00CE6713" w:rsidRPr="00484C2E" w:rsidRDefault="00CE6713" w:rsidP="00CE6713">
      <w:pPr>
        <w:spacing w:line="360" w:lineRule="auto"/>
        <w:ind w:firstLine="709"/>
        <w:jc w:val="both"/>
        <w:rPr>
          <w:sz w:val="28"/>
          <w:szCs w:val="28"/>
        </w:rPr>
      </w:pPr>
      <w:r w:rsidRPr="00484C2E">
        <w:rPr>
          <w:sz w:val="28"/>
          <w:szCs w:val="28"/>
        </w:rPr>
        <w:t>Главной целью аудита является обеспечение контроля за достоверностью информации, отражаемой в бухгалтерской отчетности. За последние годы в бухгалтерском учете произошли существенные изменения, обусловленные сближением российских форм и методов учета с международными и разработкой собственных учетных стандартов, отвечающих международным требованиям. Для многих бухгалтеров эти изменения непонятны и поэтому нежеланны. Адаптация к новым условиям могла бы протекать намного легче при участии и поддержке аудиторов.</w:t>
      </w:r>
    </w:p>
    <w:p w:rsidR="00CE6713" w:rsidRPr="00484C2E" w:rsidRDefault="00CE6713" w:rsidP="00CE6713">
      <w:pPr>
        <w:spacing w:line="360" w:lineRule="auto"/>
        <w:ind w:firstLine="709"/>
        <w:jc w:val="both"/>
        <w:rPr>
          <w:sz w:val="28"/>
          <w:szCs w:val="28"/>
        </w:rPr>
      </w:pPr>
      <w:r w:rsidRPr="00484C2E">
        <w:rPr>
          <w:sz w:val="28"/>
          <w:szCs w:val="28"/>
        </w:rPr>
        <w:t>Среди проблем, выдвинутых практикой перехода к рыночной экономике, особую актуальность приобретают оценка основных средств и их отражение в бухгалтерском балансе, а также методы алгоритмизации.</w:t>
      </w:r>
    </w:p>
    <w:p w:rsidR="00686846" w:rsidRDefault="00CE6713" w:rsidP="00686846">
      <w:pPr>
        <w:spacing w:line="360" w:lineRule="auto"/>
        <w:ind w:firstLine="709"/>
        <w:jc w:val="both"/>
        <w:rPr>
          <w:sz w:val="28"/>
          <w:szCs w:val="28"/>
        </w:rPr>
      </w:pPr>
      <w:r w:rsidRPr="00484C2E">
        <w:rPr>
          <w:sz w:val="28"/>
          <w:szCs w:val="28"/>
        </w:rPr>
        <w:t>Точность показателей объема, состояния и движения основных средств, а в известной мере и точность их качественной характеристики во многом зависит от того, на сколько правильно и достоверно проведена их оценка, имея в виду то, что неправильная оценка основных средств может не только исказить общую картину, но и вызвать:</w:t>
      </w:r>
    </w:p>
    <w:p w:rsidR="00686846" w:rsidRDefault="00686846" w:rsidP="00686846">
      <w:pPr>
        <w:spacing w:line="360" w:lineRule="auto"/>
        <w:ind w:firstLine="709"/>
        <w:jc w:val="both"/>
        <w:rPr>
          <w:sz w:val="28"/>
          <w:szCs w:val="28"/>
        </w:rPr>
      </w:pPr>
      <w:r>
        <w:rPr>
          <w:sz w:val="28"/>
          <w:szCs w:val="28"/>
        </w:rPr>
        <w:t xml:space="preserve">– </w:t>
      </w:r>
      <w:r w:rsidR="00CE6713" w:rsidRPr="00484C2E">
        <w:rPr>
          <w:sz w:val="28"/>
          <w:szCs w:val="28"/>
        </w:rPr>
        <w:t>неточное исчисление амортизации, а отсюда себестоимости и отпускных цен продукции (работ, услуг), следовательно, доходности, рентабельности и прибыли;</w:t>
      </w:r>
    </w:p>
    <w:p w:rsidR="00686846" w:rsidRDefault="00686846" w:rsidP="00686846">
      <w:pPr>
        <w:spacing w:line="360" w:lineRule="auto"/>
        <w:ind w:firstLine="709"/>
        <w:jc w:val="both"/>
        <w:rPr>
          <w:sz w:val="28"/>
          <w:szCs w:val="28"/>
        </w:rPr>
      </w:pPr>
      <w:r>
        <w:rPr>
          <w:sz w:val="28"/>
          <w:szCs w:val="28"/>
        </w:rPr>
        <w:t xml:space="preserve">– </w:t>
      </w:r>
      <w:r w:rsidR="00CE6713" w:rsidRPr="00484C2E">
        <w:rPr>
          <w:sz w:val="28"/>
          <w:szCs w:val="28"/>
        </w:rPr>
        <w:t>искажение сумм причитающегося налога как с имущества, так и с прибыли;</w:t>
      </w:r>
    </w:p>
    <w:p w:rsidR="00686846" w:rsidRDefault="00686846" w:rsidP="00686846">
      <w:pPr>
        <w:spacing w:line="360" w:lineRule="auto"/>
        <w:ind w:firstLine="709"/>
        <w:jc w:val="both"/>
        <w:rPr>
          <w:sz w:val="28"/>
          <w:szCs w:val="28"/>
        </w:rPr>
      </w:pPr>
      <w:r>
        <w:rPr>
          <w:sz w:val="28"/>
          <w:szCs w:val="28"/>
        </w:rPr>
        <w:t xml:space="preserve">– </w:t>
      </w:r>
      <w:r w:rsidR="00CE6713" w:rsidRPr="00484C2E">
        <w:rPr>
          <w:sz w:val="28"/>
          <w:szCs w:val="28"/>
        </w:rPr>
        <w:t>неправильное отражение в бухгалтерском балансе соотношения основных и оборотных средств;</w:t>
      </w:r>
    </w:p>
    <w:p w:rsidR="00CE6713" w:rsidRPr="00484C2E" w:rsidRDefault="00686846" w:rsidP="00686846">
      <w:pPr>
        <w:spacing w:line="360" w:lineRule="auto"/>
        <w:ind w:firstLine="709"/>
        <w:jc w:val="both"/>
        <w:rPr>
          <w:sz w:val="28"/>
          <w:szCs w:val="28"/>
        </w:rPr>
      </w:pPr>
      <w:r>
        <w:rPr>
          <w:sz w:val="28"/>
          <w:szCs w:val="28"/>
        </w:rPr>
        <w:t xml:space="preserve">– </w:t>
      </w:r>
      <w:r w:rsidR="00CE6713" w:rsidRPr="00484C2E">
        <w:rPr>
          <w:sz w:val="28"/>
          <w:szCs w:val="28"/>
        </w:rPr>
        <w:t>неверное исчисление ряда технико-экономических показателей, характеризующих использование основных средств: износ, коэффициенты выбытия и поступления, широко применяемые показатели эффективности: фондоотдача, фондоемкость и фондовооруженность, неверно будет исчисляться и эффективность капитальных вложений.</w:t>
      </w:r>
    </w:p>
    <w:p w:rsidR="00CE6713" w:rsidRPr="00484C2E" w:rsidRDefault="00CE6713" w:rsidP="00CE6713">
      <w:pPr>
        <w:spacing w:line="360" w:lineRule="auto"/>
        <w:ind w:firstLine="709"/>
        <w:jc w:val="both"/>
        <w:rPr>
          <w:sz w:val="28"/>
          <w:szCs w:val="28"/>
        </w:rPr>
      </w:pPr>
      <w:r w:rsidRPr="00484C2E">
        <w:rPr>
          <w:sz w:val="28"/>
          <w:szCs w:val="28"/>
        </w:rPr>
        <w:t>Своевременное проведение аудиторской проверки правильности учета, налогообложения и использования основных средств позволит избежать многих неприятностей.</w:t>
      </w:r>
    </w:p>
    <w:p w:rsidR="00CE6713" w:rsidRDefault="00CE6713" w:rsidP="00CE6713">
      <w:pPr>
        <w:spacing w:line="360" w:lineRule="auto"/>
        <w:ind w:firstLine="709"/>
        <w:jc w:val="both"/>
        <w:rPr>
          <w:sz w:val="28"/>
          <w:szCs w:val="28"/>
        </w:rPr>
      </w:pPr>
      <w:r w:rsidRPr="00484C2E">
        <w:rPr>
          <w:sz w:val="28"/>
          <w:szCs w:val="28"/>
        </w:rPr>
        <w:t>Особенно важно проведение аудиторской проверки основных средств на промышленных предприятиях, где на долю основных средств приходится значительная часть всего имущества предприятия. Такие предприятия имеют огромные производственные площади, множество техники, оборудования, различных сооружений.</w:t>
      </w:r>
    </w:p>
    <w:p w:rsidR="00CE6713" w:rsidRPr="00484C2E" w:rsidRDefault="00CE6713" w:rsidP="00CE6713">
      <w:pPr>
        <w:spacing w:line="360" w:lineRule="auto"/>
        <w:ind w:firstLine="709"/>
        <w:jc w:val="both"/>
        <w:rPr>
          <w:sz w:val="28"/>
          <w:szCs w:val="28"/>
        </w:rPr>
      </w:pPr>
      <w:r w:rsidRPr="00484C2E">
        <w:rPr>
          <w:sz w:val="28"/>
          <w:szCs w:val="28"/>
        </w:rPr>
        <w:t>С чего начать и в какой последовательности производить аудит основных средств? Этот вопрос каждый аудитор решает самостоятельно, исходя из собственного опыта. Главное состоит в том, чтобы при проверке был охвачен весь комплекс вопросов по учету основных средств.</w:t>
      </w:r>
    </w:p>
    <w:p w:rsidR="002C28BB" w:rsidRPr="0064054D" w:rsidRDefault="002C28BB" w:rsidP="0064054D">
      <w:pPr>
        <w:shd w:val="clear" w:color="auto" w:fill="FFFFFF"/>
        <w:spacing w:line="360" w:lineRule="auto"/>
        <w:ind w:firstLine="567"/>
        <w:jc w:val="both"/>
        <w:rPr>
          <w:color w:val="000000"/>
          <w:spacing w:val="1"/>
          <w:sz w:val="28"/>
          <w:szCs w:val="28"/>
        </w:rPr>
      </w:pPr>
      <w:r w:rsidRPr="0064054D">
        <w:rPr>
          <w:color w:val="000000"/>
          <w:spacing w:val="1"/>
          <w:sz w:val="28"/>
          <w:szCs w:val="28"/>
        </w:rPr>
        <w:t xml:space="preserve">Цель данной курсовой работы состоит в том, чтобы на основании исследования литературных источников, статей и изучение действующих в настоящее время нормативных и законодательных актов  рассмотреть </w:t>
      </w:r>
      <w:r w:rsidR="0010306E" w:rsidRPr="0064054D">
        <w:rPr>
          <w:color w:val="000000"/>
          <w:spacing w:val="1"/>
          <w:sz w:val="28"/>
          <w:szCs w:val="28"/>
        </w:rPr>
        <w:t xml:space="preserve">аудит </w:t>
      </w:r>
      <w:r w:rsidR="0064054D" w:rsidRPr="0064054D">
        <w:rPr>
          <w:color w:val="000000"/>
          <w:spacing w:val="1"/>
          <w:sz w:val="28"/>
          <w:szCs w:val="28"/>
        </w:rPr>
        <w:t>операций</w:t>
      </w:r>
      <w:r w:rsidR="0010306E" w:rsidRPr="0064054D">
        <w:rPr>
          <w:color w:val="000000"/>
          <w:spacing w:val="1"/>
          <w:sz w:val="28"/>
          <w:szCs w:val="28"/>
        </w:rPr>
        <w:t xml:space="preserve"> поступления основных средств</w:t>
      </w:r>
      <w:r w:rsidRPr="0064054D">
        <w:rPr>
          <w:color w:val="000000"/>
          <w:spacing w:val="1"/>
          <w:sz w:val="28"/>
          <w:szCs w:val="28"/>
        </w:rPr>
        <w:t xml:space="preserve">. </w:t>
      </w:r>
    </w:p>
    <w:p w:rsidR="002C28BB" w:rsidRPr="0064054D" w:rsidRDefault="002C28BB" w:rsidP="0064054D">
      <w:pPr>
        <w:shd w:val="clear" w:color="auto" w:fill="FFFFFF"/>
        <w:spacing w:line="360" w:lineRule="auto"/>
        <w:ind w:firstLine="567"/>
        <w:jc w:val="both"/>
        <w:rPr>
          <w:color w:val="000000"/>
          <w:spacing w:val="1"/>
          <w:sz w:val="28"/>
          <w:szCs w:val="28"/>
        </w:rPr>
      </w:pPr>
      <w:r w:rsidRPr="0064054D">
        <w:rPr>
          <w:color w:val="000000"/>
          <w:spacing w:val="1"/>
          <w:sz w:val="28"/>
          <w:szCs w:val="28"/>
        </w:rPr>
        <w:t>Для достижения данной цели в работе поставлены следующие задачи:</w:t>
      </w:r>
    </w:p>
    <w:p w:rsidR="002C28BB" w:rsidRPr="0064054D" w:rsidRDefault="00C30EFD" w:rsidP="0064054D">
      <w:pPr>
        <w:shd w:val="clear" w:color="auto" w:fill="FFFFFF"/>
        <w:spacing w:line="360" w:lineRule="auto"/>
        <w:ind w:firstLine="567"/>
        <w:jc w:val="both"/>
        <w:rPr>
          <w:color w:val="000000"/>
          <w:spacing w:val="1"/>
          <w:sz w:val="28"/>
          <w:szCs w:val="28"/>
        </w:rPr>
      </w:pPr>
      <w:r>
        <w:rPr>
          <w:color w:val="000000"/>
          <w:spacing w:val="1"/>
          <w:sz w:val="28"/>
          <w:szCs w:val="28"/>
        </w:rPr>
        <w:t>–</w:t>
      </w:r>
      <w:r w:rsidR="002C28BB" w:rsidRPr="0064054D">
        <w:rPr>
          <w:color w:val="000000"/>
          <w:spacing w:val="1"/>
          <w:sz w:val="28"/>
          <w:szCs w:val="28"/>
        </w:rPr>
        <w:t xml:space="preserve"> </w:t>
      </w:r>
      <w:r w:rsidR="0010306E" w:rsidRPr="0064054D">
        <w:rPr>
          <w:color w:val="000000"/>
          <w:spacing w:val="1"/>
          <w:sz w:val="28"/>
          <w:szCs w:val="28"/>
        </w:rPr>
        <w:t>изучить</w:t>
      </w:r>
      <w:r w:rsidR="002C28BB" w:rsidRPr="0064054D">
        <w:rPr>
          <w:color w:val="000000"/>
          <w:spacing w:val="1"/>
          <w:sz w:val="28"/>
          <w:szCs w:val="28"/>
        </w:rPr>
        <w:t xml:space="preserve"> </w:t>
      </w:r>
      <w:r w:rsidR="0010306E" w:rsidRPr="0064054D">
        <w:rPr>
          <w:color w:val="000000"/>
          <w:spacing w:val="1"/>
          <w:sz w:val="28"/>
          <w:szCs w:val="28"/>
        </w:rPr>
        <w:t>цели и задачи аудита операций поступления основных средств, информационную базу</w:t>
      </w:r>
      <w:r w:rsidR="002C28BB" w:rsidRPr="0064054D">
        <w:rPr>
          <w:color w:val="000000"/>
          <w:spacing w:val="1"/>
          <w:sz w:val="28"/>
          <w:szCs w:val="28"/>
        </w:rPr>
        <w:t>;</w:t>
      </w:r>
    </w:p>
    <w:p w:rsidR="002C28BB" w:rsidRPr="0064054D" w:rsidRDefault="00C30EFD" w:rsidP="0064054D">
      <w:pPr>
        <w:shd w:val="clear" w:color="auto" w:fill="FFFFFF"/>
        <w:spacing w:line="360" w:lineRule="auto"/>
        <w:ind w:firstLine="567"/>
        <w:jc w:val="both"/>
        <w:rPr>
          <w:color w:val="000000"/>
          <w:spacing w:val="1"/>
          <w:sz w:val="28"/>
          <w:szCs w:val="28"/>
        </w:rPr>
      </w:pPr>
      <w:r>
        <w:rPr>
          <w:color w:val="000000"/>
          <w:spacing w:val="1"/>
          <w:sz w:val="28"/>
          <w:szCs w:val="28"/>
        </w:rPr>
        <w:t>–</w:t>
      </w:r>
      <w:r w:rsidR="002C28BB" w:rsidRPr="0064054D">
        <w:rPr>
          <w:color w:val="000000"/>
          <w:spacing w:val="1"/>
          <w:sz w:val="28"/>
          <w:szCs w:val="28"/>
        </w:rPr>
        <w:t xml:space="preserve"> </w:t>
      </w:r>
      <w:r w:rsidR="0010306E" w:rsidRPr="0064054D">
        <w:rPr>
          <w:color w:val="000000"/>
          <w:spacing w:val="1"/>
          <w:sz w:val="28"/>
          <w:szCs w:val="28"/>
        </w:rPr>
        <w:t>рассмотреть процесс планирования аудиторской проверки</w:t>
      </w:r>
      <w:r w:rsidR="002C28BB" w:rsidRPr="0064054D">
        <w:rPr>
          <w:color w:val="000000"/>
          <w:spacing w:val="1"/>
          <w:sz w:val="28"/>
          <w:szCs w:val="28"/>
        </w:rPr>
        <w:t>;</w:t>
      </w:r>
    </w:p>
    <w:p w:rsidR="002C28BB" w:rsidRPr="0064054D" w:rsidRDefault="00C30EFD" w:rsidP="0064054D">
      <w:pPr>
        <w:shd w:val="clear" w:color="auto" w:fill="FFFFFF"/>
        <w:spacing w:line="360" w:lineRule="auto"/>
        <w:ind w:firstLine="567"/>
        <w:jc w:val="both"/>
        <w:rPr>
          <w:color w:val="000000"/>
          <w:spacing w:val="1"/>
          <w:sz w:val="28"/>
          <w:szCs w:val="28"/>
        </w:rPr>
      </w:pPr>
      <w:r>
        <w:rPr>
          <w:color w:val="000000"/>
          <w:spacing w:val="1"/>
          <w:sz w:val="28"/>
          <w:szCs w:val="28"/>
        </w:rPr>
        <w:t xml:space="preserve">– </w:t>
      </w:r>
      <w:r w:rsidR="0010306E" w:rsidRPr="0064054D">
        <w:rPr>
          <w:color w:val="000000"/>
          <w:spacing w:val="1"/>
          <w:sz w:val="28"/>
          <w:szCs w:val="28"/>
        </w:rPr>
        <w:t>показать методику проведения аудита операций поступления основных средств</w:t>
      </w:r>
      <w:r w:rsidR="002C28BB" w:rsidRPr="0064054D">
        <w:rPr>
          <w:color w:val="000000"/>
          <w:spacing w:val="1"/>
          <w:sz w:val="28"/>
          <w:szCs w:val="28"/>
        </w:rPr>
        <w:t>.</w:t>
      </w:r>
    </w:p>
    <w:p w:rsidR="00190976" w:rsidRDefault="002C28BB" w:rsidP="0064054D">
      <w:pPr>
        <w:shd w:val="clear" w:color="auto" w:fill="FFFFFF"/>
        <w:spacing w:line="360" w:lineRule="auto"/>
        <w:ind w:firstLine="567"/>
        <w:jc w:val="both"/>
        <w:rPr>
          <w:sz w:val="28"/>
          <w:szCs w:val="28"/>
        </w:rPr>
      </w:pPr>
      <w:r w:rsidRPr="0064054D">
        <w:rPr>
          <w:color w:val="000000"/>
          <w:spacing w:val="1"/>
          <w:sz w:val="28"/>
          <w:szCs w:val="28"/>
        </w:rPr>
        <w:t xml:space="preserve">  </w:t>
      </w:r>
      <w:r>
        <w:rPr>
          <w:sz w:val="28"/>
          <w:szCs w:val="28"/>
        </w:rPr>
        <w:br w:type="page"/>
      </w:r>
      <w:r w:rsidR="00CE6713" w:rsidRPr="00CE6713">
        <w:rPr>
          <w:sz w:val="28"/>
          <w:szCs w:val="28"/>
        </w:rPr>
        <w:t xml:space="preserve">1. </w:t>
      </w:r>
      <w:r w:rsidR="00190976">
        <w:rPr>
          <w:sz w:val="28"/>
          <w:szCs w:val="28"/>
        </w:rPr>
        <w:t>Цели и задачи аудита операций по поступлению основных средств. Информационная база.</w:t>
      </w:r>
    </w:p>
    <w:p w:rsidR="00190976" w:rsidRDefault="00190976" w:rsidP="002031EA">
      <w:pPr>
        <w:spacing w:line="360" w:lineRule="auto"/>
        <w:ind w:firstLine="709"/>
        <w:jc w:val="both"/>
        <w:rPr>
          <w:sz w:val="28"/>
          <w:szCs w:val="28"/>
        </w:rPr>
      </w:pPr>
    </w:p>
    <w:p w:rsidR="002031EA" w:rsidRPr="00484C2E" w:rsidRDefault="002031EA" w:rsidP="002031EA">
      <w:pPr>
        <w:spacing w:line="360" w:lineRule="auto"/>
        <w:ind w:firstLine="709"/>
        <w:jc w:val="both"/>
        <w:rPr>
          <w:sz w:val="28"/>
          <w:szCs w:val="28"/>
        </w:rPr>
      </w:pPr>
      <w:r w:rsidRPr="00484C2E">
        <w:rPr>
          <w:sz w:val="28"/>
          <w:szCs w:val="28"/>
        </w:rPr>
        <w:t>Цель аудиторской проверки — формирование мнения о достоверности бухгалтерской отчетности по информации об</w:t>
      </w:r>
      <w:r w:rsidRPr="00AA2EB4">
        <w:rPr>
          <w:sz w:val="28"/>
          <w:szCs w:val="28"/>
        </w:rPr>
        <w:t xml:space="preserve"> </w:t>
      </w:r>
      <w:r>
        <w:rPr>
          <w:sz w:val="28"/>
          <w:szCs w:val="28"/>
        </w:rPr>
        <w:t>основных средствах</w:t>
      </w:r>
      <w:r w:rsidRPr="00484C2E">
        <w:rPr>
          <w:sz w:val="28"/>
          <w:szCs w:val="28"/>
        </w:rPr>
        <w:t xml:space="preserve"> </w:t>
      </w:r>
      <w:r>
        <w:rPr>
          <w:sz w:val="28"/>
          <w:szCs w:val="28"/>
        </w:rPr>
        <w:t>и установление соответствия при</w:t>
      </w:r>
      <w:r w:rsidRPr="00484C2E">
        <w:rPr>
          <w:sz w:val="28"/>
          <w:szCs w:val="28"/>
        </w:rPr>
        <w:t>меняемой в организации методик</w:t>
      </w:r>
      <w:r w:rsidR="0064054D">
        <w:rPr>
          <w:sz w:val="28"/>
          <w:szCs w:val="28"/>
        </w:rPr>
        <w:t>и учета и налогообложения дейст</w:t>
      </w:r>
      <w:r w:rsidRPr="00484C2E">
        <w:rPr>
          <w:sz w:val="28"/>
          <w:szCs w:val="28"/>
        </w:rPr>
        <w:t>вующим в Российской Федерации нормативным документам.</w:t>
      </w:r>
    </w:p>
    <w:p w:rsidR="00686846" w:rsidRDefault="002031EA" w:rsidP="00686846">
      <w:pPr>
        <w:spacing w:line="360" w:lineRule="auto"/>
        <w:ind w:firstLine="709"/>
        <w:jc w:val="both"/>
        <w:rPr>
          <w:sz w:val="28"/>
          <w:szCs w:val="28"/>
        </w:rPr>
      </w:pPr>
      <w:r w:rsidRPr="00484C2E">
        <w:rPr>
          <w:sz w:val="28"/>
          <w:szCs w:val="28"/>
        </w:rPr>
        <w:t>Достоверность показателя бухгалтерской отчетности «Основные средства» будет подтверждена в том случае, если аудитор получит необходимое количество доказательств, чтобы установить:</w:t>
      </w:r>
    </w:p>
    <w:p w:rsidR="00686846" w:rsidRDefault="00686846" w:rsidP="00686846">
      <w:pPr>
        <w:spacing w:line="360" w:lineRule="auto"/>
        <w:ind w:firstLine="709"/>
        <w:jc w:val="both"/>
        <w:rPr>
          <w:sz w:val="28"/>
          <w:szCs w:val="28"/>
        </w:rPr>
      </w:pPr>
      <w:r>
        <w:rPr>
          <w:sz w:val="28"/>
          <w:szCs w:val="28"/>
        </w:rPr>
        <w:t xml:space="preserve">– </w:t>
      </w:r>
      <w:r w:rsidR="002031EA" w:rsidRPr="00484C2E">
        <w:rPr>
          <w:sz w:val="28"/>
          <w:szCs w:val="28"/>
        </w:rPr>
        <w:t>существование указанных в отчетности объектов основных средств;</w:t>
      </w:r>
    </w:p>
    <w:p w:rsidR="00686846" w:rsidRDefault="00686846" w:rsidP="00686846">
      <w:pPr>
        <w:spacing w:line="360" w:lineRule="auto"/>
        <w:ind w:firstLine="709"/>
        <w:jc w:val="both"/>
        <w:rPr>
          <w:sz w:val="28"/>
          <w:szCs w:val="28"/>
        </w:rPr>
      </w:pPr>
      <w:r>
        <w:rPr>
          <w:sz w:val="28"/>
          <w:szCs w:val="28"/>
        </w:rPr>
        <w:t xml:space="preserve">– </w:t>
      </w:r>
      <w:r w:rsidR="002031EA" w:rsidRPr="00484C2E">
        <w:rPr>
          <w:sz w:val="28"/>
          <w:szCs w:val="28"/>
        </w:rPr>
        <w:t>наличие у организации прав на данные объекты;</w:t>
      </w:r>
    </w:p>
    <w:p w:rsidR="00686846" w:rsidRDefault="00686846" w:rsidP="00686846">
      <w:pPr>
        <w:spacing w:line="360" w:lineRule="auto"/>
        <w:ind w:firstLine="709"/>
        <w:jc w:val="both"/>
        <w:rPr>
          <w:sz w:val="28"/>
          <w:szCs w:val="28"/>
        </w:rPr>
      </w:pPr>
      <w:r>
        <w:rPr>
          <w:sz w:val="28"/>
          <w:szCs w:val="28"/>
        </w:rPr>
        <w:t xml:space="preserve">– </w:t>
      </w:r>
      <w:r w:rsidR="002031EA" w:rsidRPr="00484C2E">
        <w:rPr>
          <w:sz w:val="28"/>
          <w:szCs w:val="28"/>
        </w:rPr>
        <w:t>справедливость (правильность) оценки объектов основных средств;</w:t>
      </w:r>
    </w:p>
    <w:p w:rsidR="002031EA" w:rsidRPr="00484C2E" w:rsidRDefault="00686846" w:rsidP="00686846">
      <w:pPr>
        <w:spacing w:line="360" w:lineRule="auto"/>
        <w:ind w:firstLine="709"/>
        <w:jc w:val="both"/>
        <w:rPr>
          <w:sz w:val="28"/>
          <w:szCs w:val="28"/>
        </w:rPr>
      </w:pPr>
      <w:r>
        <w:rPr>
          <w:sz w:val="28"/>
          <w:szCs w:val="28"/>
        </w:rPr>
        <w:t xml:space="preserve">– </w:t>
      </w:r>
      <w:r w:rsidR="002031EA" w:rsidRPr="00484C2E">
        <w:rPr>
          <w:sz w:val="28"/>
          <w:szCs w:val="28"/>
        </w:rPr>
        <w:t>полноту отражения объектов основных средств в учете и бухгалтерской отчетности.</w:t>
      </w:r>
    </w:p>
    <w:p w:rsidR="002031EA" w:rsidRDefault="002031EA" w:rsidP="002031EA">
      <w:pPr>
        <w:spacing w:line="360" w:lineRule="auto"/>
        <w:ind w:firstLine="709"/>
        <w:jc w:val="both"/>
        <w:rPr>
          <w:sz w:val="28"/>
          <w:szCs w:val="28"/>
        </w:rPr>
      </w:pPr>
      <w:r w:rsidRPr="00484C2E">
        <w:rPr>
          <w:sz w:val="28"/>
          <w:szCs w:val="28"/>
        </w:rPr>
        <w:t>Для возможности утвер</w:t>
      </w:r>
      <w:r>
        <w:rPr>
          <w:sz w:val="28"/>
          <w:szCs w:val="28"/>
        </w:rPr>
        <w:t xml:space="preserve">ждения о том, что информация по </w:t>
      </w:r>
      <w:r w:rsidRPr="00484C2E">
        <w:rPr>
          <w:sz w:val="28"/>
          <w:szCs w:val="28"/>
        </w:rPr>
        <w:t>основны</w:t>
      </w:r>
      <w:r>
        <w:rPr>
          <w:sz w:val="28"/>
          <w:szCs w:val="28"/>
        </w:rPr>
        <w:t>м</w:t>
      </w:r>
      <w:r w:rsidRPr="00484C2E">
        <w:rPr>
          <w:sz w:val="28"/>
          <w:szCs w:val="28"/>
        </w:rPr>
        <w:t xml:space="preserve"> средств</w:t>
      </w:r>
      <w:r>
        <w:rPr>
          <w:sz w:val="28"/>
          <w:szCs w:val="28"/>
        </w:rPr>
        <w:t>ам</w:t>
      </w:r>
      <w:r w:rsidR="0064054D">
        <w:rPr>
          <w:sz w:val="28"/>
          <w:szCs w:val="28"/>
        </w:rPr>
        <w:t>, представленная в бух</w:t>
      </w:r>
      <w:r w:rsidRPr="00484C2E">
        <w:rPr>
          <w:sz w:val="28"/>
          <w:szCs w:val="28"/>
        </w:rPr>
        <w:t>галтерской отчетности, достовер</w:t>
      </w:r>
      <w:r w:rsidR="0064054D">
        <w:rPr>
          <w:sz w:val="28"/>
          <w:szCs w:val="28"/>
        </w:rPr>
        <w:t>на, аудитор исходит из предпосы</w:t>
      </w:r>
      <w:r w:rsidRPr="00484C2E">
        <w:rPr>
          <w:sz w:val="28"/>
          <w:szCs w:val="28"/>
        </w:rPr>
        <w:t>лок:</w:t>
      </w:r>
    </w:p>
    <w:p w:rsidR="002031EA" w:rsidRDefault="002031EA" w:rsidP="002031EA">
      <w:pPr>
        <w:spacing w:line="360" w:lineRule="auto"/>
        <w:ind w:firstLine="709"/>
        <w:jc w:val="both"/>
        <w:rPr>
          <w:sz w:val="28"/>
          <w:szCs w:val="28"/>
        </w:rPr>
      </w:pPr>
      <w:r w:rsidRPr="00484C2E">
        <w:rPr>
          <w:sz w:val="28"/>
          <w:szCs w:val="28"/>
        </w:rPr>
        <w:t xml:space="preserve">полноты </w:t>
      </w:r>
      <w:r>
        <w:rPr>
          <w:sz w:val="28"/>
          <w:szCs w:val="28"/>
        </w:rPr>
        <w:t xml:space="preserve">– </w:t>
      </w:r>
      <w:r w:rsidRPr="00484C2E">
        <w:rPr>
          <w:sz w:val="28"/>
          <w:szCs w:val="28"/>
        </w:rPr>
        <w:t>все основные средства учтены в бухгалт</w:t>
      </w:r>
      <w:r w:rsidR="0064054D">
        <w:rPr>
          <w:sz w:val="28"/>
          <w:szCs w:val="28"/>
        </w:rPr>
        <w:t>ерской от</w:t>
      </w:r>
      <w:r w:rsidRPr="00484C2E">
        <w:rPr>
          <w:sz w:val="28"/>
          <w:szCs w:val="28"/>
        </w:rPr>
        <w:t>четности, не существует неучтенных основных средств, операции по движению основных средств отражены в полном объеме на счетах учета:</w:t>
      </w:r>
    </w:p>
    <w:p w:rsidR="002031EA" w:rsidRDefault="002031EA" w:rsidP="002031EA">
      <w:pPr>
        <w:spacing w:line="360" w:lineRule="auto"/>
        <w:ind w:firstLine="709"/>
        <w:jc w:val="both"/>
        <w:rPr>
          <w:sz w:val="28"/>
          <w:szCs w:val="28"/>
        </w:rPr>
      </w:pPr>
      <w:r>
        <w:rPr>
          <w:sz w:val="28"/>
          <w:szCs w:val="28"/>
        </w:rPr>
        <w:t xml:space="preserve">– </w:t>
      </w:r>
      <w:r w:rsidRPr="00484C2E">
        <w:rPr>
          <w:sz w:val="28"/>
          <w:szCs w:val="28"/>
        </w:rPr>
        <w:t>в бухгалтерском учете и отчетности отражены все операции по фактически приобретенным объектам основных средств;</w:t>
      </w:r>
    </w:p>
    <w:p w:rsidR="002031EA" w:rsidRDefault="002031EA" w:rsidP="002031EA">
      <w:pPr>
        <w:spacing w:line="360" w:lineRule="auto"/>
        <w:ind w:firstLine="709"/>
        <w:jc w:val="both"/>
        <w:rPr>
          <w:sz w:val="28"/>
          <w:szCs w:val="28"/>
        </w:rPr>
      </w:pPr>
      <w:r>
        <w:rPr>
          <w:sz w:val="28"/>
          <w:szCs w:val="28"/>
        </w:rPr>
        <w:t xml:space="preserve">– </w:t>
      </w:r>
      <w:r w:rsidRPr="00484C2E">
        <w:rPr>
          <w:sz w:val="28"/>
          <w:szCs w:val="28"/>
        </w:rPr>
        <w:t>сальдо и обороты по счетам учета основных средств в полном объеме</w:t>
      </w:r>
      <w:r w:rsidR="0064054D">
        <w:rPr>
          <w:sz w:val="28"/>
          <w:szCs w:val="28"/>
        </w:rPr>
        <w:t xml:space="preserve"> перенесены из регистров бухгал</w:t>
      </w:r>
      <w:r w:rsidRPr="00484C2E">
        <w:rPr>
          <w:sz w:val="28"/>
          <w:szCs w:val="28"/>
        </w:rPr>
        <w:t>терского учета в Главную книгу и бухгалтерскую отчетность;</w:t>
      </w:r>
    </w:p>
    <w:p w:rsidR="002031EA" w:rsidRDefault="002031EA" w:rsidP="002031EA">
      <w:pPr>
        <w:spacing w:line="360" w:lineRule="auto"/>
        <w:ind w:firstLine="709"/>
        <w:jc w:val="both"/>
        <w:rPr>
          <w:sz w:val="28"/>
          <w:szCs w:val="28"/>
        </w:rPr>
      </w:pPr>
      <w:r w:rsidRPr="00484C2E">
        <w:rPr>
          <w:sz w:val="28"/>
          <w:szCs w:val="28"/>
        </w:rPr>
        <w:t>существован</w:t>
      </w:r>
      <w:r>
        <w:rPr>
          <w:sz w:val="28"/>
          <w:szCs w:val="28"/>
        </w:rPr>
        <w:t xml:space="preserve">ия — все </w:t>
      </w:r>
      <w:r w:rsidRPr="00484C2E">
        <w:rPr>
          <w:sz w:val="28"/>
          <w:szCs w:val="28"/>
        </w:rPr>
        <w:t>основные сред</w:t>
      </w:r>
      <w:r w:rsidRPr="00484C2E">
        <w:rPr>
          <w:sz w:val="28"/>
          <w:szCs w:val="28"/>
        </w:rPr>
        <w:softHyphen/>
        <w:t>ства реально существуют на дату составления баланса и являются существенными для организации:</w:t>
      </w:r>
    </w:p>
    <w:p w:rsidR="002031EA" w:rsidRDefault="002031EA" w:rsidP="002031EA">
      <w:pPr>
        <w:spacing w:line="360" w:lineRule="auto"/>
        <w:ind w:firstLine="709"/>
        <w:jc w:val="both"/>
        <w:rPr>
          <w:sz w:val="28"/>
          <w:szCs w:val="28"/>
        </w:rPr>
      </w:pPr>
      <w:r>
        <w:rPr>
          <w:spacing w:val="-1"/>
          <w:sz w:val="28"/>
          <w:szCs w:val="28"/>
        </w:rPr>
        <w:t xml:space="preserve">– </w:t>
      </w:r>
      <w:r w:rsidRPr="00484C2E">
        <w:rPr>
          <w:spacing w:val="-1"/>
          <w:sz w:val="28"/>
          <w:szCs w:val="28"/>
        </w:rPr>
        <w:t xml:space="preserve">реальное наличие объектов учета </w:t>
      </w:r>
      <w:r w:rsidRPr="00484C2E">
        <w:rPr>
          <w:sz w:val="28"/>
          <w:szCs w:val="28"/>
        </w:rPr>
        <w:t>основных средств, подтвержденных данными инвентаризации;</w:t>
      </w:r>
    </w:p>
    <w:p w:rsidR="002031EA" w:rsidRDefault="002031EA" w:rsidP="002031EA">
      <w:pPr>
        <w:spacing w:line="360" w:lineRule="auto"/>
        <w:ind w:firstLine="709"/>
        <w:jc w:val="both"/>
        <w:rPr>
          <w:sz w:val="28"/>
          <w:szCs w:val="28"/>
        </w:rPr>
      </w:pPr>
      <w:r>
        <w:rPr>
          <w:spacing w:val="-1"/>
          <w:sz w:val="28"/>
          <w:szCs w:val="28"/>
        </w:rPr>
        <w:t xml:space="preserve">– </w:t>
      </w:r>
      <w:r w:rsidRPr="00484C2E">
        <w:rPr>
          <w:spacing w:val="-1"/>
          <w:sz w:val="28"/>
          <w:szCs w:val="28"/>
        </w:rPr>
        <w:t>наличие основных средств и ввод в эксплуатацию подтвер</w:t>
      </w:r>
      <w:r w:rsidRPr="00484C2E">
        <w:rPr>
          <w:sz w:val="28"/>
          <w:szCs w:val="28"/>
        </w:rPr>
        <w:t>ждены необходимыми первичными документами;</w:t>
      </w:r>
    </w:p>
    <w:p w:rsidR="002031EA" w:rsidRDefault="002031EA" w:rsidP="002031EA">
      <w:pPr>
        <w:spacing w:line="360" w:lineRule="auto"/>
        <w:ind w:firstLine="709"/>
        <w:jc w:val="both"/>
        <w:rPr>
          <w:sz w:val="28"/>
          <w:szCs w:val="28"/>
        </w:rPr>
      </w:pPr>
      <w:r w:rsidRPr="00B020E9">
        <w:rPr>
          <w:sz w:val="28"/>
          <w:szCs w:val="28"/>
        </w:rPr>
        <w:t>прав и обязанностей</w:t>
      </w:r>
      <w:r w:rsidRPr="00484C2E">
        <w:rPr>
          <w:b/>
          <w:bCs/>
          <w:sz w:val="28"/>
          <w:szCs w:val="28"/>
        </w:rPr>
        <w:t xml:space="preserve"> </w:t>
      </w:r>
      <w:r w:rsidRPr="00484C2E">
        <w:rPr>
          <w:sz w:val="28"/>
          <w:szCs w:val="28"/>
        </w:rPr>
        <w:t>— организация обладает имущественны</w:t>
      </w:r>
      <w:r w:rsidRPr="00484C2E">
        <w:rPr>
          <w:spacing w:val="-1"/>
          <w:sz w:val="28"/>
          <w:szCs w:val="28"/>
        </w:rPr>
        <w:t>ми правами на объекты основных средств, а также несет ответствен</w:t>
      </w:r>
      <w:r w:rsidRPr="00484C2E">
        <w:rPr>
          <w:sz w:val="28"/>
          <w:szCs w:val="28"/>
        </w:rPr>
        <w:t>ность за риски, связанные с данными правами:</w:t>
      </w:r>
    </w:p>
    <w:p w:rsidR="002031EA" w:rsidRDefault="002031EA" w:rsidP="002031EA">
      <w:pPr>
        <w:spacing w:line="360" w:lineRule="auto"/>
        <w:ind w:firstLine="709"/>
        <w:jc w:val="both"/>
        <w:rPr>
          <w:sz w:val="28"/>
          <w:szCs w:val="28"/>
        </w:rPr>
      </w:pPr>
      <w:r>
        <w:rPr>
          <w:spacing w:val="-2"/>
          <w:sz w:val="28"/>
          <w:szCs w:val="28"/>
        </w:rPr>
        <w:t xml:space="preserve">– </w:t>
      </w:r>
      <w:r w:rsidRPr="00484C2E">
        <w:rPr>
          <w:spacing w:val="-1"/>
          <w:sz w:val="28"/>
          <w:szCs w:val="28"/>
        </w:rPr>
        <w:t xml:space="preserve">основные средства, отраженные в бухгалтерской отчетности, </w:t>
      </w:r>
      <w:r w:rsidRPr="00484C2E">
        <w:rPr>
          <w:sz w:val="28"/>
          <w:szCs w:val="28"/>
        </w:rPr>
        <w:t>принадлежат организации на правах собственности, оперативного управления или хозяйственного ведения;</w:t>
      </w:r>
    </w:p>
    <w:p w:rsidR="002031EA" w:rsidRDefault="002031EA" w:rsidP="002031EA">
      <w:pPr>
        <w:spacing w:line="360" w:lineRule="auto"/>
        <w:ind w:firstLine="709"/>
        <w:jc w:val="both"/>
        <w:rPr>
          <w:sz w:val="28"/>
          <w:szCs w:val="28"/>
        </w:rPr>
      </w:pPr>
      <w:r>
        <w:rPr>
          <w:spacing w:val="-1"/>
          <w:sz w:val="28"/>
          <w:szCs w:val="28"/>
        </w:rPr>
        <w:t xml:space="preserve">– </w:t>
      </w:r>
      <w:r w:rsidRPr="00484C2E">
        <w:rPr>
          <w:spacing w:val="-1"/>
          <w:sz w:val="28"/>
          <w:szCs w:val="28"/>
        </w:rPr>
        <w:t>поступление основных средств вытека</w:t>
      </w:r>
      <w:r>
        <w:rPr>
          <w:spacing w:val="-1"/>
          <w:sz w:val="28"/>
          <w:szCs w:val="28"/>
        </w:rPr>
        <w:t>е</w:t>
      </w:r>
      <w:r w:rsidR="0064054D">
        <w:rPr>
          <w:spacing w:val="-1"/>
          <w:sz w:val="28"/>
          <w:szCs w:val="28"/>
        </w:rPr>
        <w:t>т из ус</w:t>
      </w:r>
      <w:r w:rsidRPr="00484C2E">
        <w:rPr>
          <w:spacing w:val="-1"/>
          <w:sz w:val="28"/>
          <w:szCs w:val="28"/>
        </w:rPr>
        <w:t xml:space="preserve">ловий договорных отношений, не противоречащих действующему </w:t>
      </w:r>
      <w:r w:rsidRPr="00484C2E">
        <w:rPr>
          <w:sz w:val="28"/>
          <w:szCs w:val="28"/>
        </w:rPr>
        <w:t>законодательству;</w:t>
      </w:r>
    </w:p>
    <w:p w:rsidR="002031EA" w:rsidRDefault="002031EA" w:rsidP="002031EA">
      <w:pPr>
        <w:spacing w:line="360" w:lineRule="auto"/>
        <w:ind w:firstLine="709"/>
        <w:jc w:val="both"/>
        <w:rPr>
          <w:sz w:val="28"/>
          <w:szCs w:val="28"/>
        </w:rPr>
      </w:pPr>
      <w:r>
        <w:rPr>
          <w:sz w:val="28"/>
          <w:szCs w:val="28"/>
        </w:rPr>
        <w:t xml:space="preserve">– </w:t>
      </w:r>
      <w:r w:rsidRPr="00484C2E">
        <w:rPr>
          <w:sz w:val="28"/>
          <w:szCs w:val="28"/>
        </w:rPr>
        <w:t>операции с основными средствами, подлежащие государст</w:t>
      </w:r>
      <w:r w:rsidRPr="00484C2E">
        <w:rPr>
          <w:spacing w:val="-1"/>
          <w:sz w:val="28"/>
          <w:szCs w:val="28"/>
        </w:rPr>
        <w:t>венной регистрации (например, объекты недвижимости), имеют со</w:t>
      </w:r>
      <w:r w:rsidRPr="00484C2E">
        <w:rPr>
          <w:sz w:val="28"/>
          <w:szCs w:val="28"/>
        </w:rPr>
        <w:t>ответствующую регистрацию, а в отдельных случаях — нотариаль</w:t>
      </w:r>
      <w:r w:rsidRPr="00484C2E">
        <w:rPr>
          <w:sz w:val="28"/>
          <w:szCs w:val="28"/>
        </w:rPr>
        <w:softHyphen/>
        <w:t>ное заверение;</w:t>
      </w:r>
    </w:p>
    <w:p w:rsidR="002031EA" w:rsidRDefault="002031EA" w:rsidP="002031EA">
      <w:pPr>
        <w:spacing w:line="360" w:lineRule="auto"/>
        <w:ind w:firstLine="709"/>
        <w:jc w:val="both"/>
        <w:rPr>
          <w:sz w:val="28"/>
          <w:szCs w:val="28"/>
        </w:rPr>
      </w:pPr>
      <w:r w:rsidRPr="00484C2E">
        <w:rPr>
          <w:spacing w:val="-1"/>
          <w:sz w:val="28"/>
          <w:szCs w:val="28"/>
        </w:rPr>
        <w:t>оценки — все основные средства оценены в соответствии с тре</w:t>
      </w:r>
      <w:r w:rsidRPr="00484C2E">
        <w:rPr>
          <w:spacing w:val="-1"/>
          <w:sz w:val="28"/>
          <w:szCs w:val="28"/>
        </w:rPr>
        <w:softHyphen/>
      </w:r>
      <w:r w:rsidRPr="00484C2E">
        <w:rPr>
          <w:sz w:val="28"/>
          <w:szCs w:val="28"/>
        </w:rPr>
        <w:t>бованиями нормативных документов:</w:t>
      </w:r>
    </w:p>
    <w:p w:rsidR="002031EA" w:rsidRDefault="002031EA" w:rsidP="002031EA">
      <w:pPr>
        <w:spacing w:line="360" w:lineRule="auto"/>
        <w:ind w:firstLine="709"/>
        <w:jc w:val="both"/>
        <w:rPr>
          <w:sz w:val="28"/>
          <w:szCs w:val="28"/>
        </w:rPr>
      </w:pPr>
      <w:r>
        <w:rPr>
          <w:spacing w:val="-1"/>
          <w:sz w:val="28"/>
          <w:szCs w:val="28"/>
        </w:rPr>
        <w:t xml:space="preserve">– </w:t>
      </w:r>
      <w:r w:rsidRPr="00484C2E">
        <w:rPr>
          <w:spacing w:val="-1"/>
          <w:sz w:val="28"/>
          <w:szCs w:val="28"/>
        </w:rPr>
        <w:t xml:space="preserve">фактические затраты во внеоборотные активы правильно </w:t>
      </w:r>
      <w:r w:rsidRPr="00484C2E">
        <w:rPr>
          <w:sz w:val="28"/>
          <w:szCs w:val="28"/>
        </w:rPr>
        <w:t>сформированы;</w:t>
      </w:r>
    </w:p>
    <w:p w:rsidR="00404678" w:rsidRDefault="002031EA" w:rsidP="00404678">
      <w:pPr>
        <w:spacing w:line="360" w:lineRule="auto"/>
        <w:ind w:firstLine="709"/>
        <w:jc w:val="both"/>
        <w:rPr>
          <w:sz w:val="28"/>
          <w:szCs w:val="28"/>
        </w:rPr>
      </w:pPr>
      <w:r>
        <w:rPr>
          <w:spacing w:val="-2"/>
          <w:sz w:val="28"/>
          <w:szCs w:val="28"/>
        </w:rPr>
        <w:t xml:space="preserve">– </w:t>
      </w:r>
      <w:r w:rsidRPr="00484C2E">
        <w:rPr>
          <w:spacing w:val="-2"/>
          <w:sz w:val="28"/>
          <w:szCs w:val="28"/>
        </w:rPr>
        <w:t>в зависимости от способа поступления правильно сформиро</w:t>
      </w:r>
      <w:r w:rsidRPr="00484C2E">
        <w:rPr>
          <w:sz w:val="28"/>
          <w:szCs w:val="28"/>
        </w:rPr>
        <w:t>вана стоимость основных средств;</w:t>
      </w:r>
    </w:p>
    <w:p w:rsidR="00404678" w:rsidRDefault="00404678" w:rsidP="00404678">
      <w:pPr>
        <w:spacing w:line="360" w:lineRule="auto"/>
        <w:ind w:firstLine="709"/>
        <w:jc w:val="both"/>
        <w:rPr>
          <w:sz w:val="28"/>
          <w:szCs w:val="28"/>
        </w:rPr>
      </w:pPr>
      <w:r>
        <w:rPr>
          <w:sz w:val="28"/>
          <w:szCs w:val="28"/>
        </w:rPr>
        <w:t xml:space="preserve">– </w:t>
      </w:r>
      <w:r w:rsidR="002031EA" w:rsidRPr="00484C2E">
        <w:rPr>
          <w:sz w:val="28"/>
          <w:szCs w:val="28"/>
        </w:rPr>
        <w:t>расчет рублевой оценки основных средств, стоимость кото</w:t>
      </w:r>
      <w:r w:rsidR="002031EA" w:rsidRPr="00484C2E">
        <w:rPr>
          <w:spacing w:val="-1"/>
          <w:sz w:val="28"/>
          <w:szCs w:val="28"/>
        </w:rPr>
        <w:t>рых выражена в иностранной ва</w:t>
      </w:r>
      <w:r w:rsidR="0064054D">
        <w:rPr>
          <w:spacing w:val="-1"/>
          <w:sz w:val="28"/>
          <w:szCs w:val="28"/>
        </w:rPr>
        <w:t>люте или условных единицах, про</w:t>
      </w:r>
      <w:r w:rsidR="002031EA" w:rsidRPr="00484C2E">
        <w:rPr>
          <w:spacing w:val="-1"/>
          <w:sz w:val="28"/>
          <w:szCs w:val="28"/>
        </w:rPr>
        <w:t>изводится в соответствии с требованиями нормативных документов</w:t>
      </w:r>
      <w:r>
        <w:rPr>
          <w:spacing w:val="-1"/>
          <w:sz w:val="28"/>
          <w:szCs w:val="28"/>
        </w:rPr>
        <w:t>;</w:t>
      </w:r>
    </w:p>
    <w:p w:rsidR="00404678" w:rsidRDefault="002031EA" w:rsidP="00404678">
      <w:pPr>
        <w:spacing w:line="360" w:lineRule="auto"/>
        <w:ind w:firstLine="709"/>
        <w:jc w:val="both"/>
        <w:rPr>
          <w:sz w:val="28"/>
          <w:szCs w:val="28"/>
        </w:rPr>
      </w:pPr>
      <w:r w:rsidRPr="00B020E9">
        <w:rPr>
          <w:sz w:val="28"/>
          <w:szCs w:val="28"/>
        </w:rPr>
        <w:t xml:space="preserve">точности </w:t>
      </w:r>
      <w:r>
        <w:rPr>
          <w:sz w:val="28"/>
          <w:szCs w:val="28"/>
        </w:rPr>
        <w:t xml:space="preserve">– </w:t>
      </w:r>
      <w:r w:rsidRPr="00B020E9">
        <w:rPr>
          <w:sz w:val="28"/>
          <w:szCs w:val="28"/>
        </w:rPr>
        <w:t>все расчеты сумм в документах и регистрах бух</w:t>
      </w:r>
      <w:r w:rsidRPr="00B020E9">
        <w:rPr>
          <w:sz w:val="28"/>
          <w:szCs w:val="28"/>
        </w:rPr>
        <w:softHyphen/>
        <w:t>галтерского учета должным образом исчислены, данные бухгалтер</w:t>
      </w:r>
      <w:r w:rsidRPr="00B020E9">
        <w:rPr>
          <w:sz w:val="28"/>
          <w:szCs w:val="28"/>
        </w:rPr>
        <w:softHyphen/>
        <w:t>ской отчетности соответствуют записям в регистрах синтетического и аналитического учета:</w:t>
      </w:r>
    </w:p>
    <w:p w:rsidR="00404678" w:rsidRDefault="00404678" w:rsidP="00404678">
      <w:pPr>
        <w:spacing w:line="360" w:lineRule="auto"/>
        <w:ind w:firstLine="709"/>
        <w:jc w:val="both"/>
        <w:rPr>
          <w:sz w:val="28"/>
          <w:szCs w:val="28"/>
        </w:rPr>
      </w:pPr>
      <w:r>
        <w:rPr>
          <w:sz w:val="28"/>
          <w:szCs w:val="28"/>
        </w:rPr>
        <w:t xml:space="preserve">– </w:t>
      </w:r>
      <w:r w:rsidR="002031EA" w:rsidRPr="00B020E9">
        <w:rPr>
          <w:sz w:val="28"/>
          <w:szCs w:val="28"/>
        </w:rPr>
        <w:t>при переносе данных из первичных документов в регистры бухгалтерского учета, а также в б</w:t>
      </w:r>
      <w:r w:rsidR="0064054D">
        <w:rPr>
          <w:sz w:val="28"/>
          <w:szCs w:val="28"/>
        </w:rPr>
        <w:t>ухгалтерскую отчетность соблюде</w:t>
      </w:r>
      <w:r w:rsidR="002031EA" w:rsidRPr="00B020E9">
        <w:rPr>
          <w:sz w:val="28"/>
          <w:szCs w:val="28"/>
        </w:rPr>
        <w:t>на арифметическая точность показателей;</w:t>
      </w:r>
    </w:p>
    <w:p w:rsidR="00404678" w:rsidRDefault="00404678" w:rsidP="00404678">
      <w:pPr>
        <w:spacing w:line="360" w:lineRule="auto"/>
        <w:ind w:firstLine="709"/>
        <w:jc w:val="both"/>
        <w:rPr>
          <w:sz w:val="28"/>
          <w:szCs w:val="28"/>
        </w:rPr>
      </w:pPr>
      <w:r>
        <w:rPr>
          <w:sz w:val="28"/>
          <w:szCs w:val="28"/>
        </w:rPr>
        <w:t xml:space="preserve">– </w:t>
      </w:r>
      <w:r w:rsidR="002031EA" w:rsidRPr="00B020E9">
        <w:rPr>
          <w:sz w:val="28"/>
          <w:szCs w:val="28"/>
        </w:rPr>
        <w:t>при определении рублевой оценки объектов основных средств, выраженных в иностранной валюте, применены точные курсы иностранных валют;</w:t>
      </w:r>
    </w:p>
    <w:p w:rsidR="00404678" w:rsidRDefault="002031EA" w:rsidP="00404678">
      <w:pPr>
        <w:spacing w:line="360" w:lineRule="auto"/>
        <w:ind w:firstLine="709"/>
        <w:jc w:val="both"/>
        <w:rPr>
          <w:sz w:val="28"/>
          <w:szCs w:val="28"/>
        </w:rPr>
      </w:pPr>
      <w:r w:rsidRPr="00B020E9">
        <w:rPr>
          <w:sz w:val="28"/>
          <w:szCs w:val="28"/>
        </w:rPr>
        <w:t xml:space="preserve">ограничения учетного периода </w:t>
      </w:r>
      <w:r>
        <w:rPr>
          <w:sz w:val="28"/>
          <w:szCs w:val="28"/>
        </w:rPr>
        <w:t xml:space="preserve">– </w:t>
      </w:r>
      <w:r w:rsidRPr="00B020E9">
        <w:rPr>
          <w:sz w:val="28"/>
          <w:szCs w:val="28"/>
        </w:rPr>
        <w:t>все операции по движен</w:t>
      </w:r>
      <w:r w:rsidR="00404678">
        <w:rPr>
          <w:sz w:val="28"/>
          <w:szCs w:val="28"/>
        </w:rPr>
        <w:t xml:space="preserve">ию учета </w:t>
      </w:r>
      <w:r w:rsidRPr="00B020E9">
        <w:rPr>
          <w:sz w:val="28"/>
          <w:szCs w:val="28"/>
        </w:rPr>
        <w:t>ос</w:t>
      </w:r>
      <w:r w:rsidR="0064054D">
        <w:rPr>
          <w:sz w:val="28"/>
          <w:szCs w:val="28"/>
        </w:rPr>
        <w:t>новных средств учтены в соответ</w:t>
      </w:r>
      <w:r w:rsidRPr="00B020E9">
        <w:rPr>
          <w:sz w:val="28"/>
          <w:szCs w:val="28"/>
        </w:rPr>
        <w:t>ствующий учетный период;</w:t>
      </w:r>
    </w:p>
    <w:p w:rsidR="00404678" w:rsidRDefault="002031EA" w:rsidP="00404678">
      <w:pPr>
        <w:spacing w:line="360" w:lineRule="auto"/>
        <w:ind w:firstLine="709"/>
        <w:jc w:val="both"/>
        <w:rPr>
          <w:sz w:val="28"/>
          <w:szCs w:val="28"/>
        </w:rPr>
      </w:pPr>
      <w:r w:rsidRPr="00B020E9">
        <w:rPr>
          <w:sz w:val="28"/>
          <w:szCs w:val="28"/>
        </w:rPr>
        <w:t>представления и раскрытия</w:t>
      </w:r>
      <w:r w:rsidRPr="00B020E9">
        <w:rPr>
          <w:b/>
          <w:bCs/>
          <w:sz w:val="28"/>
          <w:szCs w:val="28"/>
        </w:rPr>
        <w:t xml:space="preserve"> </w:t>
      </w:r>
      <w:r w:rsidRPr="00B020E9">
        <w:rPr>
          <w:sz w:val="28"/>
          <w:szCs w:val="28"/>
        </w:rPr>
        <w:t>–</w:t>
      </w:r>
      <w:r>
        <w:rPr>
          <w:b/>
          <w:bCs/>
          <w:sz w:val="28"/>
          <w:szCs w:val="28"/>
        </w:rPr>
        <w:t xml:space="preserve"> </w:t>
      </w:r>
      <w:r w:rsidRPr="00B020E9">
        <w:rPr>
          <w:sz w:val="28"/>
          <w:szCs w:val="28"/>
        </w:rPr>
        <w:t xml:space="preserve"> все объект</w:t>
      </w:r>
      <w:r w:rsidR="00404678">
        <w:rPr>
          <w:sz w:val="28"/>
          <w:szCs w:val="28"/>
        </w:rPr>
        <w:t xml:space="preserve">ы учета </w:t>
      </w:r>
      <w:r w:rsidRPr="00B020E9">
        <w:rPr>
          <w:sz w:val="28"/>
          <w:szCs w:val="28"/>
        </w:rPr>
        <w:t>основных средств правильно классифицированы и раскрыты в представленной бухгалтерской отчетности:</w:t>
      </w:r>
    </w:p>
    <w:p w:rsidR="00404678" w:rsidRDefault="00404678" w:rsidP="00404678">
      <w:pPr>
        <w:spacing w:line="360" w:lineRule="auto"/>
        <w:ind w:firstLine="709"/>
        <w:jc w:val="both"/>
        <w:rPr>
          <w:sz w:val="28"/>
          <w:szCs w:val="28"/>
        </w:rPr>
      </w:pPr>
      <w:r>
        <w:rPr>
          <w:sz w:val="28"/>
          <w:szCs w:val="28"/>
        </w:rPr>
        <w:t xml:space="preserve">– </w:t>
      </w:r>
      <w:r w:rsidR="002031EA" w:rsidRPr="00B020E9">
        <w:rPr>
          <w:sz w:val="28"/>
          <w:szCs w:val="28"/>
        </w:rPr>
        <w:t>приобретенные основные средства правильно включены в соответствующие укрупненные группы основных средств;</w:t>
      </w:r>
    </w:p>
    <w:p w:rsidR="00404678" w:rsidRDefault="00404678" w:rsidP="00404678">
      <w:pPr>
        <w:spacing w:line="360" w:lineRule="auto"/>
        <w:ind w:firstLine="709"/>
        <w:jc w:val="both"/>
        <w:rPr>
          <w:sz w:val="28"/>
          <w:szCs w:val="28"/>
        </w:rPr>
      </w:pPr>
      <w:r>
        <w:rPr>
          <w:sz w:val="28"/>
          <w:szCs w:val="28"/>
        </w:rPr>
        <w:t xml:space="preserve">– </w:t>
      </w:r>
      <w:r w:rsidR="002031EA" w:rsidRPr="00B020E9">
        <w:rPr>
          <w:sz w:val="28"/>
          <w:szCs w:val="28"/>
        </w:rPr>
        <w:t>основные средства прав</w:t>
      </w:r>
      <w:r w:rsidR="0064054D">
        <w:rPr>
          <w:sz w:val="28"/>
          <w:szCs w:val="28"/>
        </w:rPr>
        <w:t>ильно классифицированы по крите</w:t>
      </w:r>
      <w:r w:rsidR="002031EA" w:rsidRPr="00B020E9">
        <w:rPr>
          <w:sz w:val="28"/>
          <w:szCs w:val="28"/>
        </w:rPr>
        <w:t>рию производственного и непроизводственного назначения;</w:t>
      </w:r>
    </w:p>
    <w:p w:rsidR="00A00C77" w:rsidRDefault="00404678" w:rsidP="002031EA">
      <w:pPr>
        <w:spacing w:line="360" w:lineRule="auto"/>
        <w:ind w:firstLine="709"/>
        <w:jc w:val="both"/>
        <w:rPr>
          <w:sz w:val="28"/>
          <w:szCs w:val="28"/>
        </w:rPr>
      </w:pPr>
      <w:r>
        <w:rPr>
          <w:sz w:val="28"/>
          <w:szCs w:val="28"/>
        </w:rPr>
        <w:t>– в бухгалтерской отчетности основные средства должным образом классифицированы по видам;</w:t>
      </w:r>
    </w:p>
    <w:p w:rsidR="00404678" w:rsidRDefault="00404678" w:rsidP="002031EA">
      <w:pPr>
        <w:spacing w:line="360" w:lineRule="auto"/>
        <w:ind w:firstLine="709"/>
        <w:jc w:val="both"/>
        <w:rPr>
          <w:sz w:val="28"/>
          <w:szCs w:val="28"/>
        </w:rPr>
      </w:pPr>
      <w:r>
        <w:rPr>
          <w:sz w:val="28"/>
          <w:szCs w:val="28"/>
        </w:rPr>
        <w:t>– в бухгалтерской отчетности раскрыта информация по основным группам основных средств в соответствии с требованиями нормативных документов.</w:t>
      </w:r>
    </w:p>
    <w:p w:rsidR="00190976" w:rsidRPr="00190976" w:rsidRDefault="00190976" w:rsidP="00190976">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190976">
        <w:rPr>
          <w:sz w:val="28"/>
          <w:szCs w:val="28"/>
        </w:rPr>
        <w:t>Информационная база, используемая аудитором при проверке основных средств, включает:</w:t>
      </w:r>
    </w:p>
    <w:p w:rsidR="00190976" w:rsidRPr="00190976" w:rsidRDefault="00686846" w:rsidP="00686846">
      <w:pPr>
        <w:widowControl w:val="0"/>
        <w:shd w:val="clear" w:color="auto" w:fill="FFFFFF"/>
        <w:tabs>
          <w:tab w:val="left" w:pos="734"/>
        </w:tabs>
        <w:autoSpaceDE w:val="0"/>
        <w:autoSpaceDN w:val="0"/>
        <w:adjustRightInd w:val="0"/>
        <w:spacing w:before="43" w:line="360" w:lineRule="auto"/>
        <w:ind w:left="720"/>
        <w:jc w:val="both"/>
        <w:rPr>
          <w:sz w:val="28"/>
          <w:szCs w:val="28"/>
        </w:rPr>
      </w:pPr>
      <w:r>
        <w:rPr>
          <w:sz w:val="28"/>
          <w:szCs w:val="28"/>
        </w:rPr>
        <w:t xml:space="preserve">– </w:t>
      </w:r>
      <w:r w:rsidR="00190976" w:rsidRPr="00190976">
        <w:rPr>
          <w:sz w:val="28"/>
          <w:szCs w:val="28"/>
        </w:rPr>
        <w:t>основные нормативные документы, регулирующие вопросы организации бухгалтерского учета и налогообложения операций с основными средствами;</w:t>
      </w:r>
    </w:p>
    <w:p w:rsidR="00190976" w:rsidRPr="00190976" w:rsidRDefault="00686846" w:rsidP="00686846">
      <w:pPr>
        <w:widowControl w:val="0"/>
        <w:shd w:val="clear" w:color="auto" w:fill="FFFFFF"/>
        <w:tabs>
          <w:tab w:val="left" w:pos="734"/>
        </w:tabs>
        <w:autoSpaceDE w:val="0"/>
        <w:autoSpaceDN w:val="0"/>
        <w:adjustRightInd w:val="0"/>
        <w:spacing w:before="43" w:line="360" w:lineRule="auto"/>
        <w:ind w:left="720"/>
        <w:jc w:val="both"/>
        <w:rPr>
          <w:sz w:val="28"/>
          <w:szCs w:val="28"/>
        </w:rPr>
      </w:pPr>
      <w:r>
        <w:rPr>
          <w:sz w:val="28"/>
          <w:szCs w:val="28"/>
        </w:rPr>
        <w:t xml:space="preserve">– </w:t>
      </w:r>
      <w:r w:rsidR="00190976" w:rsidRPr="00190976">
        <w:rPr>
          <w:sz w:val="28"/>
          <w:szCs w:val="28"/>
        </w:rPr>
        <w:t>приказ об учетной политике организации;</w:t>
      </w:r>
    </w:p>
    <w:p w:rsidR="00190976" w:rsidRPr="00190976" w:rsidRDefault="00686846" w:rsidP="00686846">
      <w:pPr>
        <w:widowControl w:val="0"/>
        <w:shd w:val="clear" w:color="auto" w:fill="FFFFFF"/>
        <w:tabs>
          <w:tab w:val="left" w:pos="734"/>
        </w:tabs>
        <w:autoSpaceDE w:val="0"/>
        <w:autoSpaceDN w:val="0"/>
        <w:adjustRightInd w:val="0"/>
        <w:spacing w:before="43" w:line="360" w:lineRule="auto"/>
        <w:ind w:left="720"/>
        <w:jc w:val="both"/>
        <w:rPr>
          <w:sz w:val="28"/>
          <w:szCs w:val="28"/>
        </w:rPr>
      </w:pPr>
      <w:r>
        <w:rPr>
          <w:sz w:val="28"/>
          <w:szCs w:val="28"/>
        </w:rPr>
        <w:t xml:space="preserve">– </w:t>
      </w:r>
      <w:r w:rsidR="00190976" w:rsidRPr="00190976">
        <w:rPr>
          <w:sz w:val="28"/>
          <w:szCs w:val="28"/>
        </w:rPr>
        <w:t>приказ об учетной политике для целей налогообложения;</w:t>
      </w:r>
    </w:p>
    <w:p w:rsidR="00190976" w:rsidRPr="00190976" w:rsidRDefault="00686846" w:rsidP="00686846">
      <w:pPr>
        <w:widowControl w:val="0"/>
        <w:shd w:val="clear" w:color="auto" w:fill="FFFFFF"/>
        <w:tabs>
          <w:tab w:val="left" w:pos="734"/>
        </w:tabs>
        <w:autoSpaceDE w:val="0"/>
        <w:autoSpaceDN w:val="0"/>
        <w:adjustRightInd w:val="0"/>
        <w:spacing w:before="43" w:line="360" w:lineRule="auto"/>
        <w:ind w:left="720"/>
        <w:jc w:val="both"/>
        <w:rPr>
          <w:sz w:val="28"/>
          <w:szCs w:val="28"/>
        </w:rPr>
      </w:pPr>
      <w:r>
        <w:rPr>
          <w:sz w:val="28"/>
          <w:szCs w:val="28"/>
        </w:rPr>
        <w:t xml:space="preserve">– </w:t>
      </w:r>
      <w:r w:rsidR="00190976" w:rsidRPr="00190976">
        <w:rPr>
          <w:sz w:val="28"/>
          <w:szCs w:val="28"/>
        </w:rPr>
        <w:t>первичные документы по отражению операций по основным средствам;</w:t>
      </w:r>
    </w:p>
    <w:p w:rsidR="00190976" w:rsidRPr="00190976" w:rsidRDefault="00686846" w:rsidP="00686846">
      <w:pPr>
        <w:widowControl w:val="0"/>
        <w:shd w:val="clear" w:color="auto" w:fill="FFFFFF"/>
        <w:tabs>
          <w:tab w:val="left" w:pos="734"/>
        </w:tabs>
        <w:autoSpaceDE w:val="0"/>
        <w:autoSpaceDN w:val="0"/>
        <w:adjustRightInd w:val="0"/>
        <w:spacing w:before="43" w:line="360" w:lineRule="auto"/>
        <w:ind w:left="720"/>
        <w:jc w:val="both"/>
        <w:rPr>
          <w:sz w:val="28"/>
          <w:szCs w:val="28"/>
        </w:rPr>
      </w:pPr>
      <w:r>
        <w:rPr>
          <w:sz w:val="28"/>
          <w:szCs w:val="28"/>
        </w:rPr>
        <w:t xml:space="preserve">– </w:t>
      </w:r>
      <w:r w:rsidR="00190976" w:rsidRPr="00190976">
        <w:rPr>
          <w:sz w:val="28"/>
          <w:szCs w:val="28"/>
        </w:rPr>
        <w:t>регистры синтетического и аналитического учета и движения основных средств, используемые в орга</w:t>
      </w:r>
      <w:r w:rsidR="00190976" w:rsidRPr="00190976">
        <w:rPr>
          <w:sz w:val="28"/>
          <w:szCs w:val="28"/>
        </w:rPr>
        <w:softHyphen/>
        <w:t>низации;</w:t>
      </w:r>
    </w:p>
    <w:p w:rsidR="00190976" w:rsidRPr="00190976" w:rsidRDefault="00686846" w:rsidP="00686846">
      <w:pPr>
        <w:widowControl w:val="0"/>
        <w:shd w:val="clear" w:color="auto" w:fill="FFFFFF"/>
        <w:tabs>
          <w:tab w:val="left" w:pos="734"/>
        </w:tabs>
        <w:autoSpaceDE w:val="0"/>
        <w:autoSpaceDN w:val="0"/>
        <w:adjustRightInd w:val="0"/>
        <w:spacing w:before="43" w:line="360" w:lineRule="auto"/>
        <w:ind w:left="720"/>
        <w:jc w:val="both"/>
        <w:rPr>
          <w:sz w:val="28"/>
          <w:szCs w:val="28"/>
        </w:rPr>
      </w:pPr>
      <w:r>
        <w:rPr>
          <w:sz w:val="28"/>
          <w:szCs w:val="28"/>
        </w:rPr>
        <w:t xml:space="preserve">– </w:t>
      </w:r>
      <w:r w:rsidR="00190976" w:rsidRPr="00190976">
        <w:rPr>
          <w:sz w:val="28"/>
          <w:szCs w:val="28"/>
        </w:rPr>
        <w:t>бухгалтерскую отчетность.</w:t>
      </w:r>
    </w:p>
    <w:p w:rsidR="00190976" w:rsidRPr="00190976" w:rsidRDefault="00190976" w:rsidP="00190976">
      <w:pPr>
        <w:widowControl w:val="0"/>
        <w:shd w:val="clear" w:color="auto" w:fill="FFFFFF"/>
        <w:tabs>
          <w:tab w:val="left" w:pos="734"/>
        </w:tabs>
        <w:autoSpaceDE w:val="0"/>
        <w:autoSpaceDN w:val="0"/>
        <w:adjustRightInd w:val="0"/>
        <w:spacing w:before="43" w:line="360" w:lineRule="auto"/>
        <w:ind w:left="720"/>
        <w:jc w:val="both"/>
        <w:rPr>
          <w:sz w:val="28"/>
          <w:szCs w:val="28"/>
        </w:rPr>
      </w:pPr>
      <w:r w:rsidRPr="00190976">
        <w:rPr>
          <w:bCs/>
          <w:sz w:val="28"/>
          <w:szCs w:val="28"/>
        </w:rPr>
        <w:t>К основным нормативным документам относят:</w:t>
      </w:r>
    </w:p>
    <w:p w:rsidR="00190976" w:rsidRPr="00190976" w:rsidRDefault="00190976" w:rsidP="00190976">
      <w:pPr>
        <w:widowControl w:val="0"/>
        <w:numPr>
          <w:ilvl w:val="0"/>
          <w:numId w:val="8"/>
        </w:numPr>
        <w:shd w:val="clear" w:color="auto" w:fill="FFFFFF"/>
        <w:tabs>
          <w:tab w:val="clear" w:pos="3949"/>
          <w:tab w:val="left" w:pos="1080"/>
        </w:tabs>
        <w:autoSpaceDE w:val="0"/>
        <w:autoSpaceDN w:val="0"/>
        <w:adjustRightInd w:val="0"/>
        <w:spacing w:before="43" w:line="360" w:lineRule="auto"/>
        <w:ind w:left="1080"/>
        <w:jc w:val="both"/>
        <w:rPr>
          <w:sz w:val="28"/>
          <w:szCs w:val="28"/>
        </w:rPr>
      </w:pPr>
      <w:r w:rsidRPr="00190976">
        <w:rPr>
          <w:sz w:val="28"/>
          <w:szCs w:val="28"/>
        </w:rPr>
        <w:t>Федеральный закон «О бухгалтерском учете» № 129-ФЗ от 21.11.1996 г.;</w:t>
      </w:r>
    </w:p>
    <w:p w:rsidR="00190976" w:rsidRPr="00190976" w:rsidRDefault="00190976" w:rsidP="00190976">
      <w:pPr>
        <w:widowControl w:val="0"/>
        <w:numPr>
          <w:ilvl w:val="0"/>
          <w:numId w:val="8"/>
        </w:numPr>
        <w:shd w:val="clear" w:color="auto" w:fill="FFFFFF"/>
        <w:tabs>
          <w:tab w:val="clear" w:pos="3949"/>
          <w:tab w:val="left" w:pos="1080"/>
        </w:tabs>
        <w:autoSpaceDE w:val="0"/>
        <w:autoSpaceDN w:val="0"/>
        <w:adjustRightInd w:val="0"/>
        <w:spacing w:before="43" w:line="360" w:lineRule="auto"/>
        <w:ind w:left="1080"/>
        <w:jc w:val="both"/>
        <w:rPr>
          <w:sz w:val="28"/>
          <w:szCs w:val="28"/>
        </w:rPr>
      </w:pPr>
      <w:r w:rsidRPr="00190976">
        <w:rPr>
          <w:sz w:val="28"/>
          <w:szCs w:val="28"/>
        </w:rPr>
        <w:t>Положение по ведению бухгалтерского учета и бухгалтерской отчетности в РФ (приказ Минфина РФ № 34н от 29.07.1998 г.);</w:t>
      </w:r>
    </w:p>
    <w:p w:rsidR="00190976" w:rsidRPr="00190976" w:rsidRDefault="00190976" w:rsidP="00190976">
      <w:pPr>
        <w:widowControl w:val="0"/>
        <w:numPr>
          <w:ilvl w:val="0"/>
          <w:numId w:val="8"/>
        </w:numPr>
        <w:shd w:val="clear" w:color="auto" w:fill="FFFFFF"/>
        <w:tabs>
          <w:tab w:val="clear" w:pos="3949"/>
          <w:tab w:val="left" w:pos="1080"/>
        </w:tabs>
        <w:autoSpaceDE w:val="0"/>
        <w:autoSpaceDN w:val="0"/>
        <w:adjustRightInd w:val="0"/>
        <w:spacing w:before="43" w:line="360" w:lineRule="auto"/>
        <w:ind w:left="1080"/>
        <w:jc w:val="both"/>
        <w:rPr>
          <w:sz w:val="28"/>
          <w:szCs w:val="28"/>
        </w:rPr>
      </w:pPr>
      <w:r w:rsidRPr="00190976">
        <w:rPr>
          <w:sz w:val="28"/>
          <w:szCs w:val="28"/>
        </w:rPr>
        <w:t>План счетов бухгалтерского у</w:t>
      </w:r>
      <w:r w:rsidR="0064054D">
        <w:rPr>
          <w:sz w:val="28"/>
          <w:szCs w:val="28"/>
        </w:rPr>
        <w:t>чета финансово-хозяйственной де</w:t>
      </w:r>
      <w:r w:rsidRPr="00190976">
        <w:rPr>
          <w:sz w:val="28"/>
          <w:szCs w:val="28"/>
        </w:rPr>
        <w:t>ятельности организаций и ин</w:t>
      </w:r>
      <w:r w:rsidR="0064054D">
        <w:rPr>
          <w:sz w:val="28"/>
          <w:szCs w:val="28"/>
        </w:rPr>
        <w:t>струкция по его применению (при</w:t>
      </w:r>
      <w:r w:rsidRPr="00190976">
        <w:rPr>
          <w:sz w:val="28"/>
          <w:szCs w:val="28"/>
        </w:rPr>
        <w:t>каз Минфина РФ № 94н от 31.10.2000 г.);</w:t>
      </w:r>
    </w:p>
    <w:p w:rsidR="00190976" w:rsidRPr="00190976" w:rsidRDefault="00190976" w:rsidP="00190976">
      <w:pPr>
        <w:widowControl w:val="0"/>
        <w:numPr>
          <w:ilvl w:val="0"/>
          <w:numId w:val="8"/>
        </w:numPr>
        <w:shd w:val="clear" w:color="auto" w:fill="FFFFFF"/>
        <w:tabs>
          <w:tab w:val="clear" w:pos="3949"/>
          <w:tab w:val="left" w:pos="1080"/>
        </w:tabs>
        <w:autoSpaceDE w:val="0"/>
        <w:autoSpaceDN w:val="0"/>
        <w:adjustRightInd w:val="0"/>
        <w:spacing w:before="43" w:line="360" w:lineRule="auto"/>
        <w:ind w:left="1080"/>
        <w:jc w:val="both"/>
        <w:rPr>
          <w:sz w:val="28"/>
          <w:szCs w:val="28"/>
        </w:rPr>
      </w:pPr>
      <w:r w:rsidRPr="00190976">
        <w:rPr>
          <w:sz w:val="28"/>
          <w:szCs w:val="28"/>
        </w:rPr>
        <w:t>Методические указания по и</w:t>
      </w:r>
      <w:r w:rsidR="0064054D">
        <w:rPr>
          <w:sz w:val="28"/>
          <w:szCs w:val="28"/>
        </w:rPr>
        <w:t>нвентаризации имущества и финан</w:t>
      </w:r>
      <w:r w:rsidRPr="00190976">
        <w:rPr>
          <w:sz w:val="28"/>
          <w:szCs w:val="28"/>
        </w:rPr>
        <w:t>совых обязательств (приказ Минфина РФ № 49 от 13.06.1995 г.);</w:t>
      </w:r>
    </w:p>
    <w:p w:rsidR="00190976" w:rsidRPr="00190976" w:rsidRDefault="00190976" w:rsidP="00190976">
      <w:pPr>
        <w:widowControl w:val="0"/>
        <w:numPr>
          <w:ilvl w:val="0"/>
          <w:numId w:val="8"/>
        </w:numPr>
        <w:shd w:val="clear" w:color="auto" w:fill="FFFFFF"/>
        <w:tabs>
          <w:tab w:val="clear" w:pos="3949"/>
          <w:tab w:val="left" w:pos="1080"/>
        </w:tabs>
        <w:autoSpaceDE w:val="0"/>
        <w:autoSpaceDN w:val="0"/>
        <w:adjustRightInd w:val="0"/>
        <w:spacing w:before="43" w:line="360" w:lineRule="auto"/>
        <w:ind w:left="1080"/>
        <w:jc w:val="both"/>
        <w:rPr>
          <w:sz w:val="28"/>
          <w:szCs w:val="28"/>
        </w:rPr>
      </w:pPr>
      <w:r w:rsidRPr="00190976">
        <w:rPr>
          <w:sz w:val="28"/>
          <w:szCs w:val="28"/>
        </w:rPr>
        <w:t>Единые нормы амортизационных отчислени</w:t>
      </w:r>
      <w:r w:rsidR="0064054D">
        <w:rPr>
          <w:sz w:val="28"/>
          <w:szCs w:val="28"/>
        </w:rPr>
        <w:t>й на полное восста</w:t>
      </w:r>
      <w:r w:rsidRPr="00190976">
        <w:rPr>
          <w:sz w:val="28"/>
          <w:szCs w:val="28"/>
        </w:rPr>
        <w:t xml:space="preserve">новление основных фондов </w:t>
      </w:r>
      <w:r w:rsidR="0064054D">
        <w:rPr>
          <w:sz w:val="28"/>
          <w:szCs w:val="28"/>
        </w:rPr>
        <w:t>народного хозяйства СССР (Поста</w:t>
      </w:r>
      <w:r w:rsidRPr="00190976">
        <w:rPr>
          <w:sz w:val="28"/>
          <w:szCs w:val="28"/>
        </w:rPr>
        <w:t>новление Совета Министров СССР № 1072 от 22.10.1990 г.);</w:t>
      </w:r>
    </w:p>
    <w:p w:rsidR="00190976" w:rsidRPr="00190976" w:rsidRDefault="00190976" w:rsidP="00190976">
      <w:pPr>
        <w:widowControl w:val="0"/>
        <w:numPr>
          <w:ilvl w:val="0"/>
          <w:numId w:val="8"/>
        </w:numPr>
        <w:shd w:val="clear" w:color="auto" w:fill="FFFFFF"/>
        <w:tabs>
          <w:tab w:val="clear" w:pos="3949"/>
          <w:tab w:val="left" w:pos="1080"/>
        </w:tabs>
        <w:autoSpaceDE w:val="0"/>
        <w:autoSpaceDN w:val="0"/>
        <w:adjustRightInd w:val="0"/>
        <w:spacing w:before="43" w:line="360" w:lineRule="auto"/>
        <w:ind w:left="1080"/>
        <w:jc w:val="both"/>
        <w:rPr>
          <w:sz w:val="28"/>
          <w:szCs w:val="28"/>
        </w:rPr>
      </w:pPr>
      <w:r w:rsidRPr="00190976">
        <w:rPr>
          <w:sz w:val="28"/>
          <w:szCs w:val="28"/>
        </w:rPr>
        <w:t>О классификации основных сре</w:t>
      </w:r>
      <w:r w:rsidR="0064054D">
        <w:rPr>
          <w:sz w:val="28"/>
          <w:szCs w:val="28"/>
        </w:rPr>
        <w:t>дств, включаемых в амортизацион</w:t>
      </w:r>
      <w:r w:rsidRPr="00190976">
        <w:rPr>
          <w:sz w:val="28"/>
          <w:szCs w:val="28"/>
        </w:rPr>
        <w:t>ные группы (Постановление Правительства РФ № 1 от 01.01.2002 г.);</w:t>
      </w:r>
    </w:p>
    <w:p w:rsidR="00190976" w:rsidRPr="00190976" w:rsidRDefault="00190976" w:rsidP="00190976">
      <w:pPr>
        <w:widowControl w:val="0"/>
        <w:numPr>
          <w:ilvl w:val="0"/>
          <w:numId w:val="8"/>
        </w:numPr>
        <w:shd w:val="clear" w:color="auto" w:fill="FFFFFF"/>
        <w:tabs>
          <w:tab w:val="clear" w:pos="3949"/>
          <w:tab w:val="left" w:pos="1080"/>
        </w:tabs>
        <w:autoSpaceDE w:val="0"/>
        <w:autoSpaceDN w:val="0"/>
        <w:adjustRightInd w:val="0"/>
        <w:spacing w:before="43" w:line="360" w:lineRule="auto"/>
        <w:ind w:left="1080"/>
        <w:jc w:val="both"/>
        <w:rPr>
          <w:sz w:val="28"/>
          <w:szCs w:val="28"/>
        </w:rPr>
      </w:pPr>
      <w:r w:rsidRPr="00190976">
        <w:rPr>
          <w:sz w:val="28"/>
          <w:szCs w:val="28"/>
        </w:rPr>
        <w:t>Положение по бухгалтерскому учету «Учет основных средств» ПБУ 6/01 (приказ Минфина РФ № 26н от 30.03.2001 г.);</w:t>
      </w:r>
    </w:p>
    <w:p w:rsidR="00190976" w:rsidRPr="00190976" w:rsidRDefault="00190976" w:rsidP="00190976">
      <w:pPr>
        <w:widowControl w:val="0"/>
        <w:numPr>
          <w:ilvl w:val="0"/>
          <w:numId w:val="8"/>
        </w:numPr>
        <w:shd w:val="clear" w:color="auto" w:fill="FFFFFF"/>
        <w:tabs>
          <w:tab w:val="clear" w:pos="3949"/>
          <w:tab w:val="left" w:pos="1080"/>
        </w:tabs>
        <w:autoSpaceDE w:val="0"/>
        <w:autoSpaceDN w:val="0"/>
        <w:adjustRightInd w:val="0"/>
        <w:spacing w:before="43" w:line="360" w:lineRule="auto"/>
        <w:ind w:left="1080"/>
        <w:jc w:val="both"/>
        <w:rPr>
          <w:sz w:val="28"/>
          <w:szCs w:val="28"/>
        </w:rPr>
      </w:pPr>
      <w:r w:rsidRPr="00190976">
        <w:rPr>
          <w:sz w:val="28"/>
          <w:szCs w:val="28"/>
        </w:rPr>
        <w:t>Методические указания по бухгалтерскому учету основных средств (приказ Минфина РФ № 91н от 13.10.2003 г.);</w:t>
      </w:r>
    </w:p>
    <w:p w:rsidR="00190976" w:rsidRPr="00190976" w:rsidRDefault="00190976" w:rsidP="00190976">
      <w:pPr>
        <w:widowControl w:val="0"/>
        <w:numPr>
          <w:ilvl w:val="0"/>
          <w:numId w:val="8"/>
        </w:numPr>
        <w:shd w:val="clear" w:color="auto" w:fill="FFFFFF"/>
        <w:tabs>
          <w:tab w:val="clear" w:pos="3949"/>
          <w:tab w:val="left" w:pos="1080"/>
        </w:tabs>
        <w:autoSpaceDE w:val="0"/>
        <w:autoSpaceDN w:val="0"/>
        <w:adjustRightInd w:val="0"/>
        <w:spacing w:before="43" w:line="360" w:lineRule="auto"/>
        <w:ind w:left="1080"/>
        <w:jc w:val="both"/>
        <w:rPr>
          <w:sz w:val="28"/>
          <w:szCs w:val="28"/>
        </w:rPr>
      </w:pPr>
      <w:r w:rsidRPr="00190976">
        <w:rPr>
          <w:sz w:val="28"/>
          <w:szCs w:val="28"/>
        </w:rPr>
        <w:t>Унифицированные формы первичной учетной документации по учету основных средств (постановление Госкомстата РФ № 7 от 21.01.2003 г.);</w:t>
      </w:r>
    </w:p>
    <w:p w:rsidR="00190976" w:rsidRPr="00190976" w:rsidRDefault="00190976" w:rsidP="00190976">
      <w:pPr>
        <w:widowControl w:val="0"/>
        <w:numPr>
          <w:ilvl w:val="0"/>
          <w:numId w:val="8"/>
        </w:numPr>
        <w:shd w:val="clear" w:color="auto" w:fill="FFFFFF"/>
        <w:tabs>
          <w:tab w:val="clear" w:pos="3949"/>
          <w:tab w:val="left" w:pos="1080"/>
        </w:tabs>
        <w:autoSpaceDE w:val="0"/>
        <w:autoSpaceDN w:val="0"/>
        <w:adjustRightInd w:val="0"/>
        <w:spacing w:before="43" w:line="360" w:lineRule="auto"/>
        <w:ind w:left="1080"/>
        <w:jc w:val="both"/>
        <w:rPr>
          <w:sz w:val="28"/>
          <w:szCs w:val="28"/>
        </w:rPr>
      </w:pPr>
      <w:r w:rsidRPr="00190976">
        <w:rPr>
          <w:sz w:val="28"/>
          <w:szCs w:val="28"/>
        </w:rPr>
        <w:t>Об определении понятий нового строительства, расширения, реконструкции и технического перевооружения действующих предприятий (письмо Госплана СССР № НБ-36-Д, Госстроя СССР № 23-Д, Стройбанка СССР № 144, ЦСУ СССР № 6-14 от 08.05.1984 г.);</w:t>
      </w:r>
    </w:p>
    <w:p w:rsidR="00190976" w:rsidRPr="00190976" w:rsidRDefault="00190976" w:rsidP="00190976">
      <w:pPr>
        <w:widowControl w:val="0"/>
        <w:numPr>
          <w:ilvl w:val="0"/>
          <w:numId w:val="8"/>
        </w:numPr>
        <w:shd w:val="clear" w:color="auto" w:fill="FFFFFF"/>
        <w:tabs>
          <w:tab w:val="clear" w:pos="3949"/>
          <w:tab w:val="left" w:pos="1080"/>
        </w:tabs>
        <w:autoSpaceDE w:val="0"/>
        <w:autoSpaceDN w:val="0"/>
        <w:adjustRightInd w:val="0"/>
        <w:spacing w:before="43" w:line="360" w:lineRule="auto"/>
        <w:ind w:left="1080"/>
        <w:jc w:val="both"/>
        <w:rPr>
          <w:sz w:val="28"/>
          <w:szCs w:val="28"/>
        </w:rPr>
      </w:pPr>
      <w:r w:rsidRPr="00190976">
        <w:rPr>
          <w:sz w:val="28"/>
          <w:szCs w:val="28"/>
        </w:rPr>
        <w:t>Общероссийский классификатор основных фондов ОК 013-94 (постановление Госстандарта РФ № 359 от 26.12.1994 г.).</w:t>
      </w:r>
    </w:p>
    <w:p w:rsidR="00190976" w:rsidRPr="00190976" w:rsidRDefault="00190976" w:rsidP="00190976">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190976">
        <w:rPr>
          <w:sz w:val="28"/>
          <w:szCs w:val="28"/>
        </w:rPr>
        <w:t>Начиная проверку, по приказу об учетной политике аудитору необходи</w:t>
      </w:r>
      <w:r w:rsidR="00686846">
        <w:rPr>
          <w:sz w:val="28"/>
          <w:szCs w:val="28"/>
        </w:rPr>
        <w:t>мо ознакомиться с вопро</w:t>
      </w:r>
      <w:r w:rsidRPr="00190976">
        <w:rPr>
          <w:sz w:val="28"/>
          <w:szCs w:val="28"/>
        </w:rPr>
        <w:t xml:space="preserve">сами </w:t>
      </w:r>
      <w:r w:rsidRPr="00190976">
        <w:rPr>
          <w:iCs/>
          <w:sz w:val="28"/>
          <w:szCs w:val="28"/>
        </w:rPr>
        <w:t xml:space="preserve">методологии бухгалтерского учета основных средств. </w:t>
      </w:r>
      <w:r w:rsidR="0064054D">
        <w:rPr>
          <w:sz w:val="28"/>
          <w:szCs w:val="28"/>
        </w:rPr>
        <w:t>В ча</w:t>
      </w:r>
      <w:r w:rsidRPr="00190976">
        <w:rPr>
          <w:sz w:val="28"/>
          <w:szCs w:val="28"/>
        </w:rPr>
        <w:t>стности, необходимо установить:</w:t>
      </w:r>
    </w:p>
    <w:p w:rsidR="00190976" w:rsidRPr="00190976" w:rsidRDefault="00686846" w:rsidP="00686846">
      <w:pPr>
        <w:widowControl w:val="0"/>
        <w:shd w:val="clear" w:color="auto" w:fill="FFFFFF"/>
        <w:tabs>
          <w:tab w:val="left" w:pos="734"/>
        </w:tabs>
        <w:autoSpaceDE w:val="0"/>
        <w:autoSpaceDN w:val="0"/>
        <w:adjustRightInd w:val="0"/>
        <w:spacing w:before="43" w:line="360" w:lineRule="auto"/>
        <w:ind w:left="720"/>
        <w:jc w:val="both"/>
        <w:rPr>
          <w:sz w:val="28"/>
          <w:szCs w:val="28"/>
        </w:rPr>
      </w:pPr>
      <w:r>
        <w:rPr>
          <w:sz w:val="28"/>
          <w:szCs w:val="28"/>
        </w:rPr>
        <w:t xml:space="preserve">– </w:t>
      </w:r>
      <w:r w:rsidR="00190976" w:rsidRPr="00190976">
        <w:rPr>
          <w:sz w:val="28"/>
          <w:szCs w:val="28"/>
        </w:rPr>
        <w:t>перечень счетов и субсчет</w:t>
      </w:r>
      <w:r w:rsidR="0064054D">
        <w:rPr>
          <w:sz w:val="28"/>
          <w:szCs w:val="28"/>
        </w:rPr>
        <w:t>ов по рабочему плану счетов, ис</w:t>
      </w:r>
      <w:r w:rsidR="00190976" w:rsidRPr="00190976">
        <w:rPr>
          <w:sz w:val="28"/>
          <w:szCs w:val="28"/>
        </w:rPr>
        <w:t>пользуемых для отражения операций по учету основных средств;</w:t>
      </w:r>
    </w:p>
    <w:p w:rsidR="00190976" w:rsidRPr="00190976" w:rsidRDefault="00686846" w:rsidP="00686846">
      <w:pPr>
        <w:widowControl w:val="0"/>
        <w:shd w:val="clear" w:color="auto" w:fill="FFFFFF"/>
        <w:tabs>
          <w:tab w:val="left" w:pos="734"/>
        </w:tabs>
        <w:autoSpaceDE w:val="0"/>
        <w:autoSpaceDN w:val="0"/>
        <w:adjustRightInd w:val="0"/>
        <w:spacing w:before="43" w:line="360" w:lineRule="auto"/>
        <w:ind w:left="720"/>
        <w:jc w:val="both"/>
        <w:rPr>
          <w:sz w:val="28"/>
          <w:szCs w:val="28"/>
        </w:rPr>
      </w:pPr>
      <w:r>
        <w:rPr>
          <w:sz w:val="28"/>
          <w:szCs w:val="28"/>
        </w:rPr>
        <w:t xml:space="preserve">– </w:t>
      </w:r>
      <w:r w:rsidR="00190976" w:rsidRPr="00190976">
        <w:rPr>
          <w:sz w:val="28"/>
          <w:szCs w:val="28"/>
        </w:rPr>
        <w:t>порядок признания арендных платежей в качестве доходов.</w:t>
      </w:r>
    </w:p>
    <w:p w:rsidR="00190976" w:rsidRPr="00190976" w:rsidRDefault="00190976" w:rsidP="00190976">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190976">
        <w:rPr>
          <w:sz w:val="28"/>
          <w:szCs w:val="28"/>
        </w:rPr>
        <w:t>По приказу об учетной политике для целей налогообложения аудитор знакомится с вопросами налогового учета:</w:t>
      </w:r>
    </w:p>
    <w:p w:rsidR="00190976" w:rsidRPr="00190976" w:rsidRDefault="00686846" w:rsidP="00686846">
      <w:pPr>
        <w:widowControl w:val="0"/>
        <w:shd w:val="clear" w:color="auto" w:fill="FFFFFF"/>
        <w:tabs>
          <w:tab w:val="left" w:pos="727"/>
        </w:tabs>
        <w:autoSpaceDE w:val="0"/>
        <w:autoSpaceDN w:val="0"/>
        <w:adjustRightInd w:val="0"/>
        <w:spacing w:before="43" w:line="360" w:lineRule="auto"/>
        <w:ind w:left="720"/>
        <w:jc w:val="both"/>
        <w:rPr>
          <w:sz w:val="28"/>
          <w:szCs w:val="28"/>
        </w:rPr>
      </w:pPr>
      <w:r>
        <w:rPr>
          <w:sz w:val="28"/>
          <w:szCs w:val="28"/>
        </w:rPr>
        <w:t xml:space="preserve">– </w:t>
      </w:r>
      <w:r w:rsidR="00190976" w:rsidRPr="00190976">
        <w:rPr>
          <w:sz w:val="28"/>
          <w:szCs w:val="28"/>
        </w:rPr>
        <w:t>утвержденными формами</w:t>
      </w:r>
      <w:r w:rsidR="0064054D">
        <w:rPr>
          <w:sz w:val="28"/>
          <w:szCs w:val="28"/>
        </w:rPr>
        <w:t xml:space="preserve"> аналитических регистров налого</w:t>
      </w:r>
      <w:r w:rsidR="00190976" w:rsidRPr="00190976">
        <w:rPr>
          <w:sz w:val="28"/>
          <w:szCs w:val="28"/>
        </w:rPr>
        <w:t>вого учета по учету операций с основными средствами.</w:t>
      </w:r>
    </w:p>
    <w:p w:rsidR="00190976" w:rsidRPr="00190976" w:rsidRDefault="00190976" w:rsidP="00190976">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190976">
        <w:rPr>
          <w:sz w:val="28"/>
          <w:szCs w:val="28"/>
        </w:rPr>
        <w:t>Виды и формы учетных регистров, используемые для отражения хозяйственных операций по уче</w:t>
      </w:r>
      <w:r w:rsidR="0064054D">
        <w:rPr>
          <w:sz w:val="28"/>
          <w:szCs w:val="28"/>
        </w:rPr>
        <w:t>ту основных средств и привлекае</w:t>
      </w:r>
      <w:r w:rsidRPr="00190976">
        <w:rPr>
          <w:sz w:val="28"/>
          <w:szCs w:val="28"/>
        </w:rPr>
        <w:t>мых аудитором для проведения проверки, зависят от применяемых форм счетоводства. К ним относятся регистры синтетического учета по счетам 01 «Основные средства», 02 «Амортизация основных средств», 07 «Оборудование к уст</w:t>
      </w:r>
      <w:r w:rsidR="0064054D">
        <w:rPr>
          <w:sz w:val="28"/>
          <w:szCs w:val="28"/>
        </w:rPr>
        <w:t>ановке», 08 «Вложения во внеобо</w:t>
      </w:r>
      <w:r w:rsidRPr="00190976">
        <w:rPr>
          <w:sz w:val="28"/>
          <w:szCs w:val="28"/>
        </w:rPr>
        <w:t>ротные активы»; оборотные ведомости по счетам синтетического и аналитического учета, сальдовые ведомости.</w:t>
      </w:r>
    </w:p>
    <w:p w:rsidR="00190976" w:rsidRPr="00190976" w:rsidRDefault="00190976" w:rsidP="00190976">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190976">
        <w:rPr>
          <w:sz w:val="28"/>
          <w:szCs w:val="28"/>
        </w:rPr>
        <w:t>Операции по учету движени</w:t>
      </w:r>
      <w:r w:rsidR="00992564">
        <w:rPr>
          <w:sz w:val="28"/>
          <w:szCs w:val="28"/>
        </w:rPr>
        <w:t xml:space="preserve">я основных средств  </w:t>
      </w:r>
      <w:r w:rsidRPr="00190976">
        <w:rPr>
          <w:sz w:val="28"/>
          <w:szCs w:val="28"/>
        </w:rPr>
        <w:t>оформляются, как п</w:t>
      </w:r>
      <w:r w:rsidR="0064054D">
        <w:rPr>
          <w:sz w:val="28"/>
          <w:szCs w:val="28"/>
        </w:rPr>
        <w:t>равило, типовыми унифицированны</w:t>
      </w:r>
      <w:r w:rsidRPr="00190976">
        <w:rPr>
          <w:sz w:val="28"/>
          <w:szCs w:val="28"/>
        </w:rPr>
        <w:t>ми формами первичной документ</w:t>
      </w:r>
      <w:r w:rsidR="0064054D">
        <w:rPr>
          <w:sz w:val="28"/>
          <w:szCs w:val="28"/>
        </w:rPr>
        <w:t>ации, а в отдельных случаях пер</w:t>
      </w:r>
      <w:r w:rsidRPr="00190976">
        <w:rPr>
          <w:sz w:val="28"/>
          <w:szCs w:val="28"/>
        </w:rPr>
        <w:t>вичными документами, разработ</w:t>
      </w:r>
      <w:r w:rsidR="0064054D">
        <w:rPr>
          <w:sz w:val="28"/>
          <w:szCs w:val="28"/>
        </w:rPr>
        <w:t>анными организацией и утвержден</w:t>
      </w:r>
      <w:r w:rsidRPr="00190976">
        <w:rPr>
          <w:sz w:val="28"/>
          <w:szCs w:val="28"/>
        </w:rPr>
        <w:t>ными приказом по учетной политике. К ним относят:</w:t>
      </w:r>
    </w:p>
    <w:p w:rsidR="00190976" w:rsidRPr="00190976" w:rsidRDefault="00190976" w:rsidP="00190976">
      <w:pPr>
        <w:widowControl w:val="0"/>
        <w:numPr>
          <w:ilvl w:val="0"/>
          <w:numId w:val="12"/>
        </w:numPr>
        <w:shd w:val="clear" w:color="auto" w:fill="FFFFFF"/>
        <w:tabs>
          <w:tab w:val="clear" w:pos="3949"/>
          <w:tab w:val="left" w:pos="734"/>
          <w:tab w:val="num" w:pos="1080"/>
        </w:tabs>
        <w:autoSpaceDE w:val="0"/>
        <w:autoSpaceDN w:val="0"/>
        <w:adjustRightInd w:val="0"/>
        <w:spacing w:before="43" w:line="360" w:lineRule="auto"/>
        <w:ind w:left="1080"/>
        <w:jc w:val="both"/>
        <w:rPr>
          <w:sz w:val="28"/>
          <w:szCs w:val="28"/>
        </w:rPr>
      </w:pPr>
      <w:r w:rsidRPr="00190976">
        <w:rPr>
          <w:sz w:val="28"/>
          <w:szCs w:val="28"/>
        </w:rPr>
        <w:t>ОС-1 «Акт о приеме-передаче объект</w:t>
      </w:r>
      <w:r w:rsidR="0064054D">
        <w:rPr>
          <w:sz w:val="28"/>
          <w:szCs w:val="28"/>
        </w:rPr>
        <w:t>а основных средств (кро</w:t>
      </w:r>
      <w:r w:rsidRPr="00190976">
        <w:rPr>
          <w:sz w:val="28"/>
          <w:szCs w:val="28"/>
        </w:rPr>
        <w:t>ме зданий, сооружений)»;</w:t>
      </w:r>
    </w:p>
    <w:p w:rsidR="00190976" w:rsidRPr="00190976" w:rsidRDefault="00190976" w:rsidP="00190976">
      <w:pPr>
        <w:widowControl w:val="0"/>
        <w:numPr>
          <w:ilvl w:val="0"/>
          <w:numId w:val="12"/>
        </w:numPr>
        <w:shd w:val="clear" w:color="auto" w:fill="FFFFFF"/>
        <w:tabs>
          <w:tab w:val="clear" w:pos="3949"/>
          <w:tab w:val="left" w:pos="734"/>
          <w:tab w:val="num" w:pos="1080"/>
        </w:tabs>
        <w:autoSpaceDE w:val="0"/>
        <w:autoSpaceDN w:val="0"/>
        <w:adjustRightInd w:val="0"/>
        <w:spacing w:before="43" w:line="360" w:lineRule="auto"/>
        <w:ind w:left="1080"/>
        <w:jc w:val="both"/>
        <w:rPr>
          <w:sz w:val="28"/>
          <w:szCs w:val="28"/>
        </w:rPr>
      </w:pPr>
      <w:r w:rsidRPr="00190976">
        <w:rPr>
          <w:sz w:val="28"/>
          <w:szCs w:val="28"/>
        </w:rPr>
        <w:t>ОС- 1а «Акт о приеме-передаче здания (сооружения)»;</w:t>
      </w:r>
    </w:p>
    <w:p w:rsidR="00190976" w:rsidRPr="00190976" w:rsidRDefault="00190976" w:rsidP="00190976">
      <w:pPr>
        <w:widowControl w:val="0"/>
        <w:numPr>
          <w:ilvl w:val="0"/>
          <w:numId w:val="12"/>
        </w:numPr>
        <w:shd w:val="clear" w:color="auto" w:fill="FFFFFF"/>
        <w:tabs>
          <w:tab w:val="clear" w:pos="3949"/>
          <w:tab w:val="left" w:pos="734"/>
          <w:tab w:val="num" w:pos="1080"/>
        </w:tabs>
        <w:autoSpaceDE w:val="0"/>
        <w:autoSpaceDN w:val="0"/>
        <w:adjustRightInd w:val="0"/>
        <w:spacing w:before="43" w:line="360" w:lineRule="auto"/>
        <w:ind w:left="1080"/>
        <w:jc w:val="both"/>
        <w:rPr>
          <w:sz w:val="28"/>
          <w:szCs w:val="28"/>
        </w:rPr>
      </w:pPr>
      <w:r w:rsidRPr="00190976">
        <w:rPr>
          <w:sz w:val="28"/>
          <w:szCs w:val="28"/>
        </w:rPr>
        <w:t>ОС-1б «Акт о приеме-передаче групп объектов основных средств (кроме зданий, сооружений)»;</w:t>
      </w:r>
    </w:p>
    <w:p w:rsidR="00190976" w:rsidRPr="00190976" w:rsidRDefault="00190976" w:rsidP="00190976">
      <w:pPr>
        <w:widowControl w:val="0"/>
        <w:numPr>
          <w:ilvl w:val="0"/>
          <w:numId w:val="12"/>
        </w:numPr>
        <w:shd w:val="clear" w:color="auto" w:fill="FFFFFF"/>
        <w:tabs>
          <w:tab w:val="clear" w:pos="3949"/>
          <w:tab w:val="left" w:pos="734"/>
          <w:tab w:val="num" w:pos="1080"/>
        </w:tabs>
        <w:autoSpaceDE w:val="0"/>
        <w:autoSpaceDN w:val="0"/>
        <w:adjustRightInd w:val="0"/>
        <w:spacing w:before="43" w:line="360" w:lineRule="auto"/>
        <w:ind w:left="1080"/>
        <w:jc w:val="both"/>
        <w:rPr>
          <w:sz w:val="28"/>
          <w:szCs w:val="28"/>
        </w:rPr>
      </w:pPr>
      <w:r w:rsidRPr="00190976">
        <w:rPr>
          <w:sz w:val="28"/>
          <w:szCs w:val="28"/>
        </w:rPr>
        <w:t>ОС-2 «Накладная на внутре</w:t>
      </w:r>
      <w:r w:rsidR="0064054D">
        <w:rPr>
          <w:sz w:val="28"/>
          <w:szCs w:val="28"/>
        </w:rPr>
        <w:t>ннее перемещение объектов основ</w:t>
      </w:r>
      <w:r w:rsidRPr="00190976">
        <w:rPr>
          <w:sz w:val="28"/>
          <w:szCs w:val="28"/>
        </w:rPr>
        <w:t>ных средств»;</w:t>
      </w:r>
    </w:p>
    <w:p w:rsidR="00190976" w:rsidRPr="00190976" w:rsidRDefault="00190976" w:rsidP="00190976">
      <w:pPr>
        <w:widowControl w:val="0"/>
        <w:numPr>
          <w:ilvl w:val="0"/>
          <w:numId w:val="12"/>
        </w:numPr>
        <w:shd w:val="clear" w:color="auto" w:fill="FFFFFF"/>
        <w:tabs>
          <w:tab w:val="clear" w:pos="3949"/>
          <w:tab w:val="left" w:pos="734"/>
          <w:tab w:val="num" w:pos="1080"/>
        </w:tabs>
        <w:autoSpaceDE w:val="0"/>
        <w:autoSpaceDN w:val="0"/>
        <w:adjustRightInd w:val="0"/>
        <w:spacing w:before="43" w:line="360" w:lineRule="auto"/>
        <w:ind w:left="1080"/>
        <w:jc w:val="both"/>
        <w:rPr>
          <w:sz w:val="28"/>
          <w:szCs w:val="28"/>
        </w:rPr>
      </w:pPr>
      <w:r w:rsidRPr="00190976">
        <w:rPr>
          <w:sz w:val="28"/>
          <w:szCs w:val="28"/>
        </w:rPr>
        <w:t xml:space="preserve">ОС-3 «Акт о приеме-сдаче </w:t>
      </w:r>
      <w:r w:rsidR="0064054D">
        <w:rPr>
          <w:sz w:val="28"/>
          <w:szCs w:val="28"/>
        </w:rPr>
        <w:t>отремонтированных, реконструиро</w:t>
      </w:r>
      <w:r w:rsidRPr="00190976">
        <w:rPr>
          <w:sz w:val="28"/>
          <w:szCs w:val="28"/>
        </w:rPr>
        <w:t>ванных, модернизированных объектов основных средств»;</w:t>
      </w:r>
    </w:p>
    <w:p w:rsidR="00190976" w:rsidRPr="00190976" w:rsidRDefault="00190976" w:rsidP="00190976">
      <w:pPr>
        <w:widowControl w:val="0"/>
        <w:numPr>
          <w:ilvl w:val="0"/>
          <w:numId w:val="12"/>
        </w:numPr>
        <w:shd w:val="clear" w:color="auto" w:fill="FFFFFF"/>
        <w:tabs>
          <w:tab w:val="clear" w:pos="3949"/>
          <w:tab w:val="left" w:pos="734"/>
          <w:tab w:val="num" w:pos="1080"/>
        </w:tabs>
        <w:autoSpaceDE w:val="0"/>
        <w:autoSpaceDN w:val="0"/>
        <w:adjustRightInd w:val="0"/>
        <w:spacing w:before="43" w:line="360" w:lineRule="auto"/>
        <w:ind w:left="1080"/>
        <w:jc w:val="both"/>
        <w:rPr>
          <w:sz w:val="28"/>
          <w:szCs w:val="28"/>
        </w:rPr>
      </w:pPr>
      <w:r w:rsidRPr="00190976">
        <w:rPr>
          <w:sz w:val="28"/>
          <w:szCs w:val="28"/>
        </w:rPr>
        <w:t>ОС-4 «Акт о списании объек</w:t>
      </w:r>
      <w:r w:rsidR="0064054D">
        <w:rPr>
          <w:sz w:val="28"/>
          <w:szCs w:val="28"/>
        </w:rPr>
        <w:t>та основных средств (кроме авто</w:t>
      </w:r>
      <w:r w:rsidRPr="00190976">
        <w:rPr>
          <w:sz w:val="28"/>
          <w:szCs w:val="28"/>
        </w:rPr>
        <w:t>транспортных средств)»;</w:t>
      </w:r>
    </w:p>
    <w:p w:rsidR="00190976" w:rsidRPr="00190976" w:rsidRDefault="00190976" w:rsidP="00190976">
      <w:pPr>
        <w:widowControl w:val="0"/>
        <w:numPr>
          <w:ilvl w:val="0"/>
          <w:numId w:val="12"/>
        </w:numPr>
        <w:shd w:val="clear" w:color="auto" w:fill="FFFFFF"/>
        <w:tabs>
          <w:tab w:val="clear" w:pos="3949"/>
          <w:tab w:val="left" w:pos="734"/>
          <w:tab w:val="num" w:pos="1080"/>
        </w:tabs>
        <w:autoSpaceDE w:val="0"/>
        <w:autoSpaceDN w:val="0"/>
        <w:adjustRightInd w:val="0"/>
        <w:spacing w:before="43" w:line="360" w:lineRule="auto"/>
        <w:ind w:left="1080"/>
        <w:jc w:val="both"/>
        <w:rPr>
          <w:sz w:val="28"/>
          <w:szCs w:val="28"/>
        </w:rPr>
      </w:pPr>
      <w:r w:rsidRPr="00190976">
        <w:rPr>
          <w:sz w:val="28"/>
          <w:szCs w:val="28"/>
        </w:rPr>
        <w:t>ОС-4а «Акт о списании автотранспортных средств»;</w:t>
      </w:r>
    </w:p>
    <w:p w:rsidR="00190976" w:rsidRPr="00190976" w:rsidRDefault="00190976" w:rsidP="00190976">
      <w:pPr>
        <w:widowControl w:val="0"/>
        <w:numPr>
          <w:ilvl w:val="0"/>
          <w:numId w:val="12"/>
        </w:numPr>
        <w:shd w:val="clear" w:color="auto" w:fill="FFFFFF"/>
        <w:tabs>
          <w:tab w:val="clear" w:pos="3949"/>
          <w:tab w:val="left" w:pos="734"/>
          <w:tab w:val="num" w:pos="1080"/>
        </w:tabs>
        <w:autoSpaceDE w:val="0"/>
        <w:autoSpaceDN w:val="0"/>
        <w:adjustRightInd w:val="0"/>
        <w:spacing w:before="43" w:line="360" w:lineRule="auto"/>
        <w:ind w:left="1080"/>
        <w:jc w:val="both"/>
        <w:rPr>
          <w:sz w:val="28"/>
          <w:szCs w:val="28"/>
        </w:rPr>
      </w:pPr>
      <w:r w:rsidRPr="00190976">
        <w:rPr>
          <w:sz w:val="28"/>
          <w:szCs w:val="28"/>
        </w:rPr>
        <w:t>ОС-4б «Акт о списании групп</w:t>
      </w:r>
      <w:r w:rsidR="0064054D">
        <w:rPr>
          <w:sz w:val="28"/>
          <w:szCs w:val="28"/>
        </w:rPr>
        <w:t xml:space="preserve"> объектов основных средств (кро</w:t>
      </w:r>
      <w:r w:rsidRPr="00190976">
        <w:rPr>
          <w:sz w:val="28"/>
          <w:szCs w:val="28"/>
        </w:rPr>
        <w:t>ме автотранспортных средств)»;</w:t>
      </w:r>
    </w:p>
    <w:p w:rsidR="00190976" w:rsidRPr="00190976" w:rsidRDefault="00190976" w:rsidP="00190976">
      <w:pPr>
        <w:widowControl w:val="0"/>
        <w:numPr>
          <w:ilvl w:val="0"/>
          <w:numId w:val="12"/>
        </w:numPr>
        <w:shd w:val="clear" w:color="auto" w:fill="FFFFFF"/>
        <w:tabs>
          <w:tab w:val="clear" w:pos="3949"/>
          <w:tab w:val="left" w:pos="734"/>
          <w:tab w:val="num" w:pos="1080"/>
        </w:tabs>
        <w:autoSpaceDE w:val="0"/>
        <w:autoSpaceDN w:val="0"/>
        <w:adjustRightInd w:val="0"/>
        <w:spacing w:before="43" w:line="360" w:lineRule="auto"/>
        <w:ind w:left="1080"/>
        <w:jc w:val="both"/>
        <w:rPr>
          <w:sz w:val="28"/>
          <w:szCs w:val="28"/>
        </w:rPr>
      </w:pPr>
      <w:r w:rsidRPr="00190976">
        <w:rPr>
          <w:sz w:val="28"/>
          <w:szCs w:val="28"/>
        </w:rPr>
        <w:t>ОС-6 «Инвентарная карточка учета объекта основных средств»;</w:t>
      </w:r>
    </w:p>
    <w:p w:rsidR="00190976" w:rsidRPr="00190976" w:rsidRDefault="00190976" w:rsidP="00190976">
      <w:pPr>
        <w:widowControl w:val="0"/>
        <w:numPr>
          <w:ilvl w:val="0"/>
          <w:numId w:val="12"/>
        </w:numPr>
        <w:shd w:val="clear" w:color="auto" w:fill="FFFFFF"/>
        <w:tabs>
          <w:tab w:val="clear" w:pos="3949"/>
          <w:tab w:val="left" w:pos="734"/>
          <w:tab w:val="num" w:pos="1080"/>
        </w:tabs>
        <w:autoSpaceDE w:val="0"/>
        <w:autoSpaceDN w:val="0"/>
        <w:adjustRightInd w:val="0"/>
        <w:spacing w:before="43" w:line="360" w:lineRule="auto"/>
        <w:ind w:left="1080"/>
        <w:jc w:val="both"/>
        <w:rPr>
          <w:sz w:val="28"/>
          <w:szCs w:val="28"/>
        </w:rPr>
      </w:pPr>
      <w:r w:rsidRPr="00190976">
        <w:rPr>
          <w:sz w:val="28"/>
          <w:szCs w:val="28"/>
        </w:rPr>
        <w:t>ОС-6а «Инвентарная карточ</w:t>
      </w:r>
      <w:r w:rsidR="0064054D">
        <w:rPr>
          <w:sz w:val="28"/>
          <w:szCs w:val="28"/>
        </w:rPr>
        <w:t>ка группового учета объектов ос</w:t>
      </w:r>
      <w:r w:rsidRPr="00190976">
        <w:rPr>
          <w:sz w:val="28"/>
          <w:szCs w:val="28"/>
        </w:rPr>
        <w:t>новных средств»;</w:t>
      </w:r>
    </w:p>
    <w:p w:rsidR="00190976" w:rsidRPr="00190976" w:rsidRDefault="00190976" w:rsidP="00190976">
      <w:pPr>
        <w:widowControl w:val="0"/>
        <w:numPr>
          <w:ilvl w:val="0"/>
          <w:numId w:val="12"/>
        </w:numPr>
        <w:shd w:val="clear" w:color="auto" w:fill="FFFFFF"/>
        <w:tabs>
          <w:tab w:val="clear" w:pos="3949"/>
          <w:tab w:val="left" w:pos="734"/>
          <w:tab w:val="num" w:pos="1080"/>
        </w:tabs>
        <w:autoSpaceDE w:val="0"/>
        <w:autoSpaceDN w:val="0"/>
        <w:adjustRightInd w:val="0"/>
        <w:spacing w:before="43" w:line="360" w:lineRule="auto"/>
        <w:ind w:left="1080"/>
        <w:jc w:val="both"/>
        <w:rPr>
          <w:sz w:val="28"/>
          <w:szCs w:val="28"/>
        </w:rPr>
      </w:pPr>
      <w:r w:rsidRPr="00190976">
        <w:rPr>
          <w:sz w:val="28"/>
          <w:szCs w:val="28"/>
        </w:rPr>
        <w:t>ОС-6б «Инвентарная книга учета объектов основных средств»;</w:t>
      </w:r>
    </w:p>
    <w:p w:rsidR="00190976" w:rsidRPr="00190976" w:rsidRDefault="00190976" w:rsidP="00190976">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190976">
        <w:rPr>
          <w:sz w:val="28"/>
          <w:szCs w:val="28"/>
        </w:rPr>
        <w:t>Бухгалтерская отчетность, используемая аудитором, включает: бухгалтерский баланс (ф. № 1),</w:t>
      </w:r>
      <w:r w:rsidR="0064054D">
        <w:rPr>
          <w:sz w:val="28"/>
          <w:szCs w:val="28"/>
        </w:rPr>
        <w:t xml:space="preserve"> приложение к бухгалтерскому ба</w:t>
      </w:r>
      <w:r w:rsidRPr="00190976">
        <w:rPr>
          <w:sz w:val="28"/>
          <w:szCs w:val="28"/>
        </w:rPr>
        <w:t>лансу (ф. № 5) и пояснительную записку.</w:t>
      </w:r>
    </w:p>
    <w:p w:rsidR="00190976" w:rsidRPr="00190976" w:rsidRDefault="00190976" w:rsidP="00190976">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190976">
        <w:rPr>
          <w:sz w:val="28"/>
          <w:szCs w:val="28"/>
        </w:rPr>
        <w:t xml:space="preserve">В </w:t>
      </w:r>
      <w:r w:rsidRPr="00992564">
        <w:rPr>
          <w:iCs/>
          <w:sz w:val="28"/>
          <w:szCs w:val="28"/>
        </w:rPr>
        <w:t>«Бухгалтерском балансе»</w:t>
      </w:r>
      <w:r w:rsidRPr="00190976">
        <w:rPr>
          <w:i/>
          <w:iCs/>
          <w:sz w:val="28"/>
          <w:szCs w:val="28"/>
        </w:rPr>
        <w:t xml:space="preserve"> </w:t>
      </w:r>
      <w:r w:rsidRPr="00190976">
        <w:rPr>
          <w:sz w:val="28"/>
          <w:szCs w:val="28"/>
        </w:rPr>
        <w:t xml:space="preserve">(ф. № </w:t>
      </w:r>
      <w:r w:rsidRPr="00190976">
        <w:rPr>
          <w:sz w:val="28"/>
          <w:szCs w:val="28"/>
          <w:lang w:val="en-US"/>
        </w:rPr>
        <w:t>I</w:t>
      </w:r>
      <w:r w:rsidR="0064054D">
        <w:rPr>
          <w:sz w:val="28"/>
          <w:szCs w:val="28"/>
        </w:rPr>
        <w:t>) основные средства, при</w:t>
      </w:r>
      <w:r w:rsidRPr="00190976">
        <w:rPr>
          <w:sz w:val="28"/>
          <w:szCs w:val="28"/>
        </w:rPr>
        <w:t>надлежащие организации на праве собственности оперативного управления и хозяйственного ведения, представлены в разделе 1 «Внеоборотные активы» по с</w:t>
      </w:r>
      <w:r w:rsidR="0064054D">
        <w:rPr>
          <w:sz w:val="28"/>
          <w:szCs w:val="28"/>
        </w:rPr>
        <w:t>татье «Основные средства» (стро</w:t>
      </w:r>
      <w:r w:rsidRPr="00190976">
        <w:rPr>
          <w:sz w:val="28"/>
          <w:szCs w:val="28"/>
        </w:rPr>
        <w:t>ка 120). Основные средства показываются в балансе в оценке НЕТТО — по остаточной стоимости (за</w:t>
      </w:r>
      <w:r w:rsidR="0064054D">
        <w:rPr>
          <w:sz w:val="28"/>
          <w:szCs w:val="28"/>
        </w:rPr>
        <w:t xml:space="preserve"> исключением объектов ос</w:t>
      </w:r>
      <w:r w:rsidRPr="00190976">
        <w:rPr>
          <w:sz w:val="28"/>
          <w:szCs w:val="28"/>
        </w:rPr>
        <w:t xml:space="preserve">новных средств, по которым в </w:t>
      </w:r>
      <w:r w:rsidR="0064054D">
        <w:rPr>
          <w:sz w:val="28"/>
          <w:szCs w:val="28"/>
        </w:rPr>
        <w:t>соответствии с установленным по</w:t>
      </w:r>
      <w:r w:rsidRPr="00190976">
        <w:rPr>
          <w:sz w:val="28"/>
          <w:szCs w:val="28"/>
        </w:rPr>
        <w:t>рядком погашение стоимости не производится).</w:t>
      </w:r>
    </w:p>
    <w:p w:rsidR="00190976" w:rsidRPr="00190976" w:rsidRDefault="00190976" w:rsidP="00190976">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190976">
        <w:rPr>
          <w:sz w:val="28"/>
          <w:szCs w:val="28"/>
        </w:rPr>
        <w:t>Незавершенные капитальные вложения отражаются в балансе по строке 130 «Незавершенное с</w:t>
      </w:r>
      <w:r w:rsidR="0064054D">
        <w:rPr>
          <w:sz w:val="28"/>
          <w:szCs w:val="28"/>
        </w:rPr>
        <w:t>троительство» по фактическим за</w:t>
      </w:r>
      <w:r w:rsidRPr="00190976">
        <w:rPr>
          <w:sz w:val="28"/>
          <w:szCs w:val="28"/>
        </w:rPr>
        <w:t>тратам для застройщика (инвестора).</w:t>
      </w:r>
    </w:p>
    <w:p w:rsidR="00190976" w:rsidRPr="00190976" w:rsidRDefault="00190976" w:rsidP="00190976">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190976">
        <w:rPr>
          <w:sz w:val="28"/>
          <w:szCs w:val="28"/>
        </w:rPr>
        <w:t xml:space="preserve">В </w:t>
      </w:r>
      <w:r w:rsidRPr="00992564">
        <w:rPr>
          <w:iCs/>
          <w:sz w:val="28"/>
          <w:szCs w:val="28"/>
        </w:rPr>
        <w:t>«Приложении к бухгалтерскому балансу» (ф. № 5)</w:t>
      </w:r>
      <w:r w:rsidRPr="00190976">
        <w:rPr>
          <w:i/>
          <w:iCs/>
          <w:sz w:val="28"/>
          <w:szCs w:val="28"/>
        </w:rPr>
        <w:t xml:space="preserve"> </w:t>
      </w:r>
      <w:r w:rsidR="0064054D">
        <w:rPr>
          <w:sz w:val="28"/>
          <w:szCs w:val="28"/>
        </w:rPr>
        <w:t>раскрыва</w:t>
      </w:r>
      <w:r w:rsidRPr="00190976">
        <w:rPr>
          <w:sz w:val="28"/>
          <w:szCs w:val="28"/>
        </w:rPr>
        <w:t>ются данные о:</w:t>
      </w:r>
    </w:p>
    <w:p w:rsidR="00190976" w:rsidRPr="00190976" w:rsidRDefault="00686846" w:rsidP="00686846">
      <w:pPr>
        <w:widowControl w:val="0"/>
        <w:shd w:val="clear" w:color="auto" w:fill="FFFFFF"/>
        <w:tabs>
          <w:tab w:val="left" w:pos="734"/>
        </w:tabs>
        <w:autoSpaceDE w:val="0"/>
        <w:autoSpaceDN w:val="0"/>
        <w:adjustRightInd w:val="0"/>
        <w:spacing w:before="43" w:line="360" w:lineRule="auto"/>
        <w:ind w:left="720"/>
        <w:jc w:val="both"/>
        <w:rPr>
          <w:sz w:val="28"/>
          <w:szCs w:val="28"/>
        </w:rPr>
      </w:pPr>
      <w:r>
        <w:rPr>
          <w:sz w:val="28"/>
          <w:szCs w:val="28"/>
        </w:rPr>
        <w:t xml:space="preserve">– </w:t>
      </w:r>
      <w:r w:rsidR="00190976" w:rsidRPr="00190976">
        <w:rPr>
          <w:sz w:val="28"/>
          <w:szCs w:val="28"/>
        </w:rPr>
        <w:t>наличии на начало и конец отчетного периода и движении в течение отчетного периода отдельных видов основных средств; основные средства показываются по пер</w:t>
      </w:r>
      <w:r w:rsidR="0064054D">
        <w:rPr>
          <w:sz w:val="28"/>
          <w:szCs w:val="28"/>
        </w:rPr>
        <w:t>воначальной (восстановитель</w:t>
      </w:r>
      <w:r w:rsidR="00190976" w:rsidRPr="00190976">
        <w:rPr>
          <w:sz w:val="28"/>
          <w:szCs w:val="28"/>
        </w:rPr>
        <w:t>ной) стоимости;</w:t>
      </w:r>
    </w:p>
    <w:p w:rsidR="00190976" w:rsidRPr="00190976" w:rsidRDefault="00686846" w:rsidP="00686846">
      <w:pPr>
        <w:widowControl w:val="0"/>
        <w:shd w:val="clear" w:color="auto" w:fill="FFFFFF"/>
        <w:tabs>
          <w:tab w:val="left" w:pos="742"/>
        </w:tabs>
        <w:autoSpaceDE w:val="0"/>
        <w:autoSpaceDN w:val="0"/>
        <w:adjustRightInd w:val="0"/>
        <w:spacing w:before="43" w:line="360" w:lineRule="auto"/>
        <w:ind w:left="720"/>
        <w:jc w:val="both"/>
        <w:rPr>
          <w:sz w:val="28"/>
          <w:szCs w:val="28"/>
        </w:rPr>
      </w:pPr>
      <w:r>
        <w:rPr>
          <w:sz w:val="28"/>
          <w:szCs w:val="28"/>
        </w:rPr>
        <w:t xml:space="preserve">– </w:t>
      </w:r>
      <w:r w:rsidR="00190976" w:rsidRPr="00190976">
        <w:rPr>
          <w:sz w:val="28"/>
          <w:szCs w:val="28"/>
        </w:rPr>
        <w:t>наличии на начало и конец отчетного периода основных средств, переданных в аренду, как</w:t>
      </w:r>
      <w:r w:rsidR="0064054D">
        <w:rPr>
          <w:sz w:val="28"/>
          <w:szCs w:val="28"/>
        </w:rPr>
        <w:t xml:space="preserve"> в целом, так и по отдельным ви</w:t>
      </w:r>
      <w:r w:rsidR="00190976" w:rsidRPr="00190976">
        <w:rPr>
          <w:sz w:val="28"/>
          <w:szCs w:val="28"/>
        </w:rPr>
        <w:t>дам (здания, сооружения);</w:t>
      </w:r>
    </w:p>
    <w:p w:rsidR="00190976" w:rsidRPr="00190976" w:rsidRDefault="00686846" w:rsidP="00686846">
      <w:pPr>
        <w:widowControl w:val="0"/>
        <w:shd w:val="clear" w:color="auto" w:fill="FFFFFF"/>
        <w:tabs>
          <w:tab w:val="left" w:pos="742"/>
        </w:tabs>
        <w:autoSpaceDE w:val="0"/>
        <w:autoSpaceDN w:val="0"/>
        <w:adjustRightInd w:val="0"/>
        <w:spacing w:before="43" w:line="360" w:lineRule="auto"/>
        <w:ind w:left="720"/>
        <w:jc w:val="both"/>
        <w:rPr>
          <w:sz w:val="28"/>
          <w:szCs w:val="28"/>
        </w:rPr>
      </w:pPr>
      <w:r>
        <w:rPr>
          <w:sz w:val="28"/>
          <w:szCs w:val="28"/>
        </w:rPr>
        <w:t>–</w:t>
      </w:r>
      <w:r w:rsidR="00190976" w:rsidRPr="00190976">
        <w:rPr>
          <w:sz w:val="28"/>
          <w:szCs w:val="28"/>
        </w:rPr>
        <w:t>наличии на начало и конец отчетного периода основных средств, переведенных на консервацию;</w:t>
      </w:r>
    </w:p>
    <w:p w:rsidR="00190976" w:rsidRPr="00190976" w:rsidRDefault="00686846" w:rsidP="00686846">
      <w:pPr>
        <w:widowControl w:val="0"/>
        <w:shd w:val="clear" w:color="auto" w:fill="FFFFFF"/>
        <w:tabs>
          <w:tab w:val="left" w:pos="742"/>
        </w:tabs>
        <w:autoSpaceDE w:val="0"/>
        <w:autoSpaceDN w:val="0"/>
        <w:adjustRightInd w:val="0"/>
        <w:spacing w:before="43" w:line="360" w:lineRule="auto"/>
        <w:ind w:left="720"/>
        <w:jc w:val="both"/>
        <w:rPr>
          <w:sz w:val="28"/>
          <w:szCs w:val="28"/>
        </w:rPr>
      </w:pPr>
      <w:r>
        <w:rPr>
          <w:sz w:val="28"/>
          <w:szCs w:val="28"/>
        </w:rPr>
        <w:t xml:space="preserve">– </w:t>
      </w:r>
      <w:r w:rsidR="00190976" w:rsidRPr="00190976">
        <w:rPr>
          <w:sz w:val="28"/>
          <w:szCs w:val="28"/>
        </w:rPr>
        <w:t>наличии на начало и коне</w:t>
      </w:r>
      <w:r w:rsidR="0064054D">
        <w:rPr>
          <w:sz w:val="28"/>
          <w:szCs w:val="28"/>
        </w:rPr>
        <w:t>ц отчетного периода объектов ос</w:t>
      </w:r>
      <w:r w:rsidR="00190976" w:rsidRPr="00190976">
        <w:rPr>
          <w:sz w:val="28"/>
          <w:szCs w:val="28"/>
        </w:rPr>
        <w:t>новных средств, полученных в а</w:t>
      </w:r>
      <w:r w:rsidR="0064054D">
        <w:rPr>
          <w:sz w:val="28"/>
          <w:szCs w:val="28"/>
        </w:rPr>
        <w:t>ренду в целом и по отдельным ви</w:t>
      </w:r>
      <w:r w:rsidR="00190976" w:rsidRPr="00190976">
        <w:rPr>
          <w:sz w:val="28"/>
          <w:szCs w:val="28"/>
        </w:rPr>
        <w:t>дам:</w:t>
      </w:r>
    </w:p>
    <w:p w:rsidR="00190976" w:rsidRPr="00190976" w:rsidRDefault="00686846" w:rsidP="00686846">
      <w:pPr>
        <w:widowControl w:val="0"/>
        <w:shd w:val="clear" w:color="auto" w:fill="FFFFFF"/>
        <w:tabs>
          <w:tab w:val="left" w:pos="742"/>
        </w:tabs>
        <w:autoSpaceDE w:val="0"/>
        <w:autoSpaceDN w:val="0"/>
        <w:adjustRightInd w:val="0"/>
        <w:spacing w:before="43" w:line="360" w:lineRule="auto"/>
        <w:ind w:left="720"/>
        <w:jc w:val="both"/>
        <w:rPr>
          <w:sz w:val="28"/>
          <w:szCs w:val="28"/>
        </w:rPr>
      </w:pPr>
      <w:r>
        <w:rPr>
          <w:sz w:val="28"/>
          <w:szCs w:val="28"/>
        </w:rPr>
        <w:t xml:space="preserve">– </w:t>
      </w:r>
      <w:r w:rsidR="00190976" w:rsidRPr="00190976">
        <w:rPr>
          <w:sz w:val="28"/>
          <w:szCs w:val="28"/>
        </w:rPr>
        <w:t>стоимости объектов недвижимости на начало и конец года, которые приняты в эксплуатацию и находящиеся в процесс</w:t>
      </w:r>
      <w:r w:rsidR="0064054D">
        <w:rPr>
          <w:sz w:val="28"/>
          <w:szCs w:val="28"/>
        </w:rPr>
        <w:t>е госу</w:t>
      </w:r>
      <w:r w:rsidR="00190976" w:rsidRPr="00190976">
        <w:rPr>
          <w:sz w:val="28"/>
          <w:szCs w:val="28"/>
        </w:rPr>
        <w:t>дарственной регистрации;</w:t>
      </w:r>
    </w:p>
    <w:p w:rsidR="00190976" w:rsidRPr="00190976" w:rsidRDefault="00686846" w:rsidP="00686846">
      <w:pPr>
        <w:widowControl w:val="0"/>
        <w:shd w:val="clear" w:color="auto" w:fill="FFFFFF"/>
        <w:tabs>
          <w:tab w:val="left" w:pos="742"/>
        </w:tabs>
        <w:autoSpaceDE w:val="0"/>
        <w:autoSpaceDN w:val="0"/>
        <w:adjustRightInd w:val="0"/>
        <w:spacing w:before="43" w:line="360" w:lineRule="auto"/>
        <w:ind w:left="720"/>
        <w:jc w:val="both"/>
        <w:rPr>
          <w:sz w:val="28"/>
          <w:szCs w:val="28"/>
        </w:rPr>
      </w:pPr>
      <w:r>
        <w:rPr>
          <w:sz w:val="28"/>
          <w:szCs w:val="28"/>
        </w:rPr>
        <w:t xml:space="preserve">– </w:t>
      </w:r>
      <w:r w:rsidR="00190976" w:rsidRPr="00190976">
        <w:rPr>
          <w:sz w:val="28"/>
          <w:szCs w:val="28"/>
        </w:rPr>
        <w:t>изменении стоимости объ</w:t>
      </w:r>
      <w:r w:rsidR="0064054D">
        <w:rPr>
          <w:sz w:val="28"/>
          <w:szCs w:val="28"/>
        </w:rPr>
        <w:t>ектов основных средств в резуль</w:t>
      </w:r>
      <w:r w:rsidR="00190976" w:rsidRPr="00190976">
        <w:rPr>
          <w:sz w:val="28"/>
          <w:szCs w:val="28"/>
        </w:rPr>
        <w:t>тате достройки, дооборудования,</w:t>
      </w:r>
      <w:r w:rsidR="0064054D">
        <w:rPr>
          <w:sz w:val="28"/>
          <w:szCs w:val="28"/>
        </w:rPr>
        <w:t xml:space="preserve"> реконструкции, частичной ликви</w:t>
      </w:r>
      <w:r w:rsidR="00190976" w:rsidRPr="00190976">
        <w:rPr>
          <w:sz w:val="28"/>
          <w:szCs w:val="28"/>
        </w:rPr>
        <w:t>дации.</w:t>
      </w:r>
    </w:p>
    <w:p w:rsidR="00686846" w:rsidRDefault="00190976" w:rsidP="00686846">
      <w:pPr>
        <w:widowControl w:val="0"/>
        <w:shd w:val="clear" w:color="auto" w:fill="FFFFFF"/>
        <w:tabs>
          <w:tab w:val="left" w:pos="742"/>
        </w:tabs>
        <w:autoSpaceDE w:val="0"/>
        <w:autoSpaceDN w:val="0"/>
        <w:adjustRightInd w:val="0"/>
        <w:spacing w:before="43" w:line="360" w:lineRule="auto"/>
        <w:ind w:firstLine="709"/>
        <w:jc w:val="both"/>
        <w:rPr>
          <w:sz w:val="28"/>
          <w:szCs w:val="28"/>
        </w:rPr>
      </w:pPr>
      <w:r w:rsidRPr="00190976">
        <w:rPr>
          <w:sz w:val="28"/>
          <w:szCs w:val="28"/>
        </w:rPr>
        <w:t>В пояснительной записке, исходя из Положения по бухгалтерскому учету «Учет основных средств» (ПБУ 6</w:t>
      </w:r>
      <w:r w:rsidR="0064054D">
        <w:rPr>
          <w:sz w:val="28"/>
          <w:szCs w:val="28"/>
        </w:rPr>
        <w:t>/01), раскрывается ин</w:t>
      </w:r>
      <w:r w:rsidRPr="00190976">
        <w:rPr>
          <w:sz w:val="28"/>
          <w:szCs w:val="28"/>
        </w:rPr>
        <w:t>формация о:</w:t>
      </w:r>
    </w:p>
    <w:p w:rsidR="00686846" w:rsidRDefault="00686846" w:rsidP="00686846">
      <w:pPr>
        <w:widowControl w:val="0"/>
        <w:shd w:val="clear" w:color="auto" w:fill="FFFFFF"/>
        <w:tabs>
          <w:tab w:val="left" w:pos="742"/>
        </w:tabs>
        <w:autoSpaceDE w:val="0"/>
        <w:autoSpaceDN w:val="0"/>
        <w:adjustRightInd w:val="0"/>
        <w:spacing w:before="43" w:line="360" w:lineRule="auto"/>
        <w:ind w:firstLine="709"/>
        <w:jc w:val="both"/>
        <w:rPr>
          <w:sz w:val="28"/>
          <w:szCs w:val="28"/>
        </w:rPr>
      </w:pPr>
      <w:r>
        <w:rPr>
          <w:sz w:val="28"/>
          <w:szCs w:val="28"/>
        </w:rPr>
        <w:t xml:space="preserve">– </w:t>
      </w:r>
      <w:r w:rsidR="00190976" w:rsidRPr="00190976">
        <w:rPr>
          <w:sz w:val="28"/>
          <w:szCs w:val="28"/>
        </w:rPr>
        <w:t>принятых организацией сроках полезного использования объектов основны</w:t>
      </w:r>
      <w:r>
        <w:rPr>
          <w:sz w:val="28"/>
          <w:szCs w:val="28"/>
        </w:rPr>
        <w:t>х средств (по основным группам);</w:t>
      </w:r>
    </w:p>
    <w:p w:rsidR="00686846" w:rsidRDefault="00686846" w:rsidP="00686846">
      <w:pPr>
        <w:widowControl w:val="0"/>
        <w:shd w:val="clear" w:color="auto" w:fill="FFFFFF"/>
        <w:tabs>
          <w:tab w:val="left" w:pos="742"/>
        </w:tabs>
        <w:autoSpaceDE w:val="0"/>
        <w:autoSpaceDN w:val="0"/>
        <w:adjustRightInd w:val="0"/>
        <w:spacing w:before="43" w:line="360" w:lineRule="auto"/>
        <w:ind w:firstLine="709"/>
        <w:jc w:val="both"/>
        <w:rPr>
          <w:sz w:val="28"/>
          <w:szCs w:val="28"/>
        </w:rPr>
      </w:pPr>
      <w:r>
        <w:rPr>
          <w:sz w:val="28"/>
          <w:szCs w:val="28"/>
        </w:rPr>
        <w:t xml:space="preserve">– </w:t>
      </w:r>
      <w:r w:rsidR="00190976" w:rsidRPr="00190976">
        <w:rPr>
          <w:sz w:val="28"/>
          <w:szCs w:val="28"/>
        </w:rPr>
        <w:t>объектах основных средс</w:t>
      </w:r>
      <w:r w:rsidR="0064054D">
        <w:rPr>
          <w:sz w:val="28"/>
          <w:szCs w:val="28"/>
        </w:rPr>
        <w:t>тв, стоимость которых не погаша</w:t>
      </w:r>
      <w:r>
        <w:rPr>
          <w:sz w:val="28"/>
          <w:szCs w:val="28"/>
        </w:rPr>
        <w:t>ется;</w:t>
      </w:r>
    </w:p>
    <w:p w:rsidR="00190976" w:rsidRPr="00190976" w:rsidRDefault="00686846" w:rsidP="00686846">
      <w:pPr>
        <w:widowControl w:val="0"/>
        <w:shd w:val="clear" w:color="auto" w:fill="FFFFFF"/>
        <w:tabs>
          <w:tab w:val="left" w:pos="742"/>
        </w:tabs>
        <w:autoSpaceDE w:val="0"/>
        <w:autoSpaceDN w:val="0"/>
        <w:adjustRightInd w:val="0"/>
        <w:spacing w:before="43" w:line="360" w:lineRule="auto"/>
        <w:ind w:firstLine="709"/>
        <w:jc w:val="both"/>
        <w:rPr>
          <w:sz w:val="28"/>
          <w:szCs w:val="28"/>
        </w:rPr>
      </w:pPr>
      <w:r>
        <w:rPr>
          <w:sz w:val="28"/>
          <w:szCs w:val="28"/>
        </w:rPr>
        <w:t xml:space="preserve">– </w:t>
      </w:r>
      <w:r w:rsidR="00190976" w:rsidRPr="00190976">
        <w:rPr>
          <w:sz w:val="28"/>
          <w:szCs w:val="28"/>
        </w:rPr>
        <w:t>способах оценки объектов основных средств, полученных по договорам, предусматривающим исполнение обязательств (оплату) неденежными средствами.</w:t>
      </w:r>
    </w:p>
    <w:p w:rsidR="0064054D" w:rsidRDefault="0064054D" w:rsidP="0064054D">
      <w:pPr>
        <w:widowControl w:val="0"/>
        <w:shd w:val="clear" w:color="auto" w:fill="FFFFFF"/>
        <w:tabs>
          <w:tab w:val="left" w:pos="734"/>
        </w:tabs>
        <w:autoSpaceDE w:val="0"/>
        <w:autoSpaceDN w:val="0"/>
        <w:adjustRightInd w:val="0"/>
        <w:spacing w:before="43" w:line="360" w:lineRule="auto"/>
        <w:rPr>
          <w:b/>
          <w:bCs/>
          <w:sz w:val="28"/>
          <w:szCs w:val="28"/>
        </w:rPr>
      </w:pPr>
    </w:p>
    <w:p w:rsidR="006B16F8" w:rsidRPr="0064054D" w:rsidRDefault="0064054D" w:rsidP="0064054D">
      <w:pPr>
        <w:widowControl w:val="0"/>
        <w:shd w:val="clear" w:color="auto" w:fill="FFFFFF"/>
        <w:tabs>
          <w:tab w:val="left" w:pos="734"/>
        </w:tabs>
        <w:autoSpaceDE w:val="0"/>
        <w:autoSpaceDN w:val="0"/>
        <w:adjustRightInd w:val="0"/>
        <w:spacing w:before="43" w:line="360" w:lineRule="auto"/>
        <w:ind w:firstLine="720"/>
        <w:rPr>
          <w:b/>
          <w:bCs/>
          <w:sz w:val="28"/>
          <w:szCs w:val="28"/>
        </w:rPr>
      </w:pPr>
      <w:r>
        <w:rPr>
          <w:b/>
          <w:bCs/>
          <w:sz w:val="28"/>
          <w:szCs w:val="28"/>
        </w:rPr>
        <w:br w:type="page"/>
      </w:r>
      <w:r w:rsidR="006B16F8">
        <w:rPr>
          <w:sz w:val="28"/>
          <w:szCs w:val="28"/>
        </w:rPr>
        <w:t>2. Планирование аудиторской проверки</w:t>
      </w:r>
    </w:p>
    <w:p w:rsidR="006B16F8" w:rsidRDefault="006B16F8" w:rsidP="00A057E9">
      <w:pPr>
        <w:widowControl w:val="0"/>
        <w:shd w:val="clear" w:color="auto" w:fill="FFFFFF"/>
        <w:tabs>
          <w:tab w:val="left" w:pos="734"/>
        </w:tabs>
        <w:autoSpaceDE w:val="0"/>
        <w:autoSpaceDN w:val="0"/>
        <w:adjustRightInd w:val="0"/>
        <w:spacing w:before="43" w:line="360" w:lineRule="auto"/>
        <w:ind w:firstLine="709"/>
        <w:jc w:val="both"/>
        <w:rPr>
          <w:sz w:val="28"/>
          <w:szCs w:val="28"/>
        </w:rPr>
      </w:pPr>
    </w:p>
    <w:p w:rsidR="00A057E9" w:rsidRDefault="00A057E9" w:rsidP="00A057E9">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B020E9">
        <w:rPr>
          <w:sz w:val="28"/>
          <w:szCs w:val="28"/>
        </w:rPr>
        <w:t xml:space="preserve">Для достижения цели аудита </w:t>
      </w:r>
      <w:r w:rsidR="0064054D">
        <w:rPr>
          <w:sz w:val="28"/>
          <w:szCs w:val="28"/>
        </w:rPr>
        <w:t>в соответствии с Правилом (стан</w:t>
      </w:r>
      <w:r w:rsidRPr="00B020E9">
        <w:rPr>
          <w:sz w:val="28"/>
          <w:szCs w:val="28"/>
        </w:rPr>
        <w:t>дартом) аудиторской деятельнос</w:t>
      </w:r>
      <w:r w:rsidR="0064054D">
        <w:rPr>
          <w:sz w:val="28"/>
          <w:szCs w:val="28"/>
        </w:rPr>
        <w:t>ти «Планирование аудита» состав</w:t>
      </w:r>
      <w:r>
        <w:rPr>
          <w:sz w:val="28"/>
          <w:szCs w:val="28"/>
        </w:rPr>
        <w:t>ляется про</w:t>
      </w:r>
      <w:r w:rsidRPr="00B020E9">
        <w:rPr>
          <w:sz w:val="28"/>
          <w:szCs w:val="28"/>
        </w:rPr>
        <w:t>грамма аудиторской проверки по разделу основных средств, я</w:t>
      </w:r>
      <w:r>
        <w:rPr>
          <w:sz w:val="28"/>
          <w:szCs w:val="28"/>
        </w:rPr>
        <w:t>в</w:t>
      </w:r>
      <w:r w:rsidRPr="00B020E9">
        <w:rPr>
          <w:sz w:val="28"/>
          <w:szCs w:val="28"/>
        </w:rPr>
        <w:t>ляющаяся частью общей программы аудита организации (см. табл.</w:t>
      </w:r>
      <w:r w:rsidR="007368E3">
        <w:rPr>
          <w:sz w:val="28"/>
          <w:szCs w:val="28"/>
        </w:rPr>
        <w:t xml:space="preserve"> 2.</w:t>
      </w:r>
      <w:r w:rsidRPr="00B020E9">
        <w:rPr>
          <w:sz w:val="28"/>
          <w:szCs w:val="28"/>
        </w:rPr>
        <w:t>1).</w:t>
      </w:r>
    </w:p>
    <w:p w:rsidR="00A057E9" w:rsidRDefault="00A057E9" w:rsidP="00A057E9">
      <w:pPr>
        <w:widowControl w:val="0"/>
        <w:shd w:val="clear" w:color="auto" w:fill="FFFFFF"/>
        <w:tabs>
          <w:tab w:val="left" w:pos="734"/>
        </w:tabs>
        <w:autoSpaceDE w:val="0"/>
        <w:autoSpaceDN w:val="0"/>
        <w:adjustRightInd w:val="0"/>
        <w:spacing w:before="43"/>
        <w:ind w:firstLine="709"/>
        <w:jc w:val="right"/>
        <w:rPr>
          <w:iCs/>
          <w:sz w:val="28"/>
          <w:szCs w:val="28"/>
        </w:rPr>
      </w:pPr>
      <w:r w:rsidRPr="00A057E9">
        <w:rPr>
          <w:iCs/>
          <w:sz w:val="28"/>
          <w:szCs w:val="28"/>
        </w:rPr>
        <w:t xml:space="preserve">Таблица </w:t>
      </w:r>
      <w:r w:rsidR="007368E3">
        <w:rPr>
          <w:iCs/>
          <w:sz w:val="28"/>
          <w:szCs w:val="28"/>
        </w:rPr>
        <w:t>2.</w:t>
      </w:r>
      <w:r>
        <w:rPr>
          <w:iCs/>
          <w:sz w:val="28"/>
          <w:szCs w:val="28"/>
        </w:rPr>
        <w:t>1</w:t>
      </w:r>
    </w:p>
    <w:p w:rsidR="00A057E9" w:rsidRDefault="00A057E9" w:rsidP="00A057E9">
      <w:pPr>
        <w:widowControl w:val="0"/>
        <w:shd w:val="clear" w:color="auto" w:fill="FFFFFF"/>
        <w:tabs>
          <w:tab w:val="left" w:pos="734"/>
        </w:tabs>
        <w:autoSpaceDE w:val="0"/>
        <w:autoSpaceDN w:val="0"/>
        <w:adjustRightInd w:val="0"/>
        <w:spacing w:before="43"/>
        <w:ind w:firstLine="709"/>
        <w:jc w:val="both"/>
        <w:rPr>
          <w:sz w:val="28"/>
          <w:szCs w:val="28"/>
        </w:rPr>
      </w:pPr>
      <w:r w:rsidRPr="00A057E9">
        <w:rPr>
          <w:sz w:val="28"/>
          <w:szCs w:val="28"/>
        </w:rPr>
        <w:t>Программа аудита по разделу «Аудит поступления основных средств»</w:t>
      </w:r>
    </w:p>
    <w:p w:rsidR="00A057E9" w:rsidRPr="00A057E9" w:rsidRDefault="00A057E9" w:rsidP="00A057E9">
      <w:pPr>
        <w:widowControl w:val="0"/>
        <w:shd w:val="clear" w:color="auto" w:fill="FFFFFF"/>
        <w:tabs>
          <w:tab w:val="left" w:pos="734"/>
        </w:tabs>
        <w:autoSpaceDE w:val="0"/>
        <w:autoSpaceDN w:val="0"/>
        <w:adjustRightInd w:val="0"/>
        <w:spacing w:before="43"/>
        <w:ind w:firstLine="709"/>
        <w:jc w:val="both"/>
        <w:rPr>
          <w:sz w:val="28"/>
          <w:szCs w:val="28"/>
        </w:rPr>
      </w:pPr>
    </w:p>
    <w:tbl>
      <w:tblPr>
        <w:tblW w:w="9911" w:type="dxa"/>
        <w:tblCellMar>
          <w:left w:w="40" w:type="dxa"/>
          <w:right w:w="40" w:type="dxa"/>
        </w:tblCellMar>
        <w:tblLook w:val="0000" w:firstRow="0" w:lastRow="0" w:firstColumn="0" w:lastColumn="0" w:noHBand="0" w:noVBand="0"/>
      </w:tblPr>
      <w:tblGrid>
        <w:gridCol w:w="640"/>
        <w:gridCol w:w="5040"/>
        <w:gridCol w:w="1440"/>
        <w:gridCol w:w="1440"/>
        <w:gridCol w:w="1351"/>
      </w:tblGrid>
      <w:tr w:rsidR="00A057E9" w:rsidRPr="00405E9D">
        <w:trPr>
          <w:trHeight w:val="656"/>
        </w:trPr>
        <w:tc>
          <w:tcPr>
            <w:tcW w:w="6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A057E9">
            <w:pPr>
              <w:widowControl w:val="0"/>
              <w:shd w:val="clear" w:color="auto" w:fill="FFFFFF"/>
              <w:tabs>
                <w:tab w:val="left" w:pos="734"/>
              </w:tabs>
              <w:autoSpaceDE w:val="0"/>
              <w:autoSpaceDN w:val="0"/>
              <w:adjustRightInd w:val="0"/>
              <w:spacing w:before="43"/>
              <w:jc w:val="center"/>
            </w:pPr>
            <w:r w:rsidRPr="00FE100D">
              <w:t>№</w:t>
            </w:r>
          </w:p>
          <w:p w:rsidR="00A057E9" w:rsidRPr="00FE100D" w:rsidRDefault="00A057E9" w:rsidP="00A057E9">
            <w:pPr>
              <w:widowControl w:val="0"/>
              <w:shd w:val="clear" w:color="auto" w:fill="FFFFFF"/>
              <w:tabs>
                <w:tab w:val="left" w:pos="734"/>
              </w:tabs>
              <w:autoSpaceDE w:val="0"/>
              <w:autoSpaceDN w:val="0"/>
              <w:adjustRightInd w:val="0"/>
              <w:spacing w:before="43"/>
              <w:jc w:val="center"/>
            </w:pPr>
            <w:r w:rsidRPr="00FE100D">
              <w:t>п/п</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A057E9">
            <w:pPr>
              <w:widowControl w:val="0"/>
              <w:shd w:val="clear" w:color="auto" w:fill="FFFFFF"/>
              <w:tabs>
                <w:tab w:val="left" w:pos="734"/>
              </w:tabs>
              <w:autoSpaceDE w:val="0"/>
              <w:autoSpaceDN w:val="0"/>
              <w:adjustRightInd w:val="0"/>
              <w:spacing w:before="43"/>
              <w:jc w:val="center"/>
            </w:pPr>
            <w:r w:rsidRPr="00FE100D">
              <w:t>Перечень проверяемых вопросов и аудиторских процедур</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A057E9">
            <w:pPr>
              <w:widowControl w:val="0"/>
              <w:shd w:val="clear" w:color="auto" w:fill="FFFFFF"/>
              <w:tabs>
                <w:tab w:val="left" w:pos="734"/>
              </w:tabs>
              <w:autoSpaceDE w:val="0"/>
              <w:autoSpaceDN w:val="0"/>
              <w:adjustRightInd w:val="0"/>
              <w:spacing w:before="43"/>
              <w:jc w:val="center"/>
            </w:pPr>
            <w:r w:rsidRPr="00FE100D">
              <w:t>Период проведения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A057E9">
            <w:pPr>
              <w:widowControl w:val="0"/>
              <w:shd w:val="clear" w:color="auto" w:fill="FFFFFF"/>
              <w:tabs>
                <w:tab w:val="left" w:pos="734"/>
              </w:tabs>
              <w:autoSpaceDE w:val="0"/>
              <w:autoSpaceDN w:val="0"/>
              <w:adjustRightInd w:val="0"/>
              <w:spacing w:before="43"/>
              <w:jc w:val="center"/>
            </w:pPr>
            <w:r w:rsidRPr="00FE100D">
              <w:t>Исполнитель</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64054D" w:rsidP="00A057E9">
            <w:pPr>
              <w:widowControl w:val="0"/>
              <w:shd w:val="clear" w:color="auto" w:fill="FFFFFF"/>
              <w:tabs>
                <w:tab w:val="left" w:pos="734"/>
              </w:tabs>
              <w:autoSpaceDE w:val="0"/>
              <w:autoSpaceDN w:val="0"/>
              <w:adjustRightInd w:val="0"/>
              <w:spacing w:before="43"/>
              <w:jc w:val="center"/>
            </w:pPr>
            <w:r>
              <w:t>Примеча</w:t>
            </w:r>
            <w:r w:rsidR="00A057E9" w:rsidRPr="00FE100D">
              <w:t>ние</w:t>
            </w:r>
          </w:p>
        </w:tc>
      </w:tr>
      <w:tr w:rsidR="00A057E9" w:rsidRPr="00405E9D">
        <w:trPr>
          <w:trHeight w:val="1256"/>
        </w:trPr>
        <w:tc>
          <w:tcPr>
            <w:tcW w:w="6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widowControl w:val="0"/>
              <w:shd w:val="clear" w:color="auto" w:fill="FFFFFF"/>
              <w:tabs>
                <w:tab w:val="left" w:pos="734"/>
              </w:tabs>
              <w:autoSpaceDE w:val="0"/>
              <w:autoSpaceDN w:val="0"/>
              <w:adjustRightInd w:val="0"/>
              <w:spacing w:before="43"/>
            </w:pPr>
            <w:r w:rsidRPr="00FE100D">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widowControl w:val="0"/>
              <w:shd w:val="clear" w:color="auto" w:fill="FFFFFF"/>
              <w:tabs>
                <w:tab w:val="left" w:pos="734"/>
              </w:tabs>
              <w:autoSpaceDE w:val="0"/>
              <w:autoSpaceDN w:val="0"/>
              <w:adjustRightInd w:val="0"/>
              <w:spacing w:before="43"/>
            </w:pPr>
            <w:r w:rsidRPr="00FE100D">
              <w:t>Пров</w:t>
            </w:r>
            <w:r w:rsidR="0064054D">
              <w:t>ерка операций капитальных вложе</w:t>
            </w:r>
            <w:r w:rsidRPr="00FE100D">
              <w:t>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widowControl w:val="0"/>
              <w:shd w:val="clear" w:color="auto" w:fill="FFFFFF"/>
              <w:tabs>
                <w:tab w:val="left" w:pos="734"/>
              </w:tabs>
              <w:autoSpaceDE w:val="0"/>
              <w:autoSpaceDN w:val="0"/>
              <w:adjustRightInd w:val="0"/>
              <w:spacing w:before="43"/>
            </w:pPr>
            <w:r w:rsidRPr="00FE100D">
              <w:t>Указывается конкретная дата работы на объекте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64054D" w:rsidP="006B16F8">
            <w:pPr>
              <w:widowControl w:val="0"/>
              <w:shd w:val="clear" w:color="auto" w:fill="FFFFFF"/>
              <w:tabs>
                <w:tab w:val="left" w:pos="734"/>
              </w:tabs>
              <w:autoSpaceDE w:val="0"/>
              <w:autoSpaceDN w:val="0"/>
              <w:adjustRightInd w:val="0"/>
              <w:spacing w:before="43"/>
            </w:pPr>
            <w:r>
              <w:t>Ауди</w:t>
            </w:r>
            <w:r w:rsidR="00A057E9" w:rsidRPr="00FE100D">
              <w:t>тор</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widowControl w:val="0"/>
              <w:shd w:val="clear" w:color="auto" w:fill="FFFFFF"/>
              <w:tabs>
                <w:tab w:val="left" w:pos="734"/>
              </w:tabs>
              <w:autoSpaceDE w:val="0"/>
              <w:autoSpaceDN w:val="0"/>
              <w:adjustRightInd w:val="0"/>
              <w:spacing w:before="43"/>
            </w:pPr>
          </w:p>
        </w:tc>
      </w:tr>
      <w:tr w:rsidR="00A057E9" w:rsidRPr="00405E9D">
        <w:trPr>
          <w:trHeight w:val="4185"/>
        </w:trPr>
        <w:tc>
          <w:tcPr>
            <w:tcW w:w="6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widowControl w:val="0"/>
              <w:shd w:val="clear" w:color="auto" w:fill="FFFFFF"/>
              <w:tabs>
                <w:tab w:val="left" w:pos="734"/>
              </w:tabs>
              <w:autoSpaceDE w:val="0"/>
              <w:autoSpaceDN w:val="0"/>
              <w:adjustRightInd w:val="0"/>
              <w:spacing w:before="43"/>
            </w:pPr>
            <w:r w:rsidRPr="00FE100D">
              <w:t xml:space="preserve">2 </w:t>
            </w:r>
          </w:p>
          <w:p w:rsidR="00A057E9" w:rsidRPr="00FE100D" w:rsidRDefault="00A057E9" w:rsidP="006B16F8">
            <w:pPr>
              <w:widowControl w:val="0"/>
              <w:shd w:val="clear" w:color="auto" w:fill="FFFFFF"/>
              <w:tabs>
                <w:tab w:val="left" w:pos="734"/>
              </w:tabs>
              <w:autoSpaceDE w:val="0"/>
              <w:autoSpaceDN w:val="0"/>
              <w:adjustRightInd w:val="0"/>
              <w:spacing w:before="43"/>
            </w:pPr>
          </w:p>
          <w:p w:rsidR="00A057E9" w:rsidRPr="00FE100D" w:rsidRDefault="00A057E9" w:rsidP="006B16F8">
            <w:pPr>
              <w:widowControl w:val="0"/>
              <w:shd w:val="clear" w:color="auto" w:fill="FFFFFF"/>
              <w:tabs>
                <w:tab w:val="left" w:pos="734"/>
              </w:tabs>
              <w:autoSpaceDE w:val="0"/>
              <w:autoSpaceDN w:val="0"/>
              <w:adjustRightInd w:val="0"/>
              <w:spacing w:before="43"/>
            </w:pPr>
          </w:p>
          <w:p w:rsidR="00A057E9" w:rsidRPr="00FE100D" w:rsidRDefault="00A057E9" w:rsidP="006B16F8">
            <w:pPr>
              <w:widowControl w:val="0"/>
              <w:shd w:val="clear" w:color="auto" w:fill="FFFFFF"/>
              <w:tabs>
                <w:tab w:val="left" w:pos="734"/>
              </w:tabs>
              <w:autoSpaceDE w:val="0"/>
              <w:autoSpaceDN w:val="0"/>
              <w:adjustRightInd w:val="0"/>
              <w:spacing w:before="43"/>
            </w:pPr>
            <w:r w:rsidRPr="00FE100D">
              <w:t>2.1</w:t>
            </w:r>
          </w:p>
          <w:p w:rsidR="00A057E9" w:rsidRPr="00FE100D" w:rsidRDefault="00A057E9" w:rsidP="006B16F8">
            <w:pPr>
              <w:widowControl w:val="0"/>
              <w:shd w:val="clear" w:color="auto" w:fill="FFFFFF"/>
              <w:tabs>
                <w:tab w:val="left" w:pos="734"/>
              </w:tabs>
              <w:autoSpaceDE w:val="0"/>
              <w:autoSpaceDN w:val="0"/>
              <w:adjustRightInd w:val="0"/>
              <w:spacing w:before="43"/>
            </w:pPr>
          </w:p>
          <w:p w:rsidR="00A057E9" w:rsidRPr="00FE100D" w:rsidRDefault="00A057E9" w:rsidP="006B16F8">
            <w:pPr>
              <w:widowControl w:val="0"/>
              <w:shd w:val="clear" w:color="auto" w:fill="FFFFFF"/>
              <w:tabs>
                <w:tab w:val="left" w:pos="734"/>
              </w:tabs>
              <w:autoSpaceDE w:val="0"/>
              <w:autoSpaceDN w:val="0"/>
              <w:adjustRightInd w:val="0"/>
              <w:spacing w:before="43"/>
            </w:pPr>
            <w:r w:rsidRPr="00FE100D">
              <w:t xml:space="preserve">2.2 </w:t>
            </w:r>
          </w:p>
          <w:p w:rsidR="00A057E9" w:rsidRDefault="00A057E9" w:rsidP="006B16F8">
            <w:pPr>
              <w:widowControl w:val="0"/>
              <w:shd w:val="clear" w:color="auto" w:fill="FFFFFF"/>
              <w:tabs>
                <w:tab w:val="left" w:pos="734"/>
              </w:tabs>
              <w:autoSpaceDE w:val="0"/>
              <w:autoSpaceDN w:val="0"/>
              <w:adjustRightInd w:val="0"/>
              <w:spacing w:before="43"/>
            </w:pPr>
          </w:p>
          <w:p w:rsidR="00A057E9" w:rsidRPr="00FE100D" w:rsidRDefault="00A057E9" w:rsidP="006B16F8">
            <w:pPr>
              <w:widowControl w:val="0"/>
              <w:shd w:val="clear" w:color="auto" w:fill="FFFFFF"/>
              <w:tabs>
                <w:tab w:val="left" w:pos="734"/>
              </w:tabs>
              <w:autoSpaceDE w:val="0"/>
              <w:autoSpaceDN w:val="0"/>
              <w:adjustRightInd w:val="0"/>
              <w:spacing w:before="43"/>
            </w:pPr>
            <w:r w:rsidRPr="00FE100D">
              <w:t>2.3</w:t>
            </w:r>
          </w:p>
          <w:p w:rsidR="00A057E9" w:rsidRDefault="00A057E9" w:rsidP="006B16F8">
            <w:pPr>
              <w:widowControl w:val="0"/>
              <w:shd w:val="clear" w:color="auto" w:fill="FFFFFF"/>
              <w:tabs>
                <w:tab w:val="left" w:pos="734"/>
              </w:tabs>
              <w:autoSpaceDE w:val="0"/>
              <w:autoSpaceDN w:val="0"/>
              <w:adjustRightInd w:val="0"/>
              <w:spacing w:before="43"/>
            </w:pPr>
          </w:p>
          <w:p w:rsidR="00A057E9" w:rsidRDefault="00A057E9" w:rsidP="006B16F8">
            <w:pPr>
              <w:widowControl w:val="0"/>
              <w:shd w:val="clear" w:color="auto" w:fill="FFFFFF"/>
              <w:tabs>
                <w:tab w:val="left" w:pos="734"/>
              </w:tabs>
              <w:autoSpaceDE w:val="0"/>
              <w:autoSpaceDN w:val="0"/>
              <w:adjustRightInd w:val="0"/>
              <w:spacing w:before="43"/>
            </w:pPr>
            <w:r w:rsidRPr="00FE100D">
              <w:t>2.4</w:t>
            </w:r>
          </w:p>
          <w:p w:rsidR="00A057E9" w:rsidRDefault="00A057E9" w:rsidP="006B16F8">
            <w:pPr>
              <w:widowControl w:val="0"/>
              <w:shd w:val="clear" w:color="auto" w:fill="FFFFFF"/>
              <w:tabs>
                <w:tab w:val="left" w:pos="734"/>
              </w:tabs>
              <w:autoSpaceDE w:val="0"/>
              <w:autoSpaceDN w:val="0"/>
              <w:adjustRightInd w:val="0"/>
              <w:spacing w:before="43"/>
            </w:pPr>
          </w:p>
          <w:p w:rsidR="00A057E9" w:rsidRPr="00FE100D" w:rsidRDefault="00A057E9" w:rsidP="006B16F8">
            <w:pPr>
              <w:widowControl w:val="0"/>
              <w:shd w:val="clear" w:color="auto" w:fill="FFFFFF"/>
              <w:tabs>
                <w:tab w:val="left" w:pos="734"/>
              </w:tabs>
              <w:autoSpaceDE w:val="0"/>
              <w:autoSpaceDN w:val="0"/>
              <w:adjustRightInd w:val="0"/>
              <w:spacing w:before="43"/>
            </w:pPr>
            <w:r w:rsidRPr="00FE100D">
              <w:t xml:space="preserve">2.5 </w:t>
            </w:r>
          </w:p>
          <w:p w:rsidR="00A057E9" w:rsidRPr="00FE100D" w:rsidRDefault="00A057E9" w:rsidP="006B16F8">
            <w:pPr>
              <w:widowControl w:val="0"/>
              <w:shd w:val="clear" w:color="auto" w:fill="FFFFFF"/>
              <w:tabs>
                <w:tab w:val="left" w:pos="734"/>
              </w:tabs>
              <w:autoSpaceDE w:val="0"/>
              <w:autoSpaceDN w:val="0"/>
              <w:adjustRightInd w:val="0"/>
              <w:spacing w:before="43"/>
            </w:pP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widowControl w:val="0"/>
              <w:shd w:val="clear" w:color="auto" w:fill="FFFFFF"/>
              <w:tabs>
                <w:tab w:val="left" w:pos="734"/>
              </w:tabs>
              <w:autoSpaceDE w:val="0"/>
              <w:autoSpaceDN w:val="0"/>
              <w:adjustRightInd w:val="0"/>
              <w:spacing w:before="43"/>
            </w:pPr>
            <w:r w:rsidRPr="00FE100D">
              <w:t>Провер</w:t>
            </w:r>
            <w:r w:rsidR="0064054D">
              <w:t>ка обеспечения контроля за нали</w:t>
            </w:r>
            <w:r w:rsidRPr="00FE100D">
              <w:t>чием и сохранностью основных средств:</w:t>
            </w:r>
          </w:p>
          <w:p w:rsidR="00A057E9" w:rsidRPr="00FE100D" w:rsidRDefault="00A057E9" w:rsidP="006B16F8">
            <w:pPr>
              <w:widowControl w:val="0"/>
              <w:shd w:val="clear" w:color="auto" w:fill="FFFFFF"/>
              <w:tabs>
                <w:tab w:val="left" w:pos="140"/>
              </w:tabs>
              <w:autoSpaceDE w:val="0"/>
              <w:autoSpaceDN w:val="0"/>
              <w:adjustRightInd w:val="0"/>
              <w:spacing w:before="43"/>
              <w:ind w:left="140" w:hanging="140"/>
            </w:pPr>
            <w:r w:rsidRPr="00FE100D">
              <w:t>•</w:t>
            </w:r>
            <w:r w:rsidRPr="00FE100D">
              <w:tab/>
              <w:t>пр</w:t>
            </w:r>
            <w:r w:rsidR="00F90E8E">
              <w:t xml:space="preserve">авильность отнесения объектов к </w:t>
            </w:r>
            <w:r w:rsidRPr="00FE100D">
              <w:t>ос</w:t>
            </w:r>
            <w:r w:rsidR="00F90E8E">
              <w:t xml:space="preserve">новным средствам и наличие прав </w:t>
            </w:r>
            <w:r w:rsidRPr="00FE100D">
              <w:t>организации на эти объекты</w:t>
            </w:r>
          </w:p>
          <w:p w:rsidR="00A057E9" w:rsidRPr="00FE100D" w:rsidRDefault="00A057E9" w:rsidP="006B16F8">
            <w:pPr>
              <w:widowControl w:val="0"/>
              <w:shd w:val="clear" w:color="auto" w:fill="FFFFFF"/>
              <w:tabs>
                <w:tab w:val="left" w:pos="140"/>
              </w:tabs>
              <w:autoSpaceDE w:val="0"/>
              <w:autoSpaceDN w:val="0"/>
              <w:adjustRightInd w:val="0"/>
              <w:spacing w:before="43"/>
              <w:ind w:left="140" w:hanging="140"/>
            </w:pPr>
            <w:r w:rsidRPr="00FE100D">
              <w:t>•</w:t>
            </w:r>
            <w:r w:rsidRPr="00FE100D">
              <w:tab/>
              <w:t>прав</w:t>
            </w:r>
            <w:r w:rsidR="00F90E8E">
              <w:t xml:space="preserve">ильность классификации основных </w:t>
            </w:r>
            <w:r w:rsidRPr="00FE100D">
              <w:t>средств</w:t>
            </w:r>
          </w:p>
          <w:p w:rsidR="00A057E9" w:rsidRPr="00FE100D" w:rsidRDefault="00A057E9" w:rsidP="006B16F8">
            <w:pPr>
              <w:widowControl w:val="0"/>
              <w:shd w:val="clear" w:color="auto" w:fill="FFFFFF"/>
              <w:tabs>
                <w:tab w:val="left" w:pos="140"/>
              </w:tabs>
              <w:autoSpaceDE w:val="0"/>
              <w:autoSpaceDN w:val="0"/>
              <w:adjustRightInd w:val="0"/>
              <w:spacing w:before="43"/>
              <w:ind w:left="140" w:hanging="140"/>
            </w:pPr>
            <w:r w:rsidRPr="00FE100D">
              <w:t>•</w:t>
            </w:r>
            <w:r w:rsidRPr="00FE100D">
              <w:tab/>
              <w:t xml:space="preserve">правильность оценки </w:t>
            </w:r>
            <w:r w:rsidR="00F90E8E">
              <w:t xml:space="preserve">и переоценки </w:t>
            </w:r>
            <w:r w:rsidRPr="00FE100D">
              <w:t>основных средств</w:t>
            </w:r>
          </w:p>
          <w:p w:rsidR="00A057E9" w:rsidRPr="00FE100D" w:rsidRDefault="00A057E9" w:rsidP="006B16F8">
            <w:pPr>
              <w:widowControl w:val="0"/>
              <w:shd w:val="clear" w:color="auto" w:fill="FFFFFF"/>
              <w:tabs>
                <w:tab w:val="left" w:pos="140"/>
              </w:tabs>
              <w:autoSpaceDE w:val="0"/>
              <w:autoSpaceDN w:val="0"/>
              <w:adjustRightInd w:val="0"/>
              <w:spacing w:before="43"/>
              <w:ind w:left="140" w:hanging="140"/>
            </w:pPr>
            <w:r w:rsidRPr="00FE100D">
              <w:t>•</w:t>
            </w:r>
            <w:r w:rsidRPr="00FE100D">
              <w:tab/>
              <w:t>вопросы организации аналитического</w:t>
            </w:r>
            <w:r w:rsidR="0064054D">
              <w:t xml:space="preserve"> </w:t>
            </w:r>
            <w:r w:rsidRPr="00FE100D">
              <w:t>учета и материальной ответственности</w:t>
            </w:r>
            <w:r w:rsidR="0064054D">
              <w:t xml:space="preserve"> </w:t>
            </w:r>
            <w:r w:rsidRPr="00FE100D">
              <w:t>за основные средства;</w:t>
            </w:r>
          </w:p>
          <w:p w:rsidR="00A057E9" w:rsidRPr="00FE100D" w:rsidRDefault="00A057E9" w:rsidP="006B16F8">
            <w:pPr>
              <w:widowControl w:val="0"/>
              <w:shd w:val="clear" w:color="auto" w:fill="FFFFFF"/>
              <w:tabs>
                <w:tab w:val="left" w:pos="140"/>
              </w:tabs>
              <w:autoSpaceDE w:val="0"/>
              <w:autoSpaceDN w:val="0"/>
              <w:adjustRightInd w:val="0"/>
              <w:spacing w:before="43"/>
              <w:ind w:left="140" w:hanging="140"/>
            </w:pPr>
            <w:r w:rsidRPr="00FE100D">
              <w:t>•</w:t>
            </w:r>
            <w:r w:rsidRPr="00FE100D">
              <w:tab/>
              <w:t>соот</w:t>
            </w:r>
            <w:r w:rsidR="0064054D">
              <w:t>ветствие данных отчетности, син</w:t>
            </w:r>
            <w:r w:rsidRPr="00FE100D">
              <w:t>тетического и аналитического учета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widowControl w:val="0"/>
              <w:shd w:val="clear" w:color="auto" w:fill="FFFFFF"/>
              <w:tabs>
                <w:tab w:val="left" w:pos="734"/>
              </w:tabs>
              <w:autoSpaceDE w:val="0"/>
              <w:autoSpaceDN w:val="0"/>
              <w:adjustRightInd w:val="0"/>
              <w:spacing w:before="43"/>
            </w:pPr>
            <w:r w:rsidRPr="00FE100D">
              <w:t>Указывается конкретная дата работы на объекте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64054D" w:rsidP="006B16F8">
            <w:pPr>
              <w:widowControl w:val="0"/>
              <w:shd w:val="clear" w:color="auto" w:fill="FFFFFF"/>
              <w:tabs>
                <w:tab w:val="left" w:pos="734"/>
              </w:tabs>
              <w:autoSpaceDE w:val="0"/>
              <w:autoSpaceDN w:val="0"/>
              <w:adjustRightInd w:val="0"/>
              <w:spacing w:before="43"/>
            </w:pPr>
            <w:r>
              <w:t>Ауди</w:t>
            </w:r>
            <w:r w:rsidR="00A057E9" w:rsidRPr="00FE100D">
              <w:t>тор</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widowControl w:val="0"/>
              <w:shd w:val="clear" w:color="auto" w:fill="FFFFFF"/>
              <w:tabs>
                <w:tab w:val="left" w:pos="734"/>
              </w:tabs>
              <w:autoSpaceDE w:val="0"/>
              <w:autoSpaceDN w:val="0"/>
              <w:adjustRightInd w:val="0"/>
              <w:spacing w:before="43"/>
            </w:pPr>
          </w:p>
        </w:tc>
      </w:tr>
      <w:tr w:rsidR="00A057E9" w:rsidRPr="00405E9D">
        <w:trPr>
          <w:trHeight w:val="2681"/>
        </w:trPr>
        <w:tc>
          <w:tcPr>
            <w:tcW w:w="6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widowControl w:val="0"/>
              <w:shd w:val="clear" w:color="auto" w:fill="FFFFFF"/>
              <w:tabs>
                <w:tab w:val="left" w:pos="734"/>
              </w:tabs>
              <w:autoSpaceDE w:val="0"/>
              <w:autoSpaceDN w:val="0"/>
              <w:adjustRightInd w:val="0"/>
              <w:spacing w:before="43"/>
            </w:pPr>
            <w:r w:rsidRPr="00FE100D">
              <w:t>3</w:t>
            </w:r>
          </w:p>
          <w:p w:rsidR="00A057E9" w:rsidRPr="00FE100D" w:rsidRDefault="00A057E9" w:rsidP="006B16F8">
            <w:pPr>
              <w:widowControl w:val="0"/>
              <w:shd w:val="clear" w:color="auto" w:fill="FFFFFF"/>
              <w:tabs>
                <w:tab w:val="left" w:pos="734"/>
              </w:tabs>
              <w:autoSpaceDE w:val="0"/>
              <w:autoSpaceDN w:val="0"/>
              <w:adjustRightInd w:val="0"/>
              <w:spacing w:before="43"/>
            </w:pPr>
          </w:p>
          <w:p w:rsidR="00A057E9" w:rsidRPr="00FE100D" w:rsidRDefault="00A057E9" w:rsidP="006B16F8">
            <w:pPr>
              <w:widowControl w:val="0"/>
              <w:shd w:val="clear" w:color="auto" w:fill="FFFFFF"/>
              <w:tabs>
                <w:tab w:val="left" w:pos="734"/>
              </w:tabs>
              <w:autoSpaceDE w:val="0"/>
              <w:autoSpaceDN w:val="0"/>
              <w:adjustRightInd w:val="0"/>
              <w:spacing w:before="43"/>
            </w:pPr>
          </w:p>
          <w:p w:rsidR="00A057E9" w:rsidRPr="00FE100D" w:rsidRDefault="00A057E9" w:rsidP="006B16F8">
            <w:pPr>
              <w:widowControl w:val="0"/>
              <w:shd w:val="clear" w:color="auto" w:fill="FFFFFF"/>
              <w:tabs>
                <w:tab w:val="left" w:pos="734"/>
              </w:tabs>
              <w:autoSpaceDE w:val="0"/>
              <w:autoSpaceDN w:val="0"/>
              <w:adjustRightInd w:val="0"/>
              <w:spacing w:before="43"/>
            </w:pPr>
            <w:r w:rsidRPr="00FE100D">
              <w:t xml:space="preserve">3.1 </w:t>
            </w:r>
          </w:p>
          <w:p w:rsidR="00A057E9" w:rsidRDefault="00A057E9" w:rsidP="006B16F8">
            <w:pPr>
              <w:widowControl w:val="0"/>
              <w:shd w:val="clear" w:color="auto" w:fill="FFFFFF"/>
              <w:tabs>
                <w:tab w:val="left" w:pos="734"/>
              </w:tabs>
              <w:autoSpaceDE w:val="0"/>
              <w:autoSpaceDN w:val="0"/>
              <w:adjustRightInd w:val="0"/>
              <w:spacing w:before="43"/>
            </w:pPr>
          </w:p>
          <w:p w:rsidR="00A057E9" w:rsidRPr="00FE100D" w:rsidRDefault="00A057E9" w:rsidP="006B16F8">
            <w:pPr>
              <w:widowControl w:val="0"/>
              <w:shd w:val="clear" w:color="auto" w:fill="FFFFFF"/>
              <w:tabs>
                <w:tab w:val="left" w:pos="734"/>
              </w:tabs>
              <w:autoSpaceDE w:val="0"/>
              <w:autoSpaceDN w:val="0"/>
              <w:adjustRightInd w:val="0"/>
              <w:spacing w:before="43"/>
            </w:pPr>
            <w:r w:rsidRPr="00FE100D">
              <w:t xml:space="preserve">3.2 </w:t>
            </w:r>
          </w:p>
          <w:p w:rsidR="00A057E9" w:rsidRDefault="00A057E9" w:rsidP="006B16F8">
            <w:pPr>
              <w:widowControl w:val="0"/>
              <w:shd w:val="clear" w:color="auto" w:fill="FFFFFF"/>
              <w:tabs>
                <w:tab w:val="left" w:pos="734"/>
              </w:tabs>
              <w:autoSpaceDE w:val="0"/>
              <w:autoSpaceDN w:val="0"/>
              <w:adjustRightInd w:val="0"/>
              <w:spacing w:before="43"/>
            </w:pPr>
          </w:p>
          <w:p w:rsidR="00A057E9" w:rsidRPr="00FE100D" w:rsidRDefault="00A057E9" w:rsidP="006B16F8">
            <w:pPr>
              <w:widowControl w:val="0"/>
              <w:shd w:val="clear" w:color="auto" w:fill="FFFFFF"/>
              <w:tabs>
                <w:tab w:val="left" w:pos="734"/>
              </w:tabs>
              <w:autoSpaceDE w:val="0"/>
              <w:autoSpaceDN w:val="0"/>
              <w:adjustRightInd w:val="0"/>
              <w:spacing w:before="43"/>
            </w:pPr>
            <w:r w:rsidRPr="00FE100D">
              <w:t>3.3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widowControl w:val="0"/>
              <w:shd w:val="clear" w:color="auto" w:fill="FFFFFF"/>
              <w:tabs>
                <w:tab w:val="left" w:pos="734"/>
              </w:tabs>
              <w:autoSpaceDE w:val="0"/>
              <w:autoSpaceDN w:val="0"/>
              <w:adjustRightInd w:val="0"/>
              <w:spacing w:before="43"/>
            </w:pPr>
            <w:r w:rsidRPr="00FE100D">
              <w:t>Проверка правильного документального оформления и отражения в учете операций поступления основных средств:</w:t>
            </w:r>
          </w:p>
          <w:p w:rsidR="00A057E9" w:rsidRPr="00FE100D" w:rsidRDefault="00A057E9" w:rsidP="006B16F8">
            <w:pPr>
              <w:widowControl w:val="0"/>
              <w:shd w:val="clear" w:color="auto" w:fill="FFFFFF"/>
              <w:tabs>
                <w:tab w:val="left" w:pos="140"/>
              </w:tabs>
              <w:autoSpaceDE w:val="0"/>
              <w:autoSpaceDN w:val="0"/>
              <w:adjustRightInd w:val="0"/>
              <w:spacing w:before="43"/>
              <w:ind w:left="140" w:hanging="140"/>
            </w:pPr>
            <w:r w:rsidRPr="00FE100D">
              <w:t>•</w:t>
            </w:r>
            <w:r w:rsidRPr="00FE100D">
              <w:tab/>
              <w:t>использование унифицированных</w:t>
            </w:r>
            <w:r w:rsidR="0064054D">
              <w:t xml:space="preserve"> </w:t>
            </w:r>
            <w:r w:rsidRPr="00FE100D">
              <w:t>ф</w:t>
            </w:r>
            <w:r w:rsidR="0064054D">
              <w:t>орм первичной учетной документа</w:t>
            </w:r>
            <w:r w:rsidRPr="00FE100D">
              <w:t>ции</w:t>
            </w:r>
          </w:p>
          <w:p w:rsidR="00A057E9" w:rsidRPr="00FE100D" w:rsidRDefault="00A057E9" w:rsidP="006B16F8">
            <w:pPr>
              <w:widowControl w:val="0"/>
              <w:shd w:val="clear" w:color="auto" w:fill="FFFFFF"/>
              <w:tabs>
                <w:tab w:val="left" w:pos="140"/>
              </w:tabs>
              <w:autoSpaceDE w:val="0"/>
              <w:autoSpaceDN w:val="0"/>
              <w:adjustRightInd w:val="0"/>
              <w:spacing w:before="43"/>
              <w:ind w:left="140" w:hanging="140"/>
            </w:pPr>
            <w:r w:rsidRPr="00FE100D">
              <w:t>•</w:t>
            </w:r>
            <w:r w:rsidRPr="00FE100D">
              <w:tab/>
              <w:t xml:space="preserve">отражение операций </w:t>
            </w:r>
            <w:r>
              <w:t xml:space="preserve">поступления </w:t>
            </w:r>
            <w:r w:rsidRPr="00FE100D">
              <w:t>основных средств в регист</w:t>
            </w:r>
            <w:r>
              <w:t xml:space="preserve">рах </w:t>
            </w:r>
            <w:r w:rsidRPr="00FE100D">
              <w:t>синтетического учета</w:t>
            </w:r>
          </w:p>
          <w:p w:rsidR="00A057E9" w:rsidRPr="00FE100D" w:rsidRDefault="00A057E9" w:rsidP="006B16F8">
            <w:pPr>
              <w:widowControl w:val="0"/>
              <w:shd w:val="clear" w:color="auto" w:fill="FFFFFF"/>
              <w:tabs>
                <w:tab w:val="left" w:pos="140"/>
              </w:tabs>
              <w:autoSpaceDE w:val="0"/>
              <w:autoSpaceDN w:val="0"/>
              <w:adjustRightInd w:val="0"/>
              <w:spacing w:before="43"/>
              <w:ind w:left="140" w:hanging="140"/>
            </w:pPr>
            <w:r w:rsidRPr="00FE100D">
              <w:t>•</w:t>
            </w:r>
            <w:r w:rsidRPr="00FE100D">
              <w:tab/>
              <w:t>вопросы налогообложения операций</w:t>
            </w:r>
            <w:r>
              <w:t xml:space="preserve"> при поступлении основных </w:t>
            </w:r>
            <w:r w:rsidRPr="00FE100D">
              <w:t>средств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widowControl w:val="0"/>
              <w:shd w:val="clear" w:color="auto" w:fill="FFFFFF"/>
              <w:tabs>
                <w:tab w:val="left" w:pos="734"/>
              </w:tabs>
              <w:autoSpaceDE w:val="0"/>
              <w:autoSpaceDN w:val="0"/>
              <w:adjustRightInd w:val="0"/>
              <w:spacing w:before="43"/>
            </w:pPr>
            <w:r w:rsidRPr="00FE100D">
              <w:t>Указывается конкретная дата работы на объекте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64054D" w:rsidP="006B16F8">
            <w:pPr>
              <w:widowControl w:val="0"/>
              <w:shd w:val="clear" w:color="auto" w:fill="FFFFFF"/>
              <w:tabs>
                <w:tab w:val="left" w:pos="734"/>
              </w:tabs>
              <w:autoSpaceDE w:val="0"/>
              <w:autoSpaceDN w:val="0"/>
              <w:adjustRightInd w:val="0"/>
              <w:spacing w:before="43"/>
            </w:pPr>
            <w:r>
              <w:t>Ауди</w:t>
            </w:r>
            <w:r w:rsidR="00A057E9" w:rsidRPr="00FE100D">
              <w:t>тор</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widowControl w:val="0"/>
              <w:shd w:val="clear" w:color="auto" w:fill="FFFFFF"/>
              <w:tabs>
                <w:tab w:val="left" w:pos="734"/>
              </w:tabs>
              <w:autoSpaceDE w:val="0"/>
              <w:autoSpaceDN w:val="0"/>
              <w:adjustRightInd w:val="0"/>
              <w:spacing w:before="43"/>
            </w:pPr>
          </w:p>
        </w:tc>
      </w:tr>
      <w:tr w:rsidR="00A057E9">
        <w:trPr>
          <w:trHeight w:val="2500"/>
        </w:trPr>
        <w:tc>
          <w:tcPr>
            <w:tcW w:w="640" w:type="dxa"/>
            <w:tcBorders>
              <w:top w:val="single" w:sz="4" w:space="0" w:color="auto"/>
              <w:left w:val="single" w:sz="6" w:space="0" w:color="auto"/>
              <w:bottom w:val="single" w:sz="6" w:space="0" w:color="auto"/>
              <w:right w:val="single" w:sz="6" w:space="0" w:color="auto"/>
            </w:tcBorders>
            <w:shd w:val="clear" w:color="auto" w:fill="FFFFFF"/>
          </w:tcPr>
          <w:p w:rsidR="00A057E9" w:rsidRPr="00FE100D" w:rsidRDefault="00A057E9" w:rsidP="006B16F8">
            <w:pPr>
              <w:shd w:val="clear" w:color="auto" w:fill="FFFFFF"/>
            </w:pPr>
            <w:r>
              <w:t>4</w:t>
            </w:r>
          </w:p>
          <w:p w:rsidR="00A057E9" w:rsidRPr="00FE100D" w:rsidRDefault="00A057E9" w:rsidP="006B16F8">
            <w:pPr>
              <w:shd w:val="clear" w:color="auto" w:fill="FFFFFF"/>
            </w:pPr>
          </w:p>
          <w:p w:rsidR="00A057E9" w:rsidRPr="00FE100D" w:rsidRDefault="00A057E9" w:rsidP="006B16F8">
            <w:pPr>
              <w:shd w:val="clear" w:color="auto" w:fill="FFFFFF"/>
            </w:pPr>
          </w:p>
          <w:p w:rsidR="00A057E9" w:rsidRPr="00FE100D" w:rsidRDefault="00A057E9" w:rsidP="006B16F8">
            <w:pPr>
              <w:shd w:val="clear" w:color="auto" w:fill="FFFFFF"/>
              <w:ind w:right="86"/>
            </w:pPr>
            <w:r>
              <w:t>4</w:t>
            </w:r>
            <w:r w:rsidRPr="00FE100D">
              <w:t xml:space="preserve">.1 </w:t>
            </w:r>
          </w:p>
          <w:p w:rsidR="00A057E9" w:rsidRDefault="00A057E9" w:rsidP="006B16F8">
            <w:pPr>
              <w:shd w:val="clear" w:color="auto" w:fill="FFFFFF"/>
              <w:ind w:right="86"/>
              <w:rPr>
                <w:lang w:val="en-US"/>
              </w:rPr>
            </w:pPr>
            <w:r>
              <w:t>4</w:t>
            </w:r>
            <w:r w:rsidRPr="00FE100D">
              <w:t xml:space="preserve">.2 </w:t>
            </w:r>
          </w:p>
          <w:p w:rsidR="00A057E9" w:rsidRPr="00FE100D" w:rsidRDefault="00A057E9" w:rsidP="006B16F8">
            <w:pPr>
              <w:shd w:val="clear" w:color="auto" w:fill="FFFFFF"/>
              <w:ind w:right="86"/>
            </w:pPr>
            <w:r>
              <w:t>4</w:t>
            </w:r>
            <w:r w:rsidRPr="00FE100D">
              <w:t>.3</w:t>
            </w:r>
          </w:p>
          <w:p w:rsidR="00A057E9" w:rsidRPr="00FE100D" w:rsidRDefault="00A057E9" w:rsidP="006B16F8">
            <w:pPr>
              <w:shd w:val="clear" w:color="auto" w:fill="FFFFFF"/>
            </w:pPr>
          </w:p>
          <w:p w:rsidR="00A057E9" w:rsidRPr="00FE100D" w:rsidRDefault="00A057E9" w:rsidP="006B16F8">
            <w:pPr>
              <w:shd w:val="clear" w:color="auto" w:fill="FFFFFF"/>
            </w:pPr>
            <w:r>
              <w:t>4</w:t>
            </w:r>
            <w:r w:rsidRPr="00FE100D">
              <w:t>.4</w:t>
            </w:r>
          </w:p>
          <w:p w:rsidR="00A057E9" w:rsidRPr="00FE100D" w:rsidRDefault="00A057E9" w:rsidP="006B16F8">
            <w:pPr>
              <w:shd w:val="clear" w:color="auto" w:fill="FFFFFF"/>
            </w:pPr>
          </w:p>
        </w:tc>
        <w:tc>
          <w:tcPr>
            <w:tcW w:w="5040" w:type="dxa"/>
            <w:tcBorders>
              <w:top w:val="single" w:sz="4" w:space="0" w:color="auto"/>
              <w:left w:val="single" w:sz="6" w:space="0" w:color="auto"/>
              <w:bottom w:val="single" w:sz="6" w:space="0" w:color="auto"/>
              <w:right w:val="single" w:sz="6" w:space="0" w:color="auto"/>
            </w:tcBorders>
            <w:shd w:val="clear" w:color="auto" w:fill="FFFFFF"/>
          </w:tcPr>
          <w:p w:rsidR="00A057E9" w:rsidRPr="00FE100D" w:rsidRDefault="00A057E9" w:rsidP="006B16F8">
            <w:pPr>
              <w:shd w:val="clear" w:color="auto" w:fill="FFFFFF"/>
              <w:ind w:firstLine="14"/>
            </w:pPr>
            <w:r w:rsidRPr="00FE100D">
              <w:rPr>
                <w:spacing w:val="-2"/>
              </w:rPr>
              <w:t>Проверка правильности отражения в учете в</w:t>
            </w:r>
            <w:r w:rsidRPr="00FE100D">
              <w:rPr>
                <w:spacing w:val="-1"/>
              </w:rPr>
              <w:t>осстановления основных средств (ремон</w:t>
            </w:r>
            <w:r w:rsidRPr="00FE100D">
              <w:t>та, модернизации и реконструкции):</w:t>
            </w:r>
          </w:p>
          <w:p w:rsidR="00A057E9" w:rsidRPr="00FE100D" w:rsidRDefault="00A057E9" w:rsidP="006B16F8">
            <w:pPr>
              <w:shd w:val="clear" w:color="auto" w:fill="FFFFFF"/>
              <w:tabs>
                <w:tab w:val="left" w:pos="140"/>
              </w:tabs>
              <w:ind w:left="140" w:hanging="140"/>
            </w:pPr>
            <w:r w:rsidRPr="00FE100D">
              <w:t>•</w:t>
            </w:r>
            <w:r w:rsidRPr="00FE100D">
              <w:tab/>
            </w:r>
            <w:r w:rsidRPr="00FE100D">
              <w:rPr>
                <w:spacing w:val="-1"/>
              </w:rPr>
              <w:t>документальное оформление операций</w:t>
            </w:r>
          </w:p>
          <w:p w:rsidR="00A057E9" w:rsidRPr="00FE100D" w:rsidRDefault="00A057E9" w:rsidP="006B16F8">
            <w:pPr>
              <w:shd w:val="clear" w:color="auto" w:fill="FFFFFF"/>
              <w:tabs>
                <w:tab w:val="left" w:pos="140"/>
              </w:tabs>
              <w:ind w:left="140" w:hanging="140"/>
            </w:pPr>
            <w:r w:rsidRPr="00FE100D">
              <w:t>•</w:t>
            </w:r>
            <w:r w:rsidRPr="00FE100D">
              <w:tab/>
              <w:t>способы проведения ремонта</w:t>
            </w:r>
          </w:p>
          <w:p w:rsidR="00A057E9" w:rsidRPr="00FE100D" w:rsidRDefault="00A057E9" w:rsidP="006B16F8">
            <w:pPr>
              <w:shd w:val="clear" w:color="auto" w:fill="FFFFFF"/>
              <w:tabs>
                <w:tab w:val="left" w:pos="140"/>
              </w:tabs>
              <w:ind w:left="140" w:hanging="140"/>
            </w:pPr>
            <w:r w:rsidRPr="00FE100D">
              <w:t>•</w:t>
            </w:r>
            <w:r w:rsidRPr="00FE100D">
              <w:tab/>
            </w:r>
            <w:r w:rsidRPr="00FE100D">
              <w:rPr>
                <w:spacing w:val="-2"/>
              </w:rPr>
              <w:t>правомерность отнесения затрат по ре</w:t>
            </w:r>
            <w:r w:rsidRPr="00FE100D">
              <w:t>монту на себестоимость</w:t>
            </w:r>
          </w:p>
          <w:p w:rsidR="00A057E9" w:rsidRPr="00FE100D" w:rsidRDefault="00A057E9" w:rsidP="006B16F8">
            <w:pPr>
              <w:shd w:val="clear" w:color="auto" w:fill="FFFFFF"/>
              <w:tabs>
                <w:tab w:val="left" w:pos="140"/>
              </w:tabs>
              <w:ind w:left="140" w:hanging="140"/>
            </w:pPr>
            <w:r w:rsidRPr="00FE100D">
              <w:t>•</w:t>
            </w:r>
            <w:r w:rsidRPr="00FE100D">
              <w:tab/>
            </w:r>
            <w:r w:rsidRPr="00FE100D">
              <w:rPr>
                <w:spacing w:val="-2"/>
              </w:rPr>
              <w:t>отражение операций по реконструкции</w:t>
            </w:r>
            <w:r w:rsidR="0064054D">
              <w:rPr>
                <w:spacing w:val="-2"/>
              </w:rPr>
              <w:t xml:space="preserve"> </w:t>
            </w:r>
            <w:r w:rsidRPr="00FE100D">
              <w:t>и модернизации в учете</w:t>
            </w:r>
          </w:p>
        </w:tc>
        <w:tc>
          <w:tcPr>
            <w:tcW w:w="1440" w:type="dxa"/>
            <w:tcBorders>
              <w:top w:val="single" w:sz="4" w:space="0" w:color="auto"/>
              <w:left w:val="single" w:sz="6" w:space="0" w:color="auto"/>
              <w:bottom w:val="single" w:sz="6" w:space="0" w:color="auto"/>
              <w:right w:val="single" w:sz="6" w:space="0" w:color="auto"/>
            </w:tcBorders>
            <w:shd w:val="clear" w:color="auto" w:fill="FFFFFF"/>
          </w:tcPr>
          <w:p w:rsidR="00A057E9" w:rsidRPr="00FE100D" w:rsidRDefault="00A057E9" w:rsidP="006B16F8">
            <w:pPr>
              <w:shd w:val="clear" w:color="auto" w:fill="FFFFFF"/>
              <w:ind w:left="7" w:right="65" w:hanging="7"/>
            </w:pPr>
            <w:r w:rsidRPr="00FE100D">
              <w:rPr>
                <w:spacing w:val="-2"/>
              </w:rPr>
              <w:t xml:space="preserve">Указывается </w:t>
            </w:r>
            <w:r w:rsidRPr="00FE100D">
              <w:t xml:space="preserve">конкретная </w:t>
            </w:r>
            <w:r w:rsidRPr="00FE100D">
              <w:rPr>
                <w:spacing w:val="-2"/>
              </w:rPr>
              <w:t xml:space="preserve">дата работы </w:t>
            </w:r>
            <w:r w:rsidRPr="00FE100D">
              <w:t>на объекте</w:t>
            </w:r>
          </w:p>
        </w:tc>
        <w:tc>
          <w:tcPr>
            <w:tcW w:w="1440" w:type="dxa"/>
            <w:tcBorders>
              <w:top w:val="single" w:sz="4" w:space="0" w:color="auto"/>
              <w:left w:val="single" w:sz="6" w:space="0" w:color="auto"/>
              <w:bottom w:val="single" w:sz="6" w:space="0" w:color="auto"/>
              <w:right w:val="single" w:sz="6" w:space="0" w:color="auto"/>
            </w:tcBorders>
            <w:shd w:val="clear" w:color="auto" w:fill="FFFFFF"/>
          </w:tcPr>
          <w:p w:rsidR="00A057E9" w:rsidRPr="00FE100D" w:rsidRDefault="0064054D" w:rsidP="006B16F8">
            <w:pPr>
              <w:shd w:val="clear" w:color="auto" w:fill="FFFFFF"/>
              <w:ind w:right="72" w:firstLine="7"/>
            </w:pPr>
            <w:r>
              <w:t>Ауди</w:t>
            </w:r>
            <w:r w:rsidR="00A057E9" w:rsidRPr="00FE100D">
              <w:t>тор</w:t>
            </w:r>
          </w:p>
        </w:tc>
        <w:tc>
          <w:tcPr>
            <w:tcW w:w="1351" w:type="dxa"/>
            <w:tcBorders>
              <w:top w:val="single" w:sz="4" w:space="0" w:color="auto"/>
              <w:left w:val="single" w:sz="6" w:space="0" w:color="auto"/>
              <w:bottom w:val="single" w:sz="6" w:space="0" w:color="auto"/>
              <w:right w:val="single" w:sz="6" w:space="0" w:color="auto"/>
            </w:tcBorders>
            <w:shd w:val="clear" w:color="auto" w:fill="FFFFFF"/>
          </w:tcPr>
          <w:p w:rsidR="00A057E9" w:rsidRPr="00FE100D" w:rsidRDefault="00A057E9" w:rsidP="006B16F8">
            <w:pPr>
              <w:shd w:val="clear" w:color="auto" w:fill="FFFFFF"/>
            </w:pPr>
          </w:p>
        </w:tc>
      </w:tr>
      <w:tr w:rsidR="00A057E9">
        <w:trPr>
          <w:trHeight w:val="1075"/>
        </w:trPr>
        <w:tc>
          <w:tcPr>
            <w:tcW w:w="640" w:type="dxa"/>
            <w:tcBorders>
              <w:top w:val="single" w:sz="6" w:space="0" w:color="auto"/>
              <w:left w:val="single" w:sz="6" w:space="0" w:color="auto"/>
              <w:bottom w:val="single" w:sz="6" w:space="0" w:color="auto"/>
              <w:right w:val="single" w:sz="6" w:space="0" w:color="auto"/>
            </w:tcBorders>
            <w:shd w:val="clear" w:color="auto" w:fill="FFFFFF"/>
          </w:tcPr>
          <w:p w:rsidR="00A057E9" w:rsidRDefault="00A057E9" w:rsidP="006B16F8">
            <w:pPr>
              <w:shd w:val="clear" w:color="auto" w:fill="FFFFFF"/>
            </w:pPr>
            <w:r>
              <w:t>5</w:t>
            </w:r>
          </w:p>
          <w:p w:rsidR="00F90E8E" w:rsidRDefault="00F90E8E" w:rsidP="006B16F8">
            <w:pPr>
              <w:shd w:val="clear" w:color="auto" w:fill="FFFFFF"/>
            </w:pPr>
            <w:r>
              <w:t>5.1</w:t>
            </w:r>
          </w:p>
          <w:p w:rsidR="00F90E8E" w:rsidRDefault="00F90E8E" w:rsidP="006B16F8">
            <w:pPr>
              <w:shd w:val="clear" w:color="auto" w:fill="FFFFFF"/>
            </w:pPr>
            <w:r>
              <w:t>5.2</w:t>
            </w:r>
          </w:p>
          <w:p w:rsidR="00F90E8E" w:rsidRPr="00FE100D" w:rsidRDefault="00F90E8E" w:rsidP="006B16F8">
            <w:pPr>
              <w:shd w:val="clear" w:color="auto" w:fill="FFFFFF"/>
            </w:pPr>
            <w:r>
              <w:t>5.3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shd w:val="clear" w:color="auto" w:fill="FFFFFF"/>
            </w:pPr>
            <w:r w:rsidRPr="00FE100D">
              <w:rPr>
                <w:spacing w:val="-2"/>
              </w:rPr>
              <w:t>Проверка операций по аренде имущества:</w:t>
            </w:r>
          </w:p>
          <w:p w:rsidR="00A057E9" w:rsidRPr="00FE100D" w:rsidRDefault="00A057E9" w:rsidP="006B16F8">
            <w:pPr>
              <w:shd w:val="clear" w:color="auto" w:fill="FFFFFF"/>
              <w:tabs>
                <w:tab w:val="left" w:pos="140"/>
              </w:tabs>
              <w:ind w:left="140" w:hanging="140"/>
            </w:pPr>
            <w:r w:rsidRPr="00FE100D">
              <w:t>•</w:t>
            </w:r>
            <w:r w:rsidRPr="00FE100D">
              <w:tab/>
            </w:r>
            <w:r w:rsidRPr="00FE100D">
              <w:rPr>
                <w:spacing w:val="-1"/>
              </w:rPr>
              <w:t>документальное оформление операций</w:t>
            </w:r>
          </w:p>
          <w:p w:rsidR="00A057E9" w:rsidRPr="00FE100D" w:rsidRDefault="00A057E9" w:rsidP="006B16F8">
            <w:pPr>
              <w:shd w:val="clear" w:color="auto" w:fill="FFFFFF"/>
              <w:tabs>
                <w:tab w:val="left" w:pos="140"/>
              </w:tabs>
              <w:ind w:left="140" w:hanging="140"/>
            </w:pPr>
            <w:r w:rsidRPr="00FE100D">
              <w:t>•</w:t>
            </w:r>
            <w:r w:rsidRPr="00FE100D">
              <w:tab/>
            </w:r>
            <w:r w:rsidRPr="00FE100D">
              <w:rPr>
                <w:spacing w:val="-2"/>
              </w:rPr>
              <w:t>отражение операций в бухгалтерском</w:t>
            </w:r>
            <w:r w:rsidR="00F90E8E">
              <w:rPr>
                <w:spacing w:val="-2"/>
              </w:rPr>
              <w:t xml:space="preserve"> </w:t>
            </w:r>
            <w:r w:rsidRPr="00FE100D">
              <w:t>учете</w:t>
            </w:r>
          </w:p>
          <w:p w:rsidR="00A057E9" w:rsidRPr="00FE100D" w:rsidRDefault="00A057E9" w:rsidP="006B16F8">
            <w:pPr>
              <w:shd w:val="clear" w:color="auto" w:fill="FFFFFF"/>
              <w:tabs>
                <w:tab w:val="left" w:pos="140"/>
              </w:tabs>
              <w:ind w:left="140" w:hanging="140"/>
            </w:pPr>
            <w:r w:rsidRPr="00FE100D">
              <w:t>•</w:t>
            </w:r>
            <w:r w:rsidRPr="00FE100D">
              <w:tab/>
            </w:r>
            <w:r w:rsidRPr="00FE100D">
              <w:rPr>
                <w:spacing w:val="-1"/>
              </w:rPr>
              <w:t>налогообложение операций по аренде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shd w:val="clear" w:color="auto" w:fill="FFFFFF"/>
            </w:pPr>
            <w:r w:rsidRPr="00FE100D">
              <w:rPr>
                <w:spacing w:val="-2"/>
              </w:rPr>
              <w:t>Указывается</w:t>
            </w:r>
          </w:p>
          <w:p w:rsidR="00A057E9" w:rsidRPr="00FE100D" w:rsidRDefault="00A057E9" w:rsidP="006B16F8">
            <w:pPr>
              <w:shd w:val="clear" w:color="auto" w:fill="FFFFFF"/>
              <w:ind w:right="65"/>
            </w:pPr>
            <w:r w:rsidRPr="00FE100D">
              <w:t xml:space="preserve">конкретная </w:t>
            </w:r>
            <w:r w:rsidRPr="00FE100D">
              <w:rPr>
                <w:spacing w:val="-2"/>
              </w:rPr>
              <w:t xml:space="preserve">дата работы </w:t>
            </w:r>
            <w:r w:rsidRPr="00FE100D">
              <w:t>на объекте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64054D" w:rsidP="006B16F8">
            <w:pPr>
              <w:shd w:val="clear" w:color="auto" w:fill="FFFFFF"/>
              <w:ind w:right="72"/>
            </w:pPr>
            <w:r>
              <w:t>Ауди</w:t>
            </w:r>
            <w:r w:rsidR="00A057E9" w:rsidRPr="00FE100D">
              <w:t>тор</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A057E9" w:rsidRPr="00FE100D" w:rsidRDefault="00A057E9" w:rsidP="006B16F8">
            <w:pPr>
              <w:shd w:val="clear" w:color="auto" w:fill="FFFFFF"/>
            </w:pPr>
          </w:p>
        </w:tc>
      </w:tr>
    </w:tbl>
    <w:p w:rsidR="00F90E8E" w:rsidRDefault="00F90E8E" w:rsidP="00A057E9">
      <w:pPr>
        <w:widowControl w:val="0"/>
        <w:shd w:val="clear" w:color="auto" w:fill="FFFFFF"/>
        <w:tabs>
          <w:tab w:val="left" w:pos="734"/>
        </w:tabs>
        <w:autoSpaceDE w:val="0"/>
        <w:autoSpaceDN w:val="0"/>
        <w:adjustRightInd w:val="0"/>
        <w:spacing w:before="43"/>
        <w:ind w:firstLine="709"/>
        <w:jc w:val="both"/>
        <w:rPr>
          <w:sz w:val="28"/>
          <w:szCs w:val="28"/>
        </w:rPr>
      </w:pPr>
    </w:p>
    <w:p w:rsidR="00A057E9" w:rsidRPr="000A7CAD" w:rsidRDefault="00A057E9" w:rsidP="00F90E8E">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0A7CAD">
        <w:rPr>
          <w:sz w:val="28"/>
          <w:szCs w:val="28"/>
        </w:rPr>
        <w:t xml:space="preserve">Программа проверки может </w:t>
      </w:r>
      <w:r w:rsidR="0064054D">
        <w:rPr>
          <w:sz w:val="28"/>
          <w:szCs w:val="28"/>
        </w:rPr>
        <w:t>быть скорректирована в зависимо</w:t>
      </w:r>
      <w:r w:rsidRPr="000A7CAD">
        <w:rPr>
          <w:sz w:val="28"/>
          <w:szCs w:val="28"/>
        </w:rPr>
        <w:t>сти от целей проверки, а также в условиях осуществления аудита по этапам.</w:t>
      </w:r>
    </w:p>
    <w:p w:rsidR="00A057E9" w:rsidRPr="000A7CAD" w:rsidRDefault="00A057E9" w:rsidP="00F90E8E">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0A7CAD">
        <w:rPr>
          <w:sz w:val="28"/>
          <w:szCs w:val="28"/>
        </w:rPr>
        <w:t>При проверке операций по учету основных средств аудитор</w:t>
      </w:r>
      <w:r>
        <w:rPr>
          <w:sz w:val="28"/>
          <w:szCs w:val="28"/>
        </w:rPr>
        <w:t>у</w:t>
      </w:r>
      <w:r w:rsidRPr="000A7CAD">
        <w:rPr>
          <w:sz w:val="28"/>
          <w:szCs w:val="28"/>
        </w:rPr>
        <w:t xml:space="preserve"> целесообразно методом опроса провести тестирование для оценки надежности системы внутреннего</w:t>
      </w:r>
      <w:r w:rsidR="0064054D">
        <w:rPr>
          <w:sz w:val="28"/>
          <w:szCs w:val="28"/>
        </w:rPr>
        <w:t xml:space="preserve"> контроля. На основании тестиро</w:t>
      </w:r>
      <w:r w:rsidRPr="000A7CAD">
        <w:rPr>
          <w:sz w:val="28"/>
          <w:szCs w:val="28"/>
        </w:rPr>
        <w:t xml:space="preserve">вания может быть скорректирована программа проведения проверки (см. табл. </w:t>
      </w:r>
      <w:r w:rsidR="007368E3">
        <w:rPr>
          <w:sz w:val="28"/>
          <w:szCs w:val="28"/>
        </w:rPr>
        <w:t>2.</w:t>
      </w:r>
      <w:r w:rsidRPr="000A7CAD">
        <w:rPr>
          <w:sz w:val="28"/>
          <w:szCs w:val="28"/>
        </w:rPr>
        <w:t>2).</w:t>
      </w:r>
    </w:p>
    <w:p w:rsidR="00F90E8E" w:rsidRPr="00F90E8E" w:rsidRDefault="00F90E8E" w:rsidP="00F90E8E">
      <w:pPr>
        <w:widowControl w:val="0"/>
        <w:shd w:val="clear" w:color="auto" w:fill="FFFFFF"/>
        <w:tabs>
          <w:tab w:val="left" w:pos="734"/>
        </w:tabs>
        <w:autoSpaceDE w:val="0"/>
        <w:autoSpaceDN w:val="0"/>
        <w:adjustRightInd w:val="0"/>
        <w:spacing w:before="43"/>
        <w:ind w:firstLine="709"/>
        <w:jc w:val="right"/>
        <w:rPr>
          <w:iCs/>
          <w:sz w:val="28"/>
          <w:szCs w:val="28"/>
        </w:rPr>
      </w:pPr>
      <w:r w:rsidRPr="00F90E8E">
        <w:rPr>
          <w:iCs/>
          <w:sz w:val="28"/>
          <w:szCs w:val="28"/>
        </w:rPr>
        <w:t xml:space="preserve">Таблица </w:t>
      </w:r>
      <w:r w:rsidR="007368E3">
        <w:rPr>
          <w:iCs/>
          <w:sz w:val="28"/>
          <w:szCs w:val="28"/>
        </w:rPr>
        <w:t>2.</w:t>
      </w:r>
      <w:r w:rsidRPr="00F90E8E">
        <w:rPr>
          <w:iCs/>
          <w:sz w:val="28"/>
          <w:szCs w:val="28"/>
        </w:rPr>
        <w:t>2</w:t>
      </w:r>
    </w:p>
    <w:p w:rsidR="00F90E8E" w:rsidRDefault="00F90E8E" w:rsidP="00F90E8E">
      <w:pPr>
        <w:widowControl w:val="0"/>
        <w:shd w:val="clear" w:color="auto" w:fill="FFFFFF"/>
        <w:tabs>
          <w:tab w:val="left" w:pos="734"/>
        </w:tabs>
        <w:autoSpaceDE w:val="0"/>
        <w:autoSpaceDN w:val="0"/>
        <w:adjustRightInd w:val="0"/>
        <w:spacing w:before="43"/>
        <w:ind w:firstLine="709"/>
        <w:jc w:val="both"/>
        <w:rPr>
          <w:sz w:val="28"/>
          <w:szCs w:val="28"/>
        </w:rPr>
      </w:pPr>
      <w:r>
        <w:rPr>
          <w:i/>
          <w:iCs/>
          <w:sz w:val="28"/>
          <w:szCs w:val="28"/>
        </w:rPr>
        <w:t xml:space="preserve"> </w:t>
      </w:r>
      <w:r w:rsidRPr="000A7CAD">
        <w:rPr>
          <w:sz w:val="28"/>
          <w:szCs w:val="28"/>
        </w:rPr>
        <w:t xml:space="preserve">Тест внутреннего контроля по операциям с основными средствами </w:t>
      </w:r>
    </w:p>
    <w:p w:rsidR="00F90E8E" w:rsidRDefault="00F90E8E" w:rsidP="00F90E8E">
      <w:pPr>
        <w:widowControl w:val="0"/>
        <w:shd w:val="clear" w:color="auto" w:fill="FFFFFF"/>
        <w:tabs>
          <w:tab w:val="left" w:pos="734"/>
        </w:tabs>
        <w:autoSpaceDE w:val="0"/>
        <w:autoSpaceDN w:val="0"/>
        <w:adjustRightInd w:val="0"/>
        <w:spacing w:before="43"/>
        <w:ind w:firstLine="709"/>
        <w:jc w:val="both"/>
        <w:rPr>
          <w:sz w:val="28"/>
          <w:szCs w:val="28"/>
        </w:rPr>
      </w:pPr>
    </w:p>
    <w:tbl>
      <w:tblPr>
        <w:tblW w:w="9720" w:type="dxa"/>
        <w:tblInd w:w="-500" w:type="dxa"/>
        <w:tblLayout w:type="fixed"/>
        <w:tblCellMar>
          <w:left w:w="40" w:type="dxa"/>
          <w:right w:w="40" w:type="dxa"/>
        </w:tblCellMar>
        <w:tblLook w:val="0000" w:firstRow="0" w:lastRow="0" w:firstColumn="0" w:lastColumn="0" w:noHBand="0" w:noVBand="0"/>
      </w:tblPr>
      <w:tblGrid>
        <w:gridCol w:w="5820"/>
        <w:gridCol w:w="682"/>
        <w:gridCol w:w="705"/>
        <w:gridCol w:w="2513"/>
      </w:tblGrid>
      <w:tr w:rsidR="00F90E8E" w:rsidRPr="000A7CAD">
        <w:trPr>
          <w:trHeight w:val="445"/>
        </w:trPr>
        <w:tc>
          <w:tcPr>
            <w:tcW w:w="5820" w:type="dxa"/>
            <w:vMerge w:val="restart"/>
            <w:tcBorders>
              <w:top w:val="single" w:sz="6" w:space="0" w:color="auto"/>
              <w:left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t>Содержание</w:t>
            </w:r>
          </w:p>
          <w:p w:rsidR="00F90E8E" w:rsidRPr="00FE100D" w:rsidRDefault="00F90E8E" w:rsidP="00F90E8E">
            <w:pPr>
              <w:widowControl w:val="0"/>
              <w:shd w:val="clear" w:color="auto" w:fill="FFFFFF"/>
              <w:tabs>
                <w:tab w:val="left" w:pos="734"/>
              </w:tabs>
              <w:autoSpaceDE w:val="0"/>
              <w:autoSpaceDN w:val="0"/>
              <w:adjustRightInd w:val="0"/>
              <w:spacing w:before="43"/>
              <w:jc w:val="center"/>
            </w:pPr>
          </w:p>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3900" w:type="dxa"/>
            <w:gridSpan w:val="3"/>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t>Ответы</w:t>
            </w:r>
          </w:p>
        </w:tc>
      </w:tr>
      <w:tr w:rsidR="00F90E8E" w:rsidRPr="000A7CAD">
        <w:trPr>
          <w:trHeight w:val="224"/>
        </w:trPr>
        <w:tc>
          <w:tcPr>
            <w:tcW w:w="5820" w:type="dxa"/>
            <w:vMerge/>
            <w:tcBorders>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t>«Да»</w:t>
            </w: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t>«Нет»</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t>Примечания</w:t>
            </w:r>
          </w:p>
        </w:tc>
      </w:tr>
      <w:tr w:rsidR="00F90E8E" w:rsidRPr="000A7CAD">
        <w:trPr>
          <w:trHeight w:val="606"/>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1. Определены ли сроки проведения инвентариза</w:t>
            </w:r>
            <w:r w:rsidRPr="00FE100D">
              <w:softHyphen/>
              <w:t>ции основных ср</w:t>
            </w:r>
            <w:r w:rsidR="0064054D">
              <w:t>едств в приказе по учетной поли</w:t>
            </w:r>
            <w:r w:rsidRPr="00FE100D">
              <w:t>тике</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p>
        </w:tc>
      </w:tr>
      <w:tr w:rsidR="00F90E8E" w:rsidRPr="000A7CAD">
        <w:trPr>
          <w:trHeight w:val="716"/>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2. Инвентаризаци</w:t>
            </w:r>
            <w:r w:rsidR="0064054D">
              <w:t>я проведена в сроки, установлен</w:t>
            </w:r>
            <w:r w:rsidRPr="00FE100D">
              <w:t>ные организацией</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64054D" w:rsidP="006B16F8">
            <w:pPr>
              <w:widowControl w:val="0"/>
              <w:shd w:val="clear" w:color="auto" w:fill="FFFFFF"/>
              <w:tabs>
                <w:tab w:val="left" w:pos="734"/>
              </w:tabs>
              <w:autoSpaceDE w:val="0"/>
              <w:autoSpaceDN w:val="0"/>
              <w:adjustRightInd w:val="0"/>
              <w:spacing w:before="43"/>
            </w:pPr>
            <w:r>
              <w:t>В приказе об учетной политике отсутствуют установленные сроки инвентариза</w:t>
            </w:r>
            <w:r w:rsidR="00F90E8E" w:rsidRPr="00FE100D">
              <w:t>ции</w:t>
            </w:r>
          </w:p>
        </w:tc>
      </w:tr>
      <w:tr w:rsidR="00F90E8E" w:rsidRPr="000A7CAD">
        <w:trPr>
          <w:trHeight w:val="514"/>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3. Проводилась ли инвентаризация в предыдущие периоды</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Год назад</w:t>
            </w:r>
          </w:p>
        </w:tc>
      </w:tr>
      <w:tr w:rsidR="00F90E8E" w:rsidRPr="000A7CAD">
        <w:trPr>
          <w:trHeight w:val="908"/>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4. Отражены ли результаты инвентаризации в учете</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Инвентаризация в отчетном периоде не проводилась</w:t>
            </w:r>
          </w:p>
        </w:tc>
      </w:tr>
      <w:tr w:rsidR="00F90E8E" w:rsidRPr="000A7CAD">
        <w:trPr>
          <w:trHeight w:val="468"/>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5. Назначены л</w:t>
            </w:r>
            <w:r w:rsidR="0064054D">
              <w:t>и лица, ответственные за сохран</w:t>
            </w:r>
            <w:r w:rsidRPr="00FE100D">
              <w:t>ность основных средств в местах эксплуатации</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p>
        </w:tc>
      </w:tr>
      <w:tr w:rsidR="00F90E8E" w:rsidRPr="000A7CAD">
        <w:trPr>
          <w:trHeight w:val="904"/>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6. Заключены ли договоры о полной материальной ответственности с лицами, ответственными за сохранность основных средств</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p>
        </w:tc>
      </w:tr>
      <w:tr w:rsidR="00F90E8E" w:rsidRPr="000A7CAD">
        <w:trPr>
          <w:trHeight w:val="499"/>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7. Использует ли организация унифицированные формы первичных документов</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p>
        </w:tc>
      </w:tr>
      <w:tr w:rsidR="00F90E8E" w:rsidRPr="000A7CAD">
        <w:trPr>
          <w:trHeight w:val="490"/>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8. Разработан ли график документооборота по учету основных средств</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p>
        </w:tc>
      </w:tr>
      <w:tr w:rsidR="00F90E8E" w:rsidRPr="000A7CAD">
        <w:trPr>
          <w:trHeight w:val="352"/>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9. Проводилась ли переоценка основных средств</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p>
        </w:tc>
      </w:tr>
      <w:tr w:rsidR="00F90E8E" w:rsidRPr="000A7CAD">
        <w:trPr>
          <w:trHeight w:val="658"/>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10. Осуществляет ли главный бухгалтер контроль за соблюдением графика документооборота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t>Х</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p>
        </w:tc>
      </w:tr>
      <w:tr w:rsidR="00F90E8E" w:rsidRPr="000A7CAD">
        <w:trPr>
          <w:trHeight w:val="714"/>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11. Застрахованы ли объекты основных средств на случай пожара, стихийных бедствий</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p>
        </w:tc>
      </w:tr>
      <w:tr w:rsidR="00F90E8E" w:rsidRPr="000A7CAD">
        <w:trPr>
          <w:trHeight w:val="628"/>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12. Имеются л</w:t>
            </w:r>
            <w:r w:rsidR="00686846">
              <w:t>и инвентарные карточки на бумаж</w:t>
            </w:r>
            <w:r w:rsidRPr="00FE100D">
              <w:t>ном носителе</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p>
        </w:tc>
      </w:tr>
      <w:tr w:rsidR="00F90E8E" w:rsidRPr="000A7CAD">
        <w:trPr>
          <w:trHeight w:val="726"/>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13. Сверяются ли данные аналитического учета с регистрами синтетического учета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64054D" w:rsidP="006B16F8">
            <w:pPr>
              <w:widowControl w:val="0"/>
              <w:shd w:val="clear" w:color="auto" w:fill="FFFFFF"/>
              <w:tabs>
                <w:tab w:val="left" w:pos="734"/>
              </w:tabs>
              <w:autoSpaceDE w:val="0"/>
              <w:autoSpaceDN w:val="0"/>
              <w:adjustRightInd w:val="0"/>
              <w:spacing w:before="43"/>
            </w:pPr>
            <w:r>
              <w:t>Да. При составлении годо</w:t>
            </w:r>
            <w:r w:rsidR="00F90E8E" w:rsidRPr="00FE100D">
              <w:t>вого баланса</w:t>
            </w:r>
          </w:p>
        </w:tc>
      </w:tr>
      <w:tr w:rsidR="00F90E8E" w:rsidRPr="000A7CAD">
        <w:trPr>
          <w:trHeight w:val="584"/>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1</w:t>
            </w:r>
            <w:r>
              <w:t>4</w:t>
            </w:r>
            <w:r w:rsidRPr="00FE100D">
              <w:t>. Использует ли организация арендованные объекты основных средств</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p>
        </w:tc>
      </w:tr>
      <w:tr w:rsidR="00F90E8E" w:rsidRPr="000A7CAD">
        <w:trPr>
          <w:trHeight w:val="562"/>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1</w:t>
            </w:r>
            <w:r>
              <w:t>5</w:t>
            </w:r>
            <w:r w:rsidRPr="00FE100D">
              <w:t>. Имеет ли организация филиалы, выделенные на отдельные балансы</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Фил</w:t>
            </w:r>
            <w:r>
              <w:t xml:space="preserve">иал создан в </w:t>
            </w:r>
            <w:r w:rsidRPr="00FE100D">
              <w:t>отчетном</w:t>
            </w:r>
            <w:r>
              <w:t xml:space="preserve"> </w:t>
            </w:r>
            <w:r w:rsidRPr="00FE100D">
              <w:t>году</w:t>
            </w:r>
          </w:p>
        </w:tc>
      </w:tr>
      <w:tr w:rsidR="00F90E8E" w:rsidRPr="000A7CAD">
        <w:trPr>
          <w:trHeight w:val="1787"/>
        </w:trPr>
        <w:tc>
          <w:tcPr>
            <w:tcW w:w="5820"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6B16F8">
            <w:pPr>
              <w:widowControl w:val="0"/>
              <w:shd w:val="clear" w:color="auto" w:fill="FFFFFF"/>
              <w:tabs>
                <w:tab w:val="left" w:pos="734"/>
              </w:tabs>
              <w:autoSpaceDE w:val="0"/>
              <w:autoSpaceDN w:val="0"/>
              <w:adjustRightInd w:val="0"/>
              <w:spacing w:before="43"/>
            </w:pPr>
            <w:r w:rsidRPr="00FE100D">
              <w:t>1</w:t>
            </w:r>
            <w:r>
              <w:t>6</w:t>
            </w:r>
            <w:r w:rsidRPr="00FE100D">
              <w:t>. Контролируе</w:t>
            </w:r>
            <w:r w:rsidR="00AF4D86">
              <w:t>т ли главный бухгалтер организа</w:t>
            </w:r>
            <w:r w:rsidRPr="00FE100D">
              <w:t>цию учета основных средств в филиалах:</w:t>
            </w:r>
          </w:p>
          <w:p w:rsidR="00F90E8E" w:rsidRPr="00FE100D" w:rsidRDefault="00F90E8E" w:rsidP="00F90E8E">
            <w:pPr>
              <w:widowControl w:val="0"/>
              <w:numPr>
                <w:ilvl w:val="0"/>
                <w:numId w:val="18"/>
              </w:numPr>
              <w:shd w:val="clear" w:color="auto" w:fill="FFFFFF"/>
              <w:tabs>
                <w:tab w:val="clear" w:pos="3949"/>
                <w:tab w:val="num" w:pos="320"/>
                <w:tab w:val="left" w:pos="734"/>
              </w:tabs>
              <w:autoSpaceDE w:val="0"/>
              <w:autoSpaceDN w:val="0"/>
              <w:adjustRightInd w:val="0"/>
              <w:spacing w:before="43"/>
              <w:ind w:left="320" w:hanging="320"/>
            </w:pPr>
            <w:r w:rsidRPr="00FE100D">
              <w:t>проведение выборочных инвентаризаций</w:t>
            </w:r>
          </w:p>
          <w:p w:rsidR="00F90E8E" w:rsidRPr="00FE100D" w:rsidRDefault="00F90E8E" w:rsidP="00F90E8E">
            <w:pPr>
              <w:widowControl w:val="0"/>
              <w:numPr>
                <w:ilvl w:val="0"/>
                <w:numId w:val="18"/>
              </w:numPr>
              <w:shd w:val="clear" w:color="auto" w:fill="FFFFFF"/>
              <w:tabs>
                <w:tab w:val="clear" w:pos="3949"/>
                <w:tab w:val="num" w:pos="320"/>
                <w:tab w:val="left" w:pos="734"/>
              </w:tabs>
              <w:autoSpaceDE w:val="0"/>
              <w:autoSpaceDN w:val="0"/>
              <w:adjustRightInd w:val="0"/>
              <w:spacing w:before="43"/>
              <w:ind w:left="320" w:hanging="320"/>
            </w:pPr>
            <w:r w:rsidRPr="00FE100D">
              <w:t>проверку первичных документов по филиалам</w:t>
            </w:r>
          </w:p>
          <w:p w:rsidR="00F90E8E" w:rsidRPr="00FE100D" w:rsidRDefault="00F90E8E" w:rsidP="00F90E8E">
            <w:pPr>
              <w:widowControl w:val="0"/>
              <w:numPr>
                <w:ilvl w:val="0"/>
                <w:numId w:val="18"/>
              </w:numPr>
              <w:shd w:val="clear" w:color="auto" w:fill="FFFFFF"/>
              <w:tabs>
                <w:tab w:val="clear" w:pos="3949"/>
                <w:tab w:val="num" w:pos="320"/>
                <w:tab w:val="left" w:pos="734"/>
              </w:tabs>
              <w:autoSpaceDE w:val="0"/>
              <w:autoSpaceDN w:val="0"/>
              <w:adjustRightInd w:val="0"/>
              <w:spacing w:before="43"/>
              <w:ind w:left="320" w:hanging="320"/>
            </w:pPr>
            <w:r w:rsidRPr="00FE100D">
              <w:t>использование данных бухгалтерского баланса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705"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F90E8E" w:rsidP="00F90E8E">
            <w:pPr>
              <w:widowControl w:val="0"/>
              <w:shd w:val="clear" w:color="auto" w:fill="FFFFFF"/>
              <w:tabs>
                <w:tab w:val="left" w:pos="734"/>
              </w:tabs>
              <w:autoSpaceDE w:val="0"/>
              <w:autoSpaceDN w:val="0"/>
              <w:adjustRightInd w:val="0"/>
              <w:spacing w:before="43"/>
              <w:jc w:val="center"/>
            </w:pPr>
            <w:r w:rsidRPr="00FE100D">
              <w:rPr>
                <w:lang w:val="en-US"/>
              </w:rPr>
              <w:t>X</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F90E8E" w:rsidRPr="00FE100D" w:rsidRDefault="0064054D" w:rsidP="006B16F8">
            <w:pPr>
              <w:widowControl w:val="0"/>
              <w:shd w:val="clear" w:color="auto" w:fill="FFFFFF"/>
              <w:tabs>
                <w:tab w:val="left" w:pos="734"/>
              </w:tabs>
              <w:autoSpaceDE w:val="0"/>
              <w:autoSpaceDN w:val="0"/>
              <w:adjustRightInd w:val="0"/>
              <w:spacing w:before="43"/>
            </w:pPr>
            <w:r>
              <w:t>Из-за короткого срока дей</w:t>
            </w:r>
            <w:r w:rsidR="00F90E8E" w:rsidRPr="00FE100D">
              <w:t>ствия филиала проверка постановки учета основных средств не производилась</w:t>
            </w:r>
          </w:p>
        </w:tc>
      </w:tr>
    </w:tbl>
    <w:p w:rsidR="00F90E8E" w:rsidRPr="00A057E9" w:rsidRDefault="00F90E8E" w:rsidP="00F90E8E">
      <w:pPr>
        <w:widowControl w:val="0"/>
        <w:shd w:val="clear" w:color="auto" w:fill="FFFFFF"/>
        <w:tabs>
          <w:tab w:val="left" w:pos="734"/>
        </w:tabs>
        <w:autoSpaceDE w:val="0"/>
        <w:autoSpaceDN w:val="0"/>
        <w:adjustRightInd w:val="0"/>
        <w:spacing w:before="43" w:line="360" w:lineRule="auto"/>
        <w:ind w:firstLine="709"/>
        <w:jc w:val="both"/>
        <w:rPr>
          <w:sz w:val="28"/>
          <w:szCs w:val="28"/>
        </w:rPr>
      </w:pPr>
    </w:p>
    <w:p w:rsidR="006B16F8" w:rsidRDefault="006B16F8" w:rsidP="006B16F8">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0A7CAD">
        <w:rPr>
          <w:sz w:val="28"/>
          <w:szCs w:val="28"/>
        </w:rPr>
        <w:t>Из данных тестирования ауди</w:t>
      </w:r>
      <w:r w:rsidR="0064054D">
        <w:rPr>
          <w:sz w:val="28"/>
          <w:szCs w:val="28"/>
        </w:rPr>
        <w:t>тор может сделать вывод, что по</w:t>
      </w:r>
      <w:r w:rsidRPr="000A7CAD">
        <w:rPr>
          <w:sz w:val="28"/>
          <w:szCs w:val="28"/>
        </w:rPr>
        <w:t>скольку в отчетном периоде инвент</w:t>
      </w:r>
      <w:r w:rsidR="0064054D">
        <w:rPr>
          <w:sz w:val="28"/>
          <w:szCs w:val="28"/>
        </w:rPr>
        <w:t>аризация не проводилась, в учет</w:t>
      </w:r>
      <w:r w:rsidRPr="000A7CAD">
        <w:rPr>
          <w:sz w:val="28"/>
          <w:szCs w:val="28"/>
        </w:rPr>
        <w:t>ной политике не определены порядок инвентаризации отдельных объектов и сроки, то в ходе ауди</w:t>
      </w:r>
      <w:r w:rsidR="00AF4D86">
        <w:rPr>
          <w:sz w:val="28"/>
          <w:szCs w:val="28"/>
        </w:rPr>
        <w:t>торской проверки необходимо про</w:t>
      </w:r>
      <w:r w:rsidRPr="000A7CAD">
        <w:rPr>
          <w:sz w:val="28"/>
          <w:szCs w:val="28"/>
        </w:rPr>
        <w:t>вести выборочную инвентаризацию объектов основных средств. Риск существенных ошибок возникает и в связи с тем</w:t>
      </w:r>
      <w:r>
        <w:rPr>
          <w:sz w:val="28"/>
          <w:szCs w:val="28"/>
        </w:rPr>
        <w:t>,</w:t>
      </w:r>
      <w:r w:rsidR="0064054D">
        <w:rPr>
          <w:sz w:val="28"/>
          <w:szCs w:val="28"/>
        </w:rPr>
        <w:t xml:space="preserve"> что в органи</w:t>
      </w:r>
      <w:r w:rsidRPr="000A7CAD">
        <w:rPr>
          <w:sz w:val="28"/>
          <w:szCs w:val="28"/>
        </w:rPr>
        <w:t>зации отсутствует внутренний кон</w:t>
      </w:r>
      <w:r w:rsidR="0064054D">
        <w:rPr>
          <w:sz w:val="28"/>
          <w:szCs w:val="28"/>
        </w:rPr>
        <w:t>троль за операциями по учету ос</w:t>
      </w:r>
      <w:r w:rsidRPr="000A7CAD">
        <w:rPr>
          <w:sz w:val="28"/>
          <w:szCs w:val="28"/>
        </w:rPr>
        <w:t>новных средств филиала.</w:t>
      </w:r>
    </w:p>
    <w:p w:rsidR="006B16F8" w:rsidRDefault="007368E3" w:rsidP="006B16F8">
      <w:pPr>
        <w:widowControl w:val="0"/>
        <w:shd w:val="clear" w:color="auto" w:fill="FFFFFF"/>
        <w:tabs>
          <w:tab w:val="left" w:pos="734"/>
        </w:tabs>
        <w:autoSpaceDE w:val="0"/>
        <w:autoSpaceDN w:val="0"/>
        <w:adjustRightInd w:val="0"/>
        <w:spacing w:before="43" w:line="360" w:lineRule="auto"/>
        <w:ind w:firstLine="709"/>
        <w:jc w:val="both"/>
        <w:rPr>
          <w:sz w:val="28"/>
          <w:szCs w:val="28"/>
        </w:rPr>
      </w:pPr>
      <w:r>
        <w:rPr>
          <w:sz w:val="28"/>
          <w:szCs w:val="28"/>
        </w:rPr>
        <w:t>С помощью аудиторских процедур осуществляется проверка достоверности данных бухгалтерского учета и отчетности. При обнаружении нарушений аудитор определяет их характер и суть, а также уровень существенности. При этом аудитор описывает аудиторские процедуры или методы обнаружения нарушений, порядок построения аудиторской выборки при ее применении, то есть обосновывает достаточность аудиторских доказательств. По результатам проведенных аудиторских процедур аудитор может разработать рекомендации по устранению ошибок в бухгалтерском учете и совершенствованию системы бухгалтерского учета.</w:t>
      </w:r>
    </w:p>
    <w:p w:rsidR="007368E3" w:rsidRDefault="007368E3" w:rsidP="006B16F8">
      <w:pPr>
        <w:widowControl w:val="0"/>
        <w:shd w:val="clear" w:color="auto" w:fill="FFFFFF"/>
        <w:tabs>
          <w:tab w:val="left" w:pos="734"/>
        </w:tabs>
        <w:autoSpaceDE w:val="0"/>
        <w:autoSpaceDN w:val="0"/>
        <w:adjustRightInd w:val="0"/>
        <w:spacing w:before="43" w:line="360" w:lineRule="auto"/>
        <w:ind w:firstLine="709"/>
        <w:jc w:val="both"/>
        <w:rPr>
          <w:sz w:val="28"/>
          <w:szCs w:val="28"/>
        </w:rPr>
      </w:pPr>
      <w:r>
        <w:rPr>
          <w:sz w:val="28"/>
          <w:szCs w:val="28"/>
        </w:rPr>
        <w:t>Список аудиторских процедур, используемых документов, выводы аудитора приведены в таблице 2.3.</w:t>
      </w:r>
    </w:p>
    <w:p w:rsidR="00A057E9" w:rsidRDefault="007368E3" w:rsidP="007368E3">
      <w:pPr>
        <w:widowControl w:val="0"/>
        <w:shd w:val="clear" w:color="auto" w:fill="FFFFFF"/>
        <w:tabs>
          <w:tab w:val="left" w:pos="734"/>
        </w:tabs>
        <w:autoSpaceDE w:val="0"/>
        <w:autoSpaceDN w:val="0"/>
        <w:adjustRightInd w:val="0"/>
        <w:spacing w:before="43" w:line="360" w:lineRule="auto"/>
        <w:ind w:firstLine="709"/>
        <w:jc w:val="right"/>
        <w:rPr>
          <w:iCs/>
          <w:sz w:val="28"/>
          <w:szCs w:val="28"/>
        </w:rPr>
      </w:pPr>
      <w:r>
        <w:rPr>
          <w:iCs/>
          <w:sz w:val="28"/>
          <w:szCs w:val="28"/>
        </w:rPr>
        <w:t>Таблица 2.3</w:t>
      </w:r>
    </w:p>
    <w:p w:rsidR="00205244" w:rsidRPr="00F90E8E" w:rsidRDefault="00205244" w:rsidP="00205244">
      <w:pPr>
        <w:widowControl w:val="0"/>
        <w:shd w:val="clear" w:color="auto" w:fill="FFFFFF"/>
        <w:tabs>
          <w:tab w:val="left" w:pos="734"/>
        </w:tabs>
        <w:autoSpaceDE w:val="0"/>
        <w:autoSpaceDN w:val="0"/>
        <w:adjustRightInd w:val="0"/>
        <w:spacing w:before="43" w:line="360" w:lineRule="auto"/>
        <w:ind w:firstLine="709"/>
        <w:jc w:val="center"/>
        <w:rPr>
          <w:iCs/>
          <w:sz w:val="28"/>
          <w:szCs w:val="28"/>
        </w:rPr>
      </w:pPr>
      <w:r>
        <w:rPr>
          <w:iCs/>
          <w:sz w:val="28"/>
          <w:szCs w:val="28"/>
        </w:rPr>
        <w:t>Аудиторские процедуры</w:t>
      </w:r>
    </w:p>
    <w:tbl>
      <w:tblPr>
        <w:tblStyle w:val="a3"/>
        <w:tblW w:w="9828" w:type="dxa"/>
        <w:tblLook w:val="01E0" w:firstRow="1" w:lastRow="1" w:firstColumn="1" w:lastColumn="1" w:noHBand="0" w:noVBand="0"/>
      </w:tblPr>
      <w:tblGrid>
        <w:gridCol w:w="3708"/>
        <w:gridCol w:w="3000"/>
        <w:gridCol w:w="3120"/>
      </w:tblGrid>
      <w:tr w:rsidR="00205244" w:rsidRPr="00205244">
        <w:tc>
          <w:tcPr>
            <w:tcW w:w="3708" w:type="dxa"/>
          </w:tcPr>
          <w:p w:rsidR="00205244" w:rsidRPr="00205244" w:rsidRDefault="00205244" w:rsidP="00205244">
            <w:pPr>
              <w:widowControl w:val="0"/>
              <w:tabs>
                <w:tab w:val="left" w:pos="734"/>
              </w:tabs>
              <w:autoSpaceDE w:val="0"/>
              <w:autoSpaceDN w:val="0"/>
              <w:adjustRightInd w:val="0"/>
              <w:spacing w:before="43"/>
              <w:jc w:val="center"/>
              <w:rPr>
                <w:bCs/>
              </w:rPr>
            </w:pPr>
            <w:r w:rsidRPr="00205244">
              <w:rPr>
                <w:bCs/>
              </w:rPr>
              <w:t>Содержание процедуры</w:t>
            </w:r>
          </w:p>
        </w:tc>
        <w:tc>
          <w:tcPr>
            <w:tcW w:w="3000" w:type="dxa"/>
          </w:tcPr>
          <w:p w:rsidR="00205244" w:rsidRPr="00205244" w:rsidRDefault="00205244" w:rsidP="00205244">
            <w:pPr>
              <w:widowControl w:val="0"/>
              <w:tabs>
                <w:tab w:val="left" w:pos="734"/>
              </w:tabs>
              <w:autoSpaceDE w:val="0"/>
              <w:autoSpaceDN w:val="0"/>
              <w:adjustRightInd w:val="0"/>
              <w:spacing w:before="43"/>
              <w:jc w:val="center"/>
              <w:rPr>
                <w:bCs/>
              </w:rPr>
            </w:pPr>
            <w:r w:rsidRPr="00205244">
              <w:rPr>
                <w:bCs/>
              </w:rPr>
              <w:t>Используемые документы</w:t>
            </w:r>
          </w:p>
        </w:tc>
        <w:tc>
          <w:tcPr>
            <w:tcW w:w="3120" w:type="dxa"/>
          </w:tcPr>
          <w:p w:rsidR="00205244" w:rsidRPr="00205244" w:rsidRDefault="00205244" w:rsidP="00205244">
            <w:pPr>
              <w:widowControl w:val="0"/>
              <w:tabs>
                <w:tab w:val="left" w:pos="734"/>
              </w:tabs>
              <w:autoSpaceDE w:val="0"/>
              <w:autoSpaceDN w:val="0"/>
              <w:adjustRightInd w:val="0"/>
              <w:spacing w:before="43"/>
              <w:jc w:val="center"/>
              <w:rPr>
                <w:bCs/>
              </w:rPr>
            </w:pPr>
            <w:r w:rsidRPr="00205244">
              <w:rPr>
                <w:bCs/>
              </w:rPr>
              <w:t>Выводы аудитора</w:t>
            </w:r>
          </w:p>
        </w:tc>
      </w:tr>
      <w:tr w:rsidR="00205244" w:rsidRPr="00205244">
        <w:tc>
          <w:tcPr>
            <w:tcW w:w="3708" w:type="dxa"/>
            <w:vAlign w:val="center"/>
          </w:tcPr>
          <w:p w:rsidR="00205244" w:rsidRPr="00205244" w:rsidRDefault="00205244" w:rsidP="00205244">
            <w:pPr>
              <w:widowControl w:val="0"/>
              <w:tabs>
                <w:tab w:val="left" w:pos="734"/>
              </w:tabs>
              <w:autoSpaceDE w:val="0"/>
              <w:autoSpaceDN w:val="0"/>
              <w:adjustRightInd w:val="0"/>
              <w:spacing w:before="43"/>
              <w:rPr>
                <w:bCs/>
              </w:rPr>
            </w:pPr>
            <w:r w:rsidRPr="00205244">
              <w:rPr>
                <w:bCs/>
              </w:rPr>
              <w:t>Проверка соблюдения положений учетной политики в отношении объектов основных средств</w:t>
            </w:r>
          </w:p>
        </w:tc>
        <w:tc>
          <w:tcPr>
            <w:tcW w:w="3000" w:type="dxa"/>
            <w:vAlign w:val="center"/>
          </w:tcPr>
          <w:p w:rsidR="00205244" w:rsidRPr="00205244" w:rsidRDefault="00205244" w:rsidP="00205244">
            <w:pPr>
              <w:widowControl w:val="0"/>
              <w:tabs>
                <w:tab w:val="left" w:pos="734"/>
              </w:tabs>
              <w:autoSpaceDE w:val="0"/>
              <w:autoSpaceDN w:val="0"/>
              <w:adjustRightInd w:val="0"/>
              <w:spacing w:before="43"/>
              <w:rPr>
                <w:bCs/>
              </w:rPr>
            </w:pPr>
            <w:r>
              <w:rPr>
                <w:bCs/>
              </w:rPr>
              <w:t>Учетная политика</w:t>
            </w:r>
          </w:p>
        </w:tc>
        <w:tc>
          <w:tcPr>
            <w:tcW w:w="3120" w:type="dxa"/>
            <w:vAlign w:val="center"/>
          </w:tcPr>
          <w:p w:rsidR="00205244" w:rsidRPr="00205244" w:rsidRDefault="00205244" w:rsidP="00205244">
            <w:pPr>
              <w:widowControl w:val="0"/>
              <w:tabs>
                <w:tab w:val="left" w:pos="734"/>
              </w:tabs>
              <w:autoSpaceDE w:val="0"/>
              <w:autoSpaceDN w:val="0"/>
              <w:adjustRightInd w:val="0"/>
              <w:spacing w:before="43"/>
              <w:rPr>
                <w:bCs/>
              </w:rPr>
            </w:pPr>
            <w:r>
              <w:rPr>
                <w:bCs/>
              </w:rPr>
              <w:t>Применяемые методы в области учета основных средств соответствуют положениям учетной политики</w:t>
            </w:r>
          </w:p>
        </w:tc>
      </w:tr>
      <w:tr w:rsidR="00205244" w:rsidRPr="00205244">
        <w:tc>
          <w:tcPr>
            <w:tcW w:w="3708" w:type="dxa"/>
          </w:tcPr>
          <w:p w:rsidR="00205244" w:rsidRPr="00205244" w:rsidRDefault="00205244" w:rsidP="00205244">
            <w:pPr>
              <w:widowControl w:val="0"/>
              <w:tabs>
                <w:tab w:val="left" w:pos="734"/>
              </w:tabs>
              <w:autoSpaceDE w:val="0"/>
              <w:autoSpaceDN w:val="0"/>
              <w:adjustRightInd w:val="0"/>
              <w:spacing w:before="43"/>
              <w:rPr>
                <w:bCs/>
              </w:rPr>
            </w:pPr>
            <w:r w:rsidRPr="00205244">
              <w:rPr>
                <w:bCs/>
              </w:rPr>
              <w:t>Показатели соответствия о</w:t>
            </w:r>
            <w:r>
              <w:rPr>
                <w:bCs/>
              </w:rPr>
              <w:t>тчетных показателей (ф.№1 и №5)</w:t>
            </w:r>
            <w:r w:rsidRPr="00205244">
              <w:rPr>
                <w:bCs/>
              </w:rPr>
              <w:t>соответствующим показателям в Главной книге, регистрам синтетического и аналитического учета</w:t>
            </w:r>
          </w:p>
        </w:tc>
        <w:tc>
          <w:tcPr>
            <w:tcW w:w="3000" w:type="dxa"/>
          </w:tcPr>
          <w:p w:rsidR="00205244" w:rsidRPr="00205244" w:rsidRDefault="00295CDF" w:rsidP="00205244">
            <w:pPr>
              <w:widowControl w:val="0"/>
              <w:tabs>
                <w:tab w:val="left" w:pos="734"/>
              </w:tabs>
              <w:autoSpaceDE w:val="0"/>
              <w:autoSpaceDN w:val="0"/>
              <w:adjustRightInd w:val="0"/>
              <w:spacing w:before="43"/>
              <w:rPr>
                <w:bCs/>
              </w:rPr>
            </w:pPr>
            <w:r>
              <w:rPr>
                <w:bCs/>
              </w:rPr>
              <w:t>Квартальный, полугодовой и годовой балансы, форма №5, приложение к балансу, формы ОС-№</w:t>
            </w:r>
            <w:r w:rsidRPr="00AF4D86">
              <w:rPr>
                <w:bCs/>
              </w:rPr>
              <w:t>6,7,8</w:t>
            </w:r>
          </w:p>
        </w:tc>
        <w:tc>
          <w:tcPr>
            <w:tcW w:w="3120" w:type="dxa"/>
          </w:tcPr>
          <w:p w:rsidR="00205244" w:rsidRPr="00205244" w:rsidRDefault="00295CDF" w:rsidP="00205244">
            <w:pPr>
              <w:widowControl w:val="0"/>
              <w:tabs>
                <w:tab w:val="left" w:pos="734"/>
              </w:tabs>
              <w:autoSpaceDE w:val="0"/>
              <w:autoSpaceDN w:val="0"/>
              <w:adjustRightInd w:val="0"/>
              <w:spacing w:before="43"/>
              <w:rPr>
                <w:bCs/>
              </w:rPr>
            </w:pPr>
            <w:r>
              <w:rPr>
                <w:bCs/>
              </w:rPr>
              <w:t>Отчетные показатели соответствуют учетным данным регистров синтетического и аналитического учета</w:t>
            </w:r>
          </w:p>
        </w:tc>
      </w:tr>
      <w:tr w:rsidR="00205244" w:rsidRPr="00295CDF">
        <w:tc>
          <w:tcPr>
            <w:tcW w:w="3708" w:type="dxa"/>
          </w:tcPr>
          <w:p w:rsidR="00205244" w:rsidRPr="00295CDF" w:rsidRDefault="00295CDF" w:rsidP="00295CDF">
            <w:pPr>
              <w:widowControl w:val="0"/>
              <w:tabs>
                <w:tab w:val="left" w:pos="734"/>
              </w:tabs>
              <w:autoSpaceDE w:val="0"/>
              <w:autoSpaceDN w:val="0"/>
              <w:adjustRightInd w:val="0"/>
              <w:spacing w:before="43"/>
              <w:rPr>
                <w:bCs/>
              </w:rPr>
            </w:pPr>
            <w:r w:rsidRPr="00295CDF">
              <w:rPr>
                <w:bCs/>
              </w:rPr>
              <w:t>Проверка правильности определения первоначальной стоимости основных средств</w:t>
            </w:r>
          </w:p>
        </w:tc>
        <w:tc>
          <w:tcPr>
            <w:tcW w:w="3000" w:type="dxa"/>
          </w:tcPr>
          <w:p w:rsidR="00205244" w:rsidRPr="00295CDF" w:rsidRDefault="00295CDF" w:rsidP="00295CDF">
            <w:pPr>
              <w:widowControl w:val="0"/>
              <w:tabs>
                <w:tab w:val="left" w:pos="734"/>
              </w:tabs>
              <w:autoSpaceDE w:val="0"/>
              <w:autoSpaceDN w:val="0"/>
              <w:adjustRightInd w:val="0"/>
              <w:spacing w:before="43"/>
              <w:rPr>
                <w:bCs/>
              </w:rPr>
            </w:pPr>
            <w:r>
              <w:rPr>
                <w:bCs/>
              </w:rPr>
              <w:t>Акты приемки-передачи, счета-фактур, накладные</w:t>
            </w:r>
          </w:p>
        </w:tc>
        <w:tc>
          <w:tcPr>
            <w:tcW w:w="3120" w:type="dxa"/>
          </w:tcPr>
          <w:p w:rsidR="00295CDF" w:rsidRPr="00295CDF" w:rsidRDefault="00295CDF" w:rsidP="00295CDF">
            <w:pPr>
              <w:widowControl w:val="0"/>
              <w:tabs>
                <w:tab w:val="left" w:pos="734"/>
              </w:tabs>
              <w:autoSpaceDE w:val="0"/>
              <w:autoSpaceDN w:val="0"/>
              <w:adjustRightInd w:val="0"/>
              <w:spacing w:before="43"/>
              <w:rPr>
                <w:bCs/>
              </w:rPr>
            </w:pPr>
            <w:r>
              <w:rPr>
                <w:bCs/>
              </w:rPr>
              <w:t>Первоначальная стоимость основных средств соответствует составу данной стоимости в ПБУ 6/01</w:t>
            </w:r>
          </w:p>
        </w:tc>
      </w:tr>
      <w:tr w:rsidR="00295CDF" w:rsidRPr="00295CDF">
        <w:tc>
          <w:tcPr>
            <w:tcW w:w="3708" w:type="dxa"/>
          </w:tcPr>
          <w:p w:rsidR="00295CDF" w:rsidRDefault="00295CDF" w:rsidP="00295CDF">
            <w:pPr>
              <w:widowControl w:val="0"/>
              <w:tabs>
                <w:tab w:val="left" w:pos="734"/>
              </w:tabs>
              <w:autoSpaceDE w:val="0"/>
              <w:autoSpaceDN w:val="0"/>
              <w:adjustRightInd w:val="0"/>
              <w:spacing w:before="43"/>
              <w:rPr>
                <w:bCs/>
              </w:rPr>
            </w:pPr>
            <w:r>
              <w:rPr>
                <w:bCs/>
              </w:rPr>
              <w:t>Проверка источников поступления основных средств</w:t>
            </w:r>
          </w:p>
          <w:p w:rsidR="00295CDF" w:rsidRPr="00295CDF" w:rsidRDefault="00295CDF" w:rsidP="00295CDF">
            <w:pPr>
              <w:widowControl w:val="0"/>
              <w:tabs>
                <w:tab w:val="left" w:pos="734"/>
              </w:tabs>
              <w:autoSpaceDE w:val="0"/>
              <w:autoSpaceDN w:val="0"/>
              <w:adjustRightInd w:val="0"/>
              <w:spacing w:before="43"/>
              <w:rPr>
                <w:bCs/>
              </w:rPr>
            </w:pPr>
          </w:p>
        </w:tc>
        <w:tc>
          <w:tcPr>
            <w:tcW w:w="3000" w:type="dxa"/>
          </w:tcPr>
          <w:p w:rsidR="00295CDF" w:rsidRDefault="00295CDF" w:rsidP="00295CDF">
            <w:pPr>
              <w:widowControl w:val="0"/>
              <w:tabs>
                <w:tab w:val="left" w:pos="734"/>
              </w:tabs>
              <w:autoSpaceDE w:val="0"/>
              <w:autoSpaceDN w:val="0"/>
              <w:adjustRightInd w:val="0"/>
              <w:spacing w:before="43"/>
              <w:rPr>
                <w:bCs/>
              </w:rPr>
            </w:pPr>
            <w:r>
              <w:rPr>
                <w:bCs/>
              </w:rPr>
              <w:t>Накладные, счета-фактуры</w:t>
            </w:r>
          </w:p>
        </w:tc>
        <w:tc>
          <w:tcPr>
            <w:tcW w:w="3120" w:type="dxa"/>
          </w:tcPr>
          <w:p w:rsidR="00295CDF" w:rsidRDefault="00295CDF" w:rsidP="00295CDF">
            <w:pPr>
              <w:widowControl w:val="0"/>
              <w:tabs>
                <w:tab w:val="left" w:pos="734"/>
              </w:tabs>
              <w:autoSpaceDE w:val="0"/>
              <w:autoSpaceDN w:val="0"/>
              <w:adjustRightInd w:val="0"/>
              <w:spacing w:before="43"/>
              <w:rPr>
                <w:bCs/>
              </w:rPr>
            </w:pPr>
            <w:r>
              <w:rPr>
                <w:bCs/>
              </w:rPr>
              <w:t>Источники поступления соответствуют источникам в счетах-фактурах</w:t>
            </w:r>
          </w:p>
        </w:tc>
      </w:tr>
      <w:tr w:rsidR="00295CDF" w:rsidRPr="00295CDF">
        <w:tc>
          <w:tcPr>
            <w:tcW w:w="3708" w:type="dxa"/>
          </w:tcPr>
          <w:p w:rsidR="00295CDF" w:rsidRDefault="00295CDF" w:rsidP="00295CDF">
            <w:pPr>
              <w:widowControl w:val="0"/>
              <w:tabs>
                <w:tab w:val="left" w:pos="734"/>
              </w:tabs>
              <w:autoSpaceDE w:val="0"/>
              <w:autoSpaceDN w:val="0"/>
              <w:adjustRightInd w:val="0"/>
              <w:spacing w:before="43"/>
              <w:rPr>
                <w:bCs/>
              </w:rPr>
            </w:pPr>
            <w:r>
              <w:rPr>
                <w:bCs/>
              </w:rPr>
              <w:t>Проверка правильности оформления приобретенных основных средств</w:t>
            </w:r>
          </w:p>
        </w:tc>
        <w:tc>
          <w:tcPr>
            <w:tcW w:w="3000" w:type="dxa"/>
          </w:tcPr>
          <w:p w:rsidR="00295CDF" w:rsidRDefault="00295CDF" w:rsidP="00295CDF">
            <w:pPr>
              <w:widowControl w:val="0"/>
              <w:tabs>
                <w:tab w:val="left" w:pos="734"/>
              </w:tabs>
              <w:autoSpaceDE w:val="0"/>
              <w:autoSpaceDN w:val="0"/>
              <w:adjustRightInd w:val="0"/>
              <w:spacing w:before="43"/>
              <w:rPr>
                <w:bCs/>
              </w:rPr>
            </w:pPr>
            <w:r>
              <w:rPr>
                <w:bCs/>
              </w:rPr>
              <w:t>Акты приемки-поступления, акты оприходования основных средств</w:t>
            </w:r>
          </w:p>
        </w:tc>
        <w:tc>
          <w:tcPr>
            <w:tcW w:w="3120" w:type="dxa"/>
          </w:tcPr>
          <w:p w:rsidR="00295CDF" w:rsidRDefault="00295CDF" w:rsidP="00295CDF">
            <w:pPr>
              <w:widowControl w:val="0"/>
              <w:tabs>
                <w:tab w:val="left" w:pos="734"/>
              </w:tabs>
              <w:autoSpaceDE w:val="0"/>
              <w:autoSpaceDN w:val="0"/>
              <w:adjustRightInd w:val="0"/>
              <w:spacing w:before="43"/>
              <w:rPr>
                <w:bCs/>
              </w:rPr>
            </w:pPr>
            <w:r>
              <w:rPr>
                <w:bCs/>
              </w:rPr>
              <w:t>Поступающие основные средства в соответствии с нормативными актами оформляются актами приемки-передачи</w:t>
            </w:r>
          </w:p>
        </w:tc>
      </w:tr>
      <w:tr w:rsidR="00295CDF" w:rsidRPr="00295CDF">
        <w:tc>
          <w:tcPr>
            <w:tcW w:w="3708" w:type="dxa"/>
          </w:tcPr>
          <w:p w:rsidR="00295CDF" w:rsidRDefault="00295CDF" w:rsidP="00295CDF">
            <w:pPr>
              <w:widowControl w:val="0"/>
              <w:tabs>
                <w:tab w:val="left" w:pos="734"/>
              </w:tabs>
              <w:autoSpaceDE w:val="0"/>
              <w:autoSpaceDN w:val="0"/>
              <w:adjustRightInd w:val="0"/>
              <w:spacing w:before="43"/>
              <w:rPr>
                <w:bCs/>
              </w:rPr>
            </w:pPr>
            <w:r>
              <w:rPr>
                <w:bCs/>
              </w:rPr>
              <w:t>Проверка правильности выделения НДС при приобретении основных средств</w:t>
            </w:r>
          </w:p>
        </w:tc>
        <w:tc>
          <w:tcPr>
            <w:tcW w:w="3000" w:type="dxa"/>
          </w:tcPr>
          <w:p w:rsidR="00295CDF" w:rsidRDefault="006559F3" w:rsidP="00295CDF">
            <w:pPr>
              <w:widowControl w:val="0"/>
              <w:tabs>
                <w:tab w:val="left" w:pos="734"/>
              </w:tabs>
              <w:autoSpaceDE w:val="0"/>
              <w:autoSpaceDN w:val="0"/>
              <w:adjustRightInd w:val="0"/>
              <w:spacing w:before="43"/>
              <w:rPr>
                <w:bCs/>
              </w:rPr>
            </w:pPr>
            <w:r>
              <w:rPr>
                <w:bCs/>
              </w:rPr>
              <w:t>Нормативные документы, счета-фактуры</w:t>
            </w:r>
          </w:p>
        </w:tc>
        <w:tc>
          <w:tcPr>
            <w:tcW w:w="3120" w:type="dxa"/>
          </w:tcPr>
          <w:p w:rsidR="00295CDF" w:rsidRDefault="006559F3" w:rsidP="00295CDF">
            <w:pPr>
              <w:widowControl w:val="0"/>
              <w:tabs>
                <w:tab w:val="left" w:pos="734"/>
              </w:tabs>
              <w:autoSpaceDE w:val="0"/>
              <w:autoSpaceDN w:val="0"/>
              <w:adjustRightInd w:val="0"/>
              <w:spacing w:before="43"/>
              <w:rPr>
                <w:bCs/>
              </w:rPr>
            </w:pPr>
            <w:r>
              <w:rPr>
                <w:bCs/>
              </w:rPr>
              <w:t xml:space="preserve">НДС в финансовых документах выделяется отдельной </w:t>
            </w:r>
            <w:r w:rsidR="00686846">
              <w:rPr>
                <w:bCs/>
              </w:rPr>
              <w:t>строкой</w:t>
            </w:r>
          </w:p>
        </w:tc>
      </w:tr>
      <w:tr w:rsidR="006559F3" w:rsidRPr="00295CDF">
        <w:tc>
          <w:tcPr>
            <w:tcW w:w="3708" w:type="dxa"/>
          </w:tcPr>
          <w:p w:rsidR="006559F3" w:rsidRDefault="006559F3" w:rsidP="00295CDF">
            <w:pPr>
              <w:widowControl w:val="0"/>
              <w:tabs>
                <w:tab w:val="left" w:pos="734"/>
              </w:tabs>
              <w:autoSpaceDE w:val="0"/>
              <w:autoSpaceDN w:val="0"/>
              <w:adjustRightInd w:val="0"/>
              <w:spacing w:before="43"/>
              <w:rPr>
                <w:bCs/>
              </w:rPr>
            </w:pPr>
            <w:r>
              <w:rPr>
                <w:bCs/>
              </w:rPr>
              <w:t>Проверка правильности использования типовых форм по учету основных средств</w:t>
            </w:r>
          </w:p>
        </w:tc>
        <w:tc>
          <w:tcPr>
            <w:tcW w:w="3000" w:type="dxa"/>
          </w:tcPr>
          <w:p w:rsidR="006559F3" w:rsidRDefault="006559F3" w:rsidP="00295CDF">
            <w:pPr>
              <w:widowControl w:val="0"/>
              <w:tabs>
                <w:tab w:val="left" w:pos="734"/>
              </w:tabs>
              <w:autoSpaceDE w:val="0"/>
              <w:autoSpaceDN w:val="0"/>
              <w:adjustRightInd w:val="0"/>
              <w:spacing w:before="43"/>
              <w:rPr>
                <w:bCs/>
              </w:rPr>
            </w:pPr>
            <w:r>
              <w:rPr>
                <w:bCs/>
              </w:rPr>
              <w:t>Учетная политика, нормативные документы, формы ОС-№</w:t>
            </w:r>
            <w:r w:rsidRPr="00AF4D86">
              <w:rPr>
                <w:bCs/>
              </w:rPr>
              <w:t>6,7,8</w:t>
            </w:r>
          </w:p>
        </w:tc>
        <w:tc>
          <w:tcPr>
            <w:tcW w:w="3120" w:type="dxa"/>
          </w:tcPr>
          <w:p w:rsidR="006559F3" w:rsidRDefault="006559F3" w:rsidP="00295CDF">
            <w:pPr>
              <w:widowControl w:val="0"/>
              <w:tabs>
                <w:tab w:val="left" w:pos="734"/>
              </w:tabs>
              <w:autoSpaceDE w:val="0"/>
              <w:autoSpaceDN w:val="0"/>
              <w:adjustRightInd w:val="0"/>
              <w:spacing w:before="43"/>
              <w:rPr>
                <w:bCs/>
              </w:rPr>
            </w:pPr>
            <w:r>
              <w:rPr>
                <w:bCs/>
              </w:rPr>
              <w:t>В предприятии используются унифицированные формы отчетности</w:t>
            </w:r>
          </w:p>
        </w:tc>
      </w:tr>
    </w:tbl>
    <w:p w:rsidR="0010306E" w:rsidRDefault="0010306E" w:rsidP="0010306E">
      <w:pPr>
        <w:widowControl w:val="0"/>
        <w:shd w:val="clear" w:color="auto" w:fill="FFFFFF"/>
        <w:tabs>
          <w:tab w:val="left" w:pos="734"/>
        </w:tabs>
        <w:autoSpaceDE w:val="0"/>
        <w:autoSpaceDN w:val="0"/>
        <w:adjustRightInd w:val="0"/>
        <w:spacing w:before="43" w:line="360" w:lineRule="auto"/>
        <w:ind w:firstLine="709"/>
        <w:jc w:val="both"/>
        <w:rPr>
          <w:bCs/>
          <w:sz w:val="28"/>
          <w:szCs w:val="28"/>
        </w:rPr>
      </w:pPr>
    </w:p>
    <w:p w:rsidR="00295CDF" w:rsidRDefault="0010306E" w:rsidP="0010306E">
      <w:pPr>
        <w:widowControl w:val="0"/>
        <w:shd w:val="clear" w:color="auto" w:fill="FFFFFF"/>
        <w:tabs>
          <w:tab w:val="left" w:pos="734"/>
        </w:tabs>
        <w:autoSpaceDE w:val="0"/>
        <w:autoSpaceDN w:val="0"/>
        <w:adjustRightInd w:val="0"/>
        <w:spacing w:before="43" w:line="360" w:lineRule="auto"/>
        <w:ind w:firstLine="709"/>
        <w:jc w:val="both"/>
        <w:rPr>
          <w:b/>
          <w:bCs/>
          <w:sz w:val="28"/>
          <w:szCs w:val="28"/>
        </w:rPr>
      </w:pPr>
      <w:r>
        <w:rPr>
          <w:bCs/>
          <w:sz w:val="28"/>
          <w:szCs w:val="28"/>
        </w:rPr>
        <w:t>Таким образом, применение указанных процедур, по существу, не выявило значительных нарушений действующего законодательства в области бухгалтерского учета основных средств.</w:t>
      </w:r>
    </w:p>
    <w:p w:rsidR="006559F3" w:rsidRDefault="006559F3" w:rsidP="006559F3">
      <w:pPr>
        <w:widowControl w:val="0"/>
        <w:shd w:val="clear" w:color="auto" w:fill="FFFFFF"/>
        <w:tabs>
          <w:tab w:val="left" w:pos="734"/>
        </w:tabs>
        <w:autoSpaceDE w:val="0"/>
        <w:autoSpaceDN w:val="0"/>
        <w:adjustRightInd w:val="0"/>
        <w:spacing w:before="43" w:line="360" w:lineRule="auto"/>
        <w:ind w:firstLine="709"/>
        <w:jc w:val="both"/>
        <w:rPr>
          <w:bCs/>
          <w:sz w:val="28"/>
          <w:szCs w:val="28"/>
        </w:rPr>
      </w:pPr>
      <w:r>
        <w:rPr>
          <w:bCs/>
          <w:sz w:val="28"/>
          <w:szCs w:val="28"/>
        </w:rPr>
        <w:t>Приведенный перечень аудиторских процедур, по существу, позволяет получить полную информацию о достоверности данных бухгалтерского учета и отчетности операций поступления основных средств. однако в каждом конкретном случае разрабатывается свой перечень тестов и аудиторских процедур, поскольку организации различных отраслей и правовых форм имеют определенную специфику.</w:t>
      </w:r>
    </w:p>
    <w:p w:rsidR="00A057E9" w:rsidRDefault="00A057E9" w:rsidP="00060F5A">
      <w:pPr>
        <w:widowControl w:val="0"/>
        <w:shd w:val="clear" w:color="auto" w:fill="FFFFFF"/>
        <w:tabs>
          <w:tab w:val="left" w:pos="734"/>
        </w:tabs>
        <w:autoSpaceDE w:val="0"/>
        <w:autoSpaceDN w:val="0"/>
        <w:adjustRightInd w:val="0"/>
        <w:spacing w:before="43" w:line="360" w:lineRule="auto"/>
        <w:ind w:firstLine="709"/>
        <w:jc w:val="both"/>
        <w:rPr>
          <w:bCs/>
          <w:sz w:val="28"/>
          <w:szCs w:val="28"/>
        </w:rPr>
      </w:pPr>
      <w:r>
        <w:rPr>
          <w:b/>
          <w:bCs/>
          <w:sz w:val="28"/>
          <w:szCs w:val="28"/>
        </w:rPr>
        <w:br w:type="page"/>
      </w:r>
      <w:r w:rsidR="00640D81" w:rsidRPr="00640D81">
        <w:rPr>
          <w:bCs/>
          <w:sz w:val="28"/>
          <w:szCs w:val="28"/>
        </w:rPr>
        <w:t xml:space="preserve">3. </w:t>
      </w:r>
      <w:r w:rsidR="00640D81">
        <w:rPr>
          <w:bCs/>
          <w:sz w:val="28"/>
          <w:szCs w:val="28"/>
        </w:rPr>
        <w:t>Методика проведения аудита операций поступления основных средств</w:t>
      </w:r>
    </w:p>
    <w:p w:rsidR="00640D81" w:rsidRDefault="00640D81" w:rsidP="00537C4E">
      <w:pPr>
        <w:widowControl w:val="0"/>
        <w:shd w:val="clear" w:color="auto" w:fill="FFFFFF"/>
        <w:tabs>
          <w:tab w:val="left" w:pos="734"/>
        </w:tabs>
        <w:autoSpaceDE w:val="0"/>
        <w:autoSpaceDN w:val="0"/>
        <w:adjustRightInd w:val="0"/>
        <w:spacing w:before="43"/>
        <w:ind w:firstLine="709"/>
        <w:jc w:val="both"/>
        <w:rPr>
          <w:bCs/>
          <w:sz w:val="28"/>
          <w:szCs w:val="28"/>
        </w:rPr>
      </w:pPr>
    </w:p>
    <w:p w:rsidR="00640D81" w:rsidRDefault="00640D81" w:rsidP="00640D81">
      <w:pPr>
        <w:widowControl w:val="0"/>
        <w:shd w:val="clear" w:color="auto" w:fill="FFFFFF"/>
        <w:tabs>
          <w:tab w:val="left" w:pos="734"/>
        </w:tabs>
        <w:autoSpaceDE w:val="0"/>
        <w:autoSpaceDN w:val="0"/>
        <w:adjustRightInd w:val="0"/>
        <w:spacing w:before="43" w:line="360" w:lineRule="auto"/>
        <w:ind w:firstLine="709"/>
        <w:jc w:val="both"/>
        <w:rPr>
          <w:bCs/>
          <w:sz w:val="28"/>
          <w:szCs w:val="28"/>
        </w:rPr>
      </w:pPr>
      <w:r>
        <w:rPr>
          <w:bCs/>
          <w:sz w:val="28"/>
          <w:szCs w:val="28"/>
        </w:rPr>
        <w:t>1. Аудитор должен проверить обеспечивается ли контроль за наличием и сохранностью основных средств. Целью аудиторской проверки наличия и сохранности основных средств является подтверждение реальности статей бухгалтерской отчетности.</w:t>
      </w:r>
    </w:p>
    <w:p w:rsidR="00640D81" w:rsidRPr="00EF3234" w:rsidRDefault="00640D81" w:rsidP="00640D81">
      <w:pPr>
        <w:widowControl w:val="0"/>
        <w:shd w:val="clear" w:color="auto" w:fill="FFFFFF"/>
        <w:tabs>
          <w:tab w:val="left" w:pos="734"/>
        </w:tabs>
        <w:autoSpaceDE w:val="0"/>
        <w:autoSpaceDN w:val="0"/>
        <w:adjustRightInd w:val="0"/>
        <w:spacing w:before="43" w:line="360" w:lineRule="auto"/>
        <w:ind w:firstLine="709"/>
        <w:jc w:val="both"/>
        <w:rPr>
          <w:sz w:val="28"/>
          <w:szCs w:val="28"/>
        </w:rPr>
      </w:pPr>
      <w:r>
        <w:rPr>
          <w:bCs/>
          <w:sz w:val="28"/>
          <w:szCs w:val="28"/>
        </w:rPr>
        <w:t>2. Проверить правильность отнесения объектов к основным средствам и наличие прав организации на эти объекты.</w:t>
      </w:r>
      <w:r w:rsidRPr="00640D81">
        <w:rPr>
          <w:sz w:val="28"/>
          <w:szCs w:val="28"/>
        </w:rPr>
        <w:t xml:space="preserve"> </w:t>
      </w:r>
      <w:r w:rsidRPr="00EF3234">
        <w:rPr>
          <w:sz w:val="28"/>
          <w:szCs w:val="28"/>
        </w:rPr>
        <w:t>Аудитор должен проверить правильность принятия актива к учету в качестве основного средства. При этом проверяется едино</w:t>
      </w:r>
      <w:r w:rsidRPr="00EF3234">
        <w:rPr>
          <w:sz w:val="28"/>
          <w:szCs w:val="28"/>
        </w:rPr>
        <w:softHyphen/>
        <w:t>временное выполнение следующих условий:</w:t>
      </w:r>
    </w:p>
    <w:p w:rsidR="00640D81" w:rsidRPr="00EF3234" w:rsidRDefault="00686846" w:rsidP="00686846">
      <w:pPr>
        <w:widowControl w:val="0"/>
        <w:shd w:val="clear" w:color="auto" w:fill="FFFFFF"/>
        <w:tabs>
          <w:tab w:val="left" w:pos="734"/>
        </w:tabs>
        <w:autoSpaceDE w:val="0"/>
        <w:autoSpaceDN w:val="0"/>
        <w:adjustRightInd w:val="0"/>
        <w:spacing w:before="43" w:line="360" w:lineRule="auto"/>
        <w:ind w:left="720"/>
        <w:jc w:val="both"/>
        <w:rPr>
          <w:sz w:val="28"/>
          <w:szCs w:val="28"/>
        </w:rPr>
      </w:pPr>
      <w:r>
        <w:rPr>
          <w:sz w:val="28"/>
          <w:szCs w:val="28"/>
        </w:rPr>
        <w:t xml:space="preserve">– </w:t>
      </w:r>
      <w:r w:rsidR="00640D81" w:rsidRPr="00EF3234">
        <w:rPr>
          <w:sz w:val="28"/>
          <w:szCs w:val="28"/>
        </w:rPr>
        <w:t>использование в производст</w:t>
      </w:r>
      <w:r>
        <w:rPr>
          <w:sz w:val="28"/>
          <w:szCs w:val="28"/>
        </w:rPr>
        <w:t>ве продукции, при выполнении ра</w:t>
      </w:r>
      <w:r w:rsidR="00640D81" w:rsidRPr="00EF3234">
        <w:rPr>
          <w:sz w:val="28"/>
          <w:szCs w:val="28"/>
        </w:rPr>
        <w:t>бот или оказании услуг либо для управленческих нужд организации:</w:t>
      </w:r>
    </w:p>
    <w:p w:rsidR="00640D81" w:rsidRPr="00EF3234" w:rsidRDefault="00686846" w:rsidP="00686846">
      <w:pPr>
        <w:widowControl w:val="0"/>
        <w:shd w:val="clear" w:color="auto" w:fill="FFFFFF"/>
        <w:tabs>
          <w:tab w:val="left" w:pos="734"/>
        </w:tabs>
        <w:autoSpaceDE w:val="0"/>
        <w:autoSpaceDN w:val="0"/>
        <w:adjustRightInd w:val="0"/>
        <w:spacing w:before="43" w:line="360" w:lineRule="auto"/>
        <w:ind w:left="720"/>
        <w:jc w:val="both"/>
        <w:rPr>
          <w:sz w:val="28"/>
          <w:szCs w:val="28"/>
        </w:rPr>
      </w:pPr>
      <w:r>
        <w:rPr>
          <w:sz w:val="28"/>
          <w:szCs w:val="28"/>
        </w:rPr>
        <w:t xml:space="preserve">– </w:t>
      </w:r>
      <w:r w:rsidR="00640D81" w:rsidRPr="00EF3234">
        <w:rPr>
          <w:sz w:val="28"/>
          <w:szCs w:val="28"/>
        </w:rPr>
        <w:t>эксплуатация в течение длит</w:t>
      </w:r>
      <w:r w:rsidR="002E38E5">
        <w:rPr>
          <w:sz w:val="28"/>
          <w:szCs w:val="28"/>
        </w:rPr>
        <w:t>ельного времени, т. е. срока по</w:t>
      </w:r>
      <w:r w:rsidR="00640D81" w:rsidRPr="00EF3234">
        <w:rPr>
          <w:sz w:val="28"/>
          <w:szCs w:val="28"/>
        </w:rPr>
        <w:t>лезного использования продолжительностью свыше 12 месяцев или обычного операционного цикла, если он превышает 12 месяцев;</w:t>
      </w:r>
    </w:p>
    <w:p w:rsidR="00640D81" w:rsidRPr="00EF3234" w:rsidRDefault="00686846" w:rsidP="00686846">
      <w:pPr>
        <w:widowControl w:val="0"/>
        <w:shd w:val="clear" w:color="auto" w:fill="FFFFFF"/>
        <w:tabs>
          <w:tab w:val="left" w:pos="734"/>
        </w:tabs>
        <w:autoSpaceDE w:val="0"/>
        <w:autoSpaceDN w:val="0"/>
        <w:adjustRightInd w:val="0"/>
        <w:spacing w:before="43" w:line="360" w:lineRule="auto"/>
        <w:ind w:left="720"/>
        <w:jc w:val="both"/>
        <w:rPr>
          <w:sz w:val="28"/>
          <w:szCs w:val="28"/>
        </w:rPr>
      </w:pPr>
      <w:r>
        <w:rPr>
          <w:sz w:val="28"/>
          <w:szCs w:val="28"/>
        </w:rPr>
        <w:t xml:space="preserve">– </w:t>
      </w:r>
      <w:r w:rsidR="00640D81" w:rsidRPr="00EF3234">
        <w:rPr>
          <w:sz w:val="28"/>
          <w:szCs w:val="28"/>
        </w:rPr>
        <w:t>последующая перепрода</w:t>
      </w:r>
      <w:r w:rsidR="002E38E5">
        <w:rPr>
          <w:sz w:val="28"/>
          <w:szCs w:val="28"/>
        </w:rPr>
        <w:t>жа данных активов не предполага</w:t>
      </w:r>
      <w:r w:rsidR="00640D81" w:rsidRPr="00EF3234">
        <w:rPr>
          <w:sz w:val="28"/>
          <w:szCs w:val="28"/>
        </w:rPr>
        <w:t>ется;</w:t>
      </w:r>
    </w:p>
    <w:p w:rsidR="00640D81" w:rsidRPr="00EF3234" w:rsidRDefault="00686846" w:rsidP="00686846">
      <w:pPr>
        <w:widowControl w:val="0"/>
        <w:shd w:val="clear" w:color="auto" w:fill="FFFFFF"/>
        <w:tabs>
          <w:tab w:val="left" w:pos="734"/>
        </w:tabs>
        <w:autoSpaceDE w:val="0"/>
        <w:autoSpaceDN w:val="0"/>
        <w:adjustRightInd w:val="0"/>
        <w:spacing w:before="43" w:line="360" w:lineRule="auto"/>
        <w:ind w:left="720"/>
        <w:jc w:val="both"/>
        <w:rPr>
          <w:sz w:val="28"/>
          <w:szCs w:val="28"/>
        </w:rPr>
      </w:pPr>
      <w:r>
        <w:rPr>
          <w:sz w:val="28"/>
          <w:szCs w:val="28"/>
        </w:rPr>
        <w:t xml:space="preserve">– </w:t>
      </w:r>
      <w:r w:rsidR="00640D81" w:rsidRPr="00EF3234">
        <w:rPr>
          <w:sz w:val="28"/>
          <w:szCs w:val="28"/>
        </w:rPr>
        <w:t>способность приносить организации экономические выгоды (доход) в будущем.</w:t>
      </w:r>
    </w:p>
    <w:p w:rsidR="00640D81" w:rsidRPr="00EF3234" w:rsidRDefault="00640D81" w:rsidP="00640D81">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EF3234">
        <w:rPr>
          <w:sz w:val="28"/>
          <w:szCs w:val="28"/>
        </w:rPr>
        <w:t>Источниками информации для</w:t>
      </w:r>
      <w:r w:rsidR="002E38E5">
        <w:rPr>
          <w:sz w:val="28"/>
          <w:szCs w:val="28"/>
        </w:rPr>
        <w:t xml:space="preserve"> аудитора являются договоры, ак</w:t>
      </w:r>
      <w:r w:rsidRPr="00EF3234">
        <w:rPr>
          <w:sz w:val="28"/>
          <w:szCs w:val="28"/>
        </w:rPr>
        <w:t>ты приемки-сдачи (ОС-1), инвентарные карточки.</w:t>
      </w:r>
    </w:p>
    <w:p w:rsidR="00640D81" w:rsidRPr="00EF3234" w:rsidRDefault="00640D81" w:rsidP="00640D81">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EF3234">
        <w:rPr>
          <w:sz w:val="28"/>
          <w:szCs w:val="28"/>
        </w:rPr>
        <w:t>Сбор аудиторских доказатель</w:t>
      </w:r>
      <w:r w:rsidR="002E38E5">
        <w:rPr>
          <w:sz w:val="28"/>
          <w:szCs w:val="28"/>
        </w:rPr>
        <w:t>ств осуществляется путем провер</w:t>
      </w:r>
      <w:r w:rsidRPr="00EF3234">
        <w:rPr>
          <w:sz w:val="28"/>
          <w:szCs w:val="28"/>
        </w:rPr>
        <w:t>ки документов по существу.</w:t>
      </w:r>
    </w:p>
    <w:p w:rsidR="00640D81" w:rsidRDefault="00640D81" w:rsidP="00640D81">
      <w:pPr>
        <w:widowControl w:val="0"/>
        <w:shd w:val="clear" w:color="auto" w:fill="FFFFFF"/>
        <w:tabs>
          <w:tab w:val="left" w:pos="734"/>
        </w:tabs>
        <w:autoSpaceDE w:val="0"/>
        <w:autoSpaceDN w:val="0"/>
        <w:adjustRightInd w:val="0"/>
        <w:spacing w:before="43" w:line="360" w:lineRule="auto"/>
        <w:ind w:firstLine="709"/>
        <w:jc w:val="both"/>
        <w:rPr>
          <w:bCs/>
          <w:sz w:val="28"/>
          <w:szCs w:val="28"/>
        </w:rPr>
      </w:pPr>
      <w:r>
        <w:rPr>
          <w:bCs/>
          <w:sz w:val="28"/>
          <w:szCs w:val="28"/>
        </w:rPr>
        <w:t>3. Проверить правильность классификации основных средств. На достоверность бухгалтерской отчетности, отражающей основные средства, существенное влияние может оказать классификация основных средств, определяющая методологию учета.</w:t>
      </w:r>
      <w:r w:rsidR="00C91241">
        <w:rPr>
          <w:bCs/>
          <w:sz w:val="28"/>
          <w:szCs w:val="28"/>
        </w:rPr>
        <w:t xml:space="preserve"> Аудитор на основании первичных документов, записей характеристики объектов в инвентарных карточках проверяет правильность классификации и отнесения объекта к той или иной группе. Неправильное отнесение объекта к отдельным группам приводит к искажению расчетов амортизации, завышению в отдельных случаях себестоимости и, как правило, занижению прибыли.</w:t>
      </w:r>
    </w:p>
    <w:p w:rsidR="00C91241" w:rsidRDefault="00C91241" w:rsidP="00640D81">
      <w:pPr>
        <w:widowControl w:val="0"/>
        <w:shd w:val="clear" w:color="auto" w:fill="FFFFFF"/>
        <w:tabs>
          <w:tab w:val="left" w:pos="734"/>
        </w:tabs>
        <w:autoSpaceDE w:val="0"/>
        <w:autoSpaceDN w:val="0"/>
        <w:adjustRightInd w:val="0"/>
        <w:spacing w:before="43" w:line="360" w:lineRule="auto"/>
        <w:ind w:firstLine="709"/>
        <w:jc w:val="both"/>
        <w:rPr>
          <w:bCs/>
          <w:sz w:val="28"/>
          <w:szCs w:val="28"/>
        </w:rPr>
      </w:pPr>
      <w:r>
        <w:rPr>
          <w:bCs/>
          <w:sz w:val="28"/>
          <w:szCs w:val="28"/>
        </w:rPr>
        <w:t>4. Для подтверждения наличия основных средств аудитор проводит проверку ведения аналитического учета основных средств. Проверка может быть сплошной или выборочной, что определяется аудитором и отражается в рабочих документах.</w:t>
      </w:r>
      <w:r w:rsidR="0056317F">
        <w:rPr>
          <w:bCs/>
          <w:sz w:val="28"/>
          <w:szCs w:val="28"/>
        </w:rPr>
        <w:t xml:space="preserve"> Аудитор должен также проверить вопросы обеспечения сохранности основных средств: назначается ли приказом руководителя организации материально-ответственные лица, отвечающие за сохранностью основных средств, заключены ли с ними письменные договоры о полной индивидуальной ответственности; порядок ведения аналитического учета объектов основных средств материально-ответственными лицами; созданы ли в организации условия для обеспечения сохранности основных средств. Следует также обратить внимание на то, застрахованы ли основные средства на случай стихийных бедствий, пожаров и других случаев, что снижает риск финансовых потерь в случае наступления страхового случая.</w:t>
      </w:r>
    </w:p>
    <w:p w:rsidR="0056317F" w:rsidRDefault="0056317F" w:rsidP="00640D81">
      <w:pPr>
        <w:widowControl w:val="0"/>
        <w:shd w:val="clear" w:color="auto" w:fill="FFFFFF"/>
        <w:tabs>
          <w:tab w:val="left" w:pos="734"/>
        </w:tabs>
        <w:autoSpaceDE w:val="0"/>
        <w:autoSpaceDN w:val="0"/>
        <w:adjustRightInd w:val="0"/>
        <w:spacing w:before="43" w:line="360" w:lineRule="auto"/>
        <w:ind w:firstLine="709"/>
        <w:jc w:val="both"/>
        <w:rPr>
          <w:bCs/>
          <w:sz w:val="28"/>
          <w:szCs w:val="28"/>
        </w:rPr>
      </w:pPr>
      <w:r>
        <w:rPr>
          <w:bCs/>
          <w:sz w:val="28"/>
          <w:szCs w:val="28"/>
        </w:rPr>
        <w:t>5. Необходимо провести проверку соответствия показателей бухгалтерской отчетности, синтетического и аналитического учета. С помощью процедуры прослеживания проводится проверка соответствия:</w:t>
      </w:r>
    </w:p>
    <w:p w:rsidR="0056317F" w:rsidRDefault="0056317F" w:rsidP="00640D81">
      <w:pPr>
        <w:widowControl w:val="0"/>
        <w:shd w:val="clear" w:color="auto" w:fill="FFFFFF"/>
        <w:tabs>
          <w:tab w:val="left" w:pos="734"/>
        </w:tabs>
        <w:autoSpaceDE w:val="0"/>
        <w:autoSpaceDN w:val="0"/>
        <w:adjustRightInd w:val="0"/>
        <w:spacing w:before="43" w:line="360" w:lineRule="auto"/>
        <w:ind w:firstLine="709"/>
        <w:jc w:val="both"/>
        <w:rPr>
          <w:bCs/>
          <w:sz w:val="28"/>
          <w:szCs w:val="28"/>
        </w:rPr>
      </w:pPr>
      <w:r>
        <w:rPr>
          <w:bCs/>
          <w:sz w:val="28"/>
          <w:szCs w:val="28"/>
        </w:rPr>
        <w:t>- показателей форм бухгалтерской отчетности по основным средствам;</w:t>
      </w:r>
    </w:p>
    <w:p w:rsidR="0056317F" w:rsidRDefault="0056317F" w:rsidP="00640D81">
      <w:pPr>
        <w:widowControl w:val="0"/>
        <w:shd w:val="clear" w:color="auto" w:fill="FFFFFF"/>
        <w:tabs>
          <w:tab w:val="left" w:pos="734"/>
        </w:tabs>
        <w:autoSpaceDE w:val="0"/>
        <w:autoSpaceDN w:val="0"/>
        <w:adjustRightInd w:val="0"/>
        <w:spacing w:before="43" w:line="360" w:lineRule="auto"/>
        <w:ind w:firstLine="709"/>
        <w:jc w:val="both"/>
        <w:rPr>
          <w:bCs/>
          <w:sz w:val="28"/>
          <w:szCs w:val="28"/>
        </w:rPr>
      </w:pPr>
      <w:r>
        <w:rPr>
          <w:bCs/>
          <w:sz w:val="28"/>
          <w:szCs w:val="28"/>
        </w:rPr>
        <w:t>- показателей отчетности и Главной книги;</w:t>
      </w:r>
    </w:p>
    <w:p w:rsidR="00C71857" w:rsidRDefault="00C71857" w:rsidP="00640D81">
      <w:pPr>
        <w:widowControl w:val="0"/>
        <w:shd w:val="clear" w:color="auto" w:fill="FFFFFF"/>
        <w:tabs>
          <w:tab w:val="left" w:pos="734"/>
        </w:tabs>
        <w:autoSpaceDE w:val="0"/>
        <w:autoSpaceDN w:val="0"/>
        <w:adjustRightInd w:val="0"/>
        <w:spacing w:before="43" w:line="360" w:lineRule="auto"/>
        <w:ind w:firstLine="709"/>
        <w:jc w:val="both"/>
        <w:rPr>
          <w:bCs/>
          <w:sz w:val="28"/>
          <w:szCs w:val="28"/>
        </w:rPr>
      </w:pPr>
      <w:r>
        <w:rPr>
          <w:bCs/>
          <w:sz w:val="28"/>
          <w:szCs w:val="28"/>
        </w:rPr>
        <w:t>- показателей Главной книги и регистров синтетического и аналитического учета.</w:t>
      </w:r>
    </w:p>
    <w:p w:rsidR="00C71857" w:rsidRDefault="00C71857" w:rsidP="00640D81">
      <w:pPr>
        <w:widowControl w:val="0"/>
        <w:shd w:val="clear" w:color="auto" w:fill="FFFFFF"/>
        <w:tabs>
          <w:tab w:val="left" w:pos="734"/>
        </w:tabs>
        <w:autoSpaceDE w:val="0"/>
        <w:autoSpaceDN w:val="0"/>
        <w:adjustRightInd w:val="0"/>
        <w:spacing w:before="43" w:line="360" w:lineRule="auto"/>
        <w:ind w:firstLine="709"/>
        <w:jc w:val="both"/>
        <w:rPr>
          <w:bCs/>
          <w:sz w:val="28"/>
          <w:szCs w:val="28"/>
        </w:rPr>
      </w:pPr>
      <w:r>
        <w:rPr>
          <w:bCs/>
          <w:sz w:val="28"/>
          <w:szCs w:val="28"/>
        </w:rPr>
        <w:t>Используя аналитические процедуры, осуществляется сверка показателей отчетности по основным средствам. Результаты проверки оформляются рабочими документами.</w:t>
      </w:r>
    </w:p>
    <w:p w:rsidR="00C71857" w:rsidRDefault="00C71857" w:rsidP="00C71857">
      <w:pPr>
        <w:widowControl w:val="0"/>
        <w:shd w:val="clear" w:color="auto" w:fill="FFFFFF"/>
        <w:tabs>
          <w:tab w:val="left" w:pos="734"/>
        </w:tabs>
        <w:autoSpaceDE w:val="0"/>
        <w:autoSpaceDN w:val="0"/>
        <w:adjustRightInd w:val="0"/>
        <w:spacing w:before="43" w:line="360" w:lineRule="auto"/>
        <w:ind w:firstLine="709"/>
        <w:jc w:val="both"/>
        <w:rPr>
          <w:bCs/>
          <w:sz w:val="28"/>
          <w:szCs w:val="28"/>
        </w:rPr>
      </w:pPr>
      <w:r>
        <w:rPr>
          <w:bCs/>
          <w:sz w:val="28"/>
          <w:szCs w:val="28"/>
        </w:rPr>
        <w:t>На данном этапе проверки аудитор с помощью процедуры прослеживания проверяет правильность отражения данных первичных документов в регистрах аналитического и синтетического учета, записей Главной книге. Это позволяет ему убедиться в том, правильно ли отражена операция в бухгалтерском учете.</w:t>
      </w:r>
    </w:p>
    <w:p w:rsidR="00537C4E" w:rsidRPr="00C71857" w:rsidRDefault="00C71857" w:rsidP="00C71857">
      <w:pPr>
        <w:widowControl w:val="0"/>
        <w:shd w:val="clear" w:color="auto" w:fill="FFFFFF"/>
        <w:tabs>
          <w:tab w:val="left" w:pos="734"/>
        </w:tabs>
        <w:autoSpaceDE w:val="0"/>
        <w:autoSpaceDN w:val="0"/>
        <w:adjustRightInd w:val="0"/>
        <w:spacing w:before="43" w:line="360" w:lineRule="auto"/>
        <w:ind w:firstLine="709"/>
        <w:jc w:val="both"/>
        <w:rPr>
          <w:bCs/>
          <w:sz w:val="28"/>
          <w:szCs w:val="28"/>
        </w:rPr>
      </w:pPr>
      <w:r>
        <w:rPr>
          <w:bCs/>
          <w:sz w:val="28"/>
          <w:szCs w:val="28"/>
        </w:rPr>
        <w:t xml:space="preserve">6. </w:t>
      </w:r>
      <w:r w:rsidRPr="00C71857">
        <w:rPr>
          <w:bCs/>
          <w:sz w:val="28"/>
          <w:szCs w:val="28"/>
        </w:rPr>
        <w:t>Проверить правильность</w:t>
      </w:r>
      <w:r w:rsidR="00537C4E" w:rsidRPr="00C71857">
        <w:rPr>
          <w:bCs/>
          <w:sz w:val="28"/>
          <w:szCs w:val="28"/>
        </w:rPr>
        <w:t xml:space="preserve"> документального оформления и учета поступления основных средств</w:t>
      </w:r>
      <w:r>
        <w:rPr>
          <w:bCs/>
          <w:sz w:val="28"/>
          <w:szCs w:val="28"/>
        </w:rPr>
        <w:t xml:space="preserve">. </w:t>
      </w:r>
      <w:r w:rsidR="00537C4E" w:rsidRPr="006A36AA">
        <w:rPr>
          <w:sz w:val="28"/>
          <w:szCs w:val="28"/>
        </w:rPr>
        <w:t xml:space="preserve">Целью проверки учета поступления основных средств является подтверждение того, что приобретенные основные средства были правильно отражены в учете и </w:t>
      </w:r>
      <w:r w:rsidR="002E38E5">
        <w:rPr>
          <w:sz w:val="28"/>
          <w:szCs w:val="28"/>
        </w:rPr>
        <w:t>представляют собой стоимость ре</w:t>
      </w:r>
      <w:r w:rsidR="00537C4E" w:rsidRPr="006A36AA">
        <w:rPr>
          <w:sz w:val="28"/>
          <w:szCs w:val="28"/>
        </w:rPr>
        <w:t>альных объектов, введенных в эксплуатацию.</w:t>
      </w:r>
    </w:p>
    <w:p w:rsidR="00537C4E" w:rsidRPr="006A36AA" w:rsidRDefault="00537C4E" w:rsidP="00537C4E">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6A36AA">
        <w:rPr>
          <w:sz w:val="28"/>
          <w:szCs w:val="28"/>
        </w:rPr>
        <w:t>На данном этапе необходимо выполнить следующие процедуры:</w:t>
      </w:r>
    </w:p>
    <w:p w:rsidR="00537C4E" w:rsidRPr="006A36AA" w:rsidRDefault="00686846" w:rsidP="00686846">
      <w:pPr>
        <w:widowControl w:val="0"/>
        <w:shd w:val="clear" w:color="auto" w:fill="FFFFFF"/>
        <w:tabs>
          <w:tab w:val="left" w:pos="1260"/>
        </w:tabs>
        <w:autoSpaceDE w:val="0"/>
        <w:autoSpaceDN w:val="0"/>
        <w:adjustRightInd w:val="0"/>
        <w:spacing w:before="43" w:line="360" w:lineRule="auto"/>
        <w:ind w:left="900"/>
        <w:jc w:val="both"/>
        <w:rPr>
          <w:sz w:val="28"/>
          <w:szCs w:val="28"/>
        </w:rPr>
      </w:pPr>
      <w:r>
        <w:rPr>
          <w:sz w:val="28"/>
          <w:szCs w:val="28"/>
        </w:rPr>
        <w:t xml:space="preserve">– </w:t>
      </w:r>
      <w:r w:rsidR="00537C4E" w:rsidRPr="006A36AA">
        <w:rPr>
          <w:sz w:val="28"/>
          <w:szCs w:val="28"/>
        </w:rPr>
        <w:t>получить список (с указание</w:t>
      </w:r>
      <w:r w:rsidR="002E38E5">
        <w:rPr>
          <w:sz w:val="28"/>
          <w:szCs w:val="28"/>
        </w:rPr>
        <w:t>м количества и стоимости) приоб</w:t>
      </w:r>
      <w:r w:rsidR="00537C4E" w:rsidRPr="006A36AA">
        <w:rPr>
          <w:sz w:val="28"/>
          <w:szCs w:val="28"/>
        </w:rPr>
        <w:t>ретенных объектов основных средств, сверить полученные показатели с данными оборотов по дебету счета 01 «Основные средства»;</w:t>
      </w:r>
    </w:p>
    <w:p w:rsidR="00537C4E" w:rsidRPr="006A36AA" w:rsidRDefault="00686846" w:rsidP="00686846">
      <w:pPr>
        <w:widowControl w:val="0"/>
        <w:shd w:val="clear" w:color="auto" w:fill="FFFFFF"/>
        <w:tabs>
          <w:tab w:val="left" w:pos="1260"/>
        </w:tabs>
        <w:autoSpaceDE w:val="0"/>
        <w:autoSpaceDN w:val="0"/>
        <w:adjustRightInd w:val="0"/>
        <w:spacing w:before="43" w:line="360" w:lineRule="auto"/>
        <w:ind w:left="900"/>
        <w:jc w:val="both"/>
        <w:rPr>
          <w:sz w:val="28"/>
          <w:szCs w:val="28"/>
        </w:rPr>
      </w:pPr>
      <w:r>
        <w:rPr>
          <w:sz w:val="28"/>
          <w:szCs w:val="28"/>
        </w:rPr>
        <w:t xml:space="preserve">– </w:t>
      </w:r>
      <w:r w:rsidR="00537C4E" w:rsidRPr="006A36AA">
        <w:rPr>
          <w:sz w:val="28"/>
          <w:szCs w:val="28"/>
        </w:rPr>
        <w:t>проверить первичные документы и физическое наличие вновь приобретенных объектов. Проверка проводится выборочно при существенном увеличении объектов основных средств;</w:t>
      </w:r>
    </w:p>
    <w:p w:rsidR="00537C4E" w:rsidRPr="006A36AA" w:rsidRDefault="00686846" w:rsidP="00686846">
      <w:pPr>
        <w:widowControl w:val="0"/>
        <w:shd w:val="clear" w:color="auto" w:fill="FFFFFF"/>
        <w:tabs>
          <w:tab w:val="left" w:pos="1260"/>
        </w:tabs>
        <w:autoSpaceDE w:val="0"/>
        <w:autoSpaceDN w:val="0"/>
        <w:adjustRightInd w:val="0"/>
        <w:spacing w:before="43" w:line="360" w:lineRule="auto"/>
        <w:ind w:left="900"/>
        <w:jc w:val="both"/>
        <w:rPr>
          <w:sz w:val="28"/>
          <w:szCs w:val="28"/>
        </w:rPr>
      </w:pPr>
      <w:r>
        <w:rPr>
          <w:sz w:val="28"/>
          <w:szCs w:val="28"/>
        </w:rPr>
        <w:t xml:space="preserve">– </w:t>
      </w:r>
      <w:r w:rsidR="00537C4E" w:rsidRPr="006A36AA">
        <w:rPr>
          <w:sz w:val="28"/>
          <w:szCs w:val="28"/>
        </w:rPr>
        <w:t>установить, что стоимость</w:t>
      </w:r>
      <w:r w:rsidR="002E38E5">
        <w:rPr>
          <w:sz w:val="28"/>
          <w:szCs w:val="28"/>
        </w:rPr>
        <w:t xml:space="preserve"> объектов основных средств, вве</w:t>
      </w:r>
      <w:r w:rsidR="00537C4E" w:rsidRPr="006A36AA">
        <w:rPr>
          <w:sz w:val="28"/>
          <w:szCs w:val="28"/>
        </w:rPr>
        <w:t>денных в эксплуатацию, надлежащим образом отражена на счетах бухгалтерского учета;</w:t>
      </w:r>
    </w:p>
    <w:p w:rsidR="00537C4E" w:rsidRPr="006A36AA" w:rsidRDefault="00686846" w:rsidP="00686846">
      <w:pPr>
        <w:widowControl w:val="0"/>
        <w:shd w:val="clear" w:color="auto" w:fill="FFFFFF"/>
        <w:tabs>
          <w:tab w:val="left" w:pos="1260"/>
        </w:tabs>
        <w:autoSpaceDE w:val="0"/>
        <w:autoSpaceDN w:val="0"/>
        <w:adjustRightInd w:val="0"/>
        <w:spacing w:before="43" w:line="360" w:lineRule="auto"/>
        <w:ind w:left="900"/>
        <w:jc w:val="both"/>
        <w:rPr>
          <w:sz w:val="28"/>
          <w:szCs w:val="28"/>
        </w:rPr>
      </w:pPr>
      <w:r>
        <w:rPr>
          <w:sz w:val="28"/>
          <w:szCs w:val="28"/>
        </w:rPr>
        <w:t xml:space="preserve">– </w:t>
      </w:r>
      <w:r w:rsidR="00537C4E" w:rsidRPr="006A36AA">
        <w:rPr>
          <w:sz w:val="28"/>
          <w:szCs w:val="28"/>
        </w:rPr>
        <w:t>выяснить соблюдение с</w:t>
      </w:r>
      <w:r w:rsidR="002E38E5">
        <w:rPr>
          <w:sz w:val="28"/>
          <w:szCs w:val="28"/>
        </w:rPr>
        <w:t>оответствующих положений налого</w:t>
      </w:r>
      <w:r w:rsidR="00537C4E" w:rsidRPr="006A36AA">
        <w:rPr>
          <w:sz w:val="28"/>
          <w:szCs w:val="28"/>
        </w:rPr>
        <w:t>вого законодательства;</w:t>
      </w:r>
    </w:p>
    <w:p w:rsidR="00C71857" w:rsidRDefault="00686846" w:rsidP="00686846">
      <w:pPr>
        <w:widowControl w:val="0"/>
        <w:shd w:val="clear" w:color="auto" w:fill="FFFFFF"/>
        <w:tabs>
          <w:tab w:val="left" w:pos="1260"/>
        </w:tabs>
        <w:autoSpaceDE w:val="0"/>
        <w:autoSpaceDN w:val="0"/>
        <w:adjustRightInd w:val="0"/>
        <w:spacing w:before="43" w:line="360" w:lineRule="auto"/>
        <w:ind w:left="900"/>
        <w:jc w:val="both"/>
        <w:rPr>
          <w:sz w:val="28"/>
          <w:szCs w:val="28"/>
        </w:rPr>
      </w:pPr>
      <w:r>
        <w:rPr>
          <w:sz w:val="28"/>
          <w:szCs w:val="28"/>
        </w:rPr>
        <w:t xml:space="preserve">– </w:t>
      </w:r>
      <w:r w:rsidR="00537C4E" w:rsidRPr="006A36AA">
        <w:rPr>
          <w:sz w:val="28"/>
          <w:szCs w:val="28"/>
        </w:rPr>
        <w:t>определить в случае значительных поступлений основных средств в течение отчетного периода, была ли списана стоимость старого оборудования.</w:t>
      </w:r>
    </w:p>
    <w:p w:rsidR="00537C4E" w:rsidRPr="006A36AA" w:rsidRDefault="00537C4E" w:rsidP="002E38E5">
      <w:pPr>
        <w:widowControl w:val="0"/>
        <w:shd w:val="clear" w:color="auto" w:fill="FFFFFF"/>
        <w:tabs>
          <w:tab w:val="left" w:pos="1260"/>
        </w:tabs>
        <w:autoSpaceDE w:val="0"/>
        <w:autoSpaceDN w:val="0"/>
        <w:adjustRightInd w:val="0"/>
        <w:spacing w:before="43" w:line="360" w:lineRule="auto"/>
        <w:ind w:firstLine="720"/>
        <w:jc w:val="both"/>
        <w:rPr>
          <w:sz w:val="28"/>
          <w:szCs w:val="28"/>
        </w:rPr>
      </w:pPr>
      <w:r w:rsidRPr="006A36AA">
        <w:rPr>
          <w:sz w:val="28"/>
          <w:szCs w:val="28"/>
        </w:rPr>
        <w:t>Приступая к аудит</w:t>
      </w:r>
      <w:r>
        <w:rPr>
          <w:sz w:val="28"/>
          <w:szCs w:val="28"/>
        </w:rPr>
        <w:t>у</w:t>
      </w:r>
      <w:r w:rsidRPr="006A36AA">
        <w:rPr>
          <w:sz w:val="28"/>
          <w:szCs w:val="28"/>
        </w:rPr>
        <w:t xml:space="preserve"> поступления основных средств, следует провести формальную проверку первичных учетных документов с точки зрения оформления их в со</w:t>
      </w:r>
      <w:r w:rsidR="00AF4D86">
        <w:rPr>
          <w:sz w:val="28"/>
          <w:szCs w:val="28"/>
        </w:rPr>
        <w:t>ответствии с установленными пра</w:t>
      </w:r>
      <w:r w:rsidRPr="006A36AA">
        <w:rPr>
          <w:sz w:val="28"/>
          <w:szCs w:val="28"/>
        </w:rPr>
        <w:t>вилами.</w:t>
      </w:r>
    </w:p>
    <w:p w:rsidR="00537C4E" w:rsidRDefault="00537C4E" w:rsidP="007162C9">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6A36AA">
        <w:rPr>
          <w:sz w:val="28"/>
          <w:szCs w:val="28"/>
        </w:rPr>
        <w:t>Аудитор проверяет: использ</w:t>
      </w:r>
      <w:r w:rsidR="002E38E5">
        <w:rPr>
          <w:sz w:val="28"/>
          <w:szCs w:val="28"/>
        </w:rPr>
        <w:t>ует ли организация унифицирован</w:t>
      </w:r>
      <w:r w:rsidRPr="006A36AA">
        <w:rPr>
          <w:sz w:val="28"/>
          <w:szCs w:val="28"/>
        </w:rPr>
        <w:t>ные формы первичной учетной документации (ОС-1, ОС- 1а, ОС-1</w:t>
      </w:r>
      <w:r>
        <w:rPr>
          <w:sz w:val="28"/>
          <w:szCs w:val="28"/>
        </w:rPr>
        <w:t>б</w:t>
      </w:r>
      <w:r w:rsidRPr="006A36AA">
        <w:rPr>
          <w:sz w:val="28"/>
          <w:szCs w:val="28"/>
        </w:rPr>
        <w:t>, ОС-3); заполнены ли все реквизиты этих документов; наличие и подлинность подписей лиц, ответственных за оформление; наличие приложений технической документации; указан ли присвоенный объекту инвентарный номер; от</w:t>
      </w:r>
      <w:r w:rsidR="002E38E5">
        <w:rPr>
          <w:sz w:val="28"/>
          <w:szCs w:val="28"/>
        </w:rPr>
        <w:t>крыта ли на данный объект инвен</w:t>
      </w:r>
      <w:r w:rsidRPr="006A36AA">
        <w:rPr>
          <w:sz w:val="28"/>
          <w:szCs w:val="28"/>
        </w:rPr>
        <w:t>тарная карточка или инвентарная книга (ф. № ОС-6, ОС-</w:t>
      </w:r>
      <w:r>
        <w:rPr>
          <w:sz w:val="28"/>
          <w:szCs w:val="28"/>
        </w:rPr>
        <w:t>6</w:t>
      </w:r>
      <w:r w:rsidRPr="006A36AA">
        <w:rPr>
          <w:sz w:val="28"/>
          <w:szCs w:val="28"/>
        </w:rPr>
        <w:t>а, ОС-6</w:t>
      </w:r>
      <w:r>
        <w:rPr>
          <w:sz w:val="28"/>
          <w:szCs w:val="28"/>
        </w:rPr>
        <w:t>б</w:t>
      </w:r>
      <w:r w:rsidRPr="006A36AA">
        <w:rPr>
          <w:sz w:val="28"/>
          <w:szCs w:val="28"/>
        </w:rPr>
        <w:t xml:space="preserve">) и порядок их заполнения. </w:t>
      </w:r>
    </w:p>
    <w:p w:rsidR="00537C4E" w:rsidRPr="006A36AA" w:rsidRDefault="00537C4E" w:rsidP="00537C4E">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6A36AA">
        <w:rPr>
          <w:sz w:val="28"/>
          <w:szCs w:val="28"/>
        </w:rPr>
        <w:t>В случае</w:t>
      </w:r>
      <w:r w:rsidR="007162C9">
        <w:rPr>
          <w:sz w:val="28"/>
          <w:szCs w:val="28"/>
        </w:rPr>
        <w:t>,</w:t>
      </w:r>
      <w:r w:rsidR="002E38E5">
        <w:rPr>
          <w:sz w:val="28"/>
          <w:szCs w:val="28"/>
        </w:rPr>
        <w:t xml:space="preserve"> если организация имеет неболь</w:t>
      </w:r>
      <w:r w:rsidRPr="006A36AA">
        <w:rPr>
          <w:sz w:val="28"/>
          <w:szCs w:val="28"/>
        </w:rPr>
        <w:t>шое количество объектов основных средств, аудитору должна быть представлена инвентарная книга.</w:t>
      </w:r>
    </w:p>
    <w:p w:rsidR="00537C4E" w:rsidRPr="006A36AA" w:rsidRDefault="00537C4E" w:rsidP="00537C4E">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6A36AA">
        <w:rPr>
          <w:sz w:val="28"/>
          <w:szCs w:val="28"/>
        </w:rPr>
        <w:t>При проверке необходимо обратить внимание на оформление Акта (накладной) приема-передач</w:t>
      </w:r>
      <w:r w:rsidR="002E38E5">
        <w:rPr>
          <w:sz w:val="28"/>
          <w:szCs w:val="28"/>
        </w:rPr>
        <w:t>и и составление инвентарных кар</w:t>
      </w:r>
      <w:r w:rsidRPr="006A36AA">
        <w:rPr>
          <w:sz w:val="28"/>
          <w:szCs w:val="28"/>
        </w:rPr>
        <w:t>точек по основным средствам, принятым в аренду и учитываемым на забалансовых счетах. На практике достаточно часто встречается такое нарушение, когда указанные документы не оформляются.</w:t>
      </w:r>
    </w:p>
    <w:p w:rsidR="007459E8" w:rsidRDefault="00537C4E" w:rsidP="007459E8">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6A36AA">
        <w:rPr>
          <w:sz w:val="28"/>
          <w:szCs w:val="28"/>
        </w:rPr>
        <w:t>Особое внимание обращается на документальное оформление приема основных средств после ре</w:t>
      </w:r>
      <w:r w:rsidR="007162C9">
        <w:rPr>
          <w:sz w:val="28"/>
          <w:szCs w:val="28"/>
        </w:rPr>
        <w:t>монта, реконструкции и модерниз</w:t>
      </w:r>
      <w:r w:rsidRPr="006A36AA">
        <w:rPr>
          <w:sz w:val="28"/>
          <w:szCs w:val="28"/>
        </w:rPr>
        <w:t>ации (ф. № ОС-3), наличие записей в инвентарных карточках об изменениях по объекту в результате выполненных работ, поскольку в результате реконструкции и м</w:t>
      </w:r>
      <w:r w:rsidR="007162C9">
        <w:rPr>
          <w:sz w:val="28"/>
          <w:szCs w:val="28"/>
        </w:rPr>
        <w:t>одернизации увеличивается перво</w:t>
      </w:r>
      <w:r w:rsidRPr="006A36AA">
        <w:rPr>
          <w:sz w:val="28"/>
          <w:szCs w:val="28"/>
        </w:rPr>
        <w:t>начальная стоимость основных средств на сумму произведенных затрат, а также, согласно п. 20 ПБУ 6/01. в случаях улу</w:t>
      </w:r>
      <w:r w:rsidR="007162C9">
        <w:rPr>
          <w:sz w:val="28"/>
          <w:szCs w:val="28"/>
        </w:rPr>
        <w:t>чшения пер</w:t>
      </w:r>
      <w:r w:rsidRPr="006A36AA">
        <w:rPr>
          <w:sz w:val="28"/>
          <w:szCs w:val="28"/>
        </w:rPr>
        <w:t>воначально принятых нормативных показателей функционирования объекта основных средств органи</w:t>
      </w:r>
      <w:r w:rsidR="007459E8">
        <w:rPr>
          <w:sz w:val="28"/>
          <w:szCs w:val="28"/>
        </w:rPr>
        <w:t>зацией пересматривается срок по</w:t>
      </w:r>
      <w:r w:rsidRPr="006A36AA">
        <w:rPr>
          <w:sz w:val="28"/>
          <w:szCs w:val="28"/>
        </w:rPr>
        <w:t>лезного использования по этому объекту.</w:t>
      </w:r>
    </w:p>
    <w:p w:rsidR="00686846" w:rsidRDefault="007459E8" w:rsidP="00686846">
      <w:pPr>
        <w:widowControl w:val="0"/>
        <w:shd w:val="clear" w:color="auto" w:fill="FFFFFF"/>
        <w:tabs>
          <w:tab w:val="left" w:pos="756"/>
        </w:tabs>
        <w:autoSpaceDE w:val="0"/>
        <w:autoSpaceDN w:val="0"/>
        <w:adjustRightInd w:val="0"/>
        <w:spacing w:before="43" w:line="360" w:lineRule="auto"/>
        <w:ind w:firstLine="709"/>
        <w:jc w:val="both"/>
        <w:rPr>
          <w:sz w:val="28"/>
          <w:szCs w:val="28"/>
        </w:rPr>
      </w:pPr>
      <w:r w:rsidRPr="007459E8">
        <w:rPr>
          <w:bCs/>
          <w:sz w:val="28"/>
          <w:szCs w:val="28"/>
        </w:rPr>
        <w:t>7. Проверить</w:t>
      </w:r>
      <w:r w:rsidR="00537C4E" w:rsidRPr="007459E8">
        <w:rPr>
          <w:bCs/>
          <w:sz w:val="28"/>
          <w:szCs w:val="28"/>
        </w:rPr>
        <w:t xml:space="preserve"> </w:t>
      </w:r>
      <w:r w:rsidRPr="007459E8">
        <w:rPr>
          <w:bCs/>
          <w:sz w:val="28"/>
          <w:szCs w:val="28"/>
        </w:rPr>
        <w:t>правильность</w:t>
      </w:r>
      <w:r w:rsidR="00537C4E" w:rsidRPr="007459E8">
        <w:rPr>
          <w:bCs/>
          <w:sz w:val="28"/>
          <w:szCs w:val="28"/>
        </w:rPr>
        <w:t xml:space="preserve"> отражения поступления основных средств</w:t>
      </w:r>
      <w:r>
        <w:rPr>
          <w:bCs/>
          <w:sz w:val="28"/>
          <w:szCs w:val="28"/>
        </w:rPr>
        <w:t>.</w:t>
      </w:r>
      <w:r>
        <w:rPr>
          <w:sz w:val="28"/>
          <w:szCs w:val="28"/>
        </w:rPr>
        <w:t xml:space="preserve"> </w:t>
      </w:r>
      <w:r w:rsidR="00537C4E" w:rsidRPr="006A36AA">
        <w:rPr>
          <w:sz w:val="28"/>
          <w:szCs w:val="28"/>
        </w:rPr>
        <w:t>На основани</w:t>
      </w:r>
      <w:r w:rsidR="00537C4E">
        <w:rPr>
          <w:sz w:val="28"/>
          <w:szCs w:val="28"/>
        </w:rPr>
        <w:t>и актов ф. № ОС-1, ОС-1а и ОС-1б</w:t>
      </w:r>
      <w:r w:rsidR="00537C4E" w:rsidRPr="006A36AA">
        <w:rPr>
          <w:sz w:val="28"/>
          <w:szCs w:val="28"/>
        </w:rPr>
        <w:t xml:space="preserve"> и приложенных документов устанавливается источник поступления основных средств и проверяется:</w:t>
      </w:r>
    </w:p>
    <w:p w:rsidR="00686846" w:rsidRDefault="00686846" w:rsidP="00686846">
      <w:pPr>
        <w:widowControl w:val="0"/>
        <w:shd w:val="clear" w:color="auto" w:fill="FFFFFF"/>
        <w:tabs>
          <w:tab w:val="left" w:pos="756"/>
        </w:tabs>
        <w:autoSpaceDE w:val="0"/>
        <w:autoSpaceDN w:val="0"/>
        <w:adjustRightInd w:val="0"/>
        <w:spacing w:before="43" w:line="360" w:lineRule="auto"/>
        <w:ind w:firstLine="709"/>
        <w:jc w:val="both"/>
        <w:rPr>
          <w:sz w:val="28"/>
          <w:szCs w:val="28"/>
        </w:rPr>
      </w:pPr>
      <w:r>
        <w:rPr>
          <w:sz w:val="28"/>
          <w:szCs w:val="28"/>
        </w:rPr>
        <w:t xml:space="preserve">– </w:t>
      </w:r>
      <w:r w:rsidR="00537C4E" w:rsidRPr="006A36AA">
        <w:rPr>
          <w:sz w:val="28"/>
          <w:szCs w:val="28"/>
        </w:rPr>
        <w:t>правильность формирования пе</w:t>
      </w:r>
      <w:r w:rsidR="00537C4E">
        <w:rPr>
          <w:sz w:val="28"/>
          <w:szCs w:val="28"/>
        </w:rPr>
        <w:t xml:space="preserve">рвоначальной стоимости объекта </w:t>
      </w:r>
    </w:p>
    <w:p w:rsidR="00537C4E" w:rsidRPr="006A36AA" w:rsidRDefault="00686846" w:rsidP="00686846">
      <w:pPr>
        <w:widowControl w:val="0"/>
        <w:shd w:val="clear" w:color="auto" w:fill="FFFFFF"/>
        <w:tabs>
          <w:tab w:val="left" w:pos="756"/>
        </w:tabs>
        <w:autoSpaceDE w:val="0"/>
        <w:autoSpaceDN w:val="0"/>
        <w:adjustRightInd w:val="0"/>
        <w:spacing w:before="43" w:line="360" w:lineRule="auto"/>
        <w:ind w:firstLine="709"/>
        <w:jc w:val="both"/>
        <w:rPr>
          <w:sz w:val="28"/>
          <w:szCs w:val="28"/>
        </w:rPr>
      </w:pPr>
      <w:r>
        <w:rPr>
          <w:sz w:val="28"/>
          <w:szCs w:val="28"/>
        </w:rPr>
        <w:t xml:space="preserve">– </w:t>
      </w:r>
      <w:r w:rsidR="00537C4E" w:rsidRPr="006A36AA">
        <w:rPr>
          <w:sz w:val="28"/>
          <w:szCs w:val="28"/>
        </w:rPr>
        <w:t>порядок отражения указ</w:t>
      </w:r>
      <w:r w:rsidR="002E38E5">
        <w:rPr>
          <w:sz w:val="28"/>
          <w:szCs w:val="28"/>
        </w:rPr>
        <w:t>анных операций на счетах бухгал</w:t>
      </w:r>
      <w:r>
        <w:rPr>
          <w:sz w:val="28"/>
          <w:szCs w:val="28"/>
        </w:rPr>
        <w:t xml:space="preserve">терского </w:t>
      </w:r>
      <w:r w:rsidR="00537C4E" w:rsidRPr="006A36AA">
        <w:rPr>
          <w:sz w:val="28"/>
          <w:szCs w:val="28"/>
        </w:rPr>
        <w:t>учета.</w:t>
      </w:r>
    </w:p>
    <w:p w:rsidR="00537C4E" w:rsidRPr="006A36AA" w:rsidRDefault="00537C4E" w:rsidP="00537C4E">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6A36AA">
        <w:rPr>
          <w:sz w:val="28"/>
          <w:szCs w:val="28"/>
        </w:rPr>
        <w:t xml:space="preserve">Аудитор должен проверить: отражаются ли затраты по объектам основных средств, приобретенным </w:t>
      </w:r>
      <w:r w:rsidR="002E38E5">
        <w:rPr>
          <w:sz w:val="28"/>
          <w:szCs w:val="28"/>
        </w:rPr>
        <w:t>за плату, при возведении (соору</w:t>
      </w:r>
      <w:r w:rsidRPr="006A36AA">
        <w:rPr>
          <w:sz w:val="28"/>
          <w:szCs w:val="28"/>
        </w:rPr>
        <w:t>жении), изготовлении на счете 08 «Вложения во внеоборотные активы», на котором формируется пе</w:t>
      </w:r>
      <w:r w:rsidR="007459E8">
        <w:rPr>
          <w:sz w:val="28"/>
          <w:szCs w:val="28"/>
        </w:rPr>
        <w:t>рвоначальная (инвентарная) стои</w:t>
      </w:r>
      <w:r w:rsidRPr="006A36AA">
        <w:rPr>
          <w:sz w:val="28"/>
          <w:szCs w:val="28"/>
        </w:rPr>
        <w:t>мость объекта. При этом проверяется состав расходов, включаемых в инвентарную стоимость основных средств, их связь с созданием данного объекта.</w:t>
      </w:r>
    </w:p>
    <w:p w:rsidR="00537C4E" w:rsidRPr="007459E8" w:rsidRDefault="007459E8" w:rsidP="007459E8">
      <w:pPr>
        <w:widowControl w:val="0"/>
        <w:shd w:val="clear" w:color="auto" w:fill="FFFFFF"/>
        <w:tabs>
          <w:tab w:val="left" w:pos="734"/>
        </w:tabs>
        <w:autoSpaceDE w:val="0"/>
        <w:autoSpaceDN w:val="0"/>
        <w:adjustRightInd w:val="0"/>
        <w:spacing w:before="43" w:line="360" w:lineRule="auto"/>
        <w:ind w:firstLine="709"/>
        <w:jc w:val="both"/>
        <w:rPr>
          <w:bCs/>
          <w:sz w:val="28"/>
          <w:szCs w:val="28"/>
        </w:rPr>
      </w:pPr>
      <w:r w:rsidRPr="007459E8">
        <w:rPr>
          <w:bCs/>
          <w:sz w:val="28"/>
          <w:szCs w:val="28"/>
        </w:rPr>
        <w:t xml:space="preserve">8. </w:t>
      </w:r>
      <w:r w:rsidR="00537C4E" w:rsidRPr="00003300">
        <w:rPr>
          <w:sz w:val="28"/>
          <w:szCs w:val="28"/>
        </w:rPr>
        <w:t>Одним из важных вопросов аудита поступления основных средств является проверка соблю</w:t>
      </w:r>
      <w:r w:rsidR="00686846">
        <w:rPr>
          <w:sz w:val="28"/>
          <w:szCs w:val="28"/>
        </w:rPr>
        <w:t>дения действующего законодатель</w:t>
      </w:r>
      <w:r w:rsidR="00537C4E" w:rsidRPr="00003300">
        <w:rPr>
          <w:sz w:val="28"/>
          <w:szCs w:val="28"/>
        </w:rPr>
        <w:t>ства о налогах, в частности, налога на добавленную стоимость, на</w:t>
      </w:r>
      <w:r w:rsidR="00537C4E" w:rsidRPr="00003300">
        <w:rPr>
          <w:sz w:val="28"/>
          <w:szCs w:val="28"/>
        </w:rPr>
        <w:softHyphen/>
        <w:t>лога на прибыль, налога на доходы физических лиц.</w:t>
      </w:r>
    </w:p>
    <w:p w:rsidR="00537C4E" w:rsidRPr="00003300" w:rsidRDefault="00537C4E" w:rsidP="00537C4E">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003300">
        <w:rPr>
          <w:sz w:val="28"/>
          <w:szCs w:val="28"/>
        </w:rPr>
        <w:t>Если организация приобретала</w:t>
      </w:r>
      <w:r w:rsidR="007459E8">
        <w:rPr>
          <w:sz w:val="28"/>
          <w:szCs w:val="28"/>
        </w:rPr>
        <w:t xml:space="preserve"> основные средства за плату, ау</w:t>
      </w:r>
      <w:r w:rsidRPr="00003300">
        <w:rPr>
          <w:sz w:val="28"/>
          <w:szCs w:val="28"/>
        </w:rPr>
        <w:t>дитор должен проверить правильность отражения НДС на счетах бухгалтерского учета, возможности его вычета или включения в первоначальную стоимость объекта.</w:t>
      </w:r>
    </w:p>
    <w:p w:rsidR="00537C4E" w:rsidRPr="00003300" w:rsidRDefault="00537C4E" w:rsidP="00537C4E">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003300">
        <w:rPr>
          <w:sz w:val="28"/>
          <w:szCs w:val="28"/>
        </w:rPr>
        <w:t>Методом прослеживания устанавливается: выделен ли НДС в договоре, в первичных документа</w:t>
      </w:r>
      <w:r w:rsidR="007459E8">
        <w:rPr>
          <w:sz w:val="28"/>
          <w:szCs w:val="28"/>
        </w:rPr>
        <w:t>х поставщиков, в расчетных доку</w:t>
      </w:r>
      <w:r w:rsidRPr="00003300">
        <w:rPr>
          <w:sz w:val="28"/>
          <w:szCs w:val="28"/>
        </w:rPr>
        <w:t>ментах организации; имеется ли с</w:t>
      </w:r>
      <w:r w:rsidR="007459E8">
        <w:rPr>
          <w:sz w:val="28"/>
          <w:szCs w:val="28"/>
        </w:rPr>
        <w:t>чет-фактура на приобретенные ос</w:t>
      </w:r>
      <w:r w:rsidRPr="00003300">
        <w:rPr>
          <w:sz w:val="28"/>
          <w:szCs w:val="28"/>
        </w:rPr>
        <w:t>новны</w:t>
      </w:r>
      <w:r>
        <w:rPr>
          <w:sz w:val="28"/>
          <w:szCs w:val="28"/>
        </w:rPr>
        <w:t>е средства; используется ли в у</w:t>
      </w:r>
      <w:r w:rsidR="007459E8">
        <w:rPr>
          <w:sz w:val="28"/>
          <w:szCs w:val="28"/>
        </w:rPr>
        <w:t>чете счет 19/1 «Налог на до</w:t>
      </w:r>
      <w:r w:rsidRPr="00003300">
        <w:rPr>
          <w:sz w:val="28"/>
          <w:szCs w:val="28"/>
        </w:rPr>
        <w:t>бавленную стоимость при приобретении основных средств»; для каких целей приобретен объект осн</w:t>
      </w:r>
      <w:r w:rsidR="002E38E5">
        <w:rPr>
          <w:sz w:val="28"/>
          <w:szCs w:val="28"/>
        </w:rPr>
        <w:t>овных средств, поскольку от это</w:t>
      </w:r>
      <w:r w:rsidRPr="00003300">
        <w:rPr>
          <w:sz w:val="28"/>
          <w:szCs w:val="28"/>
        </w:rPr>
        <w:t xml:space="preserve">го зависит порядок списания сумм </w:t>
      </w:r>
      <w:r w:rsidR="002E38E5">
        <w:rPr>
          <w:sz w:val="28"/>
          <w:szCs w:val="28"/>
        </w:rPr>
        <w:t>налога с кредита указанного сче</w:t>
      </w:r>
      <w:r w:rsidRPr="00003300">
        <w:rPr>
          <w:sz w:val="28"/>
          <w:szCs w:val="28"/>
        </w:rPr>
        <w:t>та. Если объект приобретен для производственных целей, то суммы налога на добавленную стоимость, уплаченные при приобретении основных средств, в полном объе</w:t>
      </w:r>
      <w:r w:rsidR="002E38E5">
        <w:rPr>
          <w:sz w:val="28"/>
          <w:szCs w:val="28"/>
        </w:rPr>
        <w:t>ме подлежат вычету в момент при</w:t>
      </w:r>
      <w:r w:rsidRPr="00003300">
        <w:rPr>
          <w:sz w:val="28"/>
          <w:szCs w:val="28"/>
        </w:rPr>
        <w:t>нятия на учет основных средств (ст. 172 НК).</w:t>
      </w:r>
    </w:p>
    <w:p w:rsidR="005701AE" w:rsidRDefault="00537C4E" w:rsidP="005701AE">
      <w:pPr>
        <w:widowControl w:val="0"/>
        <w:shd w:val="clear" w:color="auto" w:fill="FFFFFF"/>
        <w:tabs>
          <w:tab w:val="left" w:pos="734"/>
        </w:tabs>
        <w:autoSpaceDE w:val="0"/>
        <w:autoSpaceDN w:val="0"/>
        <w:adjustRightInd w:val="0"/>
        <w:spacing w:before="43" w:line="360" w:lineRule="auto"/>
        <w:ind w:firstLine="709"/>
        <w:jc w:val="both"/>
        <w:rPr>
          <w:sz w:val="28"/>
          <w:szCs w:val="28"/>
        </w:rPr>
      </w:pPr>
      <w:r w:rsidRPr="00003300">
        <w:rPr>
          <w:sz w:val="28"/>
          <w:szCs w:val="28"/>
        </w:rPr>
        <w:t>Аудитор должен также учит</w:t>
      </w:r>
      <w:r w:rsidR="007459E8">
        <w:rPr>
          <w:sz w:val="28"/>
          <w:szCs w:val="28"/>
        </w:rPr>
        <w:t>ывать, что НДС включается в пер</w:t>
      </w:r>
      <w:r w:rsidRPr="00003300">
        <w:rPr>
          <w:sz w:val="28"/>
          <w:szCs w:val="28"/>
        </w:rPr>
        <w:t>воначальную стоимость при приобретении объектов основных средств (п. 2 ст. 170</w:t>
      </w:r>
      <w:r w:rsidR="00060F5A">
        <w:rPr>
          <w:sz w:val="28"/>
          <w:szCs w:val="28"/>
        </w:rPr>
        <w:t xml:space="preserve"> НК</w:t>
      </w:r>
      <w:r w:rsidRPr="00003300">
        <w:rPr>
          <w:sz w:val="28"/>
          <w:szCs w:val="28"/>
        </w:rPr>
        <w:t>):</w:t>
      </w:r>
    </w:p>
    <w:p w:rsidR="005701AE" w:rsidRDefault="005701AE" w:rsidP="005701AE">
      <w:pPr>
        <w:widowControl w:val="0"/>
        <w:shd w:val="clear" w:color="auto" w:fill="FFFFFF"/>
        <w:tabs>
          <w:tab w:val="left" w:pos="734"/>
        </w:tabs>
        <w:autoSpaceDE w:val="0"/>
        <w:autoSpaceDN w:val="0"/>
        <w:adjustRightInd w:val="0"/>
        <w:spacing w:before="43" w:line="360" w:lineRule="auto"/>
        <w:ind w:firstLine="709"/>
        <w:jc w:val="both"/>
        <w:rPr>
          <w:sz w:val="28"/>
          <w:szCs w:val="28"/>
        </w:rPr>
      </w:pPr>
      <w:r>
        <w:rPr>
          <w:sz w:val="28"/>
          <w:szCs w:val="28"/>
        </w:rPr>
        <w:t xml:space="preserve">– </w:t>
      </w:r>
      <w:r w:rsidR="00537C4E" w:rsidRPr="00003300">
        <w:rPr>
          <w:sz w:val="28"/>
          <w:szCs w:val="28"/>
        </w:rPr>
        <w:t>используемых для операций по производству и реализации товаров (работ, услуг), не подлежащих налогообложению;</w:t>
      </w:r>
    </w:p>
    <w:p w:rsidR="005701AE" w:rsidRDefault="005701AE" w:rsidP="005701AE">
      <w:pPr>
        <w:widowControl w:val="0"/>
        <w:shd w:val="clear" w:color="auto" w:fill="FFFFFF"/>
        <w:tabs>
          <w:tab w:val="left" w:pos="734"/>
        </w:tabs>
        <w:autoSpaceDE w:val="0"/>
        <w:autoSpaceDN w:val="0"/>
        <w:adjustRightInd w:val="0"/>
        <w:spacing w:before="43" w:line="360" w:lineRule="auto"/>
        <w:ind w:firstLine="709"/>
        <w:jc w:val="both"/>
        <w:rPr>
          <w:sz w:val="28"/>
          <w:szCs w:val="28"/>
        </w:rPr>
      </w:pPr>
      <w:r>
        <w:rPr>
          <w:sz w:val="28"/>
          <w:szCs w:val="28"/>
        </w:rPr>
        <w:t xml:space="preserve">– </w:t>
      </w:r>
      <w:r w:rsidR="00537C4E" w:rsidRPr="00003300">
        <w:rPr>
          <w:sz w:val="28"/>
          <w:szCs w:val="28"/>
        </w:rPr>
        <w:t>используемых для операций по производству и реализации товаров (работ, услуг), местом реализации которых не признается территория Российской Федерации;</w:t>
      </w:r>
    </w:p>
    <w:p w:rsidR="005701AE" w:rsidRDefault="005701AE" w:rsidP="005701AE">
      <w:pPr>
        <w:widowControl w:val="0"/>
        <w:shd w:val="clear" w:color="auto" w:fill="FFFFFF"/>
        <w:tabs>
          <w:tab w:val="left" w:pos="734"/>
        </w:tabs>
        <w:autoSpaceDE w:val="0"/>
        <w:autoSpaceDN w:val="0"/>
        <w:adjustRightInd w:val="0"/>
        <w:spacing w:before="43" w:line="360" w:lineRule="auto"/>
        <w:ind w:firstLine="709"/>
        <w:jc w:val="both"/>
        <w:rPr>
          <w:sz w:val="28"/>
          <w:szCs w:val="28"/>
        </w:rPr>
      </w:pPr>
      <w:r>
        <w:rPr>
          <w:sz w:val="28"/>
          <w:szCs w:val="28"/>
        </w:rPr>
        <w:t xml:space="preserve">– </w:t>
      </w:r>
      <w:r w:rsidR="00537C4E" w:rsidRPr="00003300">
        <w:rPr>
          <w:sz w:val="28"/>
          <w:szCs w:val="28"/>
        </w:rPr>
        <w:t>приобретения (ввоза) лицами, не являющимися плательщи</w:t>
      </w:r>
      <w:r w:rsidR="00537C4E" w:rsidRPr="00003300">
        <w:rPr>
          <w:spacing w:val="-1"/>
          <w:sz w:val="28"/>
          <w:szCs w:val="28"/>
        </w:rPr>
        <w:t>ками НДС либо освобожденными от исполнения обязанностей нало</w:t>
      </w:r>
      <w:r w:rsidR="00537C4E" w:rsidRPr="00003300">
        <w:rPr>
          <w:sz w:val="28"/>
          <w:szCs w:val="28"/>
        </w:rPr>
        <w:t>гоплательщика;</w:t>
      </w:r>
    </w:p>
    <w:p w:rsidR="00537C4E" w:rsidRPr="00003300" w:rsidRDefault="005701AE" w:rsidP="005701AE">
      <w:pPr>
        <w:widowControl w:val="0"/>
        <w:shd w:val="clear" w:color="auto" w:fill="FFFFFF"/>
        <w:tabs>
          <w:tab w:val="left" w:pos="734"/>
        </w:tabs>
        <w:autoSpaceDE w:val="0"/>
        <w:autoSpaceDN w:val="0"/>
        <w:adjustRightInd w:val="0"/>
        <w:spacing w:before="43" w:line="360" w:lineRule="auto"/>
        <w:ind w:firstLine="709"/>
        <w:jc w:val="both"/>
        <w:rPr>
          <w:sz w:val="28"/>
          <w:szCs w:val="28"/>
        </w:rPr>
      </w:pPr>
      <w:r>
        <w:rPr>
          <w:sz w:val="28"/>
          <w:szCs w:val="28"/>
        </w:rPr>
        <w:t xml:space="preserve">– </w:t>
      </w:r>
      <w:r w:rsidR="00537C4E" w:rsidRPr="00003300">
        <w:rPr>
          <w:sz w:val="28"/>
          <w:szCs w:val="28"/>
        </w:rPr>
        <w:t>приобретения для произв</w:t>
      </w:r>
      <w:r w:rsidR="007459E8">
        <w:rPr>
          <w:sz w:val="28"/>
          <w:szCs w:val="28"/>
        </w:rPr>
        <w:t>одства и реализации товаров (ра</w:t>
      </w:r>
      <w:r w:rsidR="00537C4E" w:rsidRPr="00003300">
        <w:rPr>
          <w:sz w:val="28"/>
          <w:szCs w:val="28"/>
        </w:rPr>
        <w:t>бот, услуг), операции по реализации (передаче) которых не призна</w:t>
      </w:r>
      <w:r w:rsidR="00537C4E" w:rsidRPr="00003300">
        <w:rPr>
          <w:spacing w:val="-2"/>
          <w:sz w:val="28"/>
          <w:szCs w:val="28"/>
        </w:rPr>
        <w:t xml:space="preserve">ются реализацией товаров (работ, услуг) в соответствии с п. 2 ст. 146 </w:t>
      </w:r>
      <w:r w:rsidR="00537C4E" w:rsidRPr="00003300">
        <w:rPr>
          <w:sz w:val="28"/>
          <w:szCs w:val="28"/>
        </w:rPr>
        <w:t>НК.</w:t>
      </w:r>
    </w:p>
    <w:p w:rsidR="00537C4E" w:rsidRPr="00003300" w:rsidRDefault="00537C4E" w:rsidP="00537C4E">
      <w:pPr>
        <w:shd w:val="clear" w:color="auto" w:fill="FFFFFF"/>
        <w:spacing w:line="360" w:lineRule="auto"/>
        <w:ind w:right="6" w:firstLine="709"/>
        <w:jc w:val="both"/>
        <w:rPr>
          <w:sz w:val="28"/>
          <w:szCs w:val="28"/>
        </w:rPr>
      </w:pPr>
      <w:r w:rsidRPr="00003300">
        <w:rPr>
          <w:spacing w:val="-1"/>
          <w:sz w:val="28"/>
          <w:szCs w:val="28"/>
        </w:rPr>
        <w:t xml:space="preserve">Суммы налога, фактически уплаченные поставщикам основных </w:t>
      </w:r>
      <w:r w:rsidRPr="00003300">
        <w:rPr>
          <w:sz w:val="28"/>
          <w:szCs w:val="28"/>
        </w:rPr>
        <w:t>средств, используемых для производства и реализации товаров (ра</w:t>
      </w:r>
      <w:r w:rsidRPr="00003300">
        <w:rPr>
          <w:spacing w:val="-1"/>
          <w:sz w:val="28"/>
          <w:szCs w:val="28"/>
        </w:rPr>
        <w:t xml:space="preserve">бот, услуг), как облагаемых, так и не подлежащих налогообложению </w:t>
      </w:r>
      <w:r w:rsidRPr="00003300">
        <w:rPr>
          <w:sz w:val="28"/>
          <w:szCs w:val="28"/>
        </w:rPr>
        <w:t>(п. 4 ст. 170 НК):</w:t>
      </w:r>
    </w:p>
    <w:p w:rsidR="005701AE" w:rsidRDefault="005701AE" w:rsidP="005701AE">
      <w:pPr>
        <w:widowControl w:val="0"/>
        <w:shd w:val="clear" w:color="auto" w:fill="FFFFFF"/>
        <w:autoSpaceDE w:val="0"/>
        <w:autoSpaceDN w:val="0"/>
        <w:adjustRightInd w:val="0"/>
        <w:spacing w:line="360" w:lineRule="auto"/>
        <w:ind w:right="14" w:firstLine="600"/>
        <w:jc w:val="both"/>
        <w:rPr>
          <w:sz w:val="28"/>
          <w:szCs w:val="28"/>
        </w:rPr>
      </w:pPr>
      <w:r>
        <w:rPr>
          <w:spacing w:val="-1"/>
          <w:sz w:val="28"/>
          <w:szCs w:val="28"/>
        </w:rPr>
        <w:t xml:space="preserve">– </w:t>
      </w:r>
      <w:r w:rsidR="00537C4E" w:rsidRPr="00003300">
        <w:rPr>
          <w:spacing w:val="-1"/>
          <w:sz w:val="28"/>
          <w:szCs w:val="28"/>
        </w:rPr>
        <w:t>учитываются в стоимости объектов основных средств, ис</w:t>
      </w:r>
      <w:r w:rsidR="00537C4E" w:rsidRPr="00003300">
        <w:rPr>
          <w:sz w:val="28"/>
          <w:szCs w:val="28"/>
        </w:rPr>
        <w:t>пользуемых для осуществления операций, не облагаемых налогом на добавленную стоимость;</w:t>
      </w:r>
    </w:p>
    <w:p w:rsidR="005701AE" w:rsidRDefault="005701AE" w:rsidP="005701AE">
      <w:pPr>
        <w:widowControl w:val="0"/>
        <w:shd w:val="clear" w:color="auto" w:fill="FFFFFF"/>
        <w:autoSpaceDE w:val="0"/>
        <w:autoSpaceDN w:val="0"/>
        <w:adjustRightInd w:val="0"/>
        <w:spacing w:line="360" w:lineRule="auto"/>
        <w:ind w:right="14" w:firstLine="600"/>
        <w:jc w:val="both"/>
        <w:rPr>
          <w:sz w:val="28"/>
          <w:szCs w:val="28"/>
        </w:rPr>
      </w:pPr>
      <w:r>
        <w:rPr>
          <w:sz w:val="28"/>
          <w:szCs w:val="28"/>
        </w:rPr>
        <w:t xml:space="preserve">– </w:t>
      </w:r>
      <w:r w:rsidR="00537C4E" w:rsidRPr="00003300">
        <w:rPr>
          <w:sz w:val="28"/>
          <w:szCs w:val="28"/>
        </w:rPr>
        <w:t>принимаются к вычету в соответствии со ст. 172</w:t>
      </w:r>
      <w:r w:rsidR="00060F5A">
        <w:rPr>
          <w:sz w:val="28"/>
          <w:szCs w:val="28"/>
        </w:rPr>
        <w:t xml:space="preserve"> НК</w:t>
      </w:r>
      <w:r w:rsidR="00537C4E" w:rsidRPr="00003300">
        <w:rPr>
          <w:sz w:val="28"/>
          <w:szCs w:val="28"/>
        </w:rPr>
        <w:t xml:space="preserve"> по основ</w:t>
      </w:r>
      <w:r w:rsidR="00537C4E" w:rsidRPr="00003300">
        <w:rPr>
          <w:spacing w:val="-1"/>
          <w:sz w:val="28"/>
          <w:szCs w:val="28"/>
        </w:rPr>
        <w:t>ны</w:t>
      </w:r>
      <w:r>
        <w:rPr>
          <w:spacing w:val="-1"/>
          <w:sz w:val="28"/>
          <w:szCs w:val="28"/>
        </w:rPr>
        <w:t xml:space="preserve">м </w:t>
      </w:r>
      <w:r w:rsidR="00537C4E" w:rsidRPr="00003300">
        <w:rPr>
          <w:spacing w:val="-1"/>
          <w:sz w:val="28"/>
          <w:szCs w:val="28"/>
        </w:rPr>
        <w:t>средствам, используемым для осуществления операций, обла</w:t>
      </w:r>
      <w:r w:rsidR="00537C4E" w:rsidRPr="00003300">
        <w:rPr>
          <w:sz w:val="28"/>
          <w:szCs w:val="28"/>
        </w:rPr>
        <w:t>гаемых налогом на добавленную стоимость;</w:t>
      </w:r>
    </w:p>
    <w:p w:rsidR="00537C4E" w:rsidRPr="00003300" w:rsidRDefault="005701AE" w:rsidP="005701AE">
      <w:pPr>
        <w:widowControl w:val="0"/>
        <w:shd w:val="clear" w:color="auto" w:fill="FFFFFF"/>
        <w:autoSpaceDE w:val="0"/>
        <w:autoSpaceDN w:val="0"/>
        <w:adjustRightInd w:val="0"/>
        <w:spacing w:line="360" w:lineRule="auto"/>
        <w:ind w:right="14" w:firstLine="600"/>
        <w:jc w:val="both"/>
        <w:rPr>
          <w:sz w:val="28"/>
          <w:szCs w:val="28"/>
        </w:rPr>
      </w:pPr>
      <w:r>
        <w:rPr>
          <w:sz w:val="28"/>
          <w:szCs w:val="28"/>
        </w:rPr>
        <w:t xml:space="preserve">– </w:t>
      </w:r>
      <w:r w:rsidR="00537C4E" w:rsidRPr="00003300">
        <w:rPr>
          <w:sz w:val="28"/>
          <w:szCs w:val="28"/>
        </w:rPr>
        <w:t xml:space="preserve">принимаются к вычету либо учитываются в их стоимости в </w:t>
      </w:r>
      <w:r w:rsidR="00537C4E" w:rsidRPr="00003300">
        <w:rPr>
          <w:spacing w:val="-1"/>
          <w:sz w:val="28"/>
          <w:szCs w:val="28"/>
        </w:rPr>
        <w:t xml:space="preserve">той пропорции, в которой они используются для осуществления как </w:t>
      </w:r>
      <w:r w:rsidR="00537C4E" w:rsidRPr="00003300">
        <w:rPr>
          <w:sz w:val="28"/>
          <w:szCs w:val="28"/>
        </w:rPr>
        <w:t>облагаемых налогом, так и не</w:t>
      </w:r>
      <w:r w:rsidR="002E38E5">
        <w:rPr>
          <w:sz w:val="28"/>
          <w:szCs w:val="28"/>
        </w:rPr>
        <w:t xml:space="preserve"> подлежащих налогообложению опе</w:t>
      </w:r>
      <w:r w:rsidR="00537C4E" w:rsidRPr="00003300">
        <w:rPr>
          <w:sz w:val="28"/>
          <w:szCs w:val="28"/>
        </w:rPr>
        <w:t xml:space="preserve">раций. Пропорция определяется исходя из стоимости отгруженных </w:t>
      </w:r>
      <w:r w:rsidR="00537C4E" w:rsidRPr="00003300">
        <w:rPr>
          <w:spacing w:val="-1"/>
          <w:sz w:val="28"/>
          <w:szCs w:val="28"/>
        </w:rPr>
        <w:t xml:space="preserve">товаров (работ, услуг), операции по реализации которых подлежат </w:t>
      </w:r>
      <w:r w:rsidR="00537C4E" w:rsidRPr="00003300">
        <w:rPr>
          <w:sz w:val="28"/>
          <w:szCs w:val="28"/>
        </w:rPr>
        <w:t>налогообложению (освобождены от налогообложения) в общей стоимости товаров (работ, услуг)</w:t>
      </w:r>
      <w:r w:rsidR="002E38E5">
        <w:rPr>
          <w:sz w:val="28"/>
          <w:szCs w:val="28"/>
        </w:rPr>
        <w:t>, отгруженных за налоговый пери</w:t>
      </w:r>
      <w:r w:rsidR="00537C4E" w:rsidRPr="00003300">
        <w:rPr>
          <w:sz w:val="28"/>
          <w:szCs w:val="28"/>
        </w:rPr>
        <w:t>од.</w:t>
      </w:r>
    </w:p>
    <w:p w:rsidR="00537C4E" w:rsidRPr="00003300" w:rsidRDefault="00537C4E" w:rsidP="00537C4E">
      <w:pPr>
        <w:shd w:val="clear" w:color="auto" w:fill="FFFFFF"/>
        <w:spacing w:line="360" w:lineRule="auto"/>
        <w:ind w:left="7" w:right="29" w:firstLine="709"/>
        <w:jc w:val="both"/>
        <w:rPr>
          <w:sz w:val="28"/>
          <w:szCs w:val="28"/>
        </w:rPr>
      </w:pPr>
      <w:r w:rsidRPr="00003300">
        <w:rPr>
          <w:spacing w:val="-1"/>
          <w:sz w:val="28"/>
          <w:szCs w:val="28"/>
        </w:rPr>
        <w:t xml:space="preserve">Налогоплательщик обязан вести раздельный учет налога по приобретенным объектам основных средств, используемым для </w:t>
      </w:r>
      <w:r w:rsidRPr="00003300">
        <w:rPr>
          <w:spacing w:val="-2"/>
          <w:sz w:val="28"/>
          <w:szCs w:val="28"/>
        </w:rPr>
        <w:t>осуществления как облагаемых на</w:t>
      </w:r>
      <w:r w:rsidR="002E38E5">
        <w:rPr>
          <w:spacing w:val="-2"/>
          <w:sz w:val="28"/>
          <w:szCs w:val="28"/>
        </w:rPr>
        <w:t>логом, так и не подлежащих нало</w:t>
      </w:r>
      <w:r w:rsidRPr="00003300">
        <w:rPr>
          <w:spacing w:val="-2"/>
          <w:sz w:val="28"/>
          <w:szCs w:val="28"/>
        </w:rPr>
        <w:t>гообложению операций. Если у налогопла</w:t>
      </w:r>
      <w:r w:rsidR="002E38E5">
        <w:rPr>
          <w:spacing w:val="-2"/>
          <w:sz w:val="28"/>
          <w:szCs w:val="28"/>
        </w:rPr>
        <w:t>тельщика отсутствует раз</w:t>
      </w:r>
      <w:r w:rsidRPr="00003300">
        <w:rPr>
          <w:spacing w:val="-2"/>
          <w:sz w:val="28"/>
          <w:szCs w:val="28"/>
        </w:rPr>
        <w:t xml:space="preserve">дельный учет, то сумма налога не подлежит вычету, и в расходы, </w:t>
      </w:r>
      <w:r w:rsidRPr="00003300">
        <w:rPr>
          <w:sz w:val="28"/>
          <w:szCs w:val="28"/>
        </w:rPr>
        <w:t>принимаемые к вычету, при исчислении налога на прибыль не включается.</w:t>
      </w:r>
    </w:p>
    <w:p w:rsidR="00537C4E" w:rsidRPr="00003300" w:rsidRDefault="00537C4E" w:rsidP="00537C4E">
      <w:pPr>
        <w:shd w:val="clear" w:color="auto" w:fill="FFFFFF"/>
        <w:spacing w:line="360" w:lineRule="auto"/>
        <w:ind w:left="7" w:right="36" w:firstLine="709"/>
        <w:jc w:val="both"/>
        <w:rPr>
          <w:sz w:val="28"/>
          <w:szCs w:val="28"/>
        </w:rPr>
      </w:pPr>
      <w:r w:rsidRPr="00003300">
        <w:rPr>
          <w:spacing w:val="-1"/>
          <w:sz w:val="28"/>
          <w:szCs w:val="28"/>
        </w:rPr>
        <w:t>Аудитору необходимо обратить внимание, что в случае уплаты единого налога на вмененный доход для о</w:t>
      </w:r>
      <w:r w:rsidR="002E38E5">
        <w:rPr>
          <w:spacing w:val="-1"/>
          <w:sz w:val="28"/>
          <w:szCs w:val="28"/>
        </w:rPr>
        <w:t>пределенных видов дея</w:t>
      </w:r>
      <w:r w:rsidRPr="00003300">
        <w:rPr>
          <w:spacing w:val="-1"/>
          <w:sz w:val="28"/>
          <w:szCs w:val="28"/>
        </w:rPr>
        <w:t>тельности налогоплательщик также обязан вести раздельный учет налога на добавленную стоимость в порядке, указанном выше.</w:t>
      </w:r>
    </w:p>
    <w:p w:rsidR="00537C4E" w:rsidRPr="00003300" w:rsidRDefault="00537C4E" w:rsidP="00537C4E">
      <w:pPr>
        <w:shd w:val="clear" w:color="auto" w:fill="FFFFFF"/>
        <w:spacing w:line="360" w:lineRule="auto"/>
        <w:ind w:left="14" w:right="36" w:firstLine="709"/>
        <w:jc w:val="both"/>
        <w:rPr>
          <w:sz w:val="28"/>
          <w:szCs w:val="28"/>
        </w:rPr>
      </w:pPr>
      <w:r w:rsidRPr="00003300">
        <w:rPr>
          <w:sz w:val="28"/>
          <w:szCs w:val="28"/>
        </w:rPr>
        <w:t>Налогоплательщик имеет прав</w:t>
      </w:r>
      <w:r w:rsidR="002E38E5">
        <w:rPr>
          <w:sz w:val="28"/>
          <w:szCs w:val="28"/>
        </w:rPr>
        <w:t>о не вести раздельный учет нало</w:t>
      </w:r>
      <w:r w:rsidRPr="00003300">
        <w:rPr>
          <w:sz w:val="28"/>
          <w:szCs w:val="28"/>
        </w:rPr>
        <w:t>га в тех налоговых периодах, в которых доля совокупных расходов</w:t>
      </w:r>
      <w:r>
        <w:rPr>
          <w:sz w:val="28"/>
          <w:szCs w:val="28"/>
        </w:rPr>
        <w:t xml:space="preserve"> </w:t>
      </w:r>
      <w:r w:rsidRPr="00003300">
        <w:rPr>
          <w:sz w:val="28"/>
          <w:szCs w:val="28"/>
        </w:rPr>
        <w:t>на производство товаров (работ, ус</w:t>
      </w:r>
      <w:r w:rsidR="00AF4D86">
        <w:rPr>
          <w:sz w:val="28"/>
          <w:szCs w:val="28"/>
        </w:rPr>
        <w:t>луг), операции по реализации ко</w:t>
      </w:r>
      <w:r w:rsidRPr="00003300">
        <w:rPr>
          <w:sz w:val="28"/>
          <w:szCs w:val="28"/>
        </w:rPr>
        <w:t>торых не подлежат налогообло</w:t>
      </w:r>
      <w:r w:rsidR="00AF4D86">
        <w:rPr>
          <w:sz w:val="28"/>
          <w:szCs w:val="28"/>
        </w:rPr>
        <w:t>жению, не превышает 5% общей ве</w:t>
      </w:r>
      <w:r w:rsidRPr="00003300">
        <w:rPr>
          <w:sz w:val="28"/>
          <w:szCs w:val="28"/>
        </w:rPr>
        <w:t>личины совокупных расходов на производство.</w:t>
      </w:r>
    </w:p>
    <w:p w:rsidR="00537C4E" w:rsidRPr="00003300" w:rsidRDefault="00537C4E" w:rsidP="00537C4E">
      <w:pPr>
        <w:widowControl w:val="0"/>
        <w:shd w:val="clear" w:color="auto" w:fill="FFFFFF"/>
        <w:autoSpaceDE w:val="0"/>
        <w:autoSpaceDN w:val="0"/>
        <w:adjustRightInd w:val="0"/>
        <w:spacing w:before="43" w:line="360" w:lineRule="auto"/>
        <w:ind w:firstLine="709"/>
        <w:jc w:val="both"/>
        <w:rPr>
          <w:sz w:val="28"/>
          <w:szCs w:val="28"/>
        </w:rPr>
      </w:pPr>
      <w:r w:rsidRPr="00003300">
        <w:rPr>
          <w:sz w:val="28"/>
          <w:szCs w:val="28"/>
        </w:rPr>
        <w:t xml:space="preserve">Если в проверяемом периоде </w:t>
      </w:r>
      <w:r w:rsidR="002E38E5">
        <w:rPr>
          <w:sz w:val="28"/>
          <w:szCs w:val="28"/>
        </w:rPr>
        <w:t>организация получила объекты ос</w:t>
      </w:r>
      <w:r w:rsidRPr="00003300">
        <w:rPr>
          <w:sz w:val="28"/>
          <w:szCs w:val="28"/>
        </w:rPr>
        <w:t>новных средств по договору даре</w:t>
      </w:r>
      <w:r w:rsidR="002E38E5">
        <w:rPr>
          <w:sz w:val="28"/>
          <w:szCs w:val="28"/>
        </w:rPr>
        <w:t>ния (безвозмездно), аудитор дол</w:t>
      </w:r>
      <w:r w:rsidRPr="00003300">
        <w:rPr>
          <w:sz w:val="28"/>
          <w:szCs w:val="28"/>
        </w:rPr>
        <w:t>жен учесть, что в соответствии с п. 8 ст. 250 НК РФ (глава 25 «Налог на прибыль организаций») стоимость такого имущества включается в состав внереализационных доходов, датой признания дохода для целей налогообложения при исп</w:t>
      </w:r>
      <w:r w:rsidR="002E38E5">
        <w:rPr>
          <w:sz w:val="28"/>
          <w:szCs w:val="28"/>
        </w:rPr>
        <w:t>ользовании метода начисления яв</w:t>
      </w:r>
      <w:r w:rsidRPr="00003300">
        <w:rPr>
          <w:sz w:val="28"/>
          <w:szCs w:val="28"/>
        </w:rPr>
        <w:t>ляется дата подписания сторонами акта приема-передачи имущества (ст. 271 НК РФ), при использов</w:t>
      </w:r>
      <w:r w:rsidR="002E38E5">
        <w:rPr>
          <w:sz w:val="28"/>
          <w:szCs w:val="28"/>
        </w:rPr>
        <w:t>ании кассового метода — дата по</w:t>
      </w:r>
      <w:r w:rsidRPr="00003300">
        <w:rPr>
          <w:sz w:val="28"/>
          <w:szCs w:val="28"/>
        </w:rPr>
        <w:t>ступления имущества (ст. 273 НК).</w:t>
      </w:r>
    </w:p>
    <w:p w:rsidR="00537C4E" w:rsidRPr="00003300" w:rsidRDefault="00537C4E" w:rsidP="00537C4E">
      <w:pPr>
        <w:widowControl w:val="0"/>
        <w:shd w:val="clear" w:color="auto" w:fill="FFFFFF"/>
        <w:autoSpaceDE w:val="0"/>
        <w:autoSpaceDN w:val="0"/>
        <w:adjustRightInd w:val="0"/>
        <w:spacing w:before="43" w:line="360" w:lineRule="auto"/>
        <w:ind w:firstLine="709"/>
        <w:jc w:val="both"/>
        <w:rPr>
          <w:sz w:val="28"/>
          <w:szCs w:val="28"/>
        </w:rPr>
      </w:pPr>
      <w:r w:rsidRPr="00003300">
        <w:rPr>
          <w:sz w:val="28"/>
          <w:szCs w:val="28"/>
        </w:rPr>
        <w:t>Аудитор должен проверить, не относятся ли основные средства к тем видам объектов, которые не включаются в налогооблагаемую базу согласно ст. 251 НК РФ. До</w:t>
      </w:r>
      <w:r w:rsidR="002E38E5">
        <w:rPr>
          <w:sz w:val="28"/>
          <w:szCs w:val="28"/>
        </w:rPr>
        <w:t>полнительно проверяется правиль</w:t>
      </w:r>
      <w:r w:rsidRPr="00003300">
        <w:rPr>
          <w:sz w:val="28"/>
          <w:szCs w:val="28"/>
        </w:rPr>
        <w:t>ность оценки доходов для целей налогообложения.</w:t>
      </w:r>
    </w:p>
    <w:p w:rsidR="00537C4E" w:rsidRPr="00003300" w:rsidRDefault="00537C4E" w:rsidP="00537C4E">
      <w:pPr>
        <w:widowControl w:val="0"/>
        <w:shd w:val="clear" w:color="auto" w:fill="FFFFFF"/>
        <w:autoSpaceDE w:val="0"/>
        <w:autoSpaceDN w:val="0"/>
        <w:adjustRightInd w:val="0"/>
        <w:spacing w:before="43" w:line="360" w:lineRule="auto"/>
        <w:ind w:firstLine="709"/>
        <w:jc w:val="both"/>
        <w:rPr>
          <w:sz w:val="28"/>
          <w:szCs w:val="28"/>
        </w:rPr>
      </w:pPr>
      <w:r w:rsidRPr="00003300">
        <w:rPr>
          <w:sz w:val="28"/>
          <w:szCs w:val="28"/>
        </w:rPr>
        <w:t>При проверке поступления основных средств особое внимание обращается на операции приобретения организацией основных средств у физических лиц. Такие операции оформляются договором купли-продажи, составленным в письменной форме, с указанием паспортных данных продавца. Порядок удержания налога на доходы физического лица зависит от того,</w:t>
      </w:r>
      <w:r w:rsidR="002E38E5">
        <w:rPr>
          <w:sz w:val="28"/>
          <w:szCs w:val="28"/>
        </w:rPr>
        <w:t xml:space="preserve"> является ли физическое лицо ре</w:t>
      </w:r>
      <w:r w:rsidRPr="00003300">
        <w:rPr>
          <w:sz w:val="28"/>
          <w:szCs w:val="28"/>
        </w:rPr>
        <w:t>зидентом, или нерезидентом.</w:t>
      </w:r>
    </w:p>
    <w:p w:rsidR="005E3F6B" w:rsidRDefault="00537C4E" w:rsidP="00537C4E">
      <w:pPr>
        <w:widowControl w:val="0"/>
        <w:shd w:val="clear" w:color="auto" w:fill="FFFFFF"/>
        <w:autoSpaceDE w:val="0"/>
        <w:autoSpaceDN w:val="0"/>
        <w:adjustRightInd w:val="0"/>
        <w:spacing w:before="43" w:line="360" w:lineRule="auto"/>
        <w:ind w:firstLine="709"/>
        <w:jc w:val="both"/>
        <w:rPr>
          <w:sz w:val="28"/>
          <w:szCs w:val="28"/>
        </w:rPr>
      </w:pPr>
      <w:r w:rsidRPr="00003300">
        <w:rPr>
          <w:sz w:val="28"/>
          <w:szCs w:val="28"/>
        </w:rPr>
        <w:t xml:space="preserve">С 1 января </w:t>
      </w:r>
      <w:smartTag w:uri="urn:schemas-microsoft-com:office:smarttags" w:element="metricconverter">
        <w:smartTagPr>
          <w:attr w:name="ProductID" w:val="2001 г"/>
        </w:smartTagPr>
        <w:r w:rsidRPr="00003300">
          <w:rPr>
            <w:sz w:val="28"/>
            <w:szCs w:val="28"/>
          </w:rPr>
          <w:t>2001 г</w:t>
        </w:r>
      </w:smartTag>
      <w:r w:rsidRPr="00003300">
        <w:rPr>
          <w:sz w:val="28"/>
          <w:szCs w:val="28"/>
        </w:rPr>
        <w:t>. в соответствии с нормами главы 23 НК РФ «Налог на доходы физических лиц» налоговые агенты (организации) предоставление имущественных налоговых вычетов (ст. 220 НК) не производят. Налоговые агенты, выпл</w:t>
      </w:r>
      <w:r w:rsidR="005E3F6B">
        <w:rPr>
          <w:sz w:val="28"/>
          <w:szCs w:val="28"/>
        </w:rPr>
        <w:t>ачивающие доходы от реализа</w:t>
      </w:r>
      <w:r w:rsidRPr="00003300">
        <w:rPr>
          <w:sz w:val="28"/>
          <w:szCs w:val="28"/>
        </w:rPr>
        <w:t>ции имущества налогоплательщи</w:t>
      </w:r>
      <w:r w:rsidR="005E3F6B">
        <w:rPr>
          <w:sz w:val="28"/>
          <w:szCs w:val="28"/>
        </w:rPr>
        <w:t>ков-резидентов, по окончании на</w:t>
      </w:r>
      <w:r w:rsidRPr="00003300">
        <w:rPr>
          <w:sz w:val="28"/>
          <w:szCs w:val="28"/>
        </w:rPr>
        <w:t>логового периода предоставляют в налоговый орган по месту своего учета сведения о доходах физических лиц по форме № 2-НДФЛ с указанием общей суммы произведенных выплат по видам доходов.</w:t>
      </w:r>
    </w:p>
    <w:p w:rsidR="00537C4E" w:rsidRPr="00003300" w:rsidRDefault="00537C4E" w:rsidP="00537C4E">
      <w:pPr>
        <w:widowControl w:val="0"/>
        <w:shd w:val="clear" w:color="auto" w:fill="FFFFFF"/>
        <w:autoSpaceDE w:val="0"/>
        <w:autoSpaceDN w:val="0"/>
        <w:adjustRightInd w:val="0"/>
        <w:spacing w:before="43" w:line="360" w:lineRule="auto"/>
        <w:ind w:firstLine="709"/>
        <w:jc w:val="both"/>
        <w:rPr>
          <w:sz w:val="28"/>
          <w:szCs w:val="28"/>
        </w:rPr>
      </w:pPr>
      <w:r w:rsidRPr="00003300">
        <w:rPr>
          <w:sz w:val="28"/>
          <w:szCs w:val="28"/>
        </w:rPr>
        <w:t>При выплате налоговыми аге</w:t>
      </w:r>
      <w:r w:rsidR="002E38E5">
        <w:rPr>
          <w:sz w:val="28"/>
          <w:szCs w:val="28"/>
        </w:rPr>
        <w:t>нтами доходов от реализации иму</w:t>
      </w:r>
      <w:r w:rsidRPr="00003300">
        <w:rPr>
          <w:sz w:val="28"/>
          <w:szCs w:val="28"/>
        </w:rPr>
        <w:t>щества, находящегося в собственности налогоплательщиков-нерезидентов, производится удержание налога по ставке 30% со всей суммы выплачиваемого дохода.</w:t>
      </w:r>
    </w:p>
    <w:p w:rsidR="00537C4E" w:rsidRDefault="00537C4E" w:rsidP="00537C4E">
      <w:pPr>
        <w:widowControl w:val="0"/>
        <w:shd w:val="clear" w:color="auto" w:fill="FFFFFF"/>
        <w:autoSpaceDE w:val="0"/>
        <w:autoSpaceDN w:val="0"/>
        <w:adjustRightInd w:val="0"/>
        <w:spacing w:before="43" w:line="360" w:lineRule="auto"/>
        <w:ind w:firstLine="709"/>
        <w:jc w:val="both"/>
        <w:rPr>
          <w:b/>
          <w:bCs/>
          <w:sz w:val="28"/>
          <w:szCs w:val="28"/>
        </w:rPr>
      </w:pPr>
    </w:p>
    <w:p w:rsidR="00404678" w:rsidRDefault="00404678"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AF4D86" w:rsidRDefault="00AF4D8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r>
        <w:rPr>
          <w:sz w:val="28"/>
          <w:szCs w:val="28"/>
        </w:rPr>
        <w:t>Заключение</w:t>
      </w:r>
    </w:p>
    <w:p w:rsidR="00FA1637" w:rsidRDefault="00FA1637" w:rsidP="00537C4E">
      <w:pPr>
        <w:spacing w:line="360" w:lineRule="auto"/>
        <w:ind w:firstLine="709"/>
        <w:jc w:val="both"/>
        <w:rPr>
          <w:sz w:val="28"/>
          <w:szCs w:val="28"/>
        </w:rPr>
      </w:pPr>
    </w:p>
    <w:p w:rsidR="00C45D96" w:rsidRPr="003B1DE5" w:rsidRDefault="00C45D96" w:rsidP="00FA1637">
      <w:pPr>
        <w:widowControl w:val="0"/>
        <w:shd w:val="clear" w:color="auto" w:fill="FFFFFF"/>
        <w:autoSpaceDE w:val="0"/>
        <w:autoSpaceDN w:val="0"/>
        <w:adjustRightInd w:val="0"/>
        <w:spacing w:before="43" w:line="360" w:lineRule="auto"/>
        <w:ind w:firstLine="709"/>
        <w:jc w:val="both"/>
        <w:rPr>
          <w:sz w:val="28"/>
          <w:szCs w:val="28"/>
        </w:rPr>
      </w:pPr>
      <w:r w:rsidRPr="003B1DE5">
        <w:rPr>
          <w:sz w:val="28"/>
          <w:szCs w:val="28"/>
        </w:rPr>
        <w:t>Владельцу важно не только самому знать истинное финансовое положение организации, но и суметь убедить в этом третьи лица, с которыми организация вступает в партнерские отношения. Поскольку в рыночной экономике интересы администрации организации и пользователей информации о его финансовом состоянии объективно не совпадают, такое доказательство может быть представлено только независимым экспертом, каковым выступает аудитор.</w:t>
      </w:r>
    </w:p>
    <w:p w:rsidR="00C45D96" w:rsidRPr="003B1DE5" w:rsidRDefault="00C45D96" w:rsidP="00FA1637">
      <w:pPr>
        <w:widowControl w:val="0"/>
        <w:shd w:val="clear" w:color="auto" w:fill="FFFFFF"/>
        <w:autoSpaceDE w:val="0"/>
        <w:autoSpaceDN w:val="0"/>
        <w:adjustRightInd w:val="0"/>
        <w:spacing w:before="43" w:line="360" w:lineRule="auto"/>
        <w:ind w:firstLine="709"/>
        <w:jc w:val="both"/>
        <w:rPr>
          <w:sz w:val="28"/>
          <w:szCs w:val="28"/>
        </w:rPr>
      </w:pPr>
      <w:r>
        <w:rPr>
          <w:sz w:val="28"/>
          <w:szCs w:val="28"/>
        </w:rPr>
        <w:t xml:space="preserve">Как показывает </w:t>
      </w:r>
      <w:r w:rsidRPr="003B1DE5">
        <w:rPr>
          <w:sz w:val="28"/>
          <w:szCs w:val="28"/>
        </w:rPr>
        <w:t xml:space="preserve">анализ структуры имущества </w:t>
      </w:r>
      <w:r>
        <w:rPr>
          <w:sz w:val="28"/>
          <w:szCs w:val="28"/>
        </w:rPr>
        <w:t>большинства предприятий</w:t>
      </w:r>
      <w:r w:rsidRPr="003B1DE5">
        <w:rPr>
          <w:sz w:val="28"/>
          <w:szCs w:val="28"/>
        </w:rPr>
        <w:t xml:space="preserve">, доля основных средств </w:t>
      </w:r>
      <w:r>
        <w:rPr>
          <w:sz w:val="28"/>
          <w:szCs w:val="28"/>
        </w:rPr>
        <w:t>в общей стоимости имущества</w:t>
      </w:r>
      <w:r w:rsidRPr="003B1DE5">
        <w:rPr>
          <w:sz w:val="28"/>
          <w:szCs w:val="28"/>
        </w:rPr>
        <w:t xml:space="preserve"> организации </w:t>
      </w:r>
      <w:r>
        <w:rPr>
          <w:sz w:val="28"/>
          <w:szCs w:val="28"/>
        </w:rPr>
        <w:t>достигает</w:t>
      </w:r>
      <w:r w:rsidRPr="003B1DE5">
        <w:rPr>
          <w:sz w:val="28"/>
          <w:szCs w:val="28"/>
        </w:rPr>
        <w:t xml:space="preserve"> 90%, т.е. составляет преобладающую часть имущества. Аудит основных средств позволяет не только сделать выводы о достоверности отчетности, отражающей состояние основных средств, что в первую очередь важно для третьих лиц, но также аудит полезен для внутренних пользователей информации для предприятия управленческих решений.</w:t>
      </w:r>
    </w:p>
    <w:p w:rsidR="00C45D96" w:rsidRPr="003B1DE5" w:rsidRDefault="00C45D96" w:rsidP="00FA1637">
      <w:pPr>
        <w:widowControl w:val="0"/>
        <w:shd w:val="clear" w:color="auto" w:fill="FFFFFF"/>
        <w:autoSpaceDE w:val="0"/>
        <w:autoSpaceDN w:val="0"/>
        <w:adjustRightInd w:val="0"/>
        <w:spacing w:before="43" w:line="360" w:lineRule="auto"/>
        <w:ind w:firstLine="709"/>
        <w:jc w:val="both"/>
        <w:rPr>
          <w:sz w:val="28"/>
          <w:szCs w:val="28"/>
        </w:rPr>
      </w:pPr>
      <w:r>
        <w:rPr>
          <w:sz w:val="28"/>
          <w:szCs w:val="28"/>
        </w:rPr>
        <w:t>Аудит основных средств должен решать следующие вопросы:</w:t>
      </w:r>
    </w:p>
    <w:p w:rsidR="00C45D96" w:rsidRDefault="00C45D96" w:rsidP="00FA1637">
      <w:pPr>
        <w:widowControl w:val="0"/>
        <w:numPr>
          <w:ilvl w:val="0"/>
          <w:numId w:val="21"/>
        </w:numPr>
        <w:shd w:val="clear" w:color="auto" w:fill="FFFFFF"/>
        <w:autoSpaceDE w:val="0"/>
        <w:autoSpaceDN w:val="0"/>
        <w:adjustRightInd w:val="0"/>
        <w:spacing w:before="43" w:line="360" w:lineRule="auto"/>
        <w:jc w:val="both"/>
        <w:rPr>
          <w:sz w:val="28"/>
          <w:szCs w:val="28"/>
        </w:rPr>
      </w:pPr>
      <w:r w:rsidRPr="003B1DE5">
        <w:rPr>
          <w:sz w:val="28"/>
          <w:szCs w:val="28"/>
        </w:rPr>
        <w:t>Эффективность и надежность системы внутреннего контроля по учету основных средств</w:t>
      </w:r>
      <w:r w:rsidR="00FA1637">
        <w:rPr>
          <w:sz w:val="28"/>
          <w:szCs w:val="28"/>
        </w:rPr>
        <w:t>.</w:t>
      </w:r>
      <w:r w:rsidRPr="003B1DE5">
        <w:rPr>
          <w:sz w:val="28"/>
          <w:szCs w:val="28"/>
        </w:rPr>
        <w:t xml:space="preserve"> </w:t>
      </w:r>
    </w:p>
    <w:p w:rsidR="00C45D96" w:rsidRPr="003B1DE5" w:rsidRDefault="00C45D96" w:rsidP="00FA1637">
      <w:pPr>
        <w:widowControl w:val="0"/>
        <w:numPr>
          <w:ilvl w:val="0"/>
          <w:numId w:val="21"/>
        </w:numPr>
        <w:shd w:val="clear" w:color="auto" w:fill="FFFFFF"/>
        <w:autoSpaceDE w:val="0"/>
        <w:autoSpaceDN w:val="0"/>
        <w:adjustRightInd w:val="0"/>
        <w:spacing w:before="43" w:line="360" w:lineRule="auto"/>
        <w:jc w:val="both"/>
        <w:rPr>
          <w:sz w:val="28"/>
          <w:szCs w:val="28"/>
        </w:rPr>
      </w:pPr>
      <w:r>
        <w:rPr>
          <w:sz w:val="28"/>
          <w:szCs w:val="28"/>
        </w:rPr>
        <w:t xml:space="preserve">Ведение </w:t>
      </w:r>
      <w:r w:rsidRPr="003B1DE5">
        <w:rPr>
          <w:sz w:val="28"/>
          <w:szCs w:val="28"/>
        </w:rPr>
        <w:t>все</w:t>
      </w:r>
      <w:r>
        <w:rPr>
          <w:sz w:val="28"/>
          <w:szCs w:val="28"/>
        </w:rPr>
        <w:t>х необходимых</w:t>
      </w:r>
      <w:r w:rsidRPr="003B1DE5">
        <w:rPr>
          <w:sz w:val="28"/>
          <w:szCs w:val="28"/>
        </w:rPr>
        <w:t xml:space="preserve"> бухгалтерски</w:t>
      </w:r>
      <w:r>
        <w:rPr>
          <w:sz w:val="28"/>
          <w:szCs w:val="28"/>
        </w:rPr>
        <w:t>х</w:t>
      </w:r>
      <w:r w:rsidRPr="003B1DE5">
        <w:rPr>
          <w:sz w:val="28"/>
          <w:szCs w:val="28"/>
        </w:rPr>
        <w:t xml:space="preserve"> регистр</w:t>
      </w:r>
      <w:r>
        <w:rPr>
          <w:sz w:val="28"/>
          <w:szCs w:val="28"/>
        </w:rPr>
        <w:t>ов</w:t>
      </w:r>
      <w:r w:rsidRPr="003B1DE5">
        <w:rPr>
          <w:sz w:val="28"/>
          <w:szCs w:val="28"/>
        </w:rPr>
        <w:t>, позволяющи</w:t>
      </w:r>
      <w:r>
        <w:rPr>
          <w:sz w:val="28"/>
          <w:szCs w:val="28"/>
        </w:rPr>
        <w:t>х</w:t>
      </w:r>
      <w:r w:rsidRPr="003B1DE5">
        <w:rPr>
          <w:sz w:val="28"/>
          <w:szCs w:val="28"/>
        </w:rPr>
        <w:t xml:space="preserve"> сделать вывод о состоянии и движении основных средств.</w:t>
      </w:r>
    </w:p>
    <w:p w:rsidR="00C45D96" w:rsidRDefault="00C45D96" w:rsidP="00FA1637">
      <w:pPr>
        <w:widowControl w:val="0"/>
        <w:numPr>
          <w:ilvl w:val="0"/>
          <w:numId w:val="22"/>
        </w:numPr>
        <w:shd w:val="clear" w:color="auto" w:fill="FFFFFF"/>
        <w:autoSpaceDE w:val="0"/>
        <w:autoSpaceDN w:val="0"/>
        <w:adjustRightInd w:val="0"/>
        <w:spacing w:before="43" w:line="360" w:lineRule="auto"/>
        <w:jc w:val="both"/>
        <w:rPr>
          <w:sz w:val="28"/>
          <w:szCs w:val="28"/>
        </w:rPr>
      </w:pPr>
      <w:r>
        <w:rPr>
          <w:sz w:val="28"/>
          <w:szCs w:val="28"/>
        </w:rPr>
        <w:t xml:space="preserve">Оптимизация и автоматизация </w:t>
      </w:r>
      <w:r w:rsidRPr="003B1DE5">
        <w:rPr>
          <w:sz w:val="28"/>
          <w:szCs w:val="28"/>
        </w:rPr>
        <w:t>операци</w:t>
      </w:r>
      <w:r>
        <w:rPr>
          <w:sz w:val="28"/>
          <w:szCs w:val="28"/>
        </w:rPr>
        <w:t>й</w:t>
      </w:r>
      <w:r w:rsidRPr="003B1DE5">
        <w:rPr>
          <w:sz w:val="28"/>
          <w:szCs w:val="28"/>
        </w:rPr>
        <w:t xml:space="preserve"> </w:t>
      </w:r>
      <w:r>
        <w:rPr>
          <w:sz w:val="28"/>
          <w:szCs w:val="28"/>
        </w:rPr>
        <w:t>по учёту основ</w:t>
      </w:r>
      <w:r w:rsidR="00FA1637">
        <w:rPr>
          <w:sz w:val="28"/>
          <w:szCs w:val="28"/>
        </w:rPr>
        <w:t>ных средств.</w:t>
      </w:r>
    </w:p>
    <w:p w:rsidR="00C45D96" w:rsidRDefault="00C45D96" w:rsidP="00FA1637">
      <w:pPr>
        <w:spacing w:line="360" w:lineRule="auto"/>
        <w:ind w:firstLine="709"/>
        <w:jc w:val="both"/>
        <w:rPr>
          <w:sz w:val="28"/>
          <w:szCs w:val="28"/>
        </w:rPr>
      </w:pPr>
    </w:p>
    <w:p w:rsidR="00C45D96" w:rsidRDefault="00C45D96" w:rsidP="00FA1637">
      <w:pPr>
        <w:spacing w:line="360" w:lineRule="auto"/>
        <w:ind w:firstLine="709"/>
        <w:jc w:val="both"/>
        <w:rPr>
          <w:sz w:val="28"/>
          <w:szCs w:val="28"/>
        </w:rPr>
      </w:pPr>
    </w:p>
    <w:p w:rsidR="00C45D96" w:rsidRDefault="00C45D96" w:rsidP="00FA1637">
      <w:pPr>
        <w:spacing w:line="360" w:lineRule="auto"/>
        <w:ind w:firstLine="709"/>
        <w:jc w:val="both"/>
        <w:rPr>
          <w:sz w:val="28"/>
          <w:szCs w:val="28"/>
        </w:rPr>
      </w:pPr>
    </w:p>
    <w:p w:rsidR="00C45D96" w:rsidRDefault="00C45D96" w:rsidP="00FA1637">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C45D96" w:rsidRDefault="00C45D96" w:rsidP="00537C4E">
      <w:pPr>
        <w:spacing w:line="360" w:lineRule="auto"/>
        <w:ind w:firstLine="709"/>
        <w:jc w:val="both"/>
        <w:rPr>
          <w:sz w:val="28"/>
          <w:szCs w:val="28"/>
        </w:rPr>
      </w:pPr>
    </w:p>
    <w:p w:rsidR="00FA1637" w:rsidRDefault="00FA1637" w:rsidP="00537C4E">
      <w:pPr>
        <w:spacing w:line="360" w:lineRule="auto"/>
        <w:ind w:firstLine="709"/>
        <w:jc w:val="both"/>
        <w:rPr>
          <w:sz w:val="28"/>
          <w:szCs w:val="28"/>
        </w:rPr>
      </w:pPr>
    </w:p>
    <w:p w:rsidR="00FA1637" w:rsidRDefault="00FA1637" w:rsidP="00537C4E">
      <w:pPr>
        <w:spacing w:line="360" w:lineRule="auto"/>
        <w:ind w:firstLine="709"/>
        <w:jc w:val="both"/>
        <w:rPr>
          <w:sz w:val="28"/>
          <w:szCs w:val="28"/>
        </w:rPr>
      </w:pPr>
    </w:p>
    <w:p w:rsidR="00FA1637" w:rsidRDefault="00FA1637" w:rsidP="00537C4E">
      <w:pPr>
        <w:spacing w:line="360" w:lineRule="auto"/>
        <w:ind w:firstLine="709"/>
        <w:jc w:val="both"/>
        <w:rPr>
          <w:sz w:val="28"/>
          <w:szCs w:val="28"/>
        </w:rPr>
      </w:pPr>
    </w:p>
    <w:p w:rsidR="00FA1637" w:rsidRDefault="00FA1637" w:rsidP="00537C4E">
      <w:pPr>
        <w:spacing w:line="360" w:lineRule="auto"/>
        <w:ind w:firstLine="709"/>
        <w:jc w:val="both"/>
        <w:rPr>
          <w:sz w:val="28"/>
          <w:szCs w:val="28"/>
        </w:rPr>
      </w:pPr>
    </w:p>
    <w:p w:rsidR="00FA1637" w:rsidRDefault="00FA1637" w:rsidP="00537C4E">
      <w:pPr>
        <w:spacing w:line="360" w:lineRule="auto"/>
        <w:ind w:firstLine="709"/>
        <w:jc w:val="both"/>
        <w:rPr>
          <w:sz w:val="28"/>
          <w:szCs w:val="28"/>
        </w:rPr>
      </w:pPr>
    </w:p>
    <w:p w:rsidR="00FA1637" w:rsidRDefault="00FA1637" w:rsidP="00537C4E">
      <w:pPr>
        <w:spacing w:line="360" w:lineRule="auto"/>
        <w:ind w:firstLine="709"/>
        <w:jc w:val="both"/>
        <w:rPr>
          <w:sz w:val="28"/>
          <w:szCs w:val="28"/>
        </w:rPr>
      </w:pPr>
    </w:p>
    <w:p w:rsidR="00AF4D86" w:rsidRDefault="00FA1637" w:rsidP="00537C4E">
      <w:pPr>
        <w:spacing w:line="360" w:lineRule="auto"/>
        <w:ind w:firstLine="709"/>
        <w:jc w:val="both"/>
        <w:rPr>
          <w:sz w:val="28"/>
          <w:szCs w:val="28"/>
        </w:rPr>
      </w:pPr>
      <w:r>
        <w:rPr>
          <w:sz w:val="28"/>
          <w:szCs w:val="28"/>
        </w:rPr>
        <w:br w:type="page"/>
      </w:r>
      <w:r w:rsidR="00AF4D86">
        <w:rPr>
          <w:sz w:val="28"/>
          <w:szCs w:val="28"/>
        </w:rPr>
        <w:t>Список используемых источников</w:t>
      </w:r>
    </w:p>
    <w:p w:rsidR="007F3EB0" w:rsidRDefault="007F3EB0" w:rsidP="00537C4E">
      <w:pPr>
        <w:spacing w:line="360" w:lineRule="auto"/>
        <w:ind w:firstLine="709"/>
        <w:jc w:val="both"/>
        <w:rPr>
          <w:sz w:val="28"/>
          <w:szCs w:val="28"/>
        </w:rPr>
      </w:pPr>
    </w:p>
    <w:p w:rsidR="00AF4D86" w:rsidRPr="00AF4D86" w:rsidRDefault="00AF4D86" w:rsidP="00AF4D86">
      <w:pPr>
        <w:spacing w:line="360" w:lineRule="auto"/>
        <w:rPr>
          <w:sz w:val="28"/>
          <w:szCs w:val="28"/>
        </w:rPr>
      </w:pPr>
      <w:r w:rsidRPr="00AF4D86">
        <w:rPr>
          <w:sz w:val="28"/>
          <w:szCs w:val="28"/>
        </w:rPr>
        <w:t xml:space="preserve">1.   Федеральный Закон «О бухгалтерском учете» от 29.11.1996г. №129-ФЗ. </w:t>
      </w:r>
    </w:p>
    <w:p w:rsidR="00AF4D86" w:rsidRPr="00AF4D86" w:rsidRDefault="00AF4D86" w:rsidP="00AF4D86">
      <w:pPr>
        <w:spacing w:line="360" w:lineRule="auto"/>
        <w:rPr>
          <w:sz w:val="28"/>
          <w:szCs w:val="28"/>
        </w:rPr>
      </w:pPr>
      <w:r w:rsidRPr="00AF4D86">
        <w:rPr>
          <w:sz w:val="28"/>
          <w:szCs w:val="28"/>
        </w:rPr>
        <w:t>2.   Налоговый кодекс РФ от 05.08.2000 №117 ФЗ, от 31.07.1998 №146 ФЗ.</w:t>
      </w:r>
    </w:p>
    <w:p w:rsidR="00AF4D86" w:rsidRPr="00AF4D86" w:rsidRDefault="00AF4D86" w:rsidP="00AF4D86">
      <w:pPr>
        <w:pStyle w:val="1"/>
        <w:rPr>
          <w:rFonts w:ascii="Times New Roman" w:hAnsi="Times New Roman" w:cs="Times New Roman"/>
          <w:b w:val="0"/>
          <w:sz w:val="28"/>
          <w:szCs w:val="28"/>
        </w:rPr>
      </w:pPr>
      <w:r w:rsidRPr="00AF4D86">
        <w:rPr>
          <w:rFonts w:ascii="Times New Roman" w:hAnsi="Times New Roman" w:cs="Times New Roman"/>
          <w:b w:val="0"/>
          <w:sz w:val="28"/>
          <w:szCs w:val="28"/>
        </w:rPr>
        <w:t>3.  Приказ Минфина РФ от 30.03.2001 №26н   Об утверждении положения по бухгалтерскому учету  «Учет основных средств» ПБУ 6/01.</w:t>
      </w:r>
    </w:p>
    <w:p w:rsidR="00AF4D86" w:rsidRPr="00AF4D86" w:rsidRDefault="00AF4D86" w:rsidP="00AF4D86">
      <w:pPr>
        <w:spacing w:line="360" w:lineRule="auto"/>
        <w:rPr>
          <w:sz w:val="28"/>
          <w:szCs w:val="28"/>
        </w:rPr>
      </w:pPr>
      <w:r w:rsidRPr="00AF4D86">
        <w:rPr>
          <w:sz w:val="28"/>
          <w:szCs w:val="28"/>
        </w:rPr>
        <w:t xml:space="preserve">4. Приказ Минфина РФ от 22.07.2003 №67н  «О формах бухгалтерской отчетности». </w:t>
      </w:r>
    </w:p>
    <w:p w:rsidR="00AF4D86" w:rsidRDefault="00AF4D86" w:rsidP="00AF4D86">
      <w:pPr>
        <w:pStyle w:val="1"/>
        <w:rPr>
          <w:rFonts w:ascii="Times New Roman" w:hAnsi="Times New Roman" w:cs="Times New Roman"/>
          <w:b w:val="0"/>
          <w:sz w:val="28"/>
          <w:szCs w:val="28"/>
        </w:rPr>
      </w:pPr>
      <w:r>
        <w:rPr>
          <w:rFonts w:ascii="Times New Roman" w:hAnsi="Times New Roman" w:cs="Times New Roman"/>
          <w:b w:val="0"/>
          <w:sz w:val="28"/>
          <w:szCs w:val="28"/>
        </w:rPr>
        <w:t>5</w:t>
      </w:r>
      <w:r w:rsidRPr="00AF4D86">
        <w:rPr>
          <w:rFonts w:ascii="Times New Roman" w:hAnsi="Times New Roman" w:cs="Times New Roman"/>
          <w:b w:val="0"/>
          <w:sz w:val="28"/>
          <w:szCs w:val="28"/>
        </w:rPr>
        <w:t>. Методические указания по бухгалтерскому учету основных средств, утвержденные приказом Минфина РФ от 20.07.1998г. №33н.</w:t>
      </w:r>
    </w:p>
    <w:p w:rsidR="00C45D96" w:rsidRPr="00C45D96" w:rsidRDefault="00C45D96" w:rsidP="00C45D96">
      <w:pPr>
        <w:widowControl w:val="0"/>
        <w:shd w:val="clear" w:color="auto" w:fill="FFFFFF"/>
        <w:autoSpaceDE w:val="0"/>
        <w:autoSpaceDN w:val="0"/>
        <w:adjustRightInd w:val="0"/>
        <w:spacing w:line="360" w:lineRule="auto"/>
        <w:ind w:right="23"/>
        <w:jc w:val="both"/>
        <w:rPr>
          <w:sz w:val="28"/>
          <w:szCs w:val="28"/>
        </w:rPr>
      </w:pPr>
      <w:r>
        <w:rPr>
          <w:sz w:val="28"/>
          <w:szCs w:val="28"/>
        </w:rPr>
        <w:t>6.</w:t>
      </w:r>
      <w:r w:rsidRPr="00C45D96">
        <w:rPr>
          <w:sz w:val="28"/>
          <w:szCs w:val="28"/>
        </w:rPr>
        <w:t>Кочинев Ю.Ю. «Аудит». – 3-е изд.</w:t>
      </w:r>
      <w:r>
        <w:rPr>
          <w:sz w:val="28"/>
          <w:szCs w:val="28"/>
        </w:rPr>
        <w:t>, - СПб.: «Питер», 2005.</w:t>
      </w:r>
      <w:r w:rsidRPr="00C45D96">
        <w:rPr>
          <w:sz w:val="28"/>
          <w:szCs w:val="28"/>
        </w:rPr>
        <w:t>.</w:t>
      </w:r>
    </w:p>
    <w:p w:rsidR="00C45D96" w:rsidRDefault="00C45D96" w:rsidP="00C45D96">
      <w:pPr>
        <w:spacing w:line="360" w:lineRule="auto"/>
        <w:rPr>
          <w:sz w:val="28"/>
          <w:szCs w:val="28"/>
        </w:rPr>
      </w:pPr>
    </w:p>
    <w:p w:rsidR="00C45D96" w:rsidRDefault="007F3EB0" w:rsidP="00C45D96">
      <w:pPr>
        <w:spacing w:line="360" w:lineRule="auto"/>
        <w:rPr>
          <w:sz w:val="28"/>
          <w:szCs w:val="28"/>
        </w:rPr>
      </w:pPr>
      <w:r w:rsidRPr="007F3EB0">
        <w:rPr>
          <w:sz w:val="28"/>
          <w:szCs w:val="28"/>
        </w:rPr>
        <w:t>6. Соколов Я.В. Прак</w:t>
      </w:r>
      <w:r w:rsidR="00C45D96">
        <w:rPr>
          <w:sz w:val="28"/>
          <w:szCs w:val="28"/>
        </w:rPr>
        <w:t>тический аудит: Учебное пособие</w:t>
      </w:r>
      <w:r w:rsidRPr="007F3EB0">
        <w:rPr>
          <w:sz w:val="28"/>
          <w:szCs w:val="28"/>
        </w:rPr>
        <w:t>: СПб Издательство «Юридический центр Пресс», 2004.</w:t>
      </w:r>
    </w:p>
    <w:p w:rsidR="00C45D96" w:rsidRDefault="00C45D96" w:rsidP="00C45D96">
      <w:pPr>
        <w:spacing w:line="360" w:lineRule="auto"/>
        <w:rPr>
          <w:sz w:val="28"/>
          <w:szCs w:val="28"/>
        </w:rPr>
      </w:pPr>
      <w:r>
        <w:rPr>
          <w:sz w:val="28"/>
          <w:szCs w:val="28"/>
        </w:rPr>
        <w:t>8. Подольский В.И. Аудит: Учебник: М: Экономистъ, 2005.</w:t>
      </w:r>
    </w:p>
    <w:p w:rsidR="00C45D96" w:rsidRPr="00C45D96" w:rsidRDefault="00C45D96" w:rsidP="00C45D96">
      <w:pPr>
        <w:spacing w:line="360" w:lineRule="auto"/>
        <w:rPr>
          <w:sz w:val="28"/>
          <w:szCs w:val="28"/>
        </w:rPr>
      </w:pPr>
      <w:r>
        <w:rPr>
          <w:sz w:val="28"/>
          <w:szCs w:val="28"/>
        </w:rPr>
        <w:t>7.Пупко Г.М. «Аудит и ревизия: Учебник</w:t>
      </w:r>
      <w:r w:rsidRPr="00C45D96">
        <w:rPr>
          <w:sz w:val="28"/>
          <w:szCs w:val="28"/>
        </w:rPr>
        <w:t>». – Мн.: «Книжны</w:t>
      </w:r>
      <w:r>
        <w:rPr>
          <w:sz w:val="28"/>
          <w:szCs w:val="28"/>
        </w:rPr>
        <w:t>й Дом»; «Мисанта», 2005.</w:t>
      </w:r>
    </w:p>
    <w:p w:rsidR="00C45D96" w:rsidRPr="00C45D96" w:rsidRDefault="00C45D96" w:rsidP="00C45D96">
      <w:pPr>
        <w:widowControl w:val="0"/>
        <w:shd w:val="clear" w:color="auto" w:fill="FFFFFF"/>
        <w:autoSpaceDE w:val="0"/>
        <w:autoSpaceDN w:val="0"/>
        <w:adjustRightInd w:val="0"/>
        <w:spacing w:line="360" w:lineRule="auto"/>
        <w:ind w:right="23"/>
        <w:jc w:val="both"/>
        <w:rPr>
          <w:sz w:val="28"/>
          <w:szCs w:val="28"/>
        </w:rPr>
      </w:pPr>
      <w:r>
        <w:rPr>
          <w:sz w:val="28"/>
          <w:szCs w:val="28"/>
        </w:rPr>
        <w:t>8.</w:t>
      </w:r>
      <w:r w:rsidRPr="00C45D96">
        <w:rPr>
          <w:sz w:val="28"/>
          <w:szCs w:val="28"/>
        </w:rPr>
        <w:t>Тумасян Р.З. «Бухгалтерский учёт: учебно-практическое пособие». – 5-е изд., перераб. и доп. – М.: «Омега-Л», 2006. – 794 с.</w:t>
      </w:r>
    </w:p>
    <w:p w:rsidR="00C45D96" w:rsidRPr="00003300" w:rsidRDefault="00C45D96" w:rsidP="00C45D96">
      <w:pPr>
        <w:widowControl w:val="0"/>
        <w:shd w:val="clear" w:color="auto" w:fill="FFFFFF"/>
        <w:autoSpaceDE w:val="0"/>
        <w:autoSpaceDN w:val="0"/>
        <w:adjustRightInd w:val="0"/>
        <w:spacing w:before="43"/>
        <w:ind w:firstLine="709"/>
        <w:jc w:val="both"/>
        <w:rPr>
          <w:sz w:val="28"/>
          <w:szCs w:val="28"/>
        </w:rPr>
      </w:pPr>
    </w:p>
    <w:p w:rsidR="00C45D96" w:rsidRDefault="00C45D96" w:rsidP="007F3EB0">
      <w:pPr>
        <w:spacing w:line="360" w:lineRule="auto"/>
        <w:rPr>
          <w:sz w:val="28"/>
          <w:szCs w:val="28"/>
        </w:rPr>
      </w:pPr>
    </w:p>
    <w:p w:rsidR="007F3EB0" w:rsidRDefault="007F3EB0" w:rsidP="007F3EB0">
      <w:pPr>
        <w:spacing w:line="360" w:lineRule="auto"/>
        <w:rPr>
          <w:sz w:val="28"/>
          <w:szCs w:val="28"/>
        </w:rPr>
      </w:pPr>
      <w:r>
        <w:rPr>
          <w:sz w:val="28"/>
          <w:szCs w:val="28"/>
        </w:rPr>
        <w:t>7. Александров О.А. Аудит основных средств // Аудиторские ведомости – 2003. №1</w:t>
      </w:r>
    </w:p>
    <w:p w:rsidR="007F3EB0" w:rsidRDefault="007F3EB0" w:rsidP="007F3EB0">
      <w:pPr>
        <w:spacing w:line="360" w:lineRule="auto"/>
        <w:rPr>
          <w:sz w:val="28"/>
          <w:szCs w:val="28"/>
        </w:rPr>
      </w:pPr>
      <w:r>
        <w:rPr>
          <w:sz w:val="28"/>
          <w:szCs w:val="28"/>
        </w:rPr>
        <w:t>7.Бычкова С.М. Аудит операций с основными средствами // Аудиторские ведомости – 2005. №10</w:t>
      </w:r>
    </w:p>
    <w:p w:rsidR="007F3EB0" w:rsidRDefault="007F3EB0" w:rsidP="007F3EB0">
      <w:pPr>
        <w:spacing w:line="360" w:lineRule="auto"/>
        <w:rPr>
          <w:sz w:val="28"/>
          <w:szCs w:val="28"/>
        </w:rPr>
      </w:pPr>
      <w:r>
        <w:rPr>
          <w:sz w:val="28"/>
          <w:szCs w:val="28"/>
        </w:rPr>
        <w:t>9. Захарова А.В. Об организации аудита основных средств // Аудиторские консультации</w:t>
      </w:r>
      <w:r w:rsidR="00C45D96">
        <w:rPr>
          <w:sz w:val="28"/>
          <w:szCs w:val="28"/>
        </w:rPr>
        <w:t xml:space="preserve"> – 2004. №8</w:t>
      </w:r>
    </w:p>
    <w:p w:rsidR="00C45D96" w:rsidRPr="007F3EB0" w:rsidRDefault="00C45D96" w:rsidP="007F3EB0">
      <w:pPr>
        <w:spacing w:line="360" w:lineRule="auto"/>
        <w:rPr>
          <w:sz w:val="28"/>
          <w:szCs w:val="28"/>
        </w:rPr>
      </w:pPr>
      <w:r>
        <w:rPr>
          <w:sz w:val="28"/>
          <w:szCs w:val="28"/>
        </w:rPr>
        <w:t>10. Земсков В.В. Статистический анализ при аудите основных средств // Аудиторские ведомости – 2005. №9</w:t>
      </w:r>
    </w:p>
    <w:p w:rsidR="00AF4D86" w:rsidRPr="00190976" w:rsidRDefault="00AF4D86" w:rsidP="00537C4E">
      <w:pPr>
        <w:spacing w:line="360" w:lineRule="auto"/>
        <w:ind w:firstLine="709"/>
        <w:jc w:val="both"/>
        <w:rPr>
          <w:sz w:val="28"/>
          <w:szCs w:val="28"/>
        </w:rPr>
      </w:pPr>
      <w:bookmarkStart w:id="0" w:name="_GoBack"/>
      <w:bookmarkEnd w:id="0"/>
    </w:p>
    <w:sectPr w:rsidR="00AF4D86" w:rsidRPr="00190976" w:rsidSect="0064054D">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071" w:rsidRDefault="00206071">
      <w:r>
        <w:separator/>
      </w:r>
    </w:p>
  </w:endnote>
  <w:endnote w:type="continuationSeparator" w:id="0">
    <w:p w:rsidR="00206071" w:rsidRDefault="0020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19" w:rsidRDefault="009F7A19" w:rsidP="002E38E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F7A19" w:rsidRDefault="009F7A19" w:rsidP="0064054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19" w:rsidRDefault="009F7A19" w:rsidP="002E38E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06071">
      <w:rPr>
        <w:rStyle w:val="a5"/>
        <w:noProof/>
      </w:rPr>
      <w:t>3</w:t>
    </w:r>
    <w:r>
      <w:rPr>
        <w:rStyle w:val="a5"/>
      </w:rPr>
      <w:fldChar w:fldCharType="end"/>
    </w:r>
  </w:p>
  <w:p w:rsidR="009F7A19" w:rsidRDefault="009F7A19" w:rsidP="0064054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071" w:rsidRDefault="00206071">
      <w:r>
        <w:separator/>
      </w:r>
    </w:p>
  </w:footnote>
  <w:footnote w:type="continuationSeparator" w:id="0">
    <w:p w:rsidR="00206071" w:rsidRDefault="00206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593B"/>
    <w:multiLevelType w:val="singleLevel"/>
    <w:tmpl w:val="112662E0"/>
    <w:lvl w:ilvl="0">
      <w:start w:val="1"/>
      <w:numFmt w:val="decimal"/>
      <w:lvlText w:val="%1."/>
      <w:legacy w:legacy="1" w:legacySpace="0" w:legacyIndent="283"/>
      <w:lvlJc w:val="left"/>
      <w:pPr>
        <w:ind w:left="283" w:hanging="283"/>
      </w:pPr>
    </w:lvl>
  </w:abstractNum>
  <w:abstractNum w:abstractNumId="1">
    <w:nsid w:val="041B2372"/>
    <w:multiLevelType w:val="hybridMultilevel"/>
    <w:tmpl w:val="0466138E"/>
    <w:lvl w:ilvl="0" w:tplc="ED405ADC">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67D1182"/>
    <w:multiLevelType w:val="hybridMultilevel"/>
    <w:tmpl w:val="A484DDF4"/>
    <w:lvl w:ilvl="0" w:tplc="21E48E14">
      <w:start w:val="1"/>
      <w:numFmt w:val="bullet"/>
      <w:lvlText w:val=""/>
      <w:lvlJc w:val="left"/>
      <w:pPr>
        <w:tabs>
          <w:tab w:val="num" w:pos="3949"/>
        </w:tabs>
        <w:ind w:left="3949"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6BE36FA"/>
    <w:multiLevelType w:val="hybridMultilevel"/>
    <w:tmpl w:val="B456B580"/>
    <w:lvl w:ilvl="0" w:tplc="21E48E14">
      <w:start w:val="1"/>
      <w:numFmt w:val="bullet"/>
      <w:lvlText w:val=""/>
      <w:lvlJc w:val="left"/>
      <w:pPr>
        <w:tabs>
          <w:tab w:val="num" w:pos="360"/>
        </w:tabs>
        <w:ind w:left="360" w:hanging="360"/>
      </w:pPr>
      <w:rPr>
        <w:rFonts w:ascii="Symbol" w:hAnsi="Symbol" w:cs="Symbol" w:hint="default"/>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1429"/>
        </w:tabs>
        <w:ind w:left="-1429" w:hanging="360"/>
      </w:pPr>
      <w:rPr>
        <w:rFonts w:ascii="Wingdings" w:hAnsi="Wingdings" w:cs="Wingdings" w:hint="default"/>
      </w:rPr>
    </w:lvl>
    <w:lvl w:ilvl="3" w:tplc="04190001">
      <w:start w:val="1"/>
      <w:numFmt w:val="bullet"/>
      <w:lvlText w:val=""/>
      <w:lvlJc w:val="left"/>
      <w:pPr>
        <w:tabs>
          <w:tab w:val="num" w:pos="-709"/>
        </w:tabs>
        <w:ind w:left="-709" w:hanging="360"/>
      </w:pPr>
      <w:rPr>
        <w:rFonts w:ascii="Symbol" w:hAnsi="Symbol" w:cs="Symbol" w:hint="default"/>
      </w:rPr>
    </w:lvl>
    <w:lvl w:ilvl="4" w:tplc="04190003">
      <w:start w:val="1"/>
      <w:numFmt w:val="bullet"/>
      <w:lvlText w:val="o"/>
      <w:lvlJc w:val="left"/>
      <w:pPr>
        <w:tabs>
          <w:tab w:val="num" w:pos="11"/>
        </w:tabs>
        <w:ind w:left="11" w:hanging="360"/>
      </w:pPr>
      <w:rPr>
        <w:rFonts w:ascii="Courier New" w:hAnsi="Courier New" w:cs="Courier New" w:hint="default"/>
      </w:rPr>
    </w:lvl>
    <w:lvl w:ilvl="5" w:tplc="04190005">
      <w:start w:val="1"/>
      <w:numFmt w:val="bullet"/>
      <w:lvlText w:val=""/>
      <w:lvlJc w:val="left"/>
      <w:pPr>
        <w:tabs>
          <w:tab w:val="num" w:pos="731"/>
        </w:tabs>
        <w:ind w:left="731" w:hanging="360"/>
      </w:pPr>
      <w:rPr>
        <w:rFonts w:ascii="Wingdings" w:hAnsi="Wingdings" w:cs="Wingdings" w:hint="default"/>
      </w:rPr>
    </w:lvl>
    <w:lvl w:ilvl="6" w:tplc="04190001">
      <w:start w:val="1"/>
      <w:numFmt w:val="bullet"/>
      <w:lvlText w:val=""/>
      <w:lvlJc w:val="left"/>
      <w:pPr>
        <w:tabs>
          <w:tab w:val="num" w:pos="1451"/>
        </w:tabs>
        <w:ind w:left="1451" w:hanging="360"/>
      </w:pPr>
      <w:rPr>
        <w:rFonts w:ascii="Symbol" w:hAnsi="Symbol" w:cs="Symbol" w:hint="default"/>
      </w:rPr>
    </w:lvl>
    <w:lvl w:ilvl="7" w:tplc="04190003">
      <w:start w:val="1"/>
      <w:numFmt w:val="bullet"/>
      <w:lvlText w:val="o"/>
      <w:lvlJc w:val="left"/>
      <w:pPr>
        <w:tabs>
          <w:tab w:val="num" w:pos="2171"/>
        </w:tabs>
        <w:ind w:left="2171" w:hanging="360"/>
      </w:pPr>
      <w:rPr>
        <w:rFonts w:ascii="Courier New" w:hAnsi="Courier New" w:cs="Courier New" w:hint="default"/>
      </w:rPr>
    </w:lvl>
    <w:lvl w:ilvl="8" w:tplc="04190005">
      <w:start w:val="1"/>
      <w:numFmt w:val="bullet"/>
      <w:lvlText w:val=""/>
      <w:lvlJc w:val="left"/>
      <w:pPr>
        <w:tabs>
          <w:tab w:val="num" w:pos="2891"/>
        </w:tabs>
        <w:ind w:left="2891" w:hanging="360"/>
      </w:pPr>
      <w:rPr>
        <w:rFonts w:ascii="Wingdings" w:hAnsi="Wingdings" w:cs="Wingdings" w:hint="default"/>
      </w:rPr>
    </w:lvl>
  </w:abstractNum>
  <w:abstractNum w:abstractNumId="4">
    <w:nsid w:val="18440BC1"/>
    <w:multiLevelType w:val="hybridMultilevel"/>
    <w:tmpl w:val="E0920282"/>
    <w:lvl w:ilvl="0" w:tplc="ED405ADC">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1942"/>
        </w:tabs>
        <w:ind w:left="1942" w:hanging="360"/>
      </w:pPr>
      <w:rPr>
        <w:rFonts w:ascii="Courier New" w:hAnsi="Courier New" w:cs="Courier New" w:hint="default"/>
      </w:rPr>
    </w:lvl>
    <w:lvl w:ilvl="2" w:tplc="04190005">
      <w:start w:val="1"/>
      <w:numFmt w:val="bullet"/>
      <w:lvlText w:val=""/>
      <w:lvlJc w:val="left"/>
      <w:pPr>
        <w:tabs>
          <w:tab w:val="num" w:pos="2662"/>
        </w:tabs>
        <w:ind w:left="2662" w:hanging="360"/>
      </w:pPr>
      <w:rPr>
        <w:rFonts w:ascii="Wingdings" w:hAnsi="Wingdings" w:cs="Wingdings" w:hint="default"/>
      </w:rPr>
    </w:lvl>
    <w:lvl w:ilvl="3" w:tplc="04190001">
      <w:start w:val="1"/>
      <w:numFmt w:val="bullet"/>
      <w:lvlText w:val=""/>
      <w:lvlJc w:val="left"/>
      <w:pPr>
        <w:tabs>
          <w:tab w:val="num" w:pos="3382"/>
        </w:tabs>
        <w:ind w:left="3382" w:hanging="360"/>
      </w:pPr>
      <w:rPr>
        <w:rFonts w:ascii="Symbol" w:hAnsi="Symbol" w:cs="Symbol" w:hint="default"/>
      </w:rPr>
    </w:lvl>
    <w:lvl w:ilvl="4" w:tplc="04190003">
      <w:start w:val="1"/>
      <w:numFmt w:val="bullet"/>
      <w:lvlText w:val="o"/>
      <w:lvlJc w:val="left"/>
      <w:pPr>
        <w:tabs>
          <w:tab w:val="num" w:pos="4102"/>
        </w:tabs>
        <w:ind w:left="4102" w:hanging="360"/>
      </w:pPr>
      <w:rPr>
        <w:rFonts w:ascii="Courier New" w:hAnsi="Courier New" w:cs="Courier New" w:hint="default"/>
      </w:rPr>
    </w:lvl>
    <w:lvl w:ilvl="5" w:tplc="04190005">
      <w:start w:val="1"/>
      <w:numFmt w:val="bullet"/>
      <w:lvlText w:val=""/>
      <w:lvlJc w:val="left"/>
      <w:pPr>
        <w:tabs>
          <w:tab w:val="num" w:pos="4822"/>
        </w:tabs>
        <w:ind w:left="4822" w:hanging="360"/>
      </w:pPr>
      <w:rPr>
        <w:rFonts w:ascii="Wingdings" w:hAnsi="Wingdings" w:cs="Wingdings" w:hint="default"/>
      </w:rPr>
    </w:lvl>
    <w:lvl w:ilvl="6" w:tplc="04190001">
      <w:start w:val="1"/>
      <w:numFmt w:val="bullet"/>
      <w:lvlText w:val=""/>
      <w:lvlJc w:val="left"/>
      <w:pPr>
        <w:tabs>
          <w:tab w:val="num" w:pos="5542"/>
        </w:tabs>
        <w:ind w:left="5542" w:hanging="360"/>
      </w:pPr>
      <w:rPr>
        <w:rFonts w:ascii="Symbol" w:hAnsi="Symbol" w:cs="Symbol" w:hint="default"/>
      </w:rPr>
    </w:lvl>
    <w:lvl w:ilvl="7" w:tplc="04190003">
      <w:start w:val="1"/>
      <w:numFmt w:val="bullet"/>
      <w:lvlText w:val="o"/>
      <w:lvlJc w:val="left"/>
      <w:pPr>
        <w:tabs>
          <w:tab w:val="num" w:pos="6262"/>
        </w:tabs>
        <w:ind w:left="6262" w:hanging="360"/>
      </w:pPr>
      <w:rPr>
        <w:rFonts w:ascii="Courier New" w:hAnsi="Courier New" w:cs="Courier New" w:hint="default"/>
      </w:rPr>
    </w:lvl>
    <w:lvl w:ilvl="8" w:tplc="04190005">
      <w:start w:val="1"/>
      <w:numFmt w:val="bullet"/>
      <w:lvlText w:val=""/>
      <w:lvlJc w:val="left"/>
      <w:pPr>
        <w:tabs>
          <w:tab w:val="num" w:pos="6982"/>
        </w:tabs>
        <w:ind w:left="6982" w:hanging="360"/>
      </w:pPr>
      <w:rPr>
        <w:rFonts w:ascii="Wingdings" w:hAnsi="Wingdings" w:cs="Wingdings" w:hint="default"/>
      </w:rPr>
    </w:lvl>
  </w:abstractNum>
  <w:abstractNum w:abstractNumId="5">
    <w:nsid w:val="254622A2"/>
    <w:multiLevelType w:val="hybridMultilevel"/>
    <w:tmpl w:val="CF8470CA"/>
    <w:lvl w:ilvl="0" w:tplc="21E48E14">
      <w:start w:val="1"/>
      <w:numFmt w:val="bullet"/>
      <w:lvlText w:val=""/>
      <w:lvlJc w:val="left"/>
      <w:pPr>
        <w:tabs>
          <w:tab w:val="num" w:pos="3949"/>
        </w:tabs>
        <w:ind w:left="3949"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87B33CF"/>
    <w:multiLevelType w:val="hybridMultilevel"/>
    <w:tmpl w:val="9C8083C0"/>
    <w:lvl w:ilvl="0" w:tplc="21E48E14">
      <w:start w:val="1"/>
      <w:numFmt w:val="bullet"/>
      <w:lvlText w:val=""/>
      <w:lvlJc w:val="left"/>
      <w:pPr>
        <w:tabs>
          <w:tab w:val="num" w:pos="360"/>
        </w:tabs>
        <w:ind w:left="360" w:hanging="360"/>
      </w:pPr>
      <w:rPr>
        <w:rFonts w:ascii="Symbol" w:hAnsi="Symbol" w:cs="Symbol" w:hint="default"/>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1429"/>
        </w:tabs>
        <w:ind w:left="-1429" w:hanging="360"/>
      </w:pPr>
      <w:rPr>
        <w:rFonts w:ascii="Wingdings" w:hAnsi="Wingdings" w:cs="Wingdings" w:hint="default"/>
      </w:rPr>
    </w:lvl>
    <w:lvl w:ilvl="3" w:tplc="04190001">
      <w:start w:val="1"/>
      <w:numFmt w:val="bullet"/>
      <w:lvlText w:val=""/>
      <w:lvlJc w:val="left"/>
      <w:pPr>
        <w:tabs>
          <w:tab w:val="num" w:pos="-709"/>
        </w:tabs>
        <w:ind w:left="-709" w:hanging="360"/>
      </w:pPr>
      <w:rPr>
        <w:rFonts w:ascii="Symbol" w:hAnsi="Symbol" w:cs="Symbol" w:hint="default"/>
      </w:rPr>
    </w:lvl>
    <w:lvl w:ilvl="4" w:tplc="04190003">
      <w:start w:val="1"/>
      <w:numFmt w:val="bullet"/>
      <w:lvlText w:val="o"/>
      <w:lvlJc w:val="left"/>
      <w:pPr>
        <w:tabs>
          <w:tab w:val="num" w:pos="11"/>
        </w:tabs>
        <w:ind w:left="11" w:hanging="360"/>
      </w:pPr>
      <w:rPr>
        <w:rFonts w:ascii="Courier New" w:hAnsi="Courier New" w:cs="Courier New" w:hint="default"/>
      </w:rPr>
    </w:lvl>
    <w:lvl w:ilvl="5" w:tplc="04190005">
      <w:start w:val="1"/>
      <w:numFmt w:val="bullet"/>
      <w:lvlText w:val=""/>
      <w:lvlJc w:val="left"/>
      <w:pPr>
        <w:tabs>
          <w:tab w:val="num" w:pos="731"/>
        </w:tabs>
        <w:ind w:left="731" w:hanging="360"/>
      </w:pPr>
      <w:rPr>
        <w:rFonts w:ascii="Wingdings" w:hAnsi="Wingdings" w:cs="Wingdings" w:hint="default"/>
      </w:rPr>
    </w:lvl>
    <w:lvl w:ilvl="6" w:tplc="04190001">
      <w:start w:val="1"/>
      <w:numFmt w:val="bullet"/>
      <w:lvlText w:val=""/>
      <w:lvlJc w:val="left"/>
      <w:pPr>
        <w:tabs>
          <w:tab w:val="num" w:pos="1451"/>
        </w:tabs>
        <w:ind w:left="1451" w:hanging="360"/>
      </w:pPr>
      <w:rPr>
        <w:rFonts w:ascii="Symbol" w:hAnsi="Symbol" w:cs="Symbol" w:hint="default"/>
      </w:rPr>
    </w:lvl>
    <w:lvl w:ilvl="7" w:tplc="04190003">
      <w:start w:val="1"/>
      <w:numFmt w:val="bullet"/>
      <w:lvlText w:val="o"/>
      <w:lvlJc w:val="left"/>
      <w:pPr>
        <w:tabs>
          <w:tab w:val="num" w:pos="2171"/>
        </w:tabs>
        <w:ind w:left="2171" w:hanging="360"/>
      </w:pPr>
      <w:rPr>
        <w:rFonts w:ascii="Courier New" w:hAnsi="Courier New" w:cs="Courier New" w:hint="default"/>
      </w:rPr>
    </w:lvl>
    <w:lvl w:ilvl="8" w:tplc="04190005">
      <w:start w:val="1"/>
      <w:numFmt w:val="bullet"/>
      <w:lvlText w:val=""/>
      <w:lvlJc w:val="left"/>
      <w:pPr>
        <w:tabs>
          <w:tab w:val="num" w:pos="2891"/>
        </w:tabs>
        <w:ind w:left="2891" w:hanging="360"/>
      </w:pPr>
      <w:rPr>
        <w:rFonts w:ascii="Wingdings" w:hAnsi="Wingdings" w:cs="Wingdings" w:hint="default"/>
      </w:rPr>
    </w:lvl>
  </w:abstractNum>
  <w:abstractNum w:abstractNumId="7">
    <w:nsid w:val="2BE227C1"/>
    <w:multiLevelType w:val="hybridMultilevel"/>
    <w:tmpl w:val="9198D7E8"/>
    <w:lvl w:ilvl="0" w:tplc="4918B572">
      <w:start w:val="1"/>
      <w:numFmt w:val="bullet"/>
      <w:lvlText w:val=""/>
      <w:lvlJc w:val="left"/>
      <w:pPr>
        <w:tabs>
          <w:tab w:val="num" w:pos="2356"/>
        </w:tabs>
        <w:ind w:left="2356" w:hanging="360"/>
      </w:pPr>
      <w:rPr>
        <w:rFonts w:ascii="Symbol" w:hAnsi="Symbol" w:cs="Symbol" w:hint="default"/>
      </w:rPr>
    </w:lvl>
    <w:lvl w:ilvl="1" w:tplc="4918B572">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DDF044F"/>
    <w:multiLevelType w:val="hybridMultilevel"/>
    <w:tmpl w:val="D04ECDD6"/>
    <w:lvl w:ilvl="0" w:tplc="21E48E14">
      <w:start w:val="1"/>
      <w:numFmt w:val="bullet"/>
      <w:lvlText w:val=""/>
      <w:lvlJc w:val="left"/>
      <w:pPr>
        <w:tabs>
          <w:tab w:val="num" w:pos="3949"/>
        </w:tabs>
        <w:ind w:left="3949"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762672E"/>
    <w:multiLevelType w:val="hybridMultilevel"/>
    <w:tmpl w:val="265633FC"/>
    <w:lvl w:ilvl="0" w:tplc="218A0938">
      <w:start w:val="1"/>
      <w:numFmt w:val="decimal"/>
      <w:lvlText w:val="%1."/>
      <w:lvlJc w:val="left"/>
      <w:pPr>
        <w:tabs>
          <w:tab w:val="num" w:pos="1322"/>
        </w:tabs>
        <w:ind w:left="1322" w:hanging="840"/>
      </w:pPr>
      <w:rPr>
        <w:rFonts w:hint="default"/>
      </w:r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0">
    <w:nsid w:val="38152FAC"/>
    <w:multiLevelType w:val="hybridMultilevel"/>
    <w:tmpl w:val="497EF20C"/>
    <w:lvl w:ilvl="0" w:tplc="21E48E14">
      <w:start w:val="1"/>
      <w:numFmt w:val="bullet"/>
      <w:lvlText w:val=""/>
      <w:lvlJc w:val="left"/>
      <w:pPr>
        <w:tabs>
          <w:tab w:val="num" w:pos="360"/>
        </w:tabs>
        <w:ind w:left="360" w:hanging="360"/>
      </w:pPr>
      <w:rPr>
        <w:rFonts w:ascii="Symbol" w:hAnsi="Symbol" w:cs="Symbol" w:hint="default"/>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CF94AD5"/>
    <w:multiLevelType w:val="hybridMultilevel"/>
    <w:tmpl w:val="ABCC552C"/>
    <w:lvl w:ilvl="0" w:tplc="ED405ADC">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F675D51"/>
    <w:multiLevelType w:val="hybridMultilevel"/>
    <w:tmpl w:val="53FA355E"/>
    <w:lvl w:ilvl="0" w:tplc="ED405ADC">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3720B6F"/>
    <w:multiLevelType w:val="multilevel"/>
    <w:tmpl w:val="A4CC943A"/>
    <w:lvl w:ilvl="0">
      <w:start w:val="1"/>
      <w:numFmt w:val="bullet"/>
      <w:lvlText w:val=""/>
      <w:lvlJc w:val="left"/>
      <w:pPr>
        <w:tabs>
          <w:tab w:val="num" w:pos="2149"/>
        </w:tabs>
        <w:ind w:left="2149"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nsid w:val="565D7272"/>
    <w:multiLevelType w:val="hybridMultilevel"/>
    <w:tmpl w:val="85AC99DE"/>
    <w:lvl w:ilvl="0" w:tplc="4918B572">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1942"/>
        </w:tabs>
        <w:ind w:left="1942" w:hanging="360"/>
      </w:pPr>
      <w:rPr>
        <w:rFonts w:ascii="Courier New" w:hAnsi="Courier New" w:cs="Courier New" w:hint="default"/>
      </w:rPr>
    </w:lvl>
    <w:lvl w:ilvl="2" w:tplc="04190005">
      <w:start w:val="1"/>
      <w:numFmt w:val="bullet"/>
      <w:lvlText w:val=""/>
      <w:lvlJc w:val="left"/>
      <w:pPr>
        <w:tabs>
          <w:tab w:val="num" w:pos="2662"/>
        </w:tabs>
        <w:ind w:left="2662" w:hanging="360"/>
      </w:pPr>
      <w:rPr>
        <w:rFonts w:ascii="Wingdings" w:hAnsi="Wingdings" w:cs="Wingdings" w:hint="default"/>
      </w:rPr>
    </w:lvl>
    <w:lvl w:ilvl="3" w:tplc="04190001">
      <w:start w:val="1"/>
      <w:numFmt w:val="bullet"/>
      <w:lvlText w:val=""/>
      <w:lvlJc w:val="left"/>
      <w:pPr>
        <w:tabs>
          <w:tab w:val="num" w:pos="3382"/>
        </w:tabs>
        <w:ind w:left="3382" w:hanging="360"/>
      </w:pPr>
      <w:rPr>
        <w:rFonts w:ascii="Symbol" w:hAnsi="Symbol" w:cs="Symbol" w:hint="default"/>
      </w:rPr>
    </w:lvl>
    <w:lvl w:ilvl="4" w:tplc="04190003">
      <w:start w:val="1"/>
      <w:numFmt w:val="bullet"/>
      <w:lvlText w:val="o"/>
      <w:lvlJc w:val="left"/>
      <w:pPr>
        <w:tabs>
          <w:tab w:val="num" w:pos="4102"/>
        </w:tabs>
        <w:ind w:left="4102" w:hanging="360"/>
      </w:pPr>
      <w:rPr>
        <w:rFonts w:ascii="Courier New" w:hAnsi="Courier New" w:cs="Courier New" w:hint="default"/>
      </w:rPr>
    </w:lvl>
    <w:lvl w:ilvl="5" w:tplc="04190005">
      <w:start w:val="1"/>
      <w:numFmt w:val="bullet"/>
      <w:lvlText w:val=""/>
      <w:lvlJc w:val="left"/>
      <w:pPr>
        <w:tabs>
          <w:tab w:val="num" w:pos="4822"/>
        </w:tabs>
        <w:ind w:left="4822" w:hanging="360"/>
      </w:pPr>
      <w:rPr>
        <w:rFonts w:ascii="Wingdings" w:hAnsi="Wingdings" w:cs="Wingdings" w:hint="default"/>
      </w:rPr>
    </w:lvl>
    <w:lvl w:ilvl="6" w:tplc="04190001">
      <w:start w:val="1"/>
      <w:numFmt w:val="bullet"/>
      <w:lvlText w:val=""/>
      <w:lvlJc w:val="left"/>
      <w:pPr>
        <w:tabs>
          <w:tab w:val="num" w:pos="5542"/>
        </w:tabs>
        <w:ind w:left="5542" w:hanging="360"/>
      </w:pPr>
      <w:rPr>
        <w:rFonts w:ascii="Symbol" w:hAnsi="Symbol" w:cs="Symbol" w:hint="default"/>
      </w:rPr>
    </w:lvl>
    <w:lvl w:ilvl="7" w:tplc="04190003">
      <w:start w:val="1"/>
      <w:numFmt w:val="bullet"/>
      <w:lvlText w:val="o"/>
      <w:lvlJc w:val="left"/>
      <w:pPr>
        <w:tabs>
          <w:tab w:val="num" w:pos="6262"/>
        </w:tabs>
        <w:ind w:left="6262" w:hanging="360"/>
      </w:pPr>
      <w:rPr>
        <w:rFonts w:ascii="Courier New" w:hAnsi="Courier New" w:cs="Courier New" w:hint="default"/>
      </w:rPr>
    </w:lvl>
    <w:lvl w:ilvl="8" w:tplc="04190005">
      <w:start w:val="1"/>
      <w:numFmt w:val="bullet"/>
      <w:lvlText w:val=""/>
      <w:lvlJc w:val="left"/>
      <w:pPr>
        <w:tabs>
          <w:tab w:val="num" w:pos="6982"/>
        </w:tabs>
        <w:ind w:left="6982" w:hanging="360"/>
      </w:pPr>
      <w:rPr>
        <w:rFonts w:ascii="Wingdings" w:hAnsi="Wingdings" w:cs="Wingdings" w:hint="default"/>
      </w:rPr>
    </w:lvl>
  </w:abstractNum>
  <w:abstractNum w:abstractNumId="15">
    <w:nsid w:val="58713DBF"/>
    <w:multiLevelType w:val="hybridMultilevel"/>
    <w:tmpl w:val="0C8EFC0A"/>
    <w:lvl w:ilvl="0" w:tplc="21E48E14">
      <w:start w:val="1"/>
      <w:numFmt w:val="bullet"/>
      <w:lvlText w:val=""/>
      <w:lvlJc w:val="left"/>
      <w:pPr>
        <w:tabs>
          <w:tab w:val="num" w:pos="3949"/>
        </w:tabs>
        <w:ind w:left="3949"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D287F29"/>
    <w:multiLevelType w:val="hybridMultilevel"/>
    <w:tmpl w:val="373C7FF0"/>
    <w:lvl w:ilvl="0" w:tplc="21E48E14">
      <w:start w:val="1"/>
      <w:numFmt w:val="bullet"/>
      <w:lvlText w:val=""/>
      <w:lvlJc w:val="left"/>
      <w:pPr>
        <w:tabs>
          <w:tab w:val="num" w:pos="3949"/>
        </w:tabs>
        <w:ind w:left="3949"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ECD1E72"/>
    <w:multiLevelType w:val="hybridMultilevel"/>
    <w:tmpl w:val="75D284F4"/>
    <w:lvl w:ilvl="0" w:tplc="21E48E14">
      <w:start w:val="1"/>
      <w:numFmt w:val="bullet"/>
      <w:lvlText w:val=""/>
      <w:lvlJc w:val="left"/>
      <w:pPr>
        <w:tabs>
          <w:tab w:val="num" w:pos="3949"/>
        </w:tabs>
        <w:ind w:left="3949" w:hanging="360"/>
      </w:pPr>
      <w:rPr>
        <w:rFonts w:ascii="Symbol" w:hAnsi="Symbol" w:cs="Symbol" w:hint="default"/>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73A84D6E"/>
    <w:multiLevelType w:val="hybridMultilevel"/>
    <w:tmpl w:val="899458FE"/>
    <w:lvl w:ilvl="0" w:tplc="21E48E14">
      <w:start w:val="1"/>
      <w:numFmt w:val="bullet"/>
      <w:lvlText w:val=""/>
      <w:lvlJc w:val="left"/>
      <w:pPr>
        <w:tabs>
          <w:tab w:val="num" w:pos="360"/>
        </w:tabs>
        <w:ind w:left="360" w:hanging="360"/>
      </w:pPr>
      <w:rPr>
        <w:rFonts w:ascii="Symbol" w:hAnsi="Symbol" w:cs="Symbol" w:hint="default"/>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1429"/>
        </w:tabs>
        <w:ind w:left="-1429" w:hanging="360"/>
      </w:pPr>
      <w:rPr>
        <w:rFonts w:ascii="Wingdings" w:hAnsi="Wingdings" w:cs="Wingdings" w:hint="default"/>
      </w:rPr>
    </w:lvl>
    <w:lvl w:ilvl="3" w:tplc="04190001">
      <w:start w:val="1"/>
      <w:numFmt w:val="bullet"/>
      <w:lvlText w:val=""/>
      <w:lvlJc w:val="left"/>
      <w:pPr>
        <w:tabs>
          <w:tab w:val="num" w:pos="-709"/>
        </w:tabs>
        <w:ind w:left="-709" w:hanging="360"/>
      </w:pPr>
      <w:rPr>
        <w:rFonts w:ascii="Symbol" w:hAnsi="Symbol" w:cs="Symbol" w:hint="default"/>
      </w:rPr>
    </w:lvl>
    <w:lvl w:ilvl="4" w:tplc="04190003">
      <w:start w:val="1"/>
      <w:numFmt w:val="bullet"/>
      <w:lvlText w:val="o"/>
      <w:lvlJc w:val="left"/>
      <w:pPr>
        <w:tabs>
          <w:tab w:val="num" w:pos="11"/>
        </w:tabs>
        <w:ind w:left="11" w:hanging="360"/>
      </w:pPr>
      <w:rPr>
        <w:rFonts w:ascii="Courier New" w:hAnsi="Courier New" w:cs="Courier New" w:hint="default"/>
      </w:rPr>
    </w:lvl>
    <w:lvl w:ilvl="5" w:tplc="04190005">
      <w:start w:val="1"/>
      <w:numFmt w:val="bullet"/>
      <w:lvlText w:val=""/>
      <w:lvlJc w:val="left"/>
      <w:pPr>
        <w:tabs>
          <w:tab w:val="num" w:pos="731"/>
        </w:tabs>
        <w:ind w:left="731" w:hanging="360"/>
      </w:pPr>
      <w:rPr>
        <w:rFonts w:ascii="Wingdings" w:hAnsi="Wingdings" w:cs="Wingdings" w:hint="default"/>
      </w:rPr>
    </w:lvl>
    <w:lvl w:ilvl="6" w:tplc="04190001">
      <w:start w:val="1"/>
      <w:numFmt w:val="bullet"/>
      <w:lvlText w:val=""/>
      <w:lvlJc w:val="left"/>
      <w:pPr>
        <w:tabs>
          <w:tab w:val="num" w:pos="1451"/>
        </w:tabs>
        <w:ind w:left="1451" w:hanging="360"/>
      </w:pPr>
      <w:rPr>
        <w:rFonts w:ascii="Symbol" w:hAnsi="Symbol" w:cs="Symbol" w:hint="default"/>
      </w:rPr>
    </w:lvl>
    <w:lvl w:ilvl="7" w:tplc="04190003">
      <w:start w:val="1"/>
      <w:numFmt w:val="bullet"/>
      <w:lvlText w:val="o"/>
      <w:lvlJc w:val="left"/>
      <w:pPr>
        <w:tabs>
          <w:tab w:val="num" w:pos="2171"/>
        </w:tabs>
        <w:ind w:left="2171" w:hanging="360"/>
      </w:pPr>
      <w:rPr>
        <w:rFonts w:ascii="Courier New" w:hAnsi="Courier New" w:cs="Courier New" w:hint="default"/>
      </w:rPr>
    </w:lvl>
    <w:lvl w:ilvl="8" w:tplc="04190005">
      <w:start w:val="1"/>
      <w:numFmt w:val="bullet"/>
      <w:lvlText w:val=""/>
      <w:lvlJc w:val="left"/>
      <w:pPr>
        <w:tabs>
          <w:tab w:val="num" w:pos="2891"/>
        </w:tabs>
        <w:ind w:left="2891" w:hanging="360"/>
      </w:pPr>
      <w:rPr>
        <w:rFonts w:ascii="Wingdings" w:hAnsi="Wingdings" w:cs="Wingdings" w:hint="default"/>
      </w:rPr>
    </w:lvl>
  </w:abstractNum>
  <w:abstractNum w:abstractNumId="19">
    <w:nsid w:val="766F5D7E"/>
    <w:multiLevelType w:val="multilevel"/>
    <w:tmpl w:val="C5EC6676"/>
    <w:lvl w:ilvl="0">
      <w:start w:val="1"/>
      <w:numFmt w:val="bullet"/>
      <w:lvlText w:val=""/>
      <w:lvlJc w:val="left"/>
      <w:pPr>
        <w:tabs>
          <w:tab w:val="num" w:pos="2149"/>
        </w:tabs>
        <w:ind w:left="2149"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0">
    <w:nsid w:val="7D2E3459"/>
    <w:multiLevelType w:val="hybridMultilevel"/>
    <w:tmpl w:val="D516450E"/>
    <w:lvl w:ilvl="0" w:tplc="21E48E14">
      <w:start w:val="1"/>
      <w:numFmt w:val="bullet"/>
      <w:lvlText w:val=""/>
      <w:lvlJc w:val="left"/>
      <w:pPr>
        <w:tabs>
          <w:tab w:val="num" w:pos="3949"/>
        </w:tabs>
        <w:ind w:left="3949"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3"/>
  </w:num>
  <w:num w:numId="3">
    <w:abstractNumId w:val="19"/>
  </w:num>
  <w:num w:numId="4">
    <w:abstractNumId w:val="4"/>
  </w:num>
  <w:num w:numId="5">
    <w:abstractNumId w:val="11"/>
  </w:num>
  <w:num w:numId="6">
    <w:abstractNumId w:val="1"/>
  </w:num>
  <w:num w:numId="7">
    <w:abstractNumId w:val="12"/>
  </w:num>
  <w:num w:numId="8">
    <w:abstractNumId w:val="5"/>
  </w:num>
  <w:num w:numId="9">
    <w:abstractNumId w:val="2"/>
  </w:num>
  <w:num w:numId="10">
    <w:abstractNumId w:val="15"/>
  </w:num>
  <w:num w:numId="11">
    <w:abstractNumId w:val="16"/>
  </w:num>
  <w:num w:numId="12">
    <w:abstractNumId w:val="17"/>
  </w:num>
  <w:num w:numId="13">
    <w:abstractNumId w:val="3"/>
  </w:num>
  <w:num w:numId="14">
    <w:abstractNumId w:val="6"/>
  </w:num>
  <w:num w:numId="15">
    <w:abstractNumId w:val="18"/>
  </w:num>
  <w:num w:numId="16">
    <w:abstractNumId w:val="10"/>
  </w:num>
  <w:num w:numId="17">
    <w:abstractNumId w:val="7"/>
  </w:num>
  <w:num w:numId="18">
    <w:abstractNumId w:val="8"/>
  </w:num>
  <w:num w:numId="19">
    <w:abstractNumId w:val="20"/>
  </w:num>
  <w:num w:numId="20">
    <w:abstractNumId w:val="9"/>
  </w:num>
  <w:num w:numId="21">
    <w:abstractNumId w:val="0"/>
  </w:num>
  <w:num w:numId="2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1EA"/>
    <w:rsid w:val="00060F5A"/>
    <w:rsid w:val="0010306E"/>
    <w:rsid w:val="00163FA7"/>
    <w:rsid w:val="00190976"/>
    <w:rsid w:val="002031EA"/>
    <w:rsid w:val="00205244"/>
    <w:rsid w:val="00206071"/>
    <w:rsid w:val="00273214"/>
    <w:rsid w:val="00295CDF"/>
    <w:rsid w:val="002C28BB"/>
    <w:rsid w:val="002E38E5"/>
    <w:rsid w:val="00404678"/>
    <w:rsid w:val="00452484"/>
    <w:rsid w:val="004E1770"/>
    <w:rsid w:val="00537C4E"/>
    <w:rsid w:val="0056317F"/>
    <w:rsid w:val="005701AE"/>
    <w:rsid w:val="005E3F6B"/>
    <w:rsid w:val="0064054D"/>
    <w:rsid w:val="00640D81"/>
    <w:rsid w:val="006559F3"/>
    <w:rsid w:val="00686846"/>
    <w:rsid w:val="006B16F8"/>
    <w:rsid w:val="007162C9"/>
    <w:rsid w:val="007368E3"/>
    <w:rsid w:val="007459E8"/>
    <w:rsid w:val="007E30BF"/>
    <w:rsid w:val="007F3EB0"/>
    <w:rsid w:val="009040F8"/>
    <w:rsid w:val="00992564"/>
    <w:rsid w:val="009F7A19"/>
    <w:rsid w:val="00A00C77"/>
    <w:rsid w:val="00A057E9"/>
    <w:rsid w:val="00AF4D86"/>
    <w:rsid w:val="00B52E62"/>
    <w:rsid w:val="00C30EFD"/>
    <w:rsid w:val="00C45D96"/>
    <w:rsid w:val="00C71857"/>
    <w:rsid w:val="00C91241"/>
    <w:rsid w:val="00CE6713"/>
    <w:rsid w:val="00D44CA2"/>
    <w:rsid w:val="00F90E8E"/>
    <w:rsid w:val="00FA1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17AB18-1402-49AF-B2C3-11AF3EE8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1EA"/>
    <w:rPr>
      <w:sz w:val="24"/>
      <w:szCs w:val="24"/>
    </w:rPr>
  </w:style>
  <w:style w:type="paragraph" w:styleId="1">
    <w:name w:val="heading 1"/>
    <w:basedOn w:val="a"/>
    <w:next w:val="a"/>
    <w:qFormat/>
    <w:rsid w:val="00AF4D86"/>
    <w:pPr>
      <w:keepNext/>
      <w:widowControl w:val="0"/>
      <w:autoSpaceDE w:val="0"/>
      <w:autoSpaceDN w:val="0"/>
      <w:adjustRightInd w:val="0"/>
      <w:spacing w:before="240" w:after="60" w:line="360" w:lineRule="auto"/>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pt01">
    <w:name w:val="Стиль 14 pt Черный уплотненный на  01 пт"/>
    <w:basedOn w:val="a0"/>
    <w:rsid w:val="002C28BB"/>
    <w:rPr>
      <w:rFonts w:ascii="Times New Roman" w:hAnsi="Times New Roman"/>
      <w:color w:val="000000"/>
      <w:spacing w:val="-2"/>
      <w:sz w:val="28"/>
    </w:rPr>
  </w:style>
  <w:style w:type="table" w:styleId="a3">
    <w:name w:val="Table Grid"/>
    <w:basedOn w:val="a1"/>
    <w:rsid w:val="00205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64054D"/>
    <w:pPr>
      <w:tabs>
        <w:tab w:val="center" w:pos="4677"/>
        <w:tab w:val="right" w:pos="9355"/>
      </w:tabs>
    </w:pPr>
  </w:style>
  <w:style w:type="character" w:styleId="a5">
    <w:name w:val="page number"/>
    <w:basedOn w:val="a0"/>
    <w:rsid w:val="0064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5356</Words>
  <Characters>30531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Dinar</dc:creator>
  <cp:keywords/>
  <dc:description/>
  <cp:lastModifiedBy>admin</cp:lastModifiedBy>
  <cp:revision>2</cp:revision>
  <dcterms:created xsi:type="dcterms:W3CDTF">2014-04-04T07:26:00Z</dcterms:created>
  <dcterms:modified xsi:type="dcterms:W3CDTF">2014-04-04T07:26:00Z</dcterms:modified>
</cp:coreProperties>
</file>