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D43" w:rsidRPr="008F73AA" w:rsidRDefault="00CE1619"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Содержание</w:t>
      </w:r>
    </w:p>
    <w:p w:rsidR="00CE1619" w:rsidRPr="008F73AA" w:rsidRDefault="00CE1619" w:rsidP="008F73AA">
      <w:pPr>
        <w:suppressAutoHyphens/>
        <w:spacing w:after="0" w:line="360" w:lineRule="auto"/>
        <w:rPr>
          <w:rFonts w:ascii="Times New Roman" w:hAnsi="Times New Roman"/>
          <w:sz w:val="28"/>
          <w:szCs w:val="28"/>
        </w:rPr>
      </w:pPr>
    </w:p>
    <w:p w:rsidR="00F4793D" w:rsidRPr="008F73AA" w:rsidRDefault="00F4793D" w:rsidP="008F73AA">
      <w:pPr>
        <w:tabs>
          <w:tab w:val="left" w:pos="9180"/>
        </w:tabs>
        <w:suppressAutoHyphens/>
        <w:spacing w:after="0" w:line="360" w:lineRule="auto"/>
        <w:rPr>
          <w:rFonts w:ascii="Times New Roman" w:hAnsi="Times New Roman"/>
          <w:sz w:val="28"/>
          <w:szCs w:val="28"/>
          <w:lang w:val="en-US"/>
        </w:rPr>
      </w:pPr>
      <w:r w:rsidRPr="008F73AA">
        <w:rPr>
          <w:rFonts w:ascii="Times New Roman" w:hAnsi="Times New Roman"/>
          <w:sz w:val="28"/>
          <w:szCs w:val="28"/>
        </w:rPr>
        <w:t>Введение</w:t>
      </w:r>
    </w:p>
    <w:p w:rsidR="00F4793D" w:rsidRPr="008F73AA" w:rsidRDefault="00F4793D" w:rsidP="008F73AA">
      <w:pPr>
        <w:tabs>
          <w:tab w:val="left" w:pos="9180"/>
        </w:tabs>
        <w:suppressAutoHyphens/>
        <w:spacing w:after="0" w:line="360" w:lineRule="auto"/>
        <w:rPr>
          <w:rFonts w:ascii="Times New Roman" w:hAnsi="Times New Roman"/>
          <w:sz w:val="28"/>
          <w:szCs w:val="28"/>
          <w:lang w:val="en-US"/>
        </w:rPr>
      </w:pPr>
      <w:r w:rsidRPr="008F73AA">
        <w:rPr>
          <w:rFonts w:ascii="Times New Roman" w:hAnsi="Times New Roman"/>
          <w:sz w:val="28"/>
          <w:szCs w:val="28"/>
        </w:rPr>
        <w:t>1.</w:t>
      </w:r>
      <w:r w:rsidRPr="008F73AA">
        <w:rPr>
          <w:rFonts w:ascii="Times New Roman" w:hAnsi="Times New Roman"/>
          <w:sz w:val="28"/>
          <w:szCs w:val="28"/>
          <w:lang w:val="en-US"/>
        </w:rPr>
        <w:t xml:space="preserve"> </w:t>
      </w:r>
      <w:r w:rsidRPr="008F73AA">
        <w:rPr>
          <w:rFonts w:ascii="Times New Roman" w:hAnsi="Times New Roman"/>
          <w:sz w:val="28"/>
          <w:szCs w:val="28"/>
        </w:rPr>
        <w:t>Обзор литературы аудита заработной платы</w:t>
      </w:r>
    </w:p>
    <w:p w:rsidR="00F4793D" w:rsidRPr="008F73AA" w:rsidRDefault="00F4793D" w:rsidP="008F73AA">
      <w:pPr>
        <w:tabs>
          <w:tab w:val="left" w:pos="9180"/>
        </w:tabs>
        <w:suppressAutoHyphens/>
        <w:spacing w:after="0" w:line="360" w:lineRule="auto"/>
        <w:rPr>
          <w:rFonts w:ascii="Times New Roman" w:hAnsi="Times New Roman"/>
          <w:sz w:val="28"/>
          <w:szCs w:val="28"/>
          <w:lang w:val="en-US"/>
        </w:rPr>
      </w:pPr>
      <w:r w:rsidRPr="008F73AA">
        <w:rPr>
          <w:rFonts w:ascii="Times New Roman" w:hAnsi="Times New Roman"/>
          <w:sz w:val="28"/>
          <w:szCs w:val="28"/>
        </w:rPr>
        <w:t>2.</w:t>
      </w:r>
      <w:r w:rsidRPr="008F73AA">
        <w:rPr>
          <w:rFonts w:ascii="Times New Roman" w:hAnsi="Times New Roman"/>
          <w:sz w:val="28"/>
          <w:szCs w:val="28"/>
          <w:lang w:val="en-US"/>
        </w:rPr>
        <w:t xml:space="preserve"> </w:t>
      </w:r>
      <w:r w:rsidRPr="008F73AA">
        <w:rPr>
          <w:rFonts w:ascii="Times New Roman" w:hAnsi="Times New Roman"/>
          <w:sz w:val="28"/>
          <w:szCs w:val="28"/>
        </w:rPr>
        <w:t xml:space="preserve">Экономическая характеристика ООО </w:t>
      </w:r>
      <w:r w:rsidR="0018200C" w:rsidRPr="008F73AA">
        <w:rPr>
          <w:rFonts w:ascii="Times New Roman" w:hAnsi="Times New Roman"/>
          <w:sz w:val="28"/>
          <w:szCs w:val="28"/>
        </w:rPr>
        <w:t>"</w:t>
      </w:r>
      <w:r w:rsidRPr="008F73AA">
        <w:rPr>
          <w:rFonts w:ascii="Times New Roman" w:hAnsi="Times New Roman"/>
          <w:sz w:val="28"/>
          <w:szCs w:val="28"/>
        </w:rPr>
        <w:t>Управляющая компания Вече</w:t>
      </w:r>
      <w:r w:rsidR="0018200C" w:rsidRPr="008F73AA">
        <w:rPr>
          <w:rFonts w:ascii="Times New Roman" w:hAnsi="Times New Roman"/>
          <w:sz w:val="28"/>
          <w:szCs w:val="28"/>
        </w:rPr>
        <w:t>"</w:t>
      </w:r>
    </w:p>
    <w:p w:rsidR="00F4793D" w:rsidRPr="008F73AA" w:rsidRDefault="00F4793D" w:rsidP="008F73AA">
      <w:pPr>
        <w:tabs>
          <w:tab w:val="left" w:pos="9180"/>
        </w:tabs>
        <w:suppressAutoHyphens/>
        <w:spacing w:after="0" w:line="360" w:lineRule="auto"/>
        <w:rPr>
          <w:rFonts w:ascii="Times New Roman" w:hAnsi="Times New Roman"/>
          <w:sz w:val="28"/>
          <w:szCs w:val="28"/>
          <w:lang w:val="en-US"/>
        </w:rPr>
      </w:pPr>
      <w:r w:rsidRPr="008F73AA">
        <w:rPr>
          <w:rFonts w:ascii="Times New Roman" w:hAnsi="Times New Roman"/>
          <w:sz w:val="28"/>
          <w:szCs w:val="28"/>
        </w:rPr>
        <w:t>3.</w:t>
      </w:r>
      <w:r w:rsidRPr="008F73AA">
        <w:rPr>
          <w:rFonts w:ascii="Times New Roman" w:hAnsi="Times New Roman"/>
          <w:sz w:val="28"/>
          <w:szCs w:val="28"/>
          <w:lang w:val="en-US"/>
        </w:rPr>
        <w:t xml:space="preserve"> </w:t>
      </w:r>
      <w:r w:rsidRPr="008F73AA">
        <w:rPr>
          <w:rFonts w:ascii="Times New Roman" w:hAnsi="Times New Roman"/>
          <w:sz w:val="28"/>
          <w:szCs w:val="28"/>
        </w:rPr>
        <w:t>Нормативное регулирование аудиторской проверки заработной платы</w:t>
      </w:r>
    </w:p>
    <w:p w:rsidR="00F4793D" w:rsidRPr="008F73AA" w:rsidRDefault="00F4793D" w:rsidP="008F73AA">
      <w:pPr>
        <w:tabs>
          <w:tab w:val="left" w:pos="9180"/>
        </w:tabs>
        <w:suppressAutoHyphens/>
        <w:spacing w:after="0" w:line="360" w:lineRule="auto"/>
        <w:rPr>
          <w:rFonts w:ascii="Times New Roman" w:hAnsi="Times New Roman"/>
          <w:sz w:val="28"/>
          <w:szCs w:val="28"/>
          <w:lang w:val="en-US"/>
        </w:rPr>
      </w:pPr>
      <w:r w:rsidRPr="008F73AA">
        <w:rPr>
          <w:rFonts w:ascii="Times New Roman" w:hAnsi="Times New Roman"/>
          <w:sz w:val="28"/>
          <w:szCs w:val="28"/>
        </w:rPr>
        <w:t>4.</w:t>
      </w:r>
      <w:r w:rsidRPr="008F73AA">
        <w:rPr>
          <w:rFonts w:ascii="Times New Roman" w:hAnsi="Times New Roman"/>
          <w:sz w:val="28"/>
          <w:szCs w:val="28"/>
          <w:lang w:val="en-US"/>
        </w:rPr>
        <w:t xml:space="preserve"> </w:t>
      </w:r>
      <w:r w:rsidRPr="008F73AA">
        <w:rPr>
          <w:rFonts w:ascii="Times New Roman" w:hAnsi="Times New Roman"/>
          <w:sz w:val="28"/>
          <w:szCs w:val="28"/>
        </w:rPr>
        <w:t xml:space="preserve">Аудит заработной платы ООО </w:t>
      </w:r>
      <w:r w:rsidR="0018200C" w:rsidRPr="008F73AA">
        <w:rPr>
          <w:rFonts w:ascii="Times New Roman" w:hAnsi="Times New Roman"/>
          <w:sz w:val="28"/>
          <w:szCs w:val="28"/>
        </w:rPr>
        <w:t>"</w:t>
      </w:r>
      <w:r w:rsidRPr="008F73AA">
        <w:rPr>
          <w:rFonts w:ascii="Times New Roman" w:hAnsi="Times New Roman"/>
          <w:sz w:val="28"/>
          <w:szCs w:val="28"/>
        </w:rPr>
        <w:t>Управляющая компания Вече</w:t>
      </w:r>
      <w:r w:rsidR="0018200C" w:rsidRPr="008F73AA">
        <w:rPr>
          <w:rFonts w:ascii="Times New Roman" w:hAnsi="Times New Roman"/>
          <w:sz w:val="28"/>
          <w:szCs w:val="28"/>
        </w:rPr>
        <w:t>"</w:t>
      </w:r>
    </w:p>
    <w:p w:rsidR="0018200C" w:rsidRPr="008F73AA" w:rsidRDefault="00F4793D" w:rsidP="008F73AA">
      <w:pPr>
        <w:tabs>
          <w:tab w:val="left" w:pos="9180"/>
        </w:tabs>
        <w:suppressAutoHyphens/>
        <w:spacing w:after="0" w:line="360" w:lineRule="auto"/>
        <w:rPr>
          <w:rFonts w:ascii="Times New Roman" w:hAnsi="Times New Roman"/>
          <w:sz w:val="28"/>
        </w:rPr>
      </w:pPr>
      <w:r w:rsidRPr="008F73AA">
        <w:rPr>
          <w:rFonts w:ascii="Times New Roman" w:hAnsi="Times New Roman"/>
          <w:sz w:val="28"/>
        </w:rPr>
        <w:t>4.1 Планирование аудита</w:t>
      </w:r>
    </w:p>
    <w:p w:rsidR="00F4793D" w:rsidRPr="008F73AA" w:rsidRDefault="00F4793D" w:rsidP="008F73AA">
      <w:pPr>
        <w:tabs>
          <w:tab w:val="left" w:pos="9180"/>
        </w:tabs>
        <w:suppressAutoHyphens/>
        <w:spacing w:after="0" w:line="360" w:lineRule="auto"/>
        <w:rPr>
          <w:rFonts w:ascii="Times New Roman" w:hAnsi="Times New Roman"/>
          <w:sz w:val="28"/>
          <w:szCs w:val="28"/>
          <w:lang w:val="en-US"/>
        </w:rPr>
      </w:pPr>
      <w:r w:rsidRPr="008F73AA">
        <w:rPr>
          <w:rFonts w:ascii="Times New Roman" w:hAnsi="Times New Roman"/>
          <w:sz w:val="28"/>
        </w:rPr>
        <w:t>4.2</w:t>
      </w:r>
      <w:r w:rsidRPr="008F73AA">
        <w:rPr>
          <w:rFonts w:ascii="Times New Roman" w:hAnsi="Times New Roman"/>
          <w:sz w:val="28"/>
          <w:lang w:val="en-US"/>
        </w:rPr>
        <w:t xml:space="preserve"> </w:t>
      </w:r>
      <w:r w:rsidRPr="008F73AA">
        <w:rPr>
          <w:rFonts w:ascii="Times New Roman" w:hAnsi="Times New Roman"/>
          <w:sz w:val="28"/>
        </w:rPr>
        <w:t>Оценка системы внутреннего контроля расчётов по заработной плате</w:t>
      </w:r>
    </w:p>
    <w:p w:rsidR="00F4793D" w:rsidRPr="008F73AA" w:rsidRDefault="00F4793D" w:rsidP="008F73AA">
      <w:pPr>
        <w:tabs>
          <w:tab w:val="left" w:pos="9180"/>
        </w:tabs>
        <w:suppressAutoHyphens/>
        <w:spacing w:after="0" w:line="360" w:lineRule="auto"/>
        <w:rPr>
          <w:rFonts w:ascii="Times New Roman" w:hAnsi="Times New Roman"/>
          <w:sz w:val="28"/>
          <w:szCs w:val="28"/>
          <w:lang w:val="en-US"/>
        </w:rPr>
      </w:pPr>
      <w:r w:rsidRPr="008F73AA">
        <w:rPr>
          <w:rFonts w:ascii="Times New Roman" w:hAnsi="Times New Roman"/>
          <w:sz w:val="28"/>
          <w:szCs w:val="28"/>
        </w:rPr>
        <w:t>4.3</w:t>
      </w:r>
      <w:r w:rsidRPr="008F73AA">
        <w:rPr>
          <w:rFonts w:ascii="Times New Roman" w:hAnsi="Times New Roman"/>
          <w:sz w:val="28"/>
          <w:szCs w:val="28"/>
          <w:lang w:val="en-US"/>
        </w:rPr>
        <w:t xml:space="preserve"> </w:t>
      </w:r>
      <w:r w:rsidRPr="008F73AA">
        <w:rPr>
          <w:rFonts w:ascii="Times New Roman" w:hAnsi="Times New Roman"/>
          <w:sz w:val="28"/>
          <w:szCs w:val="28"/>
        </w:rPr>
        <w:t>Оценка материальности (существенности) и аудиторский риск</w:t>
      </w:r>
    </w:p>
    <w:p w:rsidR="00F4793D" w:rsidRPr="008F73AA" w:rsidRDefault="00F4793D" w:rsidP="008F73AA">
      <w:pPr>
        <w:tabs>
          <w:tab w:val="left" w:pos="9180"/>
        </w:tabs>
        <w:suppressAutoHyphens/>
        <w:spacing w:after="0" w:line="360" w:lineRule="auto"/>
        <w:rPr>
          <w:rFonts w:ascii="Times New Roman" w:hAnsi="Times New Roman"/>
          <w:sz w:val="28"/>
          <w:szCs w:val="28"/>
          <w:lang w:val="en-US"/>
        </w:rPr>
      </w:pPr>
      <w:r w:rsidRPr="008F73AA">
        <w:rPr>
          <w:rFonts w:ascii="Times New Roman" w:hAnsi="Times New Roman"/>
          <w:sz w:val="28"/>
        </w:rPr>
        <w:t>4.4</w:t>
      </w:r>
      <w:r w:rsidRPr="008F73AA">
        <w:rPr>
          <w:rFonts w:ascii="Times New Roman" w:hAnsi="Times New Roman"/>
          <w:sz w:val="28"/>
          <w:lang w:val="en-US"/>
        </w:rPr>
        <w:t xml:space="preserve"> </w:t>
      </w:r>
      <w:r w:rsidRPr="008F73AA">
        <w:rPr>
          <w:rFonts w:ascii="Times New Roman" w:hAnsi="Times New Roman"/>
          <w:sz w:val="28"/>
        </w:rPr>
        <w:t>Составление плана и программы аудита</w:t>
      </w:r>
    </w:p>
    <w:p w:rsidR="00F4793D" w:rsidRPr="008F73AA" w:rsidRDefault="00F4793D" w:rsidP="008F73AA">
      <w:pPr>
        <w:tabs>
          <w:tab w:val="left" w:pos="9180"/>
        </w:tabs>
        <w:suppressAutoHyphens/>
        <w:spacing w:after="0" w:line="360" w:lineRule="auto"/>
        <w:rPr>
          <w:rFonts w:ascii="Times New Roman" w:hAnsi="Times New Roman"/>
          <w:sz w:val="28"/>
          <w:szCs w:val="28"/>
          <w:lang w:val="en-US"/>
        </w:rPr>
      </w:pPr>
      <w:r w:rsidRPr="008F73AA">
        <w:rPr>
          <w:rFonts w:ascii="Times New Roman" w:hAnsi="Times New Roman"/>
          <w:sz w:val="28"/>
          <w:szCs w:val="28"/>
        </w:rPr>
        <w:t>4.5</w:t>
      </w:r>
      <w:r w:rsidRPr="008F73AA">
        <w:rPr>
          <w:rFonts w:ascii="Times New Roman" w:hAnsi="Times New Roman"/>
          <w:sz w:val="28"/>
          <w:szCs w:val="28"/>
          <w:lang w:val="en-US"/>
        </w:rPr>
        <w:t xml:space="preserve"> </w:t>
      </w:r>
      <w:r w:rsidRPr="008F73AA">
        <w:rPr>
          <w:rFonts w:ascii="Times New Roman" w:hAnsi="Times New Roman"/>
          <w:sz w:val="28"/>
          <w:szCs w:val="28"/>
        </w:rPr>
        <w:t>Аудит первичных документов и начислений по заработной плате</w:t>
      </w:r>
    </w:p>
    <w:p w:rsidR="00F4793D" w:rsidRPr="008F73AA" w:rsidRDefault="00F4793D" w:rsidP="008F73AA">
      <w:pPr>
        <w:tabs>
          <w:tab w:val="left" w:pos="9180"/>
        </w:tabs>
        <w:suppressAutoHyphens/>
        <w:spacing w:after="0" w:line="360" w:lineRule="auto"/>
        <w:rPr>
          <w:rFonts w:ascii="Times New Roman" w:hAnsi="Times New Roman"/>
          <w:sz w:val="28"/>
          <w:szCs w:val="28"/>
          <w:lang w:val="en-US"/>
        </w:rPr>
      </w:pPr>
      <w:r w:rsidRPr="008F73AA">
        <w:rPr>
          <w:rFonts w:ascii="Times New Roman" w:hAnsi="Times New Roman"/>
          <w:sz w:val="28"/>
        </w:rPr>
        <w:t>Заключение</w:t>
      </w:r>
    </w:p>
    <w:p w:rsidR="00F4793D" w:rsidRPr="008F73AA" w:rsidRDefault="00F4793D" w:rsidP="008F73AA">
      <w:pPr>
        <w:tabs>
          <w:tab w:val="left" w:pos="9180"/>
        </w:tabs>
        <w:suppressAutoHyphens/>
        <w:spacing w:after="0" w:line="360" w:lineRule="auto"/>
        <w:rPr>
          <w:rFonts w:ascii="Times New Roman" w:hAnsi="Times New Roman"/>
          <w:sz w:val="28"/>
          <w:szCs w:val="28"/>
          <w:lang w:val="en-US"/>
        </w:rPr>
      </w:pPr>
      <w:r w:rsidRPr="008F73AA">
        <w:rPr>
          <w:rFonts w:ascii="Times New Roman" w:hAnsi="Times New Roman"/>
          <w:sz w:val="28"/>
        </w:rPr>
        <w:t>Список литературы</w:t>
      </w:r>
    </w:p>
    <w:p w:rsidR="00CE1619" w:rsidRPr="008F73AA" w:rsidRDefault="00F4793D" w:rsidP="008F73AA">
      <w:pPr>
        <w:tabs>
          <w:tab w:val="left" w:pos="9180"/>
        </w:tabs>
        <w:suppressAutoHyphens/>
        <w:spacing w:after="0" w:line="360" w:lineRule="auto"/>
        <w:rPr>
          <w:rFonts w:ascii="Times New Roman" w:hAnsi="Times New Roman"/>
          <w:sz w:val="28"/>
          <w:szCs w:val="28"/>
          <w:lang w:val="en-US"/>
        </w:rPr>
      </w:pPr>
      <w:r w:rsidRPr="008F73AA">
        <w:rPr>
          <w:rFonts w:ascii="Times New Roman" w:hAnsi="Times New Roman"/>
          <w:sz w:val="28"/>
        </w:rPr>
        <w:t>Приложения</w:t>
      </w:r>
    </w:p>
    <w:p w:rsidR="00540D43" w:rsidRPr="008F73AA" w:rsidRDefault="00540D43" w:rsidP="008F73AA">
      <w:pPr>
        <w:suppressAutoHyphens/>
        <w:spacing w:after="0" w:line="360" w:lineRule="auto"/>
        <w:rPr>
          <w:rFonts w:ascii="Times New Roman" w:hAnsi="Times New Roman"/>
          <w:sz w:val="28"/>
          <w:szCs w:val="28"/>
        </w:rPr>
      </w:pPr>
    </w:p>
    <w:p w:rsidR="00A1608C" w:rsidRPr="008F73AA" w:rsidRDefault="00F4793D"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br w:type="page"/>
      </w:r>
      <w:r w:rsidR="00A1608C" w:rsidRPr="008F73AA">
        <w:rPr>
          <w:rFonts w:ascii="Times New Roman" w:hAnsi="Times New Roman"/>
          <w:sz w:val="28"/>
          <w:szCs w:val="28"/>
        </w:rPr>
        <w:t>Введение</w:t>
      </w:r>
    </w:p>
    <w:p w:rsidR="00540D43" w:rsidRPr="008F73AA" w:rsidRDefault="00540D43" w:rsidP="0018200C">
      <w:pPr>
        <w:suppressAutoHyphens/>
        <w:spacing w:after="0" w:line="360" w:lineRule="auto"/>
        <w:ind w:firstLine="709"/>
        <w:jc w:val="both"/>
        <w:rPr>
          <w:rFonts w:ascii="Times New Roman" w:hAnsi="Times New Roman"/>
          <w:sz w:val="28"/>
          <w:szCs w:val="28"/>
        </w:rPr>
      </w:pPr>
    </w:p>
    <w:p w:rsidR="00540D43" w:rsidRPr="008F73AA" w:rsidRDefault="00540D43"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Аудит, являясь методом осуществления вневедомственного независимого контроля, не подменяет государственный финансовый контроль. Однако его основными субъектами являются прежде всего предприятия и организации негосударственного сектора экономики, которые не входят в систему имеющихся в стране министерств и ведомств и по этой причине не охватываются ведомственным контролем. В отличие от государственного контроля аудит выполняет скорее роль советника, консультанта, помощника всех специалистов, занимающихся обработкой и использованием бухгалтерской информации. Аудитор не только оценивает достоверность финансовой отчетности предприятия, законность совершенных хозяйственных операций, но и помогает выявить допущенные ошибки, исправить их, а также рекомендует построение такой системы учета, которая позволит в дальнейшем максимально избегать ошибок.</w:t>
      </w:r>
    </w:p>
    <w:p w:rsidR="0018200C" w:rsidRPr="008F73AA" w:rsidRDefault="00540D43"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В условиях рынка информация о финансовом состоянии и результатах деятельности экономических субъектов является предметом внимания различных пользователей.</w:t>
      </w:r>
    </w:p>
    <w:p w:rsidR="00540D43" w:rsidRPr="008F73AA" w:rsidRDefault="00540D43"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Интересы пользователей финансовой информации не всегда совпадают, и поэтому существует объективная потребность в независимой ее оценке аудиторами - специалистами, имеющими соответствующую подготовку, квалификацию, опыт и разрешение на право оказания таких услуг.</w:t>
      </w:r>
    </w:p>
    <w:p w:rsidR="0018200C" w:rsidRPr="008F73AA" w:rsidRDefault="00540D43"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В последнее десятилетие произошли кардинальные изменения во многих сферах экономической деятельности, в том числе в системе заработной платы. Сложились новые отношения между государством, предприятием и работником по поводу организации труда.</w:t>
      </w:r>
    </w:p>
    <w:p w:rsidR="00540D43" w:rsidRPr="008F73AA" w:rsidRDefault="00540D43"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Рассматривая проблемы аудита заработной платы, даже неискушенный в этом занятии человек может заметить, что одно только определение размера заработной платы может вызвать значительные затруднения у всех участников трудовых взаимоотношений. Работник всегда желает иметь как можно более высокий уровень дохода, тогда как работодатель стремиться сократить свои издержки.</w:t>
      </w:r>
    </w:p>
    <w:p w:rsidR="0018200C" w:rsidRPr="008F73AA" w:rsidRDefault="00540D43"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Для большинства людей заработная плата является основным источником доходов и зачастую именно она является той причиной, которая приводит рабочего на его рабочее место.</w:t>
      </w:r>
    </w:p>
    <w:p w:rsidR="00CE1619" w:rsidRPr="008F73AA" w:rsidRDefault="00CE1619" w:rsidP="0018200C">
      <w:pPr>
        <w:pStyle w:val="a4"/>
        <w:suppressAutoHyphens/>
        <w:rPr>
          <w:szCs w:val="28"/>
        </w:rPr>
      </w:pPr>
      <w:r w:rsidRPr="008F73AA">
        <w:rPr>
          <w:szCs w:val="28"/>
        </w:rPr>
        <w:t>Целью настоящей курсовой работы является разработка методики аудита учета операций по заработной плате на примере конкретного предприятия, освещение по мере необходимости теоретических вопросов, относящихся к проблеме, изучение законодательного регулирования соответствующих расчетов с персоналом.</w:t>
      </w:r>
    </w:p>
    <w:p w:rsidR="00CE1619" w:rsidRPr="008F73AA" w:rsidRDefault="00CE1619" w:rsidP="0018200C">
      <w:pPr>
        <w:pStyle w:val="a4"/>
        <w:suppressAutoHyphens/>
        <w:rPr>
          <w:szCs w:val="28"/>
        </w:rPr>
      </w:pPr>
      <w:r w:rsidRPr="008F73AA">
        <w:rPr>
          <w:szCs w:val="28"/>
        </w:rPr>
        <w:t>Исходя из целей, основными задачами данной курсовой работы являются:</w:t>
      </w:r>
    </w:p>
    <w:p w:rsidR="00CE1619" w:rsidRPr="008F73AA" w:rsidRDefault="00CE1619" w:rsidP="0018200C">
      <w:pPr>
        <w:pStyle w:val="a4"/>
        <w:numPr>
          <w:ilvl w:val="0"/>
          <w:numId w:val="23"/>
        </w:numPr>
        <w:suppressAutoHyphens/>
        <w:ind w:left="0" w:firstLine="709"/>
        <w:rPr>
          <w:szCs w:val="28"/>
        </w:rPr>
      </w:pPr>
      <w:r w:rsidRPr="008F73AA">
        <w:rPr>
          <w:szCs w:val="28"/>
        </w:rPr>
        <w:t>изучение нормативно-правового регулирования учета и аудита заработной платы;</w:t>
      </w:r>
    </w:p>
    <w:p w:rsidR="00CE1619" w:rsidRPr="008F73AA" w:rsidRDefault="00CE1619" w:rsidP="0018200C">
      <w:pPr>
        <w:pStyle w:val="a4"/>
        <w:numPr>
          <w:ilvl w:val="0"/>
          <w:numId w:val="23"/>
        </w:numPr>
        <w:suppressAutoHyphens/>
        <w:ind w:left="0" w:firstLine="709"/>
        <w:rPr>
          <w:szCs w:val="28"/>
        </w:rPr>
      </w:pPr>
      <w:r w:rsidRPr="008F73AA">
        <w:rPr>
          <w:szCs w:val="28"/>
        </w:rPr>
        <w:t>разработка методики проведения аудита операций по заработной плате объекта исследования и выявление направлений совершенствования оплаты труда по итогам проведенной проверки.</w:t>
      </w:r>
    </w:p>
    <w:p w:rsidR="008F73AA" w:rsidRDefault="00CE1619" w:rsidP="0018200C">
      <w:pPr>
        <w:pStyle w:val="a4"/>
        <w:suppressAutoHyphens/>
        <w:rPr>
          <w:szCs w:val="28"/>
        </w:rPr>
      </w:pPr>
      <w:r w:rsidRPr="008F73AA">
        <w:rPr>
          <w:szCs w:val="28"/>
        </w:rPr>
        <w:t>Теоретической и методической основой проведения исследования явились законодательные акты, нормативные документы по вопросам хозяйствования предприятий в рыночных условиях и по вопросам организации аудита по теме работы. При этом были использованы источники учебной, монографической и периодической литературы, методические материалы по учету и аудиту операций по оплате труда. Широко использованы фактические материалы по учету и отчетности.</w:t>
      </w:r>
    </w:p>
    <w:p w:rsidR="00540D43" w:rsidRPr="008F73AA" w:rsidRDefault="00540D43" w:rsidP="0018200C">
      <w:pPr>
        <w:suppressAutoHyphens/>
        <w:spacing w:after="0" w:line="360" w:lineRule="auto"/>
        <w:ind w:firstLine="709"/>
        <w:jc w:val="both"/>
        <w:rPr>
          <w:rFonts w:ascii="Times New Roman" w:hAnsi="Times New Roman"/>
          <w:sz w:val="28"/>
          <w:szCs w:val="28"/>
          <w:lang w:val="en-US"/>
        </w:rPr>
      </w:pPr>
      <w:r w:rsidRPr="008F73AA">
        <w:rPr>
          <w:rFonts w:ascii="Times New Roman" w:hAnsi="Times New Roman"/>
          <w:sz w:val="28"/>
          <w:szCs w:val="28"/>
        </w:rPr>
        <w:t>Объектом исследования является ООО "</w:t>
      </w:r>
      <w:r w:rsidR="00CE1619" w:rsidRPr="008F73AA">
        <w:rPr>
          <w:rFonts w:ascii="Times New Roman" w:hAnsi="Times New Roman"/>
          <w:sz w:val="28"/>
          <w:szCs w:val="28"/>
        </w:rPr>
        <w:t>Управляющая компания Вече</w:t>
      </w:r>
      <w:r w:rsidRPr="008F73AA">
        <w:rPr>
          <w:rFonts w:ascii="Times New Roman" w:hAnsi="Times New Roman"/>
          <w:sz w:val="28"/>
          <w:szCs w:val="28"/>
        </w:rPr>
        <w:t xml:space="preserve">", на примере которого ведется аудит учета расчетов </w:t>
      </w:r>
      <w:r w:rsidR="00CE1619" w:rsidRPr="008F73AA">
        <w:rPr>
          <w:rFonts w:ascii="Times New Roman" w:hAnsi="Times New Roman"/>
          <w:sz w:val="28"/>
          <w:szCs w:val="28"/>
        </w:rPr>
        <w:t>по заработной плате.</w:t>
      </w:r>
    </w:p>
    <w:p w:rsidR="00F4793D" w:rsidRPr="008F73AA" w:rsidRDefault="00F4793D" w:rsidP="0018200C">
      <w:pPr>
        <w:suppressAutoHyphens/>
        <w:spacing w:after="0" w:line="360" w:lineRule="auto"/>
        <w:ind w:firstLine="709"/>
        <w:jc w:val="both"/>
        <w:rPr>
          <w:rFonts w:ascii="Times New Roman" w:hAnsi="Times New Roman"/>
          <w:sz w:val="28"/>
          <w:szCs w:val="28"/>
          <w:lang w:val="en-US"/>
        </w:rPr>
      </w:pPr>
    </w:p>
    <w:p w:rsidR="00A1608C" w:rsidRPr="008F73AA" w:rsidRDefault="00540D43"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rPr>
        <w:br w:type="page"/>
      </w:r>
      <w:r w:rsidR="00F4793D" w:rsidRPr="008F73AA">
        <w:rPr>
          <w:rFonts w:ascii="Times New Roman" w:hAnsi="Times New Roman"/>
          <w:sz w:val="28"/>
          <w:lang w:val="en-US"/>
        </w:rPr>
        <w:t xml:space="preserve">1. </w:t>
      </w:r>
      <w:r w:rsidR="00A1608C" w:rsidRPr="008F73AA">
        <w:rPr>
          <w:rFonts w:ascii="Times New Roman" w:hAnsi="Times New Roman"/>
          <w:sz w:val="28"/>
          <w:szCs w:val="28"/>
        </w:rPr>
        <w:t>Обзор литературы</w:t>
      </w:r>
      <w:r w:rsidR="00825A92" w:rsidRPr="008F73AA">
        <w:rPr>
          <w:rFonts w:ascii="Times New Roman" w:hAnsi="Times New Roman"/>
          <w:sz w:val="28"/>
          <w:szCs w:val="28"/>
        </w:rPr>
        <w:t xml:space="preserve"> аудита заработной платы</w:t>
      </w:r>
    </w:p>
    <w:p w:rsidR="00825A92" w:rsidRPr="008F73AA" w:rsidRDefault="00825A92" w:rsidP="0018200C">
      <w:pPr>
        <w:pStyle w:val="a9"/>
        <w:suppressAutoHyphens/>
        <w:spacing w:after="0" w:line="360" w:lineRule="auto"/>
        <w:ind w:left="0" w:firstLine="709"/>
        <w:jc w:val="both"/>
        <w:rPr>
          <w:rFonts w:ascii="Times New Roman" w:hAnsi="Times New Roman"/>
          <w:sz w:val="28"/>
          <w:szCs w:val="28"/>
        </w:rPr>
      </w:pPr>
    </w:p>
    <w:p w:rsidR="0018200C" w:rsidRPr="008F73AA" w:rsidRDefault="00A1608C"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Аудиторская деятельность, аудит - предпринимательская деятельность по независимой проверке бухгалтерского учета и финансовой (бухгалтерской) отчетности организаций и индивидуальных предпринимателей.</w:t>
      </w:r>
    </w:p>
    <w:p w:rsidR="00A1608C" w:rsidRPr="008F73AA" w:rsidRDefault="00A1608C"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Внешний аудит представляет собой, прежде всего предпринимательскую деятельность аудиторов и аудиторских фирм по проведению проверок, консультированию клиентов с целью подтверждения достоверности бухгалтерской отчетности и повышения эффективности финансово-хозяйственной деятельности организации. Поскольку каждая аудиторская проверка ограничена во времени, аудитору всегда важно четко определить ее цели, безошибочно выбрать исследуемые объекты проверки, грамотно спланировать свои действия, применить эффективные аудиторские процедуры и собрать необходимые доказательства для формулирования объективного заключения.</w:t>
      </w:r>
    </w:p>
    <w:p w:rsidR="00A1608C" w:rsidRPr="008F73AA" w:rsidRDefault="00A1608C"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Для успешной реализации целей конкретной аудиторской проверки необходимо, чтобы последовательно выполнялись основные этапы проведения аудита.</w:t>
      </w:r>
    </w:p>
    <w:p w:rsidR="00A1608C" w:rsidRPr="008F73AA" w:rsidRDefault="00A1608C"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Существуют различные мнения специалистов, в частности автор практического пособия по аудиту Камышанов П.И. делит аудиторскую проверку на два основных этапа:</w:t>
      </w:r>
    </w:p>
    <w:p w:rsidR="00A1608C" w:rsidRPr="008F73AA" w:rsidRDefault="00A1608C" w:rsidP="0018200C">
      <w:pPr>
        <w:pStyle w:val="a9"/>
        <w:numPr>
          <w:ilvl w:val="0"/>
          <w:numId w:val="11"/>
        </w:numPr>
        <w:suppressAutoHyphens/>
        <w:spacing w:after="0" w:line="360" w:lineRule="auto"/>
        <w:ind w:left="0" w:firstLine="709"/>
        <w:jc w:val="both"/>
        <w:rPr>
          <w:rFonts w:ascii="Times New Roman" w:hAnsi="Times New Roman"/>
          <w:sz w:val="28"/>
          <w:szCs w:val="28"/>
        </w:rPr>
      </w:pPr>
      <w:r w:rsidRPr="008F73AA">
        <w:rPr>
          <w:rFonts w:ascii="Times New Roman" w:hAnsi="Times New Roman"/>
          <w:sz w:val="28"/>
          <w:szCs w:val="28"/>
        </w:rPr>
        <w:t>подготовка и планирование - ознакомление с экономикой и программы проверки;</w:t>
      </w:r>
    </w:p>
    <w:p w:rsidR="00A1608C" w:rsidRPr="008F73AA" w:rsidRDefault="00A1608C" w:rsidP="0018200C">
      <w:pPr>
        <w:pStyle w:val="a9"/>
        <w:numPr>
          <w:ilvl w:val="0"/>
          <w:numId w:val="11"/>
        </w:numPr>
        <w:suppressAutoHyphens/>
        <w:spacing w:after="0" w:line="360" w:lineRule="auto"/>
        <w:ind w:left="0" w:firstLine="709"/>
        <w:jc w:val="both"/>
        <w:rPr>
          <w:rFonts w:ascii="Times New Roman" w:hAnsi="Times New Roman"/>
          <w:sz w:val="28"/>
          <w:szCs w:val="28"/>
        </w:rPr>
      </w:pPr>
      <w:r w:rsidRPr="008F73AA">
        <w:rPr>
          <w:rFonts w:ascii="Times New Roman" w:hAnsi="Times New Roman"/>
          <w:sz w:val="28"/>
          <w:szCs w:val="28"/>
        </w:rPr>
        <w:t>документирование и оформление результатов - проведение аудиторских процедур, сбор и документирование аудиторских доказательств, формирование информации для руководства проверяемого предприятия, оценка результатов проведения аудита, оформление аудиторского заключения.</w:t>
      </w:r>
    </w:p>
    <w:p w:rsidR="00A1608C" w:rsidRPr="008F73AA" w:rsidRDefault="00A1608C"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Предпочтительной представляется точка зрения Ковалевой О.В. и Константинова Ю.П., которые указывают на необоснованность объединения в рамках одного этапа таких различных по содержанию и продолжительности проведения элементов аудита как получение аудиторских доказательств и формулирование аудиторского заключения. Соответственно, они выделяют три основных этапа проведения аудита:</w:t>
      </w:r>
    </w:p>
    <w:p w:rsidR="00A1608C" w:rsidRPr="008F73AA" w:rsidRDefault="00A1608C" w:rsidP="0018200C">
      <w:pPr>
        <w:pStyle w:val="a9"/>
        <w:numPr>
          <w:ilvl w:val="0"/>
          <w:numId w:val="12"/>
        </w:numPr>
        <w:suppressAutoHyphens/>
        <w:spacing w:after="0" w:line="360" w:lineRule="auto"/>
        <w:ind w:left="0" w:firstLine="709"/>
        <w:jc w:val="both"/>
        <w:rPr>
          <w:rFonts w:ascii="Times New Roman" w:hAnsi="Times New Roman"/>
          <w:sz w:val="28"/>
          <w:szCs w:val="28"/>
        </w:rPr>
      </w:pPr>
      <w:r w:rsidRPr="008F73AA">
        <w:rPr>
          <w:rFonts w:ascii="Times New Roman" w:hAnsi="Times New Roman"/>
          <w:sz w:val="28"/>
          <w:szCs w:val="28"/>
        </w:rPr>
        <w:t>подготовка и планирование аудиторской проверки;</w:t>
      </w:r>
    </w:p>
    <w:p w:rsidR="00A1608C" w:rsidRPr="008F73AA" w:rsidRDefault="00A1608C" w:rsidP="0018200C">
      <w:pPr>
        <w:pStyle w:val="a9"/>
        <w:numPr>
          <w:ilvl w:val="0"/>
          <w:numId w:val="12"/>
        </w:numPr>
        <w:suppressAutoHyphens/>
        <w:spacing w:after="0" w:line="360" w:lineRule="auto"/>
        <w:ind w:left="0" w:firstLine="709"/>
        <w:jc w:val="both"/>
        <w:rPr>
          <w:rFonts w:ascii="Times New Roman" w:hAnsi="Times New Roman"/>
          <w:sz w:val="28"/>
          <w:szCs w:val="28"/>
        </w:rPr>
      </w:pPr>
      <w:r w:rsidRPr="008F73AA">
        <w:rPr>
          <w:rFonts w:ascii="Times New Roman" w:hAnsi="Times New Roman"/>
          <w:sz w:val="28"/>
          <w:szCs w:val="28"/>
        </w:rPr>
        <w:t>выполнение аудиторских процедур и оформление рабочей документации;</w:t>
      </w:r>
    </w:p>
    <w:p w:rsidR="0018200C" w:rsidRPr="008F73AA" w:rsidRDefault="00A1608C" w:rsidP="0018200C">
      <w:pPr>
        <w:pStyle w:val="a9"/>
        <w:numPr>
          <w:ilvl w:val="0"/>
          <w:numId w:val="12"/>
        </w:numPr>
        <w:suppressAutoHyphens/>
        <w:spacing w:after="0" w:line="360" w:lineRule="auto"/>
        <w:ind w:left="0" w:firstLine="709"/>
        <w:jc w:val="both"/>
        <w:rPr>
          <w:rFonts w:ascii="Times New Roman" w:hAnsi="Times New Roman"/>
          <w:sz w:val="28"/>
          <w:szCs w:val="28"/>
        </w:rPr>
      </w:pPr>
      <w:r w:rsidRPr="008F73AA">
        <w:rPr>
          <w:rFonts w:ascii="Times New Roman" w:hAnsi="Times New Roman"/>
          <w:sz w:val="28"/>
          <w:szCs w:val="28"/>
        </w:rPr>
        <w:t>составление аудиторского заключения.</w:t>
      </w:r>
    </w:p>
    <w:p w:rsidR="00A1608C" w:rsidRPr="008F73AA" w:rsidRDefault="00A1608C"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К числу основных комплексов задач, которые необходимо проверить при аудите расчетов заработной платы, относятся следующие:</w:t>
      </w:r>
    </w:p>
    <w:p w:rsidR="00A1608C" w:rsidRPr="008F73AA" w:rsidRDefault="00A1608C" w:rsidP="0018200C">
      <w:pPr>
        <w:pStyle w:val="a9"/>
        <w:numPr>
          <w:ilvl w:val="0"/>
          <w:numId w:val="13"/>
        </w:numPr>
        <w:suppressAutoHyphens/>
        <w:spacing w:after="0" w:line="360" w:lineRule="auto"/>
        <w:ind w:left="0" w:firstLine="709"/>
        <w:jc w:val="both"/>
        <w:rPr>
          <w:rFonts w:ascii="Times New Roman" w:hAnsi="Times New Roman"/>
          <w:sz w:val="28"/>
          <w:szCs w:val="28"/>
        </w:rPr>
      </w:pPr>
      <w:r w:rsidRPr="008F73AA">
        <w:rPr>
          <w:rFonts w:ascii="Times New Roman" w:hAnsi="Times New Roman"/>
          <w:sz w:val="28"/>
          <w:szCs w:val="28"/>
        </w:rPr>
        <w:t>соблюдение положений законодательства о труде, состояние внутреннего контроля по трудовым отношениям;</w:t>
      </w:r>
    </w:p>
    <w:p w:rsidR="00A1608C" w:rsidRPr="008F73AA" w:rsidRDefault="00A1608C" w:rsidP="0018200C">
      <w:pPr>
        <w:pStyle w:val="a9"/>
        <w:numPr>
          <w:ilvl w:val="0"/>
          <w:numId w:val="13"/>
        </w:numPr>
        <w:suppressAutoHyphens/>
        <w:spacing w:after="0" w:line="360" w:lineRule="auto"/>
        <w:ind w:left="0" w:firstLine="709"/>
        <w:jc w:val="both"/>
        <w:rPr>
          <w:rFonts w:ascii="Times New Roman" w:hAnsi="Times New Roman"/>
          <w:sz w:val="28"/>
          <w:szCs w:val="28"/>
        </w:rPr>
      </w:pPr>
      <w:r w:rsidRPr="008F73AA">
        <w:rPr>
          <w:rFonts w:ascii="Times New Roman" w:hAnsi="Times New Roman"/>
          <w:sz w:val="28"/>
          <w:szCs w:val="28"/>
        </w:rPr>
        <w:t>учет и контроль выработки и начисления заработной платы рабочим-сдельщикам;</w:t>
      </w:r>
    </w:p>
    <w:p w:rsidR="00A1608C" w:rsidRPr="008F73AA" w:rsidRDefault="00A1608C" w:rsidP="0018200C">
      <w:pPr>
        <w:pStyle w:val="a9"/>
        <w:numPr>
          <w:ilvl w:val="0"/>
          <w:numId w:val="13"/>
        </w:numPr>
        <w:suppressAutoHyphens/>
        <w:spacing w:after="0" w:line="360" w:lineRule="auto"/>
        <w:ind w:left="0" w:firstLine="709"/>
        <w:jc w:val="both"/>
        <w:rPr>
          <w:rFonts w:ascii="Times New Roman" w:hAnsi="Times New Roman"/>
          <w:sz w:val="28"/>
          <w:szCs w:val="28"/>
        </w:rPr>
      </w:pPr>
      <w:r w:rsidRPr="008F73AA">
        <w:rPr>
          <w:rFonts w:ascii="Times New Roman" w:hAnsi="Times New Roman"/>
          <w:sz w:val="28"/>
          <w:szCs w:val="28"/>
        </w:rPr>
        <w:t>учет и начисление повременных и прочих видов оплат;</w:t>
      </w:r>
    </w:p>
    <w:p w:rsidR="00A1608C" w:rsidRPr="008F73AA" w:rsidRDefault="00A1608C" w:rsidP="0018200C">
      <w:pPr>
        <w:pStyle w:val="a9"/>
        <w:numPr>
          <w:ilvl w:val="0"/>
          <w:numId w:val="13"/>
        </w:numPr>
        <w:suppressAutoHyphens/>
        <w:spacing w:after="0" w:line="360" w:lineRule="auto"/>
        <w:ind w:left="0" w:firstLine="709"/>
        <w:jc w:val="both"/>
        <w:rPr>
          <w:rFonts w:ascii="Times New Roman" w:hAnsi="Times New Roman"/>
          <w:sz w:val="28"/>
          <w:szCs w:val="28"/>
        </w:rPr>
      </w:pPr>
      <w:r w:rsidRPr="008F73AA">
        <w:rPr>
          <w:rFonts w:ascii="Times New Roman" w:hAnsi="Times New Roman"/>
          <w:sz w:val="28"/>
          <w:szCs w:val="28"/>
        </w:rPr>
        <w:t>расчеты удержаний из заработной платы физических лиц;</w:t>
      </w:r>
    </w:p>
    <w:p w:rsidR="00A1608C" w:rsidRPr="008F73AA" w:rsidRDefault="00A1608C" w:rsidP="0018200C">
      <w:pPr>
        <w:pStyle w:val="a9"/>
        <w:numPr>
          <w:ilvl w:val="0"/>
          <w:numId w:val="13"/>
        </w:numPr>
        <w:suppressAutoHyphens/>
        <w:spacing w:after="0" w:line="360" w:lineRule="auto"/>
        <w:ind w:left="0" w:firstLine="709"/>
        <w:jc w:val="both"/>
        <w:rPr>
          <w:rFonts w:ascii="Times New Roman" w:hAnsi="Times New Roman"/>
          <w:sz w:val="28"/>
          <w:szCs w:val="28"/>
        </w:rPr>
      </w:pPr>
      <w:r w:rsidRPr="008F73AA">
        <w:rPr>
          <w:rFonts w:ascii="Times New Roman" w:hAnsi="Times New Roman"/>
          <w:sz w:val="28"/>
          <w:szCs w:val="28"/>
        </w:rPr>
        <w:t>аналитический учет по работающим (по видам начислений и удержаний);</w:t>
      </w:r>
    </w:p>
    <w:p w:rsidR="00A1608C" w:rsidRPr="008F73AA" w:rsidRDefault="00A1608C" w:rsidP="0018200C">
      <w:pPr>
        <w:pStyle w:val="a9"/>
        <w:numPr>
          <w:ilvl w:val="0"/>
          <w:numId w:val="13"/>
        </w:numPr>
        <w:suppressAutoHyphens/>
        <w:spacing w:after="0" w:line="360" w:lineRule="auto"/>
        <w:ind w:left="0" w:firstLine="709"/>
        <w:jc w:val="both"/>
        <w:rPr>
          <w:rFonts w:ascii="Times New Roman" w:hAnsi="Times New Roman"/>
          <w:sz w:val="28"/>
          <w:szCs w:val="28"/>
        </w:rPr>
      </w:pPr>
      <w:r w:rsidRPr="008F73AA">
        <w:rPr>
          <w:rFonts w:ascii="Times New Roman" w:hAnsi="Times New Roman"/>
          <w:sz w:val="28"/>
          <w:szCs w:val="28"/>
        </w:rPr>
        <w:t>сводные расчеты по заработной плате;</w:t>
      </w:r>
    </w:p>
    <w:p w:rsidR="00A1608C" w:rsidRPr="008F73AA" w:rsidRDefault="00A1608C" w:rsidP="0018200C">
      <w:pPr>
        <w:pStyle w:val="a9"/>
        <w:numPr>
          <w:ilvl w:val="0"/>
          <w:numId w:val="13"/>
        </w:numPr>
        <w:suppressAutoHyphens/>
        <w:spacing w:after="0" w:line="360" w:lineRule="auto"/>
        <w:ind w:left="0" w:firstLine="709"/>
        <w:jc w:val="both"/>
        <w:rPr>
          <w:rFonts w:ascii="Times New Roman" w:hAnsi="Times New Roman"/>
          <w:sz w:val="28"/>
          <w:szCs w:val="28"/>
        </w:rPr>
      </w:pPr>
      <w:r w:rsidRPr="008F73AA">
        <w:rPr>
          <w:rFonts w:ascii="Times New Roman" w:hAnsi="Times New Roman"/>
          <w:sz w:val="28"/>
          <w:szCs w:val="28"/>
        </w:rPr>
        <w:t>расчет налогооблагаемой базы с фонда оплаты труда, учет налогов и платежей с фонда оплаты труда;</w:t>
      </w:r>
    </w:p>
    <w:p w:rsidR="00A1608C" w:rsidRPr="008F73AA" w:rsidRDefault="00A1608C" w:rsidP="0018200C">
      <w:pPr>
        <w:pStyle w:val="a9"/>
        <w:numPr>
          <w:ilvl w:val="0"/>
          <w:numId w:val="13"/>
        </w:numPr>
        <w:suppressAutoHyphens/>
        <w:spacing w:after="0" w:line="360" w:lineRule="auto"/>
        <w:ind w:left="0" w:firstLine="709"/>
        <w:jc w:val="both"/>
        <w:rPr>
          <w:rFonts w:ascii="Times New Roman" w:hAnsi="Times New Roman"/>
          <w:sz w:val="28"/>
          <w:szCs w:val="28"/>
        </w:rPr>
      </w:pPr>
      <w:r w:rsidRPr="008F73AA">
        <w:rPr>
          <w:rFonts w:ascii="Times New Roman" w:hAnsi="Times New Roman"/>
          <w:sz w:val="28"/>
          <w:szCs w:val="28"/>
        </w:rPr>
        <w:t>расчеты по депонированной заработной плате.</w:t>
      </w:r>
    </w:p>
    <w:p w:rsidR="0018200C" w:rsidRPr="008F73AA" w:rsidRDefault="00A1608C"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Источниками информации являются документы по зачислению, увольнению и переводу работников предприятия, первичные документы, регистры бухгалтерского учета и отчетность. В качестве первичных документов преимущественно используются унифицированные формы первичной документации, разработанные НИПИ статинформом Госкомстата России. Так, по учету личного состава используются приказ (распоряжение) о приеме на работу (ф. №Т-1), личная карточка (ф. №Т-2), приказ (распоряжение) о переводе на другую работу (ф. №Т-5), приказ (распоряжение) о предоставлении отпуска (ф. №Т-6), приказ (распоряжение) о прекращении трудового договора (контракта) (ф. №Т-8). По учету использования рабочего времени и расчетов с персоналом по оплате труда применяются табель учета использования рабочего времени и расчета заработной платы (ф. № Т-12), расчетно-платежная ведомость (ф. № Т-49), расчетная ведомость (ф. №Т-53), лицевой счет (ф. № Т-54). Используются первичные документы по учету выработки и сдельной заработной плате: наряды, рапорты, маршрутны</w:t>
      </w:r>
      <w:r w:rsidR="00AF6316" w:rsidRPr="008F73AA">
        <w:rPr>
          <w:rFonts w:ascii="Times New Roman" w:hAnsi="Times New Roman"/>
          <w:sz w:val="28"/>
          <w:szCs w:val="28"/>
        </w:rPr>
        <w:t>е листы и другие документы.</w:t>
      </w:r>
    </w:p>
    <w:p w:rsidR="0018200C" w:rsidRPr="008F73AA" w:rsidRDefault="00A1608C"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К регистрам, которые подлежат проверке, относятся сводные ведомости распределения заработной платы (по видам, шифрам затрат и др.), регистры по счету 76 "Расчеты с разными дебиторами и кредиторами" в части расчетов по исполнительным листам и депонированной заработной плате, журналы-ордера № 8 и № 10 (при журнально-ордерной форме учета), Глав</w:t>
      </w:r>
      <w:r w:rsidR="00AF6316" w:rsidRPr="008F73AA">
        <w:rPr>
          <w:rFonts w:ascii="Times New Roman" w:hAnsi="Times New Roman"/>
          <w:sz w:val="28"/>
          <w:szCs w:val="28"/>
        </w:rPr>
        <w:t>ная книга, баланс (ф. № 1).</w:t>
      </w:r>
    </w:p>
    <w:p w:rsidR="00A1608C" w:rsidRPr="008F73AA" w:rsidRDefault="00A1608C"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В процессе решения первой задачи аудитор определяет основные категории работающих, виды начисления и порядок их оформления. Подтверждение достоверности произведенных начислений осуществляется выборочно. В объем выборки включаются различные категории работающих или уволенных (руководители, специалисты, рабочие, служащие и др.), разные временные периоды (обычно один месяц квартала) и основные виды начислений. Если учетная информация обрабатывается вручную, то аудитор по данным книги начислений или по данным расчетных ведомостей подтверждает достоверность произведенных расчетов и используемых в расчетах показателей. При этом изучаются первичные документы, которые являются основанием для начисления заработной платы. Особое внимание обращается на правильность их заполнения, соответствие требованиям нормативных документов по начислению и выплате заработной платы.</w:t>
      </w:r>
    </w:p>
    <w:p w:rsidR="0018200C" w:rsidRPr="008F73AA" w:rsidRDefault="00A1608C"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При проверке первичных документов устанавливается наличие подписей должностных лиц, ответственных за учет выполненных работ, правильность заполнения всех реквизитов, нет ли в документах подчисток, неоговоренных исправлений. Анализируя наряды на сдельную работу по датам их выдачи, сопоставляя фамилии рабочих в нарядах и табелях учета рабочего времени с данными учета личного состава, аудитор определяет, нет ли случаев включения в них вымышленных лиц, повторного начисления сумм по ранее оплаченным первичным документам. Методом арифметического контроля определяются неточности в подсчетах в первичных документа</w:t>
      </w:r>
      <w:r w:rsidR="00AF6316" w:rsidRPr="008F73AA">
        <w:rPr>
          <w:rFonts w:ascii="Times New Roman" w:hAnsi="Times New Roman"/>
          <w:sz w:val="28"/>
          <w:szCs w:val="28"/>
        </w:rPr>
        <w:t>х или расчетных ведомостях.</w:t>
      </w:r>
    </w:p>
    <w:p w:rsidR="00A1608C" w:rsidRPr="008F73AA" w:rsidRDefault="00A1608C"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Доплата за работу в ночное время осуществляется на основании табеля учета рабочего времени с итоговым количеством за месяц и регулируется ст.96 и 154 ТК РФ.</w:t>
      </w:r>
    </w:p>
    <w:p w:rsidR="00A1608C" w:rsidRPr="008F73AA" w:rsidRDefault="00A1608C"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Доплата за работу в сверхурочное время также подтверждается данными табеля. Согласно ст.152 ТК РФ сверхурочная работа оплачивается за первые два часа не менее чем в полуторном размере, а за последующие часы - не менее чем в двойном. Сверхурочные работы не должны превышать для каждого работника четырех часов в течение двух дней подряд и 120 часов в год (ст.99 ТК РФ).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A1608C" w:rsidRPr="008F73AA" w:rsidRDefault="00A1608C"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Оплата работы в праздничные дни должна подтверждаться приказом на работу в праздничные дни и табелем учета рабочего времени. Работа в выходной и нерабочий праздничный день оплачивается не менее чем в двойном размере (ст.153 ТК РФ) По желанию работника, работавшего в выходной или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rsidR="0018200C" w:rsidRPr="008F73AA" w:rsidRDefault="00A1608C"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Согласно ст.114 ТК РФ штатным работникам ежегодно предоставляются очередные отпуска по графику, утвержденному администрацией предприятия. Основанием для расчета суммы отпускных является приказ, в котором указывается, кому предоставляется отпуск, с какого числа, продолжительность отпуска. С 01.02.2002 г. минимальная продолжительность отп</w:t>
      </w:r>
      <w:r w:rsidR="00AF6316" w:rsidRPr="008F73AA">
        <w:rPr>
          <w:rFonts w:ascii="Times New Roman" w:hAnsi="Times New Roman"/>
          <w:sz w:val="28"/>
          <w:szCs w:val="28"/>
        </w:rPr>
        <w:t>уска - 28 календарных дней.</w:t>
      </w:r>
    </w:p>
    <w:p w:rsidR="00A1608C" w:rsidRPr="008F73AA" w:rsidRDefault="00A1608C"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При проверке данного объекта аудита необходимо проконтролировать правильность исчисления отпускного пособия. Расчет оплаты за отпуск производится исходя из средней заработной платы и количества дней предоставляемого отпуска. Для исчисления средней заработной платы расчетным периодом является двенадцать календарных месяца (с 1 по 1 число), предшествующих месяцу начала отпуска.</w:t>
      </w:r>
    </w:p>
    <w:p w:rsidR="00A1608C" w:rsidRPr="008F73AA" w:rsidRDefault="00A1608C"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Аудитору необходимо помнить, что если в расчетном периоде или в том месяце, когда работник уходит в отпуск, произошло повышение тарифных ставок или окладов по отрасли или на предприятии, то заработок работника должен корректироваться на коэффициент повышения. Эта корректировка не производится, если тарифная ставка или оклад повышены у конкретного работника.</w:t>
      </w:r>
    </w:p>
    <w:p w:rsidR="00A1608C" w:rsidRPr="008F73AA" w:rsidRDefault="00A1608C"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Необходимо отметить, что замена отпуска компенсацией за него не допускается. Лишь часть отпуска, превышающая 28 календарных дней, по письменному заявлению работника может быть заменена денежной компенсацией (ст.126 ТК РФ).</w:t>
      </w:r>
    </w:p>
    <w:p w:rsidR="0018200C" w:rsidRPr="008F73AA" w:rsidRDefault="00A1608C"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Если работник увольняется или переводится на другое предприятие, не использовав очередной отпуск, то ему начисляется компенсация (ст.127 ТК РФ). Для этого также рассчитывают среднедневной заработок и количество дней неисп</w:t>
      </w:r>
      <w:r w:rsidR="00AF6316" w:rsidRPr="008F73AA">
        <w:rPr>
          <w:rFonts w:ascii="Times New Roman" w:hAnsi="Times New Roman"/>
          <w:sz w:val="28"/>
          <w:szCs w:val="28"/>
        </w:rPr>
        <w:t>ользованного отпуска.</w:t>
      </w:r>
    </w:p>
    <w:p w:rsidR="00A1608C" w:rsidRPr="008F73AA" w:rsidRDefault="00A1608C"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Далее аудитор приступает к проверке пособий по временной нетрудоспособности. Эти пособия выплачивают рабочим и служащим за счет отчислений на социальное страхование согласно "Положения о порядке обеспечения пособиями по государственному социальному страхованию". Основанием для выплаты пособий являются больничные листки, выдаваемые лечебными учреждениями. Размер пособия по временной нетрудоспособности зависит от стажа работы сотрудника и среднего заработка:</w:t>
      </w:r>
    </w:p>
    <w:p w:rsidR="00A1608C" w:rsidRPr="008F73AA" w:rsidRDefault="00A1608C" w:rsidP="0018200C">
      <w:pPr>
        <w:pStyle w:val="a9"/>
        <w:numPr>
          <w:ilvl w:val="0"/>
          <w:numId w:val="14"/>
        </w:numPr>
        <w:suppressAutoHyphens/>
        <w:spacing w:after="0" w:line="360" w:lineRule="auto"/>
        <w:ind w:left="0" w:firstLine="709"/>
        <w:jc w:val="both"/>
        <w:rPr>
          <w:rFonts w:ascii="Times New Roman" w:hAnsi="Times New Roman"/>
          <w:sz w:val="28"/>
          <w:szCs w:val="28"/>
        </w:rPr>
      </w:pPr>
      <w:r w:rsidRPr="008F73AA">
        <w:rPr>
          <w:rFonts w:ascii="Times New Roman" w:hAnsi="Times New Roman"/>
          <w:sz w:val="28"/>
          <w:szCs w:val="28"/>
        </w:rPr>
        <w:t>при непрерывном стаже работы до 5 лет - 60% заработка;</w:t>
      </w:r>
    </w:p>
    <w:p w:rsidR="00A1608C" w:rsidRPr="008F73AA" w:rsidRDefault="00A1608C" w:rsidP="0018200C">
      <w:pPr>
        <w:pStyle w:val="a9"/>
        <w:numPr>
          <w:ilvl w:val="0"/>
          <w:numId w:val="14"/>
        </w:numPr>
        <w:suppressAutoHyphens/>
        <w:spacing w:after="0" w:line="360" w:lineRule="auto"/>
        <w:ind w:left="0" w:firstLine="709"/>
        <w:jc w:val="both"/>
        <w:rPr>
          <w:rFonts w:ascii="Times New Roman" w:hAnsi="Times New Roman"/>
          <w:sz w:val="28"/>
          <w:szCs w:val="28"/>
        </w:rPr>
      </w:pPr>
      <w:r w:rsidRPr="008F73AA">
        <w:rPr>
          <w:rFonts w:ascii="Times New Roman" w:hAnsi="Times New Roman"/>
          <w:sz w:val="28"/>
          <w:szCs w:val="28"/>
        </w:rPr>
        <w:t>от 5 до 8 лет - 80% заработка;</w:t>
      </w:r>
    </w:p>
    <w:p w:rsidR="00A1608C" w:rsidRPr="008F73AA" w:rsidRDefault="00A1608C" w:rsidP="0018200C">
      <w:pPr>
        <w:pStyle w:val="a9"/>
        <w:numPr>
          <w:ilvl w:val="0"/>
          <w:numId w:val="14"/>
        </w:numPr>
        <w:suppressAutoHyphens/>
        <w:spacing w:after="0" w:line="360" w:lineRule="auto"/>
        <w:ind w:left="0" w:firstLine="709"/>
        <w:jc w:val="both"/>
        <w:rPr>
          <w:rFonts w:ascii="Times New Roman" w:hAnsi="Times New Roman"/>
          <w:sz w:val="28"/>
          <w:szCs w:val="28"/>
        </w:rPr>
      </w:pPr>
      <w:r w:rsidRPr="008F73AA">
        <w:rPr>
          <w:rFonts w:ascii="Times New Roman" w:hAnsi="Times New Roman"/>
          <w:sz w:val="28"/>
          <w:szCs w:val="28"/>
        </w:rPr>
        <w:t>более 8 лет - 100% заработка.</w:t>
      </w:r>
    </w:p>
    <w:p w:rsidR="0018200C" w:rsidRPr="008F73AA" w:rsidRDefault="00A1608C"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 xml:space="preserve">Независимо от стажа работы пособие выдается в размере 100% вследствие трудового увечья или профессионального заболевания; лицам, имеющим на своем иждивении трех и более детей, не достигших 16 лет; по беременности </w:t>
      </w:r>
      <w:r w:rsidR="00AF6316" w:rsidRPr="008F73AA">
        <w:rPr>
          <w:rFonts w:ascii="Times New Roman" w:hAnsi="Times New Roman"/>
          <w:sz w:val="28"/>
          <w:szCs w:val="28"/>
        </w:rPr>
        <w:t>и родам и в других случаях.</w:t>
      </w:r>
    </w:p>
    <w:p w:rsidR="0018200C" w:rsidRPr="008F73AA" w:rsidRDefault="00A1608C"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В заключение аудитор проверяет правильность составления бухгалтерских записей. Как известно, синтетический учет по начислению заработной платы ведется по кредиту счета 70 "Расчеты с персоналом по оплате труда". Поэтому при начислении заработной платы и других выплат аудитору сначала необходимо определить их источники, а затем пров</w:t>
      </w:r>
      <w:r w:rsidR="00AF6316" w:rsidRPr="008F73AA">
        <w:rPr>
          <w:rFonts w:ascii="Times New Roman" w:hAnsi="Times New Roman"/>
          <w:sz w:val="28"/>
          <w:szCs w:val="28"/>
        </w:rPr>
        <w:t>ерить бухгалтерские записи.</w:t>
      </w:r>
    </w:p>
    <w:p w:rsidR="00A1608C" w:rsidRPr="008F73AA" w:rsidRDefault="00A1608C"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Из начисленной работникам организации заработной платы, оплаты труда по трудовым соглашениям, договорам подряда и совместительству производят различные удержания, которые можно разделить на две группы: обязательные и удержания по инициативе организации. Обязательными удержаниями являются налог на доходы физических лиц и удержания по исполнительным листам. По инициативе организации через бухгалтерию из заработной платы работников могут быть произведены следующие удержания: долг за работником; в погашение задолженности по подотчетным суммам; за порчу, недостачу или утерю материальных ценностей; за товары, купленные в кредит и т.п.</w:t>
      </w:r>
    </w:p>
    <w:p w:rsidR="00A1608C" w:rsidRPr="008F73AA" w:rsidRDefault="00A1608C"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Проверка правильности удержаний из заработной платы осуществляется аудитором выборочно. Причем размеры выборки определяются теми же методами, что и при проверке начислений. Затем по данным свода удержаний определяются виды удержаний из заработной платы, осуществляемые на конкретном экономическом субъекте.</w:t>
      </w:r>
    </w:p>
    <w:p w:rsidR="0018200C" w:rsidRPr="008F73AA" w:rsidRDefault="00A1608C"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 xml:space="preserve">Основным видом удержания, которому при проверке уделяется главное внимание, является налог на доходы физических лиц, который регулируется главой 23 "Налог на доходы физических лиц" части </w:t>
      </w:r>
      <w:r w:rsidRPr="008F73AA">
        <w:rPr>
          <w:rFonts w:ascii="Times New Roman" w:hAnsi="Times New Roman"/>
          <w:sz w:val="28"/>
          <w:szCs w:val="28"/>
          <w:lang w:val="en-US"/>
        </w:rPr>
        <w:t>II</w:t>
      </w:r>
      <w:r w:rsidR="00AF6316" w:rsidRPr="008F73AA">
        <w:rPr>
          <w:rFonts w:ascii="Times New Roman" w:hAnsi="Times New Roman"/>
          <w:sz w:val="28"/>
          <w:szCs w:val="28"/>
        </w:rPr>
        <w:t xml:space="preserve"> Налогового кодекса РФ.</w:t>
      </w:r>
    </w:p>
    <w:p w:rsidR="00A1608C" w:rsidRPr="008F73AA" w:rsidRDefault="00A1608C"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Приступая к проверке правильности удержания налога на доходы, аудитору сначала необходимо выявить суммы, которые подлежат обложению данным налогом. Согласно ст.210 НК РФ при определении налоговой базы учитываются все доходы налогоплательщика, полученные ими как в денежной, так и в натуральной форме, или право на распоряжение, которыми у них возникло, а также доходы в виде материальной выгоды, определяемой в соответствии со ст.212 НК РФ. Кроме того, при определении размера налогооблагаемой базы налогоплательщик имеет право на следующие налоговые вычеты: стандартные (ст.218 НК РФ), социальные (ст.219 НК РФ), имущественные (ст.220 НК РФ) и профессиональные (ст.221 НК РФ) налоговые вычеты.</w:t>
      </w:r>
    </w:p>
    <w:p w:rsidR="00A1608C" w:rsidRPr="008F73AA" w:rsidRDefault="00A1608C"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Таким образом, после проверки исчисления налоговой базы аудитор проверяет правильность применения тех или иных налоговых ставок. Они устанавливаются ст.224 НК РФ и составляют 13, 30 и 35%.</w:t>
      </w:r>
    </w:p>
    <w:p w:rsidR="00A1608C" w:rsidRPr="008F73AA" w:rsidRDefault="00A1608C"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При проверке удержаний налога на доходы аудитор должен проконтролировать то, что с сумм доходов, в отношении которых применяется ставка 13%, исчисление налога производится налоговыми агентами нарастающим итогом с начала налогового периода по итогам каждого месяца с зачетом ранее удержанных сумм налога. Причем сумма налога определяется в полных рублях.</w:t>
      </w:r>
    </w:p>
    <w:p w:rsidR="00A1608C" w:rsidRPr="008F73AA" w:rsidRDefault="00A1608C"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В заключение проверки данного объекта аудита, аудитору необходимо удостовериться в правильности составления бухгалтерских записей. На счетах бухгалтерского учета суммы удержанного налога на доходы физических лиц должны отражаться по Дт 70 "Расчеты с персоналом по оплате труда" и Кт 68 "Расчеты с бюджетом". Перечисление сумм налога на доходы отражается: Дт 68 Кт 51 "Расчетный счет".</w:t>
      </w:r>
    </w:p>
    <w:p w:rsidR="00A1608C" w:rsidRPr="008F73AA" w:rsidRDefault="00A1608C"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Другим видом удержаний является удержание по исполнительным листам. По исполнительным листам судов производятся удержания алиментов (штрафов). Они могут удерживаться и по заявлению работника. Здесь аудитору необходимо проверить наличие полученных исполнительных листов, их регистрации в специальном журнале. Кроме того, необходимо проверить правильное исчисление сумм алиментов и отражение их на счетах бухгалтерского учета.</w:t>
      </w:r>
    </w:p>
    <w:p w:rsidR="00A1608C" w:rsidRPr="008F73AA" w:rsidRDefault="00A1608C"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Причем аудитору необходимо знать, что удержание алиментов происходит со всех видов дохода как по основной, так и по совмещенной работе, со всех видов доплат, с оплаты за время отпуска, с пособий по временной нетрудоспособности, с вознаграждения за общие годовые итоги работы. Исключением являются суммы разовых единовременных премий, компенсационных выплат за работу во вредных условиях, не носящих постоянный характер, разовой материальной помощи.</w:t>
      </w:r>
    </w:p>
    <w:p w:rsidR="0018200C" w:rsidRPr="008F73AA" w:rsidRDefault="00A1608C"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Удержанные из заработной платы алименты должны быть в трехдневный срок со дня выдачи зарплаты выданы взыскателю из кас</w:t>
      </w:r>
      <w:r w:rsidR="00AF6316" w:rsidRPr="008F73AA">
        <w:rPr>
          <w:rFonts w:ascii="Times New Roman" w:hAnsi="Times New Roman"/>
          <w:sz w:val="28"/>
          <w:szCs w:val="28"/>
        </w:rPr>
        <w:t>сы или переведены по почте.</w:t>
      </w:r>
    </w:p>
    <w:p w:rsidR="00A1608C" w:rsidRPr="008F73AA" w:rsidRDefault="00A1608C"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На сумму удержаний по исполнительным листам в бухгалтерском учете должны быть сделаны следующие записи:</w:t>
      </w:r>
    </w:p>
    <w:p w:rsidR="00A1608C" w:rsidRPr="008F73AA" w:rsidRDefault="00A1608C"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Дт 70 "Расчеты с персоналом по оплате труда" Кт 76 "Расчеты с разными дебиторами и кредиторами" - на сумму удержанных алиментов;</w:t>
      </w:r>
    </w:p>
    <w:p w:rsidR="00A1608C" w:rsidRPr="008F73AA" w:rsidRDefault="00A1608C"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Дт 76 Кт 50 "Касса" - на сумму выданных алиментов;</w:t>
      </w:r>
    </w:p>
    <w:p w:rsidR="00A1608C" w:rsidRPr="008F73AA" w:rsidRDefault="00A1608C"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Дт 76 Кт 51 "Расчетный счет" - на сумму перечисленных алиментов почтовым переводом.</w:t>
      </w:r>
    </w:p>
    <w:p w:rsidR="00A1608C" w:rsidRPr="008F73AA" w:rsidRDefault="00A1608C"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Проверка других видов удержаний не представляет сложности. Так, при проверке удержаний за товары, приобретенные в кредит, устанавливают период рассрочки, суммы удержаний и сроки платежей. При проверке погашения ссуд, выданных работникам, устанавливают сроки и внесенные суммы, сумму удержанного подоходного налога за пользование ссудой.</w:t>
      </w:r>
    </w:p>
    <w:p w:rsidR="00A1608C" w:rsidRPr="008F73AA" w:rsidRDefault="00A1608C"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При проверке правильности составления учетных регистров аудитор должен быть готов к тому, что на различных предприятиях применяются разнообразные учетные регистры, что не должно осуждаться, если это обеспечивает полноту учетного процесса и удобно для самого предприятия.</w:t>
      </w:r>
    </w:p>
    <w:p w:rsidR="00A1608C" w:rsidRPr="008F73AA" w:rsidRDefault="00A1608C"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При проверке учетных регистров должны быть охвачены следующие вопросы:</w:t>
      </w:r>
    </w:p>
    <w:p w:rsidR="00A1608C" w:rsidRPr="008F73AA" w:rsidRDefault="00A1608C" w:rsidP="0018200C">
      <w:pPr>
        <w:pStyle w:val="a9"/>
        <w:numPr>
          <w:ilvl w:val="0"/>
          <w:numId w:val="15"/>
        </w:numPr>
        <w:suppressAutoHyphens/>
        <w:spacing w:after="0" w:line="360" w:lineRule="auto"/>
        <w:ind w:left="0" w:firstLine="709"/>
        <w:jc w:val="both"/>
        <w:rPr>
          <w:rFonts w:ascii="Times New Roman" w:hAnsi="Times New Roman"/>
          <w:sz w:val="28"/>
          <w:szCs w:val="28"/>
        </w:rPr>
      </w:pPr>
      <w:r w:rsidRPr="008F73AA">
        <w:rPr>
          <w:rFonts w:ascii="Times New Roman" w:hAnsi="Times New Roman"/>
          <w:sz w:val="28"/>
          <w:szCs w:val="28"/>
        </w:rPr>
        <w:t>обеспечивает ли совокупность учетных регистров полное отражение хозяйственных операций предприятия;</w:t>
      </w:r>
    </w:p>
    <w:p w:rsidR="00A1608C" w:rsidRPr="008F73AA" w:rsidRDefault="00A1608C" w:rsidP="0018200C">
      <w:pPr>
        <w:pStyle w:val="a9"/>
        <w:numPr>
          <w:ilvl w:val="0"/>
          <w:numId w:val="15"/>
        </w:numPr>
        <w:suppressAutoHyphens/>
        <w:spacing w:after="0" w:line="360" w:lineRule="auto"/>
        <w:ind w:left="0" w:firstLine="709"/>
        <w:jc w:val="both"/>
        <w:rPr>
          <w:rFonts w:ascii="Times New Roman" w:hAnsi="Times New Roman"/>
          <w:sz w:val="28"/>
          <w:szCs w:val="28"/>
        </w:rPr>
      </w:pPr>
      <w:r w:rsidRPr="008F73AA">
        <w:rPr>
          <w:rFonts w:ascii="Times New Roman" w:hAnsi="Times New Roman"/>
          <w:sz w:val="28"/>
          <w:szCs w:val="28"/>
        </w:rPr>
        <w:t xml:space="preserve">удобны ли для использования эти регистры и достаточно ли они наглядны, обладают ли </w:t>
      </w:r>
      <w:r w:rsidR="00AF6316" w:rsidRPr="008F73AA">
        <w:rPr>
          <w:rFonts w:ascii="Times New Roman" w:hAnsi="Times New Roman"/>
          <w:sz w:val="28"/>
          <w:szCs w:val="28"/>
        </w:rPr>
        <w:t>большой информационной емкостью;</w:t>
      </w:r>
    </w:p>
    <w:p w:rsidR="00A1608C" w:rsidRPr="008F73AA" w:rsidRDefault="00A1608C" w:rsidP="0018200C">
      <w:pPr>
        <w:pStyle w:val="a9"/>
        <w:numPr>
          <w:ilvl w:val="0"/>
          <w:numId w:val="15"/>
        </w:numPr>
        <w:suppressAutoHyphens/>
        <w:spacing w:after="0" w:line="360" w:lineRule="auto"/>
        <w:ind w:left="0" w:firstLine="709"/>
        <w:jc w:val="both"/>
        <w:rPr>
          <w:rFonts w:ascii="Times New Roman" w:hAnsi="Times New Roman"/>
          <w:sz w:val="28"/>
          <w:szCs w:val="28"/>
        </w:rPr>
      </w:pPr>
      <w:r w:rsidRPr="008F73AA">
        <w:rPr>
          <w:rFonts w:ascii="Times New Roman" w:hAnsi="Times New Roman"/>
          <w:sz w:val="28"/>
          <w:szCs w:val="28"/>
        </w:rPr>
        <w:t>пригодны ли они для составления необходимой отчетности и для пользования в экономическом анализе;</w:t>
      </w:r>
    </w:p>
    <w:p w:rsidR="00A1608C" w:rsidRPr="008F73AA" w:rsidRDefault="00A1608C" w:rsidP="0018200C">
      <w:pPr>
        <w:pStyle w:val="a9"/>
        <w:numPr>
          <w:ilvl w:val="0"/>
          <w:numId w:val="15"/>
        </w:numPr>
        <w:suppressAutoHyphens/>
        <w:spacing w:after="0" w:line="360" w:lineRule="auto"/>
        <w:ind w:left="0" w:firstLine="709"/>
        <w:jc w:val="both"/>
        <w:rPr>
          <w:rFonts w:ascii="Times New Roman" w:hAnsi="Times New Roman"/>
          <w:sz w:val="28"/>
          <w:szCs w:val="28"/>
        </w:rPr>
      </w:pPr>
      <w:r w:rsidRPr="008F73AA">
        <w:rPr>
          <w:rFonts w:ascii="Times New Roman" w:hAnsi="Times New Roman"/>
          <w:sz w:val="28"/>
          <w:szCs w:val="28"/>
        </w:rPr>
        <w:t>увязаны ли они друг с другом и с Главной книгой, обеспечивая этим контроль полноты и правильности учетных записей.</w:t>
      </w:r>
    </w:p>
    <w:p w:rsidR="00A1608C" w:rsidRPr="008F73AA" w:rsidRDefault="00A1608C"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Перед тем как приступить к проверке сводных расчетов по оплате труда, аудитору необходимо проверить сводную ведомость по заработной плате, которая представляет собой сводный расчет по начислению заработной платы и удержаний из нее. При проверке расчетно-платежной ведомости аудитор построчно проверяет расписки в получении денег и суммирует выданную заработную плату. Против фамилий тех, кто не получил заработную плату, в графе "Расписка в получении" должен быть проставлен штамп или надпись от руки "депонировано". Расчетно-платежная ведомость в этом случае должна закрываться двумя суммами - выданной наличными и депонированной. Остаток денег из кассы должен быть сдан на расчетный счет, поскольку наличные деньги, взятые из банка, расходуются строго по целевому назначению.</w:t>
      </w:r>
    </w:p>
    <w:p w:rsidR="00A1608C" w:rsidRPr="008F73AA" w:rsidRDefault="00A1608C"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Кроме того, аудитору необходимо проконтролировать ведение аналитического учета депонированной заработной платы по каждой невостребованной сумме в реестре не выданной заработной платы или на депонентских карточках.</w:t>
      </w:r>
    </w:p>
    <w:p w:rsidR="0018200C" w:rsidRPr="008F73AA" w:rsidRDefault="00A1608C"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После проверки сводной ведомости по заработной плате, а также бухгалтерского учета сумм депонированной зарплаты аудитор осуществляет проверку данных по счету 70 "Расчеты с персоналом по оплате труда" и корреспондирующих с ним счетов.</w:t>
      </w:r>
    </w:p>
    <w:p w:rsidR="00A1608C" w:rsidRPr="008F73AA" w:rsidRDefault="00A1608C"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Необходимо отметить, что проверка записей на счетах бухгалтерского учета является одним из ответственных вопросов при проведении аудита предприятия, ибо она служит делу обеспечения достоверности показателей форм бухгалтерской отчетности, с которой и снимается основная информация, характеризующая показатели хозяйственно-финансовой деятельности предприятия и дающая основу для принятия управленческих решений.</w:t>
      </w:r>
    </w:p>
    <w:p w:rsidR="00A1608C" w:rsidRPr="008F73AA" w:rsidRDefault="00A1608C"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При сплошной или выборочной проверке аудитору следует оценить правильность указания в учетных регистрах корреспонденции бухгалтерских счетов исходя из экономического содержания отраженных в указанных регистрах хозяйственных операций и выявить случайные арифметические ошибки и случайные неправильные бухгалтерские записи (проводки) - для их устранения в дальнейшем, а также сознательные ошибки, т.е. бухгалтерские записи, произведенные в целях вуалирования и фальсификации отчетных данных.</w:t>
      </w:r>
    </w:p>
    <w:p w:rsidR="00A1608C" w:rsidRPr="008F73AA" w:rsidRDefault="00A1608C"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В заключение аудита расчетов по оплате труда необходимо сверить обороты по счету 70 "Расчеты с персоналом по оплате труда" с данными журналов-ордеров корреспондирующих счетов.</w:t>
      </w:r>
    </w:p>
    <w:p w:rsidR="00A1608C" w:rsidRPr="008F73AA" w:rsidRDefault="00A1608C"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 xml:space="preserve">Затем сводные данные проверяют по Главной книге (счета 70 и 69). Сальдо по этим счетам должны быть тождественны показателям как Главной книги, так и бухгалтерского баланса (ф. № 1) по ст. "Задолженность перед персоналом организации" и "Задолженность перед государственными внебюджетными" раздела </w:t>
      </w:r>
      <w:r w:rsidRPr="008F73AA">
        <w:rPr>
          <w:rFonts w:ascii="Times New Roman" w:hAnsi="Times New Roman"/>
          <w:sz w:val="28"/>
          <w:szCs w:val="28"/>
          <w:lang w:val="en-US"/>
        </w:rPr>
        <w:t>V</w:t>
      </w:r>
      <w:r w:rsidRPr="008F73AA">
        <w:rPr>
          <w:rFonts w:ascii="Times New Roman" w:hAnsi="Times New Roman"/>
          <w:sz w:val="28"/>
          <w:szCs w:val="28"/>
        </w:rPr>
        <w:t xml:space="preserve"> пассива и по ст. "Прочие дебиторы" раздела </w:t>
      </w:r>
      <w:r w:rsidRPr="008F73AA">
        <w:rPr>
          <w:rFonts w:ascii="Times New Roman" w:hAnsi="Times New Roman"/>
          <w:sz w:val="28"/>
          <w:szCs w:val="28"/>
          <w:lang w:val="en-US"/>
        </w:rPr>
        <w:t>II</w:t>
      </w:r>
      <w:r w:rsidRPr="008F73AA">
        <w:rPr>
          <w:rFonts w:ascii="Times New Roman" w:hAnsi="Times New Roman"/>
          <w:sz w:val="28"/>
          <w:szCs w:val="28"/>
        </w:rPr>
        <w:t xml:space="preserve"> актива (в части долгов за работающими и органами страхования).</w:t>
      </w:r>
    </w:p>
    <w:p w:rsidR="00A1608C" w:rsidRPr="008F73AA" w:rsidRDefault="00A1608C"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В заключение аудита расчетов с ПФР аудитор проверяет правильность составления бухгалтерских проводок. Бухгалтерский учет расчетов с ПФР ведется на балансовом счете 69 "Расчеты по социальному страхованию и обеспечению", к которому открывается субсчет 69.2 - "Расчеты по пенсионному обеспечению".</w:t>
      </w:r>
    </w:p>
    <w:p w:rsidR="00270DFE" w:rsidRPr="008F73AA" w:rsidRDefault="00270DFE" w:rsidP="0018200C">
      <w:pPr>
        <w:suppressAutoHyphens/>
        <w:spacing w:after="0" w:line="360" w:lineRule="auto"/>
        <w:ind w:firstLine="709"/>
        <w:jc w:val="both"/>
        <w:rPr>
          <w:rFonts w:ascii="Times New Roman" w:hAnsi="Times New Roman"/>
          <w:sz w:val="28"/>
          <w:szCs w:val="28"/>
        </w:rPr>
      </w:pPr>
    </w:p>
    <w:p w:rsidR="00270DFE" w:rsidRPr="008F73AA" w:rsidRDefault="00F4793D"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br w:type="page"/>
      </w:r>
      <w:r w:rsidRPr="008F73AA">
        <w:rPr>
          <w:rFonts w:ascii="Times New Roman" w:hAnsi="Times New Roman"/>
          <w:sz w:val="28"/>
          <w:szCs w:val="28"/>
          <w:lang w:val="en-US"/>
        </w:rPr>
        <w:t xml:space="preserve">2. </w:t>
      </w:r>
      <w:r w:rsidR="00270DFE" w:rsidRPr="008F73AA">
        <w:rPr>
          <w:rFonts w:ascii="Times New Roman" w:hAnsi="Times New Roman"/>
          <w:sz w:val="28"/>
          <w:szCs w:val="28"/>
        </w:rPr>
        <w:t xml:space="preserve">Экономическая характеристика ООО </w:t>
      </w:r>
      <w:r w:rsidR="0018200C" w:rsidRPr="008F73AA">
        <w:rPr>
          <w:rFonts w:ascii="Times New Roman" w:hAnsi="Times New Roman"/>
          <w:sz w:val="28"/>
          <w:szCs w:val="28"/>
        </w:rPr>
        <w:t>"</w:t>
      </w:r>
      <w:r w:rsidR="00270DFE" w:rsidRPr="008F73AA">
        <w:rPr>
          <w:rFonts w:ascii="Times New Roman" w:hAnsi="Times New Roman"/>
          <w:sz w:val="28"/>
          <w:szCs w:val="28"/>
        </w:rPr>
        <w:t>Управляющая компания Вече</w:t>
      </w:r>
      <w:r w:rsidR="0018200C" w:rsidRPr="008F73AA">
        <w:rPr>
          <w:rFonts w:ascii="Times New Roman" w:hAnsi="Times New Roman"/>
          <w:sz w:val="28"/>
          <w:szCs w:val="28"/>
        </w:rPr>
        <w:t>"</w:t>
      </w:r>
    </w:p>
    <w:p w:rsidR="00270DFE" w:rsidRPr="008F73AA" w:rsidRDefault="00270DFE" w:rsidP="0018200C">
      <w:pPr>
        <w:pStyle w:val="a9"/>
        <w:suppressAutoHyphens/>
        <w:spacing w:after="0" w:line="360" w:lineRule="auto"/>
        <w:ind w:left="0" w:firstLine="709"/>
        <w:jc w:val="both"/>
        <w:rPr>
          <w:rFonts w:ascii="Times New Roman" w:hAnsi="Times New Roman"/>
          <w:sz w:val="28"/>
          <w:szCs w:val="28"/>
        </w:rPr>
      </w:pPr>
    </w:p>
    <w:p w:rsidR="00270DFE" w:rsidRPr="008F73AA" w:rsidRDefault="00270DFE"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 xml:space="preserve">ООО </w:t>
      </w:r>
      <w:r w:rsidR="0018200C" w:rsidRPr="008F73AA">
        <w:rPr>
          <w:rFonts w:ascii="Times New Roman" w:hAnsi="Times New Roman"/>
          <w:sz w:val="28"/>
          <w:szCs w:val="28"/>
        </w:rPr>
        <w:t>"</w:t>
      </w:r>
      <w:r w:rsidRPr="008F73AA">
        <w:rPr>
          <w:rFonts w:ascii="Times New Roman" w:hAnsi="Times New Roman"/>
          <w:sz w:val="28"/>
          <w:szCs w:val="28"/>
        </w:rPr>
        <w:t>Управляющая компания Вече</w:t>
      </w:r>
      <w:r w:rsidR="0018200C" w:rsidRPr="008F73AA">
        <w:rPr>
          <w:rFonts w:ascii="Times New Roman" w:hAnsi="Times New Roman"/>
          <w:sz w:val="28"/>
          <w:szCs w:val="28"/>
        </w:rPr>
        <w:t>"</w:t>
      </w:r>
      <w:r w:rsidRPr="008F73AA">
        <w:rPr>
          <w:rFonts w:ascii="Times New Roman" w:hAnsi="Times New Roman"/>
          <w:sz w:val="28"/>
          <w:szCs w:val="28"/>
        </w:rPr>
        <w:t xml:space="preserve"> была создана в марте 2006 года на базе Филиала ООО </w:t>
      </w:r>
      <w:r w:rsidR="0018200C" w:rsidRPr="008F73AA">
        <w:rPr>
          <w:rFonts w:ascii="Times New Roman" w:hAnsi="Times New Roman"/>
          <w:sz w:val="28"/>
          <w:szCs w:val="28"/>
        </w:rPr>
        <w:t>"</w:t>
      </w:r>
      <w:r w:rsidRPr="008F73AA">
        <w:rPr>
          <w:rFonts w:ascii="Times New Roman" w:hAnsi="Times New Roman"/>
          <w:sz w:val="28"/>
          <w:szCs w:val="28"/>
        </w:rPr>
        <w:t>МПЖК Новжилкоммунсервис</w:t>
      </w:r>
      <w:r w:rsidR="0018200C" w:rsidRPr="008F73AA">
        <w:rPr>
          <w:rFonts w:ascii="Times New Roman" w:hAnsi="Times New Roman"/>
          <w:sz w:val="28"/>
          <w:szCs w:val="28"/>
        </w:rPr>
        <w:t>"</w:t>
      </w:r>
      <w:r w:rsidRPr="008F73AA">
        <w:rPr>
          <w:rFonts w:ascii="Times New Roman" w:hAnsi="Times New Roman"/>
          <w:sz w:val="28"/>
          <w:szCs w:val="28"/>
        </w:rPr>
        <w:t>. Цель - организация эффективного управления многоквартирными домами.</w:t>
      </w:r>
    </w:p>
    <w:p w:rsidR="00270DFE" w:rsidRPr="008F73AA" w:rsidRDefault="00270DFE" w:rsidP="0018200C">
      <w:pPr>
        <w:suppressAutoHyphens/>
        <w:spacing w:after="0" w:line="360" w:lineRule="auto"/>
        <w:ind w:firstLine="709"/>
        <w:jc w:val="both"/>
        <w:rPr>
          <w:rFonts w:ascii="Times New Roman" w:hAnsi="Times New Roman"/>
          <w:sz w:val="28"/>
        </w:rPr>
      </w:pPr>
      <w:r w:rsidRPr="008F73AA">
        <w:rPr>
          <w:rFonts w:ascii="Times New Roman" w:hAnsi="Times New Roman"/>
          <w:sz w:val="28"/>
          <w:szCs w:val="28"/>
        </w:rPr>
        <w:t xml:space="preserve">ООО </w:t>
      </w:r>
      <w:r w:rsidR="0018200C" w:rsidRPr="008F73AA">
        <w:rPr>
          <w:rFonts w:ascii="Times New Roman" w:hAnsi="Times New Roman"/>
          <w:sz w:val="28"/>
          <w:szCs w:val="28"/>
        </w:rPr>
        <w:t>"</w:t>
      </w:r>
      <w:r w:rsidRPr="008F73AA">
        <w:rPr>
          <w:rFonts w:ascii="Times New Roman" w:hAnsi="Times New Roman"/>
          <w:sz w:val="28"/>
          <w:szCs w:val="28"/>
        </w:rPr>
        <w:t>Управляющая компания Вече</w:t>
      </w:r>
      <w:r w:rsidR="0018200C" w:rsidRPr="008F73AA">
        <w:rPr>
          <w:rFonts w:ascii="Times New Roman" w:hAnsi="Times New Roman"/>
          <w:sz w:val="28"/>
          <w:szCs w:val="28"/>
        </w:rPr>
        <w:t>"</w:t>
      </w:r>
      <w:r w:rsidRPr="008F73AA">
        <w:rPr>
          <w:rFonts w:ascii="Times New Roman" w:hAnsi="Times New Roman"/>
          <w:sz w:val="28"/>
          <w:szCs w:val="28"/>
        </w:rPr>
        <w:t>, возглавляет генеральный директор Н.А. Панов,</w:t>
      </w:r>
      <w:r w:rsidR="0018200C" w:rsidRPr="008F73AA">
        <w:rPr>
          <w:rFonts w:ascii="Times New Roman" w:hAnsi="Times New Roman"/>
          <w:sz w:val="28"/>
          <w:szCs w:val="28"/>
        </w:rPr>
        <w:t xml:space="preserve"> </w:t>
      </w:r>
      <w:r w:rsidRPr="008F73AA">
        <w:rPr>
          <w:rFonts w:ascii="Times New Roman" w:hAnsi="Times New Roman"/>
          <w:sz w:val="28"/>
          <w:szCs w:val="28"/>
        </w:rPr>
        <w:t xml:space="preserve">обеспечивает обслуживание </w:t>
      </w:r>
      <w:r w:rsidR="009574EF" w:rsidRPr="008F73AA">
        <w:rPr>
          <w:rFonts w:ascii="Times New Roman" w:hAnsi="Times New Roman"/>
          <w:sz w:val="28"/>
          <w:szCs w:val="28"/>
        </w:rPr>
        <w:t>около сто многоквартирных домов, которая находится по адресу 173000, Великий Новгород, ул. Озерная дом 4</w:t>
      </w:r>
    </w:p>
    <w:p w:rsidR="00270DFE" w:rsidRPr="008F73AA" w:rsidRDefault="00270DFE"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Основные виды деятельности:</w:t>
      </w:r>
    </w:p>
    <w:p w:rsidR="00270DFE" w:rsidRPr="008F73AA" w:rsidRDefault="00270DFE"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w:t>
      </w:r>
      <w:r w:rsidR="0018200C" w:rsidRPr="008F73AA">
        <w:rPr>
          <w:rFonts w:ascii="Times New Roman" w:hAnsi="Times New Roman"/>
          <w:sz w:val="28"/>
          <w:szCs w:val="28"/>
        </w:rPr>
        <w:t xml:space="preserve"> </w:t>
      </w:r>
      <w:r w:rsidRPr="008F73AA">
        <w:rPr>
          <w:rFonts w:ascii="Times New Roman" w:hAnsi="Times New Roman"/>
          <w:sz w:val="28"/>
          <w:szCs w:val="28"/>
        </w:rPr>
        <w:t>Эксплуатация, техническое обслуживание,</w:t>
      </w:r>
      <w:r w:rsidR="0018200C" w:rsidRPr="008F73AA">
        <w:rPr>
          <w:rFonts w:ascii="Times New Roman" w:hAnsi="Times New Roman"/>
          <w:sz w:val="28"/>
          <w:szCs w:val="28"/>
        </w:rPr>
        <w:t xml:space="preserve"> </w:t>
      </w:r>
      <w:r w:rsidRPr="008F73AA">
        <w:rPr>
          <w:rFonts w:ascii="Times New Roman" w:hAnsi="Times New Roman"/>
          <w:sz w:val="28"/>
          <w:szCs w:val="28"/>
        </w:rPr>
        <w:t>текущий и капитальный ремонт жилого фонда;</w:t>
      </w:r>
    </w:p>
    <w:p w:rsidR="00270DFE" w:rsidRPr="008F73AA" w:rsidRDefault="00270DFE"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w:t>
      </w:r>
      <w:r w:rsidR="0018200C" w:rsidRPr="008F73AA">
        <w:rPr>
          <w:rFonts w:ascii="Times New Roman" w:hAnsi="Times New Roman"/>
          <w:sz w:val="28"/>
          <w:szCs w:val="28"/>
        </w:rPr>
        <w:t xml:space="preserve"> </w:t>
      </w:r>
      <w:r w:rsidRPr="008F73AA">
        <w:rPr>
          <w:rFonts w:ascii="Times New Roman" w:hAnsi="Times New Roman"/>
          <w:sz w:val="28"/>
          <w:szCs w:val="28"/>
        </w:rPr>
        <w:t>Санитарное содержание придомовых территорий;</w:t>
      </w:r>
    </w:p>
    <w:p w:rsidR="00270DFE" w:rsidRPr="008F73AA" w:rsidRDefault="00270DFE"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w:t>
      </w:r>
      <w:r w:rsidR="0018200C" w:rsidRPr="008F73AA">
        <w:rPr>
          <w:rFonts w:ascii="Times New Roman" w:hAnsi="Times New Roman"/>
          <w:sz w:val="28"/>
          <w:szCs w:val="28"/>
        </w:rPr>
        <w:t xml:space="preserve"> </w:t>
      </w:r>
      <w:r w:rsidRPr="008F73AA">
        <w:rPr>
          <w:rFonts w:ascii="Times New Roman" w:hAnsi="Times New Roman"/>
          <w:sz w:val="28"/>
          <w:szCs w:val="28"/>
        </w:rPr>
        <w:t>Санитарное содержание мест общего пользования жилого фонда;</w:t>
      </w:r>
    </w:p>
    <w:p w:rsidR="00270DFE" w:rsidRPr="008F73AA" w:rsidRDefault="00270DFE"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w:t>
      </w:r>
      <w:r w:rsidR="0018200C" w:rsidRPr="008F73AA">
        <w:rPr>
          <w:rFonts w:ascii="Times New Roman" w:hAnsi="Times New Roman"/>
          <w:sz w:val="28"/>
          <w:szCs w:val="28"/>
        </w:rPr>
        <w:t xml:space="preserve"> </w:t>
      </w:r>
      <w:r w:rsidRPr="008F73AA">
        <w:rPr>
          <w:rFonts w:ascii="Times New Roman" w:hAnsi="Times New Roman"/>
          <w:sz w:val="28"/>
          <w:szCs w:val="28"/>
        </w:rPr>
        <w:t>Оказание платных услуг населению по обслуживанию, эксплуатации и ремонту жилых помещений, а также предприятиям и организациям по техническому обслуживанию зданий;</w:t>
      </w:r>
    </w:p>
    <w:p w:rsidR="00270DFE" w:rsidRPr="008F73AA" w:rsidRDefault="00270DFE"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w:t>
      </w:r>
      <w:r w:rsidR="0018200C" w:rsidRPr="008F73AA">
        <w:rPr>
          <w:rFonts w:ascii="Times New Roman" w:hAnsi="Times New Roman"/>
          <w:sz w:val="28"/>
          <w:szCs w:val="28"/>
        </w:rPr>
        <w:t xml:space="preserve"> </w:t>
      </w:r>
      <w:r w:rsidRPr="008F73AA">
        <w:rPr>
          <w:rFonts w:ascii="Times New Roman" w:hAnsi="Times New Roman"/>
          <w:sz w:val="28"/>
          <w:szCs w:val="28"/>
        </w:rPr>
        <w:t>Монтаж, техническое обслуживание, эксплуатация внутриквартального освещения и электрооборудования;</w:t>
      </w:r>
    </w:p>
    <w:p w:rsidR="00270DFE" w:rsidRPr="008F73AA" w:rsidRDefault="00270DFE"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w:t>
      </w:r>
      <w:r w:rsidR="0018200C" w:rsidRPr="008F73AA">
        <w:rPr>
          <w:rFonts w:ascii="Times New Roman" w:hAnsi="Times New Roman"/>
          <w:sz w:val="28"/>
          <w:szCs w:val="28"/>
        </w:rPr>
        <w:t xml:space="preserve"> </w:t>
      </w:r>
      <w:r w:rsidRPr="008F73AA">
        <w:rPr>
          <w:rFonts w:ascii="Times New Roman" w:hAnsi="Times New Roman"/>
          <w:sz w:val="28"/>
          <w:szCs w:val="28"/>
        </w:rPr>
        <w:t>Благоустройство придомовой территории, установление малых архитектурных форм.</w:t>
      </w:r>
    </w:p>
    <w:p w:rsidR="0018200C" w:rsidRPr="008F73AA" w:rsidRDefault="00270DFE"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 xml:space="preserve">Работа </w:t>
      </w:r>
      <w:r w:rsidR="0018200C" w:rsidRPr="008F73AA">
        <w:rPr>
          <w:rFonts w:ascii="Times New Roman" w:hAnsi="Times New Roman"/>
          <w:sz w:val="28"/>
          <w:szCs w:val="28"/>
        </w:rPr>
        <w:t>"</w:t>
      </w:r>
      <w:r w:rsidRPr="008F73AA">
        <w:rPr>
          <w:rFonts w:ascii="Times New Roman" w:hAnsi="Times New Roman"/>
          <w:sz w:val="28"/>
          <w:szCs w:val="28"/>
        </w:rPr>
        <w:t>Управляющей Компании Вече</w:t>
      </w:r>
      <w:r w:rsidR="0018200C" w:rsidRPr="008F73AA">
        <w:rPr>
          <w:rFonts w:ascii="Times New Roman" w:hAnsi="Times New Roman"/>
          <w:sz w:val="28"/>
          <w:szCs w:val="28"/>
        </w:rPr>
        <w:t xml:space="preserve">" </w:t>
      </w:r>
      <w:r w:rsidRPr="008F73AA">
        <w:rPr>
          <w:rFonts w:ascii="Times New Roman" w:hAnsi="Times New Roman"/>
          <w:sz w:val="28"/>
          <w:szCs w:val="28"/>
        </w:rPr>
        <w:t>направлена на постоянное улучшение качества предоставляемых населению услуг.</w:t>
      </w:r>
      <w:r w:rsidR="0018200C" w:rsidRPr="008F73AA">
        <w:rPr>
          <w:rFonts w:ascii="Times New Roman" w:hAnsi="Times New Roman"/>
          <w:sz w:val="28"/>
          <w:szCs w:val="28"/>
        </w:rPr>
        <w:t xml:space="preserve"> </w:t>
      </w:r>
      <w:r w:rsidRPr="008F73AA">
        <w:rPr>
          <w:rFonts w:ascii="Times New Roman" w:hAnsi="Times New Roman"/>
          <w:sz w:val="28"/>
          <w:szCs w:val="28"/>
        </w:rPr>
        <w:t>Для этого, например, в населенных пунктах</w:t>
      </w:r>
      <w:r w:rsidR="0018200C" w:rsidRPr="008F73AA">
        <w:rPr>
          <w:rFonts w:ascii="Times New Roman" w:hAnsi="Times New Roman"/>
          <w:sz w:val="28"/>
          <w:szCs w:val="28"/>
        </w:rPr>
        <w:t xml:space="preserve"> </w:t>
      </w:r>
      <w:r w:rsidRPr="008F73AA">
        <w:rPr>
          <w:rFonts w:ascii="Times New Roman" w:hAnsi="Times New Roman"/>
          <w:sz w:val="28"/>
          <w:szCs w:val="28"/>
        </w:rPr>
        <w:t>открыты единые центры абонентского обслуживания населения с удобным режимом работы.</w:t>
      </w:r>
      <w:r w:rsidR="0018200C" w:rsidRPr="008F73AA">
        <w:rPr>
          <w:rFonts w:ascii="Times New Roman" w:hAnsi="Times New Roman"/>
          <w:sz w:val="28"/>
          <w:szCs w:val="28"/>
        </w:rPr>
        <w:t xml:space="preserve"> </w:t>
      </w:r>
      <w:r w:rsidRPr="008F73AA">
        <w:rPr>
          <w:rFonts w:ascii="Times New Roman" w:hAnsi="Times New Roman"/>
          <w:sz w:val="28"/>
          <w:szCs w:val="28"/>
        </w:rPr>
        <w:t>Здесь</w:t>
      </w:r>
      <w:r w:rsidR="0018200C" w:rsidRPr="008F73AA">
        <w:rPr>
          <w:rFonts w:ascii="Times New Roman" w:hAnsi="Times New Roman"/>
          <w:sz w:val="28"/>
          <w:szCs w:val="28"/>
        </w:rPr>
        <w:t xml:space="preserve"> </w:t>
      </w:r>
      <w:r w:rsidRPr="008F73AA">
        <w:rPr>
          <w:rFonts w:ascii="Times New Roman" w:hAnsi="Times New Roman"/>
          <w:sz w:val="28"/>
          <w:szCs w:val="28"/>
        </w:rPr>
        <w:t>можно</w:t>
      </w:r>
      <w:r w:rsidR="0018200C" w:rsidRPr="008F73AA">
        <w:rPr>
          <w:rFonts w:ascii="Times New Roman" w:hAnsi="Times New Roman"/>
          <w:sz w:val="28"/>
          <w:szCs w:val="28"/>
        </w:rPr>
        <w:t xml:space="preserve"> </w:t>
      </w:r>
      <w:r w:rsidRPr="008F73AA">
        <w:rPr>
          <w:rFonts w:ascii="Times New Roman" w:hAnsi="Times New Roman"/>
          <w:sz w:val="28"/>
          <w:szCs w:val="28"/>
        </w:rPr>
        <w:t>оформить льготы на оплату жилищно-коммунальных услуг и</w:t>
      </w:r>
      <w:r w:rsidR="0018200C" w:rsidRPr="008F73AA">
        <w:rPr>
          <w:rFonts w:ascii="Times New Roman" w:hAnsi="Times New Roman"/>
          <w:sz w:val="28"/>
          <w:szCs w:val="28"/>
        </w:rPr>
        <w:t xml:space="preserve"> </w:t>
      </w:r>
      <w:r w:rsidRPr="008F73AA">
        <w:rPr>
          <w:rFonts w:ascii="Times New Roman" w:hAnsi="Times New Roman"/>
          <w:sz w:val="28"/>
          <w:szCs w:val="28"/>
        </w:rPr>
        <w:t>произвести перерасчёт, получить паспорт и справки о составе семьи,</w:t>
      </w:r>
      <w:r w:rsidR="0018200C" w:rsidRPr="008F73AA">
        <w:rPr>
          <w:rFonts w:ascii="Times New Roman" w:hAnsi="Times New Roman"/>
          <w:sz w:val="28"/>
          <w:szCs w:val="28"/>
        </w:rPr>
        <w:t xml:space="preserve"> </w:t>
      </w:r>
      <w:r w:rsidRPr="008F73AA">
        <w:rPr>
          <w:rFonts w:ascii="Times New Roman" w:hAnsi="Times New Roman"/>
          <w:sz w:val="28"/>
          <w:szCs w:val="28"/>
        </w:rPr>
        <w:t>выписки из домовой книги, зарегистрироваться</w:t>
      </w:r>
      <w:r w:rsidR="0018200C" w:rsidRPr="008F73AA">
        <w:rPr>
          <w:rFonts w:ascii="Times New Roman" w:hAnsi="Times New Roman"/>
          <w:sz w:val="28"/>
          <w:szCs w:val="28"/>
        </w:rPr>
        <w:t xml:space="preserve"> </w:t>
      </w:r>
      <w:r w:rsidRPr="008F73AA">
        <w:rPr>
          <w:rFonts w:ascii="Times New Roman" w:hAnsi="Times New Roman"/>
          <w:sz w:val="28"/>
          <w:szCs w:val="28"/>
        </w:rPr>
        <w:t>по месту пребывания и т.д.</w:t>
      </w:r>
    </w:p>
    <w:p w:rsidR="00270DFE" w:rsidRPr="008F73AA" w:rsidRDefault="00270DFE"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В своей работе Управляющая компания руководствуется: законодательными и нормативными актами Российской Федерации, Новгородской области; методическими материалами по вопросам выполняемой работы; уставом предприятия; приказами и распоряжениями директора Управляющей компании, локально-нормативной документацией, разработанной на нашем предприятии.</w:t>
      </w:r>
    </w:p>
    <w:p w:rsidR="008F73AA" w:rsidRDefault="00270DFE"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 xml:space="preserve">ООО </w:t>
      </w:r>
      <w:r w:rsidR="0018200C" w:rsidRPr="008F73AA">
        <w:rPr>
          <w:rFonts w:ascii="Times New Roman" w:hAnsi="Times New Roman"/>
          <w:sz w:val="28"/>
          <w:szCs w:val="28"/>
        </w:rPr>
        <w:t>"</w:t>
      </w:r>
      <w:r w:rsidRPr="008F73AA">
        <w:rPr>
          <w:rFonts w:ascii="Times New Roman" w:hAnsi="Times New Roman"/>
          <w:sz w:val="28"/>
          <w:szCs w:val="28"/>
        </w:rPr>
        <w:t>Управляющая компания Вече</w:t>
      </w:r>
      <w:r w:rsidR="0018200C" w:rsidRPr="008F73AA">
        <w:rPr>
          <w:rFonts w:ascii="Times New Roman" w:hAnsi="Times New Roman"/>
          <w:sz w:val="28"/>
          <w:szCs w:val="28"/>
        </w:rPr>
        <w:t>"</w:t>
      </w:r>
      <w:r w:rsidRPr="008F73AA">
        <w:rPr>
          <w:rFonts w:ascii="Times New Roman" w:hAnsi="Times New Roman"/>
          <w:sz w:val="28"/>
          <w:szCs w:val="28"/>
        </w:rPr>
        <w:t xml:space="preserve"> является одним из самым крупных, стабильных</w:t>
      </w:r>
      <w:r w:rsidR="0018200C" w:rsidRPr="008F73AA">
        <w:rPr>
          <w:rFonts w:ascii="Times New Roman" w:hAnsi="Times New Roman"/>
          <w:sz w:val="28"/>
          <w:szCs w:val="28"/>
        </w:rPr>
        <w:t xml:space="preserve"> </w:t>
      </w:r>
      <w:r w:rsidRPr="008F73AA">
        <w:rPr>
          <w:rFonts w:ascii="Times New Roman" w:hAnsi="Times New Roman"/>
          <w:sz w:val="28"/>
          <w:szCs w:val="28"/>
        </w:rPr>
        <w:t>и динамично развивающимся предприятием</w:t>
      </w:r>
      <w:r w:rsidR="0018200C" w:rsidRPr="008F73AA">
        <w:rPr>
          <w:rFonts w:ascii="Times New Roman" w:hAnsi="Times New Roman"/>
          <w:sz w:val="28"/>
          <w:szCs w:val="28"/>
        </w:rPr>
        <w:t xml:space="preserve"> </w:t>
      </w:r>
      <w:r w:rsidRPr="008F73AA">
        <w:rPr>
          <w:rFonts w:ascii="Times New Roman" w:hAnsi="Times New Roman"/>
          <w:sz w:val="28"/>
          <w:szCs w:val="28"/>
        </w:rPr>
        <w:t>жилищно-коммунальной сферы областного центра.</w:t>
      </w:r>
    </w:p>
    <w:p w:rsidR="00A95615" w:rsidRPr="008F73AA" w:rsidRDefault="00270DFE"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 xml:space="preserve">Рассмотрим основные технико-экономические показатели по итогам работы ООО </w:t>
      </w:r>
      <w:r w:rsidR="0018200C" w:rsidRPr="008F73AA">
        <w:rPr>
          <w:rFonts w:ascii="Times New Roman" w:hAnsi="Times New Roman"/>
          <w:sz w:val="28"/>
          <w:szCs w:val="28"/>
        </w:rPr>
        <w:t>"</w:t>
      </w:r>
      <w:r w:rsidRPr="008F73AA">
        <w:rPr>
          <w:rFonts w:ascii="Times New Roman" w:hAnsi="Times New Roman"/>
          <w:sz w:val="28"/>
          <w:szCs w:val="28"/>
        </w:rPr>
        <w:t xml:space="preserve">Управляющая компания </w:t>
      </w:r>
      <w:r w:rsidR="0018200C" w:rsidRPr="008F73AA">
        <w:rPr>
          <w:rFonts w:ascii="Times New Roman" w:hAnsi="Times New Roman"/>
          <w:sz w:val="28"/>
          <w:szCs w:val="28"/>
        </w:rPr>
        <w:t>"</w:t>
      </w:r>
      <w:r w:rsidRPr="008F73AA">
        <w:rPr>
          <w:rFonts w:ascii="Times New Roman" w:hAnsi="Times New Roman"/>
          <w:sz w:val="28"/>
          <w:szCs w:val="28"/>
        </w:rPr>
        <w:t>Вече</w:t>
      </w:r>
      <w:r w:rsidR="0018200C" w:rsidRPr="008F73AA">
        <w:rPr>
          <w:rFonts w:ascii="Times New Roman" w:hAnsi="Times New Roman"/>
          <w:sz w:val="28"/>
          <w:szCs w:val="28"/>
        </w:rPr>
        <w:t>"</w:t>
      </w:r>
      <w:r w:rsidRPr="008F73AA">
        <w:rPr>
          <w:rFonts w:ascii="Times New Roman" w:hAnsi="Times New Roman"/>
          <w:sz w:val="28"/>
          <w:szCs w:val="28"/>
        </w:rPr>
        <w:t xml:space="preserve"> за 3 года, представленные в таблице 1. (Приложение 1,2)</w:t>
      </w:r>
    </w:p>
    <w:p w:rsidR="00F4793D" w:rsidRPr="008F73AA" w:rsidRDefault="00F4793D" w:rsidP="0018200C">
      <w:pPr>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val="en-US"/>
        </w:rPr>
      </w:pPr>
    </w:p>
    <w:p w:rsidR="00270DFE" w:rsidRPr="008F73AA" w:rsidRDefault="00270DFE" w:rsidP="0018200C">
      <w:pPr>
        <w:shd w:val="clear" w:color="auto" w:fill="FFFFFF"/>
        <w:suppressAutoHyphens/>
        <w:autoSpaceDE w:val="0"/>
        <w:autoSpaceDN w:val="0"/>
        <w:adjustRightInd w:val="0"/>
        <w:spacing w:after="0" w:line="360" w:lineRule="auto"/>
        <w:ind w:firstLine="709"/>
        <w:jc w:val="both"/>
        <w:rPr>
          <w:rFonts w:ascii="Times New Roman" w:hAnsi="Times New Roman"/>
          <w:sz w:val="28"/>
          <w:szCs w:val="27"/>
        </w:rPr>
      </w:pPr>
      <w:r w:rsidRPr="008F73AA">
        <w:rPr>
          <w:rFonts w:ascii="Times New Roman" w:hAnsi="Times New Roman"/>
          <w:sz w:val="28"/>
          <w:szCs w:val="28"/>
        </w:rPr>
        <w:t xml:space="preserve">Таблица 1 </w:t>
      </w:r>
      <w:r w:rsidRPr="008F73AA">
        <w:rPr>
          <w:rFonts w:ascii="Times New Roman" w:hAnsi="Times New Roman"/>
          <w:bCs/>
          <w:sz w:val="28"/>
          <w:szCs w:val="28"/>
        </w:rPr>
        <w:t xml:space="preserve">Основные показатели деятельности </w:t>
      </w:r>
      <w:r w:rsidRPr="008F73AA">
        <w:rPr>
          <w:rFonts w:ascii="Times New Roman" w:hAnsi="Times New Roman"/>
          <w:sz w:val="28"/>
          <w:szCs w:val="28"/>
        </w:rPr>
        <w:t xml:space="preserve">ООО </w:t>
      </w:r>
      <w:r w:rsidR="0018200C" w:rsidRPr="008F73AA">
        <w:rPr>
          <w:rFonts w:ascii="Times New Roman" w:hAnsi="Times New Roman"/>
          <w:sz w:val="28"/>
          <w:szCs w:val="28"/>
        </w:rPr>
        <w:t>"</w:t>
      </w:r>
      <w:r w:rsidRPr="008F73AA">
        <w:rPr>
          <w:rFonts w:ascii="Times New Roman" w:hAnsi="Times New Roman"/>
          <w:sz w:val="28"/>
          <w:szCs w:val="28"/>
        </w:rPr>
        <w:t xml:space="preserve">Управляющая компания </w:t>
      </w:r>
      <w:r w:rsidR="0018200C" w:rsidRPr="008F73AA">
        <w:rPr>
          <w:rFonts w:ascii="Times New Roman" w:hAnsi="Times New Roman"/>
          <w:sz w:val="28"/>
          <w:szCs w:val="28"/>
        </w:rPr>
        <w:t>"</w:t>
      </w:r>
      <w:r w:rsidRPr="008F73AA">
        <w:rPr>
          <w:rFonts w:ascii="Times New Roman" w:hAnsi="Times New Roman"/>
          <w:sz w:val="28"/>
          <w:szCs w:val="28"/>
        </w:rPr>
        <w:t>Вече</w:t>
      </w:r>
      <w:r w:rsidR="0018200C" w:rsidRPr="008F73AA">
        <w:rPr>
          <w:rFonts w:ascii="Times New Roman" w:hAnsi="Times New Roman"/>
          <w:sz w:val="28"/>
          <w:szCs w:val="28"/>
        </w:rPr>
        <w:t>"</w:t>
      </w:r>
      <w:r w:rsidRPr="008F73AA">
        <w:rPr>
          <w:rFonts w:ascii="Times New Roman" w:hAnsi="Times New Roman"/>
          <w:sz w:val="28"/>
          <w:szCs w:val="28"/>
        </w:rPr>
        <w:t xml:space="preserve"> </w:t>
      </w:r>
      <w:r w:rsidRPr="008F73AA">
        <w:rPr>
          <w:rFonts w:ascii="Times New Roman" w:hAnsi="Times New Roman"/>
          <w:bCs/>
          <w:sz w:val="28"/>
          <w:szCs w:val="28"/>
        </w:rPr>
        <w:t>за</w:t>
      </w:r>
      <w:r w:rsidRPr="008F73AA">
        <w:rPr>
          <w:rFonts w:ascii="Times New Roman" w:hAnsi="Times New Roman"/>
          <w:bCs/>
          <w:sz w:val="28"/>
          <w:szCs w:val="27"/>
        </w:rPr>
        <w:t xml:space="preserve"> 2007 – 2009 гг.(тыс. руб.)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209"/>
        <w:gridCol w:w="861"/>
        <w:gridCol w:w="859"/>
        <w:gridCol w:w="859"/>
        <w:gridCol w:w="1142"/>
        <w:gridCol w:w="1142"/>
      </w:tblGrid>
      <w:tr w:rsidR="00270DFE" w:rsidRPr="00276F02" w:rsidTr="00276F02">
        <w:trPr>
          <w:jc w:val="center"/>
        </w:trPr>
        <w:tc>
          <w:tcPr>
            <w:tcW w:w="4467" w:type="dxa"/>
            <w:vMerge w:val="restart"/>
            <w:shd w:val="clear" w:color="auto" w:fill="auto"/>
          </w:tcPr>
          <w:p w:rsidR="00270DFE" w:rsidRPr="00276F02" w:rsidRDefault="00270DFE" w:rsidP="00276F02">
            <w:pPr>
              <w:shd w:val="clear" w:color="auto" w:fill="FFFFFF"/>
              <w:suppressAutoHyphens/>
              <w:autoSpaceDE w:val="0"/>
              <w:autoSpaceDN w:val="0"/>
              <w:adjustRightInd w:val="0"/>
              <w:spacing w:after="0" w:line="360" w:lineRule="auto"/>
              <w:rPr>
                <w:rFonts w:ascii="Times New Roman" w:hAnsi="Times New Roman"/>
                <w:sz w:val="20"/>
                <w:szCs w:val="20"/>
              </w:rPr>
            </w:pPr>
            <w:r w:rsidRPr="00276F02">
              <w:rPr>
                <w:rFonts w:ascii="Times New Roman" w:hAnsi="Times New Roman"/>
                <w:sz w:val="20"/>
                <w:szCs w:val="20"/>
              </w:rPr>
              <w:t>Показатель</w:t>
            </w:r>
          </w:p>
        </w:tc>
        <w:tc>
          <w:tcPr>
            <w:tcW w:w="902" w:type="dxa"/>
            <w:vMerge w:val="restart"/>
            <w:shd w:val="clear" w:color="auto" w:fill="auto"/>
          </w:tcPr>
          <w:p w:rsidR="00270DFE" w:rsidRPr="00276F02" w:rsidRDefault="00270DFE" w:rsidP="00276F02">
            <w:pPr>
              <w:shd w:val="clear" w:color="auto" w:fill="FFFFFF"/>
              <w:suppressAutoHyphens/>
              <w:autoSpaceDE w:val="0"/>
              <w:autoSpaceDN w:val="0"/>
              <w:adjustRightInd w:val="0"/>
              <w:spacing w:after="0" w:line="360" w:lineRule="auto"/>
              <w:rPr>
                <w:rFonts w:ascii="Times New Roman" w:hAnsi="Times New Roman"/>
                <w:sz w:val="20"/>
                <w:szCs w:val="20"/>
              </w:rPr>
            </w:pPr>
            <w:r w:rsidRPr="00276F02">
              <w:rPr>
                <w:rFonts w:ascii="Times New Roman" w:hAnsi="Times New Roman"/>
                <w:sz w:val="20"/>
                <w:szCs w:val="20"/>
              </w:rPr>
              <w:t>2007 год</w:t>
            </w:r>
          </w:p>
        </w:tc>
        <w:tc>
          <w:tcPr>
            <w:tcW w:w="900" w:type="dxa"/>
            <w:vMerge w:val="restart"/>
            <w:shd w:val="clear" w:color="auto" w:fill="auto"/>
          </w:tcPr>
          <w:p w:rsidR="00270DFE" w:rsidRPr="00276F02" w:rsidRDefault="00270DFE" w:rsidP="00276F02">
            <w:pPr>
              <w:shd w:val="clear" w:color="auto" w:fill="FFFFFF"/>
              <w:suppressAutoHyphens/>
              <w:autoSpaceDE w:val="0"/>
              <w:autoSpaceDN w:val="0"/>
              <w:adjustRightInd w:val="0"/>
              <w:spacing w:after="0" w:line="360" w:lineRule="auto"/>
              <w:rPr>
                <w:rFonts w:ascii="Times New Roman" w:hAnsi="Times New Roman"/>
                <w:sz w:val="20"/>
                <w:szCs w:val="20"/>
              </w:rPr>
            </w:pPr>
            <w:r w:rsidRPr="00276F02">
              <w:rPr>
                <w:rFonts w:ascii="Times New Roman" w:hAnsi="Times New Roman"/>
                <w:sz w:val="20"/>
                <w:szCs w:val="20"/>
              </w:rPr>
              <w:t>2008год</w:t>
            </w:r>
          </w:p>
        </w:tc>
        <w:tc>
          <w:tcPr>
            <w:tcW w:w="900" w:type="dxa"/>
            <w:vMerge w:val="restart"/>
            <w:shd w:val="clear" w:color="auto" w:fill="auto"/>
          </w:tcPr>
          <w:p w:rsidR="00270DFE" w:rsidRPr="00276F02" w:rsidRDefault="00270DFE" w:rsidP="00276F02">
            <w:pPr>
              <w:shd w:val="clear" w:color="auto" w:fill="FFFFFF"/>
              <w:suppressAutoHyphens/>
              <w:autoSpaceDE w:val="0"/>
              <w:autoSpaceDN w:val="0"/>
              <w:adjustRightInd w:val="0"/>
              <w:spacing w:after="0" w:line="360" w:lineRule="auto"/>
              <w:rPr>
                <w:rFonts w:ascii="Times New Roman" w:hAnsi="Times New Roman"/>
                <w:sz w:val="20"/>
                <w:szCs w:val="20"/>
              </w:rPr>
            </w:pPr>
            <w:r w:rsidRPr="00276F02">
              <w:rPr>
                <w:rFonts w:ascii="Times New Roman" w:hAnsi="Times New Roman"/>
                <w:sz w:val="20"/>
                <w:szCs w:val="20"/>
              </w:rPr>
              <w:t>2009год</w:t>
            </w:r>
          </w:p>
        </w:tc>
        <w:tc>
          <w:tcPr>
            <w:tcW w:w="2402" w:type="dxa"/>
            <w:gridSpan w:val="2"/>
            <w:shd w:val="clear" w:color="auto" w:fill="auto"/>
          </w:tcPr>
          <w:p w:rsidR="00270DFE" w:rsidRPr="00276F02" w:rsidRDefault="00270DFE" w:rsidP="00276F02">
            <w:pPr>
              <w:shd w:val="clear" w:color="auto" w:fill="FFFFFF"/>
              <w:suppressAutoHyphens/>
              <w:autoSpaceDE w:val="0"/>
              <w:autoSpaceDN w:val="0"/>
              <w:adjustRightInd w:val="0"/>
              <w:spacing w:after="0" w:line="360" w:lineRule="auto"/>
              <w:rPr>
                <w:rFonts w:ascii="Times New Roman" w:hAnsi="Times New Roman"/>
                <w:sz w:val="20"/>
                <w:szCs w:val="20"/>
              </w:rPr>
            </w:pPr>
            <w:r w:rsidRPr="00276F02">
              <w:rPr>
                <w:rFonts w:ascii="Times New Roman" w:hAnsi="Times New Roman"/>
                <w:sz w:val="20"/>
                <w:szCs w:val="20"/>
              </w:rPr>
              <w:t>Темп роста</w:t>
            </w:r>
          </w:p>
        </w:tc>
      </w:tr>
      <w:tr w:rsidR="00270DFE" w:rsidRPr="00276F02" w:rsidTr="00276F02">
        <w:trPr>
          <w:jc w:val="center"/>
        </w:trPr>
        <w:tc>
          <w:tcPr>
            <w:tcW w:w="4467" w:type="dxa"/>
            <w:vMerge/>
            <w:shd w:val="clear" w:color="auto" w:fill="auto"/>
          </w:tcPr>
          <w:p w:rsidR="00270DFE" w:rsidRPr="00276F02" w:rsidRDefault="00270DFE" w:rsidP="00276F02">
            <w:pPr>
              <w:shd w:val="clear" w:color="auto" w:fill="FFFFFF"/>
              <w:suppressAutoHyphens/>
              <w:autoSpaceDE w:val="0"/>
              <w:autoSpaceDN w:val="0"/>
              <w:adjustRightInd w:val="0"/>
              <w:spacing w:after="0" w:line="360" w:lineRule="auto"/>
              <w:rPr>
                <w:rFonts w:ascii="Times New Roman" w:hAnsi="Times New Roman"/>
                <w:sz w:val="20"/>
                <w:szCs w:val="20"/>
              </w:rPr>
            </w:pPr>
          </w:p>
        </w:tc>
        <w:tc>
          <w:tcPr>
            <w:tcW w:w="902" w:type="dxa"/>
            <w:vMerge/>
            <w:shd w:val="clear" w:color="auto" w:fill="auto"/>
          </w:tcPr>
          <w:p w:rsidR="00270DFE" w:rsidRPr="00276F02" w:rsidRDefault="00270DFE" w:rsidP="00276F02">
            <w:pPr>
              <w:shd w:val="clear" w:color="auto" w:fill="FFFFFF"/>
              <w:suppressAutoHyphens/>
              <w:autoSpaceDE w:val="0"/>
              <w:autoSpaceDN w:val="0"/>
              <w:adjustRightInd w:val="0"/>
              <w:spacing w:after="0" w:line="360" w:lineRule="auto"/>
              <w:rPr>
                <w:rFonts w:ascii="Times New Roman" w:hAnsi="Times New Roman"/>
                <w:sz w:val="20"/>
                <w:szCs w:val="20"/>
              </w:rPr>
            </w:pPr>
          </w:p>
        </w:tc>
        <w:tc>
          <w:tcPr>
            <w:tcW w:w="900" w:type="dxa"/>
            <w:vMerge/>
            <w:shd w:val="clear" w:color="auto" w:fill="auto"/>
          </w:tcPr>
          <w:p w:rsidR="00270DFE" w:rsidRPr="00276F02" w:rsidRDefault="00270DFE" w:rsidP="00276F02">
            <w:pPr>
              <w:shd w:val="clear" w:color="auto" w:fill="FFFFFF"/>
              <w:suppressAutoHyphens/>
              <w:autoSpaceDE w:val="0"/>
              <w:autoSpaceDN w:val="0"/>
              <w:adjustRightInd w:val="0"/>
              <w:spacing w:after="0" w:line="360" w:lineRule="auto"/>
              <w:rPr>
                <w:rFonts w:ascii="Times New Roman" w:hAnsi="Times New Roman"/>
                <w:sz w:val="20"/>
                <w:szCs w:val="20"/>
              </w:rPr>
            </w:pPr>
          </w:p>
        </w:tc>
        <w:tc>
          <w:tcPr>
            <w:tcW w:w="900" w:type="dxa"/>
            <w:vMerge/>
            <w:shd w:val="clear" w:color="auto" w:fill="auto"/>
          </w:tcPr>
          <w:p w:rsidR="00270DFE" w:rsidRPr="00276F02" w:rsidRDefault="00270DFE" w:rsidP="00276F02">
            <w:pPr>
              <w:shd w:val="clear" w:color="auto" w:fill="FFFFFF"/>
              <w:suppressAutoHyphens/>
              <w:autoSpaceDE w:val="0"/>
              <w:autoSpaceDN w:val="0"/>
              <w:adjustRightInd w:val="0"/>
              <w:spacing w:after="0" w:line="360" w:lineRule="auto"/>
              <w:rPr>
                <w:rFonts w:ascii="Times New Roman" w:hAnsi="Times New Roman"/>
                <w:sz w:val="20"/>
                <w:szCs w:val="20"/>
              </w:rPr>
            </w:pPr>
          </w:p>
        </w:tc>
        <w:tc>
          <w:tcPr>
            <w:tcW w:w="1201" w:type="dxa"/>
            <w:shd w:val="clear" w:color="auto" w:fill="auto"/>
          </w:tcPr>
          <w:p w:rsidR="00270DFE" w:rsidRPr="00276F02" w:rsidRDefault="00270DFE" w:rsidP="00276F02">
            <w:pPr>
              <w:shd w:val="clear" w:color="auto" w:fill="FFFFFF"/>
              <w:suppressAutoHyphens/>
              <w:autoSpaceDE w:val="0"/>
              <w:autoSpaceDN w:val="0"/>
              <w:adjustRightInd w:val="0"/>
              <w:spacing w:after="0" w:line="360" w:lineRule="auto"/>
              <w:rPr>
                <w:rFonts w:ascii="Times New Roman" w:hAnsi="Times New Roman"/>
                <w:sz w:val="20"/>
                <w:szCs w:val="20"/>
              </w:rPr>
            </w:pPr>
            <w:r w:rsidRPr="00276F02">
              <w:rPr>
                <w:rFonts w:ascii="Times New Roman" w:hAnsi="Times New Roman"/>
                <w:sz w:val="20"/>
                <w:szCs w:val="20"/>
              </w:rPr>
              <w:t>2008 к 2007г.</w:t>
            </w:r>
          </w:p>
        </w:tc>
        <w:tc>
          <w:tcPr>
            <w:tcW w:w="1201" w:type="dxa"/>
            <w:shd w:val="clear" w:color="auto" w:fill="auto"/>
          </w:tcPr>
          <w:p w:rsidR="00270DFE" w:rsidRPr="00276F02" w:rsidRDefault="00270DFE" w:rsidP="00276F02">
            <w:pPr>
              <w:shd w:val="clear" w:color="auto" w:fill="FFFFFF"/>
              <w:suppressAutoHyphens/>
              <w:autoSpaceDE w:val="0"/>
              <w:autoSpaceDN w:val="0"/>
              <w:adjustRightInd w:val="0"/>
              <w:spacing w:after="0" w:line="360" w:lineRule="auto"/>
              <w:rPr>
                <w:rFonts w:ascii="Times New Roman" w:hAnsi="Times New Roman"/>
                <w:sz w:val="20"/>
                <w:szCs w:val="20"/>
              </w:rPr>
            </w:pPr>
            <w:r w:rsidRPr="00276F02">
              <w:rPr>
                <w:rFonts w:ascii="Times New Roman" w:hAnsi="Times New Roman"/>
                <w:sz w:val="20"/>
                <w:szCs w:val="20"/>
              </w:rPr>
              <w:t>2009 к 2008г.</w:t>
            </w:r>
          </w:p>
        </w:tc>
      </w:tr>
      <w:tr w:rsidR="00270DFE" w:rsidRPr="00276F02" w:rsidTr="00276F02">
        <w:trPr>
          <w:jc w:val="center"/>
        </w:trPr>
        <w:tc>
          <w:tcPr>
            <w:tcW w:w="4467" w:type="dxa"/>
            <w:shd w:val="clear" w:color="auto" w:fill="auto"/>
          </w:tcPr>
          <w:p w:rsidR="00270DFE" w:rsidRPr="00276F02" w:rsidRDefault="00270DFE" w:rsidP="00276F02">
            <w:pPr>
              <w:shd w:val="clear" w:color="auto" w:fill="FFFFFF"/>
              <w:suppressAutoHyphens/>
              <w:autoSpaceDE w:val="0"/>
              <w:autoSpaceDN w:val="0"/>
              <w:adjustRightInd w:val="0"/>
              <w:spacing w:after="0" w:line="360" w:lineRule="auto"/>
              <w:rPr>
                <w:rFonts w:ascii="Times New Roman" w:hAnsi="Times New Roman"/>
                <w:sz w:val="20"/>
                <w:szCs w:val="20"/>
              </w:rPr>
            </w:pPr>
            <w:r w:rsidRPr="00276F02">
              <w:rPr>
                <w:rFonts w:ascii="Times New Roman" w:hAnsi="Times New Roman"/>
                <w:sz w:val="20"/>
                <w:szCs w:val="20"/>
              </w:rPr>
              <w:t xml:space="preserve">1. Выручка от реализации услуг </w:t>
            </w:r>
          </w:p>
        </w:tc>
        <w:tc>
          <w:tcPr>
            <w:tcW w:w="902" w:type="dxa"/>
            <w:shd w:val="clear" w:color="auto" w:fill="auto"/>
          </w:tcPr>
          <w:p w:rsidR="00270DFE" w:rsidRPr="00276F02" w:rsidRDefault="00270DFE" w:rsidP="00276F02">
            <w:pPr>
              <w:shd w:val="clear" w:color="auto" w:fill="FFFFFF"/>
              <w:suppressAutoHyphens/>
              <w:autoSpaceDE w:val="0"/>
              <w:autoSpaceDN w:val="0"/>
              <w:adjustRightInd w:val="0"/>
              <w:spacing w:after="0" w:line="360" w:lineRule="auto"/>
              <w:rPr>
                <w:rFonts w:ascii="Times New Roman" w:hAnsi="Times New Roman"/>
                <w:sz w:val="20"/>
                <w:szCs w:val="20"/>
              </w:rPr>
            </w:pPr>
            <w:r w:rsidRPr="00276F02">
              <w:rPr>
                <w:rFonts w:ascii="Times New Roman" w:hAnsi="Times New Roman"/>
                <w:sz w:val="20"/>
                <w:szCs w:val="20"/>
              </w:rPr>
              <w:t>38467</w:t>
            </w:r>
          </w:p>
        </w:tc>
        <w:tc>
          <w:tcPr>
            <w:tcW w:w="900" w:type="dxa"/>
            <w:shd w:val="clear" w:color="auto" w:fill="auto"/>
          </w:tcPr>
          <w:p w:rsidR="00270DFE" w:rsidRPr="00276F02" w:rsidRDefault="00270DFE" w:rsidP="00276F02">
            <w:pPr>
              <w:shd w:val="clear" w:color="auto" w:fill="FFFFFF"/>
              <w:suppressAutoHyphens/>
              <w:autoSpaceDE w:val="0"/>
              <w:autoSpaceDN w:val="0"/>
              <w:adjustRightInd w:val="0"/>
              <w:spacing w:after="0" w:line="360" w:lineRule="auto"/>
              <w:rPr>
                <w:rFonts w:ascii="Times New Roman" w:hAnsi="Times New Roman"/>
                <w:sz w:val="20"/>
                <w:szCs w:val="20"/>
              </w:rPr>
            </w:pPr>
            <w:r w:rsidRPr="00276F02">
              <w:rPr>
                <w:rFonts w:ascii="Times New Roman" w:hAnsi="Times New Roman"/>
                <w:sz w:val="20"/>
                <w:szCs w:val="20"/>
              </w:rPr>
              <w:t>25249</w:t>
            </w:r>
          </w:p>
        </w:tc>
        <w:tc>
          <w:tcPr>
            <w:tcW w:w="900" w:type="dxa"/>
            <w:shd w:val="clear" w:color="auto" w:fill="auto"/>
          </w:tcPr>
          <w:p w:rsidR="00270DFE" w:rsidRPr="00276F02" w:rsidRDefault="00270DFE" w:rsidP="00276F02">
            <w:pPr>
              <w:shd w:val="clear" w:color="auto" w:fill="FFFFFF"/>
              <w:suppressAutoHyphens/>
              <w:autoSpaceDE w:val="0"/>
              <w:autoSpaceDN w:val="0"/>
              <w:adjustRightInd w:val="0"/>
              <w:spacing w:after="0" w:line="360" w:lineRule="auto"/>
              <w:rPr>
                <w:rFonts w:ascii="Times New Roman" w:hAnsi="Times New Roman"/>
                <w:sz w:val="20"/>
                <w:szCs w:val="20"/>
              </w:rPr>
            </w:pPr>
            <w:r w:rsidRPr="00276F02">
              <w:rPr>
                <w:rFonts w:ascii="Times New Roman" w:hAnsi="Times New Roman"/>
                <w:sz w:val="20"/>
                <w:szCs w:val="20"/>
              </w:rPr>
              <w:t>32569</w:t>
            </w:r>
          </w:p>
        </w:tc>
        <w:tc>
          <w:tcPr>
            <w:tcW w:w="1201" w:type="dxa"/>
            <w:shd w:val="clear" w:color="auto" w:fill="auto"/>
          </w:tcPr>
          <w:p w:rsidR="00270DFE" w:rsidRPr="00276F02" w:rsidRDefault="00270DFE" w:rsidP="00276F02">
            <w:pPr>
              <w:shd w:val="clear" w:color="auto" w:fill="FFFFFF"/>
              <w:suppressAutoHyphens/>
              <w:autoSpaceDE w:val="0"/>
              <w:autoSpaceDN w:val="0"/>
              <w:adjustRightInd w:val="0"/>
              <w:spacing w:after="0" w:line="360" w:lineRule="auto"/>
              <w:rPr>
                <w:rFonts w:ascii="Times New Roman" w:hAnsi="Times New Roman"/>
                <w:sz w:val="20"/>
                <w:szCs w:val="20"/>
              </w:rPr>
            </w:pPr>
            <w:r w:rsidRPr="00276F02">
              <w:rPr>
                <w:rFonts w:ascii="Times New Roman" w:hAnsi="Times New Roman"/>
                <w:sz w:val="20"/>
                <w:szCs w:val="20"/>
              </w:rPr>
              <w:t>65,6</w:t>
            </w:r>
          </w:p>
        </w:tc>
        <w:tc>
          <w:tcPr>
            <w:tcW w:w="1201" w:type="dxa"/>
            <w:shd w:val="clear" w:color="auto" w:fill="auto"/>
          </w:tcPr>
          <w:p w:rsidR="00270DFE" w:rsidRPr="00276F02" w:rsidRDefault="00270DFE" w:rsidP="00276F02">
            <w:pPr>
              <w:shd w:val="clear" w:color="auto" w:fill="FFFFFF"/>
              <w:suppressAutoHyphens/>
              <w:autoSpaceDE w:val="0"/>
              <w:autoSpaceDN w:val="0"/>
              <w:adjustRightInd w:val="0"/>
              <w:spacing w:after="0" w:line="360" w:lineRule="auto"/>
              <w:rPr>
                <w:rFonts w:ascii="Times New Roman" w:hAnsi="Times New Roman"/>
                <w:sz w:val="20"/>
                <w:szCs w:val="20"/>
              </w:rPr>
            </w:pPr>
            <w:r w:rsidRPr="00276F02">
              <w:rPr>
                <w:rFonts w:ascii="Times New Roman" w:hAnsi="Times New Roman"/>
                <w:sz w:val="20"/>
                <w:szCs w:val="20"/>
              </w:rPr>
              <w:t>129,0</w:t>
            </w:r>
          </w:p>
        </w:tc>
      </w:tr>
      <w:tr w:rsidR="00270DFE" w:rsidRPr="00276F02" w:rsidTr="00276F02">
        <w:trPr>
          <w:jc w:val="center"/>
        </w:trPr>
        <w:tc>
          <w:tcPr>
            <w:tcW w:w="4467" w:type="dxa"/>
            <w:shd w:val="clear" w:color="auto" w:fill="auto"/>
          </w:tcPr>
          <w:p w:rsidR="00270DFE" w:rsidRPr="00276F02" w:rsidRDefault="00270DFE" w:rsidP="00276F02">
            <w:pPr>
              <w:shd w:val="clear" w:color="auto" w:fill="FFFFFF"/>
              <w:suppressAutoHyphens/>
              <w:autoSpaceDE w:val="0"/>
              <w:autoSpaceDN w:val="0"/>
              <w:adjustRightInd w:val="0"/>
              <w:spacing w:after="0" w:line="360" w:lineRule="auto"/>
              <w:rPr>
                <w:rFonts w:ascii="Times New Roman" w:hAnsi="Times New Roman"/>
                <w:sz w:val="20"/>
                <w:szCs w:val="20"/>
              </w:rPr>
            </w:pPr>
            <w:r w:rsidRPr="00276F02">
              <w:rPr>
                <w:rFonts w:ascii="Times New Roman" w:hAnsi="Times New Roman"/>
                <w:sz w:val="20"/>
                <w:szCs w:val="20"/>
              </w:rPr>
              <w:t xml:space="preserve">2. Себестоимость реализации </w:t>
            </w:r>
          </w:p>
        </w:tc>
        <w:tc>
          <w:tcPr>
            <w:tcW w:w="902" w:type="dxa"/>
            <w:shd w:val="clear" w:color="auto" w:fill="auto"/>
          </w:tcPr>
          <w:p w:rsidR="00270DFE" w:rsidRPr="00276F02" w:rsidRDefault="00270DFE" w:rsidP="00276F02">
            <w:pPr>
              <w:shd w:val="clear" w:color="auto" w:fill="FFFFFF"/>
              <w:suppressAutoHyphens/>
              <w:autoSpaceDE w:val="0"/>
              <w:autoSpaceDN w:val="0"/>
              <w:adjustRightInd w:val="0"/>
              <w:spacing w:after="0" w:line="360" w:lineRule="auto"/>
              <w:rPr>
                <w:rFonts w:ascii="Times New Roman" w:hAnsi="Times New Roman"/>
                <w:sz w:val="20"/>
                <w:szCs w:val="20"/>
              </w:rPr>
            </w:pPr>
            <w:r w:rsidRPr="00276F02">
              <w:rPr>
                <w:rFonts w:ascii="Times New Roman" w:hAnsi="Times New Roman"/>
                <w:sz w:val="20"/>
                <w:szCs w:val="20"/>
              </w:rPr>
              <w:t>40519</w:t>
            </w:r>
          </w:p>
        </w:tc>
        <w:tc>
          <w:tcPr>
            <w:tcW w:w="900" w:type="dxa"/>
            <w:shd w:val="clear" w:color="auto" w:fill="auto"/>
          </w:tcPr>
          <w:p w:rsidR="00270DFE" w:rsidRPr="00276F02" w:rsidRDefault="00270DFE" w:rsidP="00276F02">
            <w:pPr>
              <w:shd w:val="clear" w:color="auto" w:fill="FFFFFF"/>
              <w:suppressAutoHyphens/>
              <w:autoSpaceDE w:val="0"/>
              <w:autoSpaceDN w:val="0"/>
              <w:adjustRightInd w:val="0"/>
              <w:spacing w:after="0" w:line="360" w:lineRule="auto"/>
              <w:rPr>
                <w:rFonts w:ascii="Times New Roman" w:hAnsi="Times New Roman"/>
                <w:sz w:val="20"/>
                <w:szCs w:val="20"/>
              </w:rPr>
            </w:pPr>
            <w:r w:rsidRPr="00276F02">
              <w:rPr>
                <w:rFonts w:ascii="Times New Roman" w:hAnsi="Times New Roman"/>
                <w:sz w:val="20"/>
                <w:szCs w:val="20"/>
              </w:rPr>
              <w:t>25162</w:t>
            </w:r>
          </w:p>
        </w:tc>
        <w:tc>
          <w:tcPr>
            <w:tcW w:w="900" w:type="dxa"/>
            <w:shd w:val="clear" w:color="auto" w:fill="auto"/>
          </w:tcPr>
          <w:p w:rsidR="00270DFE" w:rsidRPr="00276F02" w:rsidRDefault="00270DFE" w:rsidP="00276F02">
            <w:pPr>
              <w:shd w:val="clear" w:color="auto" w:fill="FFFFFF"/>
              <w:suppressAutoHyphens/>
              <w:autoSpaceDE w:val="0"/>
              <w:autoSpaceDN w:val="0"/>
              <w:adjustRightInd w:val="0"/>
              <w:spacing w:after="0" w:line="360" w:lineRule="auto"/>
              <w:rPr>
                <w:rFonts w:ascii="Times New Roman" w:hAnsi="Times New Roman"/>
                <w:sz w:val="20"/>
                <w:szCs w:val="20"/>
              </w:rPr>
            </w:pPr>
            <w:r w:rsidRPr="00276F02">
              <w:rPr>
                <w:rFonts w:ascii="Times New Roman" w:hAnsi="Times New Roman"/>
                <w:sz w:val="20"/>
                <w:szCs w:val="20"/>
              </w:rPr>
              <w:t>31549</w:t>
            </w:r>
          </w:p>
        </w:tc>
        <w:tc>
          <w:tcPr>
            <w:tcW w:w="1201" w:type="dxa"/>
            <w:shd w:val="clear" w:color="auto" w:fill="auto"/>
          </w:tcPr>
          <w:p w:rsidR="00270DFE" w:rsidRPr="00276F02" w:rsidRDefault="00270DFE" w:rsidP="00276F02">
            <w:pPr>
              <w:shd w:val="clear" w:color="auto" w:fill="FFFFFF"/>
              <w:suppressAutoHyphens/>
              <w:autoSpaceDE w:val="0"/>
              <w:autoSpaceDN w:val="0"/>
              <w:adjustRightInd w:val="0"/>
              <w:spacing w:after="0" w:line="360" w:lineRule="auto"/>
              <w:rPr>
                <w:rFonts w:ascii="Times New Roman" w:hAnsi="Times New Roman"/>
                <w:sz w:val="20"/>
                <w:szCs w:val="20"/>
              </w:rPr>
            </w:pPr>
            <w:r w:rsidRPr="00276F02">
              <w:rPr>
                <w:rFonts w:ascii="Times New Roman" w:hAnsi="Times New Roman"/>
                <w:sz w:val="20"/>
                <w:szCs w:val="20"/>
              </w:rPr>
              <w:t>62,1</w:t>
            </w:r>
          </w:p>
        </w:tc>
        <w:tc>
          <w:tcPr>
            <w:tcW w:w="1201" w:type="dxa"/>
            <w:shd w:val="clear" w:color="auto" w:fill="auto"/>
          </w:tcPr>
          <w:p w:rsidR="00270DFE" w:rsidRPr="00276F02" w:rsidRDefault="00270DFE" w:rsidP="00276F02">
            <w:pPr>
              <w:shd w:val="clear" w:color="auto" w:fill="FFFFFF"/>
              <w:suppressAutoHyphens/>
              <w:autoSpaceDE w:val="0"/>
              <w:autoSpaceDN w:val="0"/>
              <w:adjustRightInd w:val="0"/>
              <w:spacing w:after="0" w:line="360" w:lineRule="auto"/>
              <w:rPr>
                <w:rFonts w:ascii="Times New Roman" w:hAnsi="Times New Roman"/>
                <w:sz w:val="20"/>
                <w:szCs w:val="20"/>
              </w:rPr>
            </w:pPr>
            <w:r w:rsidRPr="00276F02">
              <w:rPr>
                <w:rFonts w:ascii="Times New Roman" w:hAnsi="Times New Roman"/>
                <w:sz w:val="20"/>
                <w:szCs w:val="20"/>
              </w:rPr>
              <w:t>125,4</w:t>
            </w:r>
          </w:p>
        </w:tc>
      </w:tr>
      <w:tr w:rsidR="00270DFE" w:rsidRPr="00276F02" w:rsidTr="00276F02">
        <w:trPr>
          <w:jc w:val="center"/>
        </w:trPr>
        <w:tc>
          <w:tcPr>
            <w:tcW w:w="4467" w:type="dxa"/>
            <w:shd w:val="clear" w:color="auto" w:fill="auto"/>
          </w:tcPr>
          <w:p w:rsidR="00270DFE" w:rsidRPr="00276F02" w:rsidRDefault="00270DFE" w:rsidP="00276F02">
            <w:pPr>
              <w:shd w:val="clear" w:color="auto" w:fill="FFFFFF"/>
              <w:suppressAutoHyphens/>
              <w:autoSpaceDE w:val="0"/>
              <w:autoSpaceDN w:val="0"/>
              <w:adjustRightInd w:val="0"/>
              <w:spacing w:after="0" w:line="360" w:lineRule="auto"/>
              <w:rPr>
                <w:rFonts w:ascii="Times New Roman" w:hAnsi="Times New Roman"/>
                <w:sz w:val="20"/>
                <w:szCs w:val="20"/>
              </w:rPr>
            </w:pPr>
            <w:r w:rsidRPr="00276F02">
              <w:rPr>
                <w:rFonts w:ascii="Times New Roman" w:hAnsi="Times New Roman"/>
                <w:sz w:val="20"/>
                <w:szCs w:val="20"/>
              </w:rPr>
              <w:t xml:space="preserve">3. Валовая прибыль </w:t>
            </w:r>
          </w:p>
        </w:tc>
        <w:tc>
          <w:tcPr>
            <w:tcW w:w="902" w:type="dxa"/>
            <w:shd w:val="clear" w:color="auto" w:fill="auto"/>
          </w:tcPr>
          <w:p w:rsidR="00270DFE" w:rsidRPr="00276F02" w:rsidRDefault="00270DFE" w:rsidP="00276F02">
            <w:pPr>
              <w:shd w:val="clear" w:color="auto" w:fill="FFFFFF"/>
              <w:suppressAutoHyphens/>
              <w:autoSpaceDE w:val="0"/>
              <w:autoSpaceDN w:val="0"/>
              <w:adjustRightInd w:val="0"/>
              <w:spacing w:after="0" w:line="360" w:lineRule="auto"/>
              <w:rPr>
                <w:rFonts w:ascii="Times New Roman" w:hAnsi="Times New Roman"/>
                <w:sz w:val="20"/>
                <w:szCs w:val="20"/>
              </w:rPr>
            </w:pPr>
            <w:r w:rsidRPr="00276F02">
              <w:rPr>
                <w:rFonts w:ascii="Times New Roman" w:hAnsi="Times New Roman"/>
                <w:sz w:val="20"/>
                <w:szCs w:val="20"/>
              </w:rPr>
              <w:t>(2052)</w:t>
            </w:r>
          </w:p>
        </w:tc>
        <w:tc>
          <w:tcPr>
            <w:tcW w:w="900" w:type="dxa"/>
            <w:shd w:val="clear" w:color="auto" w:fill="auto"/>
          </w:tcPr>
          <w:p w:rsidR="00270DFE" w:rsidRPr="00276F02" w:rsidRDefault="00270DFE" w:rsidP="00276F02">
            <w:pPr>
              <w:shd w:val="clear" w:color="auto" w:fill="FFFFFF"/>
              <w:suppressAutoHyphens/>
              <w:autoSpaceDE w:val="0"/>
              <w:autoSpaceDN w:val="0"/>
              <w:adjustRightInd w:val="0"/>
              <w:spacing w:after="0" w:line="360" w:lineRule="auto"/>
              <w:rPr>
                <w:rFonts w:ascii="Times New Roman" w:hAnsi="Times New Roman"/>
                <w:sz w:val="20"/>
                <w:szCs w:val="20"/>
              </w:rPr>
            </w:pPr>
            <w:r w:rsidRPr="00276F02">
              <w:rPr>
                <w:rFonts w:ascii="Times New Roman" w:hAnsi="Times New Roman"/>
                <w:sz w:val="20"/>
                <w:szCs w:val="20"/>
              </w:rPr>
              <w:t>87</w:t>
            </w:r>
          </w:p>
        </w:tc>
        <w:tc>
          <w:tcPr>
            <w:tcW w:w="900" w:type="dxa"/>
            <w:shd w:val="clear" w:color="auto" w:fill="auto"/>
          </w:tcPr>
          <w:p w:rsidR="00270DFE" w:rsidRPr="00276F02" w:rsidRDefault="00270DFE" w:rsidP="00276F02">
            <w:pPr>
              <w:shd w:val="clear" w:color="auto" w:fill="FFFFFF"/>
              <w:suppressAutoHyphens/>
              <w:autoSpaceDE w:val="0"/>
              <w:autoSpaceDN w:val="0"/>
              <w:adjustRightInd w:val="0"/>
              <w:spacing w:after="0" w:line="360" w:lineRule="auto"/>
              <w:rPr>
                <w:rFonts w:ascii="Times New Roman" w:hAnsi="Times New Roman"/>
                <w:sz w:val="20"/>
                <w:szCs w:val="20"/>
              </w:rPr>
            </w:pPr>
            <w:r w:rsidRPr="00276F02">
              <w:rPr>
                <w:rFonts w:ascii="Times New Roman" w:hAnsi="Times New Roman"/>
                <w:sz w:val="20"/>
                <w:szCs w:val="20"/>
              </w:rPr>
              <w:t>1020</w:t>
            </w:r>
          </w:p>
        </w:tc>
        <w:tc>
          <w:tcPr>
            <w:tcW w:w="1201" w:type="dxa"/>
            <w:shd w:val="clear" w:color="auto" w:fill="auto"/>
          </w:tcPr>
          <w:p w:rsidR="00270DFE" w:rsidRPr="00276F02" w:rsidRDefault="00270DFE" w:rsidP="00276F02">
            <w:pPr>
              <w:shd w:val="clear" w:color="auto" w:fill="FFFFFF"/>
              <w:suppressAutoHyphens/>
              <w:autoSpaceDE w:val="0"/>
              <w:autoSpaceDN w:val="0"/>
              <w:adjustRightInd w:val="0"/>
              <w:spacing w:after="0" w:line="360" w:lineRule="auto"/>
              <w:rPr>
                <w:rFonts w:ascii="Times New Roman" w:hAnsi="Times New Roman"/>
                <w:sz w:val="20"/>
                <w:szCs w:val="20"/>
              </w:rPr>
            </w:pPr>
            <w:r w:rsidRPr="00276F02">
              <w:rPr>
                <w:rFonts w:ascii="Times New Roman" w:hAnsi="Times New Roman"/>
                <w:sz w:val="20"/>
                <w:szCs w:val="20"/>
              </w:rPr>
              <w:t>-</w:t>
            </w:r>
          </w:p>
        </w:tc>
        <w:tc>
          <w:tcPr>
            <w:tcW w:w="1201" w:type="dxa"/>
            <w:shd w:val="clear" w:color="auto" w:fill="auto"/>
          </w:tcPr>
          <w:p w:rsidR="00270DFE" w:rsidRPr="00276F02" w:rsidRDefault="00270DFE" w:rsidP="00276F02">
            <w:pPr>
              <w:shd w:val="clear" w:color="auto" w:fill="FFFFFF"/>
              <w:suppressAutoHyphens/>
              <w:autoSpaceDE w:val="0"/>
              <w:autoSpaceDN w:val="0"/>
              <w:adjustRightInd w:val="0"/>
              <w:spacing w:after="0" w:line="360" w:lineRule="auto"/>
              <w:rPr>
                <w:rFonts w:ascii="Times New Roman" w:hAnsi="Times New Roman"/>
                <w:sz w:val="20"/>
                <w:szCs w:val="20"/>
              </w:rPr>
            </w:pPr>
            <w:r w:rsidRPr="00276F02">
              <w:rPr>
                <w:rFonts w:ascii="Times New Roman" w:hAnsi="Times New Roman"/>
                <w:sz w:val="20"/>
                <w:szCs w:val="20"/>
              </w:rPr>
              <w:t>в 11,72 р</w:t>
            </w:r>
          </w:p>
        </w:tc>
      </w:tr>
      <w:tr w:rsidR="00270DFE" w:rsidRPr="00276F02" w:rsidTr="00276F02">
        <w:trPr>
          <w:jc w:val="center"/>
        </w:trPr>
        <w:tc>
          <w:tcPr>
            <w:tcW w:w="4467" w:type="dxa"/>
            <w:shd w:val="clear" w:color="auto" w:fill="auto"/>
          </w:tcPr>
          <w:p w:rsidR="00270DFE" w:rsidRPr="00276F02" w:rsidRDefault="00270DFE" w:rsidP="00276F02">
            <w:pPr>
              <w:shd w:val="clear" w:color="auto" w:fill="FFFFFF"/>
              <w:suppressAutoHyphens/>
              <w:autoSpaceDE w:val="0"/>
              <w:autoSpaceDN w:val="0"/>
              <w:adjustRightInd w:val="0"/>
              <w:spacing w:after="0" w:line="360" w:lineRule="auto"/>
              <w:rPr>
                <w:rFonts w:ascii="Times New Roman" w:hAnsi="Times New Roman"/>
                <w:sz w:val="20"/>
                <w:szCs w:val="20"/>
              </w:rPr>
            </w:pPr>
            <w:r w:rsidRPr="00276F02">
              <w:rPr>
                <w:rFonts w:ascii="Times New Roman" w:hAnsi="Times New Roman"/>
                <w:sz w:val="20"/>
                <w:szCs w:val="20"/>
              </w:rPr>
              <w:t xml:space="preserve">4. Прибыль (убыток) от продаж </w:t>
            </w:r>
          </w:p>
        </w:tc>
        <w:tc>
          <w:tcPr>
            <w:tcW w:w="902" w:type="dxa"/>
            <w:shd w:val="clear" w:color="auto" w:fill="auto"/>
          </w:tcPr>
          <w:p w:rsidR="00270DFE" w:rsidRPr="00276F02" w:rsidRDefault="00270DFE" w:rsidP="00276F02">
            <w:pPr>
              <w:shd w:val="clear" w:color="auto" w:fill="FFFFFF"/>
              <w:suppressAutoHyphens/>
              <w:autoSpaceDE w:val="0"/>
              <w:autoSpaceDN w:val="0"/>
              <w:adjustRightInd w:val="0"/>
              <w:spacing w:after="0" w:line="360" w:lineRule="auto"/>
              <w:rPr>
                <w:rFonts w:ascii="Times New Roman" w:hAnsi="Times New Roman"/>
                <w:sz w:val="20"/>
                <w:szCs w:val="20"/>
              </w:rPr>
            </w:pPr>
            <w:r w:rsidRPr="00276F02">
              <w:rPr>
                <w:rFonts w:ascii="Times New Roman" w:hAnsi="Times New Roman"/>
                <w:sz w:val="20"/>
                <w:szCs w:val="20"/>
              </w:rPr>
              <w:t>(2663)</w:t>
            </w:r>
          </w:p>
        </w:tc>
        <w:tc>
          <w:tcPr>
            <w:tcW w:w="900" w:type="dxa"/>
            <w:shd w:val="clear" w:color="auto" w:fill="auto"/>
          </w:tcPr>
          <w:p w:rsidR="00270DFE" w:rsidRPr="00276F02" w:rsidRDefault="00270DFE" w:rsidP="00276F02">
            <w:pPr>
              <w:shd w:val="clear" w:color="auto" w:fill="FFFFFF"/>
              <w:suppressAutoHyphens/>
              <w:autoSpaceDE w:val="0"/>
              <w:autoSpaceDN w:val="0"/>
              <w:adjustRightInd w:val="0"/>
              <w:spacing w:after="0" w:line="360" w:lineRule="auto"/>
              <w:rPr>
                <w:rFonts w:ascii="Times New Roman" w:hAnsi="Times New Roman"/>
                <w:sz w:val="20"/>
                <w:szCs w:val="20"/>
              </w:rPr>
            </w:pPr>
            <w:r w:rsidRPr="00276F02">
              <w:rPr>
                <w:rFonts w:ascii="Times New Roman" w:hAnsi="Times New Roman"/>
                <w:sz w:val="20"/>
                <w:szCs w:val="20"/>
              </w:rPr>
              <w:t>(857)</w:t>
            </w:r>
          </w:p>
        </w:tc>
        <w:tc>
          <w:tcPr>
            <w:tcW w:w="900" w:type="dxa"/>
            <w:shd w:val="clear" w:color="auto" w:fill="auto"/>
          </w:tcPr>
          <w:p w:rsidR="00270DFE" w:rsidRPr="00276F02" w:rsidRDefault="00270DFE" w:rsidP="00276F02">
            <w:pPr>
              <w:shd w:val="clear" w:color="auto" w:fill="FFFFFF"/>
              <w:suppressAutoHyphens/>
              <w:autoSpaceDE w:val="0"/>
              <w:autoSpaceDN w:val="0"/>
              <w:adjustRightInd w:val="0"/>
              <w:spacing w:after="0" w:line="360" w:lineRule="auto"/>
              <w:rPr>
                <w:rFonts w:ascii="Times New Roman" w:hAnsi="Times New Roman"/>
                <w:sz w:val="20"/>
                <w:szCs w:val="20"/>
              </w:rPr>
            </w:pPr>
            <w:r w:rsidRPr="00276F02">
              <w:rPr>
                <w:rFonts w:ascii="Times New Roman" w:hAnsi="Times New Roman"/>
                <w:sz w:val="20"/>
                <w:szCs w:val="20"/>
              </w:rPr>
              <w:t>228</w:t>
            </w:r>
          </w:p>
        </w:tc>
        <w:tc>
          <w:tcPr>
            <w:tcW w:w="1201" w:type="dxa"/>
            <w:shd w:val="clear" w:color="auto" w:fill="auto"/>
          </w:tcPr>
          <w:p w:rsidR="00270DFE" w:rsidRPr="00276F02" w:rsidRDefault="00270DFE" w:rsidP="00276F02">
            <w:pPr>
              <w:shd w:val="clear" w:color="auto" w:fill="FFFFFF"/>
              <w:suppressAutoHyphens/>
              <w:autoSpaceDE w:val="0"/>
              <w:autoSpaceDN w:val="0"/>
              <w:adjustRightInd w:val="0"/>
              <w:spacing w:after="0" w:line="360" w:lineRule="auto"/>
              <w:rPr>
                <w:rFonts w:ascii="Times New Roman" w:hAnsi="Times New Roman"/>
                <w:sz w:val="20"/>
                <w:szCs w:val="20"/>
              </w:rPr>
            </w:pPr>
            <w:r w:rsidRPr="00276F02">
              <w:rPr>
                <w:rFonts w:ascii="Times New Roman" w:hAnsi="Times New Roman"/>
                <w:sz w:val="20"/>
                <w:szCs w:val="20"/>
              </w:rPr>
              <w:t>х</w:t>
            </w:r>
          </w:p>
        </w:tc>
        <w:tc>
          <w:tcPr>
            <w:tcW w:w="1201" w:type="dxa"/>
            <w:shd w:val="clear" w:color="auto" w:fill="auto"/>
          </w:tcPr>
          <w:p w:rsidR="00270DFE" w:rsidRPr="00276F02" w:rsidRDefault="00270DFE" w:rsidP="00276F02">
            <w:pPr>
              <w:shd w:val="clear" w:color="auto" w:fill="FFFFFF"/>
              <w:suppressAutoHyphens/>
              <w:autoSpaceDE w:val="0"/>
              <w:autoSpaceDN w:val="0"/>
              <w:adjustRightInd w:val="0"/>
              <w:spacing w:after="0" w:line="360" w:lineRule="auto"/>
              <w:rPr>
                <w:rFonts w:ascii="Times New Roman" w:hAnsi="Times New Roman"/>
                <w:sz w:val="20"/>
                <w:szCs w:val="20"/>
              </w:rPr>
            </w:pPr>
            <w:r w:rsidRPr="00276F02">
              <w:rPr>
                <w:rFonts w:ascii="Times New Roman" w:hAnsi="Times New Roman"/>
                <w:sz w:val="20"/>
                <w:szCs w:val="20"/>
              </w:rPr>
              <w:t>х</w:t>
            </w:r>
          </w:p>
        </w:tc>
      </w:tr>
      <w:tr w:rsidR="00270DFE" w:rsidRPr="00276F02" w:rsidTr="00276F02">
        <w:trPr>
          <w:jc w:val="center"/>
        </w:trPr>
        <w:tc>
          <w:tcPr>
            <w:tcW w:w="4467" w:type="dxa"/>
            <w:shd w:val="clear" w:color="auto" w:fill="auto"/>
          </w:tcPr>
          <w:p w:rsidR="00270DFE" w:rsidRPr="00276F02" w:rsidRDefault="00270DFE" w:rsidP="00276F02">
            <w:pPr>
              <w:shd w:val="clear" w:color="auto" w:fill="FFFFFF"/>
              <w:suppressAutoHyphens/>
              <w:autoSpaceDE w:val="0"/>
              <w:autoSpaceDN w:val="0"/>
              <w:adjustRightInd w:val="0"/>
              <w:spacing w:after="0" w:line="360" w:lineRule="auto"/>
              <w:rPr>
                <w:rFonts w:ascii="Times New Roman" w:hAnsi="Times New Roman"/>
                <w:sz w:val="20"/>
                <w:szCs w:val="20"/>
              </w:rPr>
            </w:pPr>
            <w:r w:rsidRPr="00276F02">
              <w:rPr>
                <w:rFonts w:ascii="Times New Roman" w:hAnsi="Times New Roman"/>
                <w:sz w:val="20"/>
                <w:szCs w:val="20"/>
              </w:rPr>
              <w:t xml:space="preserve">5. Прибыль (убыток) до налогообложения </w:t>
            </w:r>
          </w:p>
        </w:tc>
        <w:tc>
          <w:tcPr>
            <w:tcW w:w="902" w:type="dxa"/>
            <w:shd w:val="clear" w:color="auto" w:fill="auto"/>
          </w:tcPr>
          <w:p w:rsidR="00270DFE" w:rsidRPr="00276F02" w:rsidRDefault="00270DFE" w:rsidP="00276F02">
            <w:pPr>
              <w:shd w:val="clear" w:color="auto" w:fill="FFFFFF"/>
              <w:suppressAutoHyphens/>
              <w:autoSpaceDE w:val="0"/>
              <w:autoSpaceDN w:val="0"/>
              <w:adjustRightInd w:val="0"/>
              <w:spacing w:after="0" w:line="360" w:lineRule="auto"/>
              <w:rPr>
                <w:rFonts w:ascii="Times New Roman" w:hAnsi="Times New Roman"/>
                <w:sz w:val="20"/>
                <w:szCs w:val="20"/>
              </w:rPr>
            </w:pPr>
            <w:r w:rsidRPr="00276F02">
              <w:rPr>
                <w:rFonts w:ascii="Times New Roman" w:hAnsi="Times New Roman"/>
                <w:sz w:val="20"/>
                <w:szCs w:val="20"/>
              </w:rPr>
              <w:t>331</w:t>
            </w:r>
          </w:p>
        </w:tc>
        <w:tc>
          <w:tcPr>
            <w:tcW w:w="900" w:type="dxa"/>
            <w:shd w:val="clear" w:color="auto" w:fill="auto"/>
          </w:tcPr>
          <w:p w:rsidR="00270DFE" w:rsidRPr="00276F02" w:rsidRDefault="00270DFE" w:rsidP="00276F02">
            <w:pPr>
              <w:shd w:val="clear" w:color="auto" w:fill="FFFFFF"/>
              <w:suppressAutoHyphens/>
              <w:autoSpaceDE w:val="0"/>
              <w:autoSpaceDN w:val="0"/>
              <w:adjustRightInd w:val="0"/>
              <w:spacing w:after="0" w:line="360" w:lineRule="auto"/>
              <w:rPr>
                <w:rFonts w:ascii="Times New Roman" w:hAnsi="Times New Roman"/>
                <w:sz w:val="20"/>
                <w:szCs w:val="20"/>
              </w:rPr>
            </w:pPr>
            <w:r w:rsidRPr="00276F02">
              <w:rPr>
                <w:rFonts w:ascii="Times New Roman" w:hAnsi="Times New Roman"/>
                <w:sz w:val="20"/>
                <w:szCs w:val="20"/>
              </w:rPr>
              <w:t>2916</w:t>
            </w:r>
          </w:p>
        </w:tc>
        <w:tc>
          <w:tcPr>
            <w:tcW w:w="900" w:type="dxa"/>
            <w:shd w:val="clear" w:color="auto" w:fill="auto"/>
          </w:tcPr>
          <w:p w:rsidR="00270DFE" w:rsidRPr="00276F02" w:rsidRDefault="00270DFE" w:rsidP="00276F02">
            <w:pPr>
              <w:shd w:val="clear" w:color="auto" w:fill="FFFFFF"/>
              <w:suppressAutoHyphens/>
              <w:autoSpaceDE w:val="0"/>
              <w:autoSpaceDN w:val="0"/>
              <w:adjustRightInd w:val="0"/>
              <w:spacing w:after="0" w:line="360" w:lineRule="auto"/>
              <w:rPr>
                <w:rFonts w:ascii="Times New Roman" w:hAnsi="Times New Roman"/>
                <w:sz w:val="20"/>
                <w:szCs w:val="20"/>
              </w:rPr>
            </w:pPr>
            <w:r w:rsidRPr="00276F02">
              <w:rPr>
                <w:rFonts w:ascii="Times New Roman" w:hAnsi="Times New Roman"/>
                <w:sz w:val="20"/>
                <w:szCs w:val="20"/>
              </w:rPr>
              <w:t>1491</w:t>
            </w:r>
          </w:p>
        </w:tc>
        <w:tc>
          <w:tcPr>
            <w:tcW w:w="1201" w:type="dxa"/>
            <w:shd w:val="clear" w:color="auto" w:fill="auto"/>
          </w:tcPr>
          <w:p w:rsidR="00270DFE" w:rsidRPr="00276F02" w:rsidRDefault="00270DFE" w:rsidP="00276F02">
            <w:pPr>
              <w:shd w:val="clear" w:color="auto" w:fill="FFFFFF"/>
              <w:suppressAutoHyphens/>
              <w:autoSpaceDE w:val="0"/>
              <w:autoSpaceDN w:val="0"/>
              <w:adjustRightInd w:val="0"/>
              <w:spacing w:after="0" w:line="360" w:lineRule="auto"/>
              <w:rPr>
                <w:rFonts w:ascii="Times New Roman" w:hAnsi="Times New Roman"/>
                <w:sz w:val="20"/>
                <w:szCs w:val="20"/>
              </w:rPr>
            </w:pPr>
            <w:r w:rsidRPr="00276F02">
              <w:rPr>
                <w:rFonts w:ascii="Times New Roman" w:hAnsi="Times New Roman"/>
                <w:sz w:val="20"/>
                <w:szCs w:val="20"/>
              </w:rPr>
              <w:t>881,0</w:t>
            </w:r>
          </w:p>
        </w:tc>
        <w:tc>
          <w:tcPr>
            <w:tcW w:w="1201" w:type="dxa"/>
            <w:shd w:val="clear" w:color="auto" w:fill="auto"/>
          </w:tcPr>
          <w:p w:rsidR="00270DFE" w:rsidRPr="00276F02" w:rsidRDefault="00270DFE" w:rsidP="00276F02">
            <w:pPr>
              <w:shd w:val="clear" w:color="auto" w:fill="FFFFFF"/>
              <w:suppressAutoHyphens/>
              <w:autoSpaceDE w:val="0"/>
              <w:autoSpaceDN w:val="0"/>
              <w:adjustRightInd w:val="0"/>
              <w:spacing w:after="0" w:line="360" w:lineRule="auto"/>
              <w:rPr>
                <w:rFonts w:ascii="Times New Roman" w:hAnsi="Times New Roman"/>
                <w:sz w:val="20"/>
                <w:szCs w:val="20"/>
              </w:rPr>
            </w:pPr>
            <w:r w:rsidRPr="00276F02">
              <w:rPr>
                <w:rFonts w:ascii="Times New Roman" w:hAnsi="Times New Roman"/>
                <w:sz w:val="20"/>
                <w:szCs w:val="20"/>
              </w:rPr>
              <w:t>51,1</w:t>
            </w:r>
          </w:p>
        </w:tc>
      </w:tr>
      <w:tr w:rsidR="00270DFE" w:rsidRPr="00276F02" w:rsidTr="00276F02">
        <w:trPr>
          <w:jc w:val="center"/>
        </w:trPr>
        <w:tc>
          <w:tcPr>
            <w:tcW w:w="4467" w:type="dxa"/>
            <w:shd w:val="clear" w:color="auto" w:fill="auto"/>
          </w:tcPr>
          <w:p w:rsidR="00270DFE" w:rsidRPr="00276F02" w:rsidRDefault="00270DFE" w:rsidP="00276F02">
            <w:pPr>
              <w:shd w:val="clear" w:color="auto" w:fill="FFFFFF"/>
              <w:suppressAutoHyphens/>
              <w:autoSpaceDE w:val="0"/>
              <w:autoSpaceDN w:val="0"/>
              <w:adjustRightInd w:val="0"/>
              <w:spacing w:after="0" w:line="360" w:lineRule="auto"/>
              <w:rPr>
                <w:rFonts w:ascii="Times New Roman" w:hAnsi="Times New Roman"/>
                <w:sz w:val="20"/>
                <w:szCs w:val="20"/>
              </w:rPr>
            </w:pPr>
            <w:r w:rsidRPr="00276F02">
              <w:rPr>
                <w:rFonts w:ascii="Times New Roman" w:hAnsi="Times New Roman"/>
                <w:sz w:val="20"/>
                <w:szCs w:val="20"/>
              </w:rPr>
              <w:t xml:space="preserve">6. Среднесписочная численность работников, чел. </w:t>
            </w:r>
          </w:p>
        </w:tc>
        <w:tc>
          <w:tcPr>
            <w:tcW w:w="902" w:type="dxa"/>
            <w:shd w:val="clear" w:color="auto" w:fill="auto"/>
          </w:tcPr>
          <w:p w:rsidR="00270DFE" w:rsidRPr="00276F02" w:rsidRDefault="00270DFE" w:rsidP="00276F02">
            <w:pPr>
              <w:shd w:val="clear" w:color="auto" w:fill="FFFFFF"/>
              <w:suppressAutoHyphens/>
              <w:autoSpaceDE w:val="0"/>
              <w:autoSpaceDN w:val="0"/>
              <w:adjustRightInd w:val="0"/>
              <w:spacing w:after="0" w:line="360" w:lineRule="auto"/>
              <w:rPr>
                <w:rFonts w:ascii="Times New Roman" w:hAnsi="Times New Roman"/>
                <w:sz w:val="20"/>
                <w:szCs w:val="20"/>
              </w:rPr>
            </w:pPr>
            <w:r w:rsidRPr="00276F02">
              <w:rPr>
                <w:rFonts w:ascii="Times New Roman" w:hAnsi="Times New Roman"/>
                <w:sz w:val="20"/>
                <w:szCs w:val="20"/>
              </w:rPr>
              <w:t>113</w:t>
            </w:r>
          </w:p>
        </w:tc>
        <w:tc>
          <w:tcPr>
            <w:tcW w:w="900" w:type="dxa"/>
            <w:shd w:val="clear" w:color="auto" w:fill="auto"/>
          </w:tcPr>
          <w:p w:rsidR="00270DFE" w:rsidRPr="00276F02" w:rsidRDefault="00270DFE" w:rsidP="00276F02">
            <w:pPr>
              <w:shd w:val="clear" w:color="auto" w:fill="FFFFFF"/>
              <w:suppressAutoHyphens/>
              <w:autoSpaceDE w:val="0"/>
              <w:autoSpaceDN w:val="0"/>
              <w:adjustRightInd w:val="0"/>
              <w:spacing w:after="0" w:line="360" w:lineRule="auto"/>
              <w:rPr>
                <w:rFonts w:ascii="Times New Roman" w:hAnsi="Times New Roman"/>
                <w:sz w:val="20"/>
                <w:szCs w:val="20"/>
              </w:rPr>
            </w:pPr>
            <w:r w:rsidRPr="00276F02">
              <w:rPr>
                <w:rFonts w:ascii="Times New Roman" w:hAnsi="Times New Roman"/>
                <w:sz w:val="20"/>
                <w:szCs w:val="20"/>
              </w:rPr>
              <w:t>113</w:t>
            </w:r>
          </w:p>
        </w:tc>
        <w:tc>
          <w:tcPr>
            <w:tcW w:w="900" w:type="dxa"/>
            <w:shd w:val="clear" w:color="auto" w:fill="auto"/>
          </w:tcPr>
          <w:p w:rsidR="00270DFE" w:rsidRPr="00276F02" w:rsidRDefault="00270DFE" w:rsidP="00276F02">
            <w:pPr>
              <w:shd w:val="clear" w:color="auto" w:fill="FFFFFF"/>
              <w:suppressAutoHyphens/>
              <w:autoSpaceDE w:val="0"/>
              <w:autoSpaceDN w:val="0"/>
              <w:adjustRightInd w:val="0"/>
              <w:spacing w:after="0" w:line="360" w:lineRule="auto"/>
              <w:rPr>
                <w:rFonts w:ascii="Times New Roman" w:hAnsi="Times New Roman"/>
                <w:sz w:val="20"/>
                <w:szCs w:val="20"/>
              </w:rPr>
            </w:pPr>
            <w:r w:rsidRPr="00276F02">
              <w:rPr>
                <w:rFonts w:ascii="Times New Roman" w:hAnsi="Times New Roman"/>
                <w:sz w:val="20"/>
                <w:szCs w:val="20"/>
              </w:rPr>
              <w:t>115</w:t>
            </w:r>
          </w:p>
        </w:tc>
        <w:tc>
          <w:tcPr>
            <w:tcW w:w="1201" w:type="dxa"/>
            <w:shd w:val="clear" w:color="auto" w:fill="auto"/>
          </w:tcPr>
          <w:p w:rsidR="00270DFE" w:rsidRPr="00276F02" w:rsidRDefault="00270DFE" w:rsidP="00276F02">
            <w:pPr>
              <w:shd w:val="clear" w:color="auto" w:fill="FFFFFF"/>
              <w:suppressAutoHyphens/>
              <w:autoSpaceDE w:val="0"/>
              <w:autoSpaceDN w:val="0"/>
              <w:adjustRightInd w:val="0"/>
              <w:spacing w:after="0" w:line="360" w:lineRule="auto"/>
              <w:rPr>
                <w:rFonts w:ascii="Times New Roman" w:hAnsi="Times New Roman"/>
                <w:sz w:val="20"/>
                <w:szCs w:val="20"/>
              </w:rPr>
            </w:pPr>
            <w:r w:rsidRPr="00276F02">
              <w:rPr>
                <w:rFonts w:ascii="Times New Roman" w:hAnsi="Times New Roman"/>
                <w:sz w:val="20"/>
                <w:szCs w:val="20"/>
              </w:rPr>
              <w:t>100,0</w:t>
            </w:r>
          </w:p>
        </w:tc>
        <w:tc>
          <w:tcPr>
            <w:tcW w:w="1201" w:type="dxa"/>
            <w:shd w:val="clear" w:color="auto" w:fill="auto"/>
          </w:tcPr>
          <w:p w:rsidR="00270DFE" w:rsidRPr="00276F02" w:rsidRDefault="00270DFE" w:rsidP="00276F02">
            <w:pPr>
              <w:shd w:val="clear" w:color="auto" w:fill="FFFFFF"/>
              <w:suppressAutoHyphens/>
              <w:autoSpaceDE w:val="0"/>
              <w:autoSpaceDN w:val="0"/>
              <w:adjustRightInd w:val="0"/>
              <w:spacing w:after="0" w:line="360" w:lineRule="auto"/>
              <w:rPr>
                <w:rFonts w:ascii="Times New Roman" w:hAnsi="Times New Roman"/>
                <w:sz w:val="20"/>
                <w:szCs w:val="20"/>
              </w:rPr>
            </w:pPr>
            <w:r w:rsidRPr="00276F02">
              <w:rPr>
                <w:rFonts w:ascii="Times New Roman" w:hAnsi="Times New Roman"/>
                <w:sz w:val="20"/>
                <w:szCs w:val="20"/>
              </w:rPr>
              <w:t>101,8</w:t>
            </w:r>
          </w:p>
        </w:tc>
      </w:tr>
      <w:tr w:rsidR="00270DFE" w:rsidRPr="00276F02" w:rsidTr="00276F02">
        <w:trPr>
          <w:jc w:val="center"/>
        </w:trPr>
        <w:tc>
          <w:tcPr>
            <w:tcW w:w="4467" w:type="dxa"/>
            <w:shd w:val="clear" w:color="auto" w:fill="auto"/>
          </w:tcPr>
          <w:p w:rsidR="00270DFE" w:rsidRPr="00276F02" w:rsidRDefault="00270DFE" w:rsidP="00276F02">
            <w:pPr>
              <w:shd w:val="clear" w:color="auto" w:fill="FFFFFF"/>
              <w:suppressAutoHyphens/>
              <w:autoSpaceDE w:val="0"/>
              <w:autoSpaceDN w:val="0"/>
              <w:adjustRightInd w:val="0"/>
              <w:spacing w:after="0" w:line="360" w:lineRule="auto"/>
              <w:rPr>
                <w:rFonts w:ascii="Times New Roman" w:hAnsi="Times New Roman"/>
                <w:sz w:val="20"/>
                <w:szCs w:val="20"/>
              </w:rPr>
            </w:pPr>
            <w:r w:rsidRPr="00276F02">
              <w:rPr>
                <w:rFonts w:ascii="Times New Roman" w:hAnsi="Times New Roman"/>
                <w:sz w:val="20"/>
                <w:szCs w:val="20"/>
              </w:rPr>
              <w:t>7. Фонд заработной платы</w:t>
            </w:r>
          </w:p>
        </w:tc>
        <w:tc>
          <w:tcPr>
            <w:tcW w:w="902" w:type="dxa"/>
            <w:shd w:val="clear" w:color="auto" w:fill="auto"/>
          </w:tcPr>
          <w:p w:rsidR="00270DFE" w:rsidRPr="00276F02" w:rsidRDefault="00270DFE" w:rsidP="00276F02">
            <w:pPr>
              <w:shd w:val="clear" w:color="auto" w:fill="FFFFFF"/>
              <w:suppressAutoHyphens/>
              <w:autoSpaceDE w:val="0"/>
              <w:autoSpaceDN w:val="0"/>
              <w:adjustRightInd w:val="0"/>
              <w:spacing w:after="0" w:line="360" w:lineRule="auto"/>
              <w:rPr>
                <w:rFonts w:ascii="Times New Roman" w:hAnsi="Times New Roman"/>
                <w:sz w:val="20"/>
                <w:szCs w:val="20"/>
              </w:rPr>
            </w:pPr>
            <w:r w:rsidRPr="00276F02">
              <w:rPr>
                <w:rFonts w:ascii="Times New Roman" w:hAnsi="Times New Roman"/>
                <w:sz w:val="20"/>
                <w:szCs w:val="20"/>
              </w:rPr>
              <w:t>8678</w:t>
            </w:r>
          </w:p>
        </w:tc>
        <w:tc>
          <w:tcPr>
            <w:tcW w:w="900" w:type="dxa"/>
            <w:shd w:val="clear" w:color="auto" w:fill="auto"/>
          </w:tcPr>
          <w:p w:rsidR="00270DFE" w:rsidRPr="00276F02" w:rsidRDefault="00270DFE" w:rsidP="00276F02">
            <w:pPr>
              <w:shd w:val="clear" w:color="auto" w:fill="FFFFFF"/>
              <w:suppressAutoHyphens/>
              <w:autoSpaceDE w:val="0"/>
              <w:autoSpaceDN w:val="0"/>
              <w:adjustRightInd w:val="0"/>
              <w:spacing w:after="0" w:line="360" w:lineRule="auto"/>
              <w:rPr>
                <w:rFonts w:ascii="Times New Roman" w:hAnsi="Times New Roman"/>
                <w:sz w:val="20"/>
                <w:szCs w:val="20"/>
              </w:rPr>
            </w:pPr>
            <w:r w:rsidRPr="00276F02">
              <w:rPr>
                <w:rFonts w:ascii="Times New Roman" w:hAnsi="Times New Roman"/>
                <w:sz w:val="20"/>
                <w:szCs w:val="20"/>
              </w:rPr>
              <w:t>9221</w:t>
            </w:r>
          </w:p>
        </w:tc>
        <w:tc>
          <w:tcPr>
            <w:tcW w:w="900" w:type="dxa"/>
            <w:shd w:val="clear" w:color="auto" w:fill="auto"/>
          </w:tcPr>
          <w:p w:rsidR="00270DFE" w:rsidRPr="00276F02" w:rsidRDefault="00270DFE" w:rsidP="00276F02">
            <w:pPr>
              <w:shd w:val="clear" w:color="auto" w:fill="FFFFFF"/>
              <w:suppressAutoHyphens/>
              <w:autoSpaceDE w:val="0"/>
              <w:autoSpaceDN w:val="0"/>
              <w:adjustRightInd w:val="0"/>
              <w:spacing w:after="0" w:line="360" w:lineRule="auto"/>
              <w:rPr>
                <w:rFonts w:ascii="Times New Roman" w:hAnsi="Times New Roman"/>
                <w:sz w:val="20"/>
                <w:szCs w:val="20"/>
              </w:rPr>
            </w:pPr>
            <w:r w:rsidRPr="00276F02">
              <w:rPr>
                <w:rFonts w:ascii="Times New Roman" w:hAnsi="Times New Roman"/>
                <w:sz w:val="20"/>
                <w:szCs w:val="20"/>
              </w:rPr>
              <w:t>9936</w:t>
            </w:r>
          </w:p>
        </w:tc>
        <w:tc>
          <w:tcPr>
            <w:tcW w:w="1201" w:type="dxa"/>
            <w:shd w:val="clear" w:color="auto" w:fill="auto"/>
          </w:tcPr>
          <w:p w:rsidR="00270DFE" w:rsidRPr="00276F02" w:rsidRDefault="00270DFE" w:rsidP="00276F02">
            <w:pPr>
              <w:shd w:val="clear" w:color="auto" w:fill="FFFFFF"/>
              <w:suppressAutoHyphens/>
              <w:autoSpaceDE w:val="0"/>
              <w:autoSpaceDN w:val="0"/>
              <w:adjustRightInd w:val="0"/>
              <w:spacing w:after="0" w:line="360" w:lineRule="auto"/>
              <w:rPr>
                <w:rFonts w:ascii="Times New Roman" w:hAnsi="Times New Roman"/>
                <w:sz w:val="20"/>
                <w:szCs w:val="20"/>
              </w:rPr>
            </w:pPr>
            <w:r w:rsidRPr="00276F02">
              <w:rPr>
                <w:rFonts w:ascii="Times New Roman" w:hAnsi="Times New Roman"/>
                <w:sz w:val="20"/>
                <w:szCs w:val="20"/>
              </w:rPr>
              <w:t>106,3</w:t>
            </w:r>
          </w:p>
        </w:tc>
        <w:tc>
          <w:tcPr>
            <w:tcW w:w="1201" w:type="dxa"/>
            <w:shd w:val="clear" w:color="auto" w:fill="auto"/>
          </w:tcPr>
          <w:p w:rsidR="00270DFE" w:rsidRPr="00276F02" w:rsidRDefault="00270DFE" w:rsidP="00276F02">
            <w:pPr>
              <w:shd w:val="clear" w:color="auto" w:fill="FFFFFF"/>
              <w:suppressAutoHyphens/>
              <w:autoSpaceDE w:val="0"/>
              <w:autoSpaceDN w:val="0"/>
              <w:adjustRightInd w:val="0"/>
              <w:spacing w:after="0" w:line="360" w:lineRule="auto"/>
              <w:rPr>
                <w:rFonts w:ascii="Times New Roman" w:hAnsi="Times New Roman"/>
                <w:sz w:val="20"/>
                <w:szCs w:val="20"/>
              </w:rPr>
            </w:pPr>
            <w:r w:rsidRPr="00276F02">
              <w:rPr>
                <w:rFonts w:ascii="Times New Roman" w:hAnsi="Times New Roman"/>
                <w:sz w:val="20"/>
                <w:szCs w:val="20"/>
              </w:rPr>
              <w:t>107,8</w:t>
            </w:r>
          </w:p>
        </w:tc>
      </w:tr>
      <w:tr w:rsidR="00270DFE" w:rsidRPr="00276F02" w:rsidTr="00276F02">
        <w:trPr>
          <w:jc w:val="center"/>
        </w:trPr>
        <w:tc>
          <w:tcPr>
            <w:tcW w:w="4467" w:type="dxa"/>
            <w:shd w:val="clear" w:color="auto" w:fill="auto"/>
          </w:tcPr>
          <w:p w:rsidR="00270DFE" w:rsidRPr="00276F02" w:rsidRDefault="00270DFE" w:rsidP="00276F02">
            <w:pPr>
              <w:shd w:val="clear" w:color="auto" w:fill="FFFFFF"/>
              <w:suppressAutoHyphens/>
              <w:autoSpaceDE w:val="0"/>
              <w:autoSpaceDN w:val="0"/>
              <w:adjustRightInd w:val="0"/>
              <w:spacing w:after="0" w:line="360" w:lineRule="auto"/>
              <w:rPr>
                <w:rFonts w:ascii="Times New Roman" w:hAnsi="Times New Roman"/>
                <w:sz w:val="20"/>
                <w:szCs w:val="20"/>
              </w:rPr>
            </w:pPr>
            <w:r w:rsidRPr="00276F02">
              <w:rPr>
                <w:rFonts w:ascii="Times New Roman" w:hAnsi="Times New Roman"/>
                <w:sz w:val="20"/>
                <w:szCs w:val="20"/>
              </w:rPr>
              <w:t xml:space="preserve">8. Среднемесячная зарплата </w:t>
            </w:r>
          </w:p>
        </w:tc>
        <w:tc>
          <w:tcPr>
            <w:tcW w:w="902" w:type="dxa"/>
            <w:shd w:val="clear" w:color="auto" w:fill="auto"/>
          </w:tcPr>
          <w:p w:rsidR="00270DFE" w:rsidRPr="00276F02" w:rsidRDefault="00270DFE" w:rsidP="00276F02">
            <w:pPr>
              <w:shd w:val="clear" w:color="auto" w:fill="FFFFFF"/>
              <w:suppressAutoHyphens/>
              <w:autoSpaceDE w:val="0"/>
              <w:autoSpaceDN w:val="0"/>
              <w:adjustRightInd w:val="0"/>
              <w:spacing w:after="0" w:line="360" w:lineRule="auto"/>
              <w:rPr>
                <w:rFonts w:ascii="Times New Roman" w:hAnsi="Times New Roman"/>
                <w:sz w:val="20"/>
                <w:szCs w:val="20"/>
              </w:rPr>
            </w:pPr>
            <w:r w:rsidRPr="00276F02">
              <w:rPr>
                <w:rFonts w:ascii="Times New Roman" w:hAnsi="Times New Roman"/>
                <w:sz w:val="20"/>
                <w:szCs w:val="20"/>
              </w:rPr>
              <w:t>6400</w:t>
            </w:r>
          </w:p>
        </w:tc>
        <w:tc>
          <w:tcPr>
            <w:tcW w:w="900" w:type="dxa"/>
            <w:shd w:val="clear" w:color="auto" w:fill="auto"/>
          </w:tcPr>
          <w:p w:rsidR="00270DFE" w:rsidRPr="00276F02" w:rsidRDefault="00270DFE" w:rsidP="00276F02">
            <w:pPr>
              <w:shd w:val="clear" w:color="auto" w:fill="FFFFFF"/>
              <w:suppressAutoHyphens/>
              <w:autoSpaceDE w:val="0"/>
              <w:autoSpaceDN w:val="0"/>
              <w:adjustRightInd w:val="0"/>
              <w:spacing w:after="0" w:line="360" w:lineRule="auto"/>
              <w:rPr>
                <w:rFonts w:ascii="Times New Roman" w:hAnsi="Times New Roman"/>
                <w:sz w:val="20"/>
                <w:szCs w:val="20"/>
              </w:rPr>
            </w:pPr>
            <w:r w:rsidRPr="00276F02">
              <w:rPr>
                <w:rFonts w:ascii="Times New Roman" w:hAnsi="Times New Roman"/>
                <w:sz w:val="20"/>
                <w:szCs w:val="20"/>
              </w:rPr>
              <w:t>6800</w:t>
            </w:r>
          </w:p>
        </w:tc>
        <w:tc>
          <w:tcPr>
            <w:tcW w:w="900" w:type="dxa"/>
            <w:shd w:val="clear" w:color="auto" w:fill="auto"/>
          </w:tcPr>
          <w:p w:rsidR="00270DFE" w:rsidRPr="00276F02" w:rsidRDefault="00270DFE" w:rsidP="00276F02">
            <w:pPr>
              <w:shd w:val="clear" w:color="auto" w:fill="FFFFFF"/>
              <w:suppressAutoHyphens/>
              <w:autoSpaceDE w:val="0"/>
              <w:autoSpaceDN w:val="0"/>
              <w:adjustRightInd w:val="0"/>
              <w:spacing w:after="0" w:line="360" w:lineRule="auto"/>
              <w:rPr>
                <w:rFonts w:ascii="Times New Roman" w:hAnsi="Times New Roman"/>
                <w:sz w:val="20"/>
                <w:szCs w:val="20"/>
              </w:rPr>
            </w:pPr>
            <w:r w:rsidRPr="00276F02">
              <w:rPr>
                <w:rFonts w:ascii="Times New Roman" w:hAnsi="Times New Roman"/>
                <w:sz w:val="20"/>
                <w:szCs w:val="20"/>
              </w:rPr>
              <w:t>7200</w:t>
            </w:r>
          </w:p>
        </w:tc>
        <w:tc>
          <w:tcPr>
            <w:tcW w:w="1201" w:type="dxa"/>
            <w:shd w:val="clear" w:color="auto" w:fill="auto"/>
          </w:tcPr>
          <w:p w:rsidR="00270DFE" w:rsidRPr="00276F02" w:rsidRDefault="00270DFE" w:rsidP="00276F02">
            <w:pPr>
              <w:shd w:val="clear" w:color="auto" w:fill="FFFFFF"/>
              <w:suppressAutoHyphens/>
              <w:autoSpaceDE w:val="0"/>
              <w:autoSpaceDN w:val="0"/>
              <w:adjustRightInd w:val="0"/>
              <w:spacing w:after="0" w:line="360" w:lineRule="auto"/>
              <w:rPr>
                <w:rFonts w:ascii="Times New Roman" w:hAnsi="Times New Roman"/>
                <w:sz w:val="20"/>
                <w:szCs w:val="20"/>
              </w:rPr>
            </w:pPr>
            <w:r w:rsidRPr="00276F02">
              <w:rPr>
                <w:rFonts w:ascii="Times New Roman" w:hAnsi="Times New Roman"/>
                <w:sz w:val="20"/>
                <w:szCs w:val="20"/>
              </w:rPr>
              <w:t>106,3</w:t>
            </w:r>
          </w:p>
        </w:tc>
        <w:tc>
          <w:tcPr>
            <w:tcW w:w="1201" w:type="dxa"/>
            <w:shd w:val="clear" w:color="auto" w:fill="auto"/>
          </w:tcPr>
          <w:p w:rsidR="00270DFE" w:rsidRPr="00276F02" w:rsidRDefault="00270DFE" w:rsidP="00276F02">
            <w:pPr>
              <w:shd w:val="clear" w:color="auto" w:fill="FFFFFF"/>
              <w:suppressAutoHyphens/>
              <w:autoSpaceDE w:val="0"/>
              <w:autoSpaceDN w:val="0"/>
              <w:adjustRightInd w:val="0"/>
              <w:spacing w:after="0" w:line="360" w:lineRule="auto"/>
              <w:rPr>
                <w:rFonts w:ascii="Times New Roman" w:hAnsi="Times New Roman"/>
                <w:sz w:val="20"/>
                <w:szCs w:val="20"/>
              </w:rPr>
            </w:pPr>
            <w:r w:rsidRPr="00276F02">
              <w:rPr>
                <w:rFonts w:ascii="Times New Roman" w:hAnsi="Times New Roman"/>
                <w:sz w:val="20"/>
                <w:szCs w:val="20"/>
              </w:rPr>
              <w:t>105,9</w:t>
            </w:r>
          </w:p>
        </w:tc>
      </w:tr>
      <w:tr w:rsidR="00270DFE" w:rsidRPr="00276F02" w:rsidTr="00276F02">
        <w:trPr>
          <w:jc w:val="center"/>
        </w:trPr>
        <w:tc>
          <w:tcPr>
            <w:tcW w:w="4467" w:type="dxa"/>
            <w:shd w:val="clear" w:color="auto" w:fill="auto"/>
          </w:tcPr>
          <w:p w:rsidR="00270DFE" w:rsidRPr="00276F02" w:rsidRDefault="00270DFE" w:rsidP="00276F02">
            <w:pPr>
              <w:shd w:val="clear" w:color="auto" w:fill="FFFFFF"/>
              <w:suppressAutoHyphens/>
              <w:autoSpaceDE w:val="0"/>
              <w:autoSpaceDN w:val="0"/>
              <w:adjustRightInd w:val="0"/>
              <w:spacing w:after="0" w:line="360" w:lineRule="auto"/>
              <w:rPr>
                <w:rFonts w:ascii="Times New Roman" w:hAnsi="Times New Roman"/>
                <w:sz w:val="20"/>
                <w:szCs w:val="20"/>
              </w:rPr>
            </w:pPr>
            <w:r w:rsidRPr="00276F02">
              <w:rPr>
                <w:rFonts w:ascii="Times New Roman" w:hAnsi="Times New Roman"/>
                <w:sz w:val="20"/>
                <w:szCs w:val="20"/>
              </w:rPr>
              <w:t xml:space="preserve">9. Чистая прибыль (убыток) от хозяйственной деятельности </w:t>
            </w:r>
          </w:p>
        </w:tc>
        <w:tc>
          <w:tcPr>
            <w:tcW w:w="902" w:type="dxa"/>
            <w:shd w:val="clear" w:color="auto" w:fill="auto"/>
          </w:tcPr>
          <w:p w:rsidR="00270DFE" w:rsidRPr="00276F02" w:rsidRDefault="00270DFE" w:rsidP="00276F02">
            <w:pPr>
              <w:shd w:val="clear" w:color="auto" w:fill="FFFFFF"/>
              <w:suppressAutoHyphens/>
              <w:autoSpaceDE w:val="0"/>
              <w:autoSpaceDN w:val="0"/>
              <w:adjustRightInd w:val="0"/>
              <w:spacing w:after="0" w:line="360" w:lineRule="auto"/>
              <w:rPr>
                <w:rFonts w:ascii="Times New Roman" w:hAnsi="Times New Roman"/>
                <w:sz w:val="20"/>
                <w:szCs w:val="20"/>
              </w:rPr>
            </w:pPr>
            <w:r w:rsidRPr="00276F02">
              <w:rPr>
                <w:rFonts w:ascii="Times New Roman" w:hAnsi="Times New Roman"/>
                <w:sz w:val="20"/>
                <w:szCs w:val="20"/>
              </w:rPr>
              <w:t>41</w:t>
            </w:r>
          </w:p>
        </w:tc>
        <w:tc>
          <w:tcPr>
            <w:tcW w:w="900" w:type="dxa"/>
            <w:shd w:val="clear" w:color="auto" w:fill="auto"/>
          </w:tcPr>
          <w:p w:rsidR="00270DFE" w:rsidRPr="00276F02" w:rsidRDefault="00270DFE" w:rsidP="00276F02">
            <w:pPr>
              <w:shd w:val="clear" w:color="auto" w:fill="FFFFFF"/>
              <w:suppressAutoHyphens/>
              <w:autoSpaceDE w:val="0"/>
              <w:autoSpaceDN w:val="0"/>
              <w:adjustRightInd w:val="0"/>
              <w:spacing w:after="0" w:line="360" w:lineRule="auto"/>
              <w:rPr>
                <w:rFonts w:ascii="Times New Roman" w:hAnsi="Times New Roman"/>
                <w:sz w:val="20"/>
                <w:szCs w:val="20"/>
              </w:rPr>
            </w:pPr>
            <w:r w:rsidRPr="00276F02">
              <w:rPr>
                <w:rFonts w:ascii="Times New Roman" w:hAnsi="Times New Roman"/>
                <w:sz w:val="20"/>
                <w:szCs w:val="20"/>
              </w:rPr>
              <w:t>2228</w:t>
            </w:r>
          </w:p>
        </w:tc>
        <w:tc>
          <w:tcPr>
            <w:tcW w:w="900" w:type="dxa"/>
            <w:shd w:val="clear" w:color="auto" w:fill="auto"/>
          </w:tcPr>
          <w:p w:rsidR="00270DFE" w:rsidRPr="00276F02" w:rsidRDefault="00270DFE" w:rsidP="00276F02">
            <w:pPr>
              <w:shd w:val="clear" w:color="auto" w:fill="FFFFFF"/>
              <w:suppressAutoHyphens/>
              <w:autoSpaceDE w:val="0"/>
              <w:autoSpaceDN w:val="0"/>
              <w:adjustRightInd w:val="0"/>
              <w:spacing w:after="0" w:line="360" w:lineRule="auto"/>
              <w:rPr>
                <w:rFonts w:ascii="Times New Roman" w:hAnsi="Times New Roman"/>
                <w:sz w:val="20"/>
                <w:szCs w:val="20"/>
              </w:rPr>
            </w:pPr>
            <w:r w:rsidRPr="00276F02">
              <w:rPr>
                <w:rFonts w:ascii="Times New Roman" w:hAnsi="Times New Roman"/>
                <w:sz w:val="20"/>
                <w:szCs w:val="20"/>
              </w:rPr>
              <w:t>530</w:t>
            </w:r>
          </w:p>
        </w:tc>
        <w:tc>
          <w:tcPr>
            <w:tcW w:w="1201" w:type="dxa"/>
            <w:shd w:val="clear" w:color="auto" w:fill="auto"/>
          </w:tcPr>
          <w:p w:rsidR="00270DFE" w:rsidRPr="00276F02" w:rsidRDefault="00270DFE" w:rsidP="00276F02">
            <w:pPr>
              <w:shd w:val="clear" w:color="auto" w:fill="FFFFFF"/>
              <w:suppressAutoHyphens/>
              <w:autoSpaceDE w:val="0"/>
              <w:autoSpaceDN w:val="0"/>
              <w:adjustRightInd w:val="0"/>
              <w:spacing w:after="0" w:line="360" w:lineRule="auto"/>
              <w:rPr>
                <w:rFonts w:ascii="Times New Roman" w:hAnsi="Times New Roman"/>
                <w:sz w:val="20"/>
                <w:szCs w:val="20"/>
              </w:rPr>
            </w:pPr>
            <w:r w:rsidRPr="00276F02">
              <w:rPr>
                <w:rFonts w:ascii="Times New Roman" w:hAnsi="Times New Roman"/>
                <w:sz w:val="20"/>
                <w:szCs w:val="20"/>
              </w:rPr>
              <w:t>в 54,3 раза</w:t>
            </w:r>
          </w:p>
        </w:tc>
        <w:tc>
          <w:tcPr>
            <w:tcW w:w="1201" w:type="dxa"/>
            <w:shd w:val="clear" w:color="auto" w:fill="auto"/>
          </w:tcPr>
          <w:p w:rsidR="00270DFE" w:rsidRPr="00276F02" w:rsidRDefault="00270DFE" w:rsidP="00276F02">
            <w:pPr>
              <w:shd w:val="clear" w:color="auto" w:fill="FFFFFF"/>
              <w:suppressAutoHyphens/>
              <w:autoSpaceDE w:val="0"/>
              <w:autoSpaceDN w:val="0"/>
              <w:adjustRightInd w:val="0"/>
              <w:spacing w:after="0" w:line="360" w:lineRule="auto"/>
              <w:rPr>
                <w:rFonts w:ascii="Times New Roman" w:hAnsi="Times New Roman"/>
                <w:sz w:val="20"/>
                <w:szCs w:val="20"/>
              </w:rPr>
            </w:pPr>
            <w:r w:rsidRPr="00276F02">
              <w:rPr>
                <w:rFonts w:ascii="Times New Roman" w:hAnsi="Times New Roman"/>
                <w:sz w:val="20"/>
                <w:szCs w:val="20"/>
              </w:rPr>
              <w:t>23,8</w:t>
            </w:r>
          </w:p>
        </w:tc>
      </w:tr>
      <w:tr w:rsidR="00270DFE" w:rsidRPr="00276F02" w:rsidTr="00276F02">
        <w:trPr>
          <w:jc w:val="center"/>
        </w:trPr>
        <w:tc>
          <w:tcPr>
            <w:tcW w:w="4467" w:type="dxa"/>
            <w:shd w:val="clear" w:color="auto" w:fill="auto"/>
          </w:tcPr>
          <w:p w:rsidR="00270DFE" w:rsidRPr="00276F02" w:rsidRDefault="00270DFE" w:rsidP="00276F02">
            <w:pPr>
              <w:shd w:val="clear" w:color="auto" w:fill="FFFFFF"/>
              <w:suppressAutoHyphens/>
              <w:autoSpaceDE w:val="0"/>
              <w:autoSpaceDN w:val="0"/>
              <w:adjustRightInd w:val="0"/>
              <w:spacing w:after="0" w:line="360" w:lineRule="auto"/>
              <w:rPr>
                <w:rFonts w:ascii="Times New Roman" w:hAnsi="Times New Roman"/>
                <w:sz w:val="20"/>
                <w:szCs w:val="20"/>
              </w:rPr>
            </w:pPr>
            <w:r w:rsidRPr="00276F02">
              <w:rPr>
                <w:rFonts w:ascii="Times New Roman" w:hAnsi="Times New Roman"/>
                <w:sz w:val="20"/>
                <w:szCs w:val="20"/>
              </w:rPr>
              <w:t xml:space="preserve">10 . Дебиторская задолженность </w:t>
            </w:r>
          </w:p>
        </w:tc>
        <w:tc>
          <w:tcPr>
            <w:tcW w:w="902" w:type="dxa"/>
            <w:shd w:val="clear" w:color="auto" w:fill="auto"/>
          </w:tcPr>
          <w:p w:rsidR="00270DFE" w:rsidRPr="00276F02" w:rsidRDefault="00270DFE" w:rsidP="00276F02">
            <w:pPr>
              <w:shd w:val="clear" w:color="auto" w:fill="FFFFFF"/>
              <w:suppressAutoHyphens/>
              <w:autoSpaceDE w:val="0"/>
              <w:autoSpaceDN w:val="0"/>
              <w:adjustRightInd w:val="0"/>
              <w:spacing w:after="0" w:line="360" w:lineRule="auto"/>
              <w:rPr>
                <w:rFonts w:ascii="Times New Roman" w:hAnsi="Times New Roman"/>
                <w:sz w:val="20"/>
                <w:szCs w:val="20"/>
              </w:rPr>
            </w:pPr>
            <w:r w:rsidRPr="00276F02">
              <w:rPr>
                <w:rFonts w:ascii="Times New Roman" w:hAnsi="Times New Roman"/>
                <w:sz w:val="20"/>
                <w:szCs w:val="20"/>
              </w:rPr>
              <w:t>15554</w:t>
            </w:r>
          </w:p>
        </w:tc>
        <w:tc>
          <w:tcPr>
            <w:tcW w:w="900" w:type="dxa"/>
            <w:shd w:val="clear" w:color="auto" w:fill="auto"/>
          </w:tcPr>
          <w:p w:rsidR="00270DFE" w:rsidRPr="00276F02" w:rsidRDefault="00270DFE" w:rsidP="00276F02">
            <w:pPr>
              <w:shd w:val="clear" w:color="auto" w:fill="FFFFFF"/>
              <w:suppressAutoHyphens/>
              <w:autoSpaceDE w:val="0"/>
              <w:autoSpaceDN w:val="0"/>
              <w:adjustRightInd w:val="0"/>
              <w:spacing w:after="0" w:line="360" w:lineRule="auto"/>
              <w:rPr>
                <w:rFonts w:ascii="Times New Roman" w:hAnsi="Times New Roman"/>
                <w:sz w:val="20"/>
                <w:szCs w:val="20"/>
              </w:rPr>
            </w:pPr>
            <w:r w:rsidRPr="00276F02">
              <w:rPr>
                <w:rFonts w:ascii="Times New Roman" w:hAnsi="Times New Roman"/>
                <w:sz w:val="20"/>
                <w:szCs w:val="20"/>
              </w:rPr>
              <w:t>12679</w:t>
            </w:r>
          </w:p>
        </w:tc>
        <w:tc>
          <w:tcPr>
            <w:tcW w:w="900" w:type="dxa"/>
            <w:shd w:val="clear" w:color="auto" w:fill="auto"/>
          </w:tcPr>
          <w:p w:rsidR="00270DFE" w:rsidRPr="00276F02" w:rsidRDefault="00270DFE" w:rsidP="00276F02">
            <w:pPr>
              <w:shd w:val="clear" w:color="auto" w:fill="FFFFFF"/>
              <w:suppressAutoHyphens/>
              <w:autoSpaceDE w:val="0"/>
              <w:autoSpaceDN w:val="0"/>
              <w:adjustRightInd w:val="0"/>
              <w:spacing w:after="0" w:line="360" w:lineRule="auto"/>
              <w:rPr>
                <w:rFonts w:ascii="Times New Roman" w:hAnsi="Times New Roman"/>
                <w:sz w:val="20"/>
                <w:szCs w:val="20"/>
              </w:rPr>
            </w:pPr>
            <w:r w:rsidRPr="00276F02">
              <w:rPr>
                <w:rFonts w:ascii="Times New Roman" w:hAnsi="Times New Roman"/>
                <w:sz w:val="20"/>
                <w:szCs w:val="20"/>
              </w:rPr>
              <w:t>12984</w:t>
            </w:r>
          </w:p>
        </w:tc>
        <w:tc>
          <w:tcPr>
            <w:tcW w:w="1201" w:type="dxa"/>
            <w:shd w:val="clear" w:color="auto" w:fill="auto"/>
          </w:tcPr>
          <w:p w:rsidR="00270DFE" w:rsidRPr="00276F02" w:rsidRDefault="00270DFE" w:rsidP="00276F02">
            <w:pPr>
              <w:shd w:val="clear" w:color="auto" w:fill="FFFFFF"/>
              <w:suppressAutoHyphens/>
              <w:autoSpaceDE w:val="0"/>
              <w:autoSpaceDN w:val="0"/>
              <w:adjustRightInd w:val="0"/>
              <w:spacing w:after="0" w:line="360" w:lineRule="auto"/>
              <w:rPr>
                <w:rFonts w:ascii="Times New Roman" w:hAnsi="Times New Roman"/>
                <w:sz w:val="20"/>
                <w:szCs w:val="20"/>
              </w:rPr>
            </w:pPr>
            <w:r w:rsidRPr="00276F02">
              <w:rPr>
                <w:rFonts w:ascii="Times New Roman" w:hAnsi="Times New Roman"/>
                <w:sz w:val="20"/>
                <w:szCs w:val="20"/>
              </w:rPr>
              <w:t>81,5</w:t>
            </w:r>
          </w:p>
        </w:tc>
        <w:tc>
          <w:tcPr>
            <w:tcW w:w="1201" w:type="dxa"/>
            <w:shd w:val="clear" w:color="auto" w:fill="auto"/>
          </w:tcPr>
          <w:p w:rsidR="00270DFE" w:rsidRPr="00276F02" w:rsidRDefault="00270DFE" w:rsidP="00276F02">
            <w:pPr>
              <w:shd w:val="clear" w:color="auto" w:fill="FFFFFF"/>
              <w:suppressAutoHyphens/>
              <w:autoSpaceDE w:val="0"/>
              <w:autoSpaceDN w:val="0"/>
              <w:adjustRightInd w:val="0"/>
              <w:spacing w:after="0" w:line="360" w:lineRule="auto"/>
              <w:rPr>
                <w:rFonts w:ascii="Times New Roman" w:hAnsi="Times New Roman"/>
                <w:sz w:val="20"/>
                <w:szCs w:val="20"/>
              </w:rPr>
            </w:pPr>
            <w:r w:rsidRPr="00276F02">
              <w:rPr>
                <w:rFonts w:ascii="Times New Roman" w:hAnsi="Times New Roman"/>
                <w:sz w:val="20"/>
                <w:szCs w:val="20"/>
              </w:rPr>
              <w:t>102,4</w:t>
            </w:r>
          </w:p>
        </w:tc>
      </w:tr>
      <w:tr w:rsidR="00270DFE" w:rsidRPr="00276F02" w:rsidTr="00276F02">
        <w:trPr>
          <w:jc w:val="center"/>
        </w:trPr>
        <w:tc>
          <w:tcPr>
            <w:tcW w:w="4467" w:type="dxa"/>
            <w:shd w:val="clear" w:color="auto" w:fill="auto"/>
          </w:tcPr>
          <w:p w:rsidR="00270DFE" w:rsidRPr="00276F02" w:rsidRDefault="00270DFE" w:rsidP="00276F02">
            <w:pPr>
              <w:shd w:val="clear" w:color="auto" w:fill="FFFFFF"/>
              <w:suppressAutoHyphens/>
              <w:autoSpaceDE w:val="0"/>
              <w:autoSpaceDN w:val="0"/>
              <w:adjustRightInd w:val="0"/>
              <w:spacing w:after="0" w:line="360" w:lineRule="auto"/>
              <w:rPr>
                <w:rFonts w:ascii="Times New Roman" w:hAnsi="Times New Roman"/>
                <w:sz w:val="20"/>
                <w:szCs w:val="20"/>
              </w:rPr>
            </w:pPr>
            <w:r w:rsidRPr="00276F02">
              <w:rPr>
                <w:rFonts w:ascii="Times New Roman" w:hAnsi="Times New Roman"/>
                <w:sz w:val="20"/>
                <w:szCs w:val="20"/>
              </w:rPr>
              <w:t xml:space="preserve">11. Кредиторская задолженность </w:t>
            </w:r>
          </w:p>
        </w:tc>
        <w:tc>
          <w:tcPr>
            <w:tcW w:w="902" w:type="dxa"/>
            <w:shd w:val="clear" w:color="auto" w:fill="auto"/>
          </w:tcPr>
          <w:p w:rsidR="00270DFE" w:rsidRPr="00276F02" w:rsidRDefault="00270DFE" w:rsidP="00276F02">
            <w:pPr>
              <w:shd w:val="clear" w:color="auto" w:fill="FFFFFF"/>
              <w:suppressAutoHyphens/>
              <w:autoSpaceDE w:val="0"/>
              <w:autoSpaceDN w:val="0"/>
              <w:adjustRightInd w:val="0"/>
              <w:spacing w:after="0" w:line="360" w:lineRule="auto"/>
              <w:rPr>
                <w:rFonts w:ascii="Times New Roman" w:hAnsi="Times New Roman"/>
                <w:sz w:val="20"/>
                <w:szCs w:val="20"/>
              </w:rPr>
            </w:pPr>
            <w:r w:rsidRPr="00276F02">
              <w:rPr>
                <w:rFonts w:ascii="Times New Roman" w:hAnsi="Times New Roman"/>
                <w:sz w:val="20"/>
                <w:szCs w:val="20"/>
              </w:rPr>
              <w:t>25648</w:t>
            </w:r>
          </w:p>
        </w:tc>
        <w:tc>
          <w:tcPr>
            <w:tcW w:w="900" w:type="dxa"/>
            <w:shd w:val="clear" w:color="auto" w:fill="auto"/>
          </w:tcPr>
          <w:p w:rsidR="00270DFE" w:rsidRPr="00276F02" w:rsidRDefault="00270DFE" w:rsidP="00276F02">
            <w:pPr>
              <w:shd w:val="clear" w:color="auto" w:fill="FFFFFF"/>
              <w:suppressAutoHyphens/>
              <w:autoSpaceDE w:val="0"/>
              <w:autoSpaceDN w:val="0"/>
              <w:adjustRightInd w:val="0"/>
              <w:spacing w:after="0" w:line="360" w:lineRule="auto"/>
              <w:rPr>
                <w:rFonts w:ascii="Times New Roman" w:hAnsi="Times New Roman"/>
                <w:sz w:val="20"/>
                <w:szCs w:val="20"/>
              </w:rPr>
            </w:pPr>
            <w:r w:rsidRPr="00276F02">
              <w:rPr>
                <w:rFonts w:ascii="Times New Roman" w:hAnsi="Times New Roman"/>
                <w:sz w:val="20"/>
                <w:szCs w:val="20"/>
              </w:rPr>
              <w:t>19132</w:t>
            </w:r>
          </w:p>
        </w:tc>
        <w:tc>
          <w:tcPr>
            <w:tcW w:w="900" w:type="dxa"/>
            <w:shd w:val="clear" w:color="auto" w:fill="auto"/>
          </w:tcPr>
          <w:p w:rsidR="00270DFE" w:rsidRPr="00276F02" w:rsidRDefault="00270DFE" w:rsidP="00276F02">
            <w:pPr>
              <w:shd w:val="clear" w:color="auto" w:fill="FFFFFF"/>
              <w:suppressAutoHyphens/>
              <w:autoSpaceDE w:val="0"/>
              <w:autoSpaceDN w:val="0"/>
              <w:adjustRightInd w:val="0"/>
              <w:spacing w:after="0" w:line="360" w:lineRule="auto"/>
              <w:rPr>
                <w:rFonts w:ascii="Times New Roman" w:hAnsi="Times New Roman"/>
                <w:sz w:val="20"/>
                <w:szCs w:val="20"/>
              </w:rPr>
            </w:pPr>
            <w:r w:rsidRPr="00276F02">
              <w:rPr>
                <w:rFonts w:ascii="Times New Roman" w:hAnsi="Times New Roman"/>
                <w:sz w:val="20"/>
                <w:szCs w:val="20"/>
              </w:rPr>
              <w:t>18302</w:t>
            </w:r>
          </w:p>
        </w:tc>
        <w:tc>
          <w:tcPr>
            <w:tcW w:w="1201" w:type="dxa"/>
            <w:shd w:val="clear" w:color="auto" w:fill="auto"/>
          </w:tcPr>
          <w:p w:rsidR="00270DFE" w:rsidRPr="00276F02" w:rsidRDefault="00270DFE" w:rsidP="00276F02">
            <w:pPr>
              <w:shd w:val="clear" w:color="auto" w:fill="FFFFFF"/>
              <w:suppressAutoHyphens/>
              <w:autoSpaceDE w:val="0"/>
              <w:autoSpaceDN w:val="0"/>
              <w:adjustRightInd w:val="0"/>
              <w:spacing w:after="0" w:line="360" w:lineRule="auto"/>
              <w:rPr>
                <w:rFonts w:ascii="Times New Roman" w:hAnsi="Times New Roman"/>
                <w:sz w:val="20"/>
                <w:szCs w:val="20"/>
              </w:rPr>
            </w:pPr>
            <w:r w:rsidRPr="00276F02">
              <w:rPr>
                <w:rFonts w:ascii="Times New Roman" w:hAnsi="Times New Roman"/>
                <w:sz w:val="20"/>
                <w:szCs w:val="20"/>
              </w:rPr>
              <w:t>74,6</w:t>
            </w:r>
          </w:p>
        </w:tc>
        <w:tc>
          <w:tcPr>
            <w:tcW w:w="1201" w:type="dxa"/>
            <w:shd w:val="clear" w:color="auto" w:fill="auto"/>
          </w:tcPr>
          <w:p w:rsidR="00270DFE" w:rsidRPr="00276F02" w:rsidRDefault="00270DFE" w:rsidP="00276F02">
            <w:pPr>
              <w:shd w:val="clear" w:color="auto" w:fill="FFFFFF"/>
              <w:suppressAutoHyphens/>
              <w:autoSpaceDE w:val="0"/>
              <w:autoSpaceDN w:val="0"/>
              <w:adjustRightInd w:val="0"/>
              <w:spacing w:after="0" w:line="360" w:lineRule="auto"/>
              <w:rPr>
                <w:rFonts w:ascii="Times New Roman" w:hAnsi="Times New Roman"/>
                <w:sz w:val="20"/>
                <w:szCs w:val="20"/>
              </w:rPr>
            </w:pPr>
            <w:r w:rsidRPr="00276F02">
              <w:rPr>
                <w:rFonts w:ascii="Times New Roman" w:hAnsi="Times New Roman"/>
                <w:sz w:val="20"/>
                <w:szCs w:val="20"/>
              </w:rPr>
              <w:t>95,7</w:t>
            </w:r>
          </w:p>
        </w:tc>
      </w:tr>
    </w:tbl>
    <w:p w:rsidR="00270DFE" w:rsidRPr="008F73AA" w:rsidRDefault="00270DFE" w:rsidP="0018200C">
      <w:pPr>
        <w:shd w:val="clear" w:color="auto" w:fill="FFFFFF"/>
        <w:suppressAutoHyphens/>
        <w:autoSpaceDE w:val="0"/>
        <w:autoSpaceDN w:val="0"/>
        <w:adjustRightInd w:val="0"/>
        <w:spacing w:after="0" w:line="360" w:lineRule="auto"/>
        <w:ind w:firstLine="709"/>
        <w:jc w:val="both"/>
        <w:rPr>
          <w:rFonts w:ascii="Times New Roman" w:hAnsi="Times New Roman"/>
          <w:sz w:val="28"/>
          <w:szCs w:val="20"/>
        </w:rPr>
      </w:pPr>
    </w:p>
    <w:p w:rsidR="00270DFE" w:rsidRPr="008F73AA" w:rsidRDefault="00270DFE"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 xml:space="preserve">Данные, представленные в таблице 2, характеризуют работу ООО </w:t>
      </w:r>
      <w:r w:rsidR="0018200C" w:rsidRPr="008F73AA">
        <w:rPr>
          <w:rFonts w:ascii="Times New Roman" w:hAnsi="Times New Roman"/>
          <w:sz w:val="28"/>
          <w:szCs w:val="28"/>
        </w:rPr>
        <w:t>"</w:t>
      </w:r>
      <w:r w:rsidRPr="008F73AA">
        <w:rPr>
          <w:rFonts w:ascii="Times New Roman" w:hAnsi="Times New Roman"/>
          <w:sz w:val="28"/>
          <w:szCs w:val="28"/>
        </w:rPr>
        <w:t xml:space="preserve">Управляющая компания </w:t>
      </w:r>
      <w:r w:rsidR="0018200C" w:rsidRPr="008F73AA">
        <w:rPr>
          <w:rFonts w:ascii="Times New Roman" w:hAnsi="Times New Roman"/>
          <w:sz w:val="28"/>
          <w:szCs w:val="28"/>
        </w:rPr>
        <w:t>"</w:t>
      </w:r>
      <w:r w:rsidRPr="008F73AA">
        <w:rPr>
          <w:rFonts w:ascii="Times New Roman" w:hAnsi="Times New Roman"/>
          <w:sz w:val="28"/>
          <w:szCs w:val="28"/>
        </w:rPr>
        <w:t>Вече</w:t>
      </w:r>
      <w:r w:rsidR="0018200C" w:rsidRPr="008F73AA">
        <w:rPr>
          <w:rFonts w:ascii="Times New Roman" w:hAnsi="Times New Roman"/>
          <w:sz w:val="28"/>
          <w:szCs w:val="28"/>
        </w:rPr>
        <w:t>"</w:t>
      </w:r>
      <w:r w:rsidRPr="008F73AA">
        <w:rPr>
          <w:rFonts w:ascii="Times New Roman" w:hAnsi="Times New Roman"/>
          <w:sz w:val="28"/>
          <w:szCs w:val="28"/>
        </w:rPr>
        <w:t xml:space="preserve"> за 2007 – 2009 годы следующим образом:</w:t>
      </w:r>
    </w:p>
    <w:p w:rsidR="00270DFE" w:rsidRPr="008F73AA" w:rsidRDefault="00270DFE"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1) Выручка от реализации услуг в 2008 году составила 65,6% от выручки от реализации услуг в 2007 г., В 2009 году выручка от реализации увеличивается по сравнению с 2008 годом в 1,29 раза.;</w:t>
      </w:r>
    </w:p>
    <w:p w:rsidR="00270DFE" w:rsidRPr="008F73AA" w:rsidRDefault="00270DFE"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2) аналогично выручке от продажи меняется и себестоимость услуг, то есть себестоимость продукции в 2008 году уменьшается в связи с уменьшением объема реализации услуг и составляет 62,1% от показателя 2007 года,. В 2009 году себестоимость увеличивается в связи с ростом объема реализации 125,4% от величины 2008 года;</w:t>
      </w:r>
    </w:p>
    <w:p w:rsidR="00270DFE" w:rsidRPr="008F73AA" w:rsidRDefault="00270DFE"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3) необходимо отметить, что темп роста выручки от реализации услуг опережает темп роста себестоимости и в 2008 (65,6% - темп роста выручки, 62,1% - темп роста себестоимости) и в 2009 годах (129,0% - темп роста выручки, 125,4% - темп роста себестоимости), что является положительным моментом в работе предприятия и привело к тому, что предприятие в 2008 году, не смотря на сокращение объема реализации. В 2009 году рост валовой прибыли продолжался и этот показатель составил 1020 тыс. руб., что оказалось весьма существенно для предприятия;</w:t>
      </w:r>
    </w:p>
    <w:p w:rsidR="00270DFE" w:rsidRPr="008F73AA" w:rsidRDefault="00270DFE"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4) тем не менее, учитывая коммерческие и управленческие расходы, прибыль от продаж стала иметь положительную величину только в 2009 году. В 2007 и в 2008 году наблюдался убыток в размере 2663 тыс. руб. и 857 тыс. руб. соответственно. Такая динамика говорит об улучшении работы предприятия;</w:t>
      </w:r>
    </w:p>
    <w:p w:rsidR="00270DFE" w:rsidRPr="008F73AA" w:rsidRDefault="00270DFE"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 xml:space="preserve">5) благодаря значительным внереализационным доходам ООО </w:t>
      </w:r>
      <w:r w:rsidR="0018200C" w:rsidRPr="008F73AA">
        <w:rPr>
          <w:rFonts w:ascii="Times New Roman" w:hAnsi="Times New Roman"/>
          <w:sz w:val="28"/>
          <w:szCs w:val="28"/>
        </w:rPr>
        <w:t>"</w:t>
      </w:r>
      <w:r w:rsidRPr="008F73AA">
        <w:rPr>
          <w:rFonts w:ascii="Times New Roman" w:hAnsi="Times New Roman"/>
          <w:sz w:val="28"/>
          <w:szCs w:val="28"/>
        </w:rPr>
        <w:t xml:space="preserve">Управляющая компания </w:t>
      </w:r>
      <w:r w:rsidR="0018200C" w:rsidRPr="008F73AA">
        <w:rPr>
          <w:rFonts w:ascii="Times New Roman" w:hAnsi="Times New Roman"/>
          <w:sz w:val="28"/>
          <w:szCs w:val="28"/>
        </w:rPr>
        <w:t>"</w:t>
      </w:r>
      <w:r w:rsidRPr="008F73AA">
        <w:rPr>
          <w:rFonts w:ascii="Times New Roman" w:hAnsi="Times New Roman"/>
          <w:sz w:val="28"/>
          <w:szCs w:val="28"/>
        </w:rPr>
        <w:t>Вече</w:t>
      </w:r>
      <w:r w:rsidR="0018200C" w:rsidRPr="008F73AA">
        <w:rPr>
          <w:rFonts w:ascii="Times New Roman" w:hAnsi="Times New Roman"/>
          <w:sz w:val="28"/>
          <w:szCs w:val="28"/>
        </w:rPr>
        <w:t>"</w:t>
      </w:r>
      <w:r w:rsidRPr="008F73AA">
        <w:rPr>
          <w:rFonts w:ascii="Times New Roman" w:hAnsi="Times New Roman"/>
          <w:sz w:val="28"/>
          <w:szCs w:val="28"/>
        </w:rPr>
        <w:t>, чистая прибыль, остающаяся в распоряжении предприятия, является положительной величиной и претерпевает довольно сильные изменения: в 2008 году она возросла в 54,3 раза, в</w:t>
      </w:r>
      <w:r w:rsidR="0018200C" w:rsidRPr="008F73AA">
        <w:rPr>
          <w:rFonts w:ascii="Times New Roman" w:hAnsi="Times New Roman"/>
          <w:sz w:val="28"/>
          <w:szCs w:val="28"/>
        </w:rPr>
        <w:t xml:space="preserve"> </w:t>
      </w:r>
      <w:r w:rsidRPr="008F73AA">
        <w:rPr>
          <w:rFonts w:ascii="Times New Roman" w:hAnsi="Times New Roman"/>
          <w:sz w:val="28"/>
          <w:szCs w:val="28"/>
        </w:rPr>
        <w:t xml:space="preserve">2009 году она является отрицательным моментом </w:t>
      </w:r>
      <w:r w:rsidR="008B0E34" w:rsidRPr="008F73AA">
        <w:rPr>
          <w:rFonts w:ascii="Times New Roman" w:hAnsi="Times New Roman"/>
          <w:sz w:val="28"/>
          <w:szCs w:val="28"/>
        </w:rPr>
        <w:t>ч</w:t>
      </w:r>
      <w:r w:rsidRPr="008F73AA">
        <w:rPr>
          <w:rFonts w:ascii="Times New Roman" w:hAnsi="Times New Roman"/>
          <w:sz w:val="28"/>
          <w:szCs w:val="28"/>
        </w:rPr>
        <w:t>то составляет 23,8% от показателя 2007 года;</w:t>
      </w:r>
    </w:p>
    <w:p w:rsidR="00270DFE" w:rsidRPr="008F73AA" w:rsidRDefault="00270DFE"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 xml:space="preserve">6) в ООО </w:t>
      </w:r>
      <w:r w:rsidR="0018200C" w:rsidRPr="008F73AA">
        <w:rPr>
          <w:rFonts w:ascii="Times New Roman" w:hAnsi="Times New Roman"/>
          <w:sz w:val="28"/>
          <w:szCs w:val="28"/>
        </w:rPr>
        <w:t>"</w:t>
      </w:r>
      <w:r w:rsidRPr="008F73AA">
        <w:rPr>
          <w:rFonts w:ascii="Times New Roman" w:hAnsi="Times New Roman"/>
          <w:sz w:val="28"/>
          <w:szCs w:val="28"/>
        </w:rPr>
        <w:t xml:space="preserve">Управляющая компания </w:t>
      </w:r>
      <w:r w:rsidR="0018200C" w:rsidRPr="008F73AA">
        <w:rPr>
          <w:rFonts w:ascii="Times New Roman" w:hAnsi="Times New Roman"/>
          <w:sz w:val="28"/>
          <w:szCs w:val="28"/>
        </w:rPr>
        <w:t>"</w:t>
      </w:r>
      <w:r w:rsidRPr="008F73AA">
        <w:rPr>
          <w:rFonts w:ascii="Times New Roman" w:hAnsi="Times New Roman"/>
          <w:sz w:val="28"/>
          <w:szCs w:val="28"/>
        </w:rPr>
        <w:t>Вече</w:t>
      </w:r>
      <w:r w:rsidR="0018200C" w:rsidRPr="008F73AA">
        <w:rPr>
          <w:rFonts w:ascii="Times New Roman" w:hAnsi="Times New Roman"/>
          <w:sz w:val="28"/>
          <w:szCs w:val="28"/>
        </w:rPr>
        <w:t>"</w:t>
      </w:r>
      <w:r w:rsidRPr="008F73AA">
        <w:rPr>
          <w:rFonts w:ascii="Times New Roman" w:hAnsi="Times New Roman"/>
          <w:sz w:val="28"/>
          <w:szCs w:val="28"/>
        </w:rPr>
        <w:t xml:space="preserve"> работает стабильный коллектив сотрудников, его численность составляет 113 человек в 2007 и в 2008 годах и увеличивается на 2 человека в 2009 году;</w:t>
      </w:r>
    </w:p>
    <w:p w:rsidR="00270DFE" w:rsidRPr="008F73AA" w:rsidRDefault="00270DFE"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7) среднемесячная заработная плата постепенно увеличивается. Ее рост составил в 2008 году 106,3% по отношению к 2007 году, величина же соответственно – 6800 руб., в 2009 году – 105,9% с величиной 7200 руб.;</w:t>
      </w:r>
    </w:p>
    <w:p w:rsidR="00270DFE" w:rsidRPr="008F73AA" w:rsidRDefault="00270DFE"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8) увеличивается и общий фонд заработной платы, при чем его рост опережает рост среднемесячной заработной платы: в 2007 году он составил 106,3%., в 2008 - 107,8%;</w:t>
      </w:r>
    </w:p>
    <w:p w:rsidR="00270DFE" w:rsidRPr="008F73AA" w:rsidRDefault="00270DFE"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 xml:space="preserve">9) как положительный факт в работе ООО </w:t>
      </w:r>
      <w:r w:rsidR="0018200C" w:rsidRPr="008F73AA">
        <w:rPr>
          <w:rFonts w:ascii="Times New Roman" w:hAnsi="Times New Roman"/>
          <w:sz w:val="28"/>
          <w:szCs w:val="28"/>
        </w:rPr>
        <w:t>"</w:t>
      </w:r>
      <w:r w:rsidRPr="008F73AA">
        <w:rPr>
          <w:rFonts w:ascii="Times New Roman" w:hAnsi="Times New Roman"/>
          <w:sz w:val="28"/>
          <w:szCs w:val="28"/>
        </w:rPr>
        <w:t xml:space="preserve">Управляющая компания </w:t>
      </w:r>
      <w:r w:rsidR="0018200C" w:rsidRPr="008F73AA">
        <w:rPr>
          <w:rFonts w:ascii="Times New Roman" w:hAnsi="Times New Roman"/>
          <w:sz w:val="28"/>
          <w:szCs w:val="28"/>
        </w:rPr>
        <w:t>"</w:t>
      </w:r>
      <w:r w:rsidRPr="008F73AA">
        <w:rPr>
          <w:rFonts w:ascii="Times New Roman" w:hAnsi="Times New Roman"/>
          <w:sz w:val="28"/>
          <w:szCs w:val="28"/>
        </w:rPr>
        <w:t>Вече</w:t>
      </w:r>
      <w:r w:rsidR="0018200C" w:rsidRPr="008F73AA">
        <w:rPr>
          <w:rFonts w:ascii="Times New Roman" w:hAnsi="Times New Roman"/>
          <w:sz w:val="28"/>
          <w:szCs w:val="28"/>
        </w:rPr>
        <w:t>"</w:t>
      </w:r>
      <w:r w:rsidRPr="008F73AA">
        <w:rPr>
          <w:rFonts w:ascii="Times New Roman" w:hAnsi="Times New Roman"/>
          <w:sz w:val="28"/>
          <w:szCs w:val="28"/>
        </w:rPr>
        <w:t xml:space="preserve"> можно отметить снижение дебиторской и кредиторской задолженности в 2008 году, что говорит об улучшении расчетной дисциплины предприятия. При этом, в соответствии с законами финансового менеджмента, кредиторская задолженность превосходит дебиторскую, то есть ООО </w:t>
      </w:r>
      <w:r w:rsidR="0018200C" w:rsidRPr="008F73AA">
        <w:rPr>
          <w:rFonts w:ascii="Times New Roman" w:hAnsi="Times New Roman"/>
          <w:sz w:val="28"/>
          <w:szCs w:val="28"/>
        </w:rPr>
        <w:t>"</w:t>
      </w:r>
      <w:r w:rsidRPr="008F73AA">
        <w:rPr>
          <w:rFonts w:ascii="Times New Roman" w:hAnsi="Times New Roman"/>
          <w:sz w:val="28"/>
          <w:szCs w:val="28"/>
        </w:rPr>
        <w:t xml:space="preserve">Управляющая компания </w:t>
      </w:r>
      <w:r w:rsidR="0018200C" w:rsidRPr="008F73AA">
        <w:rPr>
          <w:rFonts w:ascii="Times New Roman" w:hAnsi="Times New Roman"/>
          <w:sz w:val="28"/>
          <w:szCs w:val="28"/>
        </w:rPr>
        <w:t>"</w:t>
      </w:r>
      <w:r w:rsidRPr="008F73AA">
        <w:rPr>
          <w:rFonts w:ascii="Times New Roman" w:hAnsi="Times New Roman"/>
          <w:sz w:val="28"/>
          <w:szCs w:val="28"/>
        </w:rPr>
        <w:t>Вече</w:t>
      </w:r>
      <w:r w:rsidR="0018200C" w:rsidRPr="008F73AA">
        <w:rPr>
          <w:rFonts w:ascii="Times New Roman" w:hAnsi="Times New Roman"/>
          <w:sz w:val="28"/>
          <w:szCs w:val="28"/>
        </w:rPr>
        <w:t>"</w:t>
      </w:r>
      <w:r w:rsidRPr="008F73AA">
        <w:rPr>
          <w:rFonts w:ascii="Times New Roman" w:hAnsi="Times New Roman"/>
          <w:sz w:val="28"/>
          <w:szCs w:val="28"/>
        </w:rPr>
        <w:t xml:space="preserve"> больше </w:t>
      </w:r>
      <w:r w:rsidR="0018200C" w:rsidRPr="008F73AA">
        <w:rPr>
          <w:rFonts w:ascii="Times New Roman" w:hAnsi="Times New Roman"/>
          <w:sz w:val="28"/>
          <w:szCs w:val="28"/>
        </w:rPr>
        <w:t>"</w:t>
      </w:r>
      <w:r w:rsidRPr="008F73AA">
        <w:rPr>
          <w:rFonts w:ascii="Times New Roman" w:hAnsi="Times New Roman"/>
          <w:sz w:val="28"/>
          <w:szCs w:val="28"/>
        </w:rPr>
        <w:t>живет в долг</w:t>
      </w:r>
      <w:r w:rsidR="0018200C" w:rsidRPr="008F73AA">
        <w:rPr>
          <w:rFonts w:ascii="Times New Roman" w:hAnsi="Times New Roman"/>
          <w:sz w:val="28"/>
          <w:szCs w:val="28"/>
        </w:rPr>
        <w:t>"</w:t>
      </w:r>
      <w:r w:rsidRPr="008F73AA">
        <w:rPr>
          <w:rFonts w:ascii="Times New Roman" w:hAnsi="Times New Roman"/>
          <w:sz w:val="28"/>
          <w:szCs w:val="28"/>
        </w:rPr>
        <w:t>, чем отвлекает средств из оборота, что также является положительным моментом в работе предприятия.</w:t>
      </w:r>
    </w:p>
    <w:p w:rsidR="00270DFE" w:rsidRPr="008F73AA" w:rsidRDefault="00270DFE"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В общем, можно охарактеризовать динамику всех показателей на протяжении 2009 года как положительную.</w:t>
      </w:r>
    </w:p>
    <w:p w:rsidR="00270DFE" w:rsidRPr="008F73AA" w:rsidRDefault="00270DFE" w:rsidP="0018200C">
      <w:pPr>
        <w:shd w:val="clear" w:color="auto" w:fill="FFFFFF"/>
        <w:suppressAutoHyphens/>
        <w:spacing w:after="0" w:line="360" w:lineRule="auto"/>
        <w:ind w:firstLine="709"/>
        <w:jc w:val="both"/>
        <w:rPr>
          <w:rFonts w:ascii="Times New Roman" w:hAnsi="Times New Roman"/>
          <w:snapToGrid w:val="0"/>
          <w:sz w:val="28"/>
          <w:szCs w:val="28"/>
        </w:rPr>
      </w:pPr>
      <w:r w:rsidRPr="008F73AA">
        <w:rPr>
          <w:rFonts w:ascii="Times New Roman" w:hAnsi="Times New Roman"/>
          <w:snapToGrid w:val="0"/>
          <w:sz w:val="28"/>
          <w:szCs w:val="28"/>
        </w:rPr>
        <w:t>Далее проведем оценку рисков ликвидности и финансовой устойчивости с помощью относ</w:t>
      </w:r>
      <w:r w:rsidR="00A95615" w:rsidRPr="008F73AA">
        <w:rPr>
          <w:rFonts w:ascii="Times New Roman" w:hAnsi="Times New Roman"/>
          <w:snapToGrid w:val="0"/>
          <w:sz w:val="28"/>
          <w:szCs w:val="28"/>
        </w:rPr>
        <w:t xml:space="preserve">ительных показателей. (таблица </w:t>
      </w:r>
      <w:r w:rsidRPr="008F73AA">
        <w:rPr>
          <w:rFonts w:ascii="Times New Roman" w:hAnsi="Times New Roman"/>
          <w:snapToGrid w:val="0"/>
          <w:sz w:val="28"/>
          <w:szCs w:val="28"/>
        </w:rPr>
        <w:t>2).</w:t>
      </w:r>
    </w:p>
    <w:p w:rsidR="00A55485" w:rsidRPr="008F73AA" w:rsidRDefault="00A55485" w:rsidP="0018200C">
      <w:pPr>
        <w:shd w:val="clear" w:color="auto" w:fill="FFFFFF"/>
        <w:suppressAutoHyphens/>
        <w:spacing w:after="0" w:line="360" w:lineRule="auto"/>
        <w:ind w:firstLine="709"/>
        <w:jc w:val="both"/>
        <w:rPr>
          <w:rFonts w:ascii="Times New Roman" w:hAnsi="Times New Roman"/>
          <w:snapToGrid w:val="0"/>
          <w:sz w:val="28"/>
          <w:szCs w:val="28"/>
          <w:lang w:val="en-US"/>
        </w:rPr>
      </w:pPr>
    </w:p>
    <w:p w:rsidR="00270DFE" w:rsidRPr="008F73AA" w:rsidRDefault="00A95615" w:rsidP="0018200C">
      <w:pPr>
        <w:shd w:val="clear" w:color="auto" w:fill="FFFFFF"/>
        <w:suppressAutoHyphens/>
        <w:spacing w:after="0" w:line="360" w:lineRule="auto"/>
        <w:ind w:firstLine="709"/>
        <w:jc w:val="both"/>
        <w:rPr>
          <w:rFonts w:ascii="Times New Roman" w:hAnsi="Times New Roman"/>
          <w:snapToGrid w:val="0"/>
          <w:sz w:val="28"/>
          <w:szCs w:val="28"/>
        </w:rPr>
      </w:pPr>
      <w:r w:rsidRPr="008F73AA">
        <w:rPr>
          <w:rFonts w:ascii="Times New Roman" w:hAnsi="Times New Roman"/>
          <w:snapToGrid w:val="0"/>
          <w:sz w:val="28"/>
          <w:szCs w:val="28"/>
        </w:rPr>
        <w:t xml:space="preserve">Таблица </w:t>
      </w:r>
      <w:r w:rsidR="00270DFE" w:rsidRPr="008F73AA">
        <w:rPr>
          <w:rFonts w:ascii="Times New Roman" w:hAnsi="Times New Roman"/>
          <w:snapToGrid w:val="0"/>
          <w:sz w:val="28"/>
          <w:szCs w:val="28"/>
        </w:rPr>
        <w:t xml:space="preserve">2 Показателей ликвидности баланса </w:t>
      </w:r>
      <w:r w:rsidR="00270DFE" w:rsidRPr="008F73AA">
        <w:rPr>
          <w:rFonts w:ascii="Times New Roman" w:hAnsi="Times New Roman"/>
          <w:sz w:val="28"/>
          <w:szCs w:val="28"/>
        </w:rPr>
        <w:t xml:space="preserve">ООО </w:t>
      </w:r>
      <w:r w:rsidR="0018200C" w:rsidRPr="008F73AA">
        <w:rPr>
          <w:rFonts w:ascii="Times New Roman" w:hAnsi="Times New Roman"/>
          <w:sz w:val="28"/>
          <w:szCs w:val="28"/>
        </w:rPr>
        <w:t>"</w:t>
      </w:r>
      <w:r w:rsidR="00270DFE" w:rsidRPr="008F73AA">
        <w:rPr>
          <w:rFonts w:ascii="Times New Roman" w:hAnsi="Times New Roman"/>
          <w:sz w:val="28"/>
          <w:szCs w:val="28"/>
        </w:rPr>
        <w:t xml:space="preserve">Управляющая компания </w:t>
      </w:r>
      <w:r w:rsidR="0018200C" w:rsidRPr="008F73AA">
        <w:rPr>
          <w:rFonts w:ascii="Times New Roman" w:hAnsi="Times New Roman"/>
          <w:sz w:val="28"/>
          <w:szCs w:val="28"/>
        </w:rPr>
        <w:t>"</w:t>
      </w:r>
      <w:r w:rsidR="00270DFE" w:rsidRPr="008F73AA">
        <w:rPr>
          <w:rFonts w:ascii="Times New Roman" w:hAnsi="Times New Roman"/>
          <w:sz w:val="28"/>
          <w:szCs w:val="28"/>
        </w:rPr>
        <w:t>Вече</w:t>
      </w:r>
      <w:r w:rsidR="0018200C" w:rsidRPr="008F73AA">
        <w:rPr>
          <w:rFonts w:ascii="Times New Roman" w:hAnsi="Times New Roman"/>
          <w:sz w:val="28"/>
          <w:szCs w:val="28"/>
        </w:rPr>
        <w:t>"</w:t>
      </w:r>
      <w:r w:rsidR="00270DFE" w:rsidRPr="008F73AA">
        <w:rPr>
          <w:rFonts w:ascii="Times New Roman" w:hAnsi="Times New Roman"/>
          <w:sz w:val="28"/>
          <w:szCs w:val="28"/>
        </w:rPr>
        <w:t xml:space="preserve"> за 2007-2009 гг.</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546"/>
        <w:gridCol w:w="674"/>
        <w:gridCol w:w="741"/>
        <w:gridCol w:w="716"/>
        <w:gridCol w:w="1753"/>
        <w:gridCol w:w="857"/>
        <w:gridCol w:w="936"/>
        <w:gridCol w:w="849"/>
      </w:tblGrid>
      <w:tr w:rsidR="008F73AA" w:rsidRPr="00276F02" w:rsidTr="00276F02">
        <w:trPr>
          <w:jc w:val="center"/>
        </w:trPr>
        <w:tc>
          <w:tcPr>
            <w:tcW w:w="2707" w:type="dxa"/>
            <w:vMerge w:val="restart"/>
            <w:shd w:val="clear" w:color="auto" w:fill="auto"/>
          </w:tcPr>
          <w:p w:rsidR="00A55485" w:rsidRPr="00276F02" w:rsidRDefault="00A55485" w:rsidP="00276F02">
            <w:pPr>
              <w:suppressAutoHyphens/>
              <w:spacing w:after="0" w:line="360" w:lineRule="auto"/>
              <w:rPr>
                <w:rFonts w:ascii="Times New Roman" w:hAnsi="Times New Roman"/>
                <w:snapToGrid w:val="0"/>
                <w:sz w:val="20"/>
                <w:szCs w:val="20"/>
                <w:lang w:val="en-US"/>
              </w:rPr>
            </w:pPr>
            <w:r w:rsidRPr="00276F02">
              <w:rPr>
                <w:rFonts w:ascii="Times New Roman" w:hAnsi="Times New Roman"/>
                <w:snapToGrid w:val="0"/>
                <w:sz w:val="20"/>
                <w:szCs w:val="20"/>
                <w:lang w:val="en-US"/>
              </w:rPr>
              <w:t>Коэффициенты платежеспособности</w:t>
            </w:r>
          </w:p>
        </w:tc>
        <w:tc>
          <w:tcPr>
            <w:tcW w:w="704" w:type="dxa"/>
            <w:vMerge w:val="restart"/>
            <w:shd w:val="clear" w:color="auto" w:fill="auto"/>
          </w:tcPr>
          <w:p w:rsidR="00A55485" w:rsidRPr="00276F02" w:rsidRDefault="00A55485" w:rsidP="00276F02">
            <w:pPr>
              <w:suppressAutoHyphens/>
              <w:spacing w:after="0" w:line="360" w:lineRule="auto"/>
              <w:rPr>
                <w:rFonts w:ascii="Times New Roman" w:hAnsi="Times New Roman"/>
                <w:snapToGrid w:val="0"/>
                <w:sz w:val="20"/>
                <w:szCs w:val="20"/>
                <w:lang w:val="en-US"/>
              </w:rPr>
            </w:pPr>
            <w:r w:rsidRPr="00276F02">
              <w:rPr>
                <w:rFonts w:ascii="Times New Roman" w:hAnsi="Times New Roman"/>
                <w:snapToGrid w:val="0"/>
                <w:sz w:val="20"/>
                <w:szCs w:val="20"/>
                <w:lang w:val="en-US"/>
              </w:rPr>
              <w:t>200</w:t>
            </w:r>
            <w:r w:rsidRPr="00276F02">
              <w:rPr>
                <w:rFonts w:ascii="Times New Roman" w:hAnsi="Times New Roman"/>
                <w:snapToGrid w:val="0"/>
                <w:sz w:val="20"/>
                <w:szCs w:val="20"/>
              </w:rPr>
              <w:t>7</w:t>
            </w:r>
            <w:r w:rsidR="00F4793D" w:rsidRPr="00276F02">
              <w:rPr>
                <w:rFonts w:ascii="Times New Roman" w:hAnsi="Times New Roman"/>
                <w:snapToGrid w:val="0"/>
                <w:sz w:val="20"/>
                <w:szCs w:val="20"/>
                <w:lang w:val="en-US"/>
              </w:rPr>
              <w:t>г</w:t>
            </w:r>
          </w:p>
        </w:tc>
        <w:tc>
          <w:tcPr>
            <w:tcW w:w="776" w:type="dxa"/>
            <w:vMerge w:val="restart"/>
            <w:shd w:val="clear" w:color="auto" w:fill="auto"/>
          </w:tcPr>
          <w:p w:rsidR="00A55485" w:rsidRPr="00276F02" w:rsidRDefault="00A55485" w:rsidP="00276F02">
            <w:pPr>
              <w:suppressAutoHyphens/>
              <w:spacing w:after="0" w:line="360" w:lineRule="auto"/>
              <w:rPr>
                <w:rFonts w:ascii="Times New Roman" w:hAnsi="Times New Roman"/>
                <w:snapToGrid w:val="0"/>
                <w:sz w:val="20"/>
                <w:szCs w:val="20"/>
                <w:lang w:val="en-US"/>
              </w:rPr>
            </w:pPr>
            <w:r w:rsidRPr="00276F02">
              <w:rPr>
                <w:rFonts w:ascii="Times New Roman" w:hAnsi="Times New Roman"/>
                <w:snapToGrid w:val="0"/>
                <w:sz w:val="20"/>
                <w:szCs w:val="20"/>
                <w:lang w:val="en-US"/>
              </w:rPr>
              <w:t>200</w:t>
            </w:r>
            <w:r w:rsidRPr="00276F02">
              <w:rPr>
                <w:rFonts w:ascii="Times New Roman" w:hAnsi="Times New Roman"/>
                <w:snapToGrid w:val="0"/>
                <w:sz w:val="20"/>
                <w:szCs w:val="20"/>
              </w:rPr>
              <w:t>8</w:t>
            </w:r>
            <w:r w:rsidRPr="00276F02">
              <w:rPr>
                <w:rFonts w:ascii="Times New Roman" w:hAnsi="Times New Roman"/>
                <w:snapToGrid w:val="0"/>
                <w:sz w:val="20"/>
                <w:szCs w:val="20"/>
                <w:lang w:val="en-US"/>
              </w:rPr>
              <w:t>г.</w:t>
            </w:r>
          </w:p>
        </w:tc>
        <w:tc>
          <w:tcPr>
            <w:tcW w:w="749" w:type="dxa"/>
            <w:vMerge w:val="restart"/>
            <w:shd w:val="clear" w:color="auto" w:fill="auto"/>
          </w:tcPr>
          <w:p w:rsidR="00A55485" w:rsidRPr="00276F02" w:rsidRDefault="00A55485" w:rsidP="00276F02">
            <w:pPr>
              <w:suppressAutoHyphens/>
              <w:spacing w:after="0" w:line="360" w:lineRule="auto"/>
              <w:rPr>
                <w:rFonts w:ascii="Times New Roman" w:hAnsi="Times New Roman"/>
                <w:snapToGrid w:val="0"/>
                <w:sz w:val="20"/>
                <w:szCs w:val="20"/>
                <w:lang w:val="en-US"/>
              </w:rPr>
            </w:pPr>
            <w:r w:rsidRPr="00276F02">
              <w:rPr>
                <w:rFonts w:ascii="Times New Roman" w:hAnsi="Times New Roman"/>
                <w:snapToGrid w:val="0"/>
                <w:sz w:val="20"/>
                <w:szCs w:val="20"/>
                <w:lang w:val="en-US"/>
              </w:rPr>
              <w:t>200</w:t>
            </w:r>
            <w:r w:rsidRPr="00276F02">
              <w:rPr>
                <w:rFonts w:ascii="Times New Roman" w:hAnsi="Times New Roman"/>
                <w:snapToGrid w:val="0"/>
                <w:sz w:val="20"/>
                <w:szCs w:val="20"/>
              </w:rPr>
              <w:t>9</w:t>
            </w:r>
            <w:r w:rsidRPr="00276F02">
              <w:rPr>
                <w:rFonts w:ascii="Times New Roman" w:hAnsi="Times New Roman"/>
                <w:snapToGrid w:val="0"/>
                <w:sz w:val="20"/>
                <w:szCs w:val="20"/>
                <w:lang w:val="en-US"/>
              </w:rPr>
              <w:t>г.</w:t>
            </w:r>
          </w:p>
        </w:tc>
        <w:tc>
          <w:tcPr>
            <w:tcW w:w="1858" w:type="dxa"/>
            <w:shd w:val="clear" w:color="auto" w:fill="auto"/>
          </w:tcPr>
          <w:p w:rsidR="00A55485" w:rsidRPr="00276F02" w:rsidRDefault="00A55485" w:rsidP="00276F02">
            <w:pPr>
              <w:suppressAutoHyphens/>
              <w:spacing w:after="0" w:line="360" w:lineRule="auto"/>
              <w:rPr>
                <w:rFonts w:ascii="Times New Roman" w:hAnsi="Times New Roman"/>
                <w:snapToGrid w:val="0"/>
                <w:sz w:val="20"/>
                <w:szCs w:val="20"/>
              </w:rPr>
            </w:pPr>
            <w:r w:rsidRPr="00276F02">
              <w:rPr>
                <w:rFonts w:ascii="Times New Roman" w:hAnsi="Times New Roman"/>
                <w:snapToGrid w:val="0"/>
                <w:sz w:val="20"/>
                <w:szCs w:val="20"/>
              </w:rPr>
              <w:t>Рекомендуемое значение</w:t>
            </w:r>
          </w:p>
        </w:tc>
        <w:tc>
          <w:tcPr>
            <w:tcW w:w="2777" w:type="dxa"/>
            <w:gridSpan w:val="3"/>
            <w:shd w:val="clear" w:color="auto" w:fill="auto"/>
          </w:tcPr>
          <w:p w:rsidR="00A55485" w:rsidRPr="00276F02" w:rsidRDefault="00A55485" w:rsidP="00276F02">
            <w:pPr>
              <w:suppressAutoHyphens/>
              <w:spacing w:after="0" w:line="360" w:lineRule="auto"/>
              <w:rPr>
                <w:rFonts w:ascii="Times New Roman" w:hAnsi="Times New Roman"/>
                <w:snapToGrid w:val="0"/>
                <w:sz w:val="20"/>
                <w:szCs w:val="20"/>
              </w:rPr>
            </w:pPr>
            <w:r w:rsidRPr="00276F02">
              <w:rPr>
                <w:rFonts w:ascii="Times New Roman" w:hAnsi="Times New Roman"/>
                <w:snapToGrid w:val="0"/>
                <w:sz w:val="20"/>
                <w:szCs w:val="20"/>
                <w:lang w:val="en-US"/>
              </w:rPr>
              <w:t xml:space="preserve">Отклонение </w:t>
            </w:r>
          </w:p>
        </w:tc>
      </w:tr>
      <w:tr w:rsidR="008F73AA" w:rsidRPr="00276F02" w:rsidTr="00276F02">
        <w:trPr>
          <w:jc w:val="center"/>
        </w:trPr>
        <w:tc>
          <w:tcPr>
            <w:tcW w:w="2707" w:type="dxa"/>
            <w:vMerge/>
            <w:shd w:val="clear" w:color="auto" w:fill="auto"/>
          </w:tcPr>
          <w:p w:rsidR="00A55485" w:rsidRPr="00276F02" w:rsidRDefault="00A55485" w:rsidP="00276F02">
            <w:pPr>
              <w:suppressAutoHyphens/>
              <w:spacing w:after="0" w:line="360" w:lineRule="auto"/>
              <w:rPr>
                <w:rFonts w:ascii="Times New Roman" w:hAnsi="Times New Roman"/>
                <w:snapToGrid w:val="0"/>
                <w:sz w:val="20"/>
                <w:szCs w:val="20"/>
              </w:rPr>
            </w:pPr>
          </w:p>
        </w:tc>
        <w:tc>
          <w:tcPr>
            <w:tcW w:w="704" w:type="dxa"/>
            <w:vMerge/>
            <w:shd w:val="clear" w:color="auto" w:fill="auto"/>
          </w:tcPr>
          <w:p w:rsidR="00A55485" w:rsidRPr="00276F02" w:rsidRDefault="00A55485" w:rsidP="00276F02">
            <w:pPr>
              <w:suppressAutoHyphens/>
              <w:spacing w:after="0" w:line="360" w:lineRule="auto"/>
              <w:rPr>
                <w:rFonts w:ascii="Times New Roman" w:hAnsi="Times New Roman"/>
                <w:snapToGrid w:val="0"/>
                <w:sz w:val="20"/>
                <w:szCs w:val="20"/>
              </w:rPr>
            </w:pPr>
          </w:p>
        </w:tc>
        <w:tc>
          <w:tcPr>
            <w:tcW w:w="776" w:type="dxa"/>
            <w:vMerge/>
            <w:shd w:val="clear" w:color="auto" w:fill="auto"/>
          </w:tcPr>
          <w:p w:rsidR="00A55485" w:rsidRPr="00276F02" w:rsidRDefault="00A55485" w:rsidP="00276F02">
            <w:pPr>
              <w:suppressAutoHyphens/>
              <w:spacing w:after="0" w:line="360" w:lineRule="auto"/>
              <w:rPr>
                <w:rFonts w:ascii="Times New Roman" w:hAnsi="Times New Roman"/>
                <w:snapToGrid w:val="0"/>
                <w:sz w:val="20"/>
                <w:szCs w:val="20"/>
              </w:rPr>
            </w:pPr>
          </w:p>
        </w:tc>
        <w:tc>
          <w:tcPr>
            <w:tcW w:w="749" w:type="dxa"/>
            <w:vMerge/>
            <w:shd w:val="clear" w:color="auto" w:fill="auto"/>
          </w:tcPr>
          <w:p w:rsidR="00A55485" w:rsidRPr="00276F02" w:rsidRDefault="00A55485" w:rsidP="00276F02">
            <w:pPr>
              <w:suppressAutoHyphens/>
              <w:spacing w:after="0" w:line="360" w:lineRule="auto"/>
              <w:rPr>
                <w:rFonts w:ascii="Times New Roman" w:hAnsi="Times New Roman"/>
                <w:snapToGrid w:val="0"/>
                <w:sz w:val="20"/>
                <w:szCs w:val="20"/>
              </w:rPr>
            </w:pPr>
          </w:p>
        </w:tc>
        <w:tc>
          <w:tcPr>
            <w:tcW w:w="1858" w:type="dxa"/>
            <w:shd w:val="clear" w:color="auto" w:fill="auto"/>
          </w:tcPr>
          <w:p w:rsidR="00A55485" w:rsidRPr="00276F02" w:rsidRDefault="00A55485" w:rsidP="00276F02">
            <w:pPr>
              <w:suppressAutoHyphens/>
              <w:spacing w:after="0" w:line="360" w:lineRule="auto"/>
              <w:rPr>
                <w:rFonts w:ascii="Times New Roman" w:hAnsi="Times New Roman"/>
                <w:snapToGrid w:val="0"/>
                <w:sz w:val="20"/>
                <w:szCs w:val="20"/>
                <w:lang w:val="en-US"/>
              </w:rPr>
            </w:pPr>
          </w:p>
        </w:tc>
        <w:tc>
          <w:tcPr>
            <w:tcW w:w="900" w:type="dxa"/>
            <w:shd w:val="clear" w:color="auto" w:fill="auto"/>
          </w:tcPr>
          <w:p w:rsidR="00A55485" w:rsidRPr="00276F02" w:rsidRDefault="00A55485" w:rsidP="00276F02">
            <w:pPr>
              <w:suppressAutoHyphens/>
              <w:spacing w:after="0" w:line="360" w:lineRule="auto"/>
              <w:rPr>
                <w:rFonts w:ascii="Times New Roman" w:hAnsi="Times New Roman"/>
                <w:snapToGrid w:val="0"/>
                <w:sz w:val="20"/>
                <w:szCs w:val="20"/>
                <w:lang w:val="en-US"/>
              </w:rPr>
            </w:pPr>
            <w:r w:rsidRPr="00276F02">
              <w:rPr>
                <w:rFonts w:ascii="Times New Roman" w:hAnsi="Times New Roman"/>
                <w:snapToGrid w:val="0"/>
                <w:sz w:val="20"/>
                <w:szCs w:val="20"/>
                <w:lang w:val="en-US"/>
              </w:rPr>
              <w:t>200</w:t>
            </w:r>
            <w:r w:rsidRPr="00276F02">
              <w:rPr>
                <w:rFonts w:ascii="Times New Roman" w:hAnsi="Times New Roman"/>
                <w:snapToGrid w:val="0"/>
                <w:sz w:val="20"/>
                <w:szCs w:val="20"/>
              </w:rPr>
              <w:t>8</w:t>
            </w:r>
            <w:r w:rsidRPr="00276F02">
              <w:rPr>
                <w:rFonts w:ascii="Times New Roman" w:hAnsi="Times New Roman"/>
                <w:snapToGrid w:val="0"/>
                <w:sz w:val="20"/>
                <w:szCs w:val="20"/>
                <w:lang w:val="en-US"/>
              </w:rPr>
              <w:t xml:space="preserve">г. </w:t>
            </w:r>
            <w:r w:rsidRPr="00276F02">
              <w:rPr>
                <w:rFonts w:ascii="Times New Roman" w:hAnsi="Times New Roman"/>
                <w:snapToGrid w:val="0"/>
                <w:sz w:val="20"/>
                <w:szCs w:val="20"/>
              </w:rPr>
              <w:t>от</w:t>
            </w:r>
            <w:r w:rsidRPr="00276F02">
              <w:rPr>
                <w:rFonts w:ascii="Times New Roman" w:hAnsi="Times New Roman"/>
                <w:snapToGrid w:val="0"/>
                <w:sz w:val="20"/>
                <w:szCs w:val="20"/>
                <w:lang w:val="en-US"/>
              </w:rPr>
              <w:t xml:space="preserve"> 200</w:t>
            </w:r>
            <w:r w:rsidRPr="00276F02">
              <w:rPr>
                <w:rFonts w:ascii="Times New Roman" w:hAnsi="Times New Roman"/>
                <w:snapToGrid w:val="0"/>
                <w:sz w:val="20"/>
                <w:szCs w:val="20"/>
              </w:rPr>
              <w:t>7</w:t>
            </w:r>
            <w:r w:rsidRPr="00276F02">
              <w:rPr>
                <w:rFonts w:ascii="Times New Roman" w:hAnsi="Times New Roman"/>
                <w:snapToGrid w:val="0"/>
                <w:sz w:val="20"/>
                <w:szCs w:val="20"/>
                <w:lang w:val="en-US"/>
              </w:rPr>
              <w:t>г.</w:t>
            </w:r>
          </w:p>
        </w:tc>
        <w:tc>
          <w:tcPr>
            <w:tcW w:w="985" w:type="dxa"/>
            <w:shd w:val="clear" w:color="auto" w:fill="auto"/>
          </w:tcPr>
          <w:p w:rsidR="00A55485" w:rsidRPr="00276F02" w:rsidRDefault="00A55485" w:rsidP="00276F02">
            <w:pPr>
              <w:suppressAutoHyphens/>
              <w:spacing w:after="0" w:line="360" w:lineRule="auto"/>
              <w:rPr>
                <w:rFonts w:ascii="Times New Roman" w:hAnsi="Times New Roman"/>
                <w:snapToGrid w:val="0"/>
                <w:sz w:val="20"/>
                <w:szCs w:val="20"/>
                <w:lang w:val="en-US"/>
              </w:rPr>
            </w:pPr>
            <w:r w:rsidRPr="00276F02">
              <w:rPr>
                <w:rFonts w:ascii="Times New Roman" w:hAnsi="Times New Roman"/>
                <w:snapToGrid w:val="0"/>
                <w:sz w:val="20"/>
                <w:szCs w:val="20"/>
                <w:lang w:val="en-US"/>
              </w:rPr>
              <w:t>200</w:t>
            </w:r>
            <w:r w:rsidRPr="00276F02">
              <w:rPr>
                <w:rFonts w:ascii="Times New Roman" w:hAnsi="Times New Roman"/>
                <w:snapToGrid w:val="0"/>
                <w:sz w:val="20"/>
                <w:szCs w:val="20"/>
              </w:rPr>
              <w:t>9</w:t>
            </w:r>
            <w:r w:rsidRPr="00276F02">
              <w:rPr>
                <w:rFonts w:ascii="Times New Roman" w:hAnsi="Times New Roman"/>
                <w:snapToGrid w:val="0"/>
                <w:sz w:val="20"/>
                <w:szCs w:val="20"/>
                <w:lang w:val="en-US"/>
              </w:rPr>
              <w:t xml:space="preserve">г. </w:t>
            </w:r>
            <w:r w:rsidRPr="00276F02">
              <w:rPr>
                <w:rFonts w:ascii="Times New Roman" w:hAnsi="Times New Roman"/>
                <w:snapToGrid w:val="0"/>
                <w:sz w:val="20"/>
                <w:szCs w:val="20"/>
              </w:rPr>
              <w:t>от</w:t>
            </w:r>
            <w:r w:rsidRPr="00276F02">
              <w:rPr>
                <w:rFonts w:ascii="Times New Roman" w:hAnsi="Times New Roman"/>
                <w:snapToGrid w:val="0"/>
                <w:sz w:val="20"/>
                <w:szCs w:val="20"/>
                <w:lang w:val="en-US"/>
              </w:rPr>
              <w:t xml:space="preserve"> 200</w:t>
            </w:r>
            <w:r w:rsidRPr="00276F02">
              <w:rPr>
                <w:rFonts w:ascii="Times New Roman" w:hAnsi="Times New Roman"/>
                <w:snapToGrid w:val="0"/>
                <w:sz w:val="20"/>
                <w:szCs w:val="20"/>
              </w:rPr>
              <w:t>8</w:t>
            </w:r>
            <w:r w:rsidRPr="00276F02">
              <w:rPr>
                <w:rFonts w:ascii="Times New Roman" w:hAnsi="Times New Roman"/>
                <w:snapToGrid w:val="0"/>
                <w:sz w:val="20"/>
                <w:szCs w:val="20"/>
                <w:lang w:val="en-US"/>
              </w:rPr>
              <w:t>г.</w:t>
            </w:r>
          </w:p>
        </w:tc>
        <w:tc>
          <w:tcPr>
            <w:tcW w:w="892" w:type="dxa"/>
            <w:shd w:val="clear" w:color="auto" w:fill="auto"/>
          </w:tcPr>
          <w:p w:rsidR="00A55485" w:rsidRPr="00276F02" w:rsidRDefault="00A55485" w:rsidP="00276F02">
            <w:pPr>
              <w:suppressAutoHyphens/>
              <w:spacing w:after="0" w:line="360" w:lineRule="auto"/>
              <w:rPr>
                <w:rFonts w:ascii="Times New Roman" w:hAnsi="Times New Roman"/>
                <w:snapToGrid w:val="0"/>
                <w:sz w:val="20"/>
                <w:szCs w:val="20"/>
              </w:rPr>
            </w:pPr>
            <w:r w:rsidRPr="00276F02">
              <w:rPr>
                <w:rFonts w:ascii="Times New Roman" w:hAnsi="Times New Roman"/>
                <w:snapToGrid w:val="0"/>
                <w:sz w:val="20"/>
                <w:szCs w:val="20"/>
              </w:rPr>
              <w:t>2009г. от 2007г</w:t>
            </w:r>
          </w:p>
        </w:tc>
      </w:tr>
      <w:tr w:rsidR="008F73AA" w:rsidRPr="00276F02" w:rsidTr="00276F02">
        <w:trPr>
          <w:jc w:val="center"/>
        </w:trPr>
        <w:tc>
          <w:tcPr>
            <w:tcW w:w="2707" w:type="dxa"/>
            <w:shd w:val="clear" w:color="auto" w:fill="auto"/>
          </w:tcPr>
          <w:p w:rsidR="00A55485" w:rsidRPr="00276F02" w:rsidRDefault="00A55485" w:rsidP="00276F02">
            <w:pPr>
              <w:suppressAutoHyphens/>
              <w:spacing w:after="0" w:line="360" w:lineRule="auto"/>
              <w:rPr>
                <w:rFonts w:ascii="Times New Roman" w:hAnsi="Times New Roman"/>
                <w:snapToGrid w:val="0"/>
                <w:sz w:val="20"/>
                <w:szCs w:val="20"/>
              </w:rPr>
            </w:pPr>
            <w:r w:rsidRPr="00276F02">
              <w:rPr>
                <w:rFonts w:ascii="Times New Roman" w:hAnsi="Times New Roman"/>
                <w:snapToGrid w:val="0"/>
                <w:sz w:val="20"/>
                <w:szCs w:val="20"/>
                <w:lang w:val="en-US"/>
              </w:rPr>
              <w:t xml:space="preserve">1.Общий показатель ликвидности </w:t>
            </w:r>
            <w:r w:rsidRPr="00276F02">
              <w:rPr>
                <w:rFonts w:ascii="Times New Roman" w:hAnsi="Times New Roman"/>
                <w:snapToGrid w:val="0"/>
                <w:sz w:val="20"/>
                <w:szCs w:val="20"/>
              </w:rPr>
              <w:t>(</w:t>
            </w:r>
            <w:r w:rsidRPr="00276F02">
              <w:rPr>
                <w:rFonts w:ascii="Times New Roman" w:hAnsi="Times New Roman"/>
                <w:snapToGrid w:val="0"/>
                <w:sz w:val="20"/>
                <w:szCs w:val="20"/>
                <w:lang w:val="en-US"/>
              </w:rPr>
              <w:t>L1</w:t>
            </w:r>
            <w:r w:rsidRPr="00276F02">
              <w:rPr>
                <w:rFonts w:ascii="Times New Roman" w:hAnsi="Times New Roman"/>
                <w:snapToGrid w:val="0"/>
                <w:sz w:val="20"/>
                <w:szCs w:val="20"/>
              </w:rPr>
              <w:t>)</w:t>
            </w:r>
          </w:p>
        </w:tc>
        <w:tc>
          <w:tcPr>
            <w:tcW w:w="704" w:type="dxa"/>
            <w:shd w:val="clear" w:color="auto" w:fill="auto"/>
          </w:tcPr>
          <w:p w:rsidR="00A55485" w:rsidRPr="00276F02" w:rsidRDefault="00A55485" w:rsidP="00276F02">
            <w:pPr>
              <w:suppressAutoHyphens/>
              <w:spacing w:after="0" w:line="360" w:lineRule="auto"/>
              <w:rPr>
                <w:rFonts w:ascii="Times New Roman" w:hAnsi="Times New Roman"/>
                <w:snapToGrid w:val="0"/>
                <w:sz w:val="20"/>
                <w:szCs w:val="20"/>
                <w:lang w:val="en-US"/>
              </w:rPr>
            </w:pPr>
            <w:r w:rsidRPr="00276F02">
              <w:rPr>
                <w:rFonts w:ascii="Times New Roman" w:hAnsi="Times New Roman"/>
                <w:snapToGrid w:val="0"/>
                <w:sz w:val="20"/>
                <w:szCs w:val="20"/>
                <w:lang w:val="en-US"/>
              </w:rPr>
              <w:t>0,397</w:t>
            </w:r>
          </w:p>
        </w:tc>
        <w:tc>
          <w:tcPr>
            <w:tcW w:w="776" w:type="dxa"/>
            <w:shd w:val="clear" w:color="auto" w:fill="auto"/>
          </w:tcPr>
          <w:p w:rsidR="00A55485" w:rsidRPr="00276F02" w:rsidRDefault="00A55485" w:rsidP="00276F02">
            <w:pPr>
              <w:suppressAutoHyphens/>
              <w:spacing w:after="0" w:line="360" w:lineRule="auto"/>
              <w:rPr>
                <w:rFonts w:ascii="Times New Roman" w:hAnsi="Times New Roman"/>
                <w:snapToGrid w:val="0"/>
                <w:sz w:val="20"/>
                <w:szCs w:val="20"/>
                <w:lang w:val="en-US"/>
              </w:rPr>
            </w:pPr>
            <w:r w:rsidRPr="00276F02">
              <w:rPr>
                <w:rFonts w:ascii="Times New Roman" w:hAnsi="Times New Roman"/>
                <w:snapToGrid w:val="0"/>
                <w:sz w:val="20"/>
                <w:szCs w:val="20"/>
                <w:lang w:val="en-US"/>
              </w:rPr>
              <w:t>0,439</w:t>
            </w:r>
          </w:p>
        </w:tc>
        <w:tc>
          <w:tcPr>
            <w:tcW w:w="749" w:type="dxa"/>
            <w:shd w:val="clear" w:color="auto" w:fill="auto"/>
          </w:tcPr>
          <w:p w:rsidR="00A55485" w:rsidRPr="00276F02" w:rsidRDefault="00A55485" w:rsidP="00276F02">
            <w:pPr>
              <w:suppressAutoHyphens/>
              <w:spacing w:after="0" w:line="360" w:lineRule="auto"/>
              <w:rPr>
                <w:rFonts w:ascii="Times New Roman" w:hAnsi="Times New Roman"/>
                <w:snapToGrid w:val="0"/>
                <w:sz w:val="20"/>
                <w:szCs w:val="20"/>
                <w:lang w:val="en-US"/>
              </w:rPr>
            </w:pPr>
            <w:r w:rsidRPr="00276F02">
              <w:rPr>
                <w:rFonts w:ascii="Times New Roman" w:hAnsi="Times New Roman"/>
                <w:snapToGrid w:val="0"/>
                <w:sz w:val="20"/>
                <w:szCs w:val="20"/>
                <w:lang w:val="en-US"/>
              </w:rPr>
              <w:t>0,477</w:t>
            </w:r>
          </w:p>
        </w:tc>
        <w:tc>
          <w:tcPr>
            <w:tcW w:w="1858" w:type="dxa"/>
            <w:shd w:val="clear" w:color="auto" w:fill="auto"/>
          </w:tcPr>
          <w:p w:rsidR="00A55485" w:rsidRPr="00276F02" w:rsidRDefault="00A55485" w:rsidP="00276F02">
            <w:pPr>
              <w:suppressAutoHyphens/>
              <w:spacing w:after="0" w:line="360" w:lineRule="auto"/>
              <w:rPr>
                <w:rFonts w:ascii="Times New Roman" w:hAnsi="Times New Roman"/>
                <w:snapToGrid w:val="0"/>
                <w:sz w:val="20"/>
                <w:szCs w:val="20"/>
                <w:lang w:val="en-US"/>
              </w:rPr>
            </w:pPr>
            <w:r w:rsidRPr="00276F02">
              <w:rPr>
                <w:rFonts w:ascii="Times New Roman" w:hAnsi="Times New Roman"/>
                <w:snapToGrid w:val="0"/>
                <w:sz w:val="20"/>
                <w:szCs w:val="20"/>
                <w:lang w:val="en-US"/>
              </w:rPr>
              <w:t>&gt;1</w:t>
            </w:r>
          </w:p>
        </w:tc>
        <w:tc>
          <w:tcPr>
            <w:tcW w:w="900" w:type="dxa"/>
            <w:shd w:val="clear" w:color="auto" w:fill="auto"/>
          </w:tcPr>
          <w:p w:rsidR="00A55485" w:rsidRPr="00276F02" w:rsidRDefault="00A55485" w:rsidP="00276F02">
            <w:pPr>
              <w:suppressAutoHyphens/>
              <w:spacing w:after="0" w:line="360" w:lineRule="auto"/>
              <w:rPr>
                <w:rFonts w:ascii="Times New Roman" w:hAnsi="Times New Roman"/>
                <w:snapToGrid w:val="0"/>
                <w:sz w:val="20"/>
                <w:szCs w:val="20"/>
                <w:lang w:val="en-US"/>
              </w:rPr>
            </w:pPr>
            <w:r w:rsidRPr="00276F02">
              <w:rPr>
                <w:rFonts w:ascii="Times New Roman" w:hAnsi="Times New Roman"/>
                <w:snapToGrid w:val="0"/>
                <w:sz w:val="20"/>
                <w:szCs w:val="20"/>
                <w:lang w:val="en-US"/>
              </w:rPr>
              <w:t>+0,042</w:t>
            </w:r>
          </w:p>
        </w:tc>
        <w:tc>
          <w:tcPr>
            <w:tcW w:w="985" w:type="dxa"/>
            <w:shd w:val="clear" w:color="auto" w:fill="auto"/>
          </w:tcPr>
          <w:p w:rsidR="00A55485" w:rsidRPr="00276F02" w:rsidRDefault="00A55485" w:rsidP="00276F02">
            <w:pPr>
              <w:suppressAutoHyphens/>
              <w:spacing w:after="0" w:line="360" w:lineRule="auto"/>
              <w:rPr>
                <w:rFonts w:ascii="Times New Roman" w:hAnsi="Times New Roman"/>
                <w:snapToGrid w:val="0"/>
                <w:sz w:val="20"/>
                <w:szCs w:val="20"/>
                <w:lang w:val="en-US"/>
              </w:rPr>
            </w:pPr>
            <w:r w:rsidRPr="00276F02">
              <w:rPr>
                <w:rFonts w:ascii="Times New Roman" w:hAnsi="Times New Roman"/>
                <w:snapToGrid w:val="0"/>
                <w:sz w:val="20"/>
                <w:szCs w:val="20"/>
                <w:lang w:val="en-US"/>
              </w:rPr>
              <w:t>+0,038</w:t>
            </w:r>
          </w:p>
        </w:tc>
        <w:tc>
          <w:tcPr>
            <w:tcW w:w="892" w:type="dxa"/>
            <w:shd w:val="clear" w:color="auto" w:fill="auto"/>
          </w:tcPr>
          <w:p w:rsidR="00A55485" w:rsidRPr="00276F02" w:rsidRDefault="00A55485" w:rsidP="00276F02">
            <w:pPr>
              <w:suppressAutoHyphens/>
              <w:spacing w:after="0" w:line="360" w:lineRule="auto"/>
              <w:rPr>
                <w:rFonts w:ascii="Times New Roman" w:hAnsi="Times New Roman"/>
                <w:snapToGrid w:val="0"/>
                <w:sz w:val="20"/>
                <w:szCs w:val="20"/>
                <w:lang w:val="en-US"/>
              </w:rPr>
            </w:pPr>
            <w:r w:rsidRPr="00276F02">
              <w:rPr>
                <w:rFonts w:ascii="Times New Roman" w:hAnsi="Times New Roman"/>
                <w:snapToGrid w:val="0"/>
                <w:sz w:val="20"/>
                <w:szCs w:val="20"/>
                <w:lang w:val="en-US"/>
              </w:rPr>
              <w:t>+0,080</w:t>
            </w:r>
          </w:p>
        </w:tc>
      </w:tr>
      <w:tr w:rsidR="008F73AA" w:rsidRPr="00276F02" w:rsidTr="00276F02">
        <w:trPr>
          <w:jc w:val="center"/>
        </w:trPr>
        <w:tc>
          <w:tcPr>
            <w:tcW w:w="2707" w:type="dxa"/>
            <w:shd w:val="clear" w:color="auto" w:fill="auto"/>
          </w:tcPr>
          <w:p w:rsidR="00A55485" w:rsidRPr="00276F02" w:rsidRDefault="00A55485" w:rsidP="00276F02">
            <w:pPr>
              <w:suppressAutoHyphens/>
              <w:spacing w:after="0" w:line="360" w:lineRule="auto"/>
              <w:rPr>
                <w:rFonts w:ascii="Times New Roman" w:hAnsi="Times New Roman"/>
                <w:snapToGrid w:val="0"/>
                <w:sz w:val="20"/>
                <w:szCs w:val="20"/>
                <w:lang w:val="en-US"/>
              </w:rPr>
            </w:pPr>
            <w:r w:rsidRPr="00276F02">
              <w:rPr>
                <w:rFonts w:ascii="Times New Roman" w:hAnsi="Times New Roman"/>
                <w:snapToGrid w:val="0"/>
                <w:sz w:val="20"/>
                <w:szCs w:val="20"/>
                <w:lang w:val="en-US"/>
              </w:rPr>
              <w:t>2.Коэффициент абсолютной ликвидности (L2)</w:t>
            </w:r>
          </w:p>
        </w:tc>
        <w:tc>
          <w:tcPr>
            <w:tcW w:w="704" w:type="dxa"/>
            <w:shd w:val="clear" w:color="auto" w:fill="auto"/>
          </w:tcPr>
          <w:p w:rsidR="00A55485" w:rsidRPr="00276F02" w:rsidRDefault="00A55485" w:rsidP="00276F02">
            <w:pPr>
              <w:suppressAutoHyphens/>
              <w:spacing w:after="0" w:line="360" w:lineRule="auto"/>
              <w:rPr>
                <w:rFonts w:ascii="Times New Roman" w:hAnsi="Times New Roman"/>
                <w:snapToGrid w:val="0"/>
                <w:sz w:val="20"/>
                <w:szCs w:val="20"/>
                <w:lang w:val="en-US"/>
              </w:rPr>
            </w:pPr>
            <w:r w:rsidRPr="00276F02">
              <w:rPr>
                <w:rFonts w:ascii="Times New Roman" w:hAnsi="Times New Roman"/>
                <w:snapToGrid w:val="0"/>
                <w:sz w:val="20"/>
                <w:szCs w:val="20"/>
                <w:lang w:val="en-US"/>
              </w:rPr>
              <w:t>0,020</w:t>
            </w:r>
          </w:p>
        </w:tc>
        <w:tc>
          <w:tcPr>
            <w:tcW w:w="776" w:type="dxa"/>
            <w:shd w:val="clear" w:color="auto" w:fill="auto"/>
          </w:tcPr>
          <w:p w:rsidR="00A55485" w:rsidRPr="00276F02" w:rsidRDefault="00A55485" w:rsidP="00276F02">
            <w:pPr>
              <w:suppressAutoHyphens/>
              <w:spacing w:after="0" w:line="360" w:lineRule="auto"/>
              <w:rPr>
                <w:rFonts w:ascii="Times New Roman" w:hAnsi="Times New Roman"/>
                <w:snapToGrid w:val="0"/>
                <w:sz w:val="20"/>
                <w:szCs w:val="20"/>
                <w:lang w:val="en-US"/>
              </w:rPr>
            </w:pPr>
            <w:r w:rsidRPr="00276F02">
              <w:rPr>
                <w:rFonts w:ascii="Times New Roman" w:hAnsi="Times New Roman"/>
                <w:snapToGrid w:val="0"/>
                <w:sz w:val="20"/>
                <w:szCs w:val="20"/>
                <w:lang w:val="en-US"/>
              </w:rPr>
              <w:t>0,023</w:t>
            </w:r>
          </w:p>
        </w:tc>
        <w:tc>
          <w:tcPr>
            <w:tcW w:w="749" w:type="dxa"/>
            <w:shd w:val="clear" w:color="auto" w:fill="auto"/>
          </w:tcPr>
          <w:p w:rsidR="00A55485" w:rsidRPr="00276F02" w:rsidRDefault="00A55485" w:rsidP="00276F02">
            <w:pPr>
              <w:suppressAutoHyphens/>
              <w:spacing w:after="0" w:line="360" w:lineRule="auto"/>
              <w:rPr>
                <w:rFonts w:ascii="Times New Roman" w:hAnsi="Times New Roman"/>
                <w:snapToGrid w:val="0"/>
                <w:sz w:val="20"/>
                <w:szCs w:val="20"/>
                <w:lang w:val="en-US"/>
              </w:rPr>
            </w:pPr>
            <w:r w:rsidRPr="00276F02">
              <w:rPr>
                <w:rFonts w:ascii="Times New Roman" w:hAnsi="Times New Roman"/>
                <w:snapToGrid w:val="0"/>
                <w:sz w:val="20"/>
                <w:szCs w:val="20"/>
                <w:lang w:val="en-US"/>
              </w:rPr>
              <w:t>0,039</w:t>
            </w:r>
          </w:p>
        </w:tc>
        <w:tc>
          <w:tcPr>
            <w:tcW w:w="1858" w:type="dxa"/>
            <w:shd w:val="clear" w:color="auto" w:fill="auto"/>
          </w:tcPr>
          <w:p w:rsidR="00A55485" w:rsidRPr="00276F02" w:rsidRDefault="00A55485" w:rsidP="00276F02">
            <w:pPr>
              <w:suppressAutoHyphens/>
              <w:spacing w:after="0" w:line="360" w:lineRule="auto"/>
              <w:rPr>
                <w:rFonts w:ascii="Times New Roman" w:hAnsi="Times New Roman"/>
                <w:snapToGrid w:val="0"/>
                <w:sz w:val="20"/>
                <w:szCs w:val="20"/>
                <w:lang w:val="en-US"/>
              </w:rPr>
            </w:pPr>
            <w:r w:rsidRPr="00276F02">
              <w:rPr>
                <w:rFonts w:ascii="Times New Roman" w:hAnsi="Times New Roman"/>
                <w:snapToGrid w:val="0"/>
                <w:sz w:val="20"/>
                <w:szCs w:val="20"/>
                <w:lang w:val="en-US"/>
              </w:rPr>
              <w:t>&gt; 0.2-0.7</w:t>
            </w:r>
          </w:p>
        </w:tc>
        <w:tc>
          <w:tcPr>
            <w:tcW w:w="900" w:type="dxa"/>
            <w:shd w:val="clear" w:color="auto" w:fill="auto"/>
          </w:tcPr>
          <w:p w:rsidR="00A55485" w:rsidRPr="00276F02" w:rsidRDefault="00A55485" w:rsidP="00276F02">
            <w:pPr>
              <w:suppressAutoHyphens/>
              <w:spacing w:after="0" w:line="360" w:lineRule="auto"/>
              <w:rPr>
                <w:rFonts w:ascii="Times New Roman" w:hAnsi="Times New Roman"/>
                <w:snapToGrid w:val="0"/>
                <w:sz w:val="20"/>
                <w:szCs w:val="20"/>
                <w:lang w:val="en-US"/>
              </w:rPr>
            </w:pPr>
            <w:r w:rsidRPr="00276F02">
              <w:rPr>
                <w:rFonts w:ascii="Times New Roman" w:hAnsi="Times New Roman"/>
                <w:snapToGrid w:val="0"/>
                <w:sz w:val="20"/>
                <w:szCs w:val="20"/>
                <w:lang w:val="en-US"/>
              </w:rPr>
              <w:t>+0,003</w:t>
            </w:r>
          </w:p>
        </w:tc>
        <w:tc>
          <w:tcPr>
            <w:tcW w:w="985" w:type="dxa"/>
            <w:shd w:val="clear" w:color="auto" w:fill="auto"/>
          </w:tcPr>
          <w:p w:rsidR="00A55485" w:rsidRPr="00276F02" w:rsidRDefault="00A55485" w:rsidP="00276F02">
            <w:pPr>
              <w:suppressAutoHyphens/>
              <w:spacing w:after="0" w:line="360" w:lineRule="auto"/>
              <w:rPr>
                <w:rFonts w:ascii="Times New Roman" w:hAnsi="Times New Roman"/>
                <w:snapToGrid w:val="0"/>
                <w:sz w:val="20"/>
                <w:szCs w:val="20"/>
                <w:lang w:val="en-US"/>
              </w:rPr>
            </w:pPr>
            <w:r w:rsidRPr="00276F02">
              <w:rPr>
                <w:rFonts w:ascii="Times New Roman" w:hAnsi="Times New Roman"/>
                <w:snapToGrid w:val="0"/>
                <w:sz w:val="20"/>
                <w:szCs w:val="20"/>
                <w:lang w:val="en-US"/>
              </w:rPr>
              <w:t>+0,016</w:t>
            </w:r>
          </w:p>
        </w:tc>
        <w:tc>
          <w:tcPr>
            <w:tcW w:w="892" w:type="dxa"/>
            <w:shd w:val="clear" w:color="auto" w:fill="auto"/>
          </w:tcPr>
          <w:p w:rsidR="00A55485" w:rsidRPr="00276F02" w:rsidRDefault="00A55485" w:rsidP="00276F02">
            <w:pPr>
              <w:suppressAutoHyphens/>
              <w:spacing w:after="0" w:line="360" w:lineRule="auto"/>
              <w:rPr>
                <w:rFonts w:ascii="Times New Roman" w:hAnsi="Times New Roman"/>
                <w:snapToGrid w:val="0"/>
                <w:sz w:val="20"/>
                <w:szCs w:val="20"/>
                <w:lang w:val="en-US"/>
              </w:rPr>
            </w:pPr>
            <w:r w:rsidRPr="00276F02">
              <w:rPr>
                <w:rFonts w:ascii="Times New Roman" w:hAnsi="Times New Roman"/>
                <w:snapToGrid w:val="0"/>
                <w:sz w:val="20"/>
                <w:szCs w:val="20"/>
                <w:lang w:val="en-US"/>
              </w:rPr>
              <w:t>+0,019</w:t>
            </w:r>
          </w:p>
        </w:tc>
      </w:tr>
      <w:tr w:rsidR="008F73AA" w:rsidRPr="00276F02" w:rsidTr="00276F02">
        <w:trPr>
          <w:jc w:val="center"/>
        </w:trPr>
        <w:tc>
          <w:tcPr>
            <w:tcW w:w="2707" w:type="dxa"/>
            <w:shd w:val="clear" w:color="auto" w:fill="auto"/>
          </w:tcPr>
          <w:p w:rsidR="00A55485" w:rsidRPr="00276F02" w:rsidRDefault="00A55485" w:rsidP="00276F02">
            <w:pPr>
              <w:suppressAutoHyphens/>
              <w:spacing w:after="0" w:line="360" w:lineRule="auto"/>
              <w:rPr>
                <w:rFonts w:ascii="Times New Roman" w:hAnsi="Times New Roman"/>
                <w:snapToGrid w:val="0"/>
                <w:sz w:val="20"/>
                <w:szCs w:val="20"/>
                <w:lang w:val="en-US"/>
              </w:rPr>
            </w:pPr>
            <w:r w:rsidRPr="00276F02">
              <w:rPr>
                <w:rFonts w:ascii="Times New Roman" w:hAnsi="Times New Roman"/>
                <w:snapToGrid w:val="0"/>
                <w:sz w:val="20"/>
                <w:szCs w:val="20"/>
                <w:lang w:val="en-US"/>
              </w:rPr>
              <w:t>3.Коэффициент критической оценки (L3)</w:t>
            </w:r>
          </w:p>
        </w:tc>
        <w:tc>
          <w:tcPr>
            <w:tcW w:w="704" w:type="dxa"/>
            <w:shd w:val="clear" w:color="auto" w:fill="auto"/>
          </w:tcPr>
          <w:p w:rsidR="00A55485" w:rsidRPr="00276F02" w:rsidRDefault="00A55485" w:rsidP="00276F02">
            <w:pPr>
              <w:suppressAutoHyphens/>
              <w:spacing w:after="0" w:line="360" w:lineRule="auto"/>
              <w:rPr>
                <w:rFonts w:ascii="Times New Roman" w:hAnsi="Times New Roman"/>
                <w:snapToGrid w:val="0"/>
                <w:sz w:val="20"/>
                <w:szCs w:val="20"/>
                <w:lang w:val="en-US"/>
              </w:rPr>
            </w:pPr>
            <w:r w:rsidRPr="00276F02">
              <w:rPr>
                <w:rFonts w:ascii="Times New Roman" w:hAnsi="Times New Roman"/>
                <w:snapToGrid w:val="0"/>
                <w:sz w:val="20"/>
                <w:szCs w:val="20"/>
                <w:lang w:val="en-US"/>
              </w:rPr>
              <w:t>0,600</w:t>
            </w:r>
          </w:p>
        </w:tc>
        <w:tc>
          <w:tcPr>
            <w:tcW w:w="776" w:type="dxa"/>
            <w:shd w:val="clear" w:color="auto" w:fill="auto"/>
          </w:tcPr>
          <w:p w:rsidR="00A55485" w:rsidRPr="00276F02" w:rsidRDefault="00A55485" w:rsidP="00276F02">
            <w:pPr>
              <w:suppressAutoHyphens/>
              <w:spacing w:after="0" w:line="360" w:lineRule="auto"/>
              <w:rPr>
                <w:rFonts w:ascii="Times New Roman" w:hAnsi="Times New Roman"/>
                <w:snapToGrid w:val="0"/>
                <w:sz w:val="20"/>
                <w:szCs w:val="20"/>
                <w:lang w:val="en-US"/>
              </w:rPr>
            </w:pPr>
            <w:r w:rsidRPr="00276F02">
              <w:rPr>
                <w:rFonts w:ascii="Times New Roman" w:hAnsi="Times New Roman"/>
                <w:snapToGrid w:val="0"/>
                <w:sz w:val="20"/>
                <w:szCs w:val="20"/>
                <w:lang w:val="en-US"/>
              </w:rPr>
              <w:t>0,647</w:t>
            </w:r>
          </w:p>
        </w:tc>
        <w:tc>
          <w:tcPr>
            <w:tcW w:w="749" w:type="dxa"/>
            <w:shd w:val="clear" w:color="auto" w:fill="auto"/>
          </w:tcPr>
          <w:p w:rsidR="00A55485" w:rsidRPr="00276F02" w:rsidRDefault="00A55485" w:rsidP="00276F02">
            <w:pPr>
              <w:suppressAutoHyphens/>
              <w:spacing w:after="0" w:line="360" w:lineRule="auto"/>
              <w:rPr>
                <w:rFonts w:ascii="Times New Roman" w:hAnsi="Times New Roman"/>
                <w:snapToGrid w:val="0"/>
                <w:sz w:val="20"/>
                <w:szCs w:val="20"/>
                <w:lang w:val="en-US"/>
              </w:rPr>
            </w:pPr>
            <w:r w:rsidRPr="00276F02">
              <w:rPr>
                <w:rFonts w:ascii="Times New Roman" w:hAnsi="Times New Roman"/>
                <w:snapToGrid w:val="0"/>
                <w:sz w:val="20"/>
                <w:szCs w:val="20"/>
                <w:lang w:val="en-US"/>
              </w:rPr>
              <w:t>0,672</w:t>
            </w:r>
          </w:p>
        </w:tc>
        <w:tc>
          <w:tcPr>
            <w:tcW w:w="1858" w:type="dxa"/>
            <w:shd w:val="clear" w:color="auto" w:fill="auto"/>
          </w:tcPr>
          <w:p w:rsidR="00A55485" w:rsidRPr="00276F02" w:rsidRDefault="00A55485" w:rsidP="00276F02">
            <w:pPr>
              <w:suppressAutoHyphens/>
              <w:spacing w:after="0" w:line="360" w:lineRule="auto"/>
              <w:rPr>
                <w:rFonts w:ascii="Times New Roman" w:hAnsi="Times New Roman"/>
                <w:snapToGrid w:val="0"/>
                <w:sz w:val="20"/>
                <w:szCs w:val="20"/>
                <w:lang w:val="en-US"/>
              </w:rPr>
            </w:pPr>
            <w:r w:rsidRPr="00276F02">
              <w:rPr>
                <w:rFonts w:ascii="Times New Roman" w:hAnsi="Times New Roman"/>
                <w:snapToGrid w:val="0"/>
                <w:sz w:val="20"/>
                <w:szCs w:val="20"/>
              </w:rPr>
              <w:t>Дрпустимое</w:t>
            </w:r>
            <w:r w:rsidR="0018200C" w:rsidRPr="00276F02">
              <w:rPr>
                <w:rFonts w:ascii="Times New Roman" w:hAnsi="Times New Roman"/>
                <w:snapToGrid w:val="0"/>
                <w:sz w:val="20"/>
                <w:szCs w:val="20"/>
              </w:rPr>
              <w:t xml:space="preserve"> </w:t>
            </w:r>
            <w:r w:rsidRPr="00276F02">
              <w:rPr>
                <w:rFonts w:ascii="Times New Roman" w:hAnsi="Times New Roman"/>
                <w:snapToGrid w:val="0"/>
                <w:sz w:val="20"/>
                <w:szCs w:val="20"/>
                <w:lang w:val="en-US"/>
              </w:rPr>
              <w:t>07-08</w:t>
            </w:r>
            <w:r w:rsidRPr="00276F02">
              <w:rPr>
                <w:rFonts w:ascii="Times New Roman" w:hAnsi="Times New Roman"/>
                <w:snapToGrid w:val="0"/>
                <w:sz w:val="20"/>
                <w:szCs w:val="20"/>
              </w:rPr>
              <w:t xml:space="preserve">, желательное </w:t>
            </w:r>
            <w:r w:rsidRPr="00276F02">
              <w:rPr>
                <w:rFonts w:ascii="Times New Roman" w:hAnsi="Times New Roman"/>
                <w:snapToGrid w:val="0"/>
                <w:sz w:val="20"/>
                <w:szCs w:val="20"/>
                <w:lang w:val="en-US"/>
              </w:rPr>
              <w:t>&gt;1.5</w:t>
            </w:r>
          </w:p>
        </w:tc>
        <w:tc>
          <w:tcPr>
            <w:tcW w:w="900" w:type="dxa"/>
            <w:shd w:val="clear" w:color="auto" w:fill="auto"/>
          </w:tcPr>
          <w:p w:rsidR="00A55485" w:rsidRPr="00276F02" w:rsidRDefault="00A55485" w:rsidP="00276F02">
            <w:pPr>
              <w:suppressAutoHyphens/>
              <w:spacing w:after="0" w:line="360" w:lineRule="auto"/>
              <w:rPr>
                <w:rFonts w:ascii="Times New Roman" w:hAnsi="Times New Roman"/>
                <w:snapToGrid w:val="0"/>
                <w:sz w:val="20"/>
                <w:szCs w:val="20"/>
                <w:lang w:val="en-US"/>
              </w:rPr>
            </w:pPr>
            <w:r w:rsidRPr="00276F02">
              <w:rPr>
                <w:rFonts w:ascii="Times New Roman" w:hAnsi="Times New Roman"/>
                <w:snapToGrid w:val="0"/>
                <w:sz w:val="20"/>
                <w:szCs w:val="20"/>
                <w:lang w:val="en-US"/>
              </w:rPr>
              <w:t>+0,047</w:t>
            </w:r>
          </w:p>
        </w:tc>
        <w:tc>
          <w:tcPr>
            <w:tcW w:w="985" w:type="dxa"/>
            <w:shd w:val="clear" w:color="auto" w:fill="auto"/>
          </w:tcPr>
          <w:p w:rsidR="00A55485" w:rsidRPr="00276F02" w:rsidRDefault="00A55485" w:rsidP="00276F02">
            <w:pPr>
              <w:suppressAutoHyphens/>
              <w:spacing w:after="0" w:line="360" w:lineRule="auto"/>
              <w:rPr>
                <w:rFonts w:ascii="Times New Roman" w:hAnsi="Times New Roman"/>
                <w:snapToGrid w:val="0"/>
                <w:sz w:val="20"/>
                <w:szCs w:val="20"/>
                <w:lang w:val="en-US"/>
              </w:rPr>
            </w:pPr>
            <w:r w:rsidRPr="00276F02">
              <w:rPr>
                <w:rFonts w:ascii="Times New Roman" w:hAnsi="Times New Roman"/>
                <w:snapToGrid w:val="0"/>
                <w:sz w:val="20"/>
                <w:szCs w:val="20"/>
                <w:lang w:val="en-US"/>
              </w:rPr>
              <w:t>+0,025</w:t>
            </w:r>
          </w:p>
        </w:tc>
        <w:tc>
          <w:tcPr>
            <w:tcW w:w="892" w:type="dxa"/>
            <w:shd w:val="clear" w:color="auto" w:fill="auto"/>
          </w:tcPr>
          <w:p w:rsidR="00A55485" w:rsidRPr="00276F02" w:rsidRDefault="00A55485" w:rsidP="00276F02">
            <w:pPr>
              <w:suppressAutoHyphens/>
              <w:spacing w:after="0" w:line="360" w:lineRule="auto"/>
              <w:rPr>
                <w:rFonts w:ascii="Times New Roman" w:hAnsi="Times New Roman"/>
                <w:snapToGrid w:val="0"/>
                <w:sz w:val="20"/>
                <w:szCs w:val="20"/>
                <w:lang w:val="en-US"/>
              </w:rPr>
            </w:pPr>
            <w:r w:rsidRPr="00276F02">
              <w:rPr>
                <w:rFonts w:ascii="Times New Roman" w:hAnsi="Times New Roman"/>
                <w:snapToGrid w:val="0"/>
                <w:sz w:val="20"/>
                <w:szCs w:val="20"/>
                <w:lang w:val="en-US"/>
              </w:rPr>
              <w:t>+0,072</w:t>
            </w:r>
          </w:p>
        </w:tc>
      </w:tr>
      <w:tr w:rsidR="008F73AA" w:rsidRPr="00276F02" w:rsidTr="00276F02">
        <w:trPr>
          <w:jc w:val="center"/>
        </w:trPr>
        <w:tc>
          <w:tcPr>
            <w:tcW w:w="2707" w:type="dxa"/>
            <w:shd w:val="clear" w:color="auto" w:fill="auto"/>
          </w:tcPr>
          <w:p w:rsidR="00A55485" w:rsidRPr="00276F02" w:rsidRDefault="00A55485" w:rsidP="00276F02">
            <w:pPr>
              <w:suppressAutoHyphens/>
              <w:spacing w:after="0" w:line="360" w:lineRule="auto"/>
              <w:rPr>
                <w:rFonts w:ascii="Times New Roman" w:hAnsi="Times New Roman"/>
                <w:snapToGrid w:val="0"/>
                <w:sz w:val="20"/>
                <w:szCs w:val="20"/>
                <w:lang w:val="en-US"/>
              </w:rPr>
            </w:pPr>
            <w:r w:rsidRPr="00276F02">
              <w:rPr>
                <w:rFonts w:ascii="Times New Roman" w:hAnsi="Times New Roman"/>
                <w:snapToGrid w:val="0"/>
                <w:sz w:val="20"/>
                <w:szCs w:val="20"/>
                <w:lang w:val="en-US"/>
              </w:rPr>
              <w:t>4.Коэффициент текущей ликвидности (L4)</w:t>
            </w:r>
          </w:p>
        </w:tc>
        <w:tc>
          <w:tcPr>
            <w:tcW w:w="704" w:type="dxa"/>
            <w:shd w:val="clear" w:color="auto" w:fill="auto"/>
          </w:tcPr>
          <w:p w:rsidR="00A55485" w:rsidRPr="00276F02" w:rsidRDefault="00A55485" w:rsidP="00276F02">
            <w:pPr>
              <w:suppressAutoHyphens/>
              <w:spacing w:after="0" w:line="360" w:lineRule="auto"/>
              <w:rPr>
                <w:rFonts w:ascii="Times New Roman" w:hAnsi="Times New Roman"/>
                <w:snapToGrid w:val="0"/>
                <w:sz w:val="20"/>
                <w:szCs w:val="20"/>
                <w:lang w:val="en-US"/>
              </w:rPr>
            </w:pPr>
            <w:r w:rsidRPr="00276F02">
              <w:rPr>
                <w:rFonts w:ascii="Times New Roman" w:hAnsi="Times New Roman"/>
                <w:snapToGrid w:val="0"/>
                <w:sz w:val="20"/>
                <w:szCs w:val="20"/>
                <w:lang w:val="en-US"/>
              </w:rPr>
              <w:t>0,890</w:t>
            </w:r>
          </w:p>
        </w:tc>
        <w:tc>
          <w:tcPr>
            <w:tcW w:w="776" w:type="dxa"/>
            <w:shd w:val="clear" w:color="auto" w:fill="auto"/>
          </w:tcPr>
          <w:p w:rsidR="00A55485" w:rsidRPr="00276F02" w:rsidRDefault="00A55485" w:rsidP="00276F02">
            <w:pPr>
              <w:suppressAutoHyphens/>
              <w:spacing w:after="0" w:line="360" w:lineRule="auto"/>
              <w:rPr>
                <w:rFonts w:ascii="Times New Roman" w:hAnsi="Times New Roman"/>
                <w:snapToGrid w:val="0"/>
                <w:sz w:val="20"/>
                <w:szCs w:val="20"/>
                <w:lang w:val="en-US"/>
              </w:rPr>
            </w:pPr>
            <w:r w:rsidRPr="00276F02">
              <w:rPr>
                <w:rFonts w:ascii="Times New Roman" w:hAnsi="Times New Roman"/>
                <w:snapToGrid w:val="0"/>
                <w:sz w:val="20"/>
                <w:szCs w:val="20"/>
                <w:lang w:val="en-US"/>
              </w:rPr>
              <w:t>0,994</w:t>
            </w:r>
          </w:p>
        </w:tc>
        <w:tc>
          <w:tcPr>
            <w:tcW w:w="749" w:type="dxa"/>
            <w:shd w:val="clear" w:color="auto" w:fill="auto"/>
          </w:tcPr>
          <w:p w:rsidR="00A55485" w:rsidRPr="00276F02" w:rsidRDefault="00A55485" w:rsidP="00276F02">
            <w:pPr>
              <w:suppressAutoHyphens/>
              <w:spacing w:after="0" w:line="360" w:lineRule="auto"/>
              <w:rPr>
                <w:rFonts w:ascii="Times New Roman" w:hAnsi="Times New Roman"/>
                <w:snapToGrid w:val="0"/>
                <w:sz w:val="20"/>
                <w:szCs w:val="20"/>
                <w:lang w:val="en-US"/>
              </w:rPr>
            </w:pPr>
            <w:r w:rsidRPr="00276F02">
              <w:rPr>
                <w:rFonts w:ascii="Times New Roman" w:hAnsi="Times New Roman"/>
                <w:snapToGrid w:val="0"/>
                <w:sz w:val="20"/>
                <w:szCs w:val="20"/>
                <w:lang w:val="en-US"/>
              </w:rPr>
              <w:t>1,086</w:t>
            </w:r>
          </w:p>
        </w:tc>
        <w:tc>
          <w:tcPr>
            <w:tcW w:w="1858" w:type="dxa"/>
            <w:shd w:val="clear" w:color="auto" w:fill="auto"/>
          </w:tcPr>
          <w:p w:rsidR="00A55485" w:rsidRPr="00276F02" w:rsidRDefault="00A55485" w:rsidP="00276F02">
            <w:pPr>
              <w:suppressAutoHyphens/>
              <w:spacing w:after="0" w:line="360" w:lineRule="auto"/>
              <w:rPr>
                <w:rFonts w:ascii="Times New Roman" w:hAnsi="Times New Roman"/>
                <w:snapToGrid w:val="0"/>
                <w:sz w:val="20"/>
                <w:szCs w:val="20"/>
              </w:rPr>
            </w:pPr>
            <w:r w:rsidRPr="00276F02">
              <w:rPr>
                <w:rFonts w:ascii="Times New Roman" w:hAnsi="Times New Roman"/>
                <w:snapToGrid w:val="0"/>
                <w:sz w:val="20"/>
                <w:szCs w:val="20"/>
              </w:rPr>
              <w:t>Оптимальное-не менее 2,0</w:t>
            </w:r>
          </w:p>
        </w:tc>
        <w:tc>
          <w:tcPr>
            <w:tcW w:w="900" w:type="dxa"/>
            <w:shd w:val="clear" w:color="auto" w:fill="auto"/>
          </w:tcPr>
          <w:p w:rsidR="00A55485" w:rsidRPr="00276F02" w:rsidRDefault="00A55485" w:rsidP="00276F02">
            <w:pPr>
              <w:suppressAutoHyphens/>
              <w:spacing w:after="0" w:line="360" w:lineRule="auto"/>
              <w:rPr>
                <w:rFonts w:ascii="Times New Roman" w:hAnsi="Times New Roman"/>
                <w:snapToGrid w:val="0"/>
                <w:sz w:val="20"/>
                <w:szCs w:val="20"/>
                <w:lang w:val="en-US"/>
              </w:rPr>
            </w:pPr>
            <w:r w:rsidRPr="00276F02">
              <w:rPr>
                <w:rFonts w:ascii="Times New Roman" w:hAnsi="Times New Roman"/>
                <w:snapToGrid w:val="0"/>
                <w:sz w:val="20"/>
                <w:szCs w:val="20"/>
                <w:lang w:val="en-US"/>
              </w:rPr>
              <w:t>+0,104</w:t>
            </w:r>
          </w:p>
        </w:tc>
        <w:tc>
          <w:tcPr>
            <w:tcW w:w="985" w:type="dxa"/>
            <w:shd w:val="clear" w:color="auto" w:fill="auto"/>
          </w:tcPr>
          <w:p w:rsidR="00A55485" w:rsidRPr="00276F02" w:rsidRDefault="00A55485" w:rsidP="00276F02">
            <w:pPr>
              <w:suppressAutoHyphens/>
              <w:spacing w:after="0" w:line="360" w:lineRule="auto"/>
              <w:rPr>
                <w:rFonts w:ascii="Times New Roman" w:hAnsi="Times New Roman"/>
                <w:snapToGrid w:val="0"/>
                <w:sz w:val="20"/>
                <w:szCs w:val="20"/>
                <w:lang w:val="en-US"/>
              </w:rPr>
            </w:pPr>
            <w:r w:rsidRPr="00276F02">
              <w:rPr>
                <w:rFonts w:ascii="Times New Roman" w:hAnsi="Times New Roman"/>
                <w:snapToGrid w:val="0"/>
                <w:sz w:val="20"/>
                <w:szCs w:val="20"/>
                <w:lang w:val="en-US"/>
              </w:rPr>
              <w:t>+0,092</w:t>
            </w:r>
          </w:p>
        </w:tc>
        <w:tc>
          <w:tcPr>
            <w:tcW w:w="892" w:type="dxa"/>
            <w:shd w:val="clear" w:color="auto" w:fill="auto"/>
          </w:tcPr>
          <w:p w:rsidR="00A55485" w:rsidRPr="00276F02" w:rsidRDefault="00A55485" w:rsidP="00276F02">
            <w:pPr>
              <w:suppressAutoHyphens/>
              <w:spacing w:after="0" w:line="360" w:lineRule="auto"/>
              <w:rPr>
                <w:rFonts w:ascii="Times New Roman" w:hAnsi="Times New Roman"/>
                <w:snapToGrid w:val="0"/>
                <w:sz w:val="20"/>
                <w:szCs w:val="20"/>
                <w:lang w:val="en-US"/>
              </w:rPr>
            </w:pPr>
            <w:r w:rsidRPr="00276F02">
              <w:rPr>
                <w:rFonts w:ascii="Times New Roman" w:hAnsi="Times New Roman"/>
                <w:snapToGrid w:val="0"/>
                <w:sz w:val="20"/>
                <w:szCs w:val="20"/>
                <w:lang w:val="en-US"/>
              </w:rPr>
              <w:t>+0,196</w:t>
            </w:r>
          </w:p>
        </w:tc>
      </w:tr>
      <w:tr w:rsidR="008F73AA" w:rsidRPr="00276F02" w:rsidTr="00276F02">
        <w:trPr>
          <w:jc w:val="center"/>
        </w:trPr>
        <w:tc>
          <w:tcPr>
            <w:tcW w:w="2707" w:type="dxa"/>
            <w:shd w:val="clear" w:color="auto" w:fill="auto"/>
          </w:tcPr>
          <w:p w:rsidR="00A55485" w:rsidRPr="00276F02" w:rsidRDefault="00A55485" w:rsidP="00276F02">
            <w:pPr>
              <w:suppressAutoHyphens/>
              <w:spacing w:after="0" w:line="360" w:lineRule="auto"/>
              <w:rPr>
                <w:rFonts w:ascii="Times New Roman" w:hAnsi="Times New Roman"/>
                <w:snapToGrid w:val="0"/>
                <w:sz w:val="20"/>
                <w:szCs w:val="20"/>
              </w:rPr>
            </w:pPr>
            <w:r w:rsidRPr="00276F02">
              <w:rPr>
                <w:rFonts w:ascii="Times New Roman" w:hAnsi="Times New Roman"/>
                <w:snapToGrid w:val="0"/>
                <w:sz w:val="20"/>
                <w:szCs w:val="20"/>
              </w:rPr>
              <w:t>5.Коэффициент маневренности функционирую-щего капитала (</w:t>
            </w:r>
            <w:r w:rsidRPr="00276F02">
              <w:rPr>
                <w:rFonts w:ascii="Times New Roman" w:hAnsi="Times New Roman"/>
                <w:snapToGrid w:val="0"/>
                <w:sz w:val="20"/>
                <w:szCs w:val="20"/>
                <w:lang w:val="en-US"/>
              </w:rPr>
              <w:t>L</w:t>
            </w:r>
            <w:r w:rsidRPr="00276F02">
              <w:rPr>
                <w:rFonts w:ascii="Times New Roman" w:hAnsi="Times New Roman"/>
                <w:snapToGrid w:val="0"/>
                <w:sz w:val="20"/>
                <w:szCs w:val="20"/>
              </w:rPr>
              <w:t>5)</w:t>
            </w:r>
          </w:p>
        </w:tc>
        <w:tc>
          <w:tcPr>
            <w:tcW w:w="704" w:type="dxa"/>
            <w:shd w:val="clear" w:color="auto" w:fill="auto"/>
          </w:tcPr>
          <w:p w:rsidR="00A55485" w:rsidRPr="00276F02" w:rsidRDefault="00A55485" w:rsidP="00276F02">
            <w:pPr>
              <w:suppressAutoHyphens/>
              <w:spacing w:after="0" w:line="360" w:lineRule="auto"/>
              <w:rPr>
                <w:rFonts w:ascii="Times New Roman" w:hAnsi="Times New Roman"/>
                <w:snapToGrid w:val="0"/>
                <w:sz w:val="20"/>
                <w:szCs w:val="20"/>
                <w:lang w:val="en-US"/>
              </w:rPr>
            </w:pPr>
            <w:r w:rsidRPr="00276F02">
              <w:rPr>
                <w:rFonts w:ascii="Times New Roman" w:hAnsi="Times New Roman"/>
                <w:snapToGrid w:val="0"/>
                <w:sz w:val="20"/>
                <w:szCs w:val="20"/>
                <w:lang w:val="en-US"/>
              </w:rPr>
              <w:t>-2,649</w:t>
            </w:r>
          </w:p>
        </w:tc>
        <w:tc>
          <w:tcPr>
            <w:tcW w:w="776" w:type="dxa"/>
            <w:shd w:val="clear" w:color="auto" w:fill="auto"/>
          </w:tcPr>
          <w:p w:rsidR="00A55485" w:rsidRPr="00276F02" w:rsidRDefault="00A55485" w:rsidP="00276F02">
            <w:pPr>
              <w:suppressAutoHyphens/>
              <w:spacing w:after="0" w:line="360" w:lineRule="auto"/>
              <w:rPr>
                <w:rFonts w:ascii="Times New Roman" w:hAnsi="Times New Roman"/>
                <w:snapToGrid w:val="0"/>
                <w:sz w:val="20"/>
                <w:szCs w:val="20"/>
                <w:lang w:val="en-US"/>
              </w:rPr>
            </w:pPr>
            <w:r w:rsidRPr="00276F02">
              <w:rPr>
                <w:rFonts w:ascii="Times New Roman" w:hAnsi="Times New Roman"/>
                <w:snapToGrid w:val="0"/>
                <w:sz w:val="20"/>
                <w:szCs w:val="20"/>
                <w:lang w:val="en-US"/>
              </w:rPr>
              <w:t>-57,721</w:t>
            </w:r>
          </w:p>
        </w:tc>
        <w:tc>
          <w:tcPr>
            <w:tcW w:w="749" w:type="dxa"/>
            <w:shd w:val="clear" w:color="auto" w:fill="auto"/>
          </w:tcPr>
          <w:p w:rsidR="00A55485" w:rsidRPr="00276F02" w:rsidRDefault="00A55485" w:rsidP="00276F02">
            <w:pPr>
              <w:suppressAutoHyphens/>
              <w:spacing w:after="0" w:line="360" w:lineRule="auto"/>
              <w:rPr>
                <w:rFonts w:ascii="Times New Roman" w:hAnsi="Times New Roman"/>
                <w:snapToGrid w:val="0"/>
                <w:sz w:val="20"/>
                <w:szCs w:val="20"/>
                <w:lang w:val="en-US"/>
              </w:rPr>
            </w:pPr>
            <w:r w:rsidRPr="00276F02">
              <w:rPr>
                <w:rFonts w:ascii="Times New Roman" w:hAnsi="Times New Roman"/>
                <w:snapToGrid w:val="0"/>
                <w:sz w:val="20"/>
                <w:szCs w:val="20"/>
                <w:lang w:val="en-US"/>
              </w:rPr>
              <w:t>4,746</w:t>
            </w:r>
          </w:p>
        </w:tc>
        <w:tc>
          <w:tcPr>
            <w:tcW w:w="1858" w:type="dxa"/>
            <w:shd w:val="clear" w:color="auto" w:fill="auto"/>
          </w:tcPr>
          <w:p w:rsidR="00A55485" w:rsidRPr="00276F02" w:rsidRDefault="00A55485" w:rsidP="00276F02">
            <w:pPr>
              <w:suppressAutoHyphens/>
              <w:spacing w:after="0" w:line="360" w:lineRule="auto"/>
              <w:rPr>
                <w:rFonts w:ascii="Times New Roman" w:hAnsi="Times New Roman"/>
                <w:snapToGrid w:val="0"/>
                <w:sz w:val="20"/>
                <w:szCs w:val="20"/>
                <w:lang w:val="en-US"/>
              </w:rPr>
            </w:pPr>
            <w:r w:rsidRPr="00276F02">
              <w:rPr>
                <w:rFonts w:ascii="Times New Roman" w:hAnsi="Times New Roman"/>
                <w:snapToGrid w:val="0"/>
                <w:sz w:val="20"/>
                <w:szCs w:val="20"/>
                <w:lang w:val="en-US"/>
              </w:rPr>
              <w:t>&gt;0.5</w:t>
            </w:r>
          </w:p>
        </w:tc>
        <w:tc>
          <w:tcPr>
            <w:tcW w:w="900" w:type="dxa"/>
            <w:shd w:val="clear" w:color="auto" w:fill="auto"/>
          </w:tcPr>
          <w:p w:rsidR="00A55485" w:rsidRPr="00276F02" w:rsidRDefault="00A55485" w:rsidP="00276F02">
            <w:pPr>
              <w:suppressAutoHyphens/>
              <w:spacing w:after="0" w:line="360" w:lineRule="auto"/>
              <w:rPr>
                <w:rFonts w:ascii="Times New Roman" w:hAnsi="Times New Roman"/>
                <w:snapToGrid w:val="0"/>
                <w:sz w:val="20"/>
                <w:szCs w:val="20"/>
                <w:lang w:val="en-US"/>
              </w:rPr>
            </w:pPr>
            <w:r w:rsidRPr="00276F02">
              <w:rPr>
                <w:rFonts w:ascii="Times New Roman" w:hAnsi="Times New Roman"/>
                <w:snapToGrid w:val="0"/>
                <w:sz w:val="20"/>
                <w:szCs w:val="20"/>
                <w:lang w:val="en-US"/>
              </w:rPr>
              <w:t>-55,072</w:t>
            </w:r>
          </w:p>
        </w:tc>
        <w:tc>
          <w:tcPr>
            <w:tcW w:w="985" w:type="dxa"/>
            <w:shd w:val="clear" w:color="auto" w:fill="auto"/>
          </w:tcPr>
          <w:p w:rsidR="00A55485" w:rsidRPr="00276F02" w:rsidRDefault="00A55485" w:rsidP="00276F02">
            <w:pPr>
              <w:suppressAutoHyphens/>
              <w:spacing w:after="0" w:line="360" w:lineRule="auto"/>
              <w:rPr>
                <w:rFonts w:ascii="Times New Roman" w:hAnsi="Times New Roman"/>
                <w:snapToGrid w:val="0"/>
                <w:sz w:val="20"/>
                <w:szCs w:val="20"/>
                <w:lang w:val="en-US"/>
              </w:rPr>
            </w:pPr>
            <w:r w:rsidRPr="00276F02">
              <w:rPr>
                <w:rFonts w:ascii="Times New Roman" w:hAnsi="Times New Roman"/>
                <w:snapToGrid w:val="0"/>
                <w:sz w:val="20"/>
                <w:szCs w:val="20"/>
                <w:lang w:val="en-US"/>
              </w:rPr>
              <w:t>+62,467</w:t>
            </w:r>
          </w:p>
        </w:tc>
        <w:tc>
          <w:tcPr>
            <w:tcW w:w="892" w:type="dxa"/>
            <w:shd w:val="clear" w:color="auto" w:fill="auto"/>
          </w:tcPr>
          <w:p w:rsidR="00A55485" w:rsidRPr="00276F02" w:rsidRDefault="00A55485" w:rsidP="00276F02">
            <w:pPr>
              <w:suppressAutoHyphens/>
              <w:spacing w:after="0" w:line="360" w:lineRule="auto"/>
              <w:rPr>
                <w:rFonts w:ascii="Times New Roman" w:hAnsi="Times New Roman"/>
                <w:snapToGrid w:val="0"/>
                <w:sz w:val="20"/>
                <w:szCs w:val="20"/>
                <w:lang w:val="en-US"/>
              </w:rPr>
            </w:pPr>
            <w:r w:rsidRPr="00276F02">
              <w:rPr>
                <w:rFonts w:ascii="Times New Roman" w:hAnsi="Times New Roman"/>
                <w:snapToGrid w:val="0"/>
                <w:sz w:val="20"/>
                <w:szCs w:val="20"/>
                <w:lang w:val="en-US"/>
              </w:rPr>
              <w:t>+7,395</w:t>
            </w:r>
          </w:p>
        </w:tc>
      </w:tr>
      <w:tr w:rsidR="008F73AA" w:rsidRPr="00276F02" w:rsidTr="00276F02">
        <w:trPr>
          <w:jc w:val="center"/>
        </w:trPr>
        <w:tc>
          <w:tcPr>
            <w:tcW w:w="2707" w:type="dxa"/>
            <w:shd w:val="clear" w:color="auto" w:fill="auto"/>
          </w:tcPr>
          <w:p w:rsidR="00A55485" w:rsidRPr="00276F02" w:rsidRDefault="00A55485" w:rsidP="00276F02">
            <w:pPr>
              <w:suppressAutoHyphens/>
              <w:spacing w:after="0" w:line="360" w:lineRule="auto"/>
              <w:rPr>
                <w:rFonts w:ascii="Times New Roman" w:hAnsi="Times New Roman"/>
                <w:snapToGrid w:val="0"/>
                <w:sz w:val="20"/>
                <w:szCs w:val="20"/>
              </w:rPr>
            </w:pPr>
            <w:r w:rsidRPr="00276F02">
              <w:rPr>
                <w:rFonts w:ascii="Times New Roman" w:hAnsi="Times New Roman"/>
                <w:snapToGrid w:val="0"/>
                <w:sz w:val="20"/>
                <w:szCs w:val="20"/>
              </w:rPr>
              <w:t>6.Доля оборотных средств в активах</w:t>
            </w:r>
          </w:p>
        </w:tc>
        <w:tc>
          <w:tcPr>
            <w:tcW w:w="704" w:type="dxa"/>
            <w:shd w:val="clear" w:color="auto" w:fill="auto"/>
          </w:tcPr>
          <w:p w:rsidR="00A55485" w:rsidRPr="00276F02" w:rsidRDefault="00A55485" w:rsidP="00276F02">
            <w:pPr>
              <w:suppressAutoHyphens/>
              <w:spacing w:after="0" w:line="360" w:lineRule="auto"/>
              <w:rPr>
                <w:rFonts w:ascii="Times New Roman" w:hAnsi="Times New Roman"/>
                <w:snapToGrid w:val="0"/>
                <w:sz w:val="20"/>
                <w:szCs w:val="20"/>
                <w:lang w:val="en-US"/>
              </w:rPr>
            </w:pPr>
            <w:r w:rsidRPr="00276F02">
              <w:rPr>
                <w:rFonts w:ascii="Times New Roman" w:hAnsi="Times New Roman"/>
                <w:snapToGrid w:val="0"/>
                <w:sz w:val="20"/>
                <w:szCs w:val="20"/>
                <w:lang w:val="en-US"/>
              </w:rPr>
              <w:t>0,444</w:t>
            </w:r>
          </w:p>
        </w:tc>
        <w:tc>
          <w:tcPr>
            <w:tcW w:w="776" w:type="dxa"/>
            <w:shd w:val="clear" w:color="auto" w:fill="auto"/>
          </w:tcPr>
          <w:p w:rsidR="00A55485" w:rsidRPr="00276F02" w:rsidRDefault="00A55485" w:rsidP="00276F02">
            <w:pPr>
              <w:suppressAutoHyphens/>
              <w:spacing w:after="0" w:line="360" w:lineRule="auto"/>
              <w:rPr>
                <w:rFonts w:ascii="Times New Roman" w:hAnsi="Times New Roman"/>
                <w:snapToGrid w:val="0"/>
                <w:sz w:val="20"/>
                <w:szCs w:val="20"/>
                <w:lang w:val="en-US"/>
              </w:rPr>
            </w:pPr>
            <w:r w:rsidRPr="00276F02">
              <w:rPr>
                <w:rFonts w:ascii="Times New Roman" w:hAnsi="Times New Roman"/>
                <w:snapToGrid w:val="0"/>
                <w:sz w:val="20"/>
                <w:szCs w:val="20"/>
                <w:lang w:val="en-US"/>
              </w:rPr>
              <w:t>0,401</w:t>
            </w:r>
          </w:p>
        </w:tc>
        <w:tc>
          <w:tcPr>
            <w:tcW w:w="749" w:type="dxa"/>
            <w:shd w:val="clear" w:color="auto" w:fill="auto"/>
          </w:tcPr>
          <w:p w:rsidR="00A55485" w:rsidRPr="00276F02" w:rsidRDefault="00A55485" w:rsidP="00276F02">
            <w:pPr>
              <w:suppressAutoHyphens/>
              <w:spacing w:after="0" w:line="360" w:lineRule="auto"/>
              <w:rPr>
                <w:rFonts w:ascii="Times New Roman" w:hAnsi="Times New Roman"/>
                <w:snapToGrid w:val="0"/>
                <w:sz w:val="20"/>
                <w:szCs w:val="20"/>
                <w:lang w:val="en-US"/>
              </w:rPr>
            </w:pPr>
            <w:r w:rsidRPr="00276F02">
              <w:rPr>
                <w:rFonts w:ascii="Times New Roman" w:hAnsi="Times New Roman"/>
                <w:snapToGrid w:val="0"/>
                <w:sz w:val="20"/>
                <w:szCs w:val="20"/>
                <w:lang w:val="en-US"/>
              </w:rPr>
              <w:t>0,410</w:t>
            </w:r>
          </w:p>
        </w:tc>
        <w:tc>
          <w:tcPr>
            <w:tcW w:w="1858" w:type="dxa"/>
            <w:shd w:val="clear" w:color="auto" w:fill="auto"/>
          </w:tcPr>
          <w:p w:rsidR="00A55485" w:rsidRPr="00276F02" w:rsidRDefault="00A55485" w:rsidP="00276F02">
            <w:pPr>
              <w:suppressAutoHyphens/>
              <w:spacing w:after="0" w:line="360" w:lineRule="auto"/>
              <w:rPr>
                <w:rFonts w:ascii="Times New Roman" w:hAnsi="Times New Roman"/>
                <w:snapToGrid w:val="0"/>
                <w:sz w:val="20"/>
                <w:szCs w:val="20"/>
              </w:rPr>
            </w:pPr>
            <w:r w:rsidRPr="00276F02">
              <w:rPr>
                <w:rFonts w:ascii="Times New Roman" w:hAnsi="Times New Roman"/>
                <w:snapToGrid w:val="0"/>
                <w:sz w:val="20"/>
                <w:szCs w:val="20"/>
              </w:rPr>
              <w:t>Уменьшение-положительный факт</w:t>
            </w:r>
          </w:p>
        </w:tc>
        <w:tc>
          <w:tcPr>
            <w:tcW w:w="900" w:type="dxa"/>
            <w:shd w:val="clear" w:color="auto" w:fill="auto"/>
          </w:tcPr>
          <w:p w:rsidR="00A55485" w:rsidRPr="00276F02" w:rsidRDefault="00A55485" w:rsidP="00276F02">
            <w:pPr>
              <w:suppressAutoHyphens/>
              <w:spacing w:after="0" w:line="360" w:lineRule="auto"/>
              <w:rPr>
                <w:rFonts w:ascii="Times New Roman" w:hAnsi="Times New Roman"/>
                <w:snapToGrid w:val="0"/>
                <w:sz w:val="20"/>
                <w:szCs w:val="20"/>
                <w:lang w:val="en-US"/>
              </w:rPr>
            </w:pPr>
            <w:r w:rsidRPr="00276F02">
              <w:rPr>
                <w:rFonts w:ascii="Times New Roman" w:hAnsi="Times New Roman"/>
                <w:snapToGrid w:val="0"/>
                <w:sz w:val="20"/>
                <w:szCs w:val="20"/>
                <w:lang w:val="en-US"/>
              </w:rPr>
              <w:t>-0,043</w:t>
            </w:r>
          </w:p>
        </w:tc>
        <w:tc>
          <w:tcPr>
            <w:tcW w:w="985" w:type="dxa"/>
            <w:shd w:val="clear" w:color="auto" w:fill="auto"/>
          </w:tcPr>
          <w:p w:rsidR="00A55485" w:rsidRPr="00276F02" w:rsidRDefault="00A55485" w:rsidP="00276F02">
            <w:pPr>
              <w:suppressAutoHyphens/>
              <w:spacing w:after="0" w:line="360" w:lineRule="auto"/>
              <w:rPr>
                <w:rFonts w:ascii="Times New Roman" w:hAnsi="Times New Roman"/>
                <w:snapToGrid w:val="0"/>
                <w:sz w:val="20"/>
                <w:szCs w:val="20"/>
                <w:lang w:val="en-US"/>
              </w:rPr>
            </w:pPr>
            <w:r w:rsidRPr="00276F02">
              <w:rPr>
                <w:rFonts w:ascii="Times New Roman" w:hAnsi="Times New Roman"/>
                <w:snapToGrid w:val="0"/>
                <w:sz w:val="20"/>
                <w:szCs w:val="20"/>
                <w:lang w:val="en-US"/>
              </w:rPr>
              <w:t>+0,009</w:t>
            </w:r>
          </w:p>
        </w:tc>
        <w:tc>
          <w:tcPr>
            <w:tcW w:w="892" w:type="dxa"/>
            <w:shd w:val="clear" w:color="auto" w:fill="auto"/>
          </w:tcPr>
          <w:p w:rsidR="00A55485" w:rsidRPr="00276F02" w:rsidRDefault="00A55485" w:rsidP="00276F02">
            <w:pPr>
              <w:suppressAutoHyphens/>
              <w:spacing w:after="0" w:line="360" w:lineRule="auto"/>
              <w:rPr>
                <w:rFonts w:ascii="Times New Roman" w:hAnsi="Times New Roman"/>
                <w:snapToGrid w:val="0"/>
                <w:sz w:val="20"/>
                <w:szCs w:val="20"/>
                <w:lang w:val="en-US"/>
              </w:rPr>
            </w:pPr>
            <w:r w:rsidRPr="00276F02">
              <w:rPr>
                <w:rFonts w:ascii="Times New Roman" w:hAnsi="Times New Roman"/>
                <w:snapToGrid w:val="0"/>
                <w:sz w:val="20"/>
                <w:szCs w:val="20"/>
                <w:lang w:val="en-US"/>
              </w:rPr>
              <w:t>-0,034</w:t>
            </w:r>
          </w:p>
        </w:tc>
      </w:tr>
      <w:tr w:rsidR="008F73AA" w:rsidRPr="00276F02" w:rsidTr="00276F02">
        <w:trPr>
          <w:jc w:val="center"/>
        </w:trPr>
        <w:tc>
          <w:tcPr>
            <w:tcW w:w="2707" w:type="dxa"/>
            <w:shd w:val="clear" w:color="auto" w:fill="auto"/>
          </w:tcPr>
          <w:p w:rsidR="00A55485" w:rsidRPr="00276F02" w:rsidRDefault="00A55485" w:rsidP="00276F02">
            <w:pPr>
              <w:suppressAutoHyphens/>
              <w:spacing w:after="0" w:line="360" w:lineRule="auto"/>
              <w:rPr>
                <w:rFonts w:ascii="Times New Roman" w:hAnsi="Times New Roman"/>
                <w:snapToGrid w:val="0"/>
                <w:sz w:val="20"/>
                <w:szCs w:val="20"/>
              </w:rPr>
            </w:pPr>
            <w:r w:rsidRPr="00276F02">
              <w:rPr>
                <w:rFonts w:ascii="Times New Roman" w:hAnsi="Times New Roman"/>
                <w:snapToGrid w:val="0"/>
                <w:sz w:val="20"/>
                <w:szCs w:val="20"/>
              </w:rPr>
              <w:t>7.Коэффициент обепеченности собственными оборотными средствами(</w:t>
            </w:r>
            <w:r w:rsidRPr="00276F02">
              <w:rPr>
                <w:rFonts w:ascii="Times New Roman" w:hAnsi="Times New Roman"/>
                <w:snapToGrid w:val="0"/>
                <w:sz w:val="20"/>
                <w:szCs w:val="20"/>
                <w:lang w:val="en-US"/>
              </w:rPr>
              <w:t>L</w:t>
            </w:r>
            <w:r w:rsidRPr="00276F02">
              <w:rPr>
                <w:rFonts w:ascii="Times New Roman" w:hAnsi="Times New Roman"/>
                <w:snapToGrid w:val="0"/>
                <w:sz w:val="20"/>
                <w:szCs w:val="20"/>
              </w:rPr>
              <w:t>6)</w:t>
            </w:r>
          </w:p>
        </w:tc>
        <w:tc>
          <w:tcPr>
            <w:tcW w:w="704" w:type="dxa"/>
            <w:shd w:val="clear" w:color="auto" w:fill="auto"/>
          </w:tcPr>
          <w:p w:rsidR="00A55485" w:rsidRPr="00276F02" w:rsidRDefault="00A55485" w:rsidP="00276F02">
            <w:pPr>
              <w:suppressAutoHyphens/>
              <w:spacing w:after="0" w:line="360" w:lineRule="auto"/>
              <w:rPr>
                <w:rFonts w:ascii="Times New Roman" w:hAnsi="Times New Roman"/>
                <w:snapToGrid w:val="0"/>
                <w:sz w:val="20"/>
                <w:szCs w:val="20"/>
                <w:lang w:val="en-US"/>
              </w:rPr>
            </w:pPr>
            <w:r w:rsidRPr="00276F02">
              <w:rPr>
                <w:rFonts w:ascii="Times New Roman" w:hAnsi="Times New Roman"/>
                <w:snapToGrid w:val="0"/>
                <w:sz w:val="20"/>
                <w:szCs w:val="20"/>
                <w:lang w:val="en-US"/>
              </w:rPr>
              <w:t>-0,123</w:t>
            </w:r>
          </w:p>
        </w:tc>
        <w:tc>
          <w:tcPr>
            <w:tcW w:w="776" w:type="dxa"/>
            <w:shd w:val="clear" w:color="auto" w:fill="auto"/>
          </w:tcPr>
          <w:p w:rsidR="00A55485" w:rsidRPr="00276F02" w:rsidRDefault="00A55485" w:rsidP="00276F02">
            <w:pPr>
              <w:suppressAutoHyphens/>
              <w:spacing w:after="0" w:line="360" w:lineRule="auto"/>
              <w:rPr>
                <w:rFonts w:ascii="Times New Roman" w:hAnsi="Times New Roman"/>
                <w:snapToGrid w:val="0"/>
                <w:sz w:val="20"/>
                <w:szCs w:val="20"/>
                <w:lang w:val="en-US"/>
              </w:rPr>
            </w:pPr>
            <w:r w:rsidRPr="00276F02">
              <w:rPr>
                <w:rFonts w:ascii="Times New Roman" w:hAnsi="Times New Roman"/>
                <w:snapToGrid w:val="0"/>
                <w:sz w:val="20"/>
                <w:szCs w:val="20"/>
                <w:lang w:val="en-US"/>
              </w:rPr>
              <w:t>-0,006</w:t>
            </w:r>
          </w:p>
        </w:tc>
        <w:tc>
          <w:tcPr>
            <w:tcW w:w="749" w:type="dxa"/>
            <w:shd w:val="clear" w:color="auto" w:fill="auto"/>
          </w:tcPr>
          <w:p w:rsidR="00A55485" w:rsidRPr="00276F02" w:rsidRDefault="00A55485" w:rsidP="00276F02">
            <w:pPr>
              <w:suppressAutoHyphens/>
              <w:spacing w:after="0" w:line="360" w:lineRule="auto"/>
              <w:rPr>
                <w:rFonts w:ascii="Times New Roman" w:hAnsi="Times New Roman"/>
                <w:snapToGrid w:val="0"/>
                <w:sz w:val="20"/>
                <w:szCs w:val="20"/>
                <w:lang w:val="en-US"/>
              </w:rPr>
            </w:pPr>
            <w:r w:rsidRPr="00276F02">
              <w:rPr>
                <w:rFonts w:ascii="Times New Roman" w:hAnsi="Times New Roman"/>
                <w:snapToGrid w:val="0"/>
                <w:sz w:val="20"/>
                <w:szCs w:val="20"/>
                <w:lang w:val="en-US"/>
              </w:rPr>
              <w:t>0,071</w:t>
            </w:r>
          </w:p>
        </w:tc>
        <w:tc>
          <w:tcPr>
            <w:tcW w:w="1858" w:type="dxa"/>
            <w:shd w:val="clear" w:color="auto" w:fill="auto"/>
          </w:tcPr>
          <w:p w:rsidR="00A55485" w:rsidRPr="00276F02" w:rsidRDefault="00A55485" w:rsidP="00276F02">
            <w:pPr>
              <w:suppressAutoHyphens/>
              <w:spacing w:after="0" w:line="360" w:lineRule="auto"/>
              <w:rPr>
                <w:rFonts w:ascii="Times New Roman" w:hAnsi="Times New Roman"/>
                <w:snapToGrid w:val="0"/>
                <w:sz w:val="20"/>
                <w:szCs w:val="20"/>
              </w:rPr>
            </w:pPr>
            <w:r w:rsidRPr="00276F02">
              <w:rPr>
                <w:rFonts w:ascii="Times New Roman" w:hAnsi="Times New Roman"/>
                <w:snapToGrid w:val="0"/>
                <w:sz w:val="20"/>
                <w:szCs w:val="20"/>
              </w:rPr>
              <w:t>Не менее1,0</w:t>
            </w:r>
          </w:p>
        </w:tc>
        <w:tc>
          <w:tcPr>
            <w:tcW w:w="900" w:type="dxa"/>
            <w:shd w:val="clear" w:color="auto" w:fill="auto"/>
          </w:tcPr>
          <w:p w:rsidR="00A55485" w:rsidRPr="00276F02" w:rsidRDefault="00A55485" w:rsidP="00276F02">
            <w:pPr>
              <w:suppressAutoHyphens/>
              <w:spacing w:after="0" w:line="360" w:lineRule="auto"/>
              <w:rPr>
                <w:rFonts w:ascii="Times New Roman" w:hAnsi="Times New Roman"/>
                <w:snapToGrid w:val="0"/>
                <w:sz w:val="20"/>
                <w:szCs w:val="20"/>
                <w:lang w:val="en-US"/>
              </w:rPr>
            </w:pPr>
            <w:r w:rsidRPr="00276F02">
              <w:rPr>
                <w:rFonts w:ascii="Times New Roman" w:hAnsi="Times New Roman"/>
                <w:snapToGrid w:val="0"/>
                <w:sz w:val="20"/>
                <w:szCs w:val="20"/>
                <w:lang w:val="en-US"/>
              </w:rPr>
              <w:t>+0,117</w:t>
            </w:r>
          </w:p>
        </w:tc>
        <w:tc>
          <w:tcPr>
            <w:tcW w:w="985" w:type="dxa"/>
            <w:shd w:val="clear" w:color="auto" w:fill="auto"/>
          </w:tcPr>
          <w:p w:rsidR="00A55485" w:rsidRPr="00276F02" w:rsidRDefault="00A55485" w:rsidP="00276F02">
            <w:pPr>
              <w:suppressAutoHyphens/>
              <w:spacing w:after="0" w:line="360" w:lineRule="auto"/>
              <w:rPr>
                <w:rFonts w:ascii="Times New Roman" w:hAnsi="Times New Roman"/>
                <w:snapToGrid w:val="0"/>
                <w:sz w:val="20"/>
                <w:szCs w:val="20"/>
                <w:lang w:val="en-US"/>
              </w:rPr>
            </w:pPr>
            <w:r w:rsidRPr="00276F02">
              <w:rPr>
                <w:rFonts w:ascii="Times New Roman" w:hAnsi="Times New Roman"/>
                <w:snapToGrid w:val="0"/>
                <w:sz w:val="20"/>
                <w:szCs w:val="20"/>
                <w:lang w:val="en-US"/>
              </w:rPr>
              <w:t>+0,077</w:t>
            </w:r>
          </w:p>
        </w:tc>
        <w:tc>
          <w:tcPr>
            <w:tcW w:w="892" w:type="dxa"/>
            <w:shd w:val="clear" w:color="auto" w:fill="auto"/>
          </w:tcPr>
          <w:p w:rsidR="00A55485" w:rsidRPr="00276F02" w:rsidRDefault="00A55485" w:rsidP="00276F02">
            <w:pPr>
              <w:suppressAutoHyphens/>
              <w:spacing w:after="0" w:line="360" w:lineRule="auto"/>
              <w:rPr>
                <w:rFonts w:ascii="Times New Roman" w:hAnsi="Times New Roman"/>
                <w:snapToGrid w:val="0"/>
                <w:sz w:val="20"/>
                <w:szCs w:val="20"/>
                <w:lang w:val="en-US"/>
              </w:rPr>
            </w:pPr>
            <w:r w:rsidRPr="00276F02">
              <w:rPr>
                <w:rFonts w:ascii="Times New Roman" w:hAnsi="Times New Roman"/>
                <w:snapToGrid w:val="0"/>
                <w:sz w:val="20"/>
                <w:szCs w:val="20"/>
                <w:lang w:val="en-US"/>
              </w:rPr>
              <w:t>+0,194</w:t>
            </w:r>
          </w:p>
        </w:tc>
      </w:tr>
    </w:tbl>
    <w:p w:rsidR="00270DFE" w:rsidRPr="008F73AA" w:rsidRDefault="00270DFE" w:rsidP="0018200C">
      <w:pPr>
        <w:shd w:val="clear" w:color="auto" w:fill="FFFFFF"/>
        <w:suppressAutoHyphens/>
        <w:spacing w:after="0" w:line="360" w:lineRule="auto"/>
        <w:ind w:firstLine="709"/>
        <w:jc w:val="both"/>
        <w:rPr>
          <w:rFonts w:ascii="Times New Roman" w:hAnsi="Times New Roman"/>
          <w:snapToGrid w:val="0"/>
          <w:sz w:val="28"/>
          <w:szCs w:val="27"/>
          <w:lang w:val="en-US"/>
        </w:rPr>
      </w:pPr>
    </w:p>
    <w:p w:rsidR="00270DFE" w:rsidRPr="008F73AA" w:rsidRDefault="00270DFE"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На основании полученных расчетов можно сделать вывод о том, что у предприятия в 2007 и 2008 годах в производственных запасах не было обездвиженного функционирующего капитала, но в 2009 году ситуация резко меняется в противоположную сторону и появляется обездвиженный функционирующий капитал, показатель увеличивается в 2009 году по сравнению с 2008 годом на 62,467.</w:t>
      </w:r>
    </w:p>
    <w:p w:rsidR="00270DFE" w:rsidRPr="008F73AA" w:rsidRDefault="00270DFE" w:rsidP="0018200C">
      <w:pPr>
        <w:shd w:val="clear" w:color="auto" w:fill="FFFFFF"/>
        <w:suppressAutoHyphens/>
        <w:spacing w:after="0" w:line="360" w:lineRule="auto"/>
        <w:ind w:firstLine="709"/>
        <w:jc w:val="both"/>
        <w:rPr>
          <w:rFonts w:ascii="Times New Roman" w:hAnsi="Times New Roman"/>
          <w:snapToGrid w:val="0"/>
          <w:sz w:val="28"/>
          <w:szCs w:val="28"/>
        </w:rPr>
      </w:pPr>
      <w:r w:rsidRPr="008F73AA">
        <w:rPr>
          <w:rFonts w:ascii="Times New Roman" w:hAnsi="Times New Roman"/>
          <w:snapToGrid w:val="0"/>
          <w:sz w:val="28"/>
          <w:szCs w:val="28"/>
        </w:rPr>
        <w:t>Доля оборотных средств в активах в 2007 году составила 44%, а в 2008 году она снизилась на 4,3%, но к 2009 году увеличилась на 0,9%.</w:t>
      </w:r>
    </w:p>
    <w:p w:rsidR="00270DFE" w:rsidRPr="008F73AA" w:rsidRDefault="00270DFE" w:rsidP="0018200C">
      <w:pPr>
        <w:shd w:val="clear" w:color="auto" w:fill="FFFFFF"/>
        <w:suppressAutoHyphens/>
        <w:spacing w:after="0" w:line="360" w:lineRule="auto"/>
        <w:ind w:firstLine="709"/>
        <w:jc w:val="both"/>
        <w:rPr>
          <w:rFonts w:ascii="Times New Roman" w:hAnsi="Times New Roman"/>
          <w:snapToGrid w:val="0"/>
          <w:sz w:val="28"/>
          <w:szCs w:val="28"/>
        </w:rPr>
      </w:pPr>
      <w:r w:rsidRPr="008F73AA">
        <w:rPr>
          <w:rFonts w:ascii="Times New Roman" w:hAnsi="Times New Roman"/>
          <w:snapToGrid w:val="0"/>
          <w:sz w:val="28"/>
          <w:szCs w:val="28"/>
        </w:rPr>
        <w:t>По полученным данным можно сказать, что предприятие может погасить краткосрочные обязательства практически немедленно за счет средств на своих счетах. Также можно сказать, что предприятие вполне способно, мобилизовав все оборотные средства, погасить текущие обязательства по кредитам и расчетам, и следует отметить, что с каждым последующим годом работы предприятия коэффициент текущей ликвидности увеличивается: в 2008г. – на 0,104, а в 2009 г. – на 0,092.</w:t>
      </w:r>
    </w:p>
    <w:p w:rsidR="00270DFE" w:rsidRPr="008F73AA" w:rsidRDefault="00270DFE" w:rsidP="0018200C">
      <w:pPr>
        <w:shd w:val="clear" w:color="auto" w:fill="FFFFFF"/>
        <w:suppressAutoHyphens/>
        <w:spacing w:after="0" w:line="360" w:lineRule="auto"/>
        <w:ind w:firstLine="709"/>
        <w:jc w:val="both"/>
        <w:rPr>
          <w:rFonts w:ascii="Times New Roman" w:hAnsi="Times New Roman"/>
          <w:snapToGrid w:val="0"/>
          <w:sz w:val="28"/>
          <w:szCs w:val="28"/>
        </w:rPr>
      </w:pPr>
      <w:r w:rsidRPr="008F73AA">
        <w:rPr>
          <w:rFonts w:ascii="Times New Roman" w:hAnsi="Times New Roman"/>
          <w:snapToGrid w:val="0"/>
          <w:sz w:val="28"/>
          <w:szCs w:val="28"/>
        </w:rPr>
        <w:t>Рассматривая коэффициент абсолютной ликвидности, приходим к выводу о том, что предприятие может погасить в ближайшее время за счет денежных средств очень маленькую часть краткосрочной задолженности, но этот коэффициент неуклонно растет: в 2008 году на 0,003, а в 2009 году – на 0,016.</w:t>
      </w:r>
    </w:p>
    <w:p w:rsidR="00270DFE" w:rsidRPr="008F73AA" w:rsidRDefault="00270DFE" w:rsidP="0018200C">
      <w:pPr>
        <w:shd w:val="clear" w:color="auto" w:fill="FFFFFF"/>
        <w:suppressAutoHyphens/>
        <w:spacing w:after="0" w:line="360" w:lineRule="auto"/>
        <w:ind w:firstLine="709"/>
        <w:jc w:val="both"/>
        <w:rPr>
          <w:rFonts w:ascii="Times New Roman" w:hAnsi="Times New Roman"/>
          <w:snapToGrid w:val="0"/>
          <w:sz w:val="28"/>
          <w:szCs w:val="28"/>
        </w:rPr>
      </w:pPr>
      <w:r w:rsidRPr="008F73AA">
        <w:rPr>
          <w:rFonts w:ascii="Times New Roman" w:hAnsi="Times New Roman"/>
          <w:snapToGrid w:val="0"/>
          <w:sz w:val="28"/>
          <w:szCs w:val="28"/>
        </w:rPr>
        <w:t>В 2007 и 2008гг. собственных оборотных средств было недостаточно для финансовой устойчивости предприятия, но в 2009 году положение несколько изменилось, и коэффициент обеспеченности собственными оборотными средствами увеличился на 0,077.</w:t>
      </w:r>
    </w:p>
    <w:p w:rsidR="00825A92" w:rsidRPr="008F73AA" w:rsidRDefault="00825A92" w:rsidP="0018200C">
      <w:pPr>
        <w:shd w:val="clear" w:color="auto" w:fill="FFFFFF"/>
        <w:suppressAutoHyphens/>
        <w:spacing w:after="0" w:line="360" w:lineRule="auto"/>
        <w:ind w:firstLine="709"/>
        <w:jc w:val="both"/>
        <w:rPr>
          <w:rFonts w:ascii="Times New Roman" w:hAnsi="Times New Roman"/>
          <w:snapToGrid w:val="0"/>
          <w:sz w:val="28"/>
          <w:szCs w:val="28"/>
        </w:rPr>
      </w:pPr>
    </w:p>
    <w:p w:rsidR="00AF6316" w:rsidRPr="008F73AA" w:rsidRDefault="00F4793D" w:rsidP="0018200C">
      <w:pPr>
        <w:shd w:val="clear" w:color="auto" w:fill="FFFFFF"/>
        <w:suppressAutoHyphens/>
        <w:spacing w:after="0" w:line="360" w:lineRule="auto"/>
        <w:ind w:firstLine="709"/>
        <w:jc w:val="both"/>
        <w:rPr>
          <w:rFonts w:ascii="Times New Roman" w:hAnsi="Times New Roman"/>
          <w:sz w:val="28"/>
          <w:szCs w:val="28"/>
        </w:rPr>
      </w:pPr>
      <w:r w:rsidRPr="008F73AA">
        <w:rPr>
          <w:rFonts w:ascii="Times New Roman" w:hAnsi="Times New Roman"/>
          <w:snapToGrid w:val="0"/>
          <w:sz w:val="28"/>
          <w:szCs w:val="28"/>
        </w:rPr>
        <w:br w:type="page"/>
      </w:r>
      <w:r w:rsidRPr="008F73AA">
        <w:rPr>
          <w:rFonts w:ascii="Times New Roman" w:hAnsi="Times New Roman"/>
          <w:snapToGrid w:val="0"/>
          <w:sz w:val="28"/>
          <w:szCs w:val="28"/>
          <w:lang w:val="en-US"/>
        </w:rPr>
        <w:t>3.</w:t>
      </w:r>
      <w:r w:rsidR="00AF6316" w:rsidRPr="008F73AA">
        <w:rPr>
          <w:rFonts w:ascii="Times New Roman" w:hAnsi="Times New Roman"/>
          <w:sz w:val="28"/>
          <w:szCs w:val="28"/>
        </w:rPr>
        <w:t xml:space="preserve"> Нормативное регулирование аудиторской проверки заработной </w:t>
      </w:r>
      <w:bookmarkStart w:id="0" w:name="_Toc230864127"/>
      <w:bookmarkStart w:id="1" w:name="_Toc230864173"/>
      <w:bookmarkStart w:id="2" w:name="_Toc230864297"/>
      <w:r w:rsidR="00AF6316" w:rsidRPr="008F73AA">
        <w:rPr>
          <w:rFonts w:ascii="Times New Roman" w:hAnsi="Times New Roman"/>
          <w:sz w:val="28"/>
          <w:szCs w:val="28"/>
        </w:rPr>
        <w:t>платы</w:t>
      </w:r>
      <w:bookmarkEnd w:id="0"/>
      <w:bookmarkEnd w:id="1"/>
      <w:bookmarkEnd w:id="2"/>
    </w:p>
    <w:p w:rsidR="008F73AA" w:rsidRDefault="008F73AA" w:rsidP="0018200C">
      <w:pPr>
        <w:pStyle w:val="a4"/>
        <w:suppressAutoHyphens/>
        <w:rPr>
          <w:szCs w:val="28"/>
        </w:rPr>
      </w:pPr>
    </w:p>
    <w:p w:rsidR="00A1608C" w:rsidRPr="008F73AA" w:rsidRDefault="00A1608C"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Аудитор при проверке заработной платы руководствуется следующими нормативными документами:</w:t>
      </w:r>
    </w:p>
    <w:p w:rsidR="00A95615" w:rsidRPr="008F73AA" w:rsidRDefault="00D15B56" w:rsidP="0018200C">
      <w:pPr>
        <w:pStyle w:val="a3"/>
        <w:suppressAutoHyphens/>
        <w:ind w:firstLine="709"/>
      </w:pPr>
      <w:r w:rsidRPr="008F73AA">
        <w:t xml:space="preserve">Федеральный закон </w:t>
      </w:r>
      <w:r w:rsidR="00A95615" w:rsidRPr="008F73AA">
        <w:t>от 30.12.2008 "Об аудиторской деятельности".</w:t>
      </w:r>
    </w:p>
    <w:p w:rsidR="00A95615" w:rsidRPr="008F73AA" w:rsidRDefault="00A95615" w:rsidP="0018200C">
      <w:pPr>
        <w:pStyle w:val="a3"/>
        <w:suppressAutoHyphens/>
        <w:ind w:firstLine="709"/>
      </w:pPr>
      <w:r w:rsidRPr="008F73AA">
        <w:t>Правило (стандарт) аудиторской деятельности "Планирование аудита", одобрено Комиссией по аудиторской деятельности при Президенте РФ 25.12.1996 протокол № 6.</w:t>
      </w:r>
    </w:p>
    <w:p w:rsidR="00A95615" w:rsidRPr="008F73AA" w:rsidRDefault="00A95615" w:rsidP="0018200C">
      <w:pPr>
        <w:pStyle w:val="a3"/>
        <w:suppressAutoHyphens/>
        <w:ind w:firstLine="709"/>
      </w:pPr>
      <w:r w:rsidRPr="008F73AA">
        <w:t>Постановление Правительства РФ от 24.12.2007 N 922 "Об особенностях порядка исчисления средней заработной платы" - Консультант-плюс.</w:t>
      </w:r>
    </w:p>
    <w:p w:rsidR="00A1608C" w:rsidRPr="008F73AA" w:rsidRDefault="00A1608C" w:rsidP="0018200C">
      <w:pPr>
        <w:pStyle w:val="a9"/>
        <w:numPr>
          <w:ilvl w:val="0"/>
          <w:numId w:val="16"/>
        </w:numPr>
        <w:suppressAutoHyphens/>
        <w:spacing w:after="0" w:line="360" w:lineRule="auto"/>
        <w:ind w:left="0" w:firstLine="709"/>
        <w:jc w:val="both"/>
        <w:rPr>
          <w:rFonts w:ascii="Times New Roman" w:hAnsi="Times New Roman"/>
          <w:sz w:val="28"/>
          <w:szCs w:val="28"/>
        </w:rPr>
      </w:pPr>
      <w:r w:rsidRPr="008F73AA">
        <w:rPr>
          <w:rFonts w:ascii="Times New Roman" w:hAnsi="Times New Roman"/>
          <w:sz w:val="28"/>
          <w:szCs w:val="28"/>
        </w:rPr>
        <w:t>Гражданский кодекс РФ, ч.1 и 2</w:t>
      </w:r>
    </w:p>
    <w:p w:rsidR="00A1608C" w:rsidRPr="008F73AA" w:rsidRDefault="00A1608C" w:rsidP="0018200C">
      <w:pPr>
        <w:pStyle w:val="a9"/>
        <w:numPr>
          <w:ilvl w:val="0"/>
          <w:numId w:val="16"/>
        </w:numPr>
        <w:suppressAutoHyphens/>
        <w:spacing w:after="0" w:line="360" w:lineRule="auto"/>
        <w:ind w:left="0" w:firstLine="709"/>
        <w:jc w:val="both"/>
        <w:rPr>
          <w:rFonts w:ascii="Times New Roman" w:hAnsi="Times New Roman"/>
          <w:sz w:val="28"/>
          <w:szCs w:val="28"/>
        </w:rPr>
      </w:pPr>
      <w:r w:rsidRPr="008F73AA">
        <w:rPr>
          <w:rFonts w:ascii="Times New Roman" w:hAnsi="Times New Roman"/>
          <w:sz w:val="28"/>
          <w:szCs w:val="28"/>
        </w:rPr>
        <w:t>Налоговый кодекс РФ, ч.1 и 2</w:t>
      </w:r>
    </w:p>
    <w:p w:rsidR="00A1608C" w:rsidRPr="008F73AA" w:rsidRDefault="00A1608C" w:rsidP="0018200C">
      <w:pPr>
        <w:pStyle w:val="a9"/>
        <w:numPr>
          <w:ilvl w:val="0"/>
          <w:numId w:val="16"/>
        </w:numPr>
        <w:suppressAutoHyphens/>
        <w:spacing w:after="0" w:line="360" w:lineRule="auto"/>
        <w:ind w:left="0" w:firstLine="709"/>
        <w:jc w:val="both"/>
        <w:rPr>
          <w:rFonts w:ascii="Times New Roman" w:hAnsi="Times New Roman"/>
          <w:sz w:val="28"/>
          <w:szCs w:val="28"/>
        </w:rPr>
      </w:pPr>
      <w:r w:rsidRPr="008F73AA">
        <w:rPr>
          <w:rFonts w:ascii="Times New Roman" w:hAnsi="Times New Roman"/>
          <w:sz w:val="28"/>
          <w:szCs w:val="28"/>
        </w:rPr>
        <w:t>Трудовой кодекс РФ от 31.12.2001 №197-ФЗ (ред. от 30.12.2008 № 313-ФЗ)</w:t>
      </w:r>
    </w:p>
    <w:p w:rsidR="00A1608C" w:rsidRPr="008F73AA" w:rsidRDefault="00A1608C" w:rsidP="0018200C">
      <w:pPr>
        <w:pStyle w:val="a9"/>
        <w:numPr>
          <w:ilvl w:val="0"/>
          <w:numId w:val="16"/>
        </w:numPr>
        <w:suppressAutoHyphens/>
        <w:spacing w:after="0" w:line="360" w:lineRule="auto"/>
        <w:ind w:left="0" w:firstLine="709"/>
        <w:jc w:val="both"/>
        <w:rPr>
          <w:rFonts w:ascii="Times New Roman" w:hAnsi="Times New Roman"/>
          <w:sz w:val="28"/>
          <w:szCs w:val="28"/>
        </w:rPr>
      </w:pPr>
      <w:r w:rsidRPr="008F73AA">
        <w:rPr>
          <w:rFonts w:ascii="Times New Roman" w:hAnsi="Times New Roman"/>
          <w:sz w:val="28"/>
          <w:szCs w:val="28"/>
        </w:rPr>
        <w:t>Комментарий к Трудовому кодексу РФ</w:t>
      </w:r>
    </w:p>
    <w:p w:rsidR="00A1608C" w:rsidRPr="008F73AA" w:rsidRDefault="00A1608C" w:rsidP="0018200C">
      <w:pPr>
        <w:pStyle w:val="a9"/>
        <w:numPr>
          <w:ilvl w:val="0"/>
          <w:numId w:val="16"/>
        </w:numPr>
        <w:suppressAutoHyphens/>
        <w:spacing w:after="0" w:line="360" w:lineRule="auto"/>
        <w:ind w:left="0" w:firstLine="709"/>
        <w:jc w:val="both"/>
        <w:rPr>
          <w:rFonts w:ascii="Times New Roman" w:hAnsi="Times New Roman"/>
          <w:sz w:val="28"/>
          <w:szCs w:val="28"/>
        </w:rPr>
      </w:pPr>
      <w:r w:rsidRPr="008F73AA">
        <w:rPr>
          <w:rFonts w:ascii="Times New Roman" w:hAnsi="Times New Roman"/>
          <w:sz w:val="28"/>
          <w:szCs w:val="28"/>
        </w:rPr>
        <w:t>Федеральный закон от 21.11.1996г. №129-ФЗ " О бухгалтерском учете".</w:t>
      </w:r>
    </w:p>
    <w:p w:rsidR="00A1608C" w:rsidRPr="008F73AA" w:rsidRDefault="00A1608C" w:rsidP="0018200C">
      <w:pPr>
        <w:pStyle w:val="a9"/>
        <w:numPr>
          <w:ilvl w:val="0"/>
          <w:numId w:val="16"/>
        </w:numPr>
        <w:suppressAutoHyphens/>
        <w:spacing w:after="0" w:line="360" w:lineRule="auto"/>
        <w:ind w:left="0" w:firstLine="709"/>
        <w:jc w:val="both"/>
        <w:rPr>
          <w:rFonts w:ascii="Times New Roman" w:hAnsi="Times New Roman"/>
          <w:sz w:val="28"/>
          <w:szCs w:val="28"/>
        </w:rPr>
      </w:pPr>
      <w:r w:rsidRPr="008F73AA">
        <w:rPr>
          <w:rFonts w:ascii="Times New Roman" w:hAnsi="Times New Roman"/>
          <w:sz w:val="28"/>
          <w:szCs w:val="28"/>
        </w:rPr>
        <w:t>положение по ведению бухгалтерского учета и бухгалтерской отчетности в РФ, утв. Приказом Минфина России от 29.07.1998г. №34н</w:t>
      </w:r>
    </w:p>
    <w:p w:rsidR="00A1608C" w:rsidRPr="008F73AA" w:rsidRDefault="00A1608C" w:rsidP="0018200C">
      <w:pPr>
        <w:pStyle w:val="a9"/>
        <w:numPr>
          <w:ilvl w:val="0"/>
          <w:numId w:val="16"/>
        </w:numPr>
        <w:suppressAutoHyphens/>
        <w:spacing w:after="0" w:line="360" w:lineRule="auto"/>
        <w:ind w:left="0" w:firstLine="709"/>
        <w:jc w:val="both"/>
        <w:rPr>
          <w:rFonts w:ascii="Times New Roman" w:hAnsi="Times New Roman"/>
          <w:sz w:val="28"/>
          <w:szCs w:val="28"/>
        </w:rPr>
      </w:pPr>
      <w:r w:rsidRPr="008F73AA">
        <w:rPr>
          <w:rFonts w:ascii="Times New Roman" w:hAnsi="Times New Roman"/>
          <w:sz w:val="28"/>
          <w:szCs w:val="28"/>
        </w:rPr>
        <w:t>План счетов бухгалтерского учета финансово-хозяйственной деятельности организаций и инструкция по его применению, утв. Приказом Минфина России от 31.10 2000г. №94н</w:t>
      </w:r>
    </w:p>
    <w:p w:rsidR="0018200C" w:rsidRPr="008F73AA" w:rsidRDefault="00A1608C" w:rsidP="0018200C">
      <w:pPr>
        <w:pStyle w:val="a9"/>
        <w:numPr>
          <w:ilvl w:val="0"/>
          <w:numId w:val="16"/>
        </w:numPr>
        <w:suppressAutoHyphens/>
        <w:spacing w:after="0" w:line="360" w:lineRule="auto"/>
        <w:ind w:left="0" w:firstLine="709"/>
        <w:jc w:val="both"/>
        <w:rPr>
          <w:rFonts w:ascii="Times New Roman" w:hAnsi="Times New Roman"/>
          <w:sz w:val="28"/>
          <w:szCs w:val="28"/>
        </w:rPr>
      </w:pPr>
      <w:r w:rsidRPr="008F73AA">
        <w:rPr>
          <w:rFonts w:ascii="Times New Roman" w:hAnsi="Times New Roman"/>
          <w:sz w:val="28"/>
          <w:szCs w:val="28"/>
        </w:rPr>
        <w:t>постановление Госкомстата РФ от 30.10.1997г. №71а " Об утверждении унифицированных форм первичной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ред. От 21.01.2003г)</w:t>
      </w:r>
    </w:p>
    <w:p w:rsidR="00787F16" w:rsidRPr="008F73AA" w:rsidRDefault="00787F16" w:rsidP="0018200C">
      <w:pPr>
        <w:pStyle w:val="a4"/>
        <w:suppressAutoHyphens/>
        <w:rPr>
          <w:snapToGrid w:val="0"/>
          <w:szCs w:val="28"/>
        </w:rPr>
      </w:pPr>
      <w:r w:rsidRPr="008F73AA">
        <w:rPr>
          <w:snapToGrid w:val="0"/>
          <w:szCs w:val="28"/>
        </w:rPr>
        <w:t xml:space="preserve">К документам первого уровня, регулирующим исчисление заработной платы, также необходимо отнести Семейный кодекс РФ от 29.12.1995 г. № 223-ФЗ (в ред. от 22.08.2003 г.), Федеральный закон от 19.05.1995 г. № 81-ФЗ </w:t>
      </w:r>
      <w:r w:rsidR="0018200C" w:rsidRPr="008F73AA">
        <w:rPr>
          <w:snapToGrid w:val="0"/>
          <w:szCs w:val="28"/>
        </w:rPr>
        <w:t>"</w:t>
      </w:r>
      <w:r w:rsidRPr="008F73AA">
        <w:rPr>
          <w:snapToGrid w:val="0"/>
          <w:szCs w:val="28"/>
        </w:rPr>
        <w:t>О государственных пособиях гражданам, имеющим детей</w:t>
      </w:r>
      <w:r w:rsidR="0018200C" w:rsidRPr="008F73AA">
        <w:rPr>
          <w:snapToGrid w:val="0"/>
          <w:szCs w:val="28"/>
        </w:rPr>
        <w:t>"</w:t>
      </w:r>
      <w:r w:rsidRPr="008F73AA">
        <w:rPr>
          <w:snapToGrid w:val="0"/>
          <w:szCs w:val="28"/>
        </w:rPr>
        <w:t xml:space="preserve"> (в ред. От 22.08.2003 г.), Закон РФ от 11.03.1992 г. № 2490-I </w:t>
      </w:r>
      <w:r w:rsidR="0018200C" w:rsidRPr="008F73AA">
        <w:rPr>
          <w:snapToGrid w:val="0"/>
          <w:szCs w:val="28"/>
        </w:rPr>
        <w:t>"</w:t>
      </w:r>
      <w:r w:rsidRPr="008F73AA">
        <w:rPr>
          <w:snapToGrid w:val="0"/>
          <w:szCs w:val="28"/>
        </w:rPr>
        <w:t>О коллективных договорах и соглашениях</w:t>
      </w:r>
      <w:r w:rsidR="0018200C" w:rsidRPr="008F73AA">
        <w:rPr>
          <w:snapToGrid w:val="0"/>
          <w:szCs w:val="28"/>
        </w:rPr>
        <w:t>"</w:t>
      </w:r>
      <w:r w:rsidRPr="008F73AA">
        <w:rPr>
          <w:snapToGrid w:val="0"/>
          <w:szCs w:val="28"/>
        </w:rPr>
        <w:t xml:space="preserve"> (в ред. от 29.06.2003 г.) и др.</w:t>
      </w:r>
    </w:p>
    <w:p w:rsidR="00787F16" w:rsidRPr="008F73AA" w:rsidRDefault="00787F16" w:rsidP="0018200C">
      <w:pPr>
        <w:pStyle w:val="a4"/>
        <w:suppressAutoHyphens/>
        <w:rPr>
          <w:snapToGrid w:val="0"/>
          <w:szCs w:val="28"/>
        </w:rPr>
      </w:pPr>
      <w:r w:rsidRPr="008F73AA">
        <w:rPr>
          <w:snapToGrid w:val="0"/>
          <w:szCs w:val="28"/>
        </w:rPr>
        <w:t>Второй уровень - нормативный. Представлен Положениями (стандартами) по бухгалтерском учету, главным среди которых является Положение по ведению бухгалтерского учета и бухгалтерской отчетности в Российской Федерации, утвержденное приказом Минфина России от 29.07.1998 г. № 34н. В этот уровень входят и Положения по бухгалтерскому учету отдельных участков учета и операций, которые также утверждены Минфином России.</w:t>
      </w:r>
    </w:p>
    <w:p w:rsidR="00787F16" w:rsidRPr="008F73AA" w:rsidRDefault="00787F16" w:rsidP="0018200C">
      <w:pPr>
        <w:pStyle w:val="a4"/>
        <w:suppressAutoHyphens/>
        <w:rPr>
          <w:snapToGrid w:val="0"/>
          <w:szCs w:val="28"/>
        </w:rPr>
      </w:pPr>
      <w:r w:rsidRPr="008F73AA">
        <w:rPr>
          <w:snapToGrid w:val="0"/>
          <w:szCs w:val="28"/>
        </w:rPr>
        <w:t>Указанные положения по бухгалтерскому учету разработаны на основе Международных стандартов финансовой отчетности (МСФО). Вместе с тем в них отражены основные особенности отечественной системы бухгалтерского учета. К настоящему времени разработано и введено в учетную практику 20 положений по бухгалтерскому учету.</w:t>
      </w:r>
      <w:r w:rsidRPr="008F73AA">
        <w:rPr>
          <w:szCs w:val="28"/>
        </w:rPr>
        <w:t xml:space="preserve"> Без знания </w:t>
      </w:r>
      <w:r w:rsidR="0018200C" w:rsidRPr="008F73AA">
        <w:rPr>
          <w:szCs w:val="28"/>
        </w:rPr>
        <w:t>"</w:t>
      </w:r>
      <w:r w:rsidRPr="008F73AA">
        <w:rPr>
          <w:szCs w:val="28"/>
        </w:rPr>
        <w:t>Положения о составе затрат</w:t>
      </w:r>
      <w:r w:rsidR="0018200C" w:rsidRPr="008F73AA">
        <w:rPr>
          <w:szCs w:val="28"/>
        </w:rPr>
        <w:t>"</w:t>
      </w:r>
      <w:r w:rsidRPr="008F73AA">
        <w:rPr>
          <w:szCs w:val="28"/>
        </w:rPr>
        <w:t xml:space="preserve"> по отраслям, ПБУ 10/99 </w:t>
      </w:r>
      <w:r w:rsidR="0018200C" w:rsidRPr="008F73AA">
        <w:rPr>
          <w:szCs w:val="28"/>
        </w:rPr>
        <w:t>"</w:t>
      </w:r>
      <w:r w:rsidRPr="008F73AA">
        <w:rPr>
          <w:szCs w:val="28"/>
        </w:rPr>
        <w:t>Расходы организации</w:t>
      </w:r>
      <w:r w:rsidR="0018200C" w:rsidRPr="008F73AA">
        <w:rPr>
          <w:szCs w:val="28"/>
        </w:rPr>
        <w:t>"</w:t>
      </w:r>
      <w:r w:rsidRPr="008F73AA">
        <w:rPr>
          <w:szCs w:val="28"/>
        </w:rPr>
        <w:t xml:space="preserve">, о порядке формирования финансовых результатов при налогообложении, не возможно вести учет. </w:t>
      </w:r>
      <w:r w:rsidRPr="008F73AA">
        <w:rPr>
          <w:snapToGrid w:val="0"/>
          <w:szCs w:val="28"/>
        </w:rPr>
        <w:t xml:space="preserve">Третий уровень регулирования бухгалтерского учета - методический. Представлен методическими разъяснениями и указаниями Минфина России по применению ПБУ. К документам третьего уровня, регламентирующим оплату труда и исчисление заработной платы, относятся также Положение о порядке обеспечения пособиями по государственному социальному страхованию (от 12.11.1984 г. № 13-6) – в части, не противоречащей ТК РФ, Постановление Госкомстата РФ от 30.10.1997 г. № 71а </w:t>
      </w:r>
      <w:r w:rsidR="0018200C" w:rsidRPr="008F73AA">
        <w:rPr>
          <w:snapToGrid w:val="0"/>
          <w:szCs w:val="28"/>
        </w:rPr>
        <w:t>"</w:t>
      </w:r>
      <w:r w:rsidRPr="008F73AA">
        <w:rPr>
          <w:snapToGrid w:val="0"/>
          <w:szCs w:val="28"/>
        </w:rPr>
        <w:t>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w:t>
      </w:r>
      <w:r w:rsidR="0018200C" w:rsidRPr="008F73AA">
        <w:rPr>
          <w:snapToGrid w:val="0"/>
          <w:szCs w:val="28"/>
        </w:rPr>
        <w:t>"</w:t>
      </w:r>
      <w:r w:rsidRPr="008F73AA">
        <w:rPr>
          <w:snapToGrid w:val="0"/>
          <w:szCs w:val="28"/>
        </w:rPr>
        <w:t xml:space="preserve"> (в ред. От 21.01.2002 г.) и т.д. Эти документы определяют общие правила организации и ведения учета труда и заработной платы и распространяются на все предприятия и организации, являющиеся юридическими лицами, независимо от подчиненности, форм собственности и видов деятельности, поэтому их следует рассматривать как нормативы. Техническим документом этого уровня является также План счетов бухгалтерского учета финансово-хозяйственной деятельности организаций и Инструкция по его применению, утвержденные приказом Минфина России от 31.10.2000 г. № 94н. Для учета расчетов с работниками по заработной плате предназначен счет 70 </w:t>
      </w:r>
      <w:r w:rsidR="0018200C" w:rsidRPr="008F73AA">
        <w:rPr>
          <w:snapToGrid w:val="0"/>
          <w:szCs w:val="28"/>
        </w:rPr>
        <w:t>"</w:t>
      </w:r>
      <w:r w:rsidRPr="008F73AA">
        <w:rPr>
          <w:snapToGrid w:val="0"/>
          <w:szCs w:val="28"/>
        </w:rPr>
        <w:t>Расчеты с персоналом по оплате труда</w:t>
      </w:r>
      <w:r w:rsidR="0018200C" w:rsidRPr="008F73AA">
        <w:rPr>
          <w:snapToGrid w:val="0"/>
          <w:szCs w:val="28"/>
        </w:rPr>
        <w:t>"</w:t>
      </w:r>
      <w:r w:rsidRPr="008F73AA">
        <w:rPr>
          <w:snapToGrid w:val="0"/>
          <w:szCs w:val="28"/>
        </w:rPr>
        <w:t>.</w:t>
      </w:r>
    </w:p>
    <w:p w:rsidR="00787F16" w:rsidRPr="008F73AA" w:rsidRDefault="00787F16" w:rsidP="0018200C">
      <w:pPr>
        <w:pStyle w:val="a4"/>
        <w:suppressAutoHyphens/>
        <w:rPr>
          <w:szCs w:val="28"/>
        </w:rPr>
      </w:pPr>
      <w:r w:rsidRPr="008F73AA">
        <w:rPr>
          <w:szCs w:val="28"/>
        </w:rPr>
        <w:t>В инструкции по применению плана счетов раскрыто краткое экономическое содержание и назначение счёта, определён порядок ведения синтетического учёта, приведена типовая схема корреспонденции того или иного счёта с другими синтетическими счетами.</w:t>
      </w:r>
    </w:p>
    <w:p w:rsidR="008F73AA" w:rsidRDefault="00787F16" w:rsidP="0018200C">
      <w:pPr>
        <w:pStyle w:val="a4"/>
        <w:suppressAutoHyphens/>
        <w:rPr>
          <w:snapToGrid w:val="0"/>
          <w:szCs w:val="28"/>
        </w:rPr>
      </w:pPr>
      <w:r w:rsidRPr="008F73AA">
        <w:rPr>
          <w:snapToGrid w:val="0"/>
          <w:szCs w:val="28"/>
        </w:rPr>
        <w:t>Четвертый уровень - уровень организации. Представлен организационно-распорядительной и методической документацией по организации и ведению бухгалтерского учета и подготовке бухгалтерской отчетности непосредственно в коммерческой организации. Это в первую очередь учетная политика организации, а также рабочий план счетов и график документооборота. В организациях в целях регулирования взаимоотношений между работодателем и работниками разрабатывают и принимают внутренние нормативные документы, к которым относятся: коллективный договор, трудовой договор (контракт), положение о системе оплаты труда, положение о премировании, положение о вознаграждении по итогам работы за год, положение о вознаграждении за выслугу лет, штатное расписание и должностные инструкции.</w:t>
      </w:r>
    </w:p>
    <w:p w:rsidR="009000E0" w:rsidRPr="008F73AA" w:rsidRDefault="009000E0" w:rsidP="0018200C">
      <w:pPr>
        <w:pStyle w:val="a4"/>
        <w:suppressAutoHyphens/>
        <w:rPr>
          <w:snapToGrid w:val="0"/>
          <w:szCs w:val="28"/>
        </w:rPr>
      </w:pPr>
      <w:r w:rsidRPr="008F73AA">
        <w:rPr>
          <w:snapToGrid w:val="0"/>
          <w:szCs w:val="28"/>
        </w:rPr>
        <w:t>Аудитор в своей работе постоянно работает с разными нормативными актами. Нормативными актами называют письменные документы, принятые уполномоченными органами государства, которые устанавливают, вносят изменения или отменяют нормы права.</w:t>
      </w:r>
    </w:p>
    <w:p w:rsidR="009000E0" w:rsidRPr="008F73AA" w:rsidRDefault="009000E0" w:rsidP="0018200C">
      <w:pPr>
        <w:pStyle w:val="a4"/>
        <w:suppressAutoHyphens/>
        <w:rPr>
          <w:snapToGrid w:val="0"/>
          <w:szCs w:val="28"/>
        </w:rPr>
      </w:pPr>
      <w:r w:rsidRPr="008F73AA">
        <w:rPr>
          <w:snapToGrid w:val="0"/>
          <w:szCs w:val="28"/>
        </w:rPr>
        <w:t>С целью правильного использования нормативных актов при проведении аудита аудиторы должны четко понимать компетенцию и положение органа, который выдал соответствующий нормативный акт в системе правотворческих органов государства, а также понимать характер самих актов и их действие в зависимости от территориального размещения клиента и времени осуществления действия и</w:t>
      </w:r>
      <w:r w:rsidR="003E3A2A" w:rsidRPr="008F73AA">
        <w:rPr>
          <w:snapToGrid w:val="0"/>
          <w:szCs w:val="28"/>
        </w:rPr>
        <w:t>ли события, которое состоялось.</w:t>
      </w:r>
    </w:p>
    <w:p w:rsidR="009000E0" w:rsidRPr="008F73AA" w:rsidRDefault="009000E0" w:rsidP="0018200C">
      <w:pPr>
        <w:pStyle w:val="a4"/>
        <w:suppressAutoHyphens/>
        <w:rPr>
          <w:snapToGrid w:val="0"/>
          <w:szCs w:val="28"/>
        </w:rPr>
      </w:pPr>
      <w:r w:rsidRPr="008F73AA">
        <w:rPr>
          <w:snapToGrid w:val="0"/>
          <w:szCs w:val="28"/>
        </w:rPr>
        <w:t>Аудитору важно знать, что нормативные акты находятся между собой в строгой иерархической подчиненности, от которой зависит юридическая сила того или иного нормативного акта. Выдавать их имеют право строг</w:t>
      </w:r>
      <w:r w:rsidR="003E3A2A" w:rsidRPr="008F73AA">
        <w:rPr>
          <w:snapToGrid w:val="0"/>
          <w:szCs w:val="28"/>
        </w:rPr>
        <w:t>о установленные законом органы.</w:t>
      </w:r>
    </w:p>
    <w:p w:rsidR="009000E0" w:rsidRPr="008F73AA" w:rsidRDefault="009000E0" w:rsidP="0018200C">
      <w:pPr>
        <w:pStyle w:val="a4"/>
        <w:suppressAutoHyphens/>
        <w:rPr>
          <w:snapToGrid w:val="0"/>
          <w:szCs w:val="28"/>
        </w:rPr>
      </w:pPr>
      <w:r w:rsidRPr="008F73AA">
        <w:rPr>
          <w:snapToGrid w:val="0"/>
          <w:szCs w:val="28"/>
        </w:rPr>
        <w:t>Совокупность нормативных актов составляет нормативную базу аудита. Нормативная база, которая используется для организации аудиторских проверок, д</w:t>
      </w:r>
      <w:r w:rsidR="003E3A2A" w:rsidRPr="008F73AA">
        <w:rPr>
          <w:snapToGrid w:val="0"/>
          <w:szCs w:val="28"/>
        </w:rPr>
        <w:t>елится на внешнюю и внутреннюю.</w:t>
      </w:r>
    </w:p>
    <w:p w:rsidR="009000E0" w:rsidRPr="008F73AA" w:rsidRDefault="009000E0" w:rsidP="0018200C">
      <w:pPr>
        <w:pStyle w:val="a4"/>
        <w:suppressAutoHyphens/>
        <w:rPr>
          <w:snapToGrid w:val="0"/>
          <w:szCs w:val="28"/>
        </w:rPr>
      </w:pPr>
      <w:r w:rsidRPr="008F73AA">
        <w:rPr>
          <w:snapToGrid w:val="0"/>
          <w:szCs w:val="28"/>
        </w:rPr>
        <w:t>Внешняя нормативная база - соответствующие законы, постановления, приказы, инструкции, положения, методические материалы по учету и отчетности, по налогообложению, Национальные положения (стандарты) бухгалтерского учета и Национальные нормативы аудита. Они необходимы аудитору, чтобы установить законность и достоверность отображения хозяйственных операций, соответствие ведения учета и финансовой отчетности, проведения а</w:t>
      </w:r>
      <w:r w:rsidR="003E3A2A" w:rsidRPr="008F73AA">
        <w:rPr>
          <w:snapToGrid w:val="0"/>
          <w:szCs w:val="28"/>
        </w:rPr>
        <w:t>нализа, составления заключения.</w:t>
      </w:r>
    </w:p>
    <w:p w:rsidR="009000E0" w:rsidRPr="008F73AA" w:rsidRDefault="009000E0" w:rsidP="0018200C">
      <w:pPr>
        <w:pStyle w:val="a4"/>
        <w:suppressAutoHyphens/>
        <w:rPr>
          <w:snapToGrid w:val="0"/>
          <w:szCs w:val="28"/>
        </w:rPr>
      </w:pPr>
      <w:r w:rsidRPr="008F73AA">
        <w:rPr>
          <w:snapToGrid w:val="0"/>
          <w:szCs w:val="28"/>
        </w:rPr>
        <w:t>Аудитор должен в своей деятельности также ориентироваться на письма Министерства финансов РФ, например, на Письмо Министерства финансов Российской Федерации от 28 декабря 2004 г. № 07-04-08/950/СШ "О представлении отчетности аудиторских организа</w:t>
      </w:r>
      <w:r w:rsidR="003E3A2A" w:rsidRPr="008F73AA">
        <w:rPr>
          <w:snapToGrid w:val="0"/>
          <w:szCs w:val="28"/>
        </w:rPr>
        <w:t>ций и индивидуальных аудиторов"</w:t>
      </w:r>
    </w:p>
    <w:p w:rsidR="009000E0" w:rsidRPr="008F73AA" w:rsidRDefault="009000E0" w:rsidP="0018200C">
      <w:pPr>
        <w:pStyle w:val="a4"/>
        <w:suppressAutoHyphens/>
        <w:rPr>
          <w:snapToGrid w:val="0"/>
          <w:szCs w:val="28"/>
        </w:rPr>
      </w:pPr>
      <w:r w:rsidRPr="008F73AA">
        <w:rPr>
          <w:snapToGrid w:val="0"/>
          <w:szCs w:val="28"/>
        </w:rPr>
        <w:t>Стандарты аудита - единые принципы, лежащие в основе профессиональной деятельности всех аудиторов и консультантов. Следование стандартам аудита гарантирует качественные и надежные результаты аудиторских проверок. Стандарты аудита являются нормативными документами, обязательными для применения, однако в аудиторских фирмах часто разрабатываются и собственные, внутрифирменные аудиторские стандарты. Как правило, такие стандарты являются проверенными на практике методиками проведения конкретных аудиторских процедур, разработанными ведущими специалистами фирмы. Подобные методики держатся в строгом секрете, поскольку с их помощью аудиторская фирма может с наименьшим риском и затратами провести кач</w:t>
      </w:r>
      <w:r w:rsidR="003E3A2A" w:rsidRPr="008F73AA">
        <w:rPr>
          <w:snapToGrid w:val="0"/>
          <w:szCs w:val="28"/>
        </w:rPr>
        <w:t>ественную аудиторскую проверку.</w:t>
      </w:r>
    </w:p>
    <w:p w:rsidR="009000E0" w:rsidRPr="008F73AA" w:rsidRDefault="009000E0" w:rsidP="0018200C">
      <w:pPr>
        <w:pStyle w:val="a4"/>
        <w:suppressAutoHyphens/>
        <w:rPr>
          <w:snapToGrid w:val="0"/>
          <w:szCs w:val="28"/>
        </w:rPr>
      </w:pPr>
      <w:r w:rsidRPr="008F73AA">
        <w:rPr>
          <w:snapToGrid w:val="0"/>
          <w:szCs w:val="28"/>
        </w:rPr>
        <w:t>Внутренняя нормативная база аудиторских проверок - это учетная политика субъекта, разные методические, инструктивные и распорядительные документы но организации финансово-хозяйственной деятельности на конкретном Предприятии (приказы, распоряжения, должностные инструкции и т.н.). Они подлежат анализу и сопоставлению с действующей методологией.</w:t>
      </w:r>
    </w:p>
    <w:p w:rsidR="00787F16" w:rsidRPr="008F73AA" w:rsidRDefault="00787F16" w:rsidP="0018200C">
      <w:pPr>
        <w:pStyle w:val="a9"/>
        <w:suppressAutoHyphens/>
        <w:spacing w:after="0" w:line="360" w:lineRule="auto"/>
        <w:ind w:left="0" w:firstLine="709"/>
        <w:jc w:val="both"/>
        <w:rPr>
          <w:rFonts w:ascii="Times New Roman" w:hAnsi="Times New Roman"/>
          <w:sz w:val="28"/>
          <w:szCs w:val="28"/>
        </w:rPr>
      </w:pPr>
    </w:p>
    <w:p w:rsidR="00404732" w:rsidRPr="008F73AA" w:rsidRDefault="00A1608C" w:rsidP="0018200C">
      <w:pPr>
        <w:suppressAutoHyphens/>
        <w:spacing w:after="0" w:line="360" w:lineRule="auto"/>
        <w:ind w:firstLine="709"/>
        <w:jc w:val="both"/>
        <w:rPr>
          <w:rFonts w:ascii="Times New Roman" w:hAnsi="Times New Roman"/>
          <w:sz w:val="28"/>
        </w:rPr>
      </w:pPr>
      <w:r w:rsidRPr="008F73AA">
        <w:rPr>
          <w:rFonts w:ascii="Times New Roman" w:hAnsi="Times New Roman"/>
          <w:sz w:val="28"/>
        </w:rPr>
        <w:br w:type="page"/>
      </w:r>
      <w:r w:rsidR="00825A92" w:rsidRPr="008F73AA">
        <w:rPr>
          <w:rFonts w:ascii="Times New Roman" w:hAnsi="Times New Roman"/>
          <w:sz w:val="28"/>
          <w:szCs w:val="28"/>
        </w:rPr>
        <w:t>4.</w:t>
      </w:r>
      <w:r w:rsidR="0018200C" w:rsidRPr="008F73AA">
        <w:rPr>
          <w:rFonts w:ascii="Times New Roman" w:hAnsi="Times New Roman"/>
          <w:sz w:val="28"/>
          <w:szCs w:val="28"/>
          <w:lang w:val="en-US"/>
        </w:rPr>
        <w:t xml:space="preserve"> </w:t>
      </w:r>
      <w:r w:rsidR="008A15F7" w:rsidRPr="008F73AA">
        <w:rPr>
          <w:rFonts w:ascii="Times New Roman" w:hAnsi="Times New Roman"/>
          <w:sz w:val="28"/>
          <w:szCs w:val="28"/>
        </w:rPr>
        <w:t xml:space="preserve">Аудит заработной платы ООО </w:t>
      </w:r>
      <w:r w:rsidR="0018200C" w:rsidRPr="008F73AA">
        <w:rPr>
          <w:rFonts w:ascii="Times New Roman" w:hAnsi="Times New Roman"/>
          <w:sz w:val="28"/>
          <w:szCs w:val="28"/>
        </w:rPr>
        <w:t>"</w:t>
      </w:r>
      <w:r w:rsidR="008A15F7" w:rsidRPr="008F73AA">
        <w:rPr>
          <w:rFonts w:ascii="Times New Roman" w:hAnsi="Times New Roman"/>
          <w:sz w:val="28"/>
          <w:szCs w:val="28"/>
        </w:rPr>
        <w:t>Управляющая компания Вече</w:t>
      </w:r>
      <w:r w:rsidR="0018200C" w:rsidRPr="008F73AA">
        <w:rPr>
          <w:rFonts w:ascii="Times New Roman" w:hAnsi="Times New Roman"/>
          <w:sz w:val="28"/>
          <w:szCs w:val="28"/>
        </w:rPr>
        <w:t>"</w:t>
      </w:r>
    </w:p>
    <w:p w:rsidR="0018200C" w:rsidRPr="008F73AA" w:rsidRDefault="0018200C" w:rsidP="0018200C">
      <w:pPr>
        <w:pStyle w:val="2"/>
        <w:keepNext w:val="0"/>
        <w:suppressAutoHyphens/>
        <w:ind w:firstLine="709"/>
        <w:jc w:val="both"/>
        <w:rPr>
          <w:b w:val="0"/>
          <w:color w:val="auto"/>
          <w:lang w:val="en-US"/>
        </w:rPr>
      </w:pPr>
      <w:bookmarkStart w:id="3" w:name="_Toc260373327"/>
    </w:p>
    <w:p w:rsidR="0018200C" w:rsidRPr="008F73AA" w:rsidRDefault="00404732" w:rsidP="0018200C">
      <w:pPr>
        <w:pStyle w:val="2"/>
        <w:keepNext w:val="0"/>
        <w:suppressAutoHyphens/>
        <w:ind w:firstLine="709"/>
        <w:jc w:val="both"/>
        <w:rPr>
          <w:b w:val="0"/>
          <w:color w:val="auto"/>
        </w:rPr>
      </w:pPr>
      <w:r w:rsidRPr="008F73AA">
        <w:rPr>
          <w:b w:val="0"/>
          <w:color w:val="auto"/>
        </w:rPr>
        <w:t>4.1 Планирование аудита</w:t>
      </w:r>
      <w:bookmarkEnd w:id="3"/>
    </w:p>
    <w:p w:rsidR="00404732" w:rsidRPr="008F73AA" w:rsidRDefault="00404732" w:rsidP="0018200C">
      <w:pPr>
        <w:suppressAutoHyphens/>
        <w:spacing w:after="0" w:line="360" w:lineRule="auto"/>
        <w:ind w:firstLine="709"/>
        <w:jc w:val="both"/>
        <w:rPr>
          <w:rFonts w:ascii="Times New Roman" w:hAnsi="Times New Roman"/>
          <w:sz w:val="28"/>
          <w:szCs w:val="28"/>
        </w:rPr>
      </w:pPr>
    </w:p>
    <w:p w:rsidR="0018200C" w:rsidRPr="008F73AA" w:rsidRDefault="00404732"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Эффективное проведение всех процедур в ходе аудита базируется на их тщательном планировании и подготовке.</w:t>
      </w:r>
    </w:p>
    <w:p w:rsidR="0018200C" w:rsidRPr="008F73AA" w:rsidRDefault="00404732"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Поэтому первым (начальным) этапом аудиторской проверки является этап планирования.</w:t>
      </w:r>
    </w:p>
    <w:p w:rsidR="00404732" w:rsidRPr="008F73AA" w:rsidRDefault="00404732"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Целью планирования аудита является определение его стратегии и тактики, составление общего плана аудиторской проверки, разработка аудиторской программы.</w:t>
      </w:r>
    </w:p>
    <w:p w:rsidR="00404732" w:rsidRPr="008F73AA" w:rsidRDefault="00404732"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Процесс планирования аудита проходит несколько стадий:</w:t>
      </w:r>
    </w:p>
    <w:p w:rsidR="00404732" w:rsidRPr="008F73AA" w:rsidRDefault="00404732" w:rsidP="0018200C">
      <w:pPr>
        <w:pStyle w:val="a3"/>
        <w:suppressAutoHyphens/>
        <w:ind w:firstLine="709"/>
      </w:pPr>
      <w:r w:rsidRPr="008F73AA">
        <w:t>предварительное планирование;</w:t>
      </w:r>
    </w:p>
    <w:p w:rsidR="00404732" w:rsidRPr="008F73AA" w:rsidRDefault="00404732" w:rsidP="0018200C">
      <w:pPr>
        <w:pStyle w:val="a3"/>
        <w:suppressAutoHyphens/>
        <w:ind w:firstLine="709"/>
      </w:pPr>
      <w:r w:rsidRPr="008F73AA">
        <w:t>подготовка и составление общего плана;</w:t>
      </w:r>
    </w:p>
    <w:p w:rsidR="00404732" w:rsidRPr="008F73AA" w:rsidRDefault="00404732" w:rsidP="0018200C">
      <w:pPr>
        <w:pStyle w:val="a3"/>
        <w:suppressAutoHyphens/>
        <w:ind w:firstLine="709"/>
      </w:pPr>
      <w:r w:rsidRPr="008F73AA">
        <w:t>подготовка и составление программы.</w:t>
      </w:r>
    </w:p>
    <w:p w:rsidR="0018200C" w:rsidRPr="008F73AA" w:rsidRDefault="00404732"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 xml:space="preserve">В соответствии с правилом (стандартом)"Письмо-обязательство аудиторской организации о согласии на проведение аудита" работа с ООО </w:t>
      </w:r>
      <w:r w:rsidR="0018200C" w:rsidRPr="008F73AA">
        <w:rPr>
          <w:rFonts w:ascii="Times New Roman" w:hAnsi="Times New Roman"/>
          <w:sz w:val="28"/>
          <w:szCs w:val="28"/>
        </w:rPr>
        <w:t>"</w:t>
      </w:r>
      <w:r w:rsidRPr="008F73AA">
        <w:rPr>
          <w:rFonts w:ascii="Times New Roman" w:hAnsi="Times New Roman"/>
          <w:sz w:val="28"/>
          <w:szCs w:val="28"/>
        </w:rPr>
        <w:t>Управляющая компания Вече</w:t>
      </w:r>
      <w:r w:rsidR="0018200C" w:rsidRPr="008F73AA">
        <w:rPr>
          <w:rFonts w:ascii="Times New Roman" w:hAnsi="Times New Roman"/>
          <w:sz w:val="28"/>
          <w:szCs w:val="28"/>
        </w:rPr>
        <w:t>"</w:t>
      </w:r>
      <w:r w:rsidRPr="008F73AA">
        <w:rPr>
          <w:rFonts w:ascii="Times New Roman" w:hAnsi="Times New Roman"/>
          <w:sz w:val="28"/>
          <w:szCs w:val="28"/>
        </w:rPr>
        <w:t>, должна начинаться с предварительного планирования.</w:t>
      </w:r>
    </w:p>
    <w:p w:rsidR="0018200C" w:rsidRPr="008F73AA" w:rsidRDefault="00404732"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 xml:space="preserve">Письму-обязательству о согласии на проведение аудита должно предшествовать официальное предложение ООО </w:t>
      </w:r>
      <w:r w:rsidR="0018200C" w:rsidRPr="008F73AA">
        <w:rPr>
          <w:rFonts w:ascii="Times New Roman" w:hAnsi="Times New Roman"/>
          <w:sz w:val="28"/>
          <w:szCs w:val="28"/>
        </w:rPr>
        <w:t>"</w:t>
      </w:r>
      <w:r w:rsidR="007F4269" w:rsidRPr="008F73AA">
        <w:rPr>
          <w:rFonts w:ascii="Times New Roman" w:hAnsi="Times New Roman"/>
          <w:sz w:val="28"/>
          <w:szCs w:val="28"/>
        </w:rPr>
        <w:t>Управляющая компания Вече</w:t>
      </w:r>
      <w:r w:rsidR="0018200C" w:rsidRPr="008F73AA">
        <w:rPr>
          <w:rFonts w:ascii="Times New Roman" w:hAnsi="Times New Roman"/>
          <w:sz w:val="28"/>
          <w:szCs w:val="28"/>
        </w:rPr>
        <w:t>"</w:t>
      </w:r>
      <w:r w:rsidR="007F4269" w:rsidRPr="008F73AA">
        <w:rPr>
          <w:rFonts w:ascii="Times New Roman" w:hAnsi="Times New Roman"/>
          <w:sz w:val="28"/>
          <w:szCs w:val="28"/>
        </w:rPr>
        <w:t xml:space="preserve"> </w:t>
      </w:r>
      <w:r w:rsidRPr="008F73AA">
        <w:rPr>
          <w:rFonts w:ascii="Times New Roman" w:hAnsi="Times New Roman"/>
          <w:sz w:val="28"/>
          <w:szCs w:val="28"/>
        </w:rPr>
        <w:t>с просьбой об оказании ему аудиторских услуг.</w:t>
      </w:r>
    </w:p>
    <w:p w:rsidR="0018200C" w:rsidRPr="008F73AA" w:rsidRDefault="00404732"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После этого обычно аудитор проводит предварительное планирование и знакомство с организацией клиента.</w:t>
      </w:r>
    </w:p>
    <w:p w:rsidR="00404732" w:rsidRPr="008F73AA" w:rsidRDefault="007F4269"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Н</w:t>
      </w:r>
      <w:r w:rsidR="00404732" w:rsidRPr="008F73AA">
        <w:rPr>
          <w:rFonts w:ascii="Times New Roman" w:hAnsi="Times New Roman"/>
          <w:sz w:val="28"/>
          <w:szCs w:val="28"/>
        </w:rPr>
        <w:t>а данной стадии происходит обоюдное знакомство потенциальных партнеров: аудиторской организации и потенциального клиента, обмен информацией, которая позволила бы каждой из сторон (в первую очередь аудиторской организации) принять решение о принципиальной возможности и целесообразности дальнейшего сотрудничества.</w:t>
      </w:r>
    </w:p>
    <w:p w:rsidR="00404732" w:rsidRPr="008F73AA" w:rsidRDefault="00404732"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По завершении стадии предварительного планирования аудитор должен принять решения:</w:t>
      </w:r>
    </w:p>
    <w:p w:rsidR="00404732" w:rsidRPr="008F73AA" w:rsidRDefault="00404732" w:rsidP="0018200C">
      <w:pPr>
        <w:pStyle w:val="a9"/>
        <w:numPr>
          <w:ilvl w:val="0"/>
          <w:numId w:val="29"/>
        </w:numPr>
        <w:suppressAutoHyphens/>
        <w:spacing w:after="0" w:line="360" w:lineRule="auto"/>
        <w:ind w:left="0" w:firstLine="709"/>
        <w:jc w:val="both"/>
        <w:rPr>
          <w:rFonts w:ascii="Times New Roman" w:hAnsi="Times New Roman"/>
          <w:sz w:val="28"/>
          <w:szCs w:val="28"/>
        </w:rPr>
      </w:pPr>
      <w:r w:rsidRPr="008F73AA">
        <w:rPr>
          <w:rFonts w:ascii="Times New Roman" w:hAnsi="Times New Roman"/>
          <w:sz w:val="28"/>
          <w:szCs w:val="28"/>
        </w:rPr>
        <w:t>о принципиальной возможности аудита бухгалтерской отчетности ООО "</w:t>
      </w:r>
      <w:r w:rsidR="007F4269" w:rsidRPr="008F73AA">
        <w:rPr>
          <w:rFonts w:ascii="Times New Roman" w:hAnsi="Times New Roman"/>
          <w:sz w:val="28"/>
          <w:szCs w:val="28"/>
        </w:rPr>
        <w:t>Управляющая компания Вече</w:t>
      </w:r>
      <w:r w:rsidRPr="008F73AA">
        <w:rPr>
          <w:rFonts w:ascii="Times New Roman" w:hAnsi="Times New Roman"/>
          <w:sz w:val="28"/>
          <w:szCs w:val="28"/>
        </w:rPr>
        <w:t>";</w:t>
      </w:r>
    </w:p>
    <w:p w:rsidR="00404732" w:rsidRPr="008F73AA" w:rsidRDefault="00404732" w:rsidP="0018200C">
      <w:pPr>
        <w:pStyle w:val="a9"/>
        <w:numPr>
          <w:ilvl w:val="0"/>
          <w:numId w:val="29"/>
        </w:numPr>
        <w:suppressAutoHyphens/>
        <w:spacing w:after="0" w:line="360" w:lineRule="auto"/>
        <w:ind w:left="0" w:firstLine="709"/>
        <w:jc w:val="both"/>
        <w:rPr>
          <w:rFonts w:ascii="Times New Roman" w:hAnsi="Times New Roman"/>
          <w:sz w:val="28"/>
          <w:szCs w:val="28"/>
        </w:rPr>
      </w:pPr>
      <w:r w:rsidRPr="008F73AA">
        <w:rPr>
          <w:rFonts w:ascii="Times New Roman" w:hAnsi="Times New Roman"/>
          <w:sz w:val="28"/>
          <w:szCs w:val="28"/>
        </w:rPr>
        <w:t>о принципиальной возможности сотрудничества с ООО "</w:t>
      </w:r>
      <w:r w:rsidR="007F4269" w:rsidRPr="008F73AA">
        <w:rPr>
          <w:rFonts w:ascii="Times New Roman" w:hAnsi="Times New Roman"/>
          <w:sz w:val="28"/>
          <w:szCs w:val="28"/>
        </w:rPr>
        <w:t>Управляющая компания</w:t>
      </w:r>
      <w:r w:rsidRPr="008F73AA">
        <w:rPr>
          <w:rFonts w:ascii="Times New Roman" w:hAnsi="Times New Roman"/>
          <w:sz w:val="28"/>
          <w:szCs w:val="28"/>
        </w:rPr>
        <w:t>";</w:t>
      </w:r>
    </w:p>
    <w:p w:rsidR="00404732" w:rsidRPr="008F73AA" w:rsidRDefault="00404732" w:rsidP="0018200C">
      <w:pPr>
        <w:pStyle w:val="a9"/>
        <w:numPr>
          <w:ilvl w:val="0"/>
          <w:numId w:val="29"/>
        </w:numPr>
        <w:suppressAutoHyphens/>
        <w:spacing w:after="0" w:line="360" w:lineRule="auto"/>
        <w:ind w:left="0" w:firstLine="709"/>
        <w:jc w:val="both"/>
        <w:rPr>
          <w:rFonts w:ascii="Times New Roman" w:hAnsi="Times New Roman"/>
          <w:sz w:val="28"/>
          <w:szCs w:val="28"/>
        </w:rPr>
      </w:pPr>
      <w:r w:rsidRPr="008F73AA">
        <w:rPr>
          <w:rFonts w:ascii="Times New Roman" w:hAnsi="Times New Roman"/>
          <w:sz w:val="28"/>
          <w:szCs w:val="28"/>
        </w:rPr>
        <w:t>о наличии в аудиторской организации необходимых ресурсов для качественного аудита бухгалтерской отчетности ООО "</w:t>
      </w:r>
      <w:r w:rsidR="007F4269" w:rsidRPr="008F73AA">
        <w:rPr>
          <w:rFonts w:ascii="Times New Roman" w:hAnsi="Times New Roman"/>
          <w:sz w:val="28"/>
          <w:szCs w:val="28"/>
        </w:rPr>
        <w:t>Управляющая компания Вече</w:t>
      </w:r>
      <w:r w:rsidRPr="008F73AA">
        <w:rPr>
          <w:rFonts w:ascii="Times New Roman" w:hAnsi="Times New Roman"/>
          <w:sz w:val="28"/>
          <w:szCs w:val="28"/>
        </w:rPr>
        <w:t>".</w:t>
      </w:r>
    </w:p>
    <w:p w:rsidR="00404732" w:rsidRPr="008F73AA" w:rsidRDefault="00404732"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Основные процедуры предварительного ознакомления аудитора с клиентом:</w:t>
      </w:r>
    </w:p>
    <w:p w:rsidR="00404732" w:rsidRPr="008F73AA" w:rsidRDefault="00404732" w:rsidP="0018200C">
      <w:pPr>
        <w:pStyle w:val="a9"/>
        <w:numPr>
          <w:ilvl w:val="0"/>
          <w:numId w:val="28"/>
        </w:numPr>
        <w:suppressAutoHyphens/>
        <w:spacing w:after="0" w:line="360" w:lineRule="auto"/>
        <w:ind w:left="0" w:firstLine="709"/>
        <w:jc w:val="both"/>
        <w:rPr>
          <w:rFonts w:ascii="Times New Roman" w:hAnsi="Times New Roman"/>
          <w:sz w:val="28"/>
          <w:szCs w:val="28"/>
        </w:rPr>
      </w:pPr>
      <w:r w:rsidRPr="008F73AA">
        <w:rPr>
          <w:rFonts w:ascii="Times New Roman" w:hAnsi="Times New Roman"/>
          <w:sz w:val="28"/>
          <w:szCs w:val="28"/>
        </w:rPr>
        <w:t>определение цели проверки у данного клиента и возможного использования ее результатов;</w:t>
      </w:r>
    </w:p>
    <w:p w:rsidR="00404732" w:rsidRPr="008F73AA" w:rsidRDefault="00404732" w:rsidP="0018200C">
      <w:pPr>
        <w:pStyle w:val="a9"/>
        <w:numPr>
          <w:ilvl w:val="0"/>
          <w:numId w:val="28"/>
        </w:numPr>
        <w:suppressAutoHyphens/>
        <w:spacing w:after="0" w:line="360" w:lineRule="auto"/>
        <w:ind w:left="0" w:firstLine="709"/>
        <w:jc w:val="both"/>
        <w:rPr>
          <w:rFonts w:ascii="Times New Roman" w:hAnsi="Times New Roman"/>
          <w:sz w:val="28"/>
          <w:szCs w:val="28"/>
        </w:rPr>
      </w:pPr>
      <w:r w:rsidRPr="008F73AA">
        <w:rPr>
          <w:rFonts w:ascii="Times New Roman" w:hAnsi="Times New Roman"/>
          <w:sz w:val="28"/>
          <w:szCs w:val="28"/>
        </w:rPr>
        <w:t>определение отраслевых особенностей и специфики деятельности ООО "</w:t>
      </w:r>
      <w:r w:rsidR="007F4269" w:rsidRPr="008F73AA">
        <w:rPr>
          <w:rFonts w:ascii="Times New Roman" w:hAnsi="Times New Roman"/>
          <w:sz w:val="28"/>
          <w:szCs w:val="28"/>
        </w:rPr>
        <w:t>Управляющая компания Вече</w:t>
      </w:r>
      <w:r w:rsidRPr="008F73AA">
        <w:rPr>
          <w:rFonts w:ascii="Times New Roman" w:hAnsi="Times New Roman"/>
          <w:sz w:val="28"/>
          <w:szCs w:val="28"/>
        </w:rPr>
        <w:t>", его организационно-управленческого устройства;</w:t>
      </w:r>
    </w:p>
    <w:p w:rsidR="00404732" w:rsidRPr="008F73AA" w:rsidRDefault="00404732" w:rsidP="0018200C">
      <w:pPr>
        <w:pStyle w:val="a9"/>
        <w:numPr>
          <w:ilvl w:val="0"/>
          <w:numId w:val="28"/>
        </w:numPr>
        <w:suppressAutoHyphens/>
        <w:spacing w:after="0" w:line="360" w:lineRule="auto"/>
        <w:ind w:left="0" w:firstLine="709"/>
        <w:jc w:val="both"/>
        <w:rPr>
          <w:rFonts w:ascii="Times New Roman" w:hAnsi="Times New Roman"/>
          <w:sz w:val="28"/>
          <w:szCs w:val="28"/>
        </w:rPr>
      </w:pPr>
      <w:r w:rsidRPr="008F73AA">
        <w:rPr>
          <w:rFonts w:ascii="Times New Roman" w:hAnsi="Times New Roman"/>
          <w:sz w:val="28"/>
          <w:szCs w:val="28"/>
        </w:rPr>
        <w:t>знакомство с прежними аудиторскими заключениями, отчетами внутренних аудиторов, материалами налоговых проверок;</w:t>
      </w:r>
    </w:p>
    <w:p w:rsidR="00404732" w:rsidRPr="008F73AA" w:rsidRDefault="00404732" w:rsidP="0018200C">
      <w:pPr>
        <w:pStyle w:val="a9"/>
        <w:numPr>
          <w:ilvl w:val="0"/>
          <w:numId w:val="28"/>
        </w:numPr>
        <w:suppressAutoHyphens/>
        <w:spacing w:after="0" w:line="360" w:lineRule="auto"/>
        <w:ind w:left="0" w:firstLine="709"/>
        <w:jc w:val="both"/>
        <w:rPr>
          <w:rFonts w:ascii="Times New Roman" w:hAnsi="Times New Roman"/>
          <w:sz w:val="28"/>
          <w:szCs w:val="28"/>
        </w:rPr>
      </w:pPr>
      <w:r w:rsidRPr="008F73AA">
        <w:rPr>
          <w:rFonts w:ascii="Times New Roman" w:hAnsi="Times New Roman"/>
          <w:sz w:val="28"/>
          <w:szCs w:val="28"/>
        </w:rPr>
        <w:t>экспресс-анализ отчетности, предварительное знакомство с состоянием бухгалтерского учета и системы внутреннего контроля клиента;</w:t>
      </w:r>
    </w:p>
    <w:p w:rsidR="00404732" w:rsidRPr="008F73AA" w:rsidRDefault="00404732" w:rsidP="0018200C">
      <w:pPr>
        <w:pStyle w:val="a9"/>
        <w:numPr>
          <w:ilvl w:val="0"/>
          <w:numId w:val="28"/>
        </w:numPr>
        <w:suppressAutoHyphens/>
        <w:spacing w:after="0" w:line="360" w:lineRule="auto"/>
        <w:ind w:left="0" w:firstLine="709"/>
        <w:jc w:val="both"/>
        <w:rPr>
          <w:rFonts w:ascii="Times New Roman" w:hAnsi="Times New Roman"/>
          <w:sz w:val="28"/>
          <w:szCs w:val="28"/>
        </w:rPr>
      </w:pPr>
      <w:r w:rsidRPr="008F73AA">
        <w:rPr>
          <w:rFonts w:ascii="Times New Roman" w:hAnsi="Times New Roman"/>
          <w:sz w:val="28"/>
          <w:szCs w:val="28"/>
        </w:rPr>
        <w:t>оценка собственной способности аудитора к выполнению работы с точки зрения наличия подготовленного персонала, знания специфики отрасли, особенностей ее законодательного регулирования и т.д.</w:t>
      </w:r>
    </w:p>
    <w:p w:rsidR="00404732" w:rsidRPr="008F73AA" w:rsidRDefault="00404732"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В общем плане аудита предусматриваются сроки проведения аудита, составляется график проведения аудита, отчет и аудиторское заключение.</w:t>
      </w:r>
    </w:p>
    <w:p w:rsidR="00404732" w:rsidRPr="008F73AA" w:rsidRDefault="00404732"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В процессе планирования затрат времени аудитору необходимо учесть:</w:t>
      </w:r>
    </w:p>
    <w:p w:rsidR="00404732" w:rsidRPr="008F73AA" w:rsidRDefault="00404732"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а) реальные трудозатраты;</w:t>
      </w:r>
    </w:p>
    <w:p w:rsidR="00404732" w:rsidRPr="008F73AA" w:rsidRDefault="00404732"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б) уровень существенности;</w:t>
      </w:r>
    </w:p>
    <w:p w:rsidR="00404732" w:rsidRPr="008F73AA" w:rsidRDefault="00404732"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в) проведенные оценки рисков аудита.</w:t>
      </w:r>
    </w:p>
    <w:p w:rsidR="0018200C" w:rsidRPr="008F73AA" w:rsidRDefault="00404732"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В общем плане аудиторская организация определяет способ проведения аудита на основании результатов предварительного анализа, оценки надежности системы внутреннего контроля, оценки рисков аудита.</w:t>
      </w:r>
    </w:p>
    <w:p w:rsidR="00404732" w:rsidRPr="008F73AA" w:rsidRDefault="00404732"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Для повышения доверия и действенности аудита аудитор может предварительно согласовать свой план с клиентом</w:t>
      </w:r>
      <w:r w:rsidR="007F4269" w:rsidRPr="008F73AA">
        <w:rPr>
          <w:rFonts w:ascii="Times New Roman" w:hAnsi="Times New Roman"/>
          <w:sz w:val="28"/>
          <w:szCs w:val="28"/>
        </w:rPr>
        <w:t>.</w:t>
      </w:r>
    </w:p>
    <w:p w:rsidR="007F4269" w:rsidRPr="008F73AA" w:rsidRDefault="007F4269" w:rsidP="0018200C">
      <w:pPr>
        <w:suppressAutoHyphens/>
        <w:spacing w:after="0" w:line="360" w:lineRule="auto"/>
        <w:ind w:firstLine="709"/>
        <w:jc w:val="both"/>
        <w:rPr>
          <w:rFonts w:ascii="Times New Roman" w:hAnsi="Times New Roman"/>
          <w:sz w:val="28"/>
          <w:szCs w:val="28"/>
        </w:rPr>
      </w:pPr>
    </w:p>
    <w:p w:rsidR="007F4269" w:rsidRPr="008F73AA" w:rsidRDefault="0018200C" w:rsidP="0018200C">
      <w:pPr>
        <w:pStyle w:val="2"/>
        <w:keepNext w:val="0"/>
        <w:suppressAutoHyphens/>
        <w:ind w:firstLine="709"/>
        <w:jc w:val="both"/>
        <w:rPr>
          <w:b w:val="0"/>
          <w:color w:val="auto"/>
        </w:rPr>
      </w:pPr>
      <w:bookmarkStart w:id="4" w:name="_Toc260373328"/>
      <w:r w:rsidRPr="008F73AA">
        <w:rPr>
          <w:b w:val="0"/>
          <w:color w:val="auto"/>
          <w:lang w:val="en-US"/>
        </w:rPr>
        <w:t xml:space="preserve">4.2 </w:t>
      </w:r>
      <w:r w:rsidR="007F4269" w:rsidRPr="008F73AA">
        <w:rPr>
          <w:b w:val="0"/>
          <w:color w:val="auto"/>
        </w:rPr>
        <w:t xml:space="preserve">Оценка системы внутреннего контроля </w:t>
      </w:r>
      <w:bookmarkEnd w:id="4"/>
      <w:r w:rsidR="007F4269" w:rsidRPr="008F73AA">
        <w:rPr>
          <w:b w:val="0"/>
          <w:color w:val="auto"/>
        </w:rPr>
        <w:t>расчётов по заработной плате</w:t>
      </w:r>
    </w:p>
    <w:p w:rsidR="003724CB" w:rsidRPr="008F73AA" w:rsidRDefault="003724CB" w:rsidP="0018200C">
      <w:pPr>
        <w:pStyle w:val="a9"/>
        <w:suppressAutoHyphens/>
        <w:spacing w:after="0" w:line="360" w:lineRule="auto"/>
        <w:ind w:left="0" w:firstLine="709"/>
        <w:jc w:val="both"/>
        <w:rPr>
          <w:rFonts w:ascii="Times New Roman" w:hAnsi="Times New Roman"/>
          <w:sz w:val="28"/>
          <w:szCs w:val="28"/>
        </w:rPr>
      </w:pPr>
    </w:p>
    <w:p w:rsidR="0018200C" w:rsidRPr="008F73AA" w:rsidRDefault="007F4269"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Свою работу аудиторы начинают с ознакомления с проверяемой организацией, для чего изучают учредительные документы, вид деятельности, учетную политику.</w:t>
      </w:r>
    </w:p>
    <w:p w:rsidR="0018200C" w:rsidRPr="008F73AA" w:rsidRDefault="007F4269"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Большую помощь при этом оказывают беседы с руководителем и специалистами ООО "Управляющая компания Вече", проведение экспресс-аудита путем устного тестирования.</w:t>
      </w:r>
    </w:p>
    <w:p w:rsidR="007F4269" w:rsidRPr="008F73AA" w:rsidRDefault="007F4269"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Необходимо ознакомиться с отчетностью, ее основными показателями с тем, чтобы выявить масштабы деятельности организации результаты ее работы за исследуемый период.</w:t>
      </w:r>
    </w:p>
    <w:p w:rsidR="007F4269" w:rsidRPr="008F73AA" w:rsidRDefault="007F4269"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Основной целью аудитора при проверке является определение сильных сторон контроля, чтобы убедиться, что существенные ошибки отсутствуют.</w:t>
      </w:r>
    </w:p>
    <w:p w:rsidR="007F4269" w:rsidRPr="008F73AA" w:rsidRDefault="007F4269"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При определении эффективности систем внутреннего контроля приобретают многие факторы:</w:t>
      </w:r>
    </w:p>
    <w:p w:rsidR="007F4269" w:rsidRPr="008F73AA" w:rsidRDefault="007F4269" w:rsidP="0018200C">
      <w:pPr>
        <w:pStyle w:val="a9"/>
        <w:numPr>
          <w:ilvl w:val="0"/>
          <w:numId w:val="26"/>
        </w:numPr>
        <w:suppressAutoHyphens/>
        <w:spacing w:after="0" w:line="360" w:lineRule="auto"/>
        <w:ind w:left="0" w:firstLine="709"/>
        <w:jc w:val="both"/>
        <w:rPr>
          <w:rFonts w:ascii="Times New Roman" w:hAnsi="Times New Roman"/>
          <w:sz w:val="28"/>
          <w:szCs w:val="28"/>
        </w:rPr>
      </w:pPr>
      <w:r w:rsidRPr="008F73AA">
        <w:rPr>
          <w:rFonts w:ascii="Times New Roman" w:hAnsi="Times New Roman"/>
          <w:sz w:val="28"/>
          <w:szCs w:val="28"/>
        </w:rPr>
        <w:t>круг работников, участвующих в формировании информации на предприятии, и наличие у них ответственности за порученное дело;</w:t>
      </w:r>
    </w:p>
    <w:p w:rsidR="007F4269" w:rsidRPr="008F73AA" w:rsidRDefault="007F4269" w:rsidP="0018200C">
      <w:pPr>
        <w:pStyle w:val="a9"/>
        <w:numPr>
          <w:ilvl w:val="0"/>
          <w:numId w:val="26"/>
        </w:numPr>
        <w:suppressAutoHyphens/>
        <w:spacing w:after="0" w:line="360" w:lineRule="auto"/>
        <w:ind w:left="0" w:firstLine="709"/>
        <w:jc w:val="both"/>
        <w:rPr>
          <w:rFonts w:ascii="Times New Roman" w:hAnsi="Times New Roman"/>
          <w:sz w:val="28"/>
          <w:szCs w:val="28"/>
        </w:rPr>
      </w:pPr>
      <w:r w:rsidRPr="008F73AA">
        <w:rPr>
          <w:rFonts w:ascii="Times New Roman" w:hAnsi="Times New Roman"/>
          <w:sz w:val="28"/>
          <w:szCs w:val="28"/>
        </w:rPr>
        <w:t>наличие упорядоченных взаимоотношений между ними по ведению дел и формированию информации;</w:t>
      </w:r>
    </w:p>
    <w:p w:rsidR="007F4269" w:rsidRPr="008F73AA" w:rsidRDefault="007F4269" w:rsidP="0018200C">
      <w:pPr>
        <w:pStyle w:val="a9"/>
        <w:numPr>
          <w:ilvl w:val="0"/>
          <w:numId w:val="26"/>
        </w:numPr>
        <w:suppressAutoHyphens/>
        <w:spacing w:after="0" w:line="360" w:lineRule="auto"/>
        <w:ind w:left="0" w:firstLine="709"/>
        <w:jc w:val="both"/>
        <w:rPr>
          <w:rFonts w:ascii="Times New Roman" w:hAnsi="Times New Roman"/>
          <w:sz w:val="28"/>
          <w:szCs w:val="28"/>
        </w:rPr>
      </w:pPr>
      <w:r w:rsidRPr="008F73AA">
        <w:rPr>
          <w:rFonts w:ascii="Times New Roman" w:hAnsi="Times New Roman"/>
          <w:sz w:val="28"/>
          <w:szCs w:val="28"/>
        </w:rPr>
        <w:t>наличие технических средств контроля;</w:t>
      </w:r>
    </w:p>
    <w:p w:rsidR="007F4269" w:rsidRPr="008F73AA" w:rsidRDefault="007F4269" w:rsidP="0018200C">
      <w:pPr>
        <w:pStyle w:val="a9"/>
        <w:numPr>
          <w:ilvl w:val="0"/>
          <w:numId w:val="26"/>
        </w:numPr>
        <w:suppressAutoHyphens/>
        <w:spacing w:after="0" w:line="360" w:lineRule="auto"/>
        <w:ind w:left="0" w:firstLine="709"/>
        <w:jc w:val="both"/>
        <w:rPr>
          <w:rFonts w:ascii="Times New Roman" w:hAnsi="Times New Roman"/>
          <w:sz w:val="28"/>
          <w:szCs w:val="28"/>
        </w:rPr>
      </w:pPr>
      <w:r w:rsidRPr="008F73AA">
        <w:rPr>
          <w:rFonts w:ascii="Times New Roman" w:hAnsi="Times New Roman"/>
          <w:sz w:val="28"/>
          <w:szCs w:val="28"/>
        </w:rPr>
        <w:t>наличие технологии контроля;</w:t>
      </w:r>
    </w:p>
    <w:p w:rsidR="007F4269" w:rsidRPr="008F73AA" w:rsidRDefault="007F4269" w:rsidP="0018200C">
      <w:pPr>
        <w:pStyle w:val="a9"/>
        <w:numPr>
          <w:ilvl w:val="0"/>
          <w:numId w:val="26"/>
        </w:numPr>
        <w:suppressAutoHyphens/>
        <w:spacing w:after="0" w:line="360" w:lineRule="auto"/>
        <w:ind w:left="0" w:firstLine="709"/>
        <w:jc w:val="both"/>
        <w:rPr>
          <w:rFonts w:ascii="Times New Roman" w:hAnsi="Times New Roman"/>
          <w:sz w:val="28"/>
          <w:szCs w:val="28"/>
        </w:rPr>
      </w:pPr>
      <w:r w:rsidRPr="008F73AA">
        <w:rPr>
          <w:rFonts w:ascii="Times New Roman" w:hAnsi="Times New Roman"/>
          <w:sz w:val="28"/>
          <w:szCs w:val="28"/>
        </w:rPr>
        <w:t>контролируемые параметры.</w:t>
      </w:r>
    </w:p>
    <w:p w:rsidR="007F4269" w:rsidRPr="008F73AA" w:rsidRDefault="007F4269"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Из беседы с работниками бухгалтерской службы установлено, что:</w:t>
      </w:r>
    </w:p>
    <w:p w:rsidR="007F4269" w:rsidRPr="008F73AA" w:rsidRDefault="007F4269" w:rsidP="0018200C">
      <w:pPr>
        <w:pStyle w:val="a9"/>
        <w:numPr>
          <w:ilvl w:val="0"/>
          <w:numId w:val="27"/>
        </w:numPr>
        <w:suppressAutoHyphens/>
        <w:spacing w:after="0" w:line="360" w:lineRule="auto"/>
        <w:ind w:left="0" w:firstLine="709"/>
        <w:jc w:val="both"/>
        <w:rPr>
          <w:rFonts w:ascii="Times New Roman" w:hAnsi="Times New Roman"/>
          <w:sz w:val="28"/>
          <w:szCs w:val="28"/>
        </w:rPr>
      </w:pPr>
      <w:r w:rsidRPr="008F73AA">
        <w:rPr>
          <w:rFonts w:ascii="Times New Roman" w:hAnsi="Times New Roman"/>
          <w:sz w:val="28"/>
          <w:szCs w:val="28"/>
        </w:rPr>
        <w:t>рабочие места бухгалтерии полностью автоматизированы. Все применяемые алгоритмы расчетов по оплате труда соответствуют требованиям нормативной документации;</w:t>
      </w:r>
    </w:p>
    <w:p w:rsidR="007F4269" w:rsidRPr="008F73AA" w:rsidRDefault="007F4269"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Из беседы с главным бухгалтером установлено, что:</w:t>
      </w:r>
    </w:p>
    <w:p w:rsidR="007F4269" w:rsidRPr="008F73AA" w:rsidRDefault="007F4269" w:rsidP="0018200C">
      <w:pPr>
        <w:pStyle w:val="a9"/>
        <w:numPr>
          <w:ilvl w:val="0"/>
          <w:numId w:val="27"/>
        </w:numPr>
        <w:suppressAutoHyphens/>
        <w:spacing w:after="0" w:line="360" w:lineRule="auto"/>
        <w:ind w:left="0" w:firstLine="709"/>
        <w:jc w:val="both"/>
        <w:rPr>
          <w:rFonts w:ascii="Times New Roman" w:hAnsi="Times New Roman"/>
          <w:sz w:val="28"/>
          <w:szCs w:val="28"/>
        </w:rPr>
      </w:pPr>
      <w:r w:rsidRPr="008F73AA">
        <w:rPr>
          <w:rFonts w:ascii="Times New Roman" w:hAnsi="Times New Roman"/>
          <w:sz w:val="28"/>
          <w:szCs w:val="28"/>
        </w:rPr>
        <w:t>контроль за работой расчетной группы осуществляется только на конечной стадии расчетов заработной платы, т.е. при составлении чека и подписания ведомостей на выдачу заработной платы.</w:t>
      </w:r>
    </w:p>
    <w:p w:rsidR="007F4269" w:rsidRPr="008F73AA" w:rsidRDefault="007F4269"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Для составления программы проверки и выбора процедур сбора аудиторских доказательств целесообразно составить вопросник аудитора по выделенным комплексам задач (Приложение 3).</w:t>
      </w:r>
    </w:p>
    <w:p w:rsidR="007F4269" w:rsidRPr="008F73AA" w:rsidRDefault="007F4269"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По данным заполненного теста можно охарактеризовать организацию системы внутреннего контроля в ООО "</w:t>
      </w:r>
      <w:r w:rsidR="003724CB" w:rsidRPr="008F73AA">
        <w:rPr>
          <w:rFonts w:ascii="Times New Roman" w:hAnsi="Times New Roman"/>
          <w:sz w:val="28"/>
          <w:szCs w:val="28"/>
        </w:rPr>
        <w:t>Управляющая компания Вече</w:t>
      </w:r>
      <w:r w:rsidRPr="008F73AA">
        <w:rPr>
          <w:rFonts w:ascii="Times New Roman" w:hAnsi="Times New Roman"/>
          <w:sz w:val="28"/>
          <w:szCs w:val="28"/>
        </w:rPr>
        <w:t>" на хорошем уровне. Для учета операций по оплате труда применяются ПК, что значительно повышает возможность сопоставления данных. Также по данным теста можно сказать, что организация системы бухгалтерского учета операций по оплате труда отвечает требованиям оперативности и достоверности, но полностью рассчитывать на систему внутреннего контроля нельзя.</w:t>
      </w:r>
    </w:p>
    <w:p w:rsidR="00404732" w:rsidRPr="008F73AA" w:rsidRDefault="00404732" w:rsidP="0018200C">
      <w:pPr>
        <w:suppressAutoHyphens/>
        <w:spacing w:after="0" w:line="360" w:lineRule="auto"/>
        <w:ind w:firstLine="709"/>
        <w:jc w:val="both"/>
        <w:rPr>
          <w:rFonts w:ascii="Times New Roman" w:hAnsi="Times New Roman"/>
          <w:sz w:val="28"/>
          <w:szCs w:val="28"/>
        </w:rPr>
      </w:pPr>
    </w:p>
    <w:p w:rsidR="00527A4A" w:rsidRPr="008F73AA" w:rsidRDefault="0018200C" w:rsidP="0018200C">
      <w:pPr>
        <w:pStyle w:val="a9"/>
        <w:suppressAutoHyphens/>
        <w:spacing w:after="0" w:line="360" w:lineRule="auto"/>
        <w:ind w:left="0" w:firstLine="709"/>
        <w:jc w:val="both"/>
        <w:rPr>
          <w:rFonts w:ascii="Times New Roman" w:hAnsi="Times New Roman"/>
          <w:sz w:val="28"/>
          <w:szCs w:val="28"/>
        </w:rPr>
      </w:pPr>
      <w:r w:rsidRPr="008F73AA">
        <w:rPr>
          <w:rFonts w:ascii="Times New Roman" w:hAnsi="Times New Roman"/>
          <w:sz w:val="28"/>
          <w:szCs w:val="28"/>
          <w:lang w:val="en-US"/>
        </w:rPr>
        <w:t xml:space="preserve">4.3 </w:t>
      </w:r>
      <w:r w:rsidR="004B3014" w:rsidRPr="008F73AA">
        <w:rPr>
          <w:rFonts w:ascii="Times New Roman" w:hAnsi="Times New Roman"/>
          <w:sz w:val="28"/>
          <w:szCs w:val="28"/>
        </w:rPr>
        <w:t>Оценка материальности (существенности) и аудиторский риск</w:t>
      </w:r>
    </w:p>
    <w:p w:rsidR="007F4269" w:rsidRPr="008F73AA" w:rsidRDefault="007F4269" w:rsidP="0018200C">
      <w:pPr>
        <w:pStyle w:val="a9"/>
        <w:suppressAutoHyphens/>
        <w:spacing w:after="0" w:line="360" w:lineRule="auto"/>
        <w:ind w:left="0" w:firstLine="709"/>
        <w:jc w:val="both"/>
        <w:rPr>
          <w:rFonts w:ascii="Times New Roman" w:hAnsi="Times New Roman"/>
          <w:sz w:val="28"/>
          <w:szCs w:val="28"/>
        </w:rPr>
      </w:pPr>
    </w:p>
    <w:p w:rsidR="00527A4A" w:rsidRPr="008F73AA" w:rsidRDefault="00527A4A" w:rsidP="0018200C">
      <w:pPr>
        <w:shd w:val="clear" w:color="000000" w:fill="auto"/>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Планируя аудиторскую проверку необходимо установить существенность - максимально допустимый размер ошибочной суммы, которая может быть показана в публикуемых финансовых отчетах и рассматриваться как несущественная, т.е. не вводящая пользователей в заблуждение.</w:t>
      </w:r>
    </w:p>
    <w:p w:rsidR="008A15F7" w:rsidRPr="008F73AA" w:rsidRDefault="008A15F7" w:rsidP="0018200C">
      <w:pPr>
        <w:shd w:val="clear" w:color="000000" w:fill="auto"/>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 xml:space="preserve">Определим уровень существенности на основании данных 2009 года ООО </w:t>
      </w:r>
      <w:r w:rsidR="0018200C" w:rsidRPr="008F73AA">
        <w:rPr>
          <w:rFonts w:ascii="Times New Roman" w:hAnsi="Times New Roman"/>
          <w:sz w:val="28"/>
          <w:szCs w:val="28"/>
        </w:rPr>
        <w:t>"</w:t>
      </w:r>
      <w:r w:rsidRPr="008F73AA">
        <w:rPr>
          <w:rFonts w:ascii="Times New Roman" w:hAnsi="Times New Roman"/>
          <w:sz w:val="28"/>
          <w:szCs w:val="28"/>
        </w:rPr>
        <w:t>Управляющая компания Вече</w:t>
      </w:r>
      <w:r w:rsidR="0018200C" w:rsidRPr="008F73AA">
        <w:rPr>
          <w:rFonts w:ascii="Times New Roman" w:hAnsi="Times New Roman"/>
          <w:sz w:val="28"/>
          <w:szCs w:val="28"/>
        </w:rPr>
        <w:t>"</w:t>
      </w:r>
      <w:r w:rsidR="003724CB" w:rsidRPr="008F73AA">
        <w:rPr>
          <w:rFonts w:ascii="Times New Roman" w:hAnsi="Times New Roman"/>
          <w:sz w:val="28"/>
          <w:szCs w:val="28"/>
        </w:rPr>
        <w:t xml:space="preserve"> (таблица 3</w:t>
      </w:r>
      <w:r w:rsidRPr="008F73AA">
        <w:rPr>
          <w:rFonts w:ascii="Times New Roman" w:hAnsi="Times New Roman"/>
          <w:sz w:val="28"/>
          <w:szCs w:val="28"/>
        </w:rPr>
        <w:t>).</w:t>
      </w:r>
    </w:p>
    <w:p w:rsidR="003724CB" w:rsidRPr="008F73AA" w:rsidRDefault="003724CB" w:rsidP="0018200C">
      <w:pPr>
        <w:shd w:val="clear" w:color="000000" w:fill="auto"/>
        <w:suppressAutoHyphens/>
        <w:spacing w:after="0" w:line="360" w:lineRule="auto"/>
        <w:ind w:firstLine="709"/>
        <w:jc w:val="both"/>
        <w:rPr>
          <w:rFonts w:ascii="Times New Roman" w:hAnsi="Times New Roman"/>
          <w:sz w:val="28"/>
          <w:szCs w:val="28"/>
        </w:rPr>
      </w:pPr>
    </w:p>
    <w:p w:rsidR="008A15F7" w:rsidRPr="008F73AA" w:rsidRDefault="00A623F4" w:rsidP="0018200C">
      <w:pPr>
        <w:shd w:val="clear" w:color="000000" w:fill="auto"/>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3724CB" w:rsidRPr="008F73AA">
        <w:rPr>
          <w:rFonts w:ascii="Times New Roman" w:hAnsi="Times New Roman"/>
          <w:sz w:val="28"/>
          <w:szCs w:val="28"/>
        </w:rPr>
        <w:t>Таблица 3</w:t>
      </w:r>
      <w:r w:rsidR="008A15F7" w:rsidRPr="008F73AA">
        <w:rPr>
          <w:rFonts w:ascii="Times New Roman" w:hAnsi="Times New Roman"/>
          <w:sz w:val="28"/>
          <w:szCs w:val="28"/>
        </w:rPr>
        <w:t xml:space="preserve"> - Определение уровня существенности</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030"/>
        <w:gridCol w:w="2148"/>
        <w:gridCol w:w="765"/>
        <w:gridCol w:w="3129"/>
      </w:tblGrid>
      <w:tr w:rsidR="00A623F4" w:rsidRPr="00276F02" w:rsidTr="00276F02">
        <w:trPr>
          <w:jc w:val="center"/>
        </w:trPr>
        <w:tc>
          <w:tcPr>
            <w:tcW w:w="3201" w:type="dxa"/>
            <w:shd w:val="clear" w:color="auto" w:fill="auto"/>
          </w:tcPr>
          <w:p w:rsidR="008A15F7" w:rsidRPr="00276F02" w:rsidRDefault="008A15F7" w:rsidP="00276F02">
            <w:pPr>
              <w:shd w:val="clear" w:color="000000" w:fill="auto"/>
              <w:suppressAutoHyphens/>
              <w:spacing w:after="0" w:line="360" w:lineRule="auto"/>
              <w:rPr>
                <w:rFonts w:ascii="Times New Roman" w:hAnsi="Times New Roman"/>
                <w:sz w:val="20"/>
                <w:szCs w:val="20"/>
              </w:rPr>
            </w:pPr>
            <w:r w:rsidRPr="00276F02">
              <w:rPr>
                <w:rFonts w:ascii="Times New Roman" w:hAnsi="Times New Roman"/>
                <w:sz w:val="20"/>
                <w:szCs w:val="20"/>
              </w:rPr>
              <w:t>Наименование базового показателя</w:t>
            </w:r>
          </w:p>
        </w:tc>
        <w:tc>
          <w:tcPr>
            <w:tcW w:w="2265" w:type="dxa"/>
            <w:shd w:val="clear" w:color="auto" w:fill="auto"/>
          </w:tcPr>
          <w:p w:rsidR="008A15F7" w:rsidRPr="00276F02" w:rsidRDefault="008A15F7" w:rsidP="00276F02">
            <w:pPr>
              <w:shd w:val="clear" w:color="000000" w:fill="auto"/>
              <w:suppressAutoHyphens/>
              <w:spacing w:after="0" w:line="360" w:lineRule="auto"/>
              <w:rPr>
                <w:rFonts w:ascii="Times New Roman" w:hAnsi="Times New Roman"/>
                <w:sz w:val="20"/>
                <w:szCs w:val="20"/>
              </w:rPr>
            </w:pPr>
            <w:r w:rsidRPr="00276F02">
              <w:rPr>
                <w:rFonts w:ascii="Times New Roman" w:hAnsi="Times New Roman"/>
                <w:sz w:val="20"/>
                <w:szCs w:val="20"/>
              </w:rPr>
              <w:t>Значение базового показателя, тыс. р.</w:t>
            </w:r>
          </w:p>
        </w:tc>
        <w:tc>
          <w:tcPr>
            <w:tcW w:w="798" w:type="dxa"/>
            <w:shd w:val="clear" w:color="auto" w:fill="auto"/>
          </w:tcPr>
          <w:p w:rsidR="008A15F7" w:rsidRPr="00276F02" w:rsidRDefault="008A15F7" w:rsidP="00276F02">
            <w:pPr>
              <w:shd w:val="clear" w:color="000000" w:fill="auto"/>
              <w:suppressAutoHyphens/>
              <w:spacing w:after="0" w:line="360" w:lineRule="auto"/>
              <w:rPr>
                <w:rFonts w:ascii="Times New Roman" w:hAnsi="Times New Roman"/>
                <w:sz w:val="20"/>
                <w:szCs w:val="20"/>
              </w:rPr>
            </w:pPr>
            <w:r w:rsidRPr="00276F02">
              <w:rPr>
                <w:rFonts w:ascii="Times New Roman" w:hAnsi="Times New Roman"/>
                <w:sz w:val="20"/>
                <w:szCs w:val="20"/>
              </w:rPr>
              <w:t>Доля, %</w:t>
            </w:r>
          </w:p>
        </w:tc>
        <w:tc>
          <w:tcPr>
            <w:tcW w:w="3307" w:type="dxa"/>
            <w:shd w:val="clear" w:color="auto" w:fill="auto"/>
          </w:tcPr>
          <w:p w:rsidR="008A15F7" w:rsidRPr="00276F02" w:rsidRDefault="008A15F7" w:rsidP="00276F02">
            <w:pPr>
              <w:shd w:val="clear" w:color="000000" w:fill="auto"/>
              <w:suppressAutoHyphens/>
              <w:spacing w:after="0" w:line="360" w:lineRule="auto"/>
              <w:rPr>
                <w:rFonts w:ascii="Times New Roman" w:hAnsi="Times New Roman"/>
                <w:sz w:val="20"/>
                <w:szCs w:val="20"/>
              </w:rPr>
            </w:pPr>
            <w:r w:rsidRPr="00276F02">
              <w:rPr>
                <w:rFonts w:ascii="Times New Roman" w:hAnsi="Times New Roman"/>
                <w:sz w:val="20"/>
                <w:szCs w:val="20"/>
              </w:rPr>
              <w:t>Значение для нахождения уровня существенности, тыс.р.</w:t>
            </w:r>
          </w:p>
        </w:tc>
      </w:tr>
      <w:tr w:rsidR="00A623F4" w:rsidRPr="00276F02" w:rsidTr="00276F02">
        <w:trPr>
          <w:jc w:val="center"/>
        </w:trPr>
        <w:tc>
          <w:tcPr>
            <w:tcW w:w="3201" w:type="dxa"/>
            <w:shd w:val="clear" w:color="auto" w:fill="auto"/>
          </w:tcPr>
          <w:p w:rsidR="008A15F7" w:rsidRPr="00276F02" w:rsidRDefault="008A15F7" w:rsidP="00276F02">
            <w:pPr>
              <w:shd w:val="clear" w:color="000000" w:fill="auto"/>
              <w:suppressAutoHyphens/>
              <w:spacing w:after="0" w:line="360" w:lineRule="auto"/>
              <w:rPr>
                <w:rFonts w:ascii="Times New Roman" w:hAnsi="Times New Roman"/>
                <w:sz w:val="20"/>
                <w:szCs w:val="20"/>
              </w:rPr>
            </w:pPr>
            <w:r w:rsidRPr="00276F02">
              <w:rPr>
                <w:rFonts w:ascii="Times New Roman" w:hAnsi="Times New Roman"/>
                <w:sz w:val="20"/>
                <w:szCs w:val="20"/>
              </w:rPr>
              <w:t>1.Балансовая прибыль (форма 2, стр.190)</w:t>
            </w:r>
          </w:p>
        </w:tc>
        <w:tc>
          <w:tcPr>
            <w:tcW w:w="2265" w:type="dxa"/>
            <w:shd w:val="clear" w:color="auto" w:fill="auto"/>
          </w:tcPr>
          <w:p w:rsidR="008A15F7" w:rsidRPr="00276F02" w:rsidRDefault="007171A6" w:rsidP="00276F02">
            <w:pPr>
              <w:shd w:val="clear" w:color="000000" w:fill="auto"/>
              <w:suppressAutoHyphens/>
              <w:spacing w:after="0" w:line="360" w:lineRule="auto"/>
              <w:rPr>
                <w:rFonts w:ascii="Times New Roman" w:hAnsi="Times New Roman"/>
                <w:sz w:val="20"/>
                <w:szCs w:val="20"/>
              </w:rPr>
            </w:pPr>
            <w:r w:rsidRPr="00276F02">
              <w:rPr>
                <w:rFonts w:ascii="Times New Roman" w:hAnsi="Times New Roman"/>
                <w:sz w:val="20"/>
                <w:szCs w:val="20"/>
              </w:rPr>
              <w:t>530</w:t>
            </w:r>
          </w:p>
        </w:tc>
        <w:tc>
          <w:tcPr>
            <w:tcW w:w="798" w:type="dxa"/>
            <w:shd w:val="clear" w:color="auto" w:fill="auto"/>
          </w:tcPr>
          <w:p w:rsidR="008A15F7" w:rsidRPr="00276F02" w:rsidRDefault="008A15F7" w:rsidP="00276F02">
            <w:pPr>
              <w:shd w:val="clear" w:color="000000" w:fill="auto"/>
              <w:suppressAutoHyphens/>
              <w:spacing w:after="0" w:line="360" w:lineRule="auto"/>
              <w:rPr>
                <w:rFonts w:ascii="Times New Roman" w:hAnsi="Times New Roman"/>
                <w:sz w:val="20"/>
                <w:szCs w:val="20"/>
              </w:rPr>
            </w:pPr>
            <w:r w:rsidRPr="00276F02">
              <w:rPr>
                <w:rFonts w:ascii="Times New Roman" w:hAnsi="Times New Roman"/>
                <w:sz w:val="20"/>
                <w:szCs w:val="20"/>
              </w:rPr>
              <w:t>5</w:t>
            </w:r>
          </w:p>
        </w:tc>
        <w:tc>
          <w:tcPr>
            <w:tcW w:w="3307" w:type="dxa"/>
            <w:shd w:val="clear" w:color="auto" w:fill="auto"/>
          </w:tcPr>
          <w:p w:rsidR="008A15F7" w:rsidRPr="00276F02" w:rsidRDefault="007171A6" w:rsidP="00276F02">
            <w:pPr>
              <w:shd w:val="clear" w:color="000000" w:fill="auto"/>
              <w:suppressAutoHyphens/>
              <w:spacing w:after="0" w:line="360" w:lineRule="auto"/>
              <w:rPr>
                <w:rFonts w:ascii="Times New Roman" w:hAnsi="Times New Roman"/>
                <w:sz w:val="20"/>
                <w:szCs w:val="20"/>
              </w:rPr>
            </w:pPr>
            <w:r w:rsidRPr="00276F02">
              <w:rPr>
                <w:rFonts w:ascii="Times New Roman" w:hAnsi="Times New Roman"/>
                <w:sz w:val="20"/>
                <w:szCs w:val="20"/>
              </w:rPr>
              <w:t>26,5</w:t>
            </w:r>
          </w:p>
        </w:tc>
      </w:tr>
      <w:tr w:rsidR="00A623F4" w:rsidRPr="00276F02" w:rsidTr="00276F02">
        <w:trPr>
          <w:jc w:val="center"/>
        </w:trPr>
        <w:tc>
          <w:tcPr>
            <w:tcW w:w="3201" w:type="dxa"/>
            <w:shd w:val="clear" w:color="auto" w:fill="auto"/>
          </w:tcPr>
          <w:p w:rsidR="008A15F7" w:rsidRPr="00276F02" w:rsidRDefault="008A15F7" w:rsidP="00276F02">
            <w:pPr>
              <w:shd w:val="clear" w:color="000000" w:fill="auto"/>
              <w:suppressAutoHyphens/>
              <w:spacing w:after="0" w:line="360" w:lineRule="auto"/>
              <w:rPr>
                <w:rFonts w:ascii="Times New Roman" w:hAnsi="Times New Roman"/>
                <w:sz w:val="20"/>
                <w:szCs w:val="20"/>
              </w:rPr>
            </w:pPr>
            <w:r w:rsidRPr="00276F02">
              <w:rPr>
                <w:rFonts w:ascii="Times New Roman" w:hAnsi="Times New Roman"/>
                <w:sz w:val="20"/>
                <w:szCs w:val="20"/>
              </w:rPr>
              <w:t>2.Валовый объем реализации без НДС (форма 2, стр.010)</w:t>
            </w:r>
          </w:p>
        </w:tc>
        <w:tc>
          <w:tcPr>
            <w:tcW w:w="2265" w:type="dxa"/>
            <w:shd w:val="clear" w:color="auto" w:fill="auto"/>
          </w:tcPr>
          <w:p w:rsidR="008A15F7" w:rsidRPr="00276F02" w:rsidRDefault="007171A6" w:rsidP="00276F02">
            <w:pPr>
              <w:shd w:val="clear" w:color="000000" w:fill="auto"/>
              <w:suppressAutoHyphens/>
              <w:spacing w:after="0" w:line="360" w:lineRule="auto"/>
              <w:rPr>
                <w:rFonts w:ascii="Times New Roman" w:hAnsi="Times New Roman"/>
                <w:sz w:val="20"/>
                <w:szCs w:val="20"/>
              </w:rPr>
            </w:pPr>
            <w:r w:rsidRPr="00276F02">
              <w:rPr>
                <w:rFonts w:ascii="Times New Roman" w:hAnsi="Times New Roman"/>
                <w:sz w:val="20"/>
                <w:szCs w:val="20"/>
              </w:rPr>
              <w:t>32569</w:t>
            </w:r>
          </w:p>
        </w:tc>
        <w:tc>
          <w:tcPr>
            <w:tcW w:w="798" w:type="dxa"/>
            <w:shd w:val="clear" w:color="auto" w:fill="auto"/>
          </w:tcPr>
          <w:p w:rsidR="008A15F7" w:rsidRPr="00276F02" w:rsidRDefault="008A15F7" w:rsidP="00276F02">
            <w:pPr>
              <w:shd w:val="clear" w:color="000000" w:fill="auto"/>
              <w:suppressAutoHyphens/>
              <w:spacing w:after="0" w:line="360" w:lineRule="auto"/>
              <w:rPr>
                <w:rFonts w:ascii="Times New Roman" w:hAnsi="Times New Roman"/>
                <w:sz w:val="20"/>
                <w:szCs w:val="20"/>
              </w:rPr>
            </w:pPr>
            <w:r w:rsidRPr="00276F02">
              <w:rPr>
                <w:rFonts w:ascii="Times New Roman" w:hAnsi="Times New Roman"/>
                <w:sz w:val="20"/>
                <w:szCs w:val="20"/>
              </w:rPr>
              <w:t>2</w:t>
            </w:r>
          </w:p>
        </w:tc>
        <w:tc>
          <w:tcPr>
            <w:tcW w:w="3307" w:type="dxa"/>
            <w:shd w:val="clear" w:color="auto" w:fill="auto"/>
          </w:tcPr>
          <w:p w:rsidR="008A15F7" w:rsidRPr="00276F02" w:rsidRDefault="007171A6" w:rsidP="00276F02">
            <w:pPr>
              <w:shd w:val="clear" w:color="000000" w:fill="auto"/>
              <w:suppressAutoHyphens/>
              <w:spacing w:after="0" w:line="360" w:lineRule="auto"/>
              <w:rPr>
                <w:rFonts w:ascii="Times New Roman" w:hAnsi="Times New Roman"/>
                <w:sz w:val="20"/>
                <w:szCs w:val="20"/>
              </w:rPr>
            </w:pPr>
            <w:r w:rsidRPr="00276F02">
              <w:rPr>
                <w:rFonts w:ascii="Times New Roman" w:hAnsi="Times New Roman"/>
                <w:sz w:val="20"/>
                <w:szCs w:val="20"/>
              </w:rPr>
              <w:t>651,38</w:t>
            </w:r>
          </w:p>
        </w:tc>
      </w:tr>
      <w:tr w:rsidR="00A623F4" w:rsidRPr="00276F02" w:rsidTr="00276F02">
        <w:trPr>
          <w:jc w:val="center"/>
        </w:trPr>
        <w:tc>
          <w:tcPr>
            <w:tcW w:w="3201" w:type="dxa"/>
            <w:shd w:val="clear" w:color="auto" w:fill="auto"/>
          </w:tcPr>
          <w:p w:rsidR="008A15F7" w:rsidRPr="00276F02" w:rsidRDefault="008A15F7" w:rsidP="00276F02">
            <w:pPr>
              <w:shd w:val="clear" w:color="000000" w:fill="auto"/>
              <w:suppressAutoHyphens/>
              <w:spacing w:after="0" w:line="360" w:lineRule="auto"/>
              <w:rPr>
                <w:rFonts w:ascii="Times New Roman" w:hAnsi="Times New Roman"/>
                <w:sz w:val="20"/>
                <w:szCs w:val="20"/>
              </w:rPr>
            </w:pPr>
            <w:r w:rsidRPr="00276F02">
              <w:rPr>
                <w:rFonts w:ascii="Times New Roman" w:hAnsi="Times New Roman"/>
                <w:sz w:val="20"/>
                <w:szCs w:val="20"/>
              </w:rPr>
              <w:t>3.сумма собственного капитала (форма 1, стр.490)</w:t>
            </w:r>
          </w:p>
        </w:tc>
        <w:tc>
          <w:tcPr>
            <w:tcW w:w="2265" w:type="dxa"/>
            <w:shd w:val="clear" w:color="auto" w:fill="auto"/>
          </w:tcPr>
          <w:p w:rsidR="008A15F7" w:rsidRPr="00276F02" w:rsidRDefault="007171A6" w:rsidP="00276F02">
            <w:pPr>
              <w:shd w:val="clear" w:color="000000" w:fill="auto"/>
              <w:suppressAutoHyphens/>
              <w:spacing w:after="0" w:line="360" w:lineRule="auto"/>
              <w:rPr>
                <w:rFonts w:ascii="Times New Roman" w:hAnsi="Times New Roman"/>
                <w:sz w:val="20"/>
                <w:szCs w:val="20"/>
              </w:rPr>
            </w:pPr>
            <w:r w:rsidRPr="00276F02">
              <w:rPr>
                <w:rFonts w:ascii="Times New Roman" w:hAnsi="Times New Roman"/>
                <w:sz w:val="20"/>
                <w:szCs w:val="20"/>
              </w:rPr>
              <w:t>28831</w:t>
            </w:r>
          </w:p>
        </w:tc>
        <w:tc>
          <w:tcPr>
            <w:tcW w:w="798" w:type="dxa"/>
            <w:shd w:val="clear" w:color="auto" w:fill="auto"/>
          </w:tcPr>
          <w:p w:rsidR="008A15F7" w:rsidRPr="00276F02" w:rsidRDefault="008A15F7" w:rsidP="00276F02">
            <w:pPr>
              <w:shd w:val="clear" w:color="000000" w:fill="auto"/>
              <w:suppressAutoHyphens/>
              <w:spacing w:after="0" w:line="360" w:lineRule="auto"/>
              <w:rPr>
                <w:rFonts w:ascii="Times New Roman" w:hAnsi="Times New Roman"/>
                <w:sz w:val="20"/>
                <w:szCs w:val="20"/>
              </w:rPr>
            </w:pPr>
            <w:r w:rsidRPr="00276F02">
              <w:rPr>
                <w:rFonts w:ascii="Times New Roman" w:hAnsi="Times New Roman"/>
                <w:sz w:val="20"/>
                <w:szCs w:val="20"/>
              </w:rPr>
              <w:t>10</w:t>
            </w:r>
          </w:p>
        </w:tc>
        <w:tc>
          <w:tcPr>
            <w:tcW w:w="3307" w:type="dxa"/>
            <w:shd w:val="clear" w:color="auto" w:fill="auto"/>
          </w:tcPr>
          <w:p w:rsidR="008A15F7" w:rsidRPr="00276F02" w:rsidRDefault="007171A6" w:rsidP="00276F02">
            <w:pPr>
              <w:shd w:val="clear" w:color="000000" w:fill="auto"/>
              <w:suppressAutoHyphens/>
              <w:spacing w:after="0" w:line="360" w:lineRule="auto"/>
              <w:rPr>
                <w:rFonts w:ascii="Times New Roman" w:hAnsi="Times New Roman"/>
                <w:sz w:val="20"/>
                <w:szCs w:val="20"/>
              </w:rPr>
            </w:pPr>
            <w:r w:rsidRPr="00276F02">
              <w:rPr>
                <w:rFonts w:ascii="Times New Roman" w:hAnsi="Times New Roman"/>
                <w:sz w:val="20"/>
                <w:szCs w:val="20"/>
              </w:rPr>
              <w:t>2883,1</w:t>
            </w:r>
          </w:p>
        </w:tc>
      </w:tr>
      <w:tr w:rsidR="00A623F4" w:rsidRPr="00276F02" w:rsidTr="00276F02">
        <w:trPr>
          <w:jc w:val="center"/>
        </w:trPr>
        <w:tc>
          <w:tcPr>
            <w:tcW w:w="3201" w:type="dxa"/>
            <w:shd w:val="clear" w:color="auto" w:fill="auto"/>
          </w:tcPr>
          <w:p w:rsidR="008A15F7" w:rsidRPr="00276F02" w:rsidRDefault="008A15F7" w:rsidP="00276F02">
            <w:pPr>
              <w:shd w:val="clear" w:color="000000" w:fill="auto"/>
              <w:suppressAutoHyphens/>
              <w:spacing w:after="0" w:line="360" w:lineRule="auto"/>
              <w:rPr>
                <w:rFonts w:ascii="Times New Roman" w:hAnsi="Times New Roman"/>
                <w:sz w:val="20"/>
                <w:szCs w:val="20"/>
              </w:rPr>
            </w:pPr>
            <w:r w:rsidRPr="00276F02">
              <w:rPr>
                <w:rFonts w:ascii="Times New Roman" w:hAnsi="Times New Roman"/>
                <w:sz w:val="20"/>
                <w:szCs w:val="20"/>
              </w:rPr>
              <w:t>4.Валюта баланса (форма 1, стр.300)</w:t>
            </w:r>
          </w:p>
        </w:tc>
        <w:tc>
          <w:tcPr>
            <w:tcW w:w="2265" w:type="dxa"/>
            <w:shd w:val="clear" w:color="auto" w:fill="auto"/>
          </w:tcPr>
          <w:p w:rsidR="008A15F7" w:rsidRPr="00276F02" w:rsidRDefault="007171A6" w:rsidP="00276F02">
            <w:pPr>
              <w:shd w:val="clear" w:color="000000" w:fill="auto"/>
              <w:suppressAutoHyphens/>
              <w:spacing w:after="0" w:line="360" w:lineRule="auto"/>
              <w:rPr>
                <w:rFonts w:ascii="Times New Roman" w:hAnsi="Times New Roman"/>
                <w:sz w:val="20"/>
                <w:szCs w:val="20"/>
              </w:rPr>
            </w:pPr>
            <w:r w:rsidRPr="00276F02">
              <w:rPr>
                <w:rFonts w:ascii="Times New Roman" w:hAnsi="Times New Roman"/>
                <w:sz w:val="20"/>
                <w:szCs w:val="20"/>
              </w:rPr>
              <w:t>53920</w:t>
            </w:r>
          </w:p>
        </w:tc>
        <w:tc>
          <w:tcPr>
            <w:tcW w:w="798" w:type="dxa"/>
            <w:shd w:val="clear" w:color="auto" w:fill="auto"/>
          </w:tcPr>
          <w:p w:rsidR="008A15F7" w:rsidRPr="00276F02" w:rsidRDefault="008A15F7" w:rsidP="00276F02">
            <w:pPr>
              <w:shd w:val="clear" w:color="000000" w:fill="auto"/>
              <w:suppressAutoHyphens/>
              <w:spacing w:after="0" w:line="360" w:lineRule="auto"/>
              <w:rPr>
                <w:rFonts w:ascii="Times New Roman" w:hAnsi="Times New Roman"/>
                <w:sz w:val="20"/>
                <w:szCs w:val="20"/>
              </w:rPr>
            </w:pPr>
            <w:r w:rsidRPr="00276F02">
              <w:rPr>
                <w:rFonts w:ascii="Times New Roman" w:hAnsi="Times New Roman"/>
                <w:sz w:val="20"/>
                <w:szCs w:val="20"/>
              </w:rPr>
              <w:t>2</w:t>
            </w:r>
          </w:p>
        </w:tc>
        <w:tc>
          <w:tcPr>
            <w:tcW w:w="3307" w:type="dxa"/>
            <w:shd w:val="clear" w:color="auto" w:fill="auto"/>
          </w:tcPr>
          <w:p w:rsidR="008A15F7" w:rsidRPr="00276F02" w:rsidRDefault="007171A6" w:rsidP="00276F02">
            <w:pPr>
              <w:shd w:val="clear" w:color="000000" w:fill="auto"/>
              <w:suppressAutoHyphens/>
              <w:spacing w:after="0" w:line="360" w:lineRule="auto"/>
              <w:rPr>
                <w:rFonts w:ascii="Times New Roman" w:hAnsi="Times New Roman"/>
                <w:sz w:val="20"/>
                <w:szCs w:val="20"/>
              </w:rPr>
            </w:pPr>
            <w:r w:rsidRPr="00276F02">
              <w:rPr>
                <w:rFonts w:ascii="Times New Roman" w:hAnsi="Times New Roman"/>
                <w:sz w:val="20"/>
                <w:szCs w:val="20"/>
              </w:rPr>
              <w:t>1078,4</w:t>
            </w:r>
          </w:p>
        </w:tc>
      </w:tr>
      <w:tr w:rsidR="00A623F4" w:rsidRPr="00276F02" w:rsidTr="00276F02">
        <w:trPr>
          <w:jc w:val="center"/>
        </w:trPr>
        <w:tc>
          <w:tcPr>
            <w:tcW w:w="3201" w:type="dxa"/>
            <w:shd w:val="clear" w:color="auto" w:fill="auto"/>
          </w:tcPr>
          <w:p w:rsidR="008A15F7" w:rsidRPr="00276F02" w:rsidRDefault="008A15F7" w:rsidP="00276F02">
            <w:pPr>
              <w:shd w:val="clear" w:color="000000" w:fill="auto"/>
              <w:suppressAutoHyphens/>
              <w:spacing w:after="0" w:line="360" w:lineRule="auto"/>
              <w:rPr>
                <w:rFonts w:ascii="Times New Roman" w:hAnsi="Times New Roman"/>
                <w:sz w:val="20"/>
                <w:szCs w:val="20"/>
              </w:rPr>
            </w:pPr>
            <w:r w:rsidRPr="00276F02">
              <w:rPr>
                <w:rFonts w:ascii="Times New Roman" w:hAnsi="Times New Roman"/>
                <w:sz w:val="20"/>
                <w:szCs w:val="20"/>
              </w:rPr>
              <w:t>5.Общие затраты организации (форма 2, стр.020)</w:t>
            </w:r>
          </w:p>
        </w:tc>
        <w:tc>
          <w:tcPr>
            <w:tcW w:w="2265" w:type="dxa"/>
            <w:shd w:val="clear" w:color="auto" w:fill="auto"/>
          </w:tcPr>
          <w:p w:rsidR="008A15F7" w:rsidRPr="00276F02" w:rsidRDefault="007171A6" w:rsidP="00276F02">
            <w:pPr>
              <w:shd w:val="clear" w:color="000000" w:fill="auto"/>
              <w:suppressAutoHyphens/>
              <w:spacing w:after="0" w:line="360" w:lineRule="auto"/>
              <w:rPr>
                <w:rFonts w:ascii="Times New Roman" w:hAnsi="Times New Roman"/>
                <w:sz w:val="20"/>
                <w:szCs w:val="20"/>
              </w:rPr>
            </w:pPr>
            <w:r w:rsidRPr="00276F02">
              <w:rPr>
                <w:rFonts w:ascii="Times New Roman" w:hAnsi="Times New Roman"/>
                <w:sz w:val="20"/>
                <w:szCs w:val="20"/>
              </w:rPr>
              <w:t>31549</w:t>
            </w:r>
          </w:p>
        </w:tc>
        <w:tc>
          <w:tcPr>
            <w:tcW w:w="798" w:type="dxa"/>
            <w:shd w:val="clear" w:color="auto" w:fill="auto"/>
          </w:tcPr>
          <w:p w:rsidR="008A15F7" w:rsidRPr="00276F02" w:rsidRDefault="008A15F7" w:rsidP="00276F02">
            <w:pPr>
              <w:shd w:val="clear" w:color="000000" w:fill="auto"/>
              <w:suppressAutoHyphens/>
              <w:spacing w:after="0" w:line="360" w:lineRule="auto"/>
              <w:rPr>
                <w:rFonts w:ascii="Times New Roman" w:hAnsi="Times New Roman"/>
                <w:sz w:val="20"/>
                <w:szCs w:val="20"/>
              </w:rPr>
            </w:pPr>
            <w:r w:rsidRPr="00276F02">
              <w:rPr>
                <w:rFonts w:ascii="Times New Roman" w:hAnsi="Times New Roman"/>
                <w:sz w:val="20"/>
                <w:szCs w:val="20"/>
              </w:rPr>
              <w:t>2</w:t>
            </w:r>
          </w:p>
        </w:tc>
        <w:tc>
          <w:tcPr>
            <w:tcW w:w="3307" w:type="dxa"/>
            <w:shd w:val="clear" w:color="auto" w:fill="auto"/>
          </w:tcPr>
          <w:p w:rsidR="008A15F7" w:rsidRPr="00276F02" w:rsidRDefault="007171A6" w:rsidP="00276F02">
            <w:pPr>
              <w:shd w:val="clear" w:color="000000" w:fill="auto"/>
              <w:suppressAutoHyphens/>
              <w:spacing w:after="0" w:line="360" w:lineRule="auto"/>
              <w:rPr>
                <w:rFonts w:ascii="Times New Roman" w:hAnsi="Times New Roman"/>
                <w:sz w:val="20"/>
                <w:szCs w:val="20"/>
              </w:rPr>
            </w:pPr>
            <w:r w:rsidRPr="00276F02">
              <w:rPr>
                <w:rFonts w:ascii="Times New Roman" w:hAnsi="Times New Roman"/>
                <w:sz w:val="20"/>
                <w:szCs w:val="20"/>
              </w:rPr>
              <w:t>630,98</w:t>
            </w:r>
          </w:p>
        </w:tc>
      </w:tr>
    </w:tbl>
    <w:p w:rsidR="008A15F7" w:rsidRPr="008F73AA" w:rsidRDefault="008A15F7" w:rsidP="0018200C">
      <w:pPr>
        <w:shd w:val="clear" w:color="000000" w:fill="auto"/>
        <w:suppressAutoHyphens/>
        <w:spacing w:after="0" w:line="360" w:lineRule="auto"/>
        <w:ind w:firstLine="709"/>
        <w:jc w:val="both"/>
        <w:rPr>
          <w:rFonts w:ascii="Times New Roman" w:hAnsi="Times New Roman"/>
          <w:sz w:val="28"/>
          <w:szCs w:val="28"/>
        </w:rPr>
      </w:pPr>
    </w:p>
    <w:p w:rsidR="008A15F7" w:rsidRPr="008F73AA" w:rsidRDefault="008A15F7" w:rsidP="0018200C">
      <w:pPr>
        <w:shd w:val="clear" w:color="000000" w:fill="auto"/>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Расчет уровня существенности показателей составляет:</w:t>
      </w:r>
    </w:p>
    <w:p w:rsidR="008A15F7" w:rsidRPr="008F73AA" w:rsidRDefault="008A15F7" w:rsidP="0018200C">
      <w:pPr>
        <w:shd w:val="clear" w:color="000000" w:fill="auto"/>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средние арифметические показатели уровня существенности:</w:t>
      </w:r>
    </w:p>
    <w:p w:rsidR="0018200C" w:rsidRPr="008F73AA" w:rsidRDefault="0018200C" w:rsidP="0018200C">
      <w:pPr>
        <w:shd w:val="clear" w:color="000000" w:fill="auto"/>
        <w:suppressAutoHyphens/>
        <w:spacing w:after="0" w:line="360" w:lineRule="auto"/>
        <w:ind w:firstLine="709"/>
        <w:jc w:val="both"/>
        <w:rPr>
          <w:rFonts w:ascii="Times New Roman" w:hAnsi="Times New Roman"/>
          <w:sz w:val="28"/>
          <w:szCs w:val="28"/>
          <w:lang w:val="en-US"/>
        </w:rPr>
      </w:pPr>
    </w:p>
    <w:p w:rsidR="008A15F7" w:rsidRPr="008F73AA" w:rsidRDefault="007171A6" w:rsidP="0018200C">
      <w:pPr>
        <w:shd w:val="clear" w:color="000000" w:fill="auto"/>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 xml:space="preserve">(26,5+651,38+2883,1+1078,4+630,98) / 5 = </w:t>
      </w:r>
      <w:r w:rsidR="00B505F7" w:rsidRPr="008F73AA">
        <w:rPr>
          <w:rFonts w:ascii="Times New Roman" w:hAnsi="Times New Roman"/>
          <w:sz w:val="28"/>
          <w:szCs w:val="28"/>
        </w:rPr>
        <w:t>1054,07</w:t>
      </w:r>
      <w:r w:rsidR="0018200C" w:rsidRPr="008F73AA">
        <w:rPr>
          <w:rFonts w:ascii="Times New Roman" w:hAnsi="Times New Roman"/>
          <w:sz w:val="28"/>
          <w:szCs w:val="28"/>
        </w:rPr>
        <w:t xml:space="preserve"> </w:t>
      </w:r>
      <w:r w:rsidR="008A15F7" w:rsidRPr="008F73AA">
        <w:rPr>
          <w:rFonts w:ascii="Times New Roman" w:hAnsi="Times New Roman"/>
          <w:sz w:val="28"/>
          <w:szCs w:val="28"/>
        </w:rPr>
        <w:t>р.</w:t>
      </w:r>
    </w:p>
    <w:p w:rsidR="0018200C" w:rsidRPr="008F73AA" w:rsidRDefault="0018200C" w:rsidP="0018200C">
      <w:pPr>
        <w:shd w:val="clear" w:color="000000" w:fill="auto"/>
        <w:suppressAutoHyphens/>
        <w:spacing w:after="0" w:line="360" w:lineRule="auto"/>
        <w:ind w:firstLine="709"/>
        <w:jc w:val="both"/>
        <w:rPr>
          <w:rFonts w:ascii="Times New Roman" w:hAnsi="Times New Roman"/>
          <w:sz w:val="28"/>
          <w:szCs w:val="28"/>
          <w:lang w:val="en-US"/>
        </w:rPr>
      </w:pPr>
    </w:p>
    <w:p w:rsidR="008A15F7" w:rsidRPr="008F73AA" w:rsidRDefault="008A15F7" w:rsidP="0018200C">
      <w:pPr>
        <w:shd w:val="clear" w:color="000000" w:fill="auto"/>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наименьшее значение от среднего отличается на:</w:t>
      </w:r>
    </w:p>
    <w:p w:rsidR="0018200C" w:rsidRPr="008F73AA" w:rsidRDefault="0018200C" w:rsidP="0018200C">
      <w:pPr>
        <w:shd w:val="clear" w:color="000000" w:fill="auto"/>
        <w:suppressAutoHyphens/>
        <w:spacing w:after="0" w:line="360" w:lineRule="auto"/>
        <w:ind w:firstLine="709"/>
        <w:jc w:val="both"/>
        <w:rPr>
          <w:rFonts w:ascii="Times New Roman" w:hAnsi="Times New Roman"/>
          <w:sz w:val="28"/>
          <w:szCs w:val="28"/>
          <w:lang w:val="en-US"/>
        </w:rPr>
      </w:pPr>
    </w:p>
    <w:p w:rsidR="008A15F7" w:rsidRPr="008F73AA" w:rsidRDefault="00B505F7" w:rsidP="0018200C">
      <w:pPr>
        <w:shd w:val="clear" w:color="000000" w:fill="auto"/>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(1054,07 – 26,5</w:t>
      </w:r>
      <w:r w:rsidR="00896624" w:rsidRPr="008F73AA">
        <w:rPr>
          <w:rFonts w:ascii="Times New Roman" w:hAnsi="Times New Roman"/>
          <w:sz w:val="28"/>
          <w:szCs w:val="28"/>
        </w:rPr>
        <w:t>) / 1054,07 * 100% = 97</w:t>
      </w:r>
      <w:r w:rsidR="008A15F7" w:rsidRPr="008F73AA">
        <w:rPr>
          <w:rFonts w:ascii="Times New Roman" w:hAnsi="Times New Roman"/>
          <w:sz w:val="28"/>
          <w:szCs w:val="28"/>
        </w:rPr>
        <w:t>%</w:t>
      </w:r>
    </w:p>
    <w:p w:rsidR="0018200C" w:rsidRPr="008F73AA" w:rsidRDefault="0018200C" w:rsidP="0018200C">
      <w:pPr>
        <w:shd w:val="clear" w:color="000000" w:fill="auto"/>
        <w:suppressAutoHyphens/>
        <w:spacing w:after="0" w:line="360" w:lineRule="auto"/>
        <w:ind w:firstLine="709"/>
        <w:jc w:val="both"/>
        <w:rPr>
          <w:rFonts w:ascii="Times New Roman" w:hAnsi="Times New Roman"/>
          <w:sz w:val="28"/>
          <w:szCs w:val="28"/>
          <w:lang w:val="en-US"/>
        </w:rPr>
      </w:pPr>
    </w:p>
    <w:p w:rsidR="008A15F7" w:rsidRPr="008F73AA" w:rsidRDefault="008A15F7" w:rsidP="0018200C">
      <w:pPr>
        <w:shd w:val="clear" w:color="000000" w:fill="auto"/>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наибольшее значение от среднего отличается на:</w:t>
      </w:r>
    </w:p>
    <w:p w:rsidR="0018200C" w:rsidRPr="008F73AA" w:rsidRDefault="0018200C" w:rsidP="0018200C">
      <w:pPr>
        <w:shd w:val="clear" w:color="000000" w:fill="auto"/>
        <w:suppressAutoHyphens/>
        <w:spacing w:after="0" w:line="360" w:lineRule="auto"/>
        <w:ind w:firstLine="709"/>
        <w:jc w:val="both"/>
        <w:rPr>
          <w:rFonts w:ascii="Times New Roman" w:hAnsi="Times New Roman"/>
          <w:sz w:val="28"/>
          <w:szCs w:val="28"/>
          <w:lang w:val="en-US"/>
        </w:rPr>
      </w:pPr>
    </w:p>
    <w:p w:rsidR="008A15F7" w:rsidRPr="008F73AA" w:rsidRDefault="002F68B4" w:rsidP="0018200C">
      <w:pPr>
        <w:shd w:val="clear" w:color="000000" w:fill="auto"/>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(2883,1 – 1054,07</w:t>
      </w:r>
      <w:r w:rsidR="008A15F7" w:rsidRPr="008F73AA">
        <w:rPr>
          <w:rFonts w:ascii="Times New Roman" w:hAnsi="Times New Roman"/>
          <w:sz w:val="28"/>
          <w:szCs w:val="28"/>
        </w:rPr>
        <w:t>)</w:t>
      </w:r>
      <w:r w:rsidRPr="008F73AA">
        <w:rPr>
          <w:rFonts w:ascii="Times New Roman" w:hAnsi="Times New Roman"/>
          <w:sz w:val="28"/>
          <w:szCs w:val="28"/>
        </w:rPr>
        <w:t xml:space="preserve"> / 1054,07 * 100% = 173</w:t>
      </w:r>
      <w:r w:rsidR="008A15F7" w:rsidRPr="008F73AA">
        <w:rPr>
          <w:rFonts w:ascii="Times New Roman" w:hAnsi="Times New Roman"/>
          <w:sz w:val="28"/>
          <w:szCs w:val="28"/>
        </w:rPr>
        <w:t xml:space="preserve"> %</w:t>
      </w:r>
    </w:p>
    <w:p w:rsidR="0018200C" w:rsidRPr="008F73AA" w:rsidRDefault="0018200C" w:rsidP="0018200C">
      <w:pPr>
        <w:pStyle w:val="a4"/>
        <w:suppressAutoHyphens/>
        <w:rPr>
          <w:szCs w:val="28"/>
          <w:lang w:val="en-US"/>
        </w:rPr>
      </w:pPr>
    </w:p>
    <w:p w:rsidR="00CA714E" w:rsidRPr="008F73AA" w:rsidRDefault="00CA714E" w:rsidP="0018200C">
      <w:pPr>
        <w:pStyle w:val="a4"/>
        <w:suppressAutoHyphens/>
        <w:rPr>
          <w:szCs w:val="28"/>
        </w:rPr>
      </w:pPr>
      <w:r w:rsidRPr="008F73AA">
        <w:rPr>
          <w:szCs w:val="28"/>
        </w:rPr>
        <w:t>Поскольку и в том, и в другом случаях отклонение наибольшего и наименьшего показателей от среднего и от всех остальных является значительным, принимаем решение отбросить значения 26,5 руб. и 2883,1 руб. и не использовать их при дальнейшем усреднении. Находим новую среднюю величину: (651,38+1078,4+630,98)/ 3 = 786,92руб.</w:t>
      </w:r>
    </w:p>
    <w:p w:rsidR="00CA714E" w:rsidRPr="008F73AA" w:rsidRDefault="00CA714E" w:rsidP="0018200C">
      <w:pPr>
        <w:pStyle w:val="a4"/>
        <w:suppressAutoHyphens/>
        <w:rPr>
          <w:szCs w:val="28"/>
        </w:rPr>
      </w:pPr>
      <w:r w:rsidRPr="008F73AA">
        <w:rPr>
          <w:szCs w:val="28"/>
        </w:rPr>
        <w:t>Таким образом, величина 786,92 руб. является единым показателем уровня существенности, который является максимально допустимым показателем бухгалтерской ошибки по итогам проведенной проверки.</w:t>
      </w:r>
    </w:p>
    <w:p w:rsidR="00CA714E" w:rsidRPr="008F73AA" w:rsidRDefault="00CA714E" w:rsidP="0018200C">
      <w:pPr>
        <w:pStyle w:val="a4"/>
        <w:suppressAutoHyphens/>
        <w:rPr>
          <w:szCs w:val="28"/>
        </w:rPr>
      </w:pPr>
      <w:r w:rsidRPr="008F73AA">
        <w:rPr>
          <w:szCs w:val="28"/>
        </w:rPr>
        <w:t>Другим элементов деятельности при планировании аудита является оценка аудиторского риска. Риск аудитора означает вероятность того, что бухгалтерская отчётность организации может содержать не выявленные существенные ошибки и искажения после подтверждения её достоверности или что она содержит существенные искажения, когда на самом деле таких искажений в бухгалтерской отчётности нет.</w:t>
      </w:r>
    </w:p>
    <w:p w:rsidR="00CA714E" w:rsidRPr="008F73AA" w:rsidRDefault="00CA714E" w:rsidP="0018200C">
      <w:pPr>
        <w:pStyle w:val="a4"/>
        <w:suppressAutoHyphens/>
        <w:rPr>
          <w:szCs w:val="28"/>
        </w:rPr>
      </w:pPr>
      <w:r w:rsidRPr="008F73AA">
        <w:rPr>
          <w:szCs w:val="28"/>
        </w:rPr>
        <w:t>Уровень внутрихозяйственного риска (ВХР) на основе проведен</w:t>
      </w:r>
      <w:r w:rsidR="004B3014" w:rsidRPr="008F73AA">
        <w:rPr>
          <w:szCs w:val="28"/>
        </w:rPr>
        <w:t>ного тестирования СВК оценим в 6</w:t>
      </w:r>
      <w:r w:rsidRPr="008F73AA">
        <w:rPr>
          <w:szCs w:val="28"/>
        </w:rPr>
        <w:t>0 %. Тестирование системы бухгалтерского учёта показало, что по отдельным бухгалтерским операциям внутренний контроль на среднем уровне, как следствие, появление единичных и случайных ошибок. Итак, риск средств контроля (РК) определим в размере 50 %.</w:t>
      </w:r>
    </w:p>
    <w:p w:rsidR="00CA714E" w:rsidRPr="008F73AA" w:rsidRDefault="00CA714E" w:rsidP="0018200C">
      <w:pPr>
        <w:pStyle w:val="a4"/>
        <w:suppressAutoHyphens/>
        <w:rPr>
          <w:szCs w:val="28"/>
        </w:rPr>
      </w:pPr>
      <w:r w:rsidRPr="008F73AA">
        <w:rPr>
          <w:szCs w:val="28"/>
        </w:rPr>
        <w:t>Между риском необнаружения (РН) и комбинацией внутрихозяйственного риска и риска средств контроля существует обратная связь. Определим уровень риска необнаружения ниже среднего, а значит, следует проводить аудиторскую проверку более детально, модифицировать аудиторские процедуры. Уровень риска необнаружения составит 10 %.</w:t>
      </w:r>
    </w:p>
    <w:p w:rsidR="00CA714E" w:rsidRPr="008F73AA" w:rsidRDefault="00CA714E" w:rsidP="0018200C">
      <w:pPr>
        <w:pStyle w:val="a4"/>
        <w:suppressAutoHyphens/>
        <w:rPr>
          <w:szCs w:val="28"/>
        </w:rPr>
      </w:pPr>
      <w:r w:rsidRPr="008F73AA">
        <w:rPr>
          <w:szCs w:val="28"/>
        </w:rPr>
        <w:t>Планируемый аудиторский риск:</w:t>
      </w:r>
    </w:p>
    <w:p w:rsidR="00CA714E" w:rsidRPr="008F73AA" w:rsidRDefault="00CA714E" w:rsidP="0018200C">
      <w:pPr>
        <w:pStyle w:val="a4"/>
        <w:suppressAutoHyphens/>
        <w:rPr>
          <w:szCs w:val="28"/>
        </w:rPr>
      </w:pPr>
    </w:p>
    <w:p w:rsidR="00CA714E" w:rsidRPr="008F73AA" w:rsidRDefault="00CA714E" w:rsidP="0018200C">
      <w:pPr>
        <w:pStyle w:val="a4"/>
        <w:suppressAutoHyphens/>
        <w:rPr>
          <w:szCs w:val="28"/>
        </w:rPr>
      </w:pPr>
      <w:r w:rsidRPr="008F73AA">
        <w:rPr>
          <w:szCs w:val="28"/>
        </w:rPr>
        <w:t xml:space="preserve">ПАР = ВХР х РК х РН, </w:t>
      </w:r>
      <w:r w:rsidRPr="008F73AA">
        <w:rPr>
          <w:szCs w:val="28"/>
        </w:rPr>
        <w:tab/>
        <w:t>(1)</w:t>
      </w:r>
    </w:p>
    <w:p w:rsidR="00CA714E" w:rsidRPr="008F73AA" w:rsidRDefault="00CA714E" w:rsidP="0018200C">
      <w:pPr>
        <w:pStyle w:val="a4"/>
        <w:suppressAutoHyphens/>
        <w:rPr>
          <w:szCs w:val="28"/>
        </w:rPr>
      </w:pPr>
      <w:r w:rsidRPr="008F73AA">
        <w:rPr>
          <w:szCs w:val="28"/>
        </w:rPr>
        <w:t xml:space="preserve">ПАР = </w:t>
      </w:r>
      <w:r w:rsidR="004B3014" w:rsidRPr="008F73AA">
        <w:rPr>
          <w:szCs w:val="28"/>
        </w:rPr>
        <w:t>(0.6</w:t>
      </w:r>
      <w:r w:rsidRPr="008F73AA">
        <w:rPr>
          <w:szCs w:val="28"/>
        </w:rPr>
        <w:t xml:space="preserve"> х 0.5 х </w:t>
      </w:r>
      <w:r w:rsidR="003724CB" w:rsidRPr="008F73AA">
        <w:rPr>
          <w:szCs w:val="28"/>
        </w:rPr>
        <w:t>0.1) х 100% = 3</w:t>
      </w:r>
      <w:r w:rsidRPr="008F73AA">
        <w:rPr>
          <w:szCs w:val="28"/>
        </w:rPr>
        <w:t>%</w:t>
      </w:r>
    </w:p>
    <w:p w:rsidR="0018200C" w:rsidRPr="008F73AA" w:rsidRDefault="0018200C" w:rsidP="0018200C">
      <w:pPr>
        <w:shd w:val="clear" w:color="000000" w:fill="auto"/>
        <w:suppressAutoHyphens/>
        <w:spacing w:after="0" w:line="360" w:lineRule="auto"/>
        <w:ind w:firstLine="709"/>
        <w:jc w:val="both"/>
        <w:rPr>
          <w:rFonts w:ascii="Times New Roman" w:hAnsi="Times New Roman"/>
          <w:sz w:val="28"/>
          <w:szCs w:val="28"/>
          <w:lang w:val="en-US"/>
        </w:rPr>
      </w:pPr>
    </w:p>
    <w:p w:rsidR="00B608E8" w:rsidRPr="008F73AA" w:rsidRDefault="00B608E8" w:rsidP="0018200C">
      <w:pPr>
        <w:shd w:val="clear" w:color="000000" w:fill="auto"/>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Так как аудиторский риск не высок, то аудитор может считать план приемлемым.</w:t>
      </w:r>
    </w:p>
    <w:p w:rsidR="006B1A77" w:rsidRPr="008F73AA" w:rsidRDefault="006B1A77" w:rsidP="0018200C">
      <w:pPr>
        <w:shd w:val="clear" w:color="000000" w:fill="auto"/>
        <w:suppressAutoHyphens/>
        <w:spacing w:after="0" w:line="360" w:lineRule="auto"/>
        <w:ind w:firstLine="709"/>
        <w:jc w:val="both"/>
        <w:rPr>
          <w:rFonts w:ascii="Times New Roman" w:hAnsi="Times New Roman"/>
          <w:sz w:val="28"/>
          <w:szCs w:val="28"/>
        </w:rPr>
      </w:pPr>
    </w:p>
    <w:p w:rsidR="00BF20CF" w:rsidRPr="008F73AA" w:rsidRDefault="00A623F4" w:rsidP="0018200C">
      <w:pPr>
        <w:pStyle w:val="2"/>
        <w:keepNext w:val="0"/>
        <w:suppressAutoHyphens/>
        <w:ind w:firstLine="709"/>
        <w:jc w:val="both"/>
        <w:rPr>
          <w:b w:val="0"/>
          <w:color w:val="auto"/>
        </w:rPr>
      </w:pPr>
      <w:bookmarkStart w:id="5" w:name="_Toc260373330"/>
      <w:r>
        <w:rPr>
          <w:b w:val="0"/>
          <w:color w:val="auto"/>
          <w:lang w:val="en-US"/>
        </w:rPr>
        <w:br w:type="page"/>
      </w:r>
      <w:r w:rsidR="0018200C" w:rsidRPr="008F73AA">
        <w:rPr>
          <w:b w:val="0"/>
          <w:color w:val="auto"/>
          <w:lang w:val="en-US"/>
        </w:rPr>
        <w:t xml:space="preserve">4.4 </w:t>
      </w:r>
      <w:r w:rsidR="00BF20CF" w:rsidRPr="008F73AA">
        <w:rPr>
          <w:b w:val="0"/>
          <w:color w:val="auto"/>
        </w:rPr>
        <w:t>Составление плана и программы аудита</w:t>
      </w:r>
      <w:bookmarkEnd w:id="5"/>
    </w:p>
    <w:p w:rsidR="00BF20CF" w:rsidRPr="008F73AA" w:rsidRDefault="00BF20CF" w:rsidP="0018200C">
      <w:pPr>
        <w:pStyle w:val="a9"/>
        <w:suppressAutoHyphens/>
        <w:spacing w:after="0" w:line="360" w:lineRule="auto"/>
        <w:ind w:left="0" w:firstLine="709"/>
        <w:jc w:val="both"/>
        <w:rPr>
          <w:rFonts w:ascii="Times New Roman" w:hAnsi="Times New Roman"/>
          <w:sz w:val="28"/>
        </w:rPr>
      </w:pPr>
    </w:p>
    <w:p w:rsidR="00BF20CF" w:rsidRPr="008F73AA" w:rsidRDefault="00BF20CF"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Теперь имея всю необходимую информацию составим общий план аудита расчетов по заработной плате в ООО "Управляющая компания Вече" (табл.4).</w:t>
      </w:r>
    </w:p>
    <w:p w:rsidR="00BF20CF" w:rsidRPr="008F73AA" w:rsidRDefault="00BF20CF" w:rsidP="0018200C">
      <w:pPr>
        <w:suppressAutoHyphens/>
        <w:spacing w:after="0" w:line="360" w:lineRule="auto"/>
        <w:ind w:firstLine="709"/>
        <w:jc w:val="both"/>
        <w:rPr>
          <w:rFonts w:ascii="Times New Roman" w:hAnsi="Times New Roman"/>
          <w:sz w:val="28"/>
          <w:szCs w:val="28"/>
        </w:rPr>
      </w:pPr>
    </w:p>
    <w:p w:rsidR="00BF20CF" w:rsidRPr="008F73AA" w:rsidRDefault="00BF20CF"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Таблица 4 Общий план аудита операций по оплате труда в ООО "Управляющая компания Вече"</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452"/>
        <w:gridCol w:w="1540"/>
        <w:gridCol w:w="2080"/>
      </w:tblGrid>
      <w:tr w:rsidR="00BF20CF" w:rsidRPr="00276F02" w:rsidTr="00276F02">
        <w:trPr>
          <w:jc w:val="center"/>
        </w:trPr>
        <w:tc>
          <w:tcPr>
            <w:tcW w:w="5763" w:type="dxa"/>
            <w:shd w:val="clear" w:color="auto" w:fill="auto"/>
          </w:tcPr>
          <w:p w:rsidR="00BF20CF" w:rsidRPr="00276F02" w:rsidRDefault="00BF20CF" w:rsidP="00276F02">
            <w:pPr>
              <w:pStyle w:val="aa"/>
              <w:suppressAutoHyphens/>
              <w:rPr>
                <w:color w:val="auto"/>
              </w:rPr>
            </w:pPr>
            <w:r w:rsidRPr="00276F02">
              <w:rPr>
                <w:color w:val="auto"/>
              </w:rPr>
              <w:t>Проверяемая организация</w:t>
            </w:r>
          </w:p>
        </w:tc>
        <w:tc>
          <w:tcPr>
            <w:tcW w:w="3808" w:type="dxa"/>
            <w:gridSpan w:val="2"/>
            <w:shd w:val="clear" w:color="auto" w:fill="auto"/>
          </w:tcPr>
          <w:p w:rsidR="00BF20CF" w:rsidRPr="00276F02" w:rsidRDefault="00BF20CF" w:rsidP="00276F02">
            <w:pPr>
              <w:pStyle w:val="aa"/>
              <w:suppressAutoHyphens/>
              <w:rPr>
                <w:color w:val="auto"/>
              </w:rPr>
            </w:pPr>
            <w:r w:rsidRPr="00276F02">
              <w:rPr>
                <w:color w:val="auto"/>
              </w:rPr>
              <w:t>ООО "Управляющая компания Вече"</w:t>
            </w:r>
          </w:p>
        </w:tc>
      </w:tr>
      <w:tr w:rsidR="00BF20CF" w:rsidRPr="00276F02" w:rsidTr="00276F02">
        <w:trPr>
          <w:jc w:val="center"/>
        </w:trPr>
        <w:tc>
          <w:tcPr>
            <w:tcW w:w="5763" w:type="dxa"/>
            <w:shd w:val="clear" w:color="auto" w:fill="auto"/>
          </w:tcPr>
          <w:p w:rsidR="00BF20CF" w:rsidRPr="00276F02" w:rsidRDefault="00BF20CF" w:rsidP="00276F02">
            <w:pPr>
              <w:pStyle w:val="aa"/>
              <w:suppressAutoHyphens/>
              <w:rPr>
                <w:color w:val="auto"/>
              </w:rPr>
            </w:pPr>
            <w:r w:rsidRPr="00276F02">
              <w:rPr>
                <w:color w:val="auto"/>
              </w:rPr>
              <w:t>Период аудита</w:t>
            </w:r>
          </w:p>
        </w:tc>
        <w:tc>
          <w:tcPr>
            <w:tcW w:w="3808" w:type="dxa"/>
            <w:gridSpan w:val="2"/>
            <w:shd w:val="clear" w:color="auto" w:fill="auto"/>
          </w:tcPr>
          <w:p w:rsidR="00BF20CF" w:rsidRPr="00276F02" w:rsidRDefault="00BF20CF" w:rsidP="00276F02">
            <w:pPr>
              <w:pStyle w:val="aa"/>
              <w:suppressAutoHyphens/>
              <w:rPr>
                <w:color w:val="auto"/>
              </w:rPr>
            </w:pPr>
            <w:r w:rsidRPr="00276F02">
              <w:rPr>
                <w:color w:val="auto"/>
              </w:rPr>
              <w:t>с 06.07.10 по 21.07.10</w:t>
            </w:r>
          </w:p>
        </w:tc>
      </w:tr>
      <w:tr w:rsidR="00BF20CF" w:rsidRPr="00276F02" w:rsidTr="00276F02">
        <w:trPr>
          <w:jc w:val="center"/>
        </w:trPr>
        <w:tc>
          <w:tcPr>
            <w:tcW w:w="5763" w:type="dxa"/>
            <w:shd w:val="clear" w:color="auto" w:fill="auto"/>
          </w:tcPr>
          <w:p w:rsidR="00BF20CF" w:rsidRPr="00276F02" w:rsidRDefault="00BF20CF" w:rsidP="00276F02">
            <w:pPr>
              <w:pStyle w:val="aa"/>
              <w:suppressAutoHyphens/>
              <w:rPr>
                <w:color w:val="auto"/>
              </w:rPr>
            </w:pPr>
            <w:r w:rsidRPr="00276F02">
              <w:rPr>
                <w:color w:val="auto"/>
              </w:rPr>
              <w:t>Количество человеко-часов</w:t>
            </w:r>
          </w:p>
        </w:tc>
        <w:tc>
          <w:tcPr>
            <w:tcW w:w="3808" w:type="dxa"/>
            <w:gridSpan w:val="2"/>
            <w:shd w:val="clear" w:color="auto" w:fill="auto"/>
          </w:tcPr>
          <w:p w:rsidR="00BF20CF" w:rsidRPr="00276F02" w:rsidRDefault="00BF20CF" w:rsidP="00276F02">
            <w:pPr>
              <w:pStyle w:val="aa"/>
              <w:suppressAutoHyphens/>
              <w:rPr>
                <w:color w:val="auto"/>
              </w:rPr>
            </w:pPr>
            <w:r w:rsidRPr="00276F02">
              <w:rPr>
                <w:color w:val="auto"/>
              </w:rPr>
              <w:t>76</w:t>
            </w:r>
          </w:p>
        </w:tc>
      </w:tr>
      <w:tr w:rsidR="00BF20CF" w:rsidRPr="00276F02" w:rsidTr="00276F02">
        <w:trPr>
          <w:jc w:val="center"/>
        </w:trPr>
        <w:tc>
          <w:tcPr>
            <w:tcW w:w="5763" w:type="dxa"/>
            <w:shd w:val="clear" w:color="auto" w:fill="auto"/>
          </w:tcPr>
          <w:p w:rsidR="00BF20CF" w:rsidRPr="00276F02" w:rsidRDefault="00BF20CF" w:rsidP="00276F02">
            <w:pPr>
              <w:pStyle w:val="aa"/>
              <w:suppressAutoHyphens/>
              <w:rPr>
                <w:color w:val="auto"/>
              </w:rPr>
            </w:pPr>
            <w:r w:rsidRPr="00276F02">
              <w:rPr>
                <w:color w:val="auto"/>
              </w:rPr>
              <w:t>Руководитель аудиторской группы</w:t>
            </w:r>
          </w:p>
        </w:tc>
        <w:tc>
          <w:tcPr>
            <w:tcW w:w="3808" w:type="dxa"/>
            <w:gridSpan w:val="2"/>
            <w:shd w:val="clear" w:color="auto" w:fill="auto"/>
          </w:tcPr>
          <w:p w:rsidR="00BF20CF" w:rsidRPr="00276F02" w:rsidRDefault="00BF20CF" w:rsidP="00276F02">
            <w:pPr>
              <w:pStyle w:val="aa"/>
              <w:suppressAutoHyphens/>
              <w:rPr>
                <w:color w:val="auto"/>
              </w:rPr>
            </w:pPr>
            <w:r w:rsidRPr="00276F02">
              <w:rPr>
                <w:color w:val="auto"/>
              </w:rPr>
              <w:t xml:space="preserve">Филонова З.В. </w:t>
            </w:r>
          </w:p>
        </w:tc>
      </w:tr>
      <w:tr w:rsidR="00BF20CF" w:rsidRPr="00276F02" w:rsidTr="00276F02">
        <w:trPr>
          <w:jc w:val="center"/>
        </w:trPr>
        <w:tc>
          <w:tcPr>
            <w:tcW w:w="5763" w:type="dxa"/>
            <w:shd w:val="clear" w:color="auto" w:fill="auto"/>
          </w:tcPr>
          <w:p w:rsidR="00BF20CF" w:rsidRPr="00276F02" w:rsidRDefault="00BF20CF" w:rsidP="00276F02">
            <w:pPr>
              <w:pStyle w:val="aa"/>
              <w:suppressAutoHyphens/>
              <w:rPr>
                <w:color w:val="auto"/>
              </w:rPr>
            </w:pPr>
            <w:r w:rsidRPr="00276F02">
              <w:rPr>
                <w:color w:val="auto"/>
              </w:rPr>
              <w:t>Состав аудиторской группы</w:t>
            </w:r>
          </w:p>
        </w:tc>
        <w:tc>
          <w:tcPr>
            <w:tcW w:w="3808" w:type="dxa"/>
            <w:gridSpan w:val="2"/>
            <w:shd w:val="clear" w:color="auto" w:fill="auto"/>
          </w:tcPr>
          <w:p w:rsidR="00BF20CF" w:rsidRPr="00276F02" w:rsidRDefault="00BF20CF" w:rsidP="00276F02">
            <w:pPr>
              <w:pStyle w:val="aa"/>
              <w:suppressAutoHyphens/>
              <w:rPr>
                <w:color w:val="auto"/>
              </w:rPr>
            </w:pPr>
            <w:r w:rsidRPr="00276F02">
              <w:rPr>
                <w:color w:val="auto"/>
              </w:rPr>
              <w:t xml:space="preserve">Филонова З.В., Помогаев В.С. </w:t>
            </w:r>
          </w:p>
        </w:tc>
      </w:tr>
      <w:tr w:rsidR="00BF20CF" w:rsidRPr="00276F02" w:rsidTr="00276F02">
        <w:trPr>
          <w:jc w:val="center"/>
        </w:trPr>
        <w:tc>
          <w:tcPr>
            <w:tcW w:w="5763" w:type="dxa"/>
            <w:shd w:val="clear" w:color="auto" w:fill="auto"/>
          </w:tcPr>
          <w:p w:rsidR="00BF20CF" w:rsidRPr="00276F02" w:rsidRDefault="00BF20CF" w:rsidP="00276F02">
            <w:pPr>
              <w:pStyle w:val="aa"/>
              <w:suppressAutoHyphens/>
              <w:rPr>
                <w:color w:val="auto"/>
              </w:rPr>
            </w:pPr>
            <w:r w:rsidRPr="00276F02">
              <w:rPr>
                <w:color w:val="auto"/>
              </w:rPr>
              <w:t>Планируемый аудиторский риск</w:t>
            </w:r>
          </w:p>
        </w:tc>
        <w:tc>
          <w:tcPr>
            <w:tcW w:w="3808" w:type="dxa"/>
            <w:gridSpan w:val="2"/>
            <w:shd w:val="clear" w:color="auto" w:fill="auto"/>
          </w:tcPr>
          <w:p w:rsidR="00BF20CF" w:rsidRPr="00276F02" w:rsidRDefault="00BF20CF" w:rsidP="00276F02">
            <w:pPr>
              <w:pStyle w:val="aa"/>
              <w:suppressAutoHyphens/>
              <w:rPr>
                <w:color w:val="auto"/>
              </w:rPr>
            </w:pPr>
            <w:r w:rsidRPr="00276F02">
              <w:rPr>
                <w:color w:val="auto"/>
              </w:rPr>
              <w:t>3%</w:t>
            </w:r>
          </w:p>
        </w:tc>
      </w:tr>
      <w:tr w:rsidR="00BF20CF" w:rsidRPr="00276F02" w:rsidTr="00276F02">
        <w:trPr>
          <w:jc w:val="center"/>
        </w:trPr>
        <w:tc>
          <w:tcPr>
            <w:tcW w:w="5763" w:type="dxa"/>
            <w:shd w:val="clear" w:color="auto" w:fill="auto"/>
          </w:tcPr>
          <w:p w:rsidR="00BF20CF" w:rsidRPr="00276F02" w:rsidRDefault="00BF20CF" w:rsidP="00276F02">
            <w:pPr>
              <w:pStyle w:val="aa"/>
              <w:suppressAutoHyphens/>
              <w:rPr>
                <w:color w:val="auto"/>
              </w:rPr>
            </w:pPr>
            <w:r w:rsidRPr="00276F02">
              <w:rPr>
                <w:color w:val="auto"/>
              </w:rPr>
              <w:t>Планируемый уровень существенности</w:t>
            </w:r>
          </w:p>
        </w:tc>
        <w:tc>
          <w:tcPr>
            <w:tcW w:w="3808" w:type="dxa"/>
            <w:gridSpan w:val="2"/>
            <w:shd w:val="clear" w:color="auto" w:fill="auto"/>
          </w:tcPr>
          <w:p w:rsidR="00BF20CF" w:rsidRPr="00276F02" w:rsidRDefault="00BF20CF" w:rsidP="00276F02">
            <w:pPr>
              <w:pStyle w:val="aa"/>
              <w:suppressAutoHyphens/>
              <w:rPr>
                <w:color w:val="auto"/>
              </w:rPr>
            </w:pPr>
            <w:r w:rsidRPr="00276F02">
              <w:rPr>
                <w:color w:val="auto"/>
              </w:rPr>
              <w:t xml:space="preserve">7876,92. руб. </w:t>
            </w:r>
          </w:p>
        </w:tc>
      </w:tr>
      <w:tr w:rsidR="00BF20CF" w:rsidRPr="00276F02" w:rsidTr="00276F02">
        <w:trPr>
          <w:jc w:val="center"/>
        </w:trPr>
        <w:tc>
          <w:tcPr>
            <w:tcW w:w="5763" w:type="dxa"/>
            <w:shd w:val="clear" w:color="auto" w:fill="auto"/>
          </w:tcPr>
          <w:p w:rsidR="00BF20CF" w:rsidRPr="00276F02" w:rsidRDefault="00BF20CF" w:rsidP="00276F02">
            <w:pPr>
              <w:pStyle w:val="aa"/>
              <w:suppressAutoHyphens/>
              <w:rPr>
                <w:color w:val="auto"/>
              </w:rPr>
            </w:pPr>
            <w:r w:rsidRPr="00276F02">
              <w:rPr>
                <w:color w:val="auto"/>
              </w:rPr>
              <w:t>Планируемые виды работ</w:t>
            </w:r>
          </w:p>
        </w:tc>
        <w:tc>
          <w:tcPr>
            <w:tcW w:w="1618" w:type="dxa"/>
            <w:shd w:val="clear" w:color="auto" w:fill="auto"/>
          </w:tcPr>
          <w:p w:rsidR="00BF20CF" w:rsidRPr="00276F02" w:rsidRDefault="00BF20CF" w:rsidP="00276F02">
            <w:pPr>
              <w:pStyle w:val="aa"/>
              <w:suppressAutoHyphens/>
              <w:rPr>
                <w:color w:val="auto"/>
              </w:rPr>
            </w:pPr>
            <w:r w:rsidRPr="00276F02">
              <w:rPr>
                <w:color w:val="auto"/>
              </w:rPr>
              <w:t>Период проведения</w:t>
            </w:r>
          </w:p>
        </w:tc>
        <w:tc>
          <w:tcPr>
            <w:tcW w:w="2190" w:type="dxa"/>
            <w:shd w:val="clear" w:color="auto" w:fill="auto"/>
          </w:tcPr>
          <w:p w:rsidR="00BF20CF" w:rsidRPr="00276F02" w:rsidRDefault="00BF20CF" w:rsidP="00276F02">
            <w:pPr>
              <w:pStyle w:val="aa"/>
              <w:suppressAutoHyphens/>
              <w:rPr>
                <w:color w:val="auto"/>
              </w:rPr>
            </w:pPr>
            <w:r w:rsidRPr="00276F02">
              <w:rPr>
                <w:color w:val="auto"/>
              </w:rPr>
              <w:t>Исполнители</w:t>
            </w:r>
          </w:p>
        </w:tc>
      </w:tr>
      <w:tr w:rsidR="00BF20CF" w:rsidRPr="00276F02" w:rsidTr="00276F02">
        <w:trPr>
          <w:jc w:val="center"/>
        </w:trPr>
        <w:tc>
          <w:tcPr>
            <w:tcW w:w="5763" w:type="dxa"/>
            <w:shd w:val="clear" w:color="auto" w:fill="auto"/>
          </w:tcPr>
          <w:p w:rsidR="00BF20CF" w:rsidRPr="00276F02" w:rsidRDefault="00BF20CF" w:rsidP="00276F02">
            <w:pPr>
              <w:pStyle w:val="aa"/>
              <w:suppressAutoHyphens/>
              <w:rPr>
                <w:color w:val="auto"/>
              </w:rPr>
            </w:pPr>
            <w:r w:rsidRPr="00276F02">
              <w:rPr>
                <w:color w:val="auto"/>
              </w:rPr>
              <w:t xml:space="preserve">1. Проверка соблюдения положений законодательства о труде. </w:t>
            </w:r>
          </w:p>
        </w:tc>
        <w:tc>
          <w:tcPr>
            <w:tcW w:w="1618" w:type="dxa"/>
            <w:shd w:val="clear" w:color="auto" w:fill="auto"/>
          </w:tcPr>
          <w:p w:rsidR="00BF20CF" w:rsidRPr="00276F02" w:rsidRDefault="00BF20CF" w:rsidP="00276F02">
            <w:pPr>
              <w:pStyle w:val="aa"/>
              <w:suppressAutoHyphens/>
              <w:rPr>
                <w:color w:val="auto"/>
              </w:rPr>
            </w:pPr>
            <w:r w:rsidRPr="00276F02">
              <w:rPr>
                <w:color w:val="auto"/>
              </w:rPr>
              <w:t>06.07. - 07.07.10</w:t>
            </w:r>
          </w:p>
        </w:tc>
        <w:tc>
          <w:tcPr>
            <w:tcW w:w="2190" w:type="dxa"/>
            <w:shd w:val="clear" w:color="auto" w:fill="auto"/>
          </w:tcPr>
          <w:p w:rsidR="00BF20CF" w:rsidRPr="00276F02" w:rsidRDefault="00BF20CF" w:rsidP="00276F02">
            <w:pPr>
              <w:pStyle w:val="aa"/>
              <w:suppressAutoHyphens/>
              <w:rPr>
                <w:color w:val="auto"/>
              </w:rPr>
            </w:pPr>
            <w:r w:rsidRPr="00276F02">
              <w:rPr>
                <w:color w:val="auto"/>
              </w:rPr>
              <w:t xml:space="preserve">Филонова З.В. </w:t>
            </w:r>
          </w:p>
        </w:tc>
      </w:tr>
      <w:tr w:rsidR="00BF20CF" w:rsidRPr="00276F02" w:rsidTr="00276F02">
        <w:trPr>
          <w:jc w:val="center"/>
        </w:trPr>
        <w:tc>
          <w:tcPr>
            <w:tcW w:w="5763" w:type="dxa"/>
            <w:shd w:val="clear" w:color="auto" w:fill="auto"/>
          </w:tcPr>
          <w:p w:rsidR="00BF20CF" w:rsidRPr="00276F02" w:rsidRDefault="00BF20CF" w:rsidP="00276F02">
            <w:pPr>
              <w:pStyle w:val="aa"/>
              <w:suppressAutoHyphens/>
              <w:rPr>
                <w:color w:val="auto"/>
              </w:rPr>
            </w:pPr>
            <w:r w:rsidRPr="00276F02">
              <w:rPr>
                <w:color w:val="auto"/>
              </w:rPr>
              <w:t>2. Аудит системы начислений заработной платы</w:t>
            </w:r>
          </w:p>
        </w:tc>
        <w:tc>
          <w:tcPr>
            <w:tcW w:w="1618" w:type="dxa"/>
            <w:shd w:val="clear" w:color="auto" w:fill="auto"/>
          </w:tcPr>
          <w:p w:rsidR="00BF20CF" w:rsidRPr="00276F02" w:rsidRDefault="00BF20CF" w:rsidP="00276F02">
            <w:pPr>
              <w:pStyle w:val="aa"/>
              <w:suppressAutoHyphens/>
              <w:rPr>
                <w:color w:val="auto"/>
              </w:rPr>
            </w:pPr>
            <w:r w:rsidRPr="00276F02">
              <w:rPr>
                <w:color w:val="auto"/>
              </w:rPr>
              <w:t>08.07-10.07.10</w:t>
            </w:r>
          </w:p>
        </w:tc>
        <w:tc>
          <w:tcPr>
            <w:tcW w:w="2190" w:type="dxa"/>
            <w:shd w:val="clear" w:color="auto" w:fill="auto"/>
          </w:tcPr>
          <w:p w:rsidR="00BF20CF" w:rsidRPr="00276F02" w:rsidRDefault="00BF20CF" w:rsidP="00276F02">
            <w:pPr>
              <w:pStyle w:val="aa"/>
              <w:suppressAutoHyphens/>
              <w:rPr>
                <w:color w:val="auto"/>
              </w:rPr>
            </w:pPr>
            <w:r w:rsidRPr="00276F02">
              <w:rPr>
                <w:color w:val="auto"/>
              </w:rPr>
              <w:t xml:space="preserve">Помогаев В.С. </w:t>
            </w:r>
          </w:p>
        </w:tc>
      </w:tr>
      <w:tr w:rsidR="00BF20CF" w:rsidRPr="00276F02" w:rsidTr="00276F02">
        <w:trPr>
          <w:jc w:val="center"/>
        </w:trPr>
        <w:tc>
          <w:tcPr>
            <w:tcW w:w="5763" w:type="dxa"/>
            <w:shd w:val="clear" w:color="auto" w:fill="auto"/>
          </w:tcPr>
          <w:p w:rsidR="00BF20CF" w:rsidRPr="00276F02" w:rsidRDefault="00BF20CF" w:rsidP="00276F02">
            <w:pPr>
              <w:pStyle w:val="aa"/>
              <w:suppressAutoHyphens/>
              <w:rPr>
                <w:color w:val="auto"/>
              </w:rPr>
            </w:pPr>
            <w:r w:rsidRPr="00276F02">
              <w:rPr>
                <w:color w:val="auto"/>
              </w:rPr>
              <w:t>3. Аудит обоснованности льгот и удержаний из заработной платы</w:t>
            </w:r>
          </w:p>
        </w:tc>
        <w:tc>
          <w:tcPr>
            <w:tcW w:w="1618" w:type="dxa"/>
            <w:shd w:val="clear" w:color="auto" w:fill="auto"/>
          </w:tcPr>
          <w:p w:rsidR="00BF20CF" w:rsidRPr="00276F02" w:rsidRDefault="00BF20CF" w:rsidP="00276F02">
            <w:pPr>
              <w:pStyle w:val="aa"/>
              <w:suppressAutoHyphens/>
              <w:rPr>
                <w:color w:val="auto"/>
              </w:rPr>
            </w:pPr>
            <w:r w:rsidRPr="00276F02">
              <w:rPr>
                <w:color w:val="auto"/>
              </w:rPr>
              <w:t>13.07. - 14.07.10</w:t>
            </w:r>
          </w:p>
        </w:tc>
        <w:tc>
          <w:tcPr>
            <w:tcW w:w="2190" w:type="dxa"/>
            <w:shd w:val="clear" w:color="auto" w:fill="auto"/>
          </w:tcPr>
          <w:p w:rsidR="00BF20CF" w:rsidRPr="00276F02" w:rsidRDefault="00BF20CF" w:rsidP="00276F02">
            <w:pPr>
              <w:pStyle w:val="aa"/>
              <w:suppressAutoHyphens/>
              <w:rPr>
                <w:color w:val="auto"/>
              </w:rPr>
            </w:pPr>
            <w:r w:rsidRPr="00276F02">
              <w:rPr>
                <w:color w:val="auto"/>
              </w:rPr>
              <w:t>Помогаев В.С.</w:t>
            </w:r>
          </w:p>
          <w:p w:rsidR="00BF20CF" w:rsidRPr="00276F02" w:rsidRDefault="00BF20CF" w:rsidP="00276F02">
            <w:pPr>
              <w:pStyle w:val="aa"/>
              <w:suppressAutoHyphens/>
              <w:rPr>
                <w:color w:val="auto"/>
              </w:rPr>
            </w:pPr>
            <w:r w:rsidRPr="00276F02">
              <w:rPr>
                <w:color w:val="auto"/>
              </w:rPr>
              <w:t xml:space="preserve">Филонова З.В. </w:t>
            </w:r>
          </w:p>
        </w:tc>
      </w:tr>
      <w:tr w:rsidR="00BF20CF" w:rsidRPr="00276F02" w:rsidTr="00276F02">
        <w:trPr>
          <w:jc w:val="center"/>
        </w:trPr>
        <w:tc>
          <w:tcPr>
            <w:tcW w:w="5763" w:type="dxa"/>
            <w:shd w:val="clear" w:color="auto" w:fill="auto"/>
          </w:tcPr>
          <w:p w:rsidR="00BF20CF" w:rsidRPr="00276F02" w:rsidRDefault="00BF20CF" w:rsidP="00276F02">
            <w:pPr>
              <w:pStyle w:val="aa"/>
              <w:suppressAutoHyphens/>
              <w:rPr>
                <w:color w:val="auto"/>
              </w:rPr>
            </w:pPr>
            <w:r w:rsidRPr="00276F02">
              <w:rPr>
                <w:color w:val="auto"/>
              </w:rPr>
              <w:t xml:space="preserve">4. Проверка ведения аналитического учета по работающим и сводных расчетов по оплате труда. </w:t>
            </w:r>
          </w:p>
        </w:tc>
        <w:tc>
          <w:tcPr>
            <w:tcW w:w="1618" w:type="dxa"/>
            <w:shd w:val="clear" w:color="auto" w:fill="auto"/>
          </w:tcPr>
          <w:p w:rsidR="00BF20CF" w:rsidRPr="00276F02" w:rsidRDefault="00BF20CF" w:rsidP="00276F02">
            <w:pPr>
              <w:pStyle w:val="aa"/>
              <w:suppressAutoHyphens/>
              <w:rPr>
                <w:color w:val="auto"/>
              </w:rPr>
            </w:pPr>
            <w:r w:rsidRPr="00276F02">
              <w:rPr>
                <w:color w:val="auto"/>
              </w:rPr>
              <w:t>14.07-16.07.10</w:t>
            </w:r>
          </w:p>
        </w:tc>
        <w:tc>
          <w:tcPr>
            <w:tcW w:w="2190" w:type="dxa"/>
            <w:shd w:val="clear" w:color="auto" w:fill="auto"/>
          </w:tcPr>
          <w:p w:rsidR="00BF20CF" w:rsidRPr="00276F02" w:rsidRDefault="00BF20CF" w:rsidP="00276F02">
            <w:pPr>
              <w:pStyle w:val="aa"/>
              <w:suppressAutoHyphens/>
              <w:rPr>
                <w:color w:val="auto"/>
              </w:rPr>
            </w:pPr>
            <w:r w:rsidRPr="00276F02">
              <w:rPr>
                <w:color w:val="auto"/>
              </w:rPr>
              <w:t xml:space="preserve">Помогаев В.С. </w:t>
            </w:r>
          </w:p>
        </w:tc>
      </w:tr>
      <w:tr w:rsidR="00BF20CF" w:rsidRPr="00276F02" w:rsidTr="00276F02">
        <w:trPr>
          <w:jc w:val="center"/>
        </w:trPr>
        <w:tc>
          <w:tcPr>
            <w:tcW w:w="5763" w:type="dxa"/>
            <w:shd w:val="clear" w:color="auto" w:fill="auto"/>
          </w:tcPr>
          <w:p w:rsidR="00BF20CF" w:rsidRPr="00276F02" w:rsidRDefault="00BF20CF" w:rsidP="00276F02">
            <w:pPr>
              <w:pStyle w:val="aa"/>
              <w:suppressAutoHyphens/>
              <w:rPr>
                <w:color w:val="auto"/>
              </w:rPr>
            </w:pPr>
            <w:r w:rsidRPr="00276F02">
              <w:rPr>
                <w:color w:val="auto"/>
              </w:rPr>
              <w:t>5. Аудит расчетов по начислению платежей во внебюджетные фонды</w:t>
            </w:r>
          </w:p>
        </w:tc>
        <w:tc>
          <w:tcPr>
            <w:tcW w:w="1618" w:type="dxa"/>
            <w:shd w:val="clear" w:color="auto" w:fill="auto"/>
          </w:tcPr>
          <w:p w:rsidR="00BF20CF" w:rsidRPr="00276F02" w:rsidRDefault="00BF20CF" w:rsidP="00276F02">
            <w:pPr>
              <w:pStyle w:val="aa"/>
              <w:suppressAutoHyphens/>
              <w:rPr>
                <w:color w:val="auto"/>
              </w:rPr>
            </w:pPr>
            <w:r w:rsidRPr="00276F02">
              <w:rPr>
                <w:color w:val="auto"/>
              </w:rPr>
              <w:t>17.07.10</w:t>
            </w:r>
          </w:p>
        </w:tc>
        <w:tc>
          <w:tcPr>
            <w:tcW w:w="2190" w:type="dxa"/>
            <w:shd w:val="clear" w:color="auto" w:fill="auto"/>
          </w:tcPr>
          <w:p w:rsidR="00BF20CF" w:rsidRPr="00276F02" w:rsidRDefault="00BF20CF" w:rsidP="00276F02">
            <w:pPr>
              <w:pStyle w:val="aa"/>
              <w:suppressAutoHyphens/>
              <w:rPr>
                <w:color w:val="auto"/>
              </w:rPr>
            </w:pPr>
            <w:r w:rsidRPr="00276F02">
              <w:rPr>
                <w:color w:val="auto"/>
              </w:rPr>
              <w:t xml:space="preserve">Филонова З.В. </w:t>
            </w:r>
          </w:p>
        </w:tc>
      </w:tr>
      <w:tr w:rsidR="00BF20CF" w:rsidRPr="00276F02" w:rsidTr="00276F02">
        <w:trPr>
          <w:jc w:val="center"/>
        </w:trPr>
        <w:tc>
          <w:tcPr>
            <w:tcW w:w="5763" w:type="dxa"/>
            <w:shd w:val="clear" w:color="auto" w:fill="auto"/>
          </w:tcPr>
          <w:p w:rsidR="00BF20CF" w:rsidRPr="00276F02" w:rsidRDefault="00BF20CF" w:rsidP="00276F02">
            <w:pPr>
              <w:pStyle w:val="aa"/>
              <w:suppressAutoHyphens/>
              <w:rPr>
                <w:color w:val="auto"/>
              </w:rPr>
            </w:pPr>
            <w:r w:rsidRPr="00276F02">
              <w:rPr>
                <w:color w:val="auto"/>
              </w:rPr>
              <w:t>6. Оформление результатов проверки</w:t>
            </w:r>
          </w:p>
        </w:tc>
        <w:tc>
          <w:tcPr>
            <w:tcW w:w="1618" w:type="dxa"/>
            <w:shd w:val="clear" w:color="auto" w:fill="auto"/>
          </w:tcPr>
          <w:p w:rsidR="00BF20CF" w:rsidRPr="00276F02" w:rsidRDefault="00BF20CF" w:rsidP="00276F02">
            <w:pPr>
              <w:pStyle w:val="aa"/>
              <w:suppressAutoHyphens/>
              <w:rPr>
                <w:color w:val="auto"/>
              </w:rPr>
            </w:pPr>
            <w:r w:rsidRPr="00276F02">
              <w:rPr>
                <w:color w:val="auto"/>
              </w:rPr>
              <w:t>20.07. - 21.07.10</w:t>
            </w:r>
          </w:p>
        </w:tc>
        <w:tc>
          <w:tcPr>
            <w:tcW w:w="2190" w:type="dxa"/>
            <w:shd w:val="clear" w:color="auto" w:fill="auto"/>
          </w:tcPr>
          <w:p w:rsidR="00BF20CF" w:rsidRPr="00276F02" w:rsidRDefault="00BF20CF" w:rsidP="00276F02">
            <w:pPr>
              <w:pStyle w:val="aa"/>
              <w:suppressAutoHyphens/>
              <w:rPr>
                <w:color w:val="auto"/>
              </w:rPr>
            </w:pPr>
            <w:r w:rsidRPr="00276F02">
              <w:rPr>
                <w:color w:val="auto"/>
              </w:rPr>
              <w:t xml:space="preserve">Филонова З.В. Помогаев В.С. </w:t>
            </w:r>
          </w:p>
        </w:tc>
      </w:tr>
    </w:tbl>
    <w:p w:rsidR="00BF20CF" w:rsidRPr="008F73AA" w:rsidRDefault="00BF20CF" w:rsidP="0018200C">
      <w:pPr>
        <w:suppressAutoHyphens/>
        <w:spacing w:after="0" w:line="360" w:lineRule="auto"/>
        <w:ind w:firstLine="709"/>
        <w:jc w:val="both"/>
        <w:rPr>
          <w:rFonts w:ascii="Times New Roman" w:hAnsi="Times New Roman"/>
          <w:sz w:val="28"/>
          <w:szCs w:val="20"/>
        </w:rPr>
      </w:pPr>
    </w:p>
    <w:p w:rsidR="00BF20CF" w:rsidRPr="008F73AA" w:rsidRDefault="00BF20CF"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Руководитель аудиторской фирмы ______________ Новоселова Л.И.</w:t>
      </w:r>
    </w:p>
    <w:p w:rsidR="00BF20CF" w:rsidRPr="008F73AA" w:rsidRDefault="00BF20CF"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Руководитель аудиторской группы ______________ Филонова З.В.</w:t>
      </w:r>
    </w:p>
    <w:p w:rsidR="00BF20CF" w:rsidRPr="008F73AA" w:rsidRDefault="00BF20CF" w:rsidP="0018200C">
      <w:pPr>
        <w:suppressAutoHyphens/>
        <w:spacing w:after="0" w:line="360" w:lineRule="auto"/>
        <w:ind w:firstLine="709"/>
        <w:jc w:val="both"/>
        <w:rPr>
          <w:rFonts w:ascii="Times New Roman" w:hAnsi="Times New Roman"/>
          <w:sz w:val="28"/>
          <w:szCs w:val="28"/>
        </w:rPr>
      </w:pPr>
    </w:p>
    <w:p w:rsidR="00BF20CF" w:rsidRPr="008F73AA" w:rsidRDefault="00BF20CF"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Программа аудита является развитием общего плана аудита и представляет собой детальный перечень содержания аудиторских процедур, необходимых для практической реализации плана аудита. Программа служит подробной инструкцией и является средством</w:t>
      </w:r>
      <w:r w:rsidR="00A623F4">
        <w:rPr>
          <w:rFonts w:ascii="Times New Roman" w:hAnsi="Times New Roman"/>
          <w:sz w:val="28"/>
          <w:szCs w:val="28"/>
        </w:rPr>
        <w:t xml:space="preserve"> контроля качества работы</w:t>
      </w:r>
      <w:r w:rsidRPr="008F73AA">
        <w:rPr>
          <w:rFonts w:ascii="Times New Roman" w:hAnsi="Times New Roman"/>
          <w:sz w:val="28"/>
          <w:szCs w:val="28"/>
        </w:rPr>
        <w:t>.</w:t>
      </w:r>
    </w:p>
    <w:p w:rsidR="00BF20CF" w:rsidRPr="008F73AA" w:rsidRDefault="00BF20CF"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Рабочими документами аудиторов по аудиторской проверке организации являются аналитические таблицы и отчетные документы, сформированные с учетом особенностей поставленной задачи. В плане и программе проверки, разработанными для данной организации были учтены следующие факторы:</w:t>
      </w:r>
    </w:p>
    <w:p w:rsidR="00E049CB" w:rsidRPr="008F73AA" w:rsidRDefault="00BF20CF" w:rsidP="0018200C">
      <w:pPr>
        <w:pStyle w:val="a9"/>
        <w:numPr>
          <w:ilvl w:val="0"/>
          <w:numId w:val="20"/>
        </w:numPr>
        <w:suppressAutoHyphens/>
        <w:spacing w:after="0" w:line="360" w:lineRule="auto"/>
        <w:ind w:left="0" w:firstLine="709"/>
        <w:jc w:val="both"/>
        <w:rPr>
          <w:rFonts w:ascii="Times New Roman" w:hAnsi="Times New Roman"/>
          <w:sz w:val="28"/>
          <w:szCs w:val="28"/>
        </w:rPr>
      </w:pPr>
      <w:r w:rsidRPr="008F73AA">
        <w:rPr>
          <w:rFonts w:ascii="Times New Roman" w:hAnsi="Times New Roman"/>
          <w:sz w:val="28"/>
          <w:szCs w:val="28"/>
        </w:rPr>
        <w:t>предприятие является малым по своему статусу и экономическим параметрам;</w:t>
      </w:r>
    </w:p>
    <w:p w:rsidR="00BF20CF" w:rsidRPr="008F73AA" w:rsidRDefault="00BF20CF" w:rsidP="0018200C">
      <w:pPr>
        <w:pStyle w:val="a9"/>
        <w:numPr>
          <w:ilvl w:val="0"/>
          <w:numId w:val="20"/>
        </w:numPr>
        <w:suppressAutoHyphens/>
        <w:spacing w:after="0" w:line="360" w:lineRule="auto"/>
        <w:ind w:left="0" w:firstLine="709"/>
        <w:jc w:val="both"/>
        <w:rPr>
          <w:rFonts w:ascii="Times New Roman" w:hAnsi="Times New Roman"/>
          <w:sz w:val="28"/>
          <w:szCs w:val="28"/>
        </w:rPr>
      </w:pPr>
      <w:r w:rsidRPr="008F73AA">
        <w:rPr>
          <w:rFonts w:ascii="Times New Roman" w:hAnsi="Times New Roman"/>
          <w:sz w:val="28"/>
          <w:szCs w:val="28"/>
        </w:rPr>
        <w:t>объект проверки узконаправленный;</w:t>
      </w:r>
    </w:p>
    <w:p w:rsidR="00BF20CF" w:rsidRPr="008F73AA" w:rsidRDefault="00E049CB" w:rsidP="0018200C">
      <w:pPr>
        <w:pStyle w:val="a9"/>
        <w:numPr>
          <w:ilvl w:val="0"/>
          <w:numId w:val="20"/>
        </w:numPr>
        <w:suppressAutoHyphens/>
        <w:spacing w:after="0" w:line="360" w:lineRule="auto"/>
        <w:ind w:left="0" w:firstLine="709"/>
        <w:jc w:val="both"/>
        <w:rPr>
          <w:rFonts w:ascii="Times New Roman" w:hAnsi="Times New Roman"/>
          <w:sz w:val="28"/>
          <w:szCs w:val="28"/>
        </w:rPr>
      </w:pPr>
      <w:r w:rsidRPr="008F73AA">
        <w:rPr>
          <w:rFonts w:ascii="Times New Roman" w:hAnsi="Times New Roman"/>
          <w:sz w:val="28"/>
          <w:szCs w:val="28"/>
        </w:rPr>
        <w:t>о</w:t>
      </w:r>
      <w:r w:rsidR="00BF20CF" w:rsidRPr="008F73AA">
        <w:rPr>
          <w:rFonts w:ascii="Times New Roman" w:hAnsi="Times New Roman"/>
          <w:sz w:val="28"/>
          <w:szCs w:val="28"/>
        </w:rPr>
        <w:t>рганизация использует компьютерный учет и бухгалтерские программы "1С: Предприятие 7.7" и "1С: Зарплата + Кадры".</w:t>
      </w:r>
    </w:p>
    <w:p w:rsidR="007F4269" w:rsidRPr="008F73AA" w:rsidRDefault="007F4269" w:rsidP="0018200C">
      <w:pPr>
        <w:suppressAutoHyphens/>
        <w:spacing w:after="0" w:line="360" w:lineRule="auto"/>
        <w:ind w:firstLine="709"/>
        <w:jc w:val="both"/>
        <w:rPr>
          <w:rFonts w:ascii="Times New Roman" w:hAnsi="Times New Roman"/>
          <w:sz w:val="28"/>
          <w:szCs w:val="20"/>
        </w:rPr>
      </w:pPr>
    </w:p>
    <w:p w:rsidR="00851074" w:rsidRPr="008F73AA" w:rsidRDefault="00851074" w:rsidP="0018200C">
      <w:pPr>
        <w:pStyle w:val="1"/>
        <w:keepNext w:val="0"/>
        <w:suppressAutoHyphens/>
        <w:spacing w:before="0" w:after="0" w:line="360" w:lineRule="auto"/>
        <w:ind w:firstLine="709"/>
        <w:jc w:val="both"/>
        <w:rPr>
          <w:rFonts w:ascii="Times New Roman" w:hAnsi="Times New Roman"/>
          <w:b w:val="0"/>
          <w:sz w:val="28"/>
          <w:szCs w:val="28"/>
        </w:rPr>
      </w:pPr>
      <w:r w:rsidRPr="008F73AA">
        <w:rPr>
          <w:rFonts w:ascii="Times New Roman" w:hAnsi="Times New Roman"/>
          <w:b w:val="0"/>
          <w:sz w:val="28"/>
          <w:szCs w:val="20"/>
        </w:rPr>
        <w:t xml:space="preserve">4.5 </w:t>
      </w:r>
      <w:r w:rsidRPr="008F73AA">
        <w:rPr>
          <w:rFonts w:ascii="Times New Roman" w:hAnsi="Times New Roman"/>
          <w:b w:val="0"/>
          <w:sz w:val="28"/>
          <w:szCs w:val="28"/>
        </w:rPr>
        <w:t>Аудит первичных документов и начислений по заработной плате</w:t>
      </w:r>
    </w:p>
    <w:p w:rsidR="00851074" w:rsidRPr="008F73AA" w:rsidRDefault="00851074" w:rsidP="0018200C">
      <w:pPr>
        <w:pStyle w:val="a4"/>
        <w:suppressAutoHyphens/>
        <w:rPr>
          <w:szCs w:val="28"/>
        </w:rPr>
      </w:pPr>
    </w:p>
    <w:p w:rsidR="00851074" w:rsidRPr="008F73AA" w:rsidRDefault="00851074"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Контроль за тем, как осуществляется на предприятии соблюдение трудового законодательства - дело первостепенное. Здесь, на первом этапе работы, проверяем правильность оформления первичных документов по заработной плате в ООО "Управляющая компания Вече".</w:t>
      </w:r>
    </w:p>
    <w:p w:rsidR="00851074" w:rsidRPr="008F73AA" w:rsidRDefault="00851074"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Итоги проверки на данном участке учета оформляются в рабочем документе аудитора (табл.5).</w:t>
      </w:r>
    </w:p>
    <w:p w:rsidR="00851074" w:rsidRPr="008F73AA" w:rsidRDefault="00851074" w:rsidP="0018200C">
      <w:pPr>
        <w:suppressAutoHyphens/>
        <w:spacing w:after="0" w:line="360" w:lineRule="auto"/>
        <w:ind w:firstLine="709"/>
        <w:jc w:val="both"/>
        <w:rPr>
          <w:rFonts w:ascii="Times New Roman" w:hAnsi="Times New Roman"/>
          <w:sz w:val="28"/>
          <w:szCs w:val="28"/>
        </w:rPr>
      </w:pPr>
    </w:p>
    <w:p w:rsidR="00851074" w:rsidRPr="008F73AA" w:rsidRDefault="00851074"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Таблица 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239"/>
        <w:gridCol w:w="1692"/>
        <w:gridCol w:w="1850"/>
        <w:gridCol w:w="1360"/>
        <w:gridCol w:w="1234"/>
        <w:gridCol w:w="1697"/>
      </w:tblGrid>
      <w:tr w:rsidR="008F73AA" w:rsidRPr="00276F02" w:rsidTr="00276F02">
        <w:trPr>
          <w:cantSplit/>
          <w:jc w:val="center"/>
        </w:trPr>
        <w:tc>
          <w:tcPr>
            <w:tcW w:w="1305" w:type="dxa"/>
            <w:shd w:val="clear" w:color="auto" w:fill="auto"/>
          </w:tcPr>
          <w:p w:rsidR="00851074" w:rsidRPr="00276F02" w:rsidRDefault="00851074" w:rsidP="00276F02">
            <w:pPr>
              <w:pStyle w:val="aa"/>
              <w:suppressAutoHyphens/>
              <w:rPr>
                <w:color w:val="auto"/>
              </w:rPr>
            </w:pPr>
            <w:r w:rsidRPr="00276F02">
              <w:rPr>
                <w:color w:val="auto"/>
              </w:rPr>
              <w:t>Дата проведения проверки</w:t>
            </w:r>
          </w:p>
        </w:tc>
        <w:tc>
          <w:tcPr>
            <w:tcW w:w="1787" w:type="dxa"/>
            <w:shd w:val="clear" w:color="auto" w:fill="auto"/>
          </w:tcPr>
          <w:p w:rsidR="00851074" w:rsidRPr="00276F02" w:rsidRDefault="00851074" w:rsidP="00276F02">
            <w:pPr>
              <w:pStyle w:val="aa"/>
              <w:suppressAutoHyphens/>
              <w:rPr>
                <w:color w:val="auto"/>
              </w:rPr>
            </w:pPr>
            <w:r w:rsidRPr="00276F02">
              <w:rPr>
                <w:color w:val="auto"/>
              </w:rPr>
              <w:t>Объект проверки</w:t>
            </w:r>
          </w:p>
        </w:tc>
        <w:tc>
          <w:tcPr>
            <w:tcW w:w="1955" w:type="dxa"/>
            <w:shd w:val="clear" w:color="auto" w:fill="auto"/>
          </w:tcPr>
          <w:p w:rsidR="00851074" w:rsidRPr="00276F02" w:rsidRDefault="00851074" w:rsidP="00276F02">
            <w:pPr>
              <w:pStyle w:val="aa"/>
              <w:suppressAutoHyphens/>
              <w:rPr>
                <w:color w:val="auto"/>
              </w:rPr>
            </w:pPr>
            <w:r w:rsidRPr="00276F02">
              <w:rPr>
                <w:color w:val="auto"/>
              </w:rPr>
              <w:t>Наименование проверяемого объекта</w:t>
            </w:r>
          </w:p>
        </w:tc>
        <w:tc>
          <w:tcPr>
            <w:tcW w:w="1433" w:type="dxa"/>
            <w:shd w:val="clear" w:color="auto" w:fill="auto"/>
          </w:tcPr>
          <w:p w:rsidR="00851074" w:rsidRPr="00276F02" w:rsidRDefault="00851074" w:rsidP="00276F02">
            <w:pPr>
              <w:pStyle w:val="aa"/>
              <w:suppressAutoHyphens/>
              <w:rPr>
                <w:color w:val="auto"/>
              </w:rPr>
            </w:pPr>
            <w:r w:rsidRPr="00276F02">
              <w:rPr>
                <w:color w:val="auto"/>
              </w:rPr>
              <w:t>Дата (период) составления документа</w:t>
            </w:r>
          </w:p>
        </w:tc>
        <w:tc>
          <w:tcPr>
            <w:tcW w:w="1299" w:type="dxa"/>
            <w:shd w:val="clear" w:color="auto" w:fill="auto"/>
          </w:tcPr>
          <w:p w:rsidR="00851074" w:rsidRPr="00276F02" w:rsidRDefault="00851074" w:rsidP="00276F02">
            <w:pPr>
              <w:pStyle w:val="aa"/>
              <w:suppressAutoHyphens/>
              <w:rPr>
                <w:color w:val="auto"/>
              </w:rPr>
            </w:pPr>
            <w:r w:rsidRPr="00276F02">
              <w:rPr>
                <w:color w:val="auto"/>
              </w:rPr>
              <w:t>№ документов</w:t>
            </w:r>
          </w:p>
        </w:tc>
        <w:tc>
          <w:tcPr>
            <w:tcW w:w="1792" w:type="dxa"/>
            <w:shd w:val="clear" w:color="auto" w:fill="auto"/>
          </w:tcPr>
          <w:p w:rsidR="00851074" w:rsidRPr="00276F02" w:rsidRDefault="00851074" w:rsidP="00276F02">
            <w:pPr>
              <w:pStyle w:val="aa"/>
              <w:suppressAutoHyphens/>
              <w:rPr>
                <w:color w:val="auto"/>
              </w:rPr>
            </w:pPr>
            <w:r w:rsidRPr="00276F02">
              <w:rPr>
                <w:color w:val="auto"/>
              </w:rPr>
              <w:t>Заключение аудитора об отсутствии нарушений или о характере выявленных нарушений</w:t>
            </w:r>
          </w:p>
        </w:tc>
      </w:tr>
      <w:tr w:rsidR="008F73AA" w:rsidRPr="00276F02" w:rsidTr="00276F02">
        <w:trPr>
          <w:cantSplit/>
          <w:jc w:val="center"/>
        </w:trPr>
        <w:tc>
          <w:tcPr>
            <w:tcW w:w="1305" w:type="dxa"/>
            <w:vMerge w:val="restart"/>
            <w:shd w:val="clear" w:color="auto" w:fill="auto"/>
            <w:textDirection w:val="btLr"/>
          </w:tcPr>
          <w:p w:rsidR="00851074" w:rsidRPr="00276F02" w:rsidRDefault="00851074" w:rsidP="00276F02">
            <w:pPr>
              <w:pStyle w:val="aa"/>
              <w:suppressAutoHyphens/>
              <w:rPr>
                <w:color w:val="auto"/>
              </w:rPr>
            </w:pPr>
            <w:r w:rsidRPr="00276F02">
              <w:rPr>
                <w:color w:val="auto"/>
              </w:rPr>
              <w:t>06.07.2010</w:t>
            </w:r>
          </w:p>
        </w:tc>
        <w:tc>
          <w:tcPr>
            <w:tcW w:w="1787" w:type="dxa"/>
            <w:vMerge w:val="restart"/>
            <w:shd w:val="clear" w:color="auto" w:fill="auto"/>
          </w:tcPr>
          <w:p w:rsidR="00851074" w:rsidRPr="00276F02" w:rsidRDefault="00851074" w:rsidP="00276F02">
            <w:pPr>
              <w:pStyle w:val="aa"/>
              <w:suppressAutoHyphens/>
              <w:rPr>
                <w:color w:val="auto"/>
              </w:rPr>
            </w:pPr>
            <w:r w:rsidRPr="00276F02">
              <w:rPr>
                <w:color w:val="auto"/>
              </w:rPr>
              <w:t>Первичные документы по учету персонала</w:t>
            </w:r>
          </w:p>
        </w:tc>
        <w:tc>
          <w:tcPr>
            <w:tcW w:w="1955" w:type="dxa"/>
            <w:shd w:val="clear" w:color="auto" w:fill="auto"/>
          </w:tcPr>
          <w:p w:rsidR="00851074" w:rsidRPr="00276F02" w:rsidRDefault="00851074" w:rsidP="00276F02">
            <w:pPr>
              <w:pStyle w:val="aa"/>
              <w:suppressAutoHyphens/>
              <w:rPr>
                <w:color w:val="auto"/>
              </w:rPr>
            </w:pPr>
            <w:r w:rsidRPr="00276F02">
              <w:rPr>
                <w:color w:val="auto"/>
              </w:rPr>
              <w:t>Приказы о приеме на работу сотрудника</w:t>
            </w:r>
          </w:p>
        </w:tc>
        <w:tc>
          <w:tcPr>
            <w:tcW w:w="1433" w:type="dxa"/>
            <w:shd w:val="clear" w:color="auto" w:fill="auto"/>
          </w:tcPr>
          <w:p w:rsidR="00851074" w:rsidRPr="00276F02" w:rsidRDefault="00851074" w:rsidP="00276F02">
            <w:pPr>
              <w:pStyle w:val="aa"/>
              <w:suppressAutoHyphens/>
              <w:rPr>
                <w:color w:val="auto"/>
              </w:rPr>
            </w:pPr>
            <w:r w:rsidRPr="00276F02">
              <w:rPr>
                <w:color w:val="auto"/>
              </w:rPr>
              <w:t xml:space="preserve">01.08. - 30.09.09г. </w:t>
            </w:r>
          </w:p>
        </w:tc>
        <w:tc>
          <w:tcPr>
            <w:tcW w:w="1299" w:type="dxa"/>
            <w:shd w:val="clear" w:color="auto" w:fill="auto"/>
          </w:tcPr>
          <w:p w:rsidR="00851074" w:rsidRPr="00276F02" w:rsidRDefault="00851074" w:rsidP="00276F02">
            <w:pPr>
              <w:pStyle w:val="aa"/>
              <w:suppressAutoHyphens/>
              <w:rPr>
                <w:color w:val="auto"/>
              </w:rPr>
            </w:pPr>
            <w:r w:rsidRPr="00276F02">
              <w:rPr>
                <w:color w:val="auto"/>
              </w:rPr>
              <w:t>№ 13, 18, 25</w:t>
            </w:r>
          </w:p>
        </w:tc>
        <w:tc>
          <w:tcPr>
            <w:tcW w:w="1792" w:type="dxa"/>
            <w:vMerge w:val="restart"/>
            <w:shd w:val="clear" w:color="auto" w:fill="auto"/>
          </w:tcPr>
          <w:p w:rsidR="00851074" w:rsidRPr="00276F02" w:rsidRDefault="00851074" w:rsidP="00276F02">
            <w:pPr>
              <w:pStyle w:val="aa"/>
              <w:suppressAutoHyphens/>
              <w:rPr>
                <w:color w:val="auto"/>
              </w:rPr>
            </w:pPr>
            <w:r w:rsidRPr="00276F02">
              <w:rPr>
                <w:color w:val="auto"/>
              </w:rPr>
              <w:t>Нарушений не выявлено</w:t>
            </w:r>
          </w:p>
        </w:tc>
      </w:tr>
      <w:tr w:rsidR="008F73AA" w:rsidRPr="00276F02" w:rsidTr="00276F02">
        <w:trPr>
          <w:cantSplit/>
          <w:jc w:val="center"/>
        </w:trPr>
        <w:tc>
          <w:tcPr>
            <w:tcW w:w="1305" w:type="dxa"/>
            <w:vMerge/>
            <w:shd w:val="clear" w:color="auto" w:fill="auto"/>
            <w:textDirection w:val="btLr"/>
          </w:tcPr>
          <w:p w:rsidR="00851074" w:rsidRPr="00276F02" w:rsidRDefault="00851074" w:rsidP="00276F02">
            <w:pPr>
              <w:pStyle w:val="aa"/>
              <w:suppressAutoHyphens/>
              <w:rPr>
                <w:color w:val="auto"/>
              </w:rPr>
            </w:pPr>
          </w:p>
        </w:tc>
        <w:tc>
          <w:tcPr>
            <w:tcW w:w="1787" w:type="dxa"/>
            <w:vMerge/>
            <w:shd w:val="clear" w:color="auto" w:fill="auto"/>
          </w:tcPr>
          <w:p w:rsidR="00851074" w:rsidRPr="00276F02" w:rsidRDefault="00851074" w:rsidP="00276F02">
            <w:pPr>
              <w:pStyle w:val="aa"/>
              <w:suppressAutoHyphens/>
              <w:rPr>
                <w:color w:val="auto"/>
              </w:rPr>
            </w:pPr>
          </w:p>
        </w:tc>
        <w:tc>
          <w:tcPr>
            <w:tcW w:w="1955" w:type="dxa"/>
            <w:shd w:val="clear" w:color="auto" w:fill="auto"/>
          </w:tcPr>
          <w:p w:rsidR="00851074" w:rsidRPr="00276F02" w:rsidRDefault="00851074" w:rsidP="00276F02">
            <w:pPr>
              <w:pStyle w:val="aa"/>
              <w:suppressAutoHyphens/>
              <w:rPr>
                <w:color w:val="auto"/>
              </w:rPr>
            </w:pPr>
            <w:r w:rsidRPr="00276F02">
              <w:rPr>
                <w:color w:val="auto"/>
              </w:rPr>
              <w:t>Приказы о прекращении трудового договора</w:t>
            </w:r>
          </w:p>
        </w:tc>
        <w:tc>
          <w:tcPr>
            <w:tcW w:w="1433" w:type="dxa"/>
            <w:shd w:val="clear" w:color="auto" w:fill="auto"/>
          </w:tcPr>
          <w:p w:rsidR="00851074" w:rsidRPr="00276F02" w:rsidRDefault="00851074" w:rsidP="00276F02">
            <w:pPr>
              <w:pStyle w:val="aa"/>
              <w:suppressAutoHyphens/>
              <w:rPr>
                <w:color w:val="auto"/>
              </w:rPr>
            </w:pPr>
            <w:r w:rsidRPr="00276F02">
              <w:rPr>
                <w:color w:val="auto"/>
              </w:rPr>
              <w:t xml:space="preserve">01.02. - 30.04.09 г. </w:t>
            </w:r>
          </w:p>
        </w:tc>
        <w:tc>
          <w:tcPr>
            <w:tcW w:w="1299" w:type="dxa"/>
            <w:shd w:val="clear" w:color="auto" w:fill="auto"/>
          </w:tcPr>
          <w:p w:rsidR="00851074" w:rsidRPr="00276F02" w:rsidRDefault="00851074" w:rsidP="00276F02">
            <w:pPr>
              <w:pStyle w:val="aa"/>
              <w:suppressAutoHyphens/>
              <w:rPr>
                <w:color w:val="auto"/>
              </w:rPr>
            </w:pPr>
            <w:r w:rsidRPr="00276F02">
              <w:rPr>
                <w:color w:val="auto"/>
              </w:rPr>
              <w:t xml:space="preserve">№ 5, 11, </w:t>
            </w:r>
          </w:p>
        </w:tc>
        <w:tc>
          <w:tcPr>
            <w:tcW w:w="1792" w:type="dxa"/>
            <w:vMerge/>
            <w:shd w:val="clear" w:color="auto" w:fill="auto"/>
          </w:tcPr>
          <w:p w:rsidR="00851074" w:rsidRPr="00276F02" w:rsidRDefault="00851074" w:rsidP="00276F02">
            <w:pPr>
              <w:pStyle w:val="aa"/>
              <w:suppressAutoHyphens/>
              <w:rPr>
                <w:color w:val="auto"/>
              </w:rPr>
            </w:pPr>
          </w:p>
        </w:tc>
      </w:tr>
      <w:tr w:rsidR="008F73AA" w:rsidRPr="00276F02" w:rsidTr="00276F02">
        <w:trPr>
          <w:cantSplit/>
          <w:jc w:val="center"/>
        </w:trPr>
        <w:tc>
          <w:tcPr>
            <w:tcW w:w="1305" w:type="dxa"/>
            <w:vMerge/>
            <w:shd w:val="clear" w:color="auto" w:fill="auto"/>
            <w:textDirection w:val="btLr"/>
          </w:tcPr>
          <w:p w:rsidR="00851074" w:rsidRPr="00276F02" w:rsidRDefault="00851074" w:rsidP="00276F02">
            <w:pPr>
              <w:pStyle w:val="aa"/>
              <w:suppressAutoHyphens/>
              <w:rPr>
                <w:color w:val="auto"/>
              </w:rPr>
            </w:pPr>
          </w:p>
        </w:tc>
        <w:tc>
          <w:tcPr>
            <w:tcW w:w="1787" w:type="dxa"/>
            <w:vMerge/>
            <w:shd w:val="clear" w:color="auto" w:fill="auto"/>
          </w:tcPr>
          <w:p w:rsidR="00851074" w:rsidRPr="00276F02" w:rsidRDefault="00851074" w:rsidP="00276F02">
            <w:pPr>
              <w:pStyle w:val="aa"/>
              <w:suppressAutoHyphens/>
              <w:rPr>
                <w:color w:val="auto"/>
              </w:rPr>
            </w:pPr>
          </w:p>
        </w:tc>
        <w:tc>
          <w:tcPr>
            <w:tcW w:w="1955" w:type="dxa"/>
            <w:shd w:val="clear" w:color="auto" w:fill="auto"/>
          </w:tcPr>
          <w:p w:rsidR="00851074" w:rsidRPr="00276F02" w:rsidRDefault="00851074" w:rsidP="00276F02">
            <w:pPr>
              <w:pStyle w:val="aa"/>
              <w:suppressAutoHyphens/>
              <w:rPr>
                <w:color w:val="auto"/>
              </w:rPr>
            </w:pPr>
            <w:r w:rsidRPr="00276F02">
              <w:rPr>
                <w:color w:val="auto"/>
              </w:rPr>
              <w:t>Договора подряда и трудовые соглашения</w:t>
            </w:r>
          </w:p>
        </w:tc>
        <w:tc>
          <w:tcPr>
            <w:tcW w:w="1433" w:type="dxa"/>
            <w:shd w:val="clear" w:color="auto" w:fill="auto"/>
          </w:tcPr>
          <w:p w:rsidR="00851074" w:rsidRPr="00276F02" w:rsidRDefault="00851074" w:rsidP="00276F02">
            <w:pPr>
              <w:pStyle w:val="aa"/>
              <w:suppressAutoHyphens/>
              <w:rPr>
                <w:color w:val="auto"/>
              </w:rPr>
            </w:pPr>
            <w:r w:rsidRPr="00276F02">
              <w:rPr>
                <w:color w:val="auto"/>
              </w:rPr>
              <w:t xml:space="preserve">01.01. - 31.12.09 г. </w:t>
            </w:r>
          </w:p>
        </w:tc>
        <w:tc>
          <w:tcPr>
            <w:tcW w:w="1299" w:type="dxa"/>
            <w:shd w:val="clear" w:color="auto" w:fill="auto"/>
          </w:tcPr>
          <w:p w:rsidR="00851074" w:rsidRPr="00276F02" w:rsidRDefault="00851074" w:rsidP="00276F02">
            <w:pPr>
              <w:pStyle w:val="aa"/>
              <w:suppressAutoHyphens/>
              <w:rPr>
                <w:color w:val="auto"/>
              </w:rPr>
            </w:pPr>
            <w:r w:rsidRPr="00276F02">
              <w:rPr>
                <w:color w:val="auto"/>
              </w:rPr>
              <w:t>№ 1 - 6</w:t>
            </w:r>
          </w:p>
        </w:tc>
        <w:tc>
          <w:tcPr>
            <w:tcW w:w="1792" w:type="dxa"/>
            <w:vMerge/>
            <w:shd w:val="clear" w:color="auto" w:fill="auto"/>
          </w:tcPr>
          <w:p w:rsidR="00851074" w:rsidRPr="00276F02" w:rsidRDefault="00851074" w:rsidP="00276F02">
            <w:pPr>
              <w:pStyle w:val="aa"/>
              <w:suppressAutoHyphens/>
              <w:rPr>
                <w:color w:val="auto"/>
              </w:rPr>
            </w:pPr>
          </w:p>
        </w:tc>
      </w:tr>
      <w:tr w:rsidR="008F73AA" w:rsidRPr="00276F02" w:rsidTr="00276F02">
        <w:trPr>
          <w:cantSplit/>
          <w:jc w:val="center"/>
        </w:trPr>
        <w:tc>
          <w:tcPr>
            <w:tcW w:w="1305" w:type="dxa"/>
            <w:vMerge/>
            <w:shd w:val="clear" w:color="auto" w:fill="auto"/>
            <w:textDirection w:val="btLr"/>
          </w:tcPr>
          <w:p w:rsidR="00851074" w:rsidRPr="00276F02" w:rsidRDefault="00851074" w:rsidP="00276F02">
            <w:pPr>
              <w:pStyle w:val="aa"/>
              <w:suppressAutoHyphens/>
              <w:rPr>
                <w:color w:val="auto"/>
              </w:rPr>
            </w:pPr>
          </w:p>
        </w:tc>
        <w:tc>
          <w:tcPr>
            <w:tcW w:w="1787" w:type="dxa"/>
            <w:vMerge/>
            <w:shd w:val="clear" w:color="auto" w:fill="auto"/>
          </w:tcPr>
          <w:p w:rsidR="00851074" w:rsidRPr="00276F02" w:rsidRDefault="00851074" w:rsidP="00276F02">
            <w:pPr>
              <w:pStyle w:val="aa"/>
              <w:suppressAutoHyphens/>
              <w:rPr>
                <w:color w:val="auto"/>
              </w:rPr>
            </w:pPr>
          </w:p>
        </w:tc>
        <w:tc>
          <w:tcPr>
            <w:tcW w:w="1955" w:type="dxa"/>
            <w:shd w:val="clear" w:color="auto" w:fill="auto"/>
          </w:tcPr>
          <w:p w:rsidR="00851074" w:rsidRPr="00276F02" w:rsidRDefault="00851074" w:rsidP="00276F02">
            <w:pPr>
              <w:pStyle w:val="aa"/>
              <w:suppressAutoHyphens/>
              <w:rPr>
                <w:color w:val="auto"/>
              </w:rPr>
            </w:pPr>
            <w:r w:rsidRPr="00276F02">
              <w:rPr>
                <w:color w:val="auto"/>
              </w:rPr>
              <w:t>Личные карточки</w:t>
            </w:r>
          </w:p>
          <w:p w:rsidR="00851074" w:rsidRPr="00276F02" w:rsidRDefault="00851074" w:rsidP="00276F02">
            <w:pPr>
              <w:pStyle w:val="aa"/>
              <w:suppressAutoHyphens/>
              <w:rPr>
                <w:color w:val="auto"/>
              </w:rPr>
            </w:pPr>
            <w:r w:rsidRPr="00276F02">
              <w:rPr>
                <w:color w:val="auto"/>
              </w:rPr>
              <w:t xml:space="preserve">(ф. №Т-2) </w:t>
            </w:r>
          </w:p>
        </w:tc>
        <w:tc>
          <w:tcPr>
            <w:tcW w:w="1433" w:type="dxa"/>
            <w:shd w:val="clear" w:color="auto" w:fill="auto"/>
          </w:tcPr>
          <w:p w:rsidR="00851074" w:rsidRPr="00276F02" w:rsidRDefault="00851074" w:rsidP="00276F02">
            <w:pPr>
              <w:pStyle w:val="aa"/>
              <w:suppressAutoHyphens/>
              <w:rPr>
                <w:color w:val="auto"/>
              </w:rPr>
            </w:pPr>
            <w:r w:rsidRPr="00276F02">
              <w:rPr>
                <w:color w:val="auto"/>
              </w:rPr>
              <w:t xml:space="preserve">01.01. - 31.12.09 г. </w:t>
            </w:r>
          </w:p>
        </w:tc>
        <w:tc>
          <w:tcPr>
            <w:tcW w:w="1299" w:type="dxa"/>
            <w:shd w:val="clear" w:color="auto" w:fill="auto"/>
          </w:tcPr>
          <w:p w:rsidR="00851074" w:rsidRPr="00276F02" w:rsidRDefault="00851074" w:rsidP="00276F02">
            <w:pPr>
              <w:pStyle w:val="aa"/>
              <w:suppressAutoHyphens/>
              <w:rPr>
                <w:color w:val="auto"/>
                <w:lang w:val="en-US"/>
              </w:rPr>
            </w:pPr>
          </w:p>
        </w:tc>
        <w:tc>
          <w:tcPr>
            <w:tcW w:w="1792" w:type="dxa"/>
            <w:shd w:val="clear" w:color="auto" w:fill="auto"/>
          </w:tcPr>
          <w:p w:rsidR="00851074" w:rsidRPr="00276F02" w:rsidRDefault="00851074" w:rsidP="00276F02">
            <w:pPr>
              <w:pStyle w:val="aa"/>
              <w:suppressAutoHyphens/>
              <w:rPr>
                <w:color w:val="auto"/>
              </w:rPr>
            </w:pPr>
            <w:r w:rsidRPr="00276F02">
              <w:rPr>
                <w:color w:val="auto"/>
              </w:rPr>
              <w:t>Нарушений не выявлено</w:t>
            </w:r>
          </w:p>
        </w:tc>
      </w:tr>
      <w:tr w:rsidR="008F73AA" w:rsidRPr="00276F02" w:rsidTr="00276F02">
        <w:trPr>
          <w:cantSplit/>
          <w:jc w:val="center"/>
        </w:trPr>
        <w:tc>
          <w:tcPr>
            <w:tcW w:w="1305" w:type="dxa"/>
            <w:vMerge w:val="restart"/>
            <w:shd w:val="clear" w:color="auto" w:fill="auto"/>
            <w:textDirection w:val="btLr"/>
          </w:tcPr>
          <w:p w:rsidR="00851074" w:rsidRPr="00276F02" w:rsidRDefault="00851074" w:rsidP="00276F02">
            <w:pPr>
              <w:pStyle w:val="aa"/>
              <w:suppressAutoHyphens/>
              <w:rPr>
                <w:color w:val="auto"/>
              </w:rPr>
            </w:pPr>
            <w:r w:rsidRPr="00276F02">
              <w:rPr>
                <w:color w:val="auto"/>
              </w:rPr>
              <w:t>06.07.2010</w:t>
            </w:r>
          </w:p>
        </w:tc>
        <w:tc>
          <w:tcPr>
            <w:tcW w:w="1787" w:type="dxa"/>
            <w:vMerge w:val="restart"/>
            <w:shd w:val="clear" w:color="auto" w:fill="auto"/>
          </w:tcPr>
          <w:p w:rsidR="00851074" w:rsidRPr="00276F02" w:rsidRDefault="00851074" w:rsidP="00276F02">
            <w:pPr>
              <w:pStyle w:val="aa"/>
              <w:suppressAutoHyphens/>
              <w:rPr>
                <w:color w:val="auto"/>
              </w:rPr>
            </w:pPr>
            <w:r w:rsidRPr="00276F02">
              <w:rPr>
                <w:color w:val="auto"/>
              </w:rPr>
              <w:t>Документы по учету рабочего времени</w:t>
            </w:r>
          </w:p>
        </w:tc>
        <w:tc>
          <w:tcPr>
            <w:tcW w:w="1955" w:type="dxa"/>
            <w:shd w:val="clear" w:color="auto" w:fill="auto"/>
          </w:tcPr>
          <w:p w:rsidR="00851074" w:rsidRPr="00276F02" w:rsidRDefault="00851074" w:rsidP="00276F02">
            <w:pPr>
              <w:pStyle w:val="aa"/>
              <w:suppressAutoHyphens/>
              <w:rPr>
                <w:color w:val="auto"/>
              </w:rPr>
            </w:pPr>
            <w:r w:rsidRPr="00276F02">
              <w:rPr>
                <w:color w:val="auto"/>
              </w:rPr>
              <w:t>Табеля учета рабочего времени</w:t>
            </w:r>
          </w:p>
        </w:tc>
        <w:tc>
          <w:tcPr>
            <w:tcW w:w="1433" w:type="dxa"/>
            <w:shd w:val="clear" w:color="auto" w:fill="auto"/>
          </w:tcPr>
          <w:p w:rsidR="00851074" w:rsidRPr="00276F02" w:rsidRDefault="00851074" w:rsidP="00276F02">
            <w:pPr>
              <w:pStyle w:val="aa"/>
              <w:suppressAutoHyphens/>
              <w:rPr>
                <w:color w:val="auto"/>
              </w:rPr>
            </w:pPr>
            <w:r w:rsidRPr="00276F02">
              <w:rPr>
                <w:color w:val="auto"/>
              </w:rPr>
              <w:t xml:space="preserve">июнь 2009г. и декабрь 2008г. </w:t>
            </w:r>
          </w:p>
        </w:tc>
        <w:tc>
          <w:tcPr>
            <w:tcW w:w="1299" w:type="dxa"/>
            <w:shd w:val="clear" w:color="auto" w:fill="auto"/>
          </w:tcPr>
          <w:p w:rsidR="00851074" w:rsidRPr="00276F02" w:rsidRDefault="00851074" w:rsidP="00276F02">
            <w:pPr>
              <w:pStyle w:val="aa"/>
              <w:suppressAutoHyphens/>
              <w:rPr>
                <w:color w:val="auto"/>
              </w:rPr>
            </w:pPr>
          </w:p>
        </w:tc>
        <w:tc>
          <w:tcPr>
            <w:tcW w:w="1792" w:type="dxa"/>
            <w:shd w:val="clear" w:color="auto" w:fill="auto"/>
          </w:tcPr>
          <w:p w:rsidR="00851074" w:rsidRPr="00276F02" w:rsidRDefault="00851074" w:rsidP="00276F02">
            <w:pPr>
              <w:pStyle w:val="aa"/>
              <w:suppressAutoHyphens/>
              <w:rPr>
                <w:color w:val="auto"/>
              </w:rPr>
            </w:pPr>
            <w:r w:rsidRPr="00276F02">
              <w:rPr>
                <w:color w:val="auto"/>
              </w:rPr>
              <w:t>Нарушений не выявлено</w:t>
            </w:r>
          </w:p>
        </w:tc>
      </w:tr>
      <w:tr w:rsidR="008F73AA" w:rsidRPr="00276F02" w:rsidTr="00276F02">
        <w:trPr>
          <w:cantSplit/>
          <w:jc w:val="center"/>
        </w:trPr>
        <w:tc>
          <w:tcPr>
            <w:tcW w:w="1305" w:type="dxa"/>
            <w:vMerge/>
            <w:shd w:val="clear" w:color="auto" w:fill="auto"/>
            <w:textDirection w:val="btLr"/>
          </w:tcPr>
          <w:p w:rsidR="00851074" w:rsidRPr="00276F02" w:rsidRDefault="00851074" w:rsidP="00276F02">
            <w:pPr>
              <w:pStyle w:val="aa"/>
              <w:suppressAutoHyphens/>
              <w:rPr>
                <w:color w:val="auto"/>
              </w:rPr>
            </w:pPr>
          </w:p>
        </w:tc>
        <w:tc>
          <w:tcPr>
            <w:tcW w:w="1787" w:type="dxa"/>
            <w:vMerge/>
            <w:shd w:val="clear" w:color="auto" w:fill="auto"/>
          </w:tcPr>
          <w:p w:rsidR="00851074" w:rsidRPr="00276F02" w:rsidRDefault="00851074" w:rsidP="00276F02">
            <w:pPr>
              <w:pStyle w:val="aa"/>
              <w:suppressAutoHyphens/>
              <w:rPr>
                <w:color w:val="auto"/>
              </w:rPr>
            </w:pPr>
          </w:p>
        </w:tc>
        <w:tc>
          <w:tcPr>
            <w:tcW w:w="1955" w:type="dxa"/>
            <w:shd w:val="clear" w:color="auto" w:fill="auto"/>
          </w:tcPr>
          <w:p w:rsidR="00851074" w:rsidRPr="00276F02" w:rsidRDefault="00851074" w:rsidP="00276F02">
            <w:pPr>
              <w:pStyle w:val="aa"/>
              <w:suppressAutoHyphens/>
              <w:rPr>
                <w:color w:val="auto"/>
              </w:rPr>
            </w:pPr>
            <w:r w:rsidRPr="00276F02">
              <w:rPr>
                <w:color w:val="auto"/>
              </w:rPr>
              <w:t>Наряды, бригадные подряды</w:t>
            </w:r>
          </w:p>
        </w:tc>
        <w:tc>
          <w:tcPr>
            <w:tcW w:w="1433" w:type="dxa"/>
            <w:shd w:val="clear" w:color="auto" w:fill="auto"/>
          </w:tcPr>
          <w:p w:rsidR="00851074" w:rsidRPr="00276F02" w:rsidRDefault="00851074" w:rsidP="00276F02">
            <w:pPr>
              <w:pStyle w:val="aa"/>
              <w:suppressAutoHyphens/>
              <w:rPr>
                <w:color w:val="auto"/>
              </w:rPr>
            </w:pPr>
            <w:r w:rsidRPr="00276F02">
              <w:rPr>
                <w:color w:val="auto"/>
              </w:rPr>
              <w:t xml:space="preserve">январь 2009г. и сентябрь 2008г. </w:t>
            </w:r>
          </w:p>
        </w:tc>
        <w:tc>
          <w:tcPr>
            <w:tcW w:w="1299" w:type="dxa"/>
            <w:shd w:val="clear" w:color="auto" w:fill="auto"/>
          </w:tcPr>
          <w:p w:rsidR="00851074" w:rsidRPr="00276F02" w:rsidRDefault="00851074" w:rsidP="00276F02">
            <w:pPr>
              <w:pStyle w:val="aa"/>
              <w:suppressAutoHyphens/>
              <w:rPr>
                <w:color w:val="auto"/>
              </w:rPr>
            </w:pPr>
            <w:r w:rsidRPr="00276F02">
              <w:rPr>
                <w:color w:val="auto"/>
              </w:rPr>
              <w:t>№1-4 и №23-27</w:t>
            </w:r>
          </w:p>
        </w:tc>
        <w:tc>
          <w:tcPr>
            <w:tcW w:w="1792" w:type="dxa"/>
            <w:shd w:val="clear" w:color="auto" w:fill="auto"/>
          </w:tcPr>
          <w:p w:rsidR="00851074" w:rsidRPr="00276F02" w:rsidRDefault="00851074" w:rsidP="00276F02">
            <w:pPr>
              <w:pStyle w:val="aa"/>
              <w:suppressAutoHyphens/>
              <w:rPr>
                <w:color w:val="auto"/>
              </w:rPr>
            </w:pPr>
            <w:r w:rsidRPr="00276F02">
              <w:rPr>
                <w:color w:val="auto"/>
              </w:rPr>
              <w:t>Нарушений не выявлено</w:t>
            </w:r>
          </w:p>
        </w:tc>
      </w:tr>
      <w:tr w:rsidR="008F73AA" w:rsidRPr="00276F02" w:rsidTr="00276F02">
        <w:trPr>
          <w:cantSplit/>
          <w:jc w:val="center"/>
        </w:trPr>
        <w:tc>
          <w:tcPr>
            <w:tcW w:w="1305" w:type="dxa"/>
            <w:vMerge w:val="restart"/>
            <w:shd w:val="clear" w:color="auto" w:fill="auto"/>
            <w:textDirection w:val="btLr"/>
          </w:tcPr>
          <w:p w:rsidR="00851074" w:rsidRPr="00276F02" w:rsidRDefault="00851074" w:rsidP="00276F02">
            <w:pPr>
              <w:pStyle w:val="aa"/>
              <w:suppressAutoHyphens/>
              <w:rPr>
                <w:color w:val="auto"/>
              </w:rPr>
            </w:pPr>
            <w:r w:rsidRPr="00276F02">
              <w:rPr>
                <w:color w:val="auto"/>
              </w:rPr>
              <w:t xml:space="preserve">07.07.2010г. </w:t>
            </w:r>
          </w:p>
        </w:tc>
        <w:tc>
          <w:tcPr>
            <w:tcW w:w="1787" w:type="dxa"/>
            <w:vMerge w:val="restart"/>
            <w:shd w:val="clear" w:color="auto" w:fill="auto"/>
          </w:tcPr>
          <w:p w:rsidR="00851074" w:rsidRPr="00276F02" w:rsidRDefault="00851074" w:rsidP="00276F02">
            <w:pPr>
              <w:pStyle w:val="aa"/>
              <w:suppressAutoHyphens/>
              <w:rPr>
                <w:color w:val="auto"/>
              </w:rPr>
            </w:pPr>
            <w:r w:rsidRPr="00276F02">
              <w:rPr>
                <w:color w:val="auto"/>
              </w:rPr>
              <w:t>Расчетно-платежные документы по оплате труда</w:t>
            </w:r>
          </w:p>
        </w:tc>
        <w:tc>
          <w:tcPr>
            <w:tcW w:w="1955" w:type="dxa"/>
            <w:shd w:val="clear" w:color="auto" w:fill="auto"/>
          </w:tcPr>
          <w:p w:rsidR="00851074" w:rsidRPr="00276F02" w:rsidRDefault="00851074" w:rsidP="00276F02">
            <w:pPr>
              <w:pStyle w:val="aa"/>
              <w:suppressAutoHyphens/>
              <w:rPr>
                <w:color w:val="auto"/>
              </w:rPr>
            </w:pPr>
            <w:r w:rsidRPr="00276F02">
              <w:rPr>
                <w:color w:val="auto"/>
              </w:rPr>
              <w:t>Платежная ведомость</w:t>
            </w:r>
          </w:p>
        </w:tc>
        <w:tc>
          <w:tcPr>
            <w:tcW w:w="1433" w:type="dxa"/>
            <w:shd w:val="clear" w:color="auto" w:fill="auto"/>
          </w:tcPr>
          <w:p w:rsidR="00851074" w:rsidRPr="00276F02" w:rsidRDefault="00851074" w:rsidP="00276F02">
            <w:pPr>
              <w:pStyle w:val="aa"/>
              <w:suppressAutoHyphens/>
              <w:rPr>
                <w:color w:val="auto"/>
              </w:rPr>
            </w:pPr>
            <w:r w:rsidRPr="00276F02">
              <w:rPr>
                <w:color w:val="auto"/>
              </w:rPr>
              <w:t xml:space="preserve">Март, июнь, декабрь 2009г. </w:t>
            </w:r>
          </w:p>
        </w:tc>
        <w:tc>
          <w:tcPr>
            <w:tcW w:w="1299" w:type="dxa"/>
            <w:shd w:val="clear" w:color="auto" w:fill="auto"/>
          </w:tcPr>
          <w:p w:rsidR="00851074" w:rsidRPr="00276F02" w:rsidRDefault="00851074" w:rsidP="00276F02">
            <w:pPr>
              <w:pStyle w:val="aa"/>
              <w:suppressAutoHyphens/>
              <w:rPr>
                <w:color w:val="auto"/>
              </w:rPr>
            </w:pPr>
            <w:r w:rsidRPr="00276F02">
              <w:rPr>
                <w:color w:val="auto"/>
              </w:rPr>
              <w:t>№ 30-45,71-82, 126-140</w:t>
            </w:r>
          </w:p>
        </w:tc>
        <w:tc>
          <w:tcPr>
            <w:tcW w:w="1792" w:type="dxa"/>
            <w:shd w:val="clear" w:color="auto" w:fill="auto"/>
          </w:tcPr>
          <w:p w:rsidR="00851074" w:rsidRPr="00276F02" w:rsidRDefault="00851074" w:rsidP="00276F02">
            <w:pPr>
              <w:pStyle w:val="aa"/>
              <w:suppressAutoHyphens/>
              <w:rPr>
                <w:color w:val="auto"/>
              </w:rPr>
            </w:pPr>
            <w:r w:rsidRPr="00276F02">
              <w:rPr>
                <w:color w:val="auto"/>
              </w:rPr>
              <w:t>Нарушений не выявлено</w:t>
            </w:r>
          </w:p>
        </w:tc>
      </w:tr>
      <w:tr w:rsidR="008F73AA" w:rsidRPr="00276F02" w:rsidTr="00276F02">
        <w:trPr>
          <w:cantSplit/>
          <w:jc w:val="center"/>
        </w:trPr>
        <w:tc>
          <w:tcPr>
            <w:tcW w:w="1305" w:type="dxa"/>
            <w:vMerge/>
            <w:shd w:val="clear" w:color="auto" w:fill="auto"/>
            <w:textDirection w:val="btLr"/>
          </w:tcPr>
          <w:p w:rsidR="00851074" w:rsidRPr="00276F02" w:rsidRDefault="00851074" w:rsidP="00276F02">
            <w:pPr>
              <w:pStyle w:val="aa"/>
              <w:suppressAutoHyphens/>
              <w:rPr>
                <w:color w:val="auto"/>
              </w:rPr>
            </w:pPr>
          </w:p>
        </w:tc>
        <w:tc>
          <w:tcPr>
            <w:tcW w:w="1787" w:type="dxa"/>
            <w:vMerge/>
            <w:shd w:val="clear" w:color="auto" w:fill="auto"/>
          </w:tcPr>
          <w:p w:rsidR="00851074" w:rsidRPr="00276F02" w:rsidRDefault="00851074" w:rsidP="00276F02">
            <w:pPr>
              <w:pStyle w:val="aa"/>
              <w:suppressAutoHyphens/>
              <w:rPr>
                <w:color w:val="auto"/>
              </w:rPr>
            </w:pPr>
          </w:p>
        </w:tc>
        <w:tc>
          <w:tcPr>
            <w:tcW w:w="1955" w:type="dxa"/>
            <w:shd w:val="clear" w:color="auto" w:fill="auto"/>
          </w:tcPr>
          <w:p w:rsidR="00851074" w:rsidRPr="00276F02" w:rsidRDefault="00851074" w:rsidP="00276F02">
            <w:pPr>
              <w:pStyle w:val="aa"/>
              <w:suppressAutoHyphens/>
              <w:rPr>
                <w:color w:val="auto"/>
              </w:rPr>
            </w:pPr>
            <w:r w:rsidRPr="00276F02">
              <w:rPr>
                <w:color w:val="auto"/>
              </w:rPr>
              <w:t>Расчетно-платежная ведомость</w:t>
            </w:r>
          </w:p>
        </w:tc>
        <w:tc>
          <w:tcPr>
            <w:tcW w:w="1433" w:type="dxa"/>
            <w:shd w:val="clear" w:color="auto" w:fill="auto"/>
          </w:tcPr>
          <w:p w:rsidR="00851074" w:rsidRPr="00276F02" w:rsidRDefault="00851074" w:rsidP="00276F02">
            <w:pPr>
              <w:pStyle w:val="aa"/>
              <w:suppressAutoHyphens/>
              <w:rPr>
                <w:color w:val="auto"/>
              </w:rPr>
            </w:pPr>
            <w:r w:rsidRPr="00276F02">
              <w:rPr>
                <w:color w:val="auto"/>
              </w:rPr>
              <w:t xml:space="preserve">01.02. - 28.02.09г. </w:t>
            </w:r>
          </w:p>
        </w:tc>
        <w:tc>
          <w:tcPr>
            <w:tcW w:w="1299" w:type="dxa"/>
            <w:shd w:val="clear" w:color="auto" w:fill="auto"/>
          </w:tcPr>
          <w:p w:rsidR="00851074" w:rsidRPr="00276F02" w:rsidRDefault="00851074" w:rsidP="00276F02">
            <w:pPr>
              <w:pStyle w:val="aa"/>
              <w:suppressAutoHyphens/>
              <w:rPr>
                <w:color w:val="auto"/>
              </w:rPr>
            </w:pPr>
            <w:r w:rsidRPr="00276F02">
              <w:rPr>
                <w:color w:val="auto"/>
              </w:rPr>
              <w:t>№8-19</w:t>
            </w:r>
          </w:p>
        </w:tc>
        <w:tc>
          <w:tcPr>
            <w:tcW w:w="1792" w:type="dxa"/>
            <w:shd w:val="clear" w:color="auto" w:fill="auto"/>
          </w:tcPr>
          <w:p w:rsidR="00851074" w:rsidRPr="00276F02" w:rsidRDefault="00851074" w:rsidP="00276F02">
            <w:pPr>
              <w:pStyle w:val="aa"/>
              <w:suppressAutoHyphens/>
              <w:rPr>
                <w:color w:val="auto"/>
              </w:rPr>
            </w:pPr>
            <w:r w:rsidRPr="00276F02">
              <w:rPr>
                <w:color w:val="auto"/>
              </w:rPr>
              <w:t>Нарушений не выявлено</w:t>
            </w:r>
          </w:p>
        </w:tc>
      </w:tr>
      <w:tr w:rsidR="008F73AA" w:rsidRPr="00276F02" w:rsidTr="00276F02">
        <w:trPr>
          <w:cantSplit/>
          <w:jc w:val="center"/>
        </w:trPr>
        <w:tc>
          <w:tcPr>
            <w:tcW w:w="1305" w:type="dxa"/>
            <w:vMerge/>
            <w:shd w:val="clear" w:color="auto" w:fill="auto"/>
            <w:textDirection w:val="btLr"/>
          </w:tcPr>
          <w:p w:rsidR="00851074" w:rsidRPr="00276F02" w:rsidRDefault="00851074" w:rsidP="00276F02">
            <w:pPr>
              <w:pStyle w:val="aa"/>
              <w:suppressAutoHyphens/>
              <w:rPr>
                <w:color w:val="auto"/>
              </w:rPr>
            </w:pPr>
          </w:p>
        </w:tc>
        <w:tc>
          <w:tcPr>
            <w:tcW w:w="1787" w:type="dxa"/>
            <w:vMerge/>
            <w:shd w:val="clear" w:color="auto" w:fill="auto"/>
          </w:tcPr>
          <w:p w:rsidR="00851074" w:rsidRPr="00276F02" w:rsidRDefault="00851074" w:rsidP="00276F02">
            <w:pPr>
              <w:pStyle w:val="aa"/>
              <w:suppressAutoHyphens/>
              <w:rPr>
                <w:color w:val="auto"/>
              </w:rPr>
            </w:pPr>
          </w:p>
        </w:tc>
        <w:tc>
          <w:tcPr>
            <w:tcW w:w="1955" w:type="dxa"/>
            <w:shd w:val="clear" w:color="auto" w:fill="auto"/>
          </w:tcPr>
          <w:p w:rsidR="00851074" w:rsidRPr="00276F02" w:rsidRDefault="00851074" w:rsidP="00276F02">
            <w:pPr>
              <w:pStyle w:val="aa"/>
              <w:suppressAutoHyphens/>
              <w:rPr>
                <w:color w:val="auto"/>
              </w:rPr>
            </w:pPr>
            <w:r w:rsidRPr="00276F02">
              <w:rPr>
                <w:color w:val="auto"/>
              </w:rPr>
              <w:t>Лицевые счета</w:t>
            </w:r>
          </w:p>
        </w:tc>
        <w:tc>
          <w:tcPr>
            <w:tcW w:w="1433" w:type="dxa"/>
            <w:shd w:val="clear" w:color="auto" w:fill="auto"/>
          </w:tcPr>
          <w:p w:rsidR="00851074" w:rsidRPr="00276F02" w:rsidRDefault="00851074" w:rsidP="00276F02">
            <w:pPr>
              <w:pStyle w:val="aa"/>
              <w:suppressAutoHyphens/>
              <w:rPr>
                <w:color w:val="auto"/>
              </w:rPr>
            </w:pPr>
            <w:r w:rsidRPr="00276F02">
              <w:rPr>
                <w:color w:val="auto"/>
              </w:rPr>
              <w:t xml:space="preserve">2009г. </w:t>
            </w:r>
          </w:p>
        </w:tc>
        <w:tc>
          <w:tcPr>
            <w:tcW w:w="1299" w:type="dxa"/>
            <w:shd w:val="clear" w:color="auto" w:fill="auto"/>
          </w:tcPr>
          <w:p w:rsidR="00851074" w:rsidRPr="00276F02" w:rsidRDefault="00851074" w:rsidP="00276F02">
            <w:pPr>
              <w:pStyle w:val="aa"/>
              <w:suppressAutoHyphens/>
              <w:rPr>
                <w:color w:val="auto"/>
                <w:lang w:val="en-US"/>
              </w:rPr>
            </w:pPr>
          </w:p>
        </w:tc>
        <w:tc>
          <w:tcPr>
            <w:tcW w:w="1792" w:type="dxa"/>
            <w:shd w:val="clear" w:color="auto" w:fill="auto"/>
          </w:tcPr>
          <w:p w:rsidR="00851074" w:rsidRPr="00276F02" w:rsidRDefault="00851074" w:rsidP="00276F02">
            <w:pPr>
              <w:pStyle w:val="aa"/>
              <w:suppressAutoHyphens/>
              <w:rPr>
                <w:color w:val="auto"/>
              </w:rPr>
            </w:pPr>
            <w:r w:rsidRPr="00276F02">
              <w:rPr>
                <w:color w:val="auto"/>
              </w:rPr>
              <w:t>Нарушений не выявлено</w:t>
            </w:r>
          </w:p>
        </w:tc>
      </w:tr>
      <w:tr w:rsidR="008F73AA" w:rsidRPr="00276F02" w:rsidTr="00276F02">
        <w:trPr>
          <w:cantSplit/>
          <w:jc w:val="center"/>
        </w:trPr>
        <w:tc>
          <w:tcPr>
            <w:tcW w:w="1305" w:type="dxa"/>
            <w:shd w:val="clear" w:color="auto" w:fill="auto"/>
            <w:textDirection w:val="btLr"/>
          </w:tcPr>
          <w:p w:rsidR="00851074" w:rsidRPr="00276F02" w:rsidRDefault="00851074" w:rsidP="00276F02">
            <w:pPr>
              <w:pStyle w:val="aa"/>
              <w:suppressAutoHyphens/>
              <w:rPr>
                <w:color w:val="auto"/>
              </w:rPr>
            </w:pPr>
            <w:r w:rsidRPr="00276F02">
              <w:rPr>
                <w:color w:val="auto"/>
              </w:rPr>
              <w:t xml:space="preserve">14.07.2010г. </w:t>
            </w:r>
          </w:p>
        </w:tc>
        <w:tc>
          <w:tcPr>
            <w:tcW w:w="1787" w:type="dxa"/>
            <w:shd w:val="clear" w:color="auto" w:fill="auto"/>
          </w:tcPr>
          <w:p w:rsidR="00851074" w:rsidRPr="00276F02" w:rsidRDefault="00851074" w:rsidP="00276F02">
            <w:pPr>
              <w:pStyle w:val="aa"/>
              <w:suppressAutoHyphens/>
              <w:rPr>
                <w:color w:val="auto"/>
              </w:rPr>
            </w:pPr>
            <w:r w:rsidRPr="00276F02">
              <w:rPr>
                <w:color w:val="auto"/>
              </w:rPr>
              <w:t>Документы по учету депонирования заработной платы</w:t>
            </w:r>
          </w:p>
        </w:tc>
        <w:tc>
          <w:tcPr>
            <w:tcW w:w="1955" w:type="dxa"/>
            <w:shd w:val="clear" w:color="auto" w:fill="auto"/>
          </w:tcPr>
          <w:p w:rsidR="00851074" w:rsidRPr="00276F02" w:rsidRDefault="00851074" w:rsidP="00276F02">
            <w:pPr>
              <w:pStyle w:val="aa"/>
              <w:suppressAutoHyphens/>
              <w:rPr>
                <w:color w:val="auto"/>
              </w:rPr>
            </w:pPr>
            <w:r w:rsidRPr="00276F02">
              <w:rPr>
                <w:color w:val="auto"/>
              </w:rPr>
              <w:t>Книга аналитического учета депонированной заработной платы</w:t>
            </w:r>
          </w:p>
        </w:tc>
        <w:tc>
          <w:tcPr>
            <w:tcW w:w="1433" w:type="dxa"/>
            <w:shd w:val="clear" w:color="auto" w:fill="auto"/>
          </w:tcPr>
          <w:p w:rsidR="00851074" w:rsidRPr="00276F02" w:rsidRDefault="00851074" w:rsidP="00276F02">
            <w:pPr>
              <w:pStyle w:val="aa"/>
              <w:suppressAutoHyphens/>
              <w:rPr>
                <w:color w:val="auto"/>
              </w:rPr>
            </w:pPr>
            <w:r w:rsidRPr="00276F02">
              <w:rPr>
                <w:color w:val="auto"/>
              </w:rPr>
              <w:t xml:space="preserve">2009г. </w:t>
            </w:r>
          </w:p>
        </w:tc>
        <w:tc>
          <w:tcPr>
            <w:tcW w:w="1299" w:type="dxa"/>
            <w:shd w:val="clear" w:color="auto" w:fill="auto"/>
          </w:tcPr>
          <w:p w:rsidR="00851074" w:rsidRPr="00276F02" w:rsidRDefault="00851074" w:rsidP="00276F02">
            <w:pPr>
              <w:pStyle w:val="aa"/>
              <w:suppressAutoHyphens/>
              <w:rPr>
                <w:color w:val="auto"/>
                <w:lang w:val="en-US"/>
              </w:rPr>
            </w:pPr>
          </w:p>
        </w:tc>
        <w:tc>
          <w:tcPr>
            <w:tcW w:w="1792" w:type="dxa"/>
            <w:shd w:val="clear" w:color="auto" w:fill="auto"/>
          </w:tcPr>
          <w:p w:rsidR="00851074" w:rsidRPr="00276F02" w:rsidRDefault="00851074" w:rsidP="00276F02">
            <w:pPr>
              <w:pStyle w:val="aa"/>
              <w:suppressAutoHyphens/>
              <w:rPr>
                <w:color w:val="auto"/>
              </w:rPr>
            </w:pPr>
            <w:r w:rsidRPr="00276F02">
              <w:rPr>
                <w:color w:val="auto"/>
              </w:rPr>
              <w:t>Нарушений не выявлено</w:t>
            </w:r>
          </w:p>
        </w:tc>
      </w:tr>
    </w:tbl>
    <w:p w:rsidR="00851074" w:rsidRPr="008F73AA" w:rsidRDefault="00851074" w:rsidP="0018200C">
      <w:pPr>
        <w:suppressAutoHyphens/>
        <w:spacing w:after="0" w:line="360" w:lineRule="auto"/>
        <w:ind w:firstLine="709"/>
        <w:jc w:val="both"/>
        <w:rPr>
          <w:rFonts w:ascii="Times New Roman" w:hAnsi="Times New Roman"/>
          <w:sz w:val="28"/>
        </w:rPr>
      </w:pPr>
      <w:bookmarkStart w:id="6" w:name="_Toc72645640"/>
      <w:bookmarkStart w:id="7" w:name="_Toc73098687"/>
      <w:bookmarkStart w:id="8" w:name="_Toc73106016"/>
      <w:bookmarkStart w:id="9" w:name="_Toc73422926"/>
      <w:bookmarkStart w:id="10" w:name="_Toc73423056"/>
      <w:bookmarkStart w:id="11" w:name="_Toc73878496"/>
      <w:bookmarkStart w:id="12" w:name="_Toc81646726"/>
      <w:bookmarkStart w:id="13" w:name="_Toc86220223"/>
    </w:p>
    <w:p w:rsidR="00851074" w:rsidRPr="008F73AA" w:rsidRDefault="00851074"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Здесь установим, что случаев включения в табеля учета рабочего временя вымышленных (подставных) лиц нет, так как в нарядах и табелях учета рабочего времени фамилии совпадают с данными учета личного состава. Случаев повторного начисления сумм по ранее оплаченным первичным документам, повторения одних и тех лиц в нескольких расчетно-платежных ведомостях не обнаружено.</w:t>
      </w:r>
    </w:p>
    <w:p w:rsidR="00851074" w:rsidRPr="008F73AA" w:rsidRDefault="00851074"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В силу вышеуказанного, можно сказать о серьезном отношении к ведению первичной документации в ООО "Управляющая компания Вече".</w:t>
      </w:r>
    </w:p>
    <w:p w:rsidR="00851074" w:rsidRPr="008F73AA" w:rsidRDefault="00851074"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Далее проверим расчеты с рабочими по оплате труда в ООО "Управляющая компания Вече" на соответствие показателей аналитического учета по счету 70 с записями в Главной книге и бухгалтерском балансе на одну и ту же дату. Сверим сальдо по счету 70</w:t>
      </w:r>
      <w:r w:rsidR="00286E83" w:rsidRPr="008F73AA">
        <w:rPr>
          <w:rFonts w:ascii="Times New Roman" w:hAnsi="Times New Roman"/>
          <w:sz w:val="28"/>
          <w:szCs w:val="28"/>
        </w:rPr>
        <w:t xml:space="preserve"> на первое января 2010</w:t>
      </w:r>
      <w:r w:rsidRPr="008F73AA">
        <w:rPr>
          <w:rFonts w:ascii="Times New Roman" w:hAnsi="Times New Roman"/>
          <w:sz w:val="28"/>
          <w:szCs w:val="28"/>
        </w:rPr>
        <w:t xml:space="preserve"> года в Главной книге и в балансе предприятия.</w:t>
      </w:r>
    </w:p>
    <w:p w:rsidR="00851074" w:rsidRPr="008F73AA" w:rsidRDefault="00851074"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Контрольная сверка показала, что эти суммы совпадают с данными Главной книги.</w:t>
      </w:r>
    </w:p>
    <w:p w:rsidR="00851074" w:rsidRPr="008F73AA" w:rsidRDefault="00851074"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 xml:space="preserve">Убедившись, что данные Главной книги и баланса совпадают, можно продолжить дальнейшую сверку. Для этого сравним данные Главной книги со сводом начислений и удержаний за </w:t>
      </w:r>
      <w:r w:rsidR="00286E83" w:rsidRPr="008F73AA">
        <w:rPr>
          <w:rFonts w:ascii="Times New Roman" w:hAnsi="Times New Roman"/>
          <w:sz w:val="28"/>
          <w:szCs w:val="28"/>
        </w:rPr>
        <w:t>1 полугодие</w:t>
      </w:r>
      <w:r w:rsidRPr="008F73AA">
        <w:rPr>
          <w:rFonts w:ascii="Times New Roman" w:hAnsi="Times New Roman"/>
          <w:sz w:val="28"/>
          <w:szCs w:val="28"/>
        </w:rPr>
        <w:t xml:space="preserve"> 200</w:t>
      </w:r>
      <w:r w:rsidR="00286E83" w:rsidRPr="008F73AA">
        <w:rPr>
          <w:rFonts w:ascii="Times New Roman" w:hAnsi="Times New Roman"/>
          <w:sz w:val="28"/>
          <w:szCs w:val="28"/>
        </w:rPr>
        <w:t>9</w:t>
      </w:r>
      <w:r w:rsidRPr="008F73AA">
        <w:rPr>
          <w:rFonts w:ascii="Times New Roman" w:hAnsi="Times New Roman"/>
          <w:sz w:val="28"/>
          <w:szCs w:val="28"/>
        </w:rPr>
        <w:t>года (табл</w:t>
      </w:r>
      <w:r w:rsidR="00286E83" w:rsidRPr="008F73AA">
        <w:rPr>
          <w:rFonts w:ascii="Times New Roman" w:hAnsi="Times New Roman"/>
          <w:sz w:val="28"/>
          <w:szCs w:val="28"/>
        </w:rPr>
        <w:t>.6</w:t>
      </w:r>
      <w:r w:rsidRPr="008F73AA">
        <w:rPr>
          <w:rFonts w:ascii="Times New Roman" w:hAnsi="Times New Roman"/>
          <w:sz w:val="28"/>
          <w:szCs w:val="28"/>
        </w:rPr>
        <w:t>).</w:t>
      </w:r>
    </w:p>
    <w:p w:rsidR="00851074" w:rsidRPr="008F73AA" w:rsidRDefault="00851074" w:rsidP="0018200C">
      <w:pPr>
        <w:suppressAutoHyphens/>
        <w:spacing w:after="0" w:line="360" w:lineRule="auto"/>
        <w:ind w:firstLine="709"/>
        <w:jc w:val="both"/>
        <w:rPr>
          <w:rFonts w:ascii="Times New Roman" w:hAnsi="Times New Roman"/>
          <w:sz w:val="28"/>
          <w:szCs w:val="28"/>
        </w:rPr>
      </w:pPr>
    </w:p>
    <w:p w:rsidR="00851074" w:rsidRPr="008F73AA" w:rsidRDefault="00286E83"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Таблица 6</w:t>
      </w:r>
      <w:r w:rsidR="00851074" w:rsidRPr="008F73AA">
        <w:rPr>
          <w:rFonts w:ascii="Times New Roman" w:hAnsi="Times New Roman"/>
          <w:sz w:val="28"/>
          <w:szCs w:val="28"/>
        </w:rPr>
        <w:t>.</w:t>
      </w:r>
      <w:r w:rsidRPr="008F73AA">
        <w:rPr>
          <w:rFonts w:ascii="Times New Roman" w:hAnsi="Times New Roman"/>
          <w:sz w:val="28"/>
          <w:szCs w:val="28"/>
        </w:rPr>
        <w:t xml:space="preserve"> </w:t>
      </w:r>
      <w:r w:rsidR="00851074" w:rsidRPr="008F73AA">
        <w:rPr>
          <w:rFonts w:ascii="Times New Roman" w:hAnsi="Times New Roman"/>
          <w:sz w:val="28"/>
          <w:szCs w:val="28"/>
        </w:rPr>
        <w:t xml:space="preserve">Соответствие задолженности по оплате труда, значащейся в расчетно-платежных ведомостях и Главной книге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88"/>
        <w:gridCol w:w="2867"/>
        <w:gridCol w:w="2552"/>
        <w:gridCol w:w="1440"/>
      </w:tblGrid>
      <w:tr w:rsidR="00851074" w:rsidRPr="00276F02" w:rsidTr="00276F02">
        <w:trPr>
          <w:jc w:val="center"/>
        </w:trPr>
        <w:tc>
          <w:tcPr>
            <w:tcW w:w="988" w:type="dxa"/>
            <w:shd w:val="clear" w:color="auto" w:fill="auto"/>
            <w:noWrap/>
          </w:tcPr>
          <w:p w:rsidR="00851074" w:rsidRPr="00276F02" w:rsidRDefault="00851074" w:rsidP="00276F02">
            <w:pPr>
              <w:pStyle w:val="aa"/>
              <w:suppressAutoHyphens/>
              <w:rPr>
                <w:color w:val="auto"/>
              </w:rPr>
            </w:pPr>
            <w:r w:rsidRPr="00276F02">
              <w:rPr>
                <w:color w:val="auto"/>
              </w:rPr>
              <w:t>Месяцы</w:t>
            </w:r>
          </w:p>
        </w:tc>
        <w:tc>
          <w:tcPr>
            <w:tcW w:w="2867" w:type="dxa"/>
            <w:shd w:val="clear" w:color="auto" w:fill="auto"/>
            <w:noWrap/>
          </w:tcPr>
          <w:p w:rsidR="00851074" w:rsidRPr="00276F02" w:rsidRDefault="00851074" w:rsidP="00276F02">
            <w:pPr>
              <w:pStyle w:val="aa"/>
              <w:suppressAutoHyphens/>
              <w:rPr>
                <w:color w:val="auto"/>
              </w:rPr>
            </w:pPr>
            <w:r w:rsidRPr="00276F02">
              <w:rPr>
                <w:color w:val="auto"/>
              </w:rPr>
              <w:t xml:space="preserve">Числится по своду начисления и удержания, руб. </w:t>
            </w:r>
          </w:p>
        </w:tc>
        <w:tc>
          <w:tcPr>
            <w:tcW w:w="2552" w:type="dxa"/>
            <w:shd w:val="clear" w:color="auto" w:fill="auto"/>
            <w:noWrap/>
          </w:tcPr>
          <w:p w:rsidR="00851074" w:rsidRPr="00276F02" w:rsidRDefault="00851074" w:rsidP="00276F02">
            <w:pPr>
              <w:pStyle w:val="aa"/>
              <w:suppressAutoHyphens/>
              <w:rPr>
                <w:color w:val="auto"/>
              </w:rPr>
            </w:pPr>
            <w:r w:rsidRPr="00276F02">
              <w:rPr>
                <w:color w:val="auto"/>
              </w:rPr>
              <w:t xml:space="preserve">Числится по Главной книге, руб. (счет 70 + 76,5) </w:t>
            </w:r>
          </w:p>
        </w:tc>
        <w:tc>
          <w:tcPr>
            <w:tcW w:w="1440" w:type="dxa"/>
            <w:shd w:val="clear" w:color="auto" w:fill="auto"/>
            <w:noWrap/>
          </w:tcPr>
          <w:p w:rsidR="00851074" w:rsidRPr="00276F02" w:rsidRDefault="00851074" w:rsidP="00276F02">
            <w:pPr>
              <w:pStyle w:val="aa"/>
              <w:suppressAutoHyphens/>
              <w:rPr>
                <w:color w:val="auto"/>
              </w:rPr>
            </w:pPr>
            <w:r w:rsidRPr="00276F02">
              <w:rPr>
                <w:color w:val="auto"/>
              </w:rPr>
              <w:t xml:space="preserve">Отклонения, руб. </w:t>
            </w:r>
          </w:p>
        </w:tc>
      </w:tr>
      <w:tr w:rsidR="00851074" w:rsidRPr="00276F02" w:rsidTr="00276F02">
        <w:trPr>
          <w:jc w:val="center"/>
        </w:trPr>
        <w:tc>
          <w:tcPr>
            <w:tcW w:w="988" w:type="dxa"/>
            <w:shd w:val="clear" w:color="auto" w:fill="auto"/>
            <w:noWrap/>
          </w:tcPr>
          <w:p w:rsidR="00851074" w:rsidRPr="00276F02" w:rsidRDefault="00851074" w:rsidP="00276F02">
            <w:pPr>
              <w:pStyle w:val="aa"/>
              <w:suppressAutoHyphens/>
              <w:rPr>
                <w:color w:val="auto"/>
              </w:rPr>
            </w:pPr>
            <w:r w:rsidRPr="00276F02">
              <w:rPr>
                <w:color w:val="auto"/>
              </w:rPr>
              <w:t>апрель</w:t>
            </w:r>
          </w:p>
        </w:tc>
        <w:tc>
          <w:tcPr>
            <w:tcW w:w="2867" w:type="dxa"/>
            <w:shd w:val="clear" w:color="auto" w:fill="auto"/>
            <w:noWrap/>
          </w:tcPr>
          <w:p w:rsidR="00851074" w:rsidRPr="00276F02" w:rsidRDefault="00851074" w:rsidP="00276F02">
            <w:pPr>
              <w:pStyle w:val="aa"/>
              <w:suppressAutoHyphens/>
              <w:rPr>
                <w:color w:val="auto"/>
              </w:rPr>
            </w:pPr>
            <w:r w:rsidRPr="00276F02">
              <w:rPr>
                <w:color w:val="auto"/>
              </w:rPr>
              <w:t>2 794 093,91</w:t>
            </w:r>
          </w:p>
        </w:tc>
        <w:tc>
          <w:tcPr>
            <w:tcW w:w="2552" w:type="dxa"/>
            <w:shd w:val="clear" w:color="auto" w:fill="auto"/>
            <w:noWrap/>
          </w:tcPr>
          <w:p w:rsidR="00851074" w:rsidRPr="00276F02" w:rsidRDefault="00851074" w:rsidP="00276F02">
            <w:pPr>
              <w:pStyle w:val="aa"/>
              <w:suppressAutoHyphens/>
              <w:rPr>
                <w:color w:val="auto"/>
              </w:rPr>
            </w:pPr>
            <w:r w:rsidRPr="00276F02">
              <w:rPr>
                <w:color w:val="auto"/>
              </w:rPr>
              <w:t>2 794 093,91</w:t>
            </w:r>
          </w:p>
        </w:tc>
        <w:tc>
          <w:tcPr>
            <w:tcW w:w="1440" w:type="dxa"/>
            <w:shd w:val="clear" w:color="auto" w:fill="auto"/>
            <w:noWrap/>
          </w:tcPr>
          <w:p w:rsidR="00851074" w:rsidRPr="00276F02" w:rsidRDefault="00851074" w:rsidP="00276F02">
            <w:pPr>
              <w:pStyle w:val="aa"/>
              <w:suppressAutoHyphens/>
              <w:rPr>
                <w:color w:val="auto"/>
              </w:rPr>
            </w:pPr>
            <w:r w:rsidRPr="00276F02">
              <w:rPr>
                <w:color w:val="auto"/>
              </w:rPr>
              <w:t>0-00</w:t>
            </w:r>
          </w:p>
        </w:tc>
      </w:tr>
      <w:tr w:rsidR="00851074" w:rsidRPr="00276F02" w:rsidTr="00276F02">
        <w:trPr>
          <w:jc w:val="center"/>
        </w:trPr>
        <w:tc>
          <w:tcPr>
            <w:tcW w:w="988" w:type="dxa"/>
            <w:shd w:val="clear" w:color="auto" w:fill="auto"/>
            <w:noWrap/>
          </w:tcPr>
          <w:p w:rsidR="00851074" w:rsidRPr="00276F02" w:rsidRDefault="00851074" w:rsidP="00276F02">
            <w:pPr>
              <w:pStyle w:val="aa"/>
              <w:suppressAutoHyphens/>
              <w:rPr>
                <w:color w:val="auto"/>
              </w:rPr>
            </w:pPr>
            <w:r w:rsidRPr="00276F02">
              <w:rPr>
                <w:color w:val="auto"/>
              </w:rPr>
              <w:t>май</w:t>
            </w:r>
          </w:p>
        </w:tc>
        <w:tc>
          <w:tcPr>
            <w:tcW w:w="2867" w:type="dxa"/>
            <w:shd w:val="clear" w:color="auto" w:fill="auto"/>
            <w:noWrap/>
          </w:tcPr>
          <w:p w:rsidR="00851074" w:rsidRPr="00276F02" w:rsidRDefault="00851074" w:rsidP="00276F02">
            <w:pPr>
              <w:pStyle w:val="aa"/>
              <w:suppressAutoHyphens/>
              <w:rPr>
                <w:color w:val="auto"/>
              </w:rPr>
            </w:pPr>
            <w:r w:rsidRPr="00276F02">
              <w:rPr>
                <w:color w:val="auto"/>
              </w:rPr>
              <w:t>3 737 117,82</w:t>
            </w:r>
          </w:p>
        </w:tc>
        <w:tc>
          <w:tcPr>
            <w:tcW w:w="2552" w:type="dxa"/>
            <w:shd w:val="clear" w:color="auto" w:fill="auto"/>
            <w:noWrap/>
          </w:tcPr>
          <w:p w:rsidR="00851074" w:rsidRPr="00276F02" w:rsidRDefault="00851074" w:rsidP="00276F02">
            <w:pPr>
              <w:pStyle w:val="aa"/>
              <w:suppressAutoHyphens/>
              <w:rPr>
                <w:color w:val="auto"/>
              </w:rPr>
            </w:pPr>
            <w:r w:rsidRPr="00276F02">
              <w:rPr>
                <w:color w:val="auto"/>
              </w:rPr>
              <w:t>3 737 117,82</w:t>
            </w:r>
          </w:p>
        </w:tc>
        <w:tc>
          <w:tcPr>
            <w:tcW w:w="1440" w:type="dxa"/>
            <w:shd w:val="clear" w:color="auto" w:fill="auto"/>
            <w:noWrap/>
          </w:tcPr>
          <w:p w:rsidR="00851074" w:rsidRPr="00276F02" w:rsidRDefault="00851074" w:rsidP="00276F02">
            <w:pPr>
              <w:pStyle w:val="aa"/>
              <w:suppressAutoHyphens/>
              <w:rPr>
                <w:color w:val="auto"/>
              </w:rPr>
            </w:pPr>
            <w:r w:rsidRPr="00276F02">
              <w:rPr>
                <w:color w:val="auto"/>
              </w:rPr>
              <w:t>0-00</w:t>
            </w:r>
          </w:p>
        </w:tc>
      </w:tr>
      <w:tr w:rsidR="00851074" w:rsidRPr="00276F02" w:rsidTr="00276F02">
        <w:trPr>
          <w:jc w:val="center"/>
        </w:trPr>
        <w:tc>
          <w:tcPr>
            <w:tcW w:w="988" w:type="dxa"/>
            <w:shd w:val="clear" w:color="auto" w:fill="auto"/>
            <w:noWrap/>
          </w:tcPr>
          <w:p w:rsidR="00851074" w:rsidRPr="00276F02" w:rsidRDefault="00851074" w:rsidP="00276F02">
            <w:pPr>
              <w:pStyle w:val="aa"/>
              <w:suppressAutoHyphens/>
              <w:rPr>
                <w:color w:val="auto"/>
              </w:rPr>
            </w:pPr>
            <w:r w:rsidRPr="00276F02">
              <w:rPr>
                <w:color w:val="auto"/>
              </w:rPr>
              <w:t>июнь</w:t>
            </w:r>
          </w:p>
        </w:tc>
        <w:tc>
          <w:tcPr>
            <w:tcW w:w="2867" w:type="dxa"/>
            <w:shd w:val="clear" w:color="auto" w:fill="auto"/>
            <w:noWrap/>
          </w:tcPr>
          <w:p w:rsidR="00851074" w:rsidRPr="00276F02" w:rsidRDefault="00851074" w:rsidP="00276F02">
            <w:pPr>
              <w:pStyle w:val="aa"/>
              <w:suppressAutoHyphens/>
              <w:rPr>
                <w:color w:val="auto"/>
              </w:rPr>
            </w:pPr>
            <w:r w:rsidRPr="00276F02">
              <w:rPr>
                <w:color w:val="auto"/>
              </w:rPr>
              <w:t>3 732 308,73</w:t>
            </w:r>
          </w:p>
        </w:tc>
        <w:tc>
          <w:tcPr>
            <w:tcW w:w="2552" w:type="dxa"/>
            <w:shd w:val="clear" w:color="auto" w:fill="auto"/>
            <w:noWrap/>
          </w:tcPr>
          <w:p w:rsidR="00851074" w:rsidRPr="00276F02" w:rsidRDefault="00851074" w:rsidP="00276F02">
            <w:pPr>
              <w:pStyle w:val="aa"/>
              <w:suppressAutoHyphens/>
              <w:rPr>
                <w:color w:val="auto"/>
              </w:rPr>
            </w:pPr>
            <w:r w:rsidRPr="00276F02">
              <w:rPr>
                <w:color w:val="auto"/>
              </w:rPr>
              <w:t>3 732 308,73</w:t>
            </w:r>
          </w:p>
        </w:tc>
        <w:tc>
          <w:tcPr>
            <w:tcW w:w="1440" w:type="dxa"/>
            <w:shd w:val="clear" w:color="auto" w:fill="auto"/>
            <w:noWrap/>
          </w:tcPr>
          <w:p w:rsidR="00851074" w:rsidRPr="00276F02" w:rsidRDefault="00851074" w:rsidP="00276F02">
            <w:pPr>
              <w:pStyle w:val="aa"/>
              <w:suppressAutoHyphens/>
              <w:rPr>
                <w:color w:val="auto"/>
              </w:rPr>
            </w:pPr>
            <w:r w:rsidRPr="00276F02">
              <w:rPr>
                <w:color w:val="auto"/>
              </w:rPr>
              <w:t>0-00</w:t>
            </w:r>
          </w:p>
        </w:tc>
      </w:tr>
    </w:tbl>
    <w:p w:rsidR="00851074" w:rsidRPr="008F73AA" w:rsidRDefault="00851074" w:rsidP="0018200C">
      <w:pPr>
        <w:suppressAutoHyphens/>
        <w:spacing w:after="0" w:line="360" w:lineRule="auto"/>
        <w:ind w:firstLine="709"/>
        <w:jc w:val="both"/>
        <w:rPr>
          <w:rFonts w:ascii="Times New Roman" w:hAnsi="Times New Roman"/>
          <w:sz w:val="28"/>
        </w:rPr>
      </w:pPr>
    </w:p>
    <w:p w:rsidR="00851074" w:rsidRPr="008F73AA" w:rsidRDefault="00851074"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В расчетно-платежной ведомости по графам удержания показаны отчисления в Пенсионный фонд, профсоюзные взносы и подоходный налог; проценты отчислений рассчитаны, верно, их суммы совпадают с данными расчетных листков по каждому работнику (льготы по подоходному налогу определены верно).</w:t>
      </w:r>
    </w:p>
    <w:p w:rsidR="00851074" w:rsidRPr="008F73AA" w:rsidRDefault="00851074"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Платежные ведомости на аванс оформлены верно, замечаний нет.</w:t>
      </w:r>
    </w:p>
    <w:p w:rsidR="00851074" w:rsidRPr="008F73AA" w:rsidRDefault="00851074"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Данные о начисленной заработной плате в расчетно-платежной ведомости, а также данные платежной ведомости на заработную плату и расчетных листков по каждому работнику совпадают. Расписки в получении начисленных сумм присутствуют, все подписи разные.</w:t>
      </w:r>
    </w:p>
    <w:p w:rsidR="00851074" w:rsidRPr="008F73AA" w:rsidRDefault="00851074"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При проверке периодичности и своевременности выплаты заработной платы установлено, что начисление и выплата заработной платы производится своевременно. Расчет с бюджетом производится правильно, проценты за несвоевременность уплаты начислены, верно.</w:t>
      </w:r>
    </w:p>
    <w:p w:rsidR="00851074" w:rsidRPr="008F73AA" w:rsidRDefault="00851074"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 xml:space="preserve">Результаты аудита расчетов по оплате труда целесообразно отразить в таблицах (табл. </w:t>
      </w:r>
      <w:r w:rsidR="00286E83" w:rsidRPr="008F73AA">
        <w:rPr>
          <w:rFonts w:ascii="Times New Roman" w:hAnsi="Times New Roman"/>
          <w:sz w:val="28"/>
          <w:szCs w:val="28"/>
        </w:rPr>
        <w:t>№7</w:t>
      </w:r>
      <w:r w:rsidRPr="008F73AA">
        <w:rPr>
          <w:rFonts w:ascii="Times New Roman" w:hAnsi="Times New Roman"/>
          <w:sz w:val="28"/>
          <w:szCs w:val="28"/>
        </w:rPr>
        <w:t>).</w:t>
      </w:r>
    </w:p>
    <w:p w:rsidR="00851074" w:rsidRPr="008F73AA" w:rsidRDefault="00851074" w:rsidP="0018200C">
      <w:pPr>
        <w:suppressAutoHyphens/>
        <w:spacing w:after="0" w:line="360" w:lineRule="auto"/>
        <w:ind w:firstLine="709"/>
        <w:jc w:val="both"/>
        <w:rPr>
          <w:rFonts w:ascii="Times New Roman" w:hAnsi="Times New Roman"/>
          <w:sz w:val="28"/>
          <w:szCs w:val="28"/>
        </w:rPr>
      </w:pPr>
    </w:p>
    <w:p w:rsidR="00851074" w:rsidRPr="008F73AA" w:rsidRDefault="00286E83"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Таблица 7</w:t>
      </w:r>
      <w:r w:rsidR="00851074" w:rsidRPr="008F73AA">
        <w:rPr>
          <w:rFonts w:ascii="Times New Roman" w:hAnsi="Times New Roman"/>
          <w:sz w:val="28"/>
          <w:szCs w:val="28"/>
        </w:rPr>
        <w:t>. Проверка правильности начисления оплаты труда по данным и удержаний из заработной платы за май</w:t>
      </w:r>
      <w:r w:rsidRPr="008F73AA">
        <w:rPr>
          <w:rFonts w:ascii="Times New Roman" w:hAnsi="Times New Roman"/>
          <w:sz w:val="28"/>
          <w:szCs w:val="28"/>
        </w:rPr>
        <w:t xml:space="preserve"> 2009</w:t>
      </w:r>
      <w:r w:rsidR="00851074" w:rsidRPr="008F73AA">
        <w:rPr>
          <w:rFonts w:ascii="Times New Roman" w:hAnsi="Times New Roman"/>
          <w:sz w:val="28"/>
          <w:szCs w:val="28"/>
        </w:rPr>
        <w:t xml:space="preserve"> г.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66"/>
        <w:gridCol w:w="1103"/>
        <w:gridCol w:w="990"/>
        <w:gridCol w:w="994"/>
        <w:gridCol w:w="567"/>
        <w:gridCol w:w="908"/>
        <w:gridCol w:w="877"/>
        <w:gridCol w:w="547"/>
        <w:gridCol w:w="331"/>
        <w:gridCol w:w="365"/>
        <w:gridCol w:w="313"/>
        <w:gridCol w:w="346"/>
        <w:gridCol w:w="366"/>
        <w:gridCol w:w="399"/>
      </w:tblGrid>
      <w:tr w:rsidR="00A623F4" w:rsidRPr="00276F02" w:rsidTr="00276F02">
        <w:trPr>
          <w:cantSplit/>
          <w:trHeight w:val="2460"/>
          <w:jc w:val="center"/>
        </w:trPr>
        <w:tc>
          <w:tcPr>
            <w:tcW w:w="1070" w:type="dxa"/>
            <w:shd w:val="clear" w:color="auto" w:fill="auto"/>
            <w:textDirection w:val="btLr"/>
          </w:tcPr>
          <w:p w:rsidR="00A623F4" w:rsidRPr="00276F02" w:rsidRDefault="00A623F4" w:rsidP="00276F02">
            <w:pPr>
              <w:pStyle w:val="aa"/>
              <w:suppressAutoHyphens/>
              <w:ind w:left="113" w:right="113"/>
              <w:rPr>
                <w:color w:val="auto"/>
              </w:rPr>
            </w:pPr>
          </w:p>
        </w:tc>
        <w:tc>
          <w:tcPr>
            <w:tcW w:w="1226" w:type="dxa"/>
            <w:shd w:val="clear" w:color="auto" w:fill="auto"/>
            <w:textDirection w:val="btLr"/>
          </w:tcPr>
          <w:p w:rsidR="00A623F4" w:rsidRPr="00276F02" w:rsidRDefault="00A623F4" w:rsidP="00276F02">
            <w:pPr>
              <w:pStyle w:val="aa"/>
              <w:suppressAutoHyphens/>
              <w:ind w:left="113" w:right="113"/>
              <w:rPr>
                <w:color w:val="auto"/>
              </w:rPr>
            </w:pPr>
          </w:p>
        </w:tc>
        <w:tc>
          <w:tcPr>
            <w:tcW w:w="1097" w:type="dxa"/>
            <w:shd w:val="clear" w:color="auto" w:fill="auto"/>
            <w:textDirection w:val="btLr"/>
          </w:tcPr>
          <w:p w:rsidR="00A623F4" w:rsidRPr="00276F02" w:rsidRDefault="00A623F4" w:rsidP="00276F02">
            <w:pPr>
              <w:pStyle w:val="aa"/>
              <w:suppressAutoHyphens/>
              <w:ind w:left="113" w:right="113"/>
              <w:rPr>
                <w:color w:val="auto"/>
              </w:rPr>
            </w:pPr>
          </w:p>
        </w:tc>
        <w:tc>
          <w:tcPr>
            <w:tcW w:w="1101" w:type="dxa"/>
            <w:shd w:val="clear" w:color="auto" w:fill="auto"/>
            <w:textDirection w:val="btLr"/>
          </w:tcPr>
          <w:p w:rsidR="00A623F4" w:rsidRPr="00276F02" w:rsidRDefault="00A623F4" w:rsidP="00276F02">
            <w:pPr>
              <w:pStyle w:val="aa"/>
              <w:suppressAutoHyphens/>
              <w:ind w:left="113" w:right="113"/>
              <w:rPr>
                <w:color w:val="auto"/>
              </w:rPr>
            </w:pPr>
          </w:p>
        </w:tc>
        <w:tc>
          <w:tcPr>
            <w:tcW w:w="614" w:type="dxa"/>
            <w:shd w:val="clear" w:color="auto" w:fill="auto"/>
            <w:textDirection w:val="btLr"/>
          </w:tcPr>
          <w:p w:rsidR="00A623F4" w:rsidRPr="00276F02" w:rsidRDefault="00A623F4" w:rsidP="00276F02">
            <w:pPr>
              <w:pStyle w:val="aa"/>
              <w:suppressAutoHyphens/>
              <w:ind w:left="113" w:right="113"/>
              <w:rPr>
                <w:color w:val="auto"/>
              </w:rPr>
            </w:pPr>
          </w:p>
        </w:tc>
        <w:tc>
          <w:tcPr>
            <w:tcW w:w="1003" w:type="dxa"/>
            <w:shd w:val="clear" w:color="auto" w:fill="auto"/>
            <w:textDirection w:val="btLr"/>
          </w:tcPr>
          <w:p w:rsidR="00A623F4" w:rsidRPr="00276F02" w:rsidRDefault="00A623F4" w:rsidP="00276F02">
            <w:pPr>
              <w:pStyle w:val="aa"/>
              <w:suppressAutoHyphens/>
              <w:ind w:left="113" w:right="113"/>
              <w:rPr>
                <w:color w:val="auto"/>
              </w:rPr>
            </w:pPr>
            <w:r w:rsidRPr="00276F02">
              <w:rPr>
                <w:color w:val="auto"/>
              </w:rPr>
              <w:t>Д</w:t>
            </w:r>
            <w:r w:rsidRPr="00276F02">
              <w:rPr>
                <w:color w:val="auto"/>
                <w:lang w:val="uk-UA"/>
              </w:rPr>
              <w:t>а</w:t>
            </w:r>
            <w:r w:rsidRPr="00276F02">
              <w:rPr>
                <w:color w:val="auto"/>
              </w:rPr>
              <w:t>нные организации</w:t>
            </w:r>
          </w:p>
        </w:tc>
        <w:tc>
          <w:tcPr>
            <w:tcW w:w="968" w:type="dxa"/>
            <w:shd w:val="clear" w:color="auto" w:fill="auto"/>
            <w:textDirection w:val="btLr"/>
          </w:tcPr>
          <w:p w:rsidR="00A623F4" w:rsidRPr="00276F02" w:rsidRDefault="00A623F4" w:rsidP="00276F02">
            <w:pPr>
              <w:pStyle w:val="aa"/>
              <w:suppressAutoHyphens/>
              <w:ind w:left="113" w:right="113"/>
              <w:rPr>
                <w:color w:val="auto"/>
              </w:rPr>
            </w:pPr>
            <w:r w:rsidRPr="00276F02">
              <w:rPr>
                <w:color w:val="auto"/>
              </w:rPr>
              <w:t>Данные аудитора</w:t>
            </w:r>
          </w:p>
        </w:tc>
        <w:tc>
          <w:tcPr>
            <w:tcW w:w="591" w:type="dxa"/>
            <w:shd w:val="clear" w:color="auto" w:fill="auto"/>
            <w:textDirection w:val="btLr"/>
          </w:tcPr>
          <w:p w:rsidR="00A623F4" w:rsidRPr="00276F02" w:rsidRDefault="00A623F4" w:rsidP="00276F02">
            <w:pPr>
              <w:pStyle w:val="aa"/>
              <w:suppressAutoHyphens/>
              <w:ind w:left="113" w:right="113"/>
              <w:rPr>
                <w:color w:val="auto"/>
              </w:rPr>
            </w:pPr>
            <w:r w:rsidRPr="00276F02">
              <w:rPr>
                <w:color w:val="auto"/>
              </w:rPr>
              <w:t>Полонения</w:t>
            </w:r>
          </w:p>
        </w:tc>
        <w:tc>
          <w:tcPr>
            <w:tcW w:w="345" w:type="dxa"/>
            <w:shd w:val="clear" w:color="auto" w:fill="auto"/>
            <w:textDirection w:val="btLr"/>
          </w:tcPr>
          <w:p w:rsidR="00A623F4" w:rsidRPr="00276F02" w:rsidRDefault="00A623F4" w:rsidP="00276F02">
            <w:pPr>
              <w:pStyle w:val="aa"/>
              <w:suppressAutoHyphens/>
              <w:ind w:left="113" w:right="113"/>
              <w:rPr>
                <w:color w:val="auto"/>
              </w:rPr>
            </w:pPr>
            <w:r w:rsidRPr="00276F02">
              <w:rPr>
                <w:color w:val="auto"/>
              </w:rPr>
              <w:t>Наименование документа</w:t>
            </w:r>
          </w:p>
        </w:tc>
        <w:tc>
          <w:tcPr>
            <w:tcW w:w="383" w:type="dxa"/>
            <w:shd w:val="clear" w:color="auto" w:fill="auto"/>
            <w:textDirection w:val="btLr"/>
          </w:tcPr>
          <w:p w:rsidR="00A623F4" w:rsidRPr="00276F02" w:rsidRDefault="00A623F4" w:rsidP="00276F02">
            <w:pPr>
              <w:pStyle w:val="aa"/>
              <w:suppressAutoHyphens/>
              <w:ind w:left="113" w:right="113"/>
              <w:rPr>
                <w:color w:val="auto"/>
              </w:rPr>
            </w:pPr>
            <w:r w:rsidRPr="00276F02">
              <w:rPr>
                <w:color w:val="auto"/>
              </w:rPr>
              <w:t xml:space="preserve">Начислено, руб. </w:t>
            </w:r>
          </w:p>
        </w:tc>
        <w:tc>
          <w:tcPr>
            <w:tcW w:w="324" w:type="dxa"/>
            <w:shd w:val="clear" w:color="auto" w:fill="auto"/>
            <w:textDirection w:val="btLr"/>
          </w:tcPr>
          <w:p w:rsidR="00A623F4" w:rsidRPr="00276F02" w:rsidRDefault="00A623F4" w:rsidP="00276F02">
            <w:pPr>
              <w:pStyle w:val="aa"/>
              <w:suppressAutoHyphens/>
              <w:ind w:left="113" w:right="113"/>
              <w:rPr>
                <w:color w:val="auto"/>
              </w:rPr>
            </w:pPr>
            <w:r w:rsidRPr="00276F02">
              <w:rPr>
                <w:color w:val="auto"/>
              </w:rPr>
              <w:t xml:space="preserve">Удержано, руб. </w:t>
            </w:r>
          </w:p>
        </w:tc>
        <w:tc>
          <w:tcPr>
            <w:tcW w:w="362" w:type="dxa"/>
            <w:shd w:val="clear" w:color="auto" w:fill="auto"/>
            <w:textDirection w:val="btLr"/>
          </w:tcPr>
          <w:p w:rsidR="00A623F4" w:rsidRPr="00276F02" w:rsidRDefault="00A623F4" w:rsidP="00276F02">
            <w:pPr>
              <w:pStyle w:val="aa"/>
              <w:suppressAutoHyphens/>
              <w:ind w:left="113" w:right="113"/>
              <w:rPr>
                <w:color w:val="auto"/>
              </w:rPr>
            </w:pPr>
            <w:r w:rsidRPr="00276F02">
              <w:rPr>
                <w:color w:val="auto"/>
              </w:rPr>
              <w:t>Данные организации</w:t>
            </w:r>
          </w:p>
        </w:tc>
        <w:tc>
          <w:tcPr>
            <w:tcW w:w="384" w:type="dxa"/>
            <w:shd w:val="clear" w:color="auto" w:fill="auto"/>
            <w:textDirection w:val="btLr"/>
          </w:tcPr>
          <w:p w:rsidR="00A623F4" w:rsidRPr="00276F02" w:rsidRDefault="00A623F4" w:rsidP="00276F02">
            <w:pPr>
              <w:pStyle w:val="aa"/>
              <w:suppressAutoHyphens/>
              <w:ind w:left="113" w:right="113"/>
              <w:rPr>
                <w:color w:val="auto"/>
              </w:rPr>
            </w:pPr>
            <w:r w:rsidRPr="00276F02">
              <w:rPr>
                <w:color w:val="auto"/>
              </w:rPr>
              <w:t>Данные аудитора</w:t>
            </w:r>
          </w:p>
        </w:tc>
        <w:tc>
          <w:tcPr>
            <w:tcW w:w="422" w:type="dxa"/>
            <w:shd w:val="clear" w:color="auto" w:fill="auto"/>
            <w:textDirection w:val="btLr"/>
          </w:tcPr>
          <w:p w:rsidR="00A623F4" w:rsidRPr="00276F02" w:rsidRDefault="00A623F4" w:rsidP="00276F02">
            <w:pPr>
              <w:pStyle w:val="aa"/>
              <w:suppressAutoHyphens/>
              <w:ind w:left="113" w:right="113"/>
              <w:rPr>
                <w:color w:val="auto"/>
              </w:rPr>
            </w:pPr>
            <w:r w:rsidRPr="00276F02">
              <w:rPr>
                <w:color w:val="auto"/>
              </w:rPr>
              <w:t>Отклонения</w:t>
            </w:r>
          </w:p>
        </w:tc>
      </w:tr>
      <w:tr w:rsidR="00A623F4" w:rsidRPr="00276F02" w:rsidTr="00276F02">
        <w:trPr>
          <w:cantSplit/>
          <w:jc w:val="center"/>
        </w:trPr>
        <w:tc>
          <w:tcPr>
            <w:tcW w:w="1070" w:type="dxa"/>
            <w:shd w:val="clear" w:color="auto" w:fill="auto"/>
          </w:tcPr>
          <w:p w:rsidR="00A623F4" w:rsidRPr="00276F02" w:rsidRDefault="00A623F4" w:rsidP="00276F02">
            <w:pPr>
              <w:pStyle w:val="aa"/>
              <w:suppressAutoHyphens/>
              <w:rPr>
                <w:color w:val="auto"/>
              </w:rPr>
            </w:pPr>
            <w:r w:rsidRPr="00276F02">
              <w:rPr>
                <w:color w:val="auto"/>
              </w:rPr>
              <w:t xml:space="preserve">Трубников Н.Н. </w:t>
            </w:r>
          </w:p>
        </w:tc>
        <w:tc>
          <w:tcPr>
            <w:tcW w:w="1226" w:type="dxa"/>
            <w:shd w:val="clear" w:color="auto" w:fill="auto"/>
          </w:tcPr>
          <w:p w:rsidR="00A623F4" w:rsidRPr="00276F02" w:rsidRDefault="00A623F4" w:rsidP="00276F02">
            <w:pPr>
              <w:pStyle w:val="aa"/>
              <w:suppressAutoHyphens/>
              <w:rPr>
                <w:color w:val="auto"/>
              </w:rPr>
            </w:pPr>
            <w:r w:rsidRPr="00276F02">
              <w:rPr>
                <w:color w:val="auto"/>
              </w:rPr>
              <w:t>Расчетно-платежная ведомость</w:t>
            </w:r>
          </w:p>
        </w:tc>
        <w:tc>
          <w:tcPr>
            <w:tcW w:w="1097" w:type="dxa"/>
            <w:shd w:val="clear" w:color="auto" w:fill="auto"/>
          </w:tcPr>
          <w:p w:rsidR="00A623F4" w:rsidRPr="00276F02" w:rsidRDefault="00A623F4" w:rsidP="00276F02">
            <w:pPr>
              <w:pStyle w:val="aa"/>
              <w:suppressAutoHyphens/>
              <w:rPr>
                <w:color w:val="auto"/>
              </w:rPr>
            </w:pPr>
            <w:r w:rsidRPr="00276F02">
              <w:rPr>
                <w:color w:val="auto"/>
              </w:rPr>
              <w:t>26569,41</w:t>
            </w:r>
          </w:p>
        </w:tc>
        <w:tc>
          <w:tcPr>
            <w:tcW w:w="1101" w:type="dxa"/>
            <w:shd w:val="clear" w:color="auto" w:fill="auto"/>
          </w:tcPr>
          <w:p w:rsidR="00A623F4" w:rsidRPr="00276F02" w:rsidRDefault="00A623F4" w:rsidP="00276F02">
            <w:pPr>
              <w:pStyle w:val="aa"/>
              <w:suppressAutoHyphens/>
              <w:rPr>
                <w:color w:val="auto"/>
              </w:rPr>
            </w:pPr>
            <w:r w:rsidRPr="00276F02">
              <w:rPr>
                <w:color w:val="auto"/>
              </w:rPr>
              <w:t>26569,41</w:t>
            </w:r>
          </w:p>
        </w:tc>
        <w:tc>
          <w:tcPr>
            <w:tcW w:w="614" w:type="dxa"/>
            <w:shd w:val="clear" w:color="auto" w:fill="auto"/>
          </w:tcPr>
          <w:p w:rsidR="00A623F4" w:rsidRPr="00276F02" w:rsidRDefault="00A623F4" w:rsidP="00276F02">
            <w:pPr>
              <w:pStyle w:val="aa"/>
              <w:suppressAutoHyphens/>
              <w:rPr>
                <w:color w:val="auto"/>
              </w:rPr>
            </w:pPr>
            <w:r w:rsidRPr="00276F02">
              <w:rPr>
                <w:color w:val="auto"/>
              </w:rPr>
              <w:t>0,00</w:t>
            </w:r>
          </w:p>
        </w:tc>
        <w:tc>
          <w:tcPr>
            <w:tcW w:w="1003" w:type="dxa"/>
            <w:shd w:val="clear" w:color="auto" w:fill="auto"/>
          </w:tcPr>
          <w:p w:rsidR="00A623F4" w:rsidRPr="00276F02" w:rsidRDefault="00A623F4" w:rsidP="00276F02">
            <w:pPr>
              <w:pStyle w:val="aa"/>
              <w:suppressAutoHyphens/>
              <w:rPr>
                <w:color w:val="auto"/>
              </w:rPr>
            </w:pPr>
            <w:r w:rsidRPr="00276F02">
              <w:rPr>
                <w:color w:val="auto"/>
              </w:rPr>
              <w:t>3454,00</w:t>
            </w:r>
          </w:p>
        </w:tc>
        <w:tc>
          <w:tcPr>
            <w:tcW w:w="968" w:type="dxa"/>
            <w:shd w:val="clear" w:color="auto" w:fill="auto"/>
          </w:tcPr>
          <w:p w:rsidR="00A623F4" w:rsidRPr="00276F02" w:rsidRDefault="00A623F4" w:rsidP="00276F02">
            <w:pPr>
              <w:pStyle w:val="aa"/>
              <w:suppressAutoHyphens/>
              <w:rPr>
                <w:color w:val="auto"/>
              </w:rPr>
            </w:pPr>
            <w:r w:rsidRPr="00276F02">
              <w:rPr>
                <w:color w:val="auto"/>
              </w:rPr>
              <w:t>3454,00</w:t>
            </w:r>
          </w:p>
        </w:tc>
        <w:tc>
          <w:tcPr>
            <w:tcW w:w="591" w:type="dxa"/>
            <w:shd w:val="clear" w:color="auto" w:fill="auto"/>
          </w:tcPr>
          <w:p w:rsidR="00A623F4" w:rsidRPr="00276F02" w:rsidRDefault="00A623F4" w:rsidP="00276F02">
            <w:pPr>
              <w:pStyle w:val="aa"/>
              <w:suppressAutoHyphens/>
              <w:rPr>
                <w:color w:val="auto"/>
              </w:rPr>
            </w:pPr>
            <w:r w:rsidRPr="00276F02">
              <w:rPr>
                <w:color w:val="auto"/>
              </w:rPr>
              <w:t>0,00</w:t>
            </w:r>
          </w:p>
        </w:tc>
        <w:tc>
          <w:tcPr>
            <w:tcW w:w="345" w:type="dxa"/>
            <w:shd w:val="clear" w:color="auto" w:fill="auto"/>
            <w:textDirection w:val="tbRl"/>
          </w:tcPr>
          <w:p w:rsidR="00A623F4" w:rsidRPr="00276F02" w:rsidRDefault="00A623F4" w:rsidP="00276F02">
            <w:pPr>
              <w:pStyle w:val="aa"/>
              <w:suppressAutoHyphens/>
              <w:rPr>
                <w:color w:val="auto"/>
              </w:rPr>
            </w:pPr>
            <w:r w:rsidRPr="00276F02">
              <w:rPr>
                <w:color w:val="auto"/>
              </w:rPr>
              <w:t>-</w:t>
            </w:r>
          </w:p>
        </w:tc>
        <w:tc>
          <w:tcPr>
            <w:tcW w:w="383" w:type="dxa"/>
            <w:shd w:val="clear" w:color="auto" w:fill="auto"/>
            <w:textDirection w:val="tbRl"/>
          </w:tcPr>
          <w:p w:rsidR="00A623F4" w:rsidRPr="00276F02" w:rsidRDefault="00A623F4" w:rsidP="00276F02">
            <w:pPr>
              <w:pStyle w:val="aa"/>
              <w:suppressAutoHyphens/>
              <w:rPr>
                <w:color w:val="auto"/>
              </w:rPr>
            </w:pPr>
            <w:r w:rsidRPr="00276F02">
              <w:rPr>
                <w:color w:val="auto"/>
              </w:rPr>
              <w:t>-</w:t>
            </w:r>
          </w:p>
        </w:tc>
        <w:tc>
          <w:tcPr>
            <w:tcW w:w="324" w:type="dxa"/>
            <w:shd w:val="clear" w:color="auto" w:fill="auto"/>
            <w:textDirection w:val="tbRl"/>
          </w:tcPr>
          <w:p w:rsidR="00A623F4" w:rsidRPr="00276F02" w:rsidRDefault="00A623F4" w:rsidP="00276F02">
            <w:pPr>
              <w:pStyle w:val="aa"/>
              <w:suppressAutoHyphens/>
              <w:rPr>
                <w:color w:val="auto"/>
              </w:rPr>
            </w:pPr>
            <w:r w:rsidRPr="00276F02">
              <w:rPr>
                <w:color w:val="auto"/>
              </w:rPr>
              <w:t>-</w:t>
            </w:r>
          </w:p>
        </w:tc>
        <w:tc>
          <w:tcPr>
            <w:tcW w:w="362" w:type="dxa"/>
            <w:shd w:val="clear" w:color="auto" w:fill="auto"/>
            <w:textDirection w:val="tbRl"/>
          </w:tcPr>
          <w:p w:rsidR="00A623F4" w:rsidRPr="00276F02" w:rsidRDefault="00A623F4" w:rsidP="00276F02">
            <w:pPr>
              <w:pStyle w:val="aa"/>
              <w:suppressAutoHyphens/>
              <w:rPr>
                <w:color w:val="auto"/>
              </w:rPr>
            </w:pPr>
            <w:r w:rsidRPr="00276F02">
              <w:rPr>
                <w:color w:val="auto"/>
              </w:rPr>
              <w:t>-</w:t>
            </w:r>
          </w:p>
        </w:tc>
        <w:tc>
          <w:tcPr>
            <w:tcW w:w="384" w:type="dxa"/>
            <w:shd w:val="clear" w:color="auto" w:fill="auto"/>
            <w:textDirection w:val="tbRl"/>
          </w:tcPr>
          <w:p w:rsidR="00A623F4" w:rsidRPr="00276F02" w:rsidRDefault="00A623F4" w:rsidP="00276F02">
            <w:pPr>
              <w:pStyle w:val="aa"/>
              <w:suppressAutoHyphens/>
              <w:rPr>
                <w:color w:val="auto"/>
              </w:rPr>
            </w:pPr>
            <w:r w:rsidRPr="00276F02">
              <w:rPr>
                <w:color w:val="auto"/>
              </w:rPr>
              <w:t>-</w:t>
            </w:r>
          </w:p>
        </w:tc>
        <w:tc>
          <w:tcPr>
            <w:tcW w:w="422" w:type="dxa"/>
            <w:shd w:val="clear" w:color="auto" w:fill="auto"/>
            <w:textDirection w:val="tbRl"/>
          </w:tcPr>
          <w:p w:rsidR="00A623F4" w:rsidRPr="00276F02" w:rsidRDefault="00A623F4" w:rsidP="00276F02">
            <w:pPr>
              <w:pStyle w:val="aa"/>
              <w:suppressAutoHyphens/>
              <w:rPr>
                <w:color w:val="auto"/>
              </w:rPr>
            </w:pPr>
            <w:r w:rsidRPr="00276F02">
              <w:rPr>
                <w:color w:val="auto"/>
              </w:rPr>
              <w:t>-</w:t>
            </w:r>
          </w:p>
        </w:tc>
      </w:tr>
      <w:tr w:rsidR="00A623F4" w:rsidRPr="00276F02" w:rsidTr="00276F02">
        <w:trPr>
          <w:cantSplit/>
          <w:jc w:val="center"/>
        </w:trPr>
        <w:tc>
          <w:tcPr>
            <w:tcW w:w="1070" w:type="dxa"/>
            <w:shd w:val="clear" w:color="auto" w:fill="auto"/>
          </w:tcPr>
          <w:p w:rsidR="00A623F4" w:rsidRPr="00276F02" w:rsidRDefault="00A623F4" w:rsidP="00276F02">
            <w:pPr>
              <w:pStyle w:val="aa"/>
              <w:suppressAutoHyphens/>
              <w:rPr>
                <w:color w:val="auto"/>
              </w:rPr>
            </w:pPr>
            <w:r w:rsidRPr="00276F02">
              <w:rPr>
                <w:color w:val="auto"/>
              </w:rPr>
              <w:t xml:space="preserve">Алешечкин А.В. </w:t>
            </w:r>
          </w:p>
        </w:tc>
        <w:tc>
          <w:tcPr>
            <w:tcW w:w="1226" w:type="dxa"/>
            <w:shd w:val="clear" w:color="auto" w:fill="auto"/>
          </w:tcPr>
          <w:p w:rsidR="00A623F4" w:rsidRPr="00276F02" w:rsidRDefault="00A623F4" w:rsidP="00276F02">
            <w:pPr>
              <w:pStyle w:val="aa"/>
              <w:suppressAutoHyphens/>
              <w:rPr>
                <w:color w:val="auto"/>
              </w:rPr>
            </w:pPr>
            <w:r w:rsidRPr="00276F02">
              <w:rPr>
                <w:color w:val="auto"/>
              </w:rPr>
              <w:t>Сдельный наряд № 11</w:t>
            </w:r>
          </w:p>
        </w:tc>
        <w:tc>
          <w:tcPr>
            <w:tcW w:w="1097" w:type="dxa"/>
            <w:shd w:val="clear" w:color="auto" w:fill="auto"/>
          </w:tcPr>
          <w:p w:rsidR="00A623F4" w:rsidRPr="00276F02" w:rsidRDefault="00A623F4" w:rsidP="00276F02">
            <w:pPr>
              <w:pStyle w:val="aa"/>
              <w:suppressAutoHyphens/>
              <w:rPr>
                <w:color w:val="auto"/>
              </w:rPr>
            </w:pPr>
            <w:r w:rsidRPr="00276F02">
              <w:rPr>
                <w:color w:val="auto"/>
              </w:rPr>
              <w:t>14408,88</w:t>
            </w:r>
          </w:p>
        </w:tc>
        <w:tc>
          <w:tcPr>
            <w:tcW w:w="1101" w:type="dxa"/>
            <w:shd w:val="clear" w:color="auto" w:fill="auto"/>
          </w:tcPr>
          <w:p w:rsidR="00A623F4" w:rsidRPr="00276F02" w:rsidRDefault="00A623F4" w:rsidP="00276F02">
            <w:pPr>
              <w:pStyle w:val="aa"/>
              <w:suppressAutoHyphens/>
              <w:rPr>
                <w:color w:val="auto"/>
              </w:rPr>
            </w:pPr>
            <w:r w:rsidRPr="00276F02">
              <w:rPr>
                <w:color w:val="auto"/>
              </w:rPr>
              <w:t>14408,88</w:t>
            </w:r>
          </w:p>
        </w:tc>
        <w:tc>
          <w:tcPr>
            <w:tcW w:w="614" w:type="dxa"/>
            <w:shd w:val="clear" w:color="auto" w:fill="auto"/>
          </w:tcPr>
          <w:p w:rsidR="00A623F4" w:rsidRPr="00276F02" w:rsidRDefault="00A623F4" w:rsidP="00276F02">
            <w:pPr>
              <w:pStyle w:val="aa"/>
              <w:suppressAutoHyphens/>
              <w:rPr>
                <w:color w:val="auto"/>
              </w:rPr>
            </w:pPr>
            <w:r w:rsidRPr="00276F02">
              <w:rPr>
                <w:color w:val="auto"/>
              </w:rPr>
              <w:t>0,00</w:t>
            </w:r>
          </w:p>
        </w:tc>
        <w:tc>
          <w:tcPr>
            <w:tcW w:w="1003" w:type="dxa"/>
            <w:shd w:val="clear" w:color="auto" w:fill="auto"/>
          </w:tcPr>
          <w:p w:rsidR="00A623F4" w:rsidRPr="00276F02" w:rsidRDefault="00A623F4" w:rsidP="00276F02">
            <w:pPr>
              <w:pStyle w:val="aa"/>
              <w:suppressAutoHyphens/>
              <w:rPr>
                <w:color w:val="auto"/>
              </w:rPr>
            </w:pPr>
            <w:r w:rsidRPr="00276F02">
              <w:rPr>
                <w:color w:val="auto"/>
              </w:rPr>
              <w:t>1873,00</w:t>
            </w:r>
          </w:p>
        </w:tc>
        <w:tc>
          <w:tcPr>
            <w:tcW w:w="968" w:type="dxa"/>
            <w:shd w:val="clear" w:color="auto" w:fill="auto"/>
          </w:tcPr>
          <w:p w:rsidR="00A623F4" w:rsidRPr="00276F02" w:rsidRDefault="00A623F4" w:rsidP="00276F02">
            <w:pPr>
              <w:pStyle w:val="aa"/>
              <w:suppressAutoHyphens/>
              <w:rPr>
                <w:color w:val="auto"/>
              </w:rPr>
            </w:pPr>
            <w:r w:rsidRPr="00276F02">
              <w:rPr>
                <w:color w:val="auto"/>
              </w:rPr>
              <w:t>1873,00</w:t>
            </w:r>
          </w:p>
        </w:tc>
        <w:tc>
          <w:tcPr>
            <w:tcW w:w="591" w:type="dxa"/>
            <w:shd w:val="clear" w:color="auto" w:fill="auto"/>
          </w:tcPr>
          <w:p w:rsidR="00A623F4" w:rsidRPr="00276F02" w:rsidRDefault="00A623F4" w:rsidP="00276F02">
            <w:pPr>
              <w:pStyle w:val="aa"/>
              <w:suppressAutoHyphens/>
              <w:rPr>
                <w:color w:val="auto"/>
              </w:rPr>
            </w:pPr>
            <w:r w:rsidRPr="00276F02">
              <w:rPr>
                <w:color w:val="auto"/>
              </w:rPr>
              <w:t>0,00</w:t>
            </w:r>
          </w:p>
        </w:tc>
        <w:tc>
          <w:tcPr>
            <w:tcW w:w="345" w:type="dxa"/>
            <w:shd w:val="clear" w:color="auto" w:fill="auto"/>
            <w:textDirection w:val="tbRl"/>
          </w:tcPr>
          <w:p w:rsidR="00A623F4" w:rsidRPr="00276F02" w:rsidRDefault="00A623F4" w:rsidP="00276F02">
            <w:pPr>
              <w:pStyle w:val="aa"/>
              <w:suppressAutoHyphens/>
              <w:rPr>
                <w:color w:val="auto"/>
              </w:rPr>
            </w:pPr>
            <w:r w:rsidRPr="00276F02">
              <w:rPr>
                <w:color w:val="auto"/>
              </w:rPr>
              <w:t>-</w:t>
            </w:r>
          </w:p>
        </w:tc>
        <w:tc>
          <w:tcPr>
            <w:tcW w:w="383" w:type="dxa"/>
            <w:shd w:val="clear" w:color="auto" w:fill="auto"/>
            <w:textDirection w:val="tbRl"/>
          </w:tcPr>
          <w:p w:rsidR="00A623F4" w:rsidRPr="00276F02" w:rsidRDefault="00A623F4" w:rsidP="00276F02">
            <w:pPr>
              <w:pStyle w:val="aa"/>
              <w:suppressAutoHyphens/>
              <w:rPr>
                <w:color w:val="auto"/>
              </w:rPr>
            </w:pPr>
            <w:r w:rsidRPr="00276F02">
              <w:rPr>
                <w:color w:val="auto"/>
              </w:rPr>
              <w:t>-</w:t>
            </w:r>
          </w:p>
        </w:tc>
        <w:tc>
          <w:tcPr>
            <w:tcW w:w="324" w:type="dxa"/>
            <w:shd w:val="clear" w:color="auto" w:fill="auto"/>
            <w:textDirection w:val="tbRl"/>
          </w:tcPr>
          <w:p w:rsidR="00A623F4" w:rsidRPr="00276F02" w:rsidRDefault="00A623F4" w:rsidP="00276F02">
            <w:pPr>
              <w:pStyle w:val="aa"/>
              <w:suppressAutoHyphens/>
              <w:rPr>
                <w:color w:val="auto"/>
              </w:rPr>
            </w:pPr>
            <w:r w:rsidRPr="00276F02">
              <w:rPr>
                <w:color w:val="auto"/>
              </w:rPr>
              <w:t>-</w:t>
            </w:r>
          </w:p>
        </w:tc>
        <w:tc>
          <w:tcPr>
            <w:tcW w:w="362" w:type="dxa"/>
            <w:shd w:val="clear" w:color="auto" w:fill="auto"/>
            <w:textDirection w:val="tbRl"/>
          </w:tcPr>
          <w:p w:rsidR="00A623F4" w:rsidRPr="00276F02" w:rsidRDefault="00A623F4" w:rsidP="00276F02">
            <w:pPr>
              <w:pStyle w:val="aa"/>
              <w:suppressAutoHyphens/>
              <w:rPr>
                <w:color w:val="auto"/>
              </w:rPr>
            </w:pPr>
            <w:r w:rsidRPr="00276F02">
              <w:rPr>
                <w:color w:val="auto"/>
              </w:rPr>
              <w:t>-</w:t>
            </w:r>
          </w:p>
        </w:tc>
        <w:tc>
          <w:tcPr>
            <w:tcW w:w="384" w:type="dxa"/>
            <w:shd w:val="clear" w:color="auto" w:fill="auto"/>
            <w:textDirection w:val="tbRl"/>
          </w:tcPr>
          <w:p w:rsidR="00A623F4" w:rsidRPr="00276F02" w:rsidRDefault="00A623F4" w:rsidP="00276F02">
            <w:pPr>
              <w:pStyle w:val="aa"/>
              <w:suppressAutoHyphens/>
              <w:rPr>
                <w:color w:val="auto"/>
              </w:rPr>
            </w:pPr>
            <w:r w:rsidRPr="00276F02">
              <w:rPr>
                <w:color w:val="auto"/>
              </w:rPr>
              <w:t>-</w:t>
            </w:r>
          </w:p>
        </w:tc>
        <w:tc>
          <w:tcPr>
            <w:tcW w:w="422" w:type="dxa"/>
            <w:shd w:val="clear" w:color="auto" w:fill="auto"/>
            <w:textDirection w:val="tbRl"/>
          </w:tcPr>
          <w:p w:rsidR="00A623F4" w:rsidRPr="00276F02" w:rsidRDefault="00A623F4" w:rsidP="00276F02">
            <w:pPr>
              <w:pStyle w:val="aa"/>
              <w:suppressAutoHyphens/>
              <w:rPr>
                <w:color w:val="auto"/>
              </w:rPr>
            </w:pPr>
            <w:r w:rsidRPr="00276F02">
              <w:rPr>
                <w:color w:val="auto"/>
              </w:rPr>
              <w:t>-</w:t>
            </w:r>
          </w:p>
        </w:tc>
      </w:tr>
      <w:tr w:rsidR="00A623F4" w:rsidRPr="00276F02" w:rsidTr="00276F02">
        <w:trPr>
          <w:cantSplit/>
          <w:jc w:val="center"/>
        </w:trPr>
        <w:tc>
          <w:tcPr>
            <w:tcW w:w="1070" w:type="dxa"/>
            <w:shd w:val="clear" w:color="auto" w:fill="auto"/>
          </w:tcPr>
          <w:p w:rsidR="00A623F4" w:rsidRPr="00276F02" w:rsidRDefault="00A623F4" w:rsidP="00276F02">
            <w:pPr>
              <w:pStyle w:val="aa"/>
              <w:suppressAutoHyphens/>
              <w:rPr>
                <w:color w:val="auto"/>
              </w:rPr>
            </w:pPr>
            <w:r w:rsidRPr="00276F02">
              <w:rPr>
                <w:color w:val="auto"/>
              </w:rPr>
              <w:t xml:space="preserve">Помогаева Н.Н. </w:t>
            </w:r>
          </w:p>
        </w:tc>
        <w:tc>
          <w:tcPr>
            <w:tcW w:w="1226" w:type="dxa"/>
            <w:shd w:val="clear" w:color="auto" w:fill="auto"/>
          </w:tcPr>
          <w:p w:rsidR="00A623F4" w:rsidRPr="00276F02" w:rsidRDefault="00A623F4" w:rsidP="00276F02">
            <w:pPr>
              <w:pStyle w:val="aa"/>
              <w:suppressAutoHyphens/>
              <w:rPr>
                <w:color w:val="auto"/>
              </w:rPr>
            </w:pPr>
            <w:r w:rsidRPr="00276F02">
              <w:rPr>
                <w:color w:val="auto"/>
              </w:rPr>
              <w:t>Пос. по уходу за реб. до 1,5 лет</w:t>
            </w:r>
          </w:p>
        </w:tc>
        <w:tc>
          <w:tcPr>
            <w:tcW w:w="1097" w:type="dxa"/>
            <w:shd w:val="clear" w:color="auto" w:fill="auto"/>
          </w:tcPr>
          <w:p w:rsidR="00A623F4" w:rsidRPr="00276F02" w:rsidRDefault="00A623F4" w:rsidP="00276F02">
            <w:pPr>
              <w:pStyle w:val="aa"/>
              <w:suppressAutoHyphens/>
              <w:rPr>
                <w:color w:val="auto"/>
              </w:rPr>
            </w:pPr>
            <w:r w:rsidRPr="00276F02">
              <w:rPr>
                <w:color w:val="auto"/>
              </w:rPr>
              <w:t>6510</w:t>
            </w:r>
          </w:p>
        </w:tc>
        <w:tc>
          <w:tcPr>
            <w:tcW w:w="1101" w:type="dxa"/>
            <w:shd w:val="clear" w:color="auto" w:fill="auto"/>
          </w:tcPr>
          <w:p w:rsidR="00A623F4" w:rsidRPr="00276F02" w:rsidRDefault="00A623F4" w:rsidP="00276F02">
            <w:pPr>
              <w:pStyle w:val="aa"/>
              <w:suppressAutoHyphens/>
              <w:rPr>
                <w:color w:val="auto"/>
              </w:rPr>
            </w:pPr>
            <w:r w:rsidRPr="00276F02">
              <w:rPr>
                <w:color w:val="auto"/>
              </w:rPr>
              <w:t>6510</w:t>
            </w:r>
          </w:p>
        </w:tc>
        <w:tc>
          <w:tcPr>
            <w:tcW w:w="614" w:type="dxa"/>
            <w:shd w:val="clear" w:color="auto" w:fill="auto"/>
          </w:tcPr>
          <w:p w:rsidR="00A623F4" w:rsidRPr="00276F02" w:rsidRDefault="00A623F4" w:rsidP="00276F02">
            <w:pPr>
              <w:pStyle w:val="aa"/>
              <w:suppressAutoHyphens/>
              <w:rPr>
                <w:color w:val="auto"/>
              </w:rPr>
            </w:pPr>
            <w:r w:rsidRPr="00276F02">
              <w:rPr>
                <w:color w:val="auto"/>
              </w:rPr>
              <w:t>0,00</w:t>
            </w:r>
          </w:p>
        </w:tc>
        <w:tc>
          <w:tcPr>
            <w:tcW w:w="1003" w:type="dxa"/>
            <w:shd w:val="clear" w:color="auto" w:fill="auto"/>
          </w:tcPr>
          <w:p w:rsidR="00A623F4" w:rsidRPr="00276F02" w:rsidRDefault="00A623F4" w:rsidP="00276F02">
            <w:pPr>
              <w:pStyle w:val="aa"/>
              <w:suppressAutoHyphens/>
              <w:rPr>
                <w:color w:val="auto"/>
              </w:rPr>
            </w:pPr>
            <w:r w:rsidRPr="00276F02">
              <w:rPr>
                <w:color w:val="auto"/>
              </w:rPr>
              <w:t>0,00</w:t>
            </w:r>
          </w:p>
        </w:tc>
        <w:tc>
          <w:tcPr>
            <w:tcW w:w="968" w:type="dxa"/>
            <w:shd w:val="clear" w:color="auto" w:fill="auto"/>
          </w:tcPr>
          <w:p w:rsidR="00A623F4" w:rsidRPr="00276F02" w:rsidRDefault="00A623F4" w:rsidP="00276F02">
            <w:pPr>
              <w:pStyle w:val="aa"/>
              <w:suppressAutoHyphens/>
              <w:rPr>
                <w:color w:val="auto"/>
              </w:rPr>
            </w:pPr>
            <w:r w:rsidRPr="00276F02">
              <w:rPr>
                <w:color w:val="auto"/>
              </w:rPr>
              <w:t>0,00</w:t>
            </w:r>
          </w:p>
        </w:tc>
        <w:tc>
          <w:tcPr>
            <w:tcW w:w="591" w:type="dxa"/>
            <w:shd w:val="clear" w:color="auto" w:fill="auto"/>
          </w:tcPr>
          <w:p w:rsidR="00A623F4" w:rsidRPr="00276F02" w:rsidRDefault="00A623F4" w:rsidP="00276F02">
            <w:pPr>
              <w:pStyle w:val="aa"/>
              <w:suppressAutoHyphens/>
              <w:rPr>
                <w:color w:val="auto"/>
              </w:rPr>
            </w:pPr>
            <w:r w:rsidRPr="00276F02">
              <w:rPr>
                <w:color w:val="auto"/>
              </w:rPr>
              <w:t>,00</w:t>
            </w:r>
          </w:p>
        </w:tc>
        <w:tc>
          <w:tcPr>
            <w:tcW w:w="345" w:type="dxa"/>
            <w:shd w:val="clear" w:color="auto" w:fill="auto"/>
            <w:textDirection w:val="tbRl"/>
          </w:tcPr>
          <w:p w:rsidR="00A623F4" w:rsidRPr="00276F02" w:rsidRDefault="00A623F4" w:rsidP="00276F02">
            <w:pPr>
              <w:pStyle w:val="aa"/>
              <w:suppressAutoHyphens/>
              <w:rPr>
                <w:color w:val="auto"/>
              </w:rPr>
            </w:pPr>
            <w:r w:rsidRPr="00276F02">
              <w:rPr>
                <w:color w:val="auto"/>
              </w:rPr>
              <w:t>-</w:t>
            </w:r>
          </w:p>
        </w:tc>
        <w:tc>
          <w:tcPr>
            <w:tcW w:w="383" w:type="dxa"/>
            <w:shd w:val="clear" w:color="auto" w:fill="auto"/>
            <w:textDirection w:val="tbRl"/>
          </w:tcPr>
          <w:p w:rsidR="00A623F4" w:rsidRPr="00276F02" w:rsidRDefault="00A623F4" w:rsidP="00276F02">
            <w:pPr>
              <w:pStyle w:val="aa"/>
              <w:suppressAutoHyphens/>
              <w:rPr>
                <w:color w:val="auto"/>
              </w:rPr>
            </w:pPr>
            <w:r w:rsidRPr="00276F02">
              <w:rPr>
                <w:color w:val="auto"/>
              </w:rPr>
              <w:t>-</w:t>
            </w:r>
          </w:p>
        </w:tc>
        <w:tc>
          <w:tcPr>
            <w:tcW w:w="324" w:type="dxa"/>
            <w:shd w:val="clear" w:color="auto" w:fill="auto"/>
            <w:textDirection w:val="tbRl"/>
          </w:tcPr>
          <w:p w:rsidR="00A623F4" w:rsidRPr="00276F02" w:rsidRDefault="00A623F4" w:rsidP="00276F02">
            <w:pPr>
              <w:pStyle w:val="aa"/>
              <w:suppressAutoHyphens/>
              <w:rPr>
                <w:color w:val="auto"/>
              </w:rPr>
            </w:pPr>
            <w:r w:rsidRPr="00276F02">
              <w:rPr>
                <w:color w:val="auto"/>
              </w:rPr>
              <w:t>-</w:t>
            </w:r>
          </w:p>
        </w:tc>
        <w:tc>
          <w:tcPr>
            <w:tcW w:w="362" w:type="dxa"/>
            <w:shd w:val="clear" w:color="auto" w:fill="auto"/>
            <w:textDirection w:val="tbRl"/>
          </w:tcPr>
          <w:p w:rsidR="00A623F4" w:rsidRPr="00276F02" w:rsidRDefault="00A623F4" w:rsidP="00276F02">
            <w:pPr>
              <w:pStyle w:val="aa"/>
              <w:suppressAutoHyphens/>
              <w:rPr>
                <w:color w:val="auto"/>
              </w:rPr>
            </w:pPr>
            <w:r w:rsidRPr="00276F02">
              <w:rPr>
                <w:color w:val="auto"/>
              </w:rPr>
              <w:t>-</w:t>
            </w:r>
          </w:p>
        </w:tc>
        <w:tc>
          <w:tcPr>
            <w:tcW w:w="384" w:type="dxa"/>
            <w:shd w:val="clear" w:color="auto" w:fill="auto"/>
            <w:textDirection w:val="tbRl"/>
          </w:tcPr>
          <w:p w:rsidR="00A623F4" w:rsidRPr="00276F02" w:rsidRDefault="00A623F4" w:rsidP="00276F02">
            <w:pPr>
              <w:pStyle w:val="aa"/>
              <w:suppressAutoHyphens/>
              <w:rPr>
                <w:color w:val="auto"/>
              </w:rPr>
            </w:pPr>
            <w:r w:rsidRPr="00276F02">
              <w:rPr>
                <w:color w:val="auto"/>
              </w:rPr>
              <w:t>-</w:t>
            </w:r>
          </w:p>
        </w:tc>
        <w:tc>
          <w:tcPr>
            <w:tcW w:w="422" w:type="dxa"/>
            <w:shd w:val="clear" w:color="auto" w:fill="auto"/>
            <w:textDirection w:val="tbRl"/>
          </w:tcPr>
          <w:p w:rsidR="00A623F4" w:rsidRPr="00276F02" w:rsidRDefault="00A623F4" w:rsidP="00276F02">
            <w:pPr>
              <w:pStyle w:val="aa"/>
              <w:suppressAutoHyphens/>
              <w:rPr>
                <w:color w:val="auto"/>
              </w:rPr>
            </w:pPr>
            <w:r w:rsidRPr="00276F02">
              <w:rPr>
                <w:color w:val="auto"/>
              </w:rPr>
              <w:t>-</w:t>
            </w:r>
          </w:p>
        </w:tc>
      </w:tr>
      <w:bookmarkEnd w:id="6"/>
      <w:bookmarkEnd w:id="7"/>
      <w:bookmarkEnd w:id="8"/>
      <w:bookmarkEnd w:id="9"/>
      <w:bookmarkEnd w:id="10"/>
      <w:bookmarkEnd w:id="11"/>
      <w:bookmarkEnd w:id="12"/>
      <w:bookmarkEnd w:id="13"/>
    </w:tbl>
    <w:p w:rsidR="00851074" w:rsidRPr="008F73AA" w:rsidRDefault="00851074" w:rsidP="0018200C">
      <w:pPr>
        <w:suppressAutoHyphens/>
        <w:spacing w:after="0" w:line="360" w:lineRule="auto"/>
        <w:ind w:firstLine="709"/>
        <w:jc w:val="both"/>
        <w:rPr>
          <w:rFonts w:ascii="Times New Roman" w:hAnsi="Times New Roman"/>
          <w:sz w:val="28"/>
        </w:rPr>
      </w:pPr>
    </w:p>
    <w:p w:rsidR="004B1612" w:rsidRPr="008F73AA" w:rsidRDefault="00851074" w:rsidP="00A623F4">
      <w:pPr>
        <w:pStyle w:val="2"/>
        <w:keepNext w:val="0"/>
        <w:suppressAutoHyphens/>
        <w:ind w:firstLine="709"/>
        <w:jc w:val="both"/>
        <w:rPr>
          <w:b w:val="0"/>
          <w:snapToGrid w:val="0"/>
          <w:color w:val="auto"/>
        </w:rPr>
      </w:pPr>
      <w:r w:rsidRPr="008F73AA">
        <w:rPr>
          <w:b w:val="0"/>
          <w:color w:val="auto"/>
        </w:rPr>
        <w:br w:type="page"/>
      </w:r>
      <w:bookmarkStart w:id="14" w:name="_Toc260373333"/>
      <w:r w:rsidR="00A623F4">
        <w:rPr>
          <w:b w:val="0"/>
          <w:color w:val="auto"/>
          <w:lang w:val="en-US"/>
        </w:rPr>
        <w:t>4</w:t>
      </w:r>
      <w:r w:rsidR="00ED1AE6" w:rsidRPr="008F73AA">
        <w:rPr>
          <w:b w:val="0"/>
          <w:snapToGrid w:val="0"/>
          <w:color w:val="auto"/>
        </w:rPr>
        <w:t>.</w:t>
      </w:r>
      <w:r w:rsidR="004B1612" w:rsidRPr="008F73AA">
        <w:rPr>
          <w:b w:val="0"/>
          <w:snapToGrid w:val="0"/>
          <w:color w:val="auto"/>
        </w:rPr>
        <w:t>6 Аудиторское заключение</w:t>
      </w:r>
    </w:p>
    <w:p w:rsidR="004B1612" w:rsidRPr="008F73AA" w:rsidRDefault="004B1612" w:rsidP="0018200C">
      <w:pPr>
        <w:suppressAutoHyphens/>
        <w:spacing w:after="0" w:line="360" w:lineRule="auto"/>
        <w:ind w:firstLine="709"/>
        <w:jc w:val="both"/>
        <w:rPr>
          <w:rFonts w:ascii="Times New Roman" w:hAnsi="Times New Roman"/>
          <w:noProof/>
          <w:sz w:val="28"/>
          <w:szCs w:val="28"/>
        </w:rPr>
      </w:pPr>
    </w:p>
    <w:p w:rsidR="004B1612" w:rsidRPr="008F73AA" w:rsidRDefault="004B1612" w:rsidP="0018200C">
      <w:pPr>
        <w:suppressAutoHyphens/>
        <w:spacing w:after="0" w:line="360" w:lineRule="auto"/>
        <w:ind w:firstLine="709"/>
        <w:jc w:val="both"/>
        <w:rPr>
          <w:rFonts w:ascii="Times New Roman" w:hAnsi="Times New Roman"/>
          <w:noProof/>
          <w:sz w:val="28"/>
          <w:szCs w:val="28"/>
        </w:rPr>
      </w:pPr>
      <w:r w:rsidRPr="008F73AA">
        <w:rPr>
          <w:rFonts w:ascii="Times New Roman" w:hAnsi="Times New Roman"/>
          <w:noProof/>
          <w:sz w:val="28"/>
          <w:szCs w:val="28"/>
        </w:rPr>
        <w:t>Заключение внутреннего аудитора руководству ООО</w:t>
      </w:r>
      <w:r w:rsidR="0018200C" w:rsidRPr="008F73AA">
        <w:rPr>
          <w:rFonts w:ascii="Times New Roman" w:hAnsi="Times New Roman"/>
          <w:noProof/>
          <w:sz w:val="28"/>
          <w:szCs w:val="28"/>
        </w:rPr>
        <w:t xml:space="preserve"> "</w:t>
      </w:r>
      <w:r w:rsidRPr="008F73AA">
        <w:rPr>
          <w:rFonts w:ascii="Times New Roman" w:hAnsi="Times New Roman"/>
          <w:noProof/>
          <w:sz w:val="28"/>
          <w:szCs w:val="28"/>
        </w:rPr>
        <w:t>Управляющая компания вече</w:t>
      </w:r>
      <w:r w:rsidR="0018200C" w:rsidRPr="008F73AA">
        <w:rPr>
          <w:rFonts w:ascii="Times New Roman" w:hAnsi="Times New Roman"/>
          <w:noProof/>
          <w:sz w:val="28"/>
          <w:szCs w:val="28"/>
        </w:rPr>
        <w:t>"</w:t>
      </w:r>
      <w:r w:rsidRPr="008F73AA">
        <w:rPr>
          <w:rFonts w:ascii="Times New Roman" w:hAnsi="Times New Roman"/>
          <w:noProof/>
          <w:sz w:val="28"/>
          <w:szCs w:val="28"/>
        </w:rPr>
        <w:t xml:space="preserve"> о бухгалтерской отчетности ООО</w:t>
      </w:r>
      <w:r w:rsidR="0018200C" w:rsidRPr="008F73AA">
        <w:rPr>
          <w:rFonts w:ascii="Times New Roman" w:hAnsi="Times New Roman"/>
          <w:noProof/>
          <w:sz w:val="28"/>
          <w:szCs w:val="28"/>
        </w:rPr>
        <w:t xml:space="preserve"> "</w:t>
      </w:r>
      <w:r w:rsidRPr="008F73AA">
        <w:rPr>
          <w:rFonts w:ascii="Times New Roman" w:hAnsi="Times New Roman"/>
          <w:noProof/>
          <w:sz w:val="28"/>
          <w:szCs w:val="28"/>
        </w:rPr>
        <w:t>Управляющая компания вече</w:t>
      </w:r>
      <w:r w:rsidR="0018200C" w:rsidRPr="008F73AA">
        <w:rPr>
          <w:rFonts w:ascii="Times New Roman" w:hAnsi="Times New Roman"/>
          <w:noProof/>
          <w:sz w:val="28"/>
          <w:szCs w:val="28"/>
        </w:rPr>
        <w:t xml:space="preserve">" </w:t>
      </w:r>
      <w:r w:rsidRPr="008F73AA">
        <w:rPr>
          <w:rFonts w:ascii="Times New Roman" w:hAnsi="Times New Roman"/>
          <w:noProof/>
          <w:sz w:val="28"/>
          <w:szCs w:val="28"/>
        </w:rPr>
        <w:t>за 2009 г.</w:t>
      </w:r>
    </w:p>
    <w:p w:rsidR="004B1612" w:rsidRPr="008F73AA" w:rsidRDefault="004B1612" w:rsidP="0018200C">
      <w:pPr>
        <w:pStyle w:val="a4"/>
        <w:suppressAutoHyphens/>
        <w:rPr>
          <w:szCs w:val="28"/>
        </w:rPr>
      </w:pPr>
      <w:r w:rsidRPr="008F73AA">
        <w:rPr>
          <w:szCs w:val="28"/>
        </w:rPr>
        <w:t xml:space="preserve">1. Нами проведен аудит прилагаемой бухгалтерской отчетности </w:t>
      </w:r>
      <w:r w:rsidRPr="008F73AA">
        <w:rPr>
          <w:noProof/>
          <w:szCs w:val="28"/>
        </w:rPr>
        <w:t>ООО</w:t>
      </w:r>
      <w:r w:rsidR="0018200C" w:rsidRPr="008F73AA">
        <w:rPr>
          <w:noProof/>
          <w:szCs w:val="28"/>
        </w:rPr>
        <w:t xml:space="preserve"> "</w:t>
      </w:r>
      <w:r w:rsidRPr="008F73AA">
        <w:rPr>
          <w:noProof/>
          <w:szCs w:val="28"/>
        </w:rPr>
        <w:t>Управляющая компания вече</w:t>
      </w:r>
      <w:r w:rsidR="0018200C" w:rsidRPr="008F73AA">
        <w:rPr>
          <w:noProof/>
          <w:szCs w:val="28"/>
        </w:rPr>
        <w:t>"</w:t>
      </w:r>
      <w:r w:rsidRPr="008F73AA">
        <w:rPr>
          <w:noProof/>
          <w:szCs w:val="28"/>
        </w:rPr>
        <w:t xml:space="preserve"> </w:t>
      </w:r>
      <w:r w:rsidRPr="008F73AA">
        <w:rPr>
          <w:szCs w:val="28"/>
        </w:rPr>
        <w:t>за 2009 г. Данная отчетность подготовлена исполнительным органом</w:t>
      </w:r>
      <w:r w:rsidRPr="008F73AA">
        <w:rPr>
          <w:noProof/>
          <w:szCs w:val="28"/>
        </w:rPr>
        <w:t xml:space="preserve"> ООО</w:t>
      </w:r>
      <w:r w:rsidR="0018200C" w:rsidRPr="008F73AA">
        <w:rPr>
          <w:noProof/>
          <w:szCs w:val="28"/>
        </w:rPr>
        <w:t xml:space="preserve"> "</w:t>
      </w:r>
      <w:r w:rsidRPr="008F73AA">
        <w:rPr>
          <w:noProof/>
          <w:szCs w:val="28"/>
        </w:rPr>
        <w:t>Управляющая компания вече</w:t>
      </w:r>
      <w:r w:rsidR="0018200C" w:rsidRPr="008F73AA">
        <w:rPr>
          <w:noProof/>
          <w:szCs w:val="28"/>
        </w:rPr>
        <w:t xml:space="preserve">" </w:t>
      </w:r>
      <w:r w:rsidRPr="008F73AA">
        <w:rPr>
          <w:szCs w:val="28"/>
        </w:rPr>
        <w:t xml:space="preserve">исходя из Федерального закона </w:t>
      </w:r>
      <w:r w:rsidR="0018200C" w:rsidRPr="008F73AA">
        <w:rPr>
          <w:szCs w:val="28"/>
        </w:rPr>
        <w:t>"</w:t>
      </w:r>
      <w:r w:rsidRPr="008F73AA">
        <w:rPr>
          <w:szCs w:val="28"/>
        </w:rPr>
        <w:t>О бухгалтерском учёте</w:t>
      </w:r>
      <w:r w:rsidR="0018200C" w:rsidRPr="008F73AA">
        <w:rPr>
          <w:szCs w:val="28"/>
        </w:rPr>
        <w:t>"</w:t>
      </w:r>
      <w:r w:rsidRPr="008F73AA">
        <w:rPr>
          <w:szCs w:val="28"/>
        </w:rPr>
        <w:t xml:space="preserve"> № 129-ФЗ от 23 ноября </w:t>
      </w:r>
      <w:smartTag w:uri="urn:schemas-microsoft-com:office:smarttags" w:element="metricconverter">
        <w:smartTagPr>
          <w:attr w:name="ProductID" w:val="1996 г"/>
        </w:smartTagPr>
        <w:r w:rsidRPr="008F73AA">
          <w:rPr>
            <w:szCs w:val="28"/>
          </w:rPr>
          <w:t>1996 г</w:t>
        </w:r>
      </w:smartTag>
      <w:r w:rsidRPr="008F73AA">
        <w:rPr>
          <w:szCs w:val="28"/>
        </w:rPr>
        <w:t>.</w:t>
      </w:r>
    </w:p>
    <w:p w:rsidR="004B1612" w:rsidRPr="008F73AA" w:rsidRDefault="004B1612" w:rsidP="0018200C">
      <w:pPr>
        <w:pStyle w:val="a4"/>
        <w:suppressAutoHyphens/>
        <w:rPr>
          <w:szCs w:val="28"/>
        </w:rPr>
      </w:pPr>
      <w:r w:rsidRPr="008F73AA">
        <w:rPr>
          <w:szCs w:val="28"/>
        </w:rPr>
        <w:t xml:space="preserve">2. Ответственность за подготовку данной отчетности несет исполнительный орган </w:t>
      </w:r>
      <w:r w:rsidRPr="008F73AA">
        <w:rPr>
          <w:noProof/>
          <w:szCs w:val="28"/>
        </w:rPr>
        <w:t>ООО</w:t>
      </w:r>
      <w:r w:rsidR="0018200C" w:rsidRPr="008F73AA">
        <w:rPr>
          <w:noProof/>
          <w:szCs w:val="28"/>
        </w:rPr>
        <w:t xml:space="preserve"> "</w:t>
      </w:r>
      <w:r w:rsidRPr="008F73AA">
        <w:rPr>
          <w:noProof/>
          <w:szCs w:val="28"/>
        </w:rPr>
        <w:t>Управляющая компания вече</w:t>
      </w:r>
      <w:r w:rsidR="0018200C" w:rsidRPr="008F73AA">
        <w:rPr>
          <w:noProof/>
          <w:szCs w:val="28"/>
        </w:rPr>
        <w:t>"</w:t>
      </w:r>
      <w:r w:rsidRPr="008F73AA">
        <w:rPr>
          <w:noProof/>
          <w:szCs w:val="28"/>
        </w:rPr>
        <w:t xml:space="preserve"> </w:t>
      </w:r>
      <w:r w:rsidRPr="008F73AA">
        <w:rPr>
          <w:szCs w:val="28"/>
        </w:rPr>
        <w:t>Наша обязанность заключается в том, чтобы высказать мнение о достоверности во всех существенных аспектах данной отчетности на основе проведенного аудита.</w:t>
      </w:r>
    </w:p>
    <w:p w:rsidR="000C35CF" w:rsidRPr="008F73AA" w:rsidRDefault="004B1612" w:rsidP="0018200C">
      <w:pPr>
        <w:pStyle w:val="a4"/>
        <w:suppressAutoHyphens/>
        <w:rPr>
          <w:szCs w:val="28"/>
        </w:rPr>
      </w:pPr>
      <w:r w:rsidRPr="008F73AA">
        <w:rPr>
          <w:szCs w:val="28"/>
        </w:rPr>
        <w:t xml:space="preserve">3. Мы проводили аудит в соответствии </w:t>
      </w:r>
      <w:r w:rsidR="000C35CF" w:rsidRPr="008F73AA">
        <w:rPr>
          <w:szCs w:val="28"/>
        </w:rPr>
        <w:t>Федеральный закон от 30.12.2008 "Об аудиторской деятельности".</w:t>
      </w:r>
    </w:p>
    <w:p w:rsidR="004B1612" w:rsidRPr="008F73AA" w:rsidRDefault="004B1612" w:rsidP="0018200C">
      <w:pPr>
        <w:pStyle w:val="a4"/>
        <w:suppressAutoHyphens/>
        <w:rPr>
          <w:szCs w:val="28"/>
        </w:rPr>
      </w:pPr>
      <w:r w:rsidRPr="008F73AA">
        <w:rPr>
          <w:szCs w:val="28"/>
        </w:rPr>
        <w:t>Аудит планировался и проводился таким образом, чтобы получить достаточную уверенность в том, что бухгалтерская отчетность не содержит существенных искажений. Аудит включал проверку на выборочной основе подтверждений числовых данных и пояснений, содержащихся в бухгалтерской отчетности. Мы полагаем, что проведенный аудит дает достаточные основания для того, чтобы высказать мнение о достоверности данной отчетности.</w:t>
      </w:r>
    </w:p>
    <w:p w:rsidR="0018200C" w:rsidRPr="008F73AA" w:rsidRDefault="004B1612" w:rsidP="0018200C">
      <w:pPr>
        <w:pStyle w:val="a4"/>
        <w:suppressAutoHyphens/>
        <w:rPr>
          <w:szCs w:val="28"/>
        </w:rPr>
      </w:pPr>
      <w:r w:rsidRPr="008F73AA">
        <w:rPr>
          <w:szCs w:val="28"/>
        </w:rPr>
        <w:t>На предварительном этапе оценки системы внутреннего контроля получены следующие аудиторские доказательства:</w:t>
      </w:r>
    </w:p>
    <w:p w:rsidR="0018200C" w:rsidRPr="008F73AA" w:rsidRDefault="000C35CF"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При планировании и проведении аудита заработной платы было</w:t>
      </w:r>
      <w:r w:rsidR="0018200C" w:rsidRPr="008F73AA">
        <w:rPr>
          <w:rFonts w:ascii="Times New Roman" w:hAnsi="Times New Roman"/>
          <w:sz w:val="28"/>
          <w:szCs w:val="28"/>
        </w:rPr>
        <w:t xml:space="preserve"> </w:t>
      </w:r>
      <w:r w:rsidRPr="008F73AA">
        <w:rPr>
          <w:rFonts w:ascii="Times New Roman" w:hAnsi="Times New Roman"/>
          <w:sz w:val="28"/>
          <w:szCs w:val="28"/>
        </w:rPr>
        <w:t>рассмотрено состояние внутреннего контроля у ООО "Управляющая компания Вече".</w:t>
      </w:r>
    </w:p>
    <w:p w:rsidR="000C35CF" w:rsidRPr="008F73AA" w:rsidRDefault="000C35CF"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В процессе аудита не были обнаружены никакие факты, из которых можно было бы сделать вывод о несоответствии системы внутреннего контроля ООО "Управляющая компания Вече" масштабам и характеру его деятельности.</w:t>
      </w:r>
    </w:p>
    <w:p w:rsidR="000C35CF" w:rsidRPr="008F73AA" w:rsidRDefault="000C35CF"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Не были обнаружены никакие серьезные нарушения установленного порядка ведения бухгалтерского учета, которые могли бы существенно повлиять на достоверность данных по оплате труда, отраженных в бухгалтерской отчетности.</w:t>
      </w:r>
    </w:p>
    <w:p w:rsidR="0018200C" w:rsidRPr="008F73AA" w:rsidRDefault="000C35CF"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При проведении аудита оплаты труда рассмотрено соблюдение в ООО "Управляющая компания Вече" применимого законодательства РФ при совершении финансово-хозяйственных операций.</w:t>
      </w:r>
    </w:p>
    <w:p w:rsidR="000C35CF" w:rsidRPr="008F73AA" w:rsidRDefault="000C35CF"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Результаты проведенной проверки показывают, что проведенные финансово-хозяйственные операции осуществлялись ООО "Управляющая компания Вече", во всех существенных отношениях, в соответствии с законодательством.</w:t>
      </w:r>
    </w:p>
    <w:p w:rsidR="0018200C" w:rsidRPr="008F73AA" w:rsidRDefault="000C35CF"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При проведении аудита применялся метод выборочной проверки.</w:t>
      </w:r>
    </w:p>
    <w:p w:rsidR="004B1612" w:rsidRPr="008F73AA" w:rsidRDefault="004B1612" w:rsidP="0018200C">
      <w:pPr>
        <w:pStyle w:val="a4"/>
        <w:suppressAutoHyphens/>
        <w:rPr>
          <w:noProof/>
          <w:szCs w:val="28"/>
          <w:lang w:val="en-US"/>
        </w:rPr>
      </w:pPr>
      <w:r w:rsidRPr="008F73AA">
        <w:rPr>
          <w:szCs w:val="28"/>
        </w:rPr>
        <w:t xml:space="preserve">По нашему мнению, прилагаемая к настоящему Заключению бухгалтерская отчетность с поправками, подлежащими отражению в </w:t>
      </w:r>
      <w:r w:rsidR="000C35CF" w:rsidRPr="008F73AA">
        <w:rPr>
          <w:szCs w:val="28"/>
        </w:rPr>
        <w:t>бухгалтерской отчетности за 2009</w:t>
      </w:r>
      <w:r w:rsidRPr="008F73AA">
        <w:rPr>
          <w:szCs w:val="28"/>
        </w:rPr>
        <w:t xml:space="preserve"> год, достоверна, т.е. подготовлена таким образом, чтобы обеспечить во всех</w:t>
      </w:r>
      <w:r w:rsidRPr="008F73AA">
        <w:rPr>
          <w:noProof/>
          <w:szCs w:val="28"/>
        </w:rPr>
        <w:t xml:space="preserve"> существенных аспектах отражение активов и пассивов по состоянию на 1 января 2009 г. и финансовых результатов его деятельности за 200</w:t>
      </w:r>
      <w:r w:rsidR="000C35CF" w:rsidRPr="008F73AA">
        <w:rPr>
          <w:noProof/>
          <w:szCs w:val="28"/>
        </w:rPr>
        <w:t>9</w:t>
      </w:r>
      <w:r w:rsidRPr="008F73AA">
        <w:rPr>
          <w:noProof/>
          <w:szCs w:val="28"/>
        </w:rPr>
        <w:t xml:space="preserve"> г. исходя из Федерального закона </w:t>
      </w:r>
      <w:r w:rsidR="0018200C" w:rsidRPr="008F73AA">
        <w:rPr>
          <w:noProof/>
          <w:szCs w:val="28"/>
        </w:rPr>
        <w:t>"</w:t>
      </w:r>
      <w:r w:rsidRPr="008F73AA">
        <w:rPr>
          <w:noProof/>
          <w:szCs w:val="28"/>
        </w:rPr>
        <w:t>О бухгалтерском учёте</w:t>
      </w:r>
      <w:r w:rsidR="0018200C" w:rsidRPr="008F73AA">
        <w:rPr>
          <w:noProof/>
          <w:szCs w:val="28"/>
        </w:rPr>
        <w:t>"</w:t>
      </w:r>
      <w:r w:rsidRPr="008F73AA">
        <w:rPr>
          <w:noProof/>
          <w:szCs w:val="28"/>
        </w:rPr>
        <w:t xml:space="preserve"> № 129-ФЗ от 23 ноября </w:t>
      </w:r>
      <w:smartTag w:uri="urn:schemas-microsoft-com:office:smarttags" w:element="metricconverter">
        <w:smartTagPr>
          <w:attr w:name="ProductID" w:val="1996 г"/>
        </w:smartTagPr>
        <w:r w:rsidRPr="008F73AA">
          <w:rPr>
            <w:noProof/>
            <w:szCs w:val="28"/>
          </w:rPr>
          <w:t>1996 г</w:t>
        </w:r>
      </w:smartTag>
      <w:r w:rsidRPr="008F73AA">
        <w:rPr>
          <w:noProof/>
          <w:szCs w:val="28"/>
        </w:rPr>
        <w:t>.</w:t>
      </w:r>
    </w:p>
    <w:p w:rsidR="0018200C" w:rsidRPr="008F73AA" w:rsidRDefault="0018200C" w:rsidP="0018200C">
      <w:pPr>
        <w:pStyle w:val="a4"/>
        <w:suppressAutoHyphens/>
        <w:rPr>
          <w:noProof/>
          <w:szCs w:val="28"/>
          <w:lang w:val="en-US"/>
        </w:rPr>
      </w:pPr>
    </w:p>
    <w:p w:rsidR="004C059E" w:rsidRPr="008F73AA" w:rsidRDefault="004B1612" w:rsidP="0018200C">
      <w:pPr>
        <w:pStyle w:val="2"/>
        <w:keepNext w:val="0"/>
        <w:suppressAutoHyphens/>
        <w:ind w:firstLine="709"/>
        <w:jc w:val="both"/>
        <w:rPr>
          <w:b w:val="0"/>
          <w:color w:val="auto"/>
        </w:rPr>
      </w:pPr>
      <w:r w:rsidRPr="008F73AA">
        <w:rPr>
          <w:b w:val="0"/>
          <w:noProof/>
          <w:color w:val="auto"/>
        </w:rPr>
        <w:br w:type="page"/>
      </w:r>
      <w:r w:rsidR="004C059E" w:rsidRPr="008F73AA">
        <w:rPr>
          <w:b w:val="0"/>
          <w:color w:val="auto"/>
        </w:rPr>
        <w:t>Заключение</w:t>
      </w:r>
      <w:bookmarkEnd w:id="14"/>
    </w:p>
    <w:p w:rsidR="004C059E" w:rsidRPr="008F73AA" w:rsidRDefault="004C059E" w:rsidP="0018200C">
      <w:pPr>
        <w:suppressAutoHyphens/>
        <w:spacing w:after="0" w:line="360" w:lineRule="auto"/>
        <w:ind w:firstLine="709"/>
        <w:jc w:val="both"/>
        <w:rPr>
          <w:rFonts w:ascii="Times New Roman" w:hAnsi="Times New Roman"/>
          <w:sz w:val="28"/>
        </w:rPr>
      </w:pPr>
    </w:p>
    <w:p w:rsidR="004C059E" w:rsidRPr="008F73AA" w:rsidRDefault="004C059E"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В результате выполнения курсовой работы был изучен порядок проведения аудиторской проверки учета заработной платы в конкретной организации - ООО "Управляющая компания Вече". С этой целью была изучена нормативная база как по порядку начисления и выплаты заработной платы, так и по организации работы предприятия в целом. Состоялось практическое ознакомление с деятельностью объекта исследования, приобретен опыт работы с хозяйственной документацией. Проработан значительный объем специальной литературы по исследуемой тематике.</w:t>
      </w:r>
    </w:p>
    <w:p w:rsidR="004C059E" w:rsidRPr="008F73AA" w:rsidRDefault="004C059E"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Рассмотрены общие положения об организации проведения аудиторской проверки экономического субъекта, продемонстрирован порядок проведения проверки с указанием конкретных аудиторских доказательств, источников и методов их получения. Изучены способы и порядок документирования проверки, оформления ее результатов, полученная информация систематизирована и подвергнута анализу. Выработаны конкретные рекомендации для возможного применения в деятельности исследуемого предприятия ООО "Управляющая компания Вече".</w:t>
      </w:r>
    </w:p>
    <w:p w:rsidR="004C059E" w:rsidRPr="008F73AA" w:rsidRDefault="004C059E"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На основе проведенного исследования можно сделать следующие выводы:</w:t>
      </w:r>
    </w:p>
    <w:p w:rsidR="0018200C" w:rsidRPr="008F73AA" w:rsidRDefault="004C059E"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При планировании и проведении аудита заработной платы было</w:t>
      </w:r>
      <w:r w:rsidR="0018200C" w:rsidRPr="008F73AA">
        <w:rPr>
          <w:rFonts w:ascii="Times New Roman" w:hAnsi="Times New Roman"/>
          <w:sz w:val="28"/>
          <w:szCs w:val="28"/>
        </w:rPr>
        <w:t xml:space="preserve"> </w:t>
      </w:r>
      <w:r w:rsidRPr="008F73AA">
        <w:rPr>
          <w:rFonts w:ascii="Times New Roman" w:hAnsi="Times New Roman"/>
          <w:sz w:val="28"/>
          <w:szCs w:val="28"/>
        </w:rPr>
        <w:t>рассмотрено состояние внутреннего контроля у ООО "Управляющая компания Вече".</w:t>
      </w:r>
    </w:p>
    <w:p w:rsidR="004C059E" w:rsidRPr="008F73AA" w:rsidRDefault="004C059E"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В процессе аудита не были обнаружены никакие факты, из которых можно было бы сделать вывод о несоответствии системы внутреннего контроля ООО "Управляющая компания Вече" масштабам и характеру его деятельности.</w:t>
      </w:r>
    </w:p>
    <w:p w:rsidR="004C059E" w:rsidRPr="008F73AA" w:rsidRDefault="004C059E"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Не были обнаружены никакие серьезные нарушения установленного порядка ведения бухгалтерского учета, которые могли бы существенно повлиять на достоверность данных по оплате труда, отраженных в бухгалтерской отчетности.</w:t>
      </w:r>
    </w:p>
    <w:p w:rsidR="0018200C" w:rsidRPr="008F73AA" w:rsidRDefault="004C059E"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При проведении аудита оплаты труда рассмотрено соблюдение в ООО "Управляющая компания Вече" применимого законодательства РФ при совершении финансово-хозяйственных операций.</w:t>
      </w:r>
    </w:p>
    <w:p w:rsidR="004C059E" w:rsidRPr="008F73AA" w:rsidRDefault="004C059E"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Результаты проведенной проверки показывают, что проведенные финансово-хозяйственные операции осуществлялись ООО "Управляющая компания Вече", во всех существенных отношениях, в соответствии с законодательством.</w:t>
      </w:r>
    </w:p>
    <w:p w:rsidR="0018200C" w:rsidRPr="008F73AA" w:rsidRDefault="004C059E"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При проведении аудита применялся метод выборочной проверки.</w:t>
      </w:r>
    </w:p>
    <w:p w:rsidR="004C059E" w:rsidRPr="008F73AA" w:rsidRDefault="004C059E" w:rsidP="0018200C">
      <w:pPr>
        <w:suppressAutoHyphens/>
        <w:spacing w:after="0" w:line="360" w:lineRule="auto"/>
        <w:ind w:firstLine="709"/>
        <w:jc w:val="both"/>
        <w:rPr>
          <w:rFonts w:ascii="Times New Roman" w:hAnsi="Times New Roman"/>
          <w:sz w:val="28"/>
          <w:szCs w:val="28"/>
        </w:rPr>
      </w:pPr>
    </w:p>
    <w:p w:rsidR="00540D43" w:rsidRPr="008F73AA" w:rsidRDefault="0018200C"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br w:type="page"/>
      </w:r>
      <w:r w:rsidR="00540D43" w:rsidRPr="008F73AA">
        <w:rPr>
          <w:rFonts w:ascii="Times New Roman" w:hAnsi="Times New Roman"/>
          <w:sz w:val="28"/>
          <w:szCs w:val="28"/>
        </w:rPr>
        <w:t>Список литературы</w:t>
      </w:r>
    </w:p>
    <w:p w:rsidR="00540D43" w:rsidRPr="008F73AA" w:rsidRDefault="00540D43" w:rsidP="00A623F4">
      <w:pPr>
        <w:suppressAutoHyphens/>
        <w:spacing w:after="0" w:line="360" w:lineRule="auto"/>
        <w:rPr>
          <w:rFonts w:ascii="Times New Roman" w:hAnsi="Times New Roman"/>
          <w:sz w:val="28"/>
        </w:rPr>
      </w:pPr>
    </w:p>
    <w:p w:rsidR="00540D43" w:rsidRPr="008F73AA" w:rsidRDefault="00F85F79" w:rsidP="00A623F4">
      <w:pPr>
        <w:pStyle w:val="a3"/>
        <w:suppressAutoHyphens/>
        <w:jc w:val="left"/>
      </w:pPr>
      <w:r w:rsidRPr="008F73AA">
        <w:t>1.</w:t>
      </w:r>
      <w:r w:rsidR="00540D43" w:rsidRPr="008F73AA">
        <w:t>Трудовой кодекс РФ от 30.12.2001 № 197-ФЗ, принят ГД ФС РФ 21.12.2001, ред. от 30.12.2008, - Консультант Плюс.</w:t>
      </w:r>
    </w:p>
    <w:p w:rsidR="00540D43" w:rsidRPr="008F73AA" w:rsidRDefault="00F85F79" w:rsidP="00A623F4">
      <w:pPr>
        <w:pStyle w:val="a3"/>
        <w:suppressAutoHyphens/>
        <w:jc w:val="left"/>
      </w:pPr>
      <w:r w:rsidRPr="008F73AA">
        <w:t>2.</w:t>
      </w:r>
      <w:r w:rsidR="00540D43" w:rsidRPr="008F73AA">
        <w:t>Комментарий к Трудовому кодексу Российской Федерации.</w:t>
      </w:r>
    </w:p>
    <w:p w:rsidR="00540D43" w:rsidRPr="008F73AA" w:rsidRDefault="00F85F79" w:rsidP="00A623F4">
      <w:pPr>
        <w:pStyle w:val="a3"/>
        <w:suppressAutoHyphens/>
        <w:jc w:val="left"/>
      </w:pPr>
      <w:r w:rsidRPr="008F73AA">
        <w:t>3.</w:t>
      </w:r>
      <w:r w:rsidR="00540D43" w:rsidRPr="008F73AA">
        <w:t>Федеральный закон "О бухгалтерском учете" принят 21.11.1996 № 129-ФЗ, ред. от 03.11 2006 - Консультант плюс.</w:t>
      </w:r>
    </w:p>
    <w:p w:rsidR="00540D43" w:rsidRPr="008F73AA" w:rsidRDefault="00F85F79" w:rsidP="00A623F4">
      <w:pPr>
        <w:pStyle w:val="a3"/>
        <w:suppressAutoHyphens/>
        <w:jc w:val="left"/>
      </w:pPr>
      <w:r w:rsidRPr="008F73AA">
        <w:t>4.</w:t>
      </w:r>
      <w:r w:rsidR="00540D43" w:rsidRPr="008F73AA">
        <w:t>Налоговый кодекс РФ (часть первая) от 31.07.1998 № 146-ФЗ, принят ГД ФС РФ 16.07.1998, ред. от 26.11.2008, с изм. и доп., вступающими в силу с 01.01.2009 - Консультант Плюс.</w:t>
      </w:r>
    </w:p>
    <w:p w:rsidR="00540D43" w:rsidRPr="008F73AA" w:rsidRDefault="00F85F79" w:rsidP="00A623F4">
      <w:pPr>
        <w:pStyle w:val="a3"/>
        <w:suppressAutoHyphens/>
        <w:jc w:val="left"/>
      </w:pPr>
      <w:r w:rsidRPr="008F73AA">
        <w:t>5.</w:t>
      </w:r>
      <w:r w:rsidR="00540D43" w:rsidRPr="008F73AA">
        <w:t>Налоговый кодекс РФ (часть вторая) от 05.08.2000 № 117-ФЗ, принят ГД ФС РФ 19.07.2000, ред. от 30.12.2008, с изм. и доп., вступающими в силу с 26.01.2009 - Консультант Плюс.</w:t>
      </w:r>
    </w:p>
    <w:p w:rsidR="00540D43" w:rsidRPr="008F73AA" w:rsidRDefault="00F85F79" w:rsidP="00A623F4">
      <w:pPr>
        <w:pStyle w:val="a3"/>
        <w:suppressAutoHyphens/>
        <w:jc w:val="left"/>
      </w:pPr>
      <w:r w:rsidRPr="008F73AA">
        <w:t>6.</w:t>
      </w:r>
      <w:r w:rsidR="00540D43" w:rsidRPr="008F73AA">
        <w:t>Федеральный закон от 19.06.2000 № 82-ФЗ, принят ГД ФС РФ 02.06.2000, ред. от 24.06.2008, с изм. от 27.11.2008 "О минимальном размере оплаты труда".</w:t>
      </w:r>
    </w:p>
    <w:p w:rsidR="00540D43" w:rsidRPr="008F73AA" w:rsidRDefault="00F85F79" w:rsidP="00A623F4">
      <w:pPr>
        <w:pStyle w:val="a3"/>
        <w:suppressAutoHyphens/>
        <w:jc w:val="left"/>
      </w:pPr>
      <w:r w:rsidRPr="008F73AA">
        <w:t>7.</w:t>
      </w:r>
      <w:r w:rsidR="00540D43" w:rsidRPr="008F73AA">
        <w:t>Федеральный закон от 30.12.2008 "Об аудиторской деятельности".</w:t>
      </w:r>
    </w:p>
    <w:p w:rsidR="00540D43" w:rsidRPr="008F73AA" w:rsidRDefault="00F85F79" w:rsidP="00A623F4">
      <w:pPr>
        <w:pStyle w:val="a3"/>
        <w:suppressAutoHyphens/>
        <w:jc w:val="left"/>
      </w:pPr>
      <w:r w:rsidRPr="008F73AA">
        <w:t>8.</w:t>
      </w:r>
      <w:r w:rsidR="00540D43" w:rsidRPr="008F73AA">
        <w:t>Правило (стандарт) аудиторской деятельности "Планирование аудита", одобрено Комиссией по аудиторской деятельности при Президенте РФ 25.12.1996 протокол № 6.</w:t>
      </w:r>
    </w:p>
    <w:p w:rsidR="00540D43" w:rsidRPr="008F73AA" w:rsidRDefault="00F85F79" w:rsidP="00A623F4">
      <w:pPr>
        <w:pStyle w:val="a3"/>
        <w:suppressAutoHyphens/>
        <w:jc w:val="left"/>
      </w:pPr>
      <w:r w:rsidRPr="008F73AA">
        <w:t>9.</w:t>
      </w:r>
      <w:r w:rsidR="00540D43" w:rsidRPr="008F73AA">
        <w:t>Постановление Правительства РФ от 24.12.2007 N 922 "Об особенностях порядка исчисления средней заработной платы" - Консультант-плюс.</w:t>
      </w:r>
    </w:p>
    <w:p w:rsidR="00540D43" w:rsidRPr="008F73AA" w:rsidRDefault="00F85F79" w:rsidP="00A623F4">
      <w:pPr>
        <w:pStyle w:val="a3"/>
        <w:suppressAutoHyphens/>
        <w:jc w:val="left"/>
      </w:pPr>
      <w:r w:rsidRPr="008F73AA">
        <w:t>10.</w:t>
      </w:r>
      <w:r w:rsidR="00540D43" w:rsidRPr="008F73AA">
        <w:t>риказ Минфина РФ от 31.10 2000 № 94н (ред. от 18.09.2006)"Об утверждении алана счетов бухгалтерского учета финансово-хозяйственной деятельности организаций и инструкция по его применению" - Консультант Плюс.</w:t>
      </w:r>
    </w:p>
    <w:p w:rsidR="00540D43" w:rsidRPr="008F73AA" w:rsidRDefault="00F85F79" w:rsidP="00A623F4">
      <w:pPr>
        <w:pStyle w:val="a3"/>
        <w:suppressAutoHyphens/>
        <w:jc w:val="left"/>
      </w:pPr>
      <w:r w:rsidRPr="008F73AA">
        <w:t>11.</w:t>
      </w:r>
      <w:r w:rsidR="00540D43" w:rsidRPr="008F73AA">
        <w:t>"Гражданский кодекс Российской Федерации" (часть первая) от 30.11.1994 № 51-Фз (принят ГД ФС РФ 21.10 1994), ред. от 30.12.2008, с изм. и доп., вступающими в силу с 11.01.2009.</w:t>
      </w:r>
    </w:p>
    <w:p w:rsidR="00540D43" w:rsidRPr="008F73AA" w:rsidRDefault="00F85F79" w:rsidP="00A623F4">
      <w:pPr>
        <w:pStyle w:val="a3"/>
        <w:suppressAutoHyphens/>
        <w:jc w:val="left"/>
      </w:pPr>
      <w:r w:rsidRPr="008F73AA">
        <w:t>12.</w:t>
      </w:r>
      <w:r w:rsidR="00540D43" w:rsidRPr="008F73AA">
        <w:t>"Гражданский кодекс Российской Федерации" (часть вторая) от 26.01.1996 № 14-Фз (принят ГД ФС РФ 22.12.1995), ред. от 25.12.2008.</w:t>
      </w:r>
    </w:p>
    <w:p w:rsidR="00540D43" w:rsidRPr="008F73AA" w:rsidRDefault="00F85F79" w:rsidP="00A623F4">
      <w:pPr>
        <w:pStyle w:val="a3"/>
        <w:suppressAutoHyphens/>
        <w:jc w:val="left"/>
      </w:pPr>
      <w:r w:rsidRPr="008F73AA">
        <w:t>13.</w:t>
      </w:r>
      <w:r w:rsidR="00540D43" w:rsidRPr="008F73AA">
        <w:t xml:space="preserve">Феоктистов И.А. "Новый порядок выплаты больничных" сс.26-32 // Журнал "Главбух" </w:t>
      </w:r>
      <w:r w:rsidR="009000E0" w:rsidRPr="008F73AA">
        <w:t>№ 2, январь 2008</w:t>
      </w:r>
      <w:r w:rsidR="00540D43" w:rsidRPr="008F73AA">
        <w:t>.</w:t>
      </w:r>
    </w:p>
    <w:p w:rsidR="00540D43" w:rsidRPr="008F73AA" w:rsidRDefault="00F85F79" w:rsidP="00A623F4">
      <w:pPr>
        <w:pStyle w:val="a3"/>
        <w:suppressAutoHyphens/>
        <w:jc w:val="left"/>
      </w:pPr>
      <w:r w:rsidRPr="008F73AA">
        <w:t>14.</w:t>
      </w:r>
      <w:r w:rsidR="00540D43" w:rsidRPr="008F73AA">
        <w:t xml:space="preserve">Феоктистов И.А. "Расчет среднего заработка" с.66 // Журнал "Главбух" </w:t>
      </w:r>
      <w:r w:rsidR="009000E0" w:rsidRPr="008F73AA">
        <w:t>№ 4, февраль 2008</w:t>
      </w:r>
      <w:r w:rsidR="00540D43" w:rsidRPr="008F73AA">
        <w:t>.</w:t>
      </w:r>
    </w:p>
    <w:p w:rsidR="00540D43" w:rsidRPr="008F73AA" w:rsidRDefault="00F85F79" w:rsidP="00A623F4">
      <w:pPr>
        <w:pStyle w:val="a3"/>
        <w:suppressAutoHyphens/>
        <w:jc w:val="left"/>
      </w:pPr>
      <w:r w:rsidRPr="008F73AA">
        <w:t>15.</w:t>
      </w:r>
      <w:r w:rsidR="00540D43" w:rsidRPr="008F73AA">
        <w:t>Шимаханская Т.В. Аудит. Практическое пособие. - Экзамен., 189 стр., 2008г.</w:t>
      </w:r>
    </w:p>
    <w:p w:rsidR="00540D43" w:rsidRPr="008F73AA" w:rsidRDefault="00F85F79" w:rsidP="00A623F4">
      <w:pPr>
        <w:pStyle w:val="a3"/>
        <w:suppressAutoHyphens/>
        <w:jc w:val="left"/>
      </w:pPr>
      <w:r w:rsidRPr="008F73AA">
        <w:t>16.</w:t>
      </w:r>
      <w:r w:rsidR="00540D43" w:rsidRPr="008F73AA">
        <w:t>Аудит: Учебник для вузов, Мерзликина Е.М., Никольская Ю. П.; - Инфра-М, 368 стр., 2007.</w:t>
      </w:r>
    </w:p>
    <w:p w:rsidR="00540D43" w:rsidRPr="008F73AA" w:rsidRDefault="00F85F79" w:rsidP="00A623F4">
      <w:pPr>
        <w:pStyle w:val="a3"/>
        <w:suppressAutoHyphens/>
        <w:jc w:val="left"/>
      </w:pPr>
      <w:r w:rsidRPr="008F73AA">
        <w:t>17.</w:t>
      </w:r>
      <w:r w:rsidR="00540D43" w:rsidRPr="008F73AA">
        <w:t>Кочинев Ю.Ю., Аудит: теория и практика: Бухгалтеру и аудитору. "Питер", 2007.</w:t>
      </w:r>
    </w:p>
    <w:p w:rsidR="009000E0" w:rsidRPr="008F73AA" w:rsidRDefault="00F85F79" w:rsidP="00A623F4">
      <w:pPr>
        <w:pStyle w:val="a3"/>
        <w:suppressAutoHyphens/>
        <w:jc w:val="left"/>
      </w:pPr>
      <w:r w:rsidRPr="008F73AA">
        <w:t>18.</w:t>
      </w:r>
      <w:r w:rsidR="009000E0" w:rsidRPr="008F73AA">
        <w:t xml:space="preserve">С.И. Василевич </w:t>
      </w:r>
      <w:r w:rsidR="0018200C" w:rsidRPr="008F73AA">
        <w:t>"</w:t>
      </w:r>
      <w:r w:rsidR="009000E0" w:rsidRPr="008F73AA">
        <w:t>Аудит</w:t>
      </w:r>
      <w:r w:rsidR="0018200C" w:rsidRPr="008F73AA">
        <w:t>"</w:t>
      </w:r>
      <w:r w:rsidR="009000E0" w:rsidRPr="008F73AA">
        <w:t xml:space="preserve">. М. </w:t>
      </w:r>
      <w:r w:rsidR="0018200C" w:rsidRPr="008F73AA">
        <w:t>"</w:t>
      </w:r>
      <w:r w:rsidR="009000E0" w:rsidRPr="008F73AA">
        <w:t>Финансы и статистика</w:t>
      </w:r>
      <w:r w:rsidR="0018200C" w:rsidRPr="008F73AA">
        <w:t>"</w:t>
      </w:r>
      <w:r w:rsidR="009000E0" w:rsidRPr="008F73AA">
        <w:t xml:space="preserve"> 2007г.</w:t>
      </w:r>
    </w:p>
    <w:p w:rsidR="009000E0" w:rsidRPr="008F73AA" w:rsidRDefault="00F85F79" w:rsidP="00A623F4">
      <w:pPr>
        <w:pStyle w:val="a3"/>
        <w:suppressAutoHyphens/>
        <w:jc w:val="left"/>
      </w:pPr>
      <w:r w:rsidRPr="008F73AA">
        <w:t>19.</w:t>
      </w:r>
      <w:r w:rsidR="009000E0" w:rsidRPr="008F73AA">
        <w:t xml:space="preserve">Камзолов В.А. </w:t>
      </w:r>
      <w:r w:rsidR="0018200C" w:rsidRPr="008F73AA">
        <w:t>"</w:t>
      </w:r>
      <w:r w:rsidR="009000E0" w:rsidRPr="008F73AA">
        <w:t>Аудит</w:t>
      </w:r>
      <w:r w:rsidR="0018200C" w:rsidRPr="008F73AA">
        <w:t>"</w:t>
      </w:r>
      <w:r w:rsidR="009000E0" w:rsidRPr="008F73AA">
        <w:t>. - М.: Аллел 2007г.</w:t>
      </w:r>
    </w:p>
    <w:p w:rsidR="009000E0" w:rsidRPr="008F73AA" w:rsidRDefault="00F85F79" w:rsidP="00A623F4">
      <w:pPr>
        <w:pStyle w:val="a3"/>
        <w:suppressAutoHyphens/>
        <w:jc w:val="left"/>
      </w:pPr>
      <w:r w:rsidRPr="008F73AA">
        <w:t>20</w:t>
      </w:r>
      <w:r w:rsidR="009000E0" w:rsidRPr="008F73AA">
        <w:t xml:space="preserve">. Радачинский В.И. </w:t>
      </w:r>
      <w:r w:rsidR="0018200C" w:rsidRPr="008F73AA">
        <w:t>"</w:t>
      </w:r>
      <w:r w:rsidR="009000E0" w:rsidRPr="008F73AA">
        <w:t>Аудит</w:t>
      </w:r>
      <w:r w:rsidR="0018200C" w:rsidRPr="008F73AA">
        <w:t>"</w:t>
      </w:r>
      <w:r w:rsidR="009000E0" w:rsidRPr="008F73AA">
        <w:t>. - М.: Аллель 2007г.</w:t>
      </w:r>
    </w:p>
    <w:p w:rsidR="007F4269" w:rsidRPr="008F73AA" w:rsidRDefault="007F4269" w:rsidP="00A623F4">
      <w:pPr>
        <w:suppressAutoHyphens/>
        <w:spacing w:after="0" w:line="360" w:lineRule="auto"/>
        <w:rPr>
          <w:rFonts w:ascii="Times New Roman" w:hAnsi="Times New Roman"/>
          <w:sz w:val="28"/>
          <w:szCs w:val="28"/>
        </w:rPr>
      </w:pPr>
    </w:p>
    <w:p w:rsidR="00F97F78" w:rsidRPr="008F73AA" w:rsidRDefault="0018200C" w:rsidP="0018200C">
      <w:pPr>
        <w:suppressAutoHyphens/>
        <w:spacing w:after="0" w:line="360" w:lineRule="auto"/>
        <w:ind w:firstLine="709"/>
        <w:jc w:val="both"/>
        <w:rPr>
          <w:rFonts w:ascii="Times New Roman" w:hAnsi="Times New Roman"/>
          <w:sz w:val="28"/>
        </w:rPr>
      </w:pPr>
      <w:r w:rsidRPr="008F73AA">
        <w:rPr>
          <w:rFonts w:ascii="Times New Roman" w:hAnsi="Times New Roman"/>
          <w:sz w:val="28"/>
          <w:szCs w:val="28"/>
        </w:rPr>
        <w:br w:type="page"/>
      </w:r>
      <w:r w:rsidR="00F97F78" w:rsidRPr="008F73AA">
        <w:rPr>
          <w:rFonts w:ascii="Times New Roman" w:hAnsi="Times New Roman"/>
          <w:sz w:val="28"/>
          <w:szCs w:val="28"/>
        </w:rPr>
        <w:t xml:space="preserve">Приложение </w:t>
      </w:r>
      <w:r w:rsidRPr="008F73AA">
        <w:rPr>
          <w:rFonts w:ascii="Times New Roman" w:hAnsi="Times New Roman"/>
          <w:sz w:val="28"/>
          <w:szCs w:val="28"/>
          <w:lang w:val="en-US"/>
        </w:rPr>
        <w:t>1.</w:t>
      </w:r>
      <w:r w:rsidRPr="008F73AA">
        <w:rPr>
          <w:rFonts w:ascii="Times New Roman" w:hAnsi="Times New Roman"/>
          <w:sz w:val="28"/>
          <w:szCs w:val="28"/>
        </w:rPr>
        <w:t xml:space="preserve"> </w:t>
      </w:r>
      <w:r w:rsidR="00F97F78" w:rsidRPr="008F73AA">
        <w:rPr>
          <w:rFonts w:ascii="Times New Roman" w:hAnsi="Times New Roman"/>
          <w:sz w:val="28"/>
          <w:szCs w:val="28"/>
        </w:rPr>
        <w:t>"Тесты проверки состояния системы внутреннего контроля и</w:t>
      </w:r>
      <w:r w:rsidRPr="008F73AA">
        <w:rPr>
          <w:rFonts w:ascii="Times New Roman" w:hAnsi="Times New Roman"/>
          <w:sz w:val="28"/>
          <w:szCs w:val="28"/>
        </w:rPr>
        <w:t xml:space="preserve"> </w:t>
      </w:r>
      <w:r w:rsidR="00F97F78" w:rsidRPr="008F73AA">
        <w:rPr>
          <w:rFonts w:ascii="Times New Roman" w:hAnsi="Times New Roman"/>
          <w:sz w:val="28"/>
          <w:szCs w:val="28"/>
        </w:rPr>
        <w:t>учета расчетов с персоналом по оплате труда"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98"/>
        <w:gridCol w:w="4345"/>
        <w:gridCol w:w="397"/>
        <w:gridCol w:w="484"/>
        <w:gridCol w:w="821"/>
        <w:gridCol w:w="2527"/>
      </w:tblGrid>
      <w:tr w:rsidR="00F97F78" w:rsidRPr="00276F02" w:rsidTr="00276F02">
        <w:trPr>
          <w:jc w:val="center"/>
        </w:trPr>
        <w:tc>
          <w:tcPr>
            <w:tcW w:w="516" w:type="dxa"/>
            <w:vMerge w:val="restart"/>
            <w:shd w:val="clear" w:color="auto" w:fill="auto"/>
          </w:tcPr>
          <w:p w:rsidR="0018200C" w:rsidRPr="00276F02" w:rsidRDefault="00F97F78" w:rsidP="00276F02">
            <w:pPr>
              <w:pStyle w:val="aa"/>
              <w:suppressAutoHyphens/>
              <w:rPr>
                <w:color w:val="auto"/>
                <w:szCs w:val="16"/>
              </w:rPr>
            </w:pPr>
            <w:r w:rsidRPr="00276F02">
              <w:rPr>
                <w:color w:val="auto"/>
                <w:szCs w:val="16"/>
              </w:rPr>
              <w:t>№</w:t>
            </w:r>
          </w:p>
          <w:p w:rsidR="00F97F78" w:rsidRPr="00276F02" w:rsidRDefault="00F97F78" w:rsidP="00276F02">
            <w:pPr>
              <w:pStyle w:val="aa"/>
              <w:suppressAutoHyphens/>
              <w:rPr>
                <w:color w:val="auto"/>
                <w:szCs w:val="16"/>
              </w:rPr>
            </w:pPr>
            <w:r w:rsidRPr="00276F02">
              <w:rPr>
                <w:color w:val="auto"/>
                <w:szCs w:val="16"/>
              </w:rPr>
              <w:t>п/п</w:t>
            </w:r>
          </w:p>
        </w:tc>
        <w:tc>
          <w:tcPr>
            <w:tcW w:w="4613" w:type="dxa"/>
            <w:vMerge w:val="restart"/>
            <w:shd w:val="clear" w:color="auto" w:fill="auto"/>
          </w:tcPr>
          <w:p w:rsidR="00F97F78" w:rsidRPr="00276F02" w:rsidRDefault="00F97F78" w:rsidP="00276F02">
            <w:pPr>
              <w:pStyle w:val="aa"/>
              <w:suppressAutoHyphens/>
              <w:rPr>
                <w:color w:val="auto"/>
                <w:szCs w:val="16"/>
              </w:rPr>
            </w:pPr>
            <w:r w:rsidRPr="00276F02">
              <w:rPr>
                <w:color w:val="auto"/>
                <w:szCs w:val="16"/>
              </w:rPr>
              <w:t>Содержание вопроса</w:t>
            </w:r>
          </w:p>
        </w:tc>
        <w:tc>
          <w:tcPr>
            <w:tcW w:w="1766" w:type="dxa"/>
            <w:gridSpan w:val="3"/>
            <w:shd w:val="clear" w:color="auto" w:fill="auto"/>
          </w:tcPr>
          <w:p w:rsidR="00F97F78" w:rsidRPr="00276F02" w:rsidRDefault="00F97F78" w:rsidP="00276F02">
            <w:pPr>
              <w:pStyle w:val="aa"/>
              <w:suppressAutoHyphens/>
              <w:rPr>
                <w:color w:val="auto"/>
                <w:szCs w:val="16"/>
              </w:rPr>
            </w:pPr>
            <w:r w:rsidRPr="00276F02">
              <w:rPr>
                <w:color w:val="auto"/>
                <w:szCs w:val="16"/>
              </w:rPr>
              <w:t>Вариант ответа</w:t>
            </w:r>
          </w:p>
        </w:tc>
        <w:tc>
          <w:tcPr>
            <w:tcW w:w="2676" w:type="dxa"/>
            <w:vMerge w:val="restart"/>
            <w:shd w:val="clear" w:color="auto" w:fill="auto"/>
          </w:tcPr>
          <w:p w:rsidR="00F97F78" w:rsidRPr="00276F02" w:rsidRDefault="00F97F78" w:rsidP="00276F02">
            <w:pPr>
              <w:pStyle w:val="aa"/>
              <w:suppressAutoHyphens/>
              <w:rPr>
                <w:color w:val="auto"/>
                <w:szCs w:val="16"/>
              </w:rPr>
            </w:pPr>
            <w:r w:rsidRPr="00276F02">
              <w:rPr>
                <w:color w:val="auto"/>
                <w:szCs w:val="16"/>
              </w:rPr>
              <w:t>Примечание</w:t>
            </w:r>
          </w:p>
        </w:tc>
      </w:tr>
      <w:tr w:rsidR="008F73AA" w:rsidRPr="00276F02" w:rsidTr="00276F02">
        <w:trPr>
          <w:jc w:val="center"/>
        </w:trPr>
        <w:tc>
          <w:tcPr>
            <w:tcW w:w="516" w:type="dxa"/>
            <w:vMerge/>
            <w:shd w:val="clear" w:color="auto" w:fill="auto"/>
          </w:tcPr>
          <w:p w:rsidR="00F97F78" w:rsidRPr="00276F02" w:rsidRDefault="00F97F78" w:rsidP="00276F02">
            <w:pPr>
              <w:pStyle w:val="aa"/>
              <w:suppressAutoHyphens/>
              <w:rPr>
                <w:color w:val="auto"/>
                <w:szCs w:val="16"/>
              </w:rPr>
            </w:pPr>
          </w:p>
        </w:tc>
        <w:tc>
          <w:tcPr>
            <w:tcW w:w="4613" w:type="dxa"/>
            <w:vMerge/>
            <w:shd w:val="clear" w:color="auto" w:fill="auto"/>
          </w:tcPr>
          <w:p w:rsidR="00F97F78" w:rsidRPr="00276F02" w:rsidRDefault="00F97F78" w:rsidP="00276F02">
            <w:pPr>
              <w:pStyle w:val="aa"/>
              <w:suppressAutoHyphens/>
              <w:rPr>
                <w:color w:val="auto"/>
                <w:szCs w:val="16"/>
              </w:rPr>
            </w:pPr>
          </w:p>
        </w:tc>
        <w:tc>
          <w:tcPr>
            <w:tcW w:w="407" w:type="dxa"/>
            <w:shd w:val="clear" w:color="auto" w:fill="auto"/>
          </w:tcPr>
          <w:p w:rsidR="00F97F78" w:rsidRPr="00276F02" w:rsidRDefault="00F97F78" w:rsidP="00276F02">
            <w:pPr>
              <w:pStyle w:val="aa"/>
              <w:suppressAutoHyphens/>
              <w:rPr>
                <w:color w:val="auto"/>
                <w:szCs w:val="16"/>
              </w:rPr>
            </w:pPr>
            <w:r w:rsidRPr="00276F02">
              <w:rPr>
                <w:color w:val="auto"/>
                <w:szCs w:val="16"/>
              </w:rPr>
              <w:t>да</w:t>
            </w:r>
          </w:p>
        </w:tc>
        <w:tc>
          <w:tcPr>
            <w:tcW w:w="500" w:type="dxa"/>
            <w:shd w:val="clear" w:color="auto" w:fill="auto"/>
          </w:tcPr>
          <w:p w:rsidR="00F97F78" w:rsidRPr="00276F02" w:rsidRDefault="00F97F78" w:rsidP="00276F02">
            <w:pPr>
              <w:pStyle w:val="aa"/>
              <w:suppressAutoHyphens/>
              <w:rPr>
                <w:color w:val="auto"/>
                <w:szCs w:val="16"/>
              </w:rPr>
            </w:pPr>
            <w:r w:rsidRPr="00276F02">
              <w:rPr>
                <w:color w:val="auto"/>
                <w:szCs w:val="16"/>
              </w:rPr>
              <w:t>нет</w:t>
            </w:r>
          </w:p>
        </w:tc>
        <w:tc>
          <w:tcPr>
            <w:tcW w:w="859" w:type="dxa"/>
            <w:shd w:val="clear" w:color="auto" w:fill="auto"/>
          </w:tcPr>
          <w:p w:rsidR="00F97F78" w:rsidRPr="00276F02" w:rsidRDefault="00F97F78" w:rsidP="00276F02">
            <w:pPr>
              <w:pStyle w:val="aa"/>
              <w:suppressAutoHyphens/>
              <w:rPr>
                <w:color w:val="auto"/>
                <w:szCs w:val="16"/>
              </w:rPr>
            </w:pPr>
            <w:r w:rsidRPr="00276F02">
              <w:rPr>
                <w:color w:val="auto"/>
                <w:szCs w:val="16"/>
              </w:rPr>
              <w:t>нет ответа</w:t>
            </w:r>
          </w:p>
        </w:tc>
        <w:tc>
          <w:tcPr>
            <w:tcW w:w="2676" w:type="dxa"/>
            <w:vMerge/>
            <w:shd w:val="clear" w:color="auto" w:fill="auto"/>
          </w:tcPr>
          <w:p w:rsidR="00F97F78" w:rsidRPr="00276F02" w:rsidRDefault="00F97F78" w:rsidP="00276F02">
            <w:pPr>
              <w:pStyle w:val="aa"/>
              <w:suppressAutoHyphens/>
              <w:rPr>
                <w:color w:val="auto"/>
                <w:szCs w:val="16"/>
              </w:rPr>
            </w:pPr>
          </w:p>
        </w:tc>
      </w:tr>
      <w:tr w:rsidR="00F97F78" w:rsidRPr="00276F02" w:rsidTr="00276F02">
        <w:trPr>
          <w:jc w:val="center"/>
        </w:trPr>
        <w:tc>
          <w:tcPr>
            <w:tcW w:w="9571" w:type="dxa"/>
            <w:gridSpan w:val="6"/>
            <w:shd w:val="clear" w:color="auto" w:fill="auto"/>
          </w:tcPr>
          <w:p w:rsidR="00F97F78" w:rsidRPr="00276F02" w:rsidRDefault="00F97F78" w:rsidP="00276F02">
            <w:pPr>
              <w:pStyle w:val="aa"/>
              <w:suppressAutoHyphens/>
              <w:rPr>
                <w:color w:val="auto"/>
                <w:szCs w:val="16"/>
              </w:rPr>
            </w:pPr>
            <w:r w:rsidRPr="00276F02">
              <w:rPr>
                <w:color w:val="auto"/>
                <w:szCs w:val="16"/>
              </w:rPr>
              <w:t>1. Соблюдение положений законодательства о труде</w:t>
            </w:r>
          </w:p>
        </w:tc>
      </w:tr>
      <w:tr w:rsidR="008F73AA" w:rsidRPr="00276F02" w:rsidTr="00276F02">
        <w:trPr>
          <w:jc w:val="center"/>
        </w:trPr>
        <w:tc>
          <w:tcPr>
            <w:tcW w:w="516" w:type="dxa"/>
            <w:shd w:val="clear" w:color="auto" w:fill="auto"/>
          </w:tcPr>
          <w:p w:rsidR="00F97F78" w:rsidRPr="00276F02" w:rsidRDefault="00F97F78" w:rsidP="00276F02">
            <w:pPr>
              <w:pStyle w:val="aa"/>
              <w:suppressAutoHyphens/>
              <w:rPr>
                <w:color w:val="auto"/>
                <w:szCs w:val="16"/>
              </w:rPr>
            </w:pPr>
            <w:r w:rsidRPr="00276F02">
              <w:rPr>
                <w:color w:val="auto"/>
                <w:szCs w:val="16"/>
              </w:rPr>
              <w:t>1.</w:t>
            </w:r>
          </w:p>
          <w:p w:rsidR="00F97F78" w:rsidRPr="00276F02" w:rsidRDefault="00F97F78" w:rsidP="00276F02">
            <w:pPr>
              <w:pStyle w:val="aa"/>
              <w:suppressAutoHyphens/>
              <w:rPr>
                <w:color w:val="auto"/>
                <w:szCs w:val="16"/>
              </w:rPr>
            </w:pPr>
          </w:p>
          <w:p w:rsidR="00F97F78" w:rsidRPr="00276F02" w:rsidRDefault="00F97F78" w:rsidP="00276F02">
            <w:pPr>
              <w:pStyle w:val="aa"/>
              <w:suppressAutoHyphens/>
              <w:rPr>
                <w:color w:val="auto"/>
                <w:szCs w:val="16"/>
              </w:rPr>
            </w:pPr>
            <w:r w:rsidRPr="00276F02">
              <w:rPr>
                <w:color w:val="auto"/>
                <w:szCs w:val="16"/>
              </w:rPr>
              <w:t>2.</w:t>
            </w:r>
          </w:p>
          <w:p w:rsidR="00F97F78" w:rsidRPr="00276F02" w:rsidRDefault="00F97F78" w:rsidP="00276F02">
            <w:pPr>
              <w:pStyle w:val="aa"/>
              <w:suppressAutoHyphens/>
              <w:rPr>
                <w:color w:val="auto"/>
                <w:szCs w:val="16"/>
              </w:rPr>
            </w:pPr>
            <w:r w:rsidRPr="00276F02">
              <w:rPr>
                <w:color w:val="auto"/>
                <w:szCs w:val="16"/>
              </w:rPr>
              <w:t>3.</w:t>
            </w:r>
          </w:p>
          <w:p w:rsidR="00F97F78" w:rsidRPr="00276F02" w:rsidRDefault="00F97F78" w:rsidP="00276F02">
            <w:pPr>
              <w:pStyle w:val="aa"/>
              <w:suppressAutoHyphens/>
              <w:rPr>
                <w:color w:val="auto"/>
                <w:szCs w:val="16"/>
                <w:lang w:val="en-US"/>
              </w:rPr>
            </w:pPr>
            <w:r w:rsidRPr="00276F02">
              <w:rPr>
                <w:color w:val="auto"/>
                <w:szCs w:val="16"/>
              </w:rPr>
              <w:t>4.</w:t>
            </w:r>
          </w:p>
          <w:p w:rsidR="00F97F78" w:rsidRPr="00276F02" w:rsidRDefault="00F97F78" w:rsidP="00276F02">
            <w:pPr>
              <w:pStyle w:val="aa"/>
              <w:suppressAutoHyphens/>
              <w:rPr>
                <w:color w:val="auto"/>
                <w:szCs w:val="16"/>
              </w:rPr>
            </w:pPr>
            <w:r w:rsidRPr="00276F02">
              <w:rPr>
                <w:color w:val="auto"/>
                <w:szCs w:val="16"/>
              </w:rPr>
              <w:t>5.</w:t>
            </w:r>
          </w:p>
          <w:p w:rsidR="00F97F78" w:rsidRPr="00276F02" w:rsidRDefault="00F97F78" w:rsidP="00276F02">
            <w:pPr>
              <w:pStyle w:val="aa"/>
              <w:suppressAutoHyphens/>
              <w:rPr>
                <w:color w:val="auto"/>
                <w:szCs w:val="16"/>
                <w:lang w:val="en-US"/>
              </w:rPr>
            </w:pPr>
          </w:p>
          <w:p w:rsidR="00F97F78" w:rsidRPr="00276F02" w:rsidRDefault="00F97F78" w:rsidP="00276F02">
            <w:pPr>
              <w:pStyle w:val="aa"/>
              <w:suppressAutoHyphens/>
              <w:rPr>
                <w:color w:val="auto"/>
                <w:szCs w:val="16"/>
              </w:rPr>
            </w:pPr>
            <w:r w:rsidRPr="00276F02">
              <w:rPr>
                <w:color w:val="auto"/>
                <w:szCs w:val="16"/>
              </w:rPr>
              <w:t>6.</w:t>
            </w:r>
          </w:p>
          <w:p w:rsidR="00F97F78" w:rsidRPr="00276F02" w:rsidRDefault="00F97F78" w:rsidP="00276F02">
            <w:pPr>
              <w:pStyle w:val="aa"/>
              <w:suppressAutoHyphens/>
              <w:rPr>
                <w:color w:val="auto"/>
                <w:szCs w:val="16"/>
              </w:rPr>
            </w:pPr>
            <w:r w:rsidRPr="00276F02">
              <w:rPr>
                <w:color w:val="auto"/>
                <w:szCs w:val="16"/>
              </w:rPr>
              <w:t>7.</w:t>
            </w:r>
          </w:p>
          <w:p w:rsidR="00F97F78" w:rsidRPr="00276F02" w:rsidRDefault="00F97F78" w:rsidP="00276F02">
            <w:pPr>
              <w:pStyle w:val="aa"/>
              <w:suppressAutoHyphens/>
              <w:rPr>
                <w:color w:val="auto"/>
                <w:szCs w:val="16"/>
                <w:lang w:val="en-US"/>
              </w:rPr>
            </w:pPr>
          </w:p>
          <w:p w:rsidR="00F97F78" w:rsidRPr="00276F02" w:rsidRDefault="00F97F78" w:rsidP="00276F02">
            <w:pPr>
              <w:pStyle w:val="aa"/>
              <w:suppressAutoHyphens/>
              <w:rPr>
                <w:color w:val="auto"/>
                <w:szCs w:val="16"/>
              </w:rPr>
            </w:pPr>
          </w:p>
          <w:p w:rsidR="00F97F78" w:rsidRPr="00276F02" w:rsidRDefault="00F97F78" w:rsidP="00276F02">
            <w:pPr>
              <w:pStyle w:val="aa"/>
              <w:suppressAutoHyphens/>
              <w:rPr>
                <w:color w:val="auto"/>
                <w:szCs w:val="16"/>
              </w:rPr>
            </w:pPr>
            <w:r w:rsidRPr="00276F02">
              <w:rPr>
                <w:color w:val="auto"/>
                <w:szCs w:val="16"/>
              </w:rPr>
              <w:t>8.</w:t>
            </w:r>
          </w:p>
        </w:tc>
        <w:tc>
          <w:tcPr>
            <w:tcW w:w="4613" w:type="dxa"/>
            <w:shd w:val="clear" w:color="auto" w:fill="auto"/>
          </w:tcPr>
          <w:p w:rsidR="00F97F78" w:rsidRPr="00276F02" w:rsidRDefault="00F97F78" w:rsidP="00276F02">
            <w:pPr>
              <w:pStyle w:val="aa"/>
              <w:suppressAutoHyphens/>
              <w:rPr>
                <w:color w:val="auto"/>
                <w:szCs w:val="16"/>
              </w:rPr>
            </w:pPr>
            <w:r w:rsidRPr="00276F02">
              <w:rPr>
                <w:color w:val="auto"/>
                <w:szCs w:val="16"/>
              </w:rPr>
              <w:t>Применяются ли типовые формы документов по учету личного состава :</w:t>
            </w:r>
          </w:p>
          <w:p w:rsidR="00F97F78" w:rsidRPr="00276F02" w:rsidRDefault="00F97F78" w:rsidP="00276F02">
            <w:pPr>
              <w:pStyle w:val="aa"/>
              <w:suppressAutoHyphens/>
              <w:rPr>
                <w:color w:val="auto"/>
                <w:szCs w:val="16"/>
              </w:rPr>
            </w:pPr>
            <w:r w:rsidRPr="00276F02">
              <w:rPr>
                <w:color w:val="auto"/>
                <w:szCs w:val="16"/>
              </w:rPr>
              <w:t>Личные карточки (ф № Т-2)</w:t>
            </w:r>
          </w:p>
          <w:p w:rsidR="00F97F78" w:rsidRPr="00276F02" w:rsidRDefault="00F97F78" w:rsidP="00276F02">
            <w:pPr>
              <w:pStyle w:val="aa"/>
              <w:suppressAutoHyphens/>
              <w:rPr>
                <w:color w:val="auto"/>
                <w:szCs w:val="16"/>
              </w:rPr>
            </w:pPr>
            <w:r w:rsidRPr="00276F02">
              <w:rPr>
                <w:color w:val="auto"/>
                <w:szCs w:val="16"/>
              </w:rPr>
              <w:t>Приказ о предоставлении отпуска (ф № Т-6)</w:t>
            </w:r>
          </w:p>
          <w:p w:rsidR="00F97F78" w:rsidRPr="00276F02" w:rsidRDefault="00F97F78" w:rsidP="00276F02">
            <w:pPr>
              <w:pStyle w:val="aa"/>
              <w:suppressAutoHyphens/>
              <w:rPr>
                <w:color w:val="auto"/>
                <w:szCs w:val="16"/>
              </w:rPr>
            </w:pPr>
            <w:r w:rsidRPr="00276F02">
              <w:rPr>
                <w:color w:val="auto"/>
                <w:szCs w:val="16"/>
              </w:rPr>
              <w:t>Приказ о переводе на другую работу (ф №15)</w:t>
            </w:r>
          </w:p>
          <w:p w:rsidR="00F97F78" w:rsidRPr="00276F02" w:rsidRDefault="00F97F78" w:rsidP="00276F02">
            <w:pPr>
              <w:pStyle w:val="aa"/>
              <w:suppressAutoHyphens/>
              <w:rPr>
                <w:color w:val="auto"/>
                <w:szCs w:val="16"/>
              </w:rPr>
            </w:pPr>
            <w:r w:rsidRPr="00276F02">
              <w:rPr>
                <w:color w:val="auto"/>
                <w:szCs w:val="16"/>
              </w:rPr>
              <w:t>Приказ (распоряжение) о прекращении трудового договора (ф № Т-8)</w:t>
            </w:r>
          </w:p>
          <w:p w:rsidR="00F97F78" w:rsidRPr="00276F02" w:rsidRDefault="00F97F78" w:rsidP="00276F02">
            <w:pPr>
              <w:pStyle w:val="aa"/>
              <w:suppressAutoHyphens/>
              <w:rPr>
                <w:color w:val="auto"/>
                <w:szCs w:val="16"/>
              </w:rPr>
            </w:pPr>
            <w:r w:rsidRPr="00276F02">
              <w:rPr>
                <w:color w:val="auto"/>
                <w:szCs w:val="16"/>
              </w:rPr>
              <w:t>Ведутся ли на рабочих трудовые книжки</w:t>
            </w:r>
          </w:p>
          <w:p w:rsidR="00F97F78" w:rsidRPr="00276F02" w:rsidRDefault="00F97F78" w:rsidP="00276F02">
            <w:pPr>
              <w:pStyle w:val="aa"/>
              <w:suppressAutoHyphens/>
              <w:rPr>
                <w:color w:val="auto"/>
                <w:szCs w:val="16"/>
              </w:rPr>
            </w:pPr>
            <w:r w:rsidRPr="00276F02">
              <w:rPr>
                <w:color w:val="auto"/>
                <w:szCs w:val="16"/>
              </w:rPr>
              <w:t>Проверяется ли отделом кадров соответствие применяемых окладов и разрядов рабочих, установленных в штатном расписании</w:t>
            </w:r>
          </w:p>
          <w:p w:rsidR="00F97F78" w:rsidRPr="00276F02" w:rsidRDefault="00F97F78" w:rsidP="00276F02">
            <w:pPr>
              <w:pStyle w:val="aa"/>
              <w:suppressAutoHyphens/>
              <w:rPr>
                <w:color w:val="auto"/>
                <w:szCs w:val="16"/>
              </w:rPr>
            </w:pPr>
            <w:r w:rsidRPr="00276F02">
              <w:rPr>
                <w:color w:val="auto"/>
                <w:szCs w:val="16"/>
              </w:rPr>
              <w:t>Ведутся ли в отделах табели учета рабочего времени</w:t>
            </w:r>
          </w:p>
        </w:tc>
        <w:tc>
          <w:tcPr>
            <w:tcW w:w="407" w:type="dxa"/>
            <w:shd w:val="clear" w:color="auto" w:fill="auto"/>
          </w:tcPr>
          <w:p w:rsidR="00F97F78" w:rsidRPr="00276F02" w:rsidRDefault="00F97F78" w:rsidP="00276F02">
            <w:pPr>
              <w:pStyle w:val="aa"/>
              <w:suppressAutoHyphens/>
              <w:rPr>
                <w:color w:val="auto"/>
                <w:szCs w:val="16"/>
              </w:rPr>
            </w:pPr>
          </w:p>
          <w:p w:rsidR="00F97F78" w:rsidRPr="00276F02" w:rsidRDefault="00F97F78" w:rsidP="00276F02">
            <w:pPr>
              <w:pStyle w:val="aa"/>
              <w:suppressAutoHyphens/>
              <w:rPr>
                <w:color w:val="auto"/>
                <w:szCs w:val="16"/>
              </w:rPr>
            </w:pPr>
            <w:r w:rsidRPr="00276F02">
              <w:rPr>
                <w:color w:val="auto"/>
                <w:szCs w:val="16"/>
              </w:rPr>
              <w:t>+</w:t>
            </w:r>
          </w:p>
          <w:p w:rsidR="00F97F78" w:rsidRPr="00276F02" w:rsidRDefault="00F97F78" w:rsidP="00276F02">
            <w:pPr>
              <w:pStyle w:val="aa"/>
              <w:suppressAutoHyphens/>
              <w:rPr>
                <w:color w:val="auto"/>
                <w:szCs w:val="16"/>
              </w:rPr>
            </w:pPr>
            <w:r w:rsidRPr="00276F02">
              <w:rPr>
                <w:color w:val="auto"/>
                <w:szCs w:val="16"/>
              </w:rPr>
              <w:t>+</w:t>
            </w:r>
          </w:p>
          <w:p w:rsidR="00F97F78" w:rsidRPr="00276F02" w:rsidRDefault="00F97F78" w:rsidP="00276F02">
            <w:pPr>
              <w:pStyle w:val="aa"/>
              <w:suppressAutoHyphens/>
              <w:rPr>
                <w:color w:val="auto"/>
                <w:szCs w:val="16"/>
              </w:rPr>
            </w:pPr>
          </w:p>
          <w:p w:rsidR="00F97F78" w:rsidRPr="00276F02" w:rsidRDefault="00F97F78" w:rsidP="00276F02">
            <w:pPr>
              <w:pStyle w:val="aa"/>
              <w:suppressAutoHyphens/>
              <w:rPr>
                <w:color w:val="auto"/>
                <w:szCs w:val="16"/>
              </w:rPr>
            </w:pPr>
            <w:r w:rsidRPr="00276F02">
              <w:rPr>
                <w:color w:val="auto"/>
                <w:szCs w:val="16"/>
              </w:rPr>
              <w:t>+</w:t>
            </w:r>
          </w:p>
          <w:p w:rsidR="00F97F78" w:rsidRPr="00276F02" w:rsidRDefault="00F97F78" w:rsidP="00276F02">
            <w:pPr>
              <w:pStyle w:val="aa"/>
              <w:suppressAutoHyphens/>
              <w:rPr>
                <w:color w:val="auto"/>
                <w:szCs w:val="16"/>
              </w:rPr>
            </w:pPr>
          </w:p>
          <w:p w:rsidR="00F97F78" w:rsidRPr="00276F02" w:rsidRDefault="00F97F78" w:rsidP="00276F02">
            <w:pPr>
              <w:pStyle w:val="aa"/>
              <w:suppressAutoHyphens/>
              <w:rPr>
                <w:color w:val="auto"/>
                <w:szCs w:val="16"/>
              </w:rPr>
            </w:pPr>
          </w:p>
          <w:p w:rsidR="00F97F78" w:rsidRPr="00276F02" w:rsidRDefault="00F97F78" w:rsidP="00276F02">
            <w:pPr>
              <w:pStyle w:val="aa"/>
              <w:suppressAutoHyphens/>
              <w:rPr>
                <w:color w:val="auto"/>
                <w:szCs w:val="16"/>
              </w:rPr>
            </w:pPr>
            <w:r w:rsidRPr="00276F02">
              <w:rPr>
                <w:color w:val="auto"/>
                <w:szCs w:val="16"/>
              </w:rPr>
              <w:t>+</w:t>
            </w:r>
          </w:p>
          <w:p w:rsidR="00F97F78" w:rsidRPr="00276F02" w:rsidRDefault="00F97F78" w:rsidP="00276F02">
            <w:pPr>
              <w:pStyle w:val="aa"/>
              <w:suppressAutoHyphens/>
              <w:rPr>
                <w:color w:val="auto"/>
                <w:szCs w:val="16"/>
              </w:rPr>
            </w:pPr>
          </w:p>
          <w:p w:rsidR="00F97F78" w:rsidRPr="00276F02" w:rsidRDefault="00F97F78" w:rsidP="00276F02">
            <w:pPr>
              <w:pStyle w:val="aa"/>
              <w:suppressAutoHyphens/>
              <w:rPr>
                <w:color w:val="auto"/>
                <w:szCs w:val="16"/>
              </w:rPr>
            </w:pPr>
            <w:r w:rsidRPr="00276F02">
              <w:rPr>
                <w:color w:val="auto"/>
                <w:szCs w:val="16"/>
              </w:rPr>
              <w:t>+</w:t>
            </w:r>
          </w:p>
          <w:p w:rsidR="00F97F78" w:rsidRPr="00276F02" w:rsidRDefault="00F97F78" w:rsidP="00276F02">
            <w:pPr>
              <w:pStyle w:val="aa"/>
              <w:suppressAutoHyphens/>
              <w:rPr>
                <w:color w:val="auto"/>
                <w:szCs w:val="16"/>
              </w:rPr>
            </w:pPr>
            <w:r w:rsidRPr="00276F02">
              <w:rPr>
                <w:color w:val="auto"/>
                <w:szCs w:val="16"/>
              </w:rPr>
              <w:t>+</w:t>
            </w:r>
          </w:p>
          <w:p w:rsidR="00F97F78" w:rsidRPr="00276F02" w:rsidRDefault="00F97F78" w:rsidP="00276F02">
            <w:pPr>
              <w:pStyle w:val="aa"/>
              <w:suppressAutoHyphens/>
              <w:rPr>
                <w:color w:val="auto"/>
                <w:szCs w:val="16"/>
              </w:rPr>
            </w:pPr>
            <w:r w:rsidRPr="00276F02">
              <w:rPr>
                <w:color w:val="auto"/>
                <w:szCs w:val="16"/>
              </w:rPr>
              <w:t>+</w:t>
            </w:r>
          </w:p>
        </w:tc>
        <w:tc>
          <w:tcPr>
            <w:tcW w:w="500" w:type="dxa"/>
            <w:shd w:val="clear" w:color="auto" w:fill="auto"/>
          </w:tcPr>
          <w:p w:rsidR="00F97F78" w:rsidRPr="00276F02" w:rsidRDefault="00F97F78" w:rsidP="00276F02">
            <w:pPr>
              <w:pStyle w:val="aa"/>
              <w:suppressAutoHyphens/>
              <w:rPr>
                <w:color w:val="auto"/>
                <w:szCs w:val="16"/>
              </w:rPr>
            </w:pPr>
          </w:p>
        </w:tc>
        <w:tc>
          <w:tcPr>
            <w:tcW w:w="859" w:type="dxa"/>
            <w:shd w:val="clear" w:color="auto" w:fill="auto"/>
          </w:tcPr>
          <w:p w:rsidR="00F97F78" w:rsidRPr="00276F02" w:rsidRDefault="00F97F78" w:rsidP="00276F02">
            <w:pPr>
              <w:pStyle w:val="aa"/>
              <w:suppressAutoHyphens/>
              <w:rPr>
                <w:color w:val="auto"/>
                <w:szCs w:val="16"/>
              </w:rPr>
            </w:pPr>
          </w:p>
        </w:tc>
        <w:tc>
          <w:tcPr>
            <w:tcW w:w="2676" w:type="dxa"/>
            <w:shd w:val="clear" w:color="auto" w:fill="auto"/>
          </w:tcPr>
          <w:p w:rsidR="00F97F78" w:rsidRPr="00276F02" w:rsidRDefault="00F97F78" w:rsidP="00276F02">
            <w:pPr>
              <w:pStyle w:val="aa"/>
              <w:suppressAutoHyphens/>
              <w:rPr>
                <w:color w:val="auto"/>
                <w:szCs w:val="16"/>
              </w:rPr>
            </w:pPr>
            <w:r w:rsidRPr="00276F02">
              <w:rPr>
                <w:color w:val="auto"/>
                <w:szCs w:val="16"/>
              </w:rPr>
              <w:t>Штатное расписание сверяет бухгалтерия с данными лицевых счетов</w:t>
            </w:r>
          </w:p>
        </w:tc>
      </w:tr>
      <w:tr w:rsidR="00F97F78" w:rsidRPr="00276F02" w:rsidTr="00276F02">
        <w:trPr>
          <w:jc w:val="center"/>
        </w:trPr>
        <w:tc>
          <w:tcPr>
            <w:tcW w:w="9571" w:type="dxa"/>
            <w:gridSpan w:val="6"/>
            <w:shd w:val="clear" w:color="auto" w:fill="auto"/>
          </w:tcPr>
          <w:p w:rsidR="00F97F78" w:rsidRPr="00276F02" w:rsidRDefault="00F97F78" w:rsidP="00276F02">
            <w:pPr>
              <w:pStyle w:val="aa"/>
              <w:suppressAutoHyphens/>
              <w:rPr>
                <w:color w:val="auto"/>
                <w:szCs w:val="16"/>
              </w:rPr>
            </w:pPr>
            <w:r w:rsidRPr="00276F02">
              <w:rPr>
                <w:color w:val="auto"/>
                <w:szCs w:val="16"/>
              </w:rPr>
              <w:t>2. Учет и контроль выработки и начисления заработной платы рабочим-сдельщикам</w:t>
            </w:r>
          </w:p>
        </w:tc>
      </w:tr>
      <w:tr w:rsidR="008F73AA" w:rsidRPr="00276F02" w:rsidTr="00276F02">
        <w:trPr>
          <w:jc w:val="center"/>
        </w:trPr>
        <w:tc>
          <w:tcPr>
            <w:tcW w:w="516" w:type="dxa"/>
            <w:shd w:val="clear" w:color="auto" w:fill="auto"/>
          </w:tcPr>
          <w:p w:rsidR="00F97F78" w:rsidRPr="00276F02" w:rsidRDefault="00F97F78" w:rsidP="00276F02">
            <w:pPr>
              <w:pStyle w:val="aa"/>
              <w:suppressAutoHyphens/>
              <w:rPr>
                <w:color w:val="auto"/>
                <w:szCs w:val="16"/>
              </w:rPr>
            </w:pPr>
            <w:r w:rsidRPr="00276F02">
              <w:rPr>
                <w:color w:val="auto"/>
                <w:szCs w:val="16"/>
              </w:rPr>
              <w:t>1.</w:t>
            </w:r>
          </w:p>
          <w:p w:rsidR="00F97F78" w:rsidRPr="00276F02" w:rsidRDefault="00F97F78" w:rsidP="00276F02">
            <w:pPr>
              <w:pStyle w:val="aa"/>
              <w:suppressAutoHyphens/>
              <w:rPr>
                <w:color w:val="auto"/>
                <w:szCs w:val="16"/>
                <w:lang w:val="en-US"/>
              </w:rPr>
            </w:pPr>
          </w:p>
          <w:p w:rsidR="00F97F78" w:rsidRPr="00276F02" w:rsidRDefault="00F97F78" w:rsidP="00276F02">
            <w:pPr>
              <w:pStyle w:val="aa"/>
              <w:suppressAutoHyphens/>
              <w:rPr>
                <w:color w:val="auto"/>
                <w:szCs w:val="16"/>
              </w:rPr>
            </w:pPr>
            <w:r w:rsidRPr="00276F02">
              <w:rPr>
                <w:color w:val="auto"/>
                <w:szCs w:val="16"/>
              </w:rPr>
              <w:t>2.</w:t>
            </w:r>
          </w:p>
          <w:p w:rsidR="00F97F78" w:rsidRPr="00276F02" w:rsidRDefault="00F97F78" w:rsidP="00276F02">
            <w:pPr>
              <w:pStyle w:val="aa"/>
              <w:suppressAutoHyphens/>
              <w:rPr>
                <w:color w:val="auto"/>
                <w:szCs w:val="16"/>
                <w:lang w:val="en-US"/>
              </w:rPr>
            </w:pPr>
          </w:p>
          <w:p w:rsidR="00F97F78" w:rsidRPr="00276F02" w:rsidRDefault="00F97F78" w:rsidP="00276F02">
            <w:pPr>
              <w:pStyle w:val="aa"/>
              <w:suppressAutoHyphens/>
              <w:rPr>
                <w:color w:val="auto"/>
                <w:szCs w:val="16"/>
              </w:rPr>
            </w:pPr>
            <w:r w:rsidRPr="00276F02">
              <w:rPr>
                <w:color w:val="auto"/>
                <w:szCs w:val="16"/>
              </w:rPr>
              <w:t>3.</w:t>
            </w:r>
          </w:p>
          <w:p w:rsidR="00F97F78" w:rsidRPr="00276F02" w:rsidRDefault="00F97F78" w:rsidP="00276F02">
            <w:pPr>
              <w:pStyle w:val="aa"/>
              <w:suppressAutoHyphens/>
              <w:rPr>
                <w:color w:val="auto"/>
                <w:szCs w:val="16"/>
              </w:rPr>
            </w:pPr>
            <w:r w:rsidRPr="00276F02">
              <w:rPr>
                <w:color w:val="auto"/>
                <w:szCs w:val="16"/>
              </w:rPr>
              <w:t>4.</w:t>
            </w:r>
          </w:p>
          <w:p w:rsidR="00F97F78" w:rsidRPr="00276F02" w:rsidRDefault="00F97F78" w:rsidP="00276F02">
            <w:pPr>
              <w:pStyle w:val="aa"/>
              <w:suppressAutoHyphens/>
              <w:rPr>
                <w:color w:val="auto"/>
                <w:szCs w:val="16"/>
              </w:rPr>
            </w:pPr>
          </w:p>
          <w:p w:rsidR="00F97F78" w:rsidRPr="00276F02" w:rsidRDefault="00F97F78" w:rsidP="00276F02">
            <w:pPr>
              <w:pStyle w:val="aa"/>
              <w:suppressAutoHyphens/>
              <w:rPr>
                <w:color w:val="auto"/>
                <w:szCs w:val="16"/>
              </w:rPr>
            </w:pPr>
            <w:r w:rsidRPr="00276F02">
              <w:rPr>
                <w:color w:val="auto"/>
                <w:szCs w:val="16"/>
              </w:rPr>
              <w:t>5.</w:t>
            </w:r>
          </w:p>
        </w:tc>
        <w:tc>
          <w:tcPr>
            <w:tcW w:w="4613" w:type="dxa"/>
            <w:shd w:val="clear" w:color="auto" w:fill="auto"/>
          </w:tcPr>
          <w:p w:rsidR="00F97F78" w:rsidRPr="00276F02" w:rsidRDefault="00F97F78" w:rsidP="00276F02">
            <w:pPr>
              <w:pStyle w:val="aa"/>
              <w:suppressAutoHyphens/>
              <w:rPr>
                <w:color w:val="auto"/>
                <w:szCs w:val="16"/>
              </w:rPr>
            </w:pPr>
            <w:r w:rsidRPr="00276F02">
              <w:rPr>
                <w:color w:val="auto"/>
                <w:szCs w:val="16"/>
              </w:rPr>
              <w:t>Применяются ли на предприятии утвержденные отделом кадров нормы и расценки по видам работ</w:t>
            </w:r>
          </w:p>
          <w:p w:rsidR="00F97F78" w:rsidRPr="00276F02" w:rsidRDefault="00F97F78" w:rsidP="00276F02">
            <w:pPr>
              <w:pStyle w:val="aa"/>
              <w:suppressAutoHyphens/>
              <w:rPr>
                <w:color w:val="auto"/>
                <w:szCs w:val="16"/>
              </w:rPr>
            </w:pPr>
            <w:r w:rsidRPr="00276F02">
              <w:rPr>
                <w:color w:val="auto"/>
                <w:szCs w:val="16"/>
              </w:rPr>
              <w:t>Используются ли типовые формы первичных документов</w:t>
            </w:r>
          </w:p>
          <w:p w:rsidR="00F97F78" w:rsidRPr="00276F02" w:rsidRDefault="00F97F78" w:rsidP="00276F02">
            <w:pPr>
              <w:pStyle w:val="aa"/>
              <w:suppressAutoHyphens/>
              <w:rPr>
                <w:color w:val="auto"/>
                <w:szCs w:val="16"/>
              </w:rPr>
            </w:pPr>
            <w:r w:rsidRPr="00276F02">
              <w:rPr>
                <w:color w:val="auto"/>
                <w:szCs w:val="16"/>
              </w:rPr>
              <w:t>Организовано ли гашение (проставлением отметки об оплате) первичных документов</w:t>
            </w:r>
          </w:p>
          <w:p w:rsidR="00F97F78" w:rsidRPr="00276F02" w:rsidRDefault="00F97F78" w:rsidP="00276F02">
            <w:pPr>
              <w:pStyle w:val="aa"/>
              <w:suppressAutoHyphens/>
              <w:rPr>
                <w:color w:val="auto"/>
                <w:szCs w:val="16"/>
              </w:rPr>
            </w:pPr>
            <w:r w:rsidRPr="00276F02">
              <w:rPr>
                <w:color w:val="auto"/>
                <w:szCs w:val="16"/>
              </w:rPr>
              <w:t>Применяются ли ПК для выполнения расчетов по сдельной оплате труда</w:t>
            </w:r>
          </w:p>
          <w:p w:rsidR="00F97F78" w:rsidRPr="00276F02" w:rsidRDefault="00F97F78" w:rsidP="00276F02">
            <w:pPr>
              <w:pStyle w:val="aa"/>
              <w:suppressAutoHyphens/>
              <w:rPr>
                <w:color w:val="auto"/>
                <w:szCs w:val="16"/>
              </w:rPr>
            </w:pPr>
            <w:r w:rsidRPr="00276F02">
              <w:rPr>
                <w:color w:val="auto"/>
                <w:szCs w:val="16"/>
              </w:rPr>
              <w:t>Применяются ли наряды на бригаду</w:t>
            </w:r>
          </w:p>
        </w:tc>
        <w:tc>
          <w:tcPr>
            <w:tcW w:w="407" w:type="dxa"/>
            <w:shd w:val="clear" w:color="auto" w:fill="auto"/>
          </w:tcPr>
          <w:p w:rsidR="00F97F78" w:rsidRPr="00276F02" w:rsidRDefault="00F97F78" w:rsidP="00276F02">
            <w:pPr>
              <w:pStyle w:val="aa"/>
              <w:suppressAutoHyphens/>
              <w:rPr>
                <w:color w:val="auto"/>
                <w:szCs w:val="16"/>
              </w:rPr>
            </w:pPr>
          </w:p>
          <w:p w:rsidR="00F97F78" w:rsidRPr="00276F02" w:rsidRDefault="00F97F78" w:rsidP="00276F02">
            <w:pPr>
              <w:pStyle w:val="aa"/>
              <w:suppressAutoHyphens/>
              <w:rPr>
                <w:color w:val="auto"/>
                <w:szCs w:val="16"/>
              </w:rPr>
            </w:pPr>
            <w:r w:rsidRPr="00276F02">
              <w:rPr>
                <w:color w:val="auto"/>
                <w:szCs w:val="16"/>
              </w:rPr>
              <w:t>+</w:t>
            </w:r>
          </w:p>
          <w:p w:rsidR="00F97F78" w:rsidRPr="00276F02" w:rsidRDefault="00F97F78" w:rsidP="00276F02">
            <w:pPr>
              <w:pStyle w:val="aa"/>
              <w:suppressAutoHyphens/>
              <w:rPr>
                <w:color w:val="auto"/>
                <w:szCs w:val="16"/>
              </w:rPr>
            </w:pPr>
          </w:p>
          <w:p w:rsidR="00F97F78" w:rsidRPr="00276F02" w:rsidRDefault="00F97F78" w:rsidP="00276F02">
            <w:pPr>
              <w:pStyle w:val="aa"/>
              <w:suppressAutoHyphens/>
              <w:rPr>
                <w:color w:val="auto"/>
                <w:szCs w:val="16"/>
              </w:rPr>
            </w:pPr>
          </w:p>
          <w:p w:rsidR="00F97F78" w:rsidRPr="00276F02" w:rsidRDefault="00F97F78" w:rsidP="00276F02">
            <w:pPr>
              <w:pStyle w:val="aa"/>
              <w:suppressAutoHyphens/>
              <w:rPr>
                <w:color w:val="auto"/>
                <w:szCs w:val="16"/>
              </w:rPr>
            </w:pPr>
          </w:p>
          <w:p w:rsidR="00F97F78" w:rsidRPr="00276F02" w:rsidRDefault="00F97F78" w:rsidP="00276F02">
            <w:pPr>
              <w:pStyle w:val="aa"/>
              <w:suppressAutoHyphens/>
              <w:rPr>
                <w:color w:val="auto"/>
                <w:szCs w:val="16"/>
              </w:rPr>
            </w:pPr>
            <w:r w:rsidRPr="00276F02">
              <w:rPr>
                <w:color w:val="auto"/>
                <w:szCs w:val="16"/>
              </w:rPr>
              <w:t>+</w:t>
            </w:r>
          </w:p>
          <w:p w:rsidR="00F97F78" w:rsidRPr="00276F02" w:rsidRDefault="00F97F78" w:rsidP="00276F02">
            <w:pPr>
              <w:pStyle w:val="aa"/>
              <w:suppressAutoHyphens/>
              <w:rPr>
                <w:color w:val="auto"/>
                <w:szCs w:val="16"/>
              </w:rPr>
            </w:pPr>
          </w:p>
          <w:p w:rsidR="00F97F78" w:rsidRPr="00276F02" w:rsidRDefault="00F97F78" w:rsidP="00276F02">
            <w:pPr>
              <w:pStyle w:val="aa"/>
              <w:suppressAutoHyphens/>
              <w:rPr>
                <w:color w:val="auto"/>
                <w:szCs w:val="16"/>
              </w:rPr>
            </w:pPr>
            <w:r w:rsidRPr="00276F02">
              <w:rPr>
                <w:color w:val="auto"/>
                <w:szCs w:val="16"/>
              </w:rPr>
              <w:t>+</w:t>
            </w:r>
          </w:p>
          <w:p w:rsidR="00F97F78" w:rsidRPr="00276F02" w:rsidRDefault="00F97F78" w:rsidP="00276F02">
            <w:pPr>
              <w:pStyle w:val="aa"/>
              <w:suppressAutoHyphens/>
              <w:rPr>
                <w:color w:val="auto"/>
                <w:szCs w:val="16"/>
              </w:rPr>
            </w:pPr>
            <w:r w:rsidRPr="00276F02">
              <w:rPr>
                <w:color w:val="auto"/>
                <w:szCs w:val="16"/>
              </w:rPr>
              <w:t>+</w:t>
            </w:r>
          </w:p>
        </w:tc>
        <w:tc>
          <w:tcPr>
            <w:tcW w:w="500" w:type="dxa"/>
            <w:shd w:val="clear" w:color="auto" w:fill="auto"/>
          </w:tcPr>
          <w:p w:rsidR="00F97F78" w:rsidRPr="00276F02" w:rsidRDefault="00F97F78" w:rsidP="00276F02">
            <w:pPr>
              <w:pStyle w:val="aa"/>
              <w:suppressAutoHyphens/>
              <w:rPr>
                <w:color w:val="auto"/>
                <w:szCs w:val="16"/>
              </w:rPr>
            </w:pPr>
          </w:p>
          <w:p w:rsidR="00F97F78" w:rsidRPr="00276F02" w:rsidRDefault="00F97F78" w:rsidP="00276F02">
            <w:pPr>
              <w:pStyle w:val="aa"/>
              <w:suppressAutoHyphens/>
              <w:rPr>
                <w:color w:val="auto"/>
                <w:szCs w:val="16"/>
              </w:rPr>
            </w:pPr>
          </w:p>
          <w:p w:rsidR="00F97F78" w:rsidRPr="00276F02" w:rsidRDefault="00F97F78" w:rsidP="00276F02">
            <w:pPr>
              <w:pStyle w:val="aa"/>
              <w:suppressAutoHyphens/>
              <w:rPr>
                <w:color w:val="auto"/>
                <w:szCs w:val="16"/>
              </w:rPr>
            </w:pPr>
          </w:p>
          <w:p w:rsidR="00F97F78" w:rsidRPr="00276F02" w:rsidRDefault="00F97F78" w:rsidP="00276F02">
            <w:pPr>
              <w:pStyle w:val="aa"/>
              <w:suppressAutoHyphens/>
              <w:rPr>
                <w:color w:val="auto"/>
                <w:szCs w:val="16"/>
              </w:rPr>
            </w:pPr>
          </w:p>
          <w:p w:rsidR="00F97F78" w:rsidRPr="00276F02" w:rsidRDefault="00F97F78" w:rsidP="00276F02">
            <w:pPr>
              <w:pStyle w:val="aa"/>
              <w:suppressAutoHyphens/>
              <w:rPr>
                <w:color w:val="auto"/>
                <w:szCs w:val="16"/>
              </w:rPr>
            </w:pPr>
          </w:p>
          <w:p w:rsidR="00F97F78" w:rsidRPr="00276F02" w:rsidRDefault="00F97F78" w:rsidP="00276F02">
            <w:pPr>
              <w:pStyle w:val="aa"/>
              <w:suppressAutoHyphens/>
              <w:rPr>
                <w:color w:val="auto"/>
                <w:szCs w:val="16"/>
              </w:rPr>
            </w:pPr>
          </w:p>
          <w:p w:rsidR="00F97F78" w:rsidRPr="00276F02" w:rsidRDefault="00F97F78" w:rsidP="00276F02">
            <w:pPr>
              <w:pStyle w:val="aa"/>
              <w:suppressAutoHyphens/>
              <w:rPr>
                <w:color w:val="auto"/>
                <w:szCs w:val="16"/>
              </w:rPr>
            </w:pPr>
          </w:p>
          <w:p w:rsidR="00F97F78" w:rsidRPr="00276F02" w:rsidRDefault="00F97F78" w:rsidP="00276F02">
            <w:pPr>
              <w:pStyle w:val="aa"/>
              <w:suppressAutoHyphens/>
              <w:rPr>
                <w:color w:val="auto"/>
                <w:szCs w:val="16"/>
              </w:rPr>
            </w:pPr>
          </w:p>
          <w:p w:rsidR="00F97F78" w:rsidRPr="00276F02" w:rsidRDefault="00F97F78" w:rsidP="00276F02">
            <w:pPr>
              <w:pStyle w:val="aa"/>
              <w:suppressAutoHyphens/>
              <w:rPr>
                <w:color w:val="auto"/>
                <w:szCs w:val="16"/>
              </w:rPr>
            </w:pPr>
            <w:r w:rsidRPr="00276F02">
              <w:rPr>
                <w:color w:val="auto"/>
                <w:szCs w:val="16"/>
              </w:rPr>
              <w:t>+</w:t>
            </w:r>
          </w:p>
        </w:tc>
        <w:tc>
          <w:tcPr>
            <w:tcW w:w="859" w:type="dxa"/>
            <w:shd w:val="clear" w:color="auto" w:fill="auto"/>
          </w:tcPr>
          <w:p w:rsidR="00F97F78" w:rsidRPr="00276F02" w:rsidRDefault="00F97F78" w:rsidP="00276F02">
            <w:pPr>
              <w:pStyle w:val="aa"/>
              <w:suppressAutoHyphens/>
              <w:rPr>
                <w:color w:val="auto"/>
                <w:szCs w:val="16"/>
              </w:rPr>
            </w:pPr>
          </w:p>
        </w:tc>
        <w:tc>
          <w:tcPr>
            <w:tcW w:w="2676" w:type="dxa"/>
            <w:shd w:val="clear" w:color="auto" w:fill="auto"/>
          </w:tcPr>
          <w:p w:rsidR="00F97F78" w:rsidRPr="00276F02" w:rsidRDefault="00F97F78" w:rsidP="00276F02">
            <w:pPr>
              <w:pStyle w:val="aa"/>
              <w:suppressAutoHyphens/>
              <w:rPr>
                <w:color w:val="auto"/>
                <w:szCs w:val="16"/>
              </w:rPr>
            </w:pPr>
          </w:p>
        </w:tc>
      </w:tr>
      <w:tr w:rsidR="00F97F78" w:rsidRPr="00276F02" w:rsidTr="00276F02">
        <w:trPr>
          <w:jc w:val="center"/>
        </w:trPr>
        <w:tc>
          <w:tcPr>
            <w:tcW w:w="9571" w:type="dxa"/>
            <w:gridSpan w:val="6"/>
            <w:shd w:val="clear" w:color="auto" w:fill="auto"/>
          </w:tcPr>
          <w:p w:rsidR="00F97F78" w:rsidRPr="00276F02" w:rsidRDefault="00F97F78" w:rsidP="00276F02">
            <w:pPr>
              <w:pStyle w:val="aa"/>
              <w:suppressAutoHyphens/>
              <w:rPr>
                <w:color w:val="auto"/>
                <w:szCs w:val="16"/>
              </w:rPr>
            </w:pPr>
            <w:r w:rsidRPr="00276F02">
              <w:rPr>
                <w:color w:val="auto"/>
                <w:szCs w:val="16"/>
              </w:rPr>
              <w:t>3. Учет и начисление повременных и других видов оплат</w:t>
            </w:r>
          </w:p>
        </w:tc>
      </w:tr>
      <w:tr w:rsidR="008F73AA" w:rsidRPr="00276F02" w:rsidTr="00276F02">
        <w:trPr>
          <w:jc w:val="center"/>
        </w:trPr>
        <w:tc>
          <w:tcPr>
            <w:tcW w:w="516" w:type="dxa"/>
            <w:shd w:val="clear" w:color="auto" w:fill="auto"/>
          </w:tcPr>
          <w:p w:rsidR="00F97F78" w:rsidRPr="00276F02" w:rsidRDefault="00F97F78" w:rsidP="00276F02">
            <w:pPr>
              <w:pStyle w:val="aa"/>
              <w:suppressAutoHyphens/>
              <w:rPr>
                <w:color w:val="auto"/>
                <w:szCs w:val="16"/>
              </w:rPr>
            </w:pPr>
            <w:r w:rsidRPr="00276F02">
              <w:rPr>
                <w:color w:val="auto"/>
                <w:szCs w:val="16"/>
              </w:rPr>
              <w:t>1.</w:t>
            </w:r>
          </w:p>
          <w:p w:rsidR="00F97F78" w:rsidRPr="00276F02" w:rsidRDefault="00F97F78" w:rsidP="00276F02">
            <w:pPr>
              <w:pStyle w:val="aa"/>
              <w:suppressAutoHyphens/>
              <w:rPr>
                <w:color w:val="auto"/>
                <w:szCs w:val="16"/>
                <w:lang w:val="en-US"/>
              </w:rPr>
            </w:pPr>
          </w:p>
          <w:p w:rsidR="00F97F78" w:rsidRPr="00276F02" w:rsidRDefault="00F97F78" w:rsidP="00276F02">
            <w:pPr>
              <w:pStyle w:val="aa"/>
              <w:suppressAutoHyphens/>
              <w:rPr>
                <w:color w:val="auto"/>
                <w:szCs w:val="16"/>
                <w:lang w:val="en-US"/>
              </w:rPr>
            </w:pPr>
          </w:p>
          <w:p w:rsidR="00F97F78" w:rsidRPr="00276F02" w:rsidRDefault="00F97F78" w:rsidP="00276F02">
            <w:pPr>
              <w:pStyle w:val="aa"/>
              <w:suppressAutoHyphens/>
              <w:rPr>
                <w:color w:val="auto"/>
                <w:szCs w:val="16"/>
                <w:lang w:val="en-US"/>
              </w:rPr>
            </w:pPr>
          </w:p>
          <w:p w:rsidR="00F97F78" w:rsidRPr="00276F02" w:rsidRDefault="00F97F78" w:rsidP="00276F02">
            <w:pPr>
              <w:pStyle w:val="aa"/>
              <w:suppressAutoHyphens/>
              <w:rPr>
                <w:color w:val="auto"/>
                <w:szCs w:val="16"/>
              </w:rPr>
            </w:pPr>
            <w:r w:rsidRPr="00276F02">
              <w:rPr>
                <w:color w:val="auto"/>
                <w:szCs w:val="16"/>
              </w:rPr>
              <w:t>2.</w:t>
            </w:r>
          </w:p>
        </w:tc>
        <w:tc>
          <w:tcPr>
            <w:tcW w:w="4613" w:type="dxa"/>
            <w:shd w:val="clear" w:color="auto" w:fill="auto"/>
          </w:tcPr>
          <w:p w:rsidR="00F97F78" w:rsidRPr="00276F02" w:rsidRDefault="00F97F78" w:rsidP="00276F02">
            <w:pPr>
              <w:pStyle w:val="aa"/>
              <w:suppressAutoHyphens/>
              <w:rPr>
                <w:color w:val="auto"/>
                <w:szCs w:val="16"/>
              </w:rPr>
            </w:pPr>
            <w:r w:rsidRPr="00276F02">
              <w:rPr>
                <w:color w:val="auto"/>
                <w:szCs w:val="16"/>
              </w:rPr>
              <w:t>Ведутся ли расчеты по начислению повременных видов оплат согласно табелю рабочего времени</w:t>
            </w:r>
          </w:p>
          <w:p w:rsidR="00F97F78" w:rsidRPr="00276F02" w:rsidRDefault="00F97F78" w:rsidP="00276F02">
            <w:pPr>
              <w:pStyle w:val="aa"/>
              <w:suppressAutoHyphens/>
              <w:rPr>
                <w:color w:val="auto"/>
                <w:szCs w:val="16"/>
              </w:rPr>
            </w:pPr>
            <w:r w:rsidRPr="00276F02">
              <w:rPr>
                <w:color w:val="auto"/>
                <w:szCs w:val="16"/>
              </w:rPr>
              <w:t>Проверяет ли отдел кадров или внутренний аудитор правильность расчетов по начислениям различных видов оплат</w:t>
            </w:r>
          </w:p>
          <w:p w:rsidR="00F97F78" w:rsidRPr="00276F02" w:rsidRDefault="00F97F78" w:rsidP="00276F02">
            <w:pPr>
              <w:pStyle w:val="aa"/>
              <w:suppressAutoHyphens/>
              <w:rPr>
                <w:color w:val="auto"/>
                <w:szCs w:val="16"/>
              </w:rPr>
            </w:pPr>
            <w:r w:rsidRPr="00276F02">
              <w:rPr>
                <w:color w:val="auto"/>
                <w:szCs w:val="16"/>
              </w:rPr>
              <w:t>Применяются ли ПК для выполнения расчетов по начислению заработной платы</w:t>
            </w:r>
          </w:p>
        </w:tc>
        <w:tc>
          <w:tcPr>
            <w:tcW w:w="407" w:type="dxa"/>
            <w:shd w:val="clear" w:color="auto" w:fill="auto"/>
          </w:tcPr>
          <w:p w:rsidR="00F97F78" w:rsidRPr="00276F02" w:rsidRDefault="00F97F78" w:rsidP="00276F02">
            <w:pPr>
              <w:pStyle w:val="aa"/>
              <w:suppressAutoHyphens/>
              <w:rPr>
                <w:color w:val="auto"/>
                <w:szCs w:val="16"/>
              </w:rPr>
            </w:pPr>
          </w:p>
          <w:p w:rsidR="00F97F78" w:rsidRPr="00276F02" w:rsidRDefault="00F97F78" w:rsidP="00276F02">
            <w:pPr>
              <w:pStyle w:val="aa"/>
              <w:suppressAutoHyphens/>
              <w:rPr>
                <w:color w:val="auto"/>
                <w:szCs w:val="16"/>
              </w:rPr>
            </w:pPr>
            <w:r w:rsidRPr="00276F02">
              <w:rPr>
                <w:color w:val="auto"/>
                <w:szCs w:val="16"/>
              </w:rPr>
              <w:t>+</w:t>
            </w:r>
          </w:p>
          <w:p w:rsidR="00F97F78" w:rsidRPr="00276F02" w:rsidRDefault="00F97F78" w:rsidP="00276F02">
            <w:pPr>
              <w:pStyle w:val="aa"/>
              <w:suppressAutoHyphens/>
              <w:rPr>
                <w:color w:val="auto"/>
                <w:szCs w:val="16"/>
              </w:rPr>
            </w:pPr>
          </w:p>
          <w:p w:rsidR="00F97F78" w:rsidRPr="00276F02" w:rsidRDefault="00F97F78" w:rsidP="00276F02">
            <w:pPr>
              <w:pStyle w:val="aa"/>
              <w:suppressAutoHyphens/>
              <w:rPr>
                <w:color w:val="auto"/>
                <w:szCs w:val="16"/>
              </w:rPr>
            </w:pPr>
          </w:p>
          <w:p w:rsidR="00F97F78" w:rsidRPr="00276F02" w:rsidRDefault="00F97F78" w:rsidP="00276F02">
            <w:pPr>
              <w:pStyle w:val="aa"/>
              <w:suppressAutoHyphens/>
              <w:rPr>
                <w:color w:val="auto"/>
                <w:szCs w:val="16"/>
              </w:rPr>
            </w:pPr>
            <w:r w:rsidRPr="00276F02">
              <w:rPr>
                <w:color w:val="auto"/>
                <w:szCs w:val="16"/>
              </w:rPr>
              <w:t>+</w:t>
            </w:r>
          </w:p>
          <w:p w:rsidR="00F97F78" w:rsidRPr="00276F02" w:rsidRDefault="00F97F78" w:rsidP="00276F02">
            <w:pPr>
              <w:pStyle w:val="aa"/>
              <w:suppressAutoHyphens/>
              <w:rPr>
                <w:color w:val="auto"/>
                <w:szCs w:val="16"/>
              </w:rPr>
            </w:pPr>
          </w:p>
          <w:p w:rsidR="00F97F78" w:rsidRPr="00276F02" w:rsidRDefault="00F97F78" w:rsidP="00276F02">
            <w:pPr>
              <w:pStyle w:val="aa"/>
              <w:suppressAutoHyphens/>
              <w:rPr>
                <w:color w:val="auto"/>
                <w:szCs w:val="16"/>
              </w:rPr>
            </w:pPr>
            <w:r w:rsidRPr="00276F02">
              <w:rPr>
                <w:color w:val="auto"/>
                <w:szCs w:val="16"/>
              </w:rPr>
              <w:t>+</w:t>
            </w:r>
          </w:p>
        </w:tc>
        <w:tc>
          <w:tcPr>
            <w:tcW w:w="500" w:type="dxa"/>
            <w:shd w:val="clear" w:color="auto" w:fill="auto"/>
          </w:tcPr>
          <w:p w:rsidR="00F97F78" w:rsidRPr="00276F02" w:rsidRDefault="00F97F78" w:rsidP="00276F02">
            <w:pPr>
              <w:pStyle w:val="aa"/>
              <w:suppressAutoHyphens/>
              <w:rPr>
                <w:color w:val="auto"/>
                <w:szCs w:val="16"/>
              </w:rPr>
            </w:pPr>
          </w:p>
          <w:p w:rsidR="00F97F78" w:rsidRPr="00276F02" w:rsidRDefault="00F97F78" w:rsidP="00276F02">
            <w:pPr>
              <w:pStyle w:val="aa"/>
              <w:suppressAutoHyphens/>
              <w:rPr>
                <w:color w:val="auto"/>
                <w:szCs w:val="16"/>
              </w:rPr>
            </w:pPr>
          </w:p>
          <w:p w:rsidR="00F97F78" w:rsidRPr="00276F02" w:rsidRDefault="00F97F78" w:rsidP="00276F02">
            <w:pPr>
              <w:pStyle w:val="aa"/>
              <w:suppressAutoHyphens/>
              <w:rPr>
                <w:color w:val="auto"/>
                <w:szCs w:val="16"/>
              </w:rPr>
            </w:pPr>
          </w:p>
          <w:p w:rsidR="00F97F78" w:rsidRPr="00276F02" w:rsidRDefault="00F97F78" w:rsidP="00276F02">
            <w:pPr>
              <w:pStyle w:val="aa"/>
              <w:suppressAutoHyphens/>
              <w:rPr>
                <w:color w:val="auto"/>
                <w:szCs w:val="16"/>
              </w:rPr>
            </w:pPr>
          </w:p>
          <w:p w:rsidR="00F97F78" w:rsidRPr="00276F02" w:rsidRDefault="00F97F78" w:rsidP="00276F02">
            <w:pPr>
              <w:pStyle w:val="aa"/>
              <w:suppressAutoHyphens/>
              <w:rPr>
                <w:color w:val="auto"/>
                <w:szCs w:val="16"/>
              </w:rPr>
            </w:pPr>
          </w:p>
          <w:p w:rsidR="00F97F78" w:rsidRPr="00276F02" w:rsidRDefault="00F97F78" w:rsidP="00276F02">
            <w:pPr>
              <w:pStyle w:val="aa"/>
              <w:suppressAutoHyphens/>
              <w:rPr>
                <w:color w:val="auto"/>
                <w:szCs w:val="16"/>
              </w:rPr>
            </w:pPr>
          </w:p>
          <w:p w:rsidR="00F97F78" w:rsidRPr="00276F02" w:rsidRDefault="00F97F78" w:rsidP="00276F02">
            <w:pPr>
              <w:pStyle w:val="aa"/>
              <w:suppressAutoHyphens/>
              <w:rPr>
                <w:color w:val="auto"/>
                <w:szCs w:val="16"/>
              </w:rPr>
            </w:pPr>
          </w:p>
        </w:tc>
        <w:tc>
          <w:tcPr>
            <w:tcW w:w="859" w:type="dxa"/>
            <w:shd w:val="clear" w:color="auto" w:fill="auto"/>
          </w:tcPr>
          <w:p w:rsidR="00F97F78" w:rsidRPr="00276F02" w:rsidRDefault="00F97F78" w:rsidP="00276F02">
            <w:pPr>
              <w:pStyle w:val="aa"/>
              <w:suppressAutoHyphens/>
              <w:rPr>
                <w:color w:val="auto"/>
                <w:szCs w:val="16"/>
              </w:rPr>
            </w:pPr>
          </w:p>
        </w:tc>
        <w:tc>
          <w:tcPr>
            <w:tcW w:w="2676" w:type="dxa"/>
            <w:shd w:val="clear" w:color="auto" w:fill="auto"/>
          </w:tcPr>
          <w:p w:rsidR="00F97F78" w:rsidRPr="00276F02" w:rsidRDefault="00F97F78" w:rsidP="00276F02">
            <w:pPr>
              <w:pStyle w:val="aa"/>
              <w:suppressAutoHyphens/>
              <w:rPr>
                <w:color w:val="auto"/>
                <w:szCs w:val="16"/>
              </w:rPr>
            </w:pPr>
          </w:p>
        </w:tc>
      </w:tr>
      <w:tr w:rsidR="00F97F78" w:rsidRPr="00276F02" w:rsidTr="00276F02">
        <w:trPr>
          <w:jc w:val="center"/>
        </w:trPr>
        <w:tc>
          <w:tcPr>
            <w:tcW w:w="9571" w:type="dxa"/>
            <w:gridSpan w:val="6"/>
            <w:shd w:val="clear" w:color="auto" w:fill="auto"/>
          </w:tcPr>
          <w:p w:rsidR="00F97F78" w:rsidRPr="00276F02" w:rsidRDefault="00F97F78" w:rsidP="00276F02">
            <w:pPr>
              <w:pStyle w:val="aa"/>
              <w:suppressAutoHyphens/>
              <w:rPr>
                <w:color w:val="auto"/>
                <w:szCs w:val="16"/>
              </w:rPr>
            </w:pPr>
            <w:r w:rsidRPr="00276F02">
              <w:rPr>
                <w:color w:val="auto"/>
                <w:szCs w:val="16"/>
              </w:rPr>
              <w:t>4. Расчеты удержаний из заработной платы физических лиц</w:t>
            </w:r>
          </w:p>
        </w:tc>
      </w:tr>
      <w:tr w:rsidR="008F73AA" w:rsidRPr="00276F02" w:rsidTr="00276F02">
        <w:trPr>
          <w:jc w:val="center"/>
        </w:trPr>
        <w:tc>
          <w:tcPr>
            <w:tcW w:w="516" w:type="dxa"/>
            <w:shd w:val="clear" w:color="auto" w:fill="auto"/>
          </w:tcPr>
          <w:p w:rsidR="00F97F78" w:rsidRPr="00276F02" w:rsidRDefault="00F97F78" w:rsidP="00276F02">
            <w:pPr>
              <w:pStyle w:val="aa"/>
              <w:suppressAutoHyphens/>
              <w:rPr>
                <w:color w:val="auto"/>
                <w:szCs w:val="16"/>
              </w:rPr>
            </w:pPr>
            <w:r w:rsidRPr="00276F02">
              <w:rPr>
                <w:color w:val="auto"/>
                <w:szCs w:val="16"/>
              </w:rPr>
              <w:t>1.</w:t>
            </w:r>
          </w:p>
          <w:p w:rsidR="00F97F78" w:rsidRPr="00276F02" w:rsidRDefault="00F97F78" w:rsidP="00276F02">
            <w:pPr>
              <w:pStyle w:val="aa"/>
              <w:suppressAutoHyphens/>
              <w:rPr>
                <w:color w:val="auto"/>
                <w:szCs w:val="16"/>
              </w:rPr>
            </w:pPr>
            <w:r w:rsidRPr="00276F02">
              <w:rPr>
                <w:color w:val="auto"/>
                <w:szCs w:val="16"/>
              </w:rPr>
              <w:t>2.</w:t>
            </w:r>
          </w:p>
          <w:p w:rsidR="00F97F78" w:rsidRPr="00276F02" w:rsidRDefault="00F97F78" w:rsidP="00276F02">
            <w:pPr>
              <w:pStyle w:val="aa"/>
              <w:suppressAutoHyphens/>
              <w:rPr>
                <w:color w:val="auto"/>
                <w:szCs w:val="16"/>
              </w:rPr>
            </w:pPr>
          </w:p>
          <w:p w:rsidR="00F97F78" w:rsidRPr="00276F02" w:rsidRDefault="00F97F78" w:rsidP="00276F02">
            <w:pPr>
              <w:pStyle w:val="aa"/>
              <w:suppressAutoHyphens/>
              <w:rPr>
                <w:color w:val="auto"/>
                <w:szCs w:val="16"/>
              </w:rPr>
            </w:pPr>
            <w:r w:rsidRPr="00276F02">
              <w:rPr>
                <w:color w:val="auto"/>
                <w:szCs w:val="16"/>
              </w:rPr>
              <w:t>1.</w:t>
            </w:r>
          </w:p>
          <w:p w:rsidR="00F97F78" w:rsidRPr="00276F02" w:rsidRDefault="00F97F78" w:rsidP="00276F02">
            <w:pPr>
              <w:pStyle w:val="aa"/>
              <w:suppressAutoHyphens/>
              <w:rPr>
                <w:color w:val="auto"/>
                <w:szCs w:val="16"/>
              </w:rPr>
            </w:pPr>
            <w:r w:rsidRPr="00276F02">
              <w:rPr>
                <w:color w:val="auto"/>
                <w:szCs w:val="16"/>
              </w:rPr>
              <w:t>2.2.</w:t>
            </w:r>
          </w:p>
          <w:p w:rsidR="00F97F78" w:rsidRPr="00276F02" w:rsidRDefault="00F97F78" w:rsidP="00276F02">
            <w:pPr>
              <w:pStyle w:val="aa"/>
              <w:suppressAutoHyphens/>
              <w:rPr>
                <w:color w:val="auto"/>
                <w:szCs w:val="16"/>
              </w:rPr>
            </w:pPr>
            <w:r w:rsidRPr="00276F02">
              <w:rPr>
                <w:color w:val="auto"/>
                <w:szCs w:val="16"/>
              </w:rPr>
              <w:t>2.3.</w:t>
            </w:r>
          </w:p>
        </w:tc>
        <w:tc>
          <w:tcPr>
            <w:tcW w:w="4613" w:type="dxa"/>
            <w:shd w:val="clear" w:color="auto" w:fill="auto"/>
          </w:tcPr>
          <w:p w:rsidR="00F97F78" w:rsidRPr="00276F02" w:rsidRDefault="00F97F78" w:rsidP="00276F02">
            <w:pPr>
              <w:pStyle w:val="aa"/>
              <w:suppressAutoHyphens/>
              <w:rPr>
                <w:color w:val="auto"/>
                <w:szCs w:val="16"/>
              </w:rPr>
            </w:pPr>
            <w:r w:rsidRPr="00276F02">
              <w:rPr>
                <w:color w:val="auto"/>
                <w:szCs w:val="16"/>
              </w:rPr>
              <w:t>Применяется ли ПК для расчета удержаний</w:t>
            </w:r>
          </w:p>
          <w:p w:rsidR="00F97F78" w:rsidRPr="00276F02" w:rsidRDefault="00F97F78" w:rsidP="00276F02">
            <w:pPr>
              <w:pStyle w:val="aa"/>
              <w:suppressAutoHyphens/>
              <w:rPr>
                <w:color w:val="auto"/>
                <w:szCs w:val="16"/>
              </w:rPr>
            </w:pPr>
            <w:r w:rsidRPr="00276F02">
              <w:rPr>
                <w:color w:val="auto"/>
                <w:szCs w:val="16"/>
              </w:rPr>
              <w:t>Проставлены ли в лицевых счетах данные для правильного исчисления удержаний:</w:t>
            </w:r>
          </w:p>
          <w:p w:rsidR="00F97F78" w:rsidRPr="00276F02" w:rsidRDefault="00F97F78" w:rsidP="00276F02">
            <w:pPr>
              <w:pStyle w:val="aa"/>
              <w:suppressAutoHyphens/>
              <w:rPr>
                <w:color w:val="auto"/>
                <w:szCs w:val="16"/>
              </w:rPr>
            </w:pPr>
            <w:r w:rsidRPr="00276F02">
              <w:rPr>
                <w:color w:val="auto"/>
                <w:szCs w:val="16"/>
              </w:rPr>
              <w:t>НДФЛ</w:t>
            </w:r>
          </w:p>
          <w:p w:rsidR="00F97F78" w:rsidRPr="00276F02" w:rsidRDefault="00F97F78" w:rsidP="00276F02">
            <w:pPr>
              <w:pStyle w:val="aa"/>
              <w:suppressAutoHyphens/>
              <w:rPr>
                <w:color w:val="auto"/>
                <w:szCs w:val="16"/>
              </w:rPr>
            </w:pPr>
            <w:r w:rsidRPr="00276F02">
              <w:rPr>
                <w:color w:val="auto"/>
                <w:szCs w:val="16"/>
              </w:rPr>
              <w:t>Исполнительных листов</w:t>
            </w:r>
          </w:p>
          <w:p w:rsidR="00F97F78" w:rsidRPr="00276F02" w:rsidRDefault="00F97F78" w:rsidP="00276F02">
            <w:pPr>
              <w:pStyle w:val="aa"/>
              <w:suppressAutoHyphens/>
              <w:rPr>
                <w:color w:val="auto"/>
                <w:szCs w:val="16"/>
              </w:rPr>
            </w:pPr>
            <w:r w:rsidRPr="00276F02">
              <w:rPr>
                <w:color w:val="auto"/>
                <w:szCs w:val="16"/>
              </w:rPr>
              <w:t>Прочих удержаний</w:t>
            </w:r>
          </w:p>
        </w:tc>
        <w:tc>
          <w:tcPr>
            <w:tcW w:w="407" w:type="dxa"/>
            <w:shd w:val="clear" w:color="auto" w:fill="auto"/>
          </w:tcPr>
          <w:p w:rsidR="00F97F78" w:rsidRPr="00276F02" w:rsidRDefault="00F97F78" w:rsidP="00276F02">
            <w:pPr>
              <w:pStyle w:val="aa"/>
              <w:suppressAutoHyphens/>
              <w:rPr>
                <w:color w:val="auto"/>
                <w:szCs w:val="16"/>
              </w:rPr>
            </w:pPr>
            <w:r w:rsidRPr="00276F02">
              <w:rPr>
                <w:color w:val="auto"/>
                <w:szCs w:val="16"/>
              </w:rPr>
              <w:t>+</w:t>
            </w:r>
          </w:p>
          <w:p w:rsidR="00F97F78" w:rsidRPr="00276F02" w:rsidRDefault="00F97F78" w:rsidP="00276F02">
            <w:pPr>
              <w:pStyle w:val="aa"/>
              <w:suppressAutoHyphens/>
              <w:rPr>
                <w:color w:val="auto"/>
                <w:szCs w:val="16"/>
              </w:rPr>
            </w:pPr>
          </w:p>
          <w:p w:rsidR="00F97F78" w:rsidRPr="00276F02" w:rsidRDefault="00F97F78" w:rsidP="00276F02">
            <w:pPr>
              <w:pStyle w:val="aa"/>
              <w:suppressAutoHyphens/>
              <w:rPr>
                <w:color w:val="auto"/>
                <w:szCs w:val="16"/>
              </w:rPr>
            </w:pPr>
          </w:p>
          <w:p w:rsidR="00F97F78" w:rsidRPr="00276F02" w:rsidRDefault="00F97F78" w:rsidP="00276F02">
            <w:pPr>
              <w:pStyle w:val="aa"/>
              <w:suppressAutoHyphens/>
              <w:rPr>
                <w:color w:val="auto"/>
                <w:szCs w:val="16"/>
              </w:rPr>
            </w:pPr>
            <w:r w:rsidRPr="00276F02">
              <w:rPr>
                <w:color w:val="auto"/>
                <w:szCs w:val="16"/>
              </w:rPr>
              <w:t>+</w:t>
            </w:r>
          </w:p>
          <w:p w:rsidR="00F97F78" w:rsidRPr="00276F02" w:rsidRDefault="00F97F78" w:rsidP="00276F02">
            <w:pPr>
              <w:pStyle w:val="aa"/>
              <w:suppressAutoHyphens/>
              <w:rPr>
                <w:color w:val="auto"/>
                <w:szCs w:val="16"/>
              </w:rPr>
            </w:pPr>
            <w:r w:rsidRPr="00276F02">
              <w:rPr>
                <w:color w:val="auto"/>
                <w:szCs w:val="16"/>
              </w:rPr>
              <w:t>+</w:t>
            </w:r>
          </w:p>
          <w:p w:rsidR="00F97F78" w:rsidRPr="00276F02" w:rsidRDefault="00F97F78" w:rsidP="00276F02">
            <w:pPr>
              <w:pStyle w:val="aa"/>
              <w:suppressAutoHyphens/>
              <w:rPr>
                <w:color w:val="auto"/>
                <w:szCs w:val="16"/>
              </w:rPr>
            </w:pPr>
            <w:r w:rsidRPr="00276F02">
              <w:rPr>
                <w:color w:val="auto"/>
                <w:szCs w:val="16"/>
              </w:rPr>
              <w:t>+</w:t>
            </w:r>
          </w:p>
        </w:tc>
        <w:tc>
          <w:tcPr>
            <w:tcW w:w="500" w:type="dxa"/>
            <w:shd w:val="clear" w:color="auto" w:fill="auto"/>
          </w:tcPr>
          <w:p w:rsidR="00F97F78" w:rsidRPr="00276F02" w:rsidRDefault="00F97F78" w:rsidP="00276F02">
            <w:pPr>
              <w:pStyle w:val="aa"/>
              <w:suppressAutoHyphens/>
              <w:rPr>
                <w:color w:val="auto"/>
                <w:szCs w:val="16"/>
              </w:rPr>
            </w:pPr>
          </w:p>
        </w:tc>
        <w:tc>
          <w:tcPr>
            <w:tcW w:w="859" w:type="dxa"/>
            <w:shd w:val="clear" w:color="auto" w:fill="auto"/>
          </w:tcPr>
          <w:p w:rsidR="00F97F78" w:rsidRPr="00276F02" w:rsidRDefault="00F97F78" w:rsidP="00276F02">
            <w:pPr>
              <w:pStyle w:val="aa"/>
              <w:suppressAutoHyphens/>
              <w:rPr>
                <w:color w:val="auto"/>
                <w:szCs w:val="16"/>
              </w:rPr>
            </w:pPr>
          </w:p>
        </w:tc>
        <w:tc>
          <w:tcPr>
            <w:tcW w:w="2676" w:type="dxa"/>
            <w:shd w:val="clear" w:color="auto" w:fill="auto"/>
          </w:tcPr>
          <w:p w:rsidR="00F97F78" w:rsidRPr="00276F02" w:rsidRDefault="00F97F78" w:rsidP="00276F02">
            <w:pPr>
              <w:pStyle w:val="aa"/>
              <w:suppressAutoHyphens/>
              <w:rPr>
                <w:color w:val="auto"/>
                <w:szCs w:val="16"/>
              </w:rPr>
            </w:pPr>
          </w:p>
        </w:tc>
      </w:tr>
      <w:tr w:rsidR="00F97F78" w:rsidRPr="00276F02" w:rsidTr="00276F02">
        <w:trPr>
          <w:jc w:val="center"/>
        </w:trPr>
        <w:tc>
          <w:tcPr>
            <w:tcW w:w="9571" w:type="dxa"/>
            <w:gridSpan w:val="6"/>
            <w:shd w:val="clear" w:color="auto" w:fill="auto"/>
          </w:tcPr>
          <w:p w:rsidR="00F97F78" w:rsidRPr="00276F02" w:rsidRDefault="00F97F78" w:rsidP="00276F02">
            <w:pPr>
              <w:pStyle w:val="aa"/>
              <w:suppressAutoHyphens/>
              <w:rPr>
                <w:color w:val="auto"/>
                <w:szCs w:val="16"/>
              </w:rPr>
            </w:pPr>
            <w:r w:rsidRPr="00276F02">
              <w:rPr>
                <w:color w:val="auto"/>
                <w:szCs w:val="16"/>
              </w:rPr>
              <w:t>5. Аналитический учет по работающим (по видам начислений и удержаний)</w:t>
            </w:r>
          </w:p>
        </w:tc>
      </w:tr>
      <w:tr w:rsidR="008F73AA" w:rsidRPr="00276F02" w:rsidTr="00276F02">
        <w:trPr>
          <w:jc w:val="center"/>
        </w:trPr>
        <w:tc>
          <w:tcPr>
            <w:tcW w:w="516" w:type="dxa"/>
            <w:shd w:val="clear" w:color="auto" w:fill="auto"/>
          </w:tcPr>
          <w:p w:rsidR="00F97F78" w:rsidRPr="00276F02" w:rsidRDefault="00F97F78" w:rsidP="00276F02">
            <w:pPr>
              <w:pStyle w:val="aa"/>
              <w:suppressAutoHyphens/>
              <w:rPr>
                <w:color w:val="auto"/>
                <w:szCs w:val="16"/>
              </w:rPr>
            </w:pPr>
            <w:r w:rsidRPr="00276F02">
              <w:rPr>
                <w:color w:val="auto"/>
                <w:szCs w:val="16"/>
              </w:rPr>
              <w:t>1.</w:t>
            </w:r>
          </w:p>
          <w:p w:rsidR="00F97F78" w:rsidRPr="00276F02" w:rsidRDefault="00F97F78" w:rsidP="00276F02">
            <w:pPr>
              <w:pStyle w:val="aa"/>
              <w:suppressAutoHyphens/>
              <w:rPr>
                <w:color w:val="auto"/>
                <w:szCs w:val="16"/>
                <w:lang w:val="en-US"/>
              </w:rPr>
            </w:pPr>
          </w:p>
          <w:p w:rsidR="00F97F78" w:rsidRPr="00276F02" w:rsidRDefault="00F97F78" w:rsidP="00276F02">
            <w:pPr>
              <w:pStyle w:val="aa"/>
              <w:suppressAutoHyphens/>
              <w:rPr>
                <w:color w:val="auto"/>
                <w:szCs w:val="16"/>
              </w:rPr>
            </w:pPr>
            <w:r w:rsidRPr="00276F02">
              <w:rPr>
                <w:color w:val="auto"/>
                <w:szCs w:val="16"/>
              </w:rPr>
              <w:t>1.1</w:t>
            </w:r>
          </w:p>
          <w:p w:rsidR="00F97F78" w:rsidRPr="00276F02" w:rsidRDefault="00F97F78" w:rsidP="00276F02">
            <w:pPr>
              <w:pStyle w:val="aa"/>
              <w:suppressAutoHyphens/>
              <w:rPr>
                <w:color w:val="auto"/>
                <w:szCs w:val="16"/>
              </w:rPr>
            </w:pPr>
            <w:r w:rsidRPr="00276F02">
              <w:rPr>
                <w:color w:val="auto"/>
                <w:szCs w:val="16"/>
              </w:rPr>
              <w:t>1.2</w:t>
            </w:r>
          </w:p>
          <w:p w:rsidR="00F97F78" w:rsidRPr="00276F02" w:rsidRDefault="00F97F78" w:rsidP="00276F02">
            <w:pPr>
              <w:pStyle w:val="aa"/>
              <w:suppressAutoHyphens/>
              <w:rPr>
                <w:color w:val="auto"/>
                <w:szCs w:val="16"/>
              </w:rPr>
            </w:pPr>
            <w:r w:rsidRPr="00276F02">
              <w:rPr>
                <w:color w:val="auto"/>
                <w:szCs w:val="16"/>
              </w:rPr>
              <w:t>2.</w:t>
            </w:r>
          </w:p>
          <w:p w:rsidR="00F97F78" w:rsidRPr="00276F02" w:rsidRDefault="00F97F78" w:rsidP="00276F02">
            <w:pPr>
              <w:pStyle w:val="aa"/>
              <w:suppressAutoHyphens/>
              <w:rPr>
                <w:color w:val="auto"/>
                <w:szCs w:val="16"/>
              </w:rPr>
            </w:pPr>
            <w:r w:rsidRPr="00276F02">
              <w:rPr>
                <w:color w:val="auto"/>
                <w:szCs w:val="16"/>
              </w:rPr>
              <w:t>3.</w:t>
            </w:r>
          </w:p>
        </w:tc>
        <w:tc>
          <w:tcPr>
            <w:tcW w:w="4613" w:type="dxa"/>
            <w:shd w:val="clear" w:color="auto" w:fill="auto"/>
          </w:tcPr>
          <w:p w:rsidR="008F73AA" w:rsidRPr="00276F02" w:rsidRDefault="00F97F78" w:rsidP="00276F02">
            <w:pPr>
              <w:pStyle w:val="aa"/>
              <w:suppressAutoHyphens/>
              <w:rPr>
                <w:color w:val="auto"/>
                <w:szCs w:val="16"/>
              </w:rPr>
            </w:pPr>
            <w:r w:rsidRPr="00276F02">
              <w:rPr>
                <w:color w:val="auto"/>
                <w:szCs w:val="16"/>
              </w:rPr>
              <w:t>Какие ведутся документы по аналитическому учету:</w:t>
            </w:r>
          </w:p>
          <w:p w:rsidR="008F73AA" w:rsidRPr="00276F02" w:rsidRDefault="00F97F78" w:rsidP="00276F02">
            <w:pPr>
              <w:pStyle w:val="aa"/>
              <w:suppressAutoHyphens/>
              <w:rPr>
                <w:color w:val="auto"/>
                <w:szCs w:val="16"/>
              </w:rPr>
            </w:pPr>
            <w:r w:rsidRPr="00276F02">
              <w:rPr>
                <w:color w:val="auto"/>
                <w:szCs w:val="16"/>
              </w:rPr>
              <w:t>Расчетно-платежные ведомости</w:t>
            </w:r>
          </w:p>
          <w:p w:rsidR="00F97F78" w:rsidRPr="00276F02" w:rsidRDefault="00F97F78" w:rsidP="00276F02">
            <w:pPr>
              <w:pStyle w:val="aa"/>
              <w:suppressAutoHyphens/>
              <w:rPr>
                <w:color w:val="auto"/>
                <w:szCs w:val="16"/>
              </w:rPr>
            </w:pPr>
            <w:r w:rsidRPr="00276F02">
              <w:rPr>
                <w:color w:val="auto"/>
                <w:szCs w:val="16"/>
              </w:rPr>
              <w:t>Лицевые счета</w:t>
            </w:r>
          </w:p>
          <w:p w:rsidR="00F97F78" w:rsidRPr="00276F02" w:rsidRDefault="00F97F78" w:rsidP="00276F02">
            <w:pPr>
              <w:pStyle w:val="aa"/>
              <w:suppressAutoHyphens/>
              <w:rPr>
                <w:color w:val="auto"/>
                <w:szCs w:val="16"/>
              </w:rPr>
            </w:pPr>
            <w:r w:rsidRPr="00276F02">
              <w:rPr>
                <w:color w:val="auto"/>
                <w:szCs w:val="16"/>
              </w:rPr>
              <w:t>Организовано ли архивное хранение документов по аналитическому учету с работающими</w:t>
            </w:r>
          </w:p>
          <w:p w:rsidR="00F97F78" w:rsidRPr="00276F02" w:rsidRDefault="00F97F78" w:rsidP="00276F02">
            <w:pPr>
              <w:pStyle w:val="aa"/>
              <w:suppressAutoHyphens/>
              <w:rPr>
                <w:color w:val="auto"/>
                <w:szCs w:val="16"/>
              </w:rPr>
            </w:pPr>
            <w:r w:rsidRPr="00276F02">
              <w:rPr>
                <w:color w:val="auto"/>
                <w:szCs w:val="16"/>
              </w:rPr>
              <w:t>Применяются ли ПК для ведения аналитического учета</w:t>
            </w:r>
          </w:p>
        </w:tc>
        <w:tc>
          <w:tcPr>
            <w:tcW w:w="407" w:type="dxa"/>
            <w:shd w:val="clear" w:color="auto" w:fill="auto"/>
          </w:tcPr>
          <w:p w:rsidR="00F97F78" w:rsidRPr="00276F02" w:rsidRDefault="00F97F78" w:rsidP="00276F02">
            <w:pPr>
              <w:pStyle w:val="aa"/>
              <w:suppressAutoHyphens/>
              <w:rPr>
                <w:color w:val="auto"/>
                <w:szCs w:val="16"/>
              </w:rPr>
            </w:pPr>
          </w:p>
          <w:p w:rsidR="00F97F78" w:rsidRPr="00276F02" w:rsidRDefault="00F97F78" w:rsidP="00276F02">
            <w:pPr>
              <w:pStyle w:val="aa"/>
              <w:suppressAutoHyphens/>
              <w:rPr>
                <w:color w:val="auto"/>
                <w:szCs w:val="16"/>
              </w:rPr>
            </w:pPr>
            <w:r w:rsidRPr="00276F02">
              <w:rPr>
                <w:color w:val="auto"/>
                <w:szCs w:val="16"/>
              </w:rPr>
              <w:t>+</w:t>
            </w:r>
          </w:p>
          <w:p w:rsidR="00F97F78" w:rsidRPr="00276F02" w:rsidRDefault="00F97F78" w:rsidP="00276F02">
            <w:pPr>
              <w:pStyle w:val="aa"/>
              <w:suppressAutoHyphens/>
              <w:rPr>
                <w:color w:val="auto"/>
                <w:szCs w:val="16"/>
              </w:rPr>
            </w:pPr>
            <w:r w:rsidRPr="00276F02">
              <w:rPr>
                <w:color w:val="auto"/>
                <w:szCs w:val="16"/>
              </w:rPr>
              <w:t>+</w:t>
            </w:r>
          </w:p>
          <w:p w:rsidR="00F97F78" w:rsidRPr="00276F02" w:rsidRDefault="00F97F78" w:rsidP="00276F02">
            <w:pPr>
              <w:pStyle w:val="aa"/>
              <w:suppressAutoHyphens/>
              <w:rPr>
                <w:color w:val="auto"/>
                <w:szCs w:val="16"/>
              </w:rPr>
            </w:pPr>
          </w:p>
          <w:p w:rsidR="00F97F78" w:rsidRPr="00276F02" w:rsidRDefault="00F97F78" w:rsidP="00276F02">
            <w:pPr>
              <w:pStyle w:val="aa"/>
              <w:suppressAutoHyphens/>
              <w:rPr>
                <w:color w:val="auto"/>
                <w:szCs w:val="16"/>
              </w:rPr>
            </w:pPr>
          </w:p>
          <w:p w:rsidR="00F97F78" w:rsidRPr="00276F02" w:rsidRDefault="00F97F78" w:rsidP="00276F02">
            <w:pPr>
              <w:pStyle w:val="aa"/>
              <w:suppressAutoHyphens/>
              <w:rPr>
                <w:color w:val="auto"/>
                <w:szCs w:val="16"/>
              </w:rPr>
            </w:pPr>
          </w:p>
          <w:p w:rsidR="00F97F78" w:rsidRPr="00276F02" w:rsidRDefault="00F97F78" w:rsidP="00276F02">
            <w:pPr>
              <w:pStyle w:val="aa"/>
              <w:suppressAutoHyphens/>
              <w:rPr>
                <w:color w:val="auto"/>
                <w:szCs w:val="16"/>
              </w:rPr>
            </w:pPr>
          </w:p>
          <w:p w:rsidR="00F97F78" w:rsidRPr="00276F02" w:rsidRDefault="00F97F78" w:rsidP="00276F02">
            <w:pPr>
              <w:pStyle w:val="aa"/>
              <w:suppressAutoHyphens/>
              <w:rPr>
                <w:color w:val="auto"/>
                <w:szCs w:val="16"/>
              </w:rPr>
            </w:pPr>
            <w:r w:rsidRPr="00276F02">
              <w:rPr>
                <w:color w:val="auto"/>
                <w:szCs w:val="16"/>
              </w:rPr>
              <w:t>+</w:t>
            </w:r>
          </w:p>
        </w:tc>
        <w:tc>
          <w:tcPr>
            <w:tcW w:w="500" w:type="dxa"/>
            <w:shd w:val="clear" w:color="auto" w:fill="auto"/>
          </w:tcPr>
          <w:p w:rsidR="00F97F78" w:rsidRPr="00276F02" w:rsidRDefault="00F97F78" w:rsidP="00276F02">
            <w:pPr>
              <w:pStyle w:val="aa"/>
              <w:suppressAutoHyphens/>
              <w:rPr>
                <w:color w:val="auto"/>
                <w:szCs w:val="16"/>
              </w:rPr>
            </w:pPr>
          </w:p>
          <w:p w:rsidR="00F97F78" w:rsidRPr="00276F02" w:rsidRDefault="00F97F78" w:rsidP="00276F02">
            <w:pPr>
              <w:pStyle w:val="aa"/>
              <w:suppressAutoHyphens/>
              <w:rPr>
                <w:color w:val="auto"/>
                <w:szCs w:val="16"/>
              </w:rPr>
            </w:pPr>
          </w:p>
          <w:p w:rsidR="00F97F78" w:rsidRPr="00276F02" w:rsidRDefault="00F97F78" w:rsidP="00276F02">
            <w:pPr>
              <w:pStyle w:val="aa"/>
              <w:suppressAutoHyphens/>
              <w:rPr>
                <w:color w:val="auto"/>
                <w:szCs w:val="16"/>
              </w:rPr>
            </w:pPr>
          </w:p>
          <w:p w:rsidR="00F97F78" w:rsidRPr="00276F02" w:rsidRDefault="00F97F78" w:rsidP="00276F02">
            <w:pPr>
              <w:pStyle w:val="aa"/>
              <w:suppressAutoHyphens/>
              <w:rPr>
                <w:color w:val="auto"/>
                <w:szCs w:val="16"/>
              </w:rPr>
            </w:pPr>
          </w:p>
          <w:p w:rsidR="00F97F78" w:rsidRPr="00276F02" w:rsidRDefault="00F97F78" w:rsidP="00276F02">
            <w:pPr>
              <w:pStyle w:val="aa"/>
              <w:suppressAutoHyphens/>
              <w:rPr>
                <w:color w:val="auto"/>
                <w:szCs w:val="16"/>
              </w:rPr>
            </w:pPr>
          </w:p>
          <w:p w:rsidR="00F97F78" w:rsidRPr="00276F02" w:rsidRDefault="00F97F78" w:rsidP="00276F02">
            <w:pPr>
              <w:pStyle w:val="aa"/>
              <w:suppressAutoHyphens/>
              <w:rPr>
                <w:color w:val="auto"/>
                <w:szCs w:val="16"/>
              </w:rPr>
            </w:pPr>
            <w:r w:rsidRPr="00276F02">
              <w:rPr>
                <w:color w:val="auto"/>
                <w:szCs w:val="16"/>
              </w:rPr>
              <w:t>+</w:t>
            </w:r>
          </w:p>
        </w:tc>
        <w:tc>
          <w:tcPr>
            <w:tcW w:w="859" w:type="dxa"/>
            <w:shd w:val="clear" w:color="auto" w:fill="auto"/>
          </w:tcPr>
          <w:p w:rsidR="00F97F78" w:rsidRPr="00276F02" w:rsidRDefault="00F97F78" w:rsidP="00276F02">
            <w:pPr>
              <w:pStyle w:val="aa"/>
              <w:suppressAutoHyphens/>
              <w:rPr>
                <w:color w:val="auto"/>
                <w:szCs w:val="16"/>
              </w:rPr>
            </w:pPr>
          </w:p>
        </w:tc>
        <w:tc>
          <w:tcPr>
            <w:tcW w:w="2676" w:type="dxa"/>
            <w:shd w:val="clear" w:color="auto" w:fill="auto"/>
          </w:tcPr>
          <w:p w:rsidR="00F97F78" w:rsidRPr="00276F02" w:rsidRDefault="00F97F78" w:rsidP="00276F02">
            <w:pPr>
              <w:pStyle w:val="aa"/>
              <w:suppressAutoHyphens/>
              <w:rPr>
                <w:color w:val="auto"/>
                <w:szCs w:val="16"/>
              </w:rPr>
            </w:pPr>
          </w:p>
        </w:tc>
      </w:tr>
      <w:tr w:rsidR="00F97F78" w:rsidRPr="00276F02" w:rsidTr="00276F02">
        <w:trPr>
          <w:jc w:val="center"/>
        </w:trPr>
        <w:tc>
          <w:tcPr>
            <w:tcW w:w="9571" w:type="dxa"/>
            <w:gridSpan w:val="6"/>
            <w:shd w:val="clear" w:color="auto" w:fill="auto"/>
          </w:tcPr>
          <w:p w:rsidR="00F97F78" w:rsidRPr="00276F02" w:rsidRDefault="00F97F78" w:rsidP="00276F02">
            <w:pPr>
              <w:pStyle w:val="aa"/>
              <w:suppressAutoHyphens/>
              <w:rPr>
                <w:color w:val="auto"/>
                <w:szCs w:val="16"/>
              </w:rPr>
            </w:pPr>
            <w:r w:rsidRPr="00276F02">
              <w:rPr>
                <w:color w:val="auto"/>
                <w:szCs w:val="16"/>
              </w:rPr>
              <w:t xml:space="preserve">6, 7. Сводные расчеты по заработной плате, расчет налогооблагаемой базы с фонда оплаты труда, учет налогов и платежей с ФОТ </w:t>
            </w:r>
          </w:p>
        </w:tc>
      </w:tr>
      <w:tr w:rsidR="008F73AA" w:rsidRPr="00276F02" w:rsidTr="00276F02">
        <w:trPr>
          <w:jc w:val="center"/>
        </w:trPr>
        <w:tc>
          <w:tcPr>
            <w:tcW w:w="516" w:type="dxa"/>
            <w:shd w:val="clear" w:color="auto" w:fill="auto"/>
          </w:tcPr>
          <w:p w:rsidR="00F97F78" w:rsidRPr="00276F02" w:rsidRDefault="00F97F78" w:rsidP="00276F02">
            <w:pPr>
              <w:pStyle w:val="aa"/>
              <w:suppressAutoHyphens/>
              <w:rPr>
                <w:color w:val="auto"/>
                <w:szCs w:val="16"/>
              </w:rPr>
            </w:pPr>
            <w:r w:rsidRPr="00276F02">
              <w:rPr>
                <w:color w:val="auto"/>
                <w:szCs w:val="16"/>
              </w:rPr>
              <w:t>1.</w:t>
            </w:r>
          </w:p>
          <w:p w:rsidR="00F97F78" w:rsidRPr="00276F02" w:rsidRDefault="00F97F78" w:rsidP="00276F02">
            <w:pPr>
              <w:pStyle w:val="aa"/>
              <w:suppressAutoHyphens/>
              <w:rPr>
                <w:color w:val="auto"/>
                <w:szCs w:val="16"/>
              </w:rPr>
            </w:pPr>
            <w:r w:rsidRPr="00276F02">
              <w:rPr>
                <w:color w:val="auto"/>
                <w:szCs w:val="16"/>
              </w:rPr>
              <w:t>2.</w:t>
            </w:r>
          </w:p>
          <w:p w:rsidR="00F97F78" w:rsidRPr="00276F02" w:rsidRDefault="00F97F78" w:rsidP="00276F02">
            <w:pPr>
              <w:pStyle w:val="aa"/>
              <w:suppressAutoHyphens/>
              <w:rPr>
                <w:color w:val="auto"/>
                <w:szCs w:val="16"/>
                <w:lang w:val="en-US"/>
              </w:rPr>
            </w:pPr>
          </w:p>
          <w:p w:rsidR="00F97F78" w:rsidRPr="00276F02" w:rsidRDefault="00F97F78" w:rsidP="00276F02">
            <w:pPr>
              <w:pStyle w:val="aa"/>
              <w:suppressAutoHyphens/>
              <w:rPr>
                <w:color w:val="auto"/>
                <w:szCs w:val="16"/>
              </w:rPr>
            </w:pPr>
            <w:r w:rsidRPr="00276F02">
              <w:rPr>
                <w:color w:val="auto"/>
                <w:szCs w:val="16"/>
              </w:rPr>
              <w:t>3.</w:t>
            </w:r>
          </w:p>
          <w:p w:rsidR="00F97F78" w:rsidRPr="00276F02" w:rsidRDefault="00F97F78" w:rsidP="00276F02">
            <w:pPr>
              <w:pStyle w:val="aa"/>
              <w:suppressAutoHyphens/>
              <w:rPr>
                <w:color w:val="auto"/>
                <w:szCs w:val="16"/>
              </w:rPr>
            </w:pPr>
            <w:r w:rsidRPr="00276F02">
              <w:rPr>
                <w:color w:val="auto"/>
                <w:szCs w:val="16"/>
              </w:rPr>
              <w:t>4.</w:t>
            </w:r>
          </w:p>
        </w:tc>
        <w:tc>
          <w:tcPr>
            <w:tcW w:w="4613" w:type="dxa"/>
            <w:shd w:val="clear" w:color="auto" w:fill="auto"/>
          </w:tcPr>
          <w:p w:rsidR="00F97F78" w:rsidRPr="00276F02" w:rsidRDefault="00F97F78" w:rsidP="00276F02">
            <w:pPr>
              <w:pStyle w:val="aa"/>
              <w:suppressAutoHyphens/>
              <w:rPr>
                <w:color w:val="auto"/>
                <w:szCs w:val="16"/>
              </w:rPr>
            </w:pPr>
            <w:r w:rsidRPr="00276F02">
              <w:rPr>
                <w:color w:val="auto"/>
                <w:szCs w:val="16"/>
              </w:rPr>
              <w:t>Имеют ли сквозную нумерацию расчетно-платежные ведомости</w:t>
            </w:r>
          </w:p>
          <w:p w:rsidR="00F97F78" w:rsidRPr="00276F02" w:rsidRDefault="00F97F78" w:rsidP="00276F02">
            <w:pPr>
              <w:pStyle w:val="aa"/>
              <w:suppressAutoHyphens/>
              <w:rPr>
                <w:color w:val="auto"/>
                <w:szCs w:val="16"/>
              </w:rPr>
            </w:pPr>
            <w:r w:rsidRPr="00276F02">
              <w:rPr>
                <w:color w:val="auto"/>
                <w:szCs w:val="16"/>
              </w:rPr>
              <w:t>Сопоставляются ли начисления на оплату труда с данными отчетов по социальному,</w:t>
            </w:r>
            <w:r w:rsidR="0018200C" w:rsidRPr="00276F02">
              <w:rPr>
                <w:color w:val="auto"/>
                <w:szCs w:val="16"/>
              </w:rPr>
              <w:t xml:space="preserve"> </w:t>
            </w:r>
            <w:r w:rsidRPr="00276F02">
              <w:rPr>
                <w:color w:val="auto"/>
                <w:szCs w:val="16"/>
              </w:rPr>
              <w:t>медицинскому страхованию и пенсионному фонду</w:t>
            </w:r>
          </w:p>
          <w:p w:rsidR="00F97F78" w:rsidRPr="00276F02" w:rsidRDefault="00F97F78" w:rsidP="00276F02">
            <w:pPr>
              <w:pStyle w:val="aa"/>
              <w:suppressAutoHyphens/>
              <w:rPr>
                <w:color w:val="auto"/>
                <w:szCs w:val="16"/>
              </w:rPr>
            </w:pPr>
            <w:r w:rsidRPr="00276F02">
              <w:rPr>
                <w:color w:val="auto"/>
                <w:szCs w:val="16"/>
              </w:rPr>
              <w:t>Применяются ли ПК для сводных расчетов по оплате труда</w:t>
            </w:r>
          </w:p>
          <w:p w:rsidR="00F97F78" w:rsidRPr="00276F02" w:rsidRDefault="00F97F78" w:rsidP="00276F02">
            <w:pPr>
              <w:pStyle w:val="aa"/>
              <w:suppressAutoHyphens/>
              <w:rPr>
                <w:color w:val="auto"/>
                <w:szCs w:val="16"/>
              </w:rPr>
            </w:pPr>
            <w:r w:rsidRPr="00276F02">
              <w:rPr>
                <w:color w:val="auto"/>
                <w:szCs w:val="16"/>
              </w:rPr>
              <w:t>Имеются ли на предприятии задержки с расчетами и выплатами по оплате труда</w:t>
            </w:r>
          </w:p>
        </w:tc>
        <w:tc>
          <w:tcPr>
            <w:tcW w:w="407" w:type="dxa"/>
            <w:shd w:val="clear" w:color="auto" w:fill="auto"/>
          </w:tcPr>
          <w:p w:rsidR="00F97F78" w:rsidRPr="00276F02" w:rsidRDefault="00F97F78" w:rsidP="00276F02">
            <w:pPr>
              <w:pStyle w:val="aa"/>
              <w:suppressAutoHyphens/>
              <w:rPr>
                <w:color w:val="auto"/>
                <w:szCs w:val="16"/>
              </w:rPr>
            </w:pPr>
          </w:p>
          <w:p w:rsidR="00F97F78" w:rsidRPr="00276F02" w:rsidRDefault="00F97F78" w:rsidP="00276F02">
            <w:pPr>
              <w:pStyle w:val="aa"/>
              <w:suppressAutoHyphens/>
              <w:rPr>
                <w:color w:val="auto"/>
                <w:szCs w:val="16"/>
              </w:rPr>
            </w:pPr>
            <w:r w:rsidRPr="00276F02">
              <w:rPr>
                <w:color w:val="auto"/>
                <w:szCs w:val="16"/>
              </w:rPr>
              <w:t>+</w:t>
            </w:r>
          </w:p>
          <w:p w:rsidR="00F97F78" w:rsidRPr="00276F02" w:rsidRDefault="00F97F78" w:rsidP="00276F02">
            <w:pPr>
              <w:pStyle w:val="aa"/>
              <w:suppressAutoHyphens/>
              <w:rPr>
                <w:color w:val="auto"/>
                <w:szCs w:val="16"/>
              </w:rPr>
            </w:pPr>
          </w:p>
          <w:p w:rsidR="00F97F78" w:rsidRPr="00276F02" w:rsidRDefault="00F97F78" w:rsidP="00276F02">
            <w:pPr>
              <w:pStyle w:val="aa"/>
              <w:suppressAutoHyphens/>
              <w:rPr>
                <w:color w:val="auto"/>
                <w:szCs w:val="16"/>
                <w:lang w:val="en-US"/>
              </w:rPr>
            </w:pPr>
            <w:r w:rsidRPr="00276F02">
              <w:rPr>
                <w:color w:val="auto"/>
                <w:szCs w:val="16"/>
              </w:rPr>
              <w:t>+</w:t>
            </w:r>
          </w:p>
        </w:tc>
        <w:tc>
          <w:tcPr>
            <w:tcW w:w="500" w:type="dxa"/>
            <w:shd w:val="clear" w:color="auto" w:fill="auto"/>
          </w:tcPr>
          <w:p w:rsidR="00F97F78" w:rsidRPr="00276F02" w:rsidRDefault="00F97F78" w:rsidP="00276F02">
            <w:pPr>
              <w:pStyle w:val="aa"/>
              <w:suppressAutoHyphens/>
              <w:rPr>
                <w:color w:val="auto"/>
                <w:szCs w:val="16"/>
              </w:rPr>
            </w:pPr>
          </w:p>
          <w:p w:rsidR="00F97F78" w:rsidRPr="00276F02" w:rsidRDefault="00F97F78" w:rsidP="00276F02">
            <w:pPr>
              <w:pStyle w:val="aa"/>
              <w:suppressAutoHyphens/>
              <w:rPr>
                <w:color w:val="auto"/>
                <w:szCs w:val="16"/>
              </w:rPr>
            </w:pPr>
          </w:p>
          <w:p w:rsidR="00F97F78" w:rsidRPr="00276F02" w:rsidRDefault="00F97F78" w:rsidP="00276F02">
            <w:pPr>
              <w:pStyle w:val="aa"/>
              <w:suppressAutoHyphens/>
              <w:rPr>
                <w:color w:val="auto"/>
                <w:szCs w:val="16"/>
              </w:rPr>
            </w:pPr>
          </w:p>
          <w:p w:rsidR="00F97F78" w:rsidRPr="00276F02" w:rsidRDefault="00F97F78" w:rsidP="00276F02">
            <w:pPr>
              <w:pStyle w:val="aa"/>
              <w:suppressAutoHyphens/>
              <w:rPr>
                <w:color w:val="auto"/>
                <w:szCs w:val="16"/>
                <w:lang w:val="en-US"/>
              </w:rPr>
            </w:pPr>
          </w:p>
          <w:p w:rsidR="00F97F78" w:rsidRPr="00276F02" w:rsidRDefault="00F97F78" w:rsidP="00276F02">
            <w:pPr>
              <w:pStyle w:val="aa"/>
              <w:suppressAutoHyphens/>
              <w:rPr>
                <w:color w:val="auto"/>
                <w:szCs w:val="16"/>
              </w:rPr>
            </w:pPr>
            <w:r w:rsidRPr="00276F02">
              <w:rPr>
                <w:color w:val="auto"/>
                <w:szCs w:val="16"/>
              </w:rPr>
              <w:t>+</w:t>
            </w:r>
          </w:p>
        </w:tc>
        <w:tc>
          <w:tcPr>
            <w:tcW w:w="859" w:type="dxa"/>
            <w:shd w:val="clear" w:color="auto" w:fill="auto"/>
          </w:tcPr>
          <w:p w:rsidR="00F97F78" w:rsidRPr="00276F02" w:rsidRDefault="00F97F78" w:rsidP="00276F02">
            <w:pPr>
              <w:pStyle w:val="aa"/>
              <w:suppressAutoHyphens/>
              <w:rPr>
                <w:color w:val="auto"/>
                <w:szCs w:val="16"/>
              </w:rPr>
            </w:pPr>
          </w:p>
        </w:tc>
        <w:tc>
          <w:tcPr>
            <w:tcW w:w="2676" w:type="dxa"/>
            <w:shd w:val="clear" w:color="auto" w:fill="auto"/>
          </w:tcPr>
          <w:p w:rsidR="00F97F78" w:rsidRPr="00276F02" w:rsidRDefault="00F97F78" w:rsidP="00276F02">
            <w:pPr>
              <w:pStyle w:val="aa"/>
              <w:suppressAutoHyphens/>
              <w:rPr>
                <w:color w:val="auto"/>
                <w:szCs w:val="16"/>
              </w:rPr>
            </w:pPr>
          </w:p>
        </w:tc>
      </w:tr>
      <w:tr w:rsidR="00F97F78" w:rsidRPr="00276F02" w:rsidTr="00276F02">
        <w:trPr>
          <w:jc w:val="center"/>
        </w:trPr>
        <w:tc>
          <w:tcPr>
            <w:tcW w:w="9571" w:type="dxa"/>
            <w:gridSpan w:val="6"/>
            <w:shd w:val="clear" w:color="auto" w:fill="auto"/>
          </w:tcPr>
          <w:p w:rsidR="00F97F78" w:rsidRPr="00276F02" w:rsidRDefault="00F97F78" w:rsidP="00276F02">
            <w:pPr>
              <w:pStyle w:val="aa"/>
              <w:suppressAutoHyphens/>
              <w:rPr>
                <w:color w:val="auto"/>
                <w:szCs w:val="16"/>
              </w:rPr>
            </w:pPr>
            <w:r w:rsidRPr="00276F02">
              <w:rPr>
                <w:color w:val="auto"/>
                <w:szCs w:val="16"/>
              </w:rPr>
              <w:t>8. Расчеты по депонированной заработной плате</w:t>
            </w:r>
          </w:p>
        </w:tc>
      </w:tr>
      <w:tr w:rsidR="008F73AA" w:rsidRPr="00276F02" w:rsidTr="00276F02">
        <w:trPr>
          <w:jc w:val="center"/>
        </w:trPr>
        <w:tc>
          <w:tcPr>
            <w:tcW w:w="516" w:type="dxa"/>
            <w:shd w:val="clear" w:color="auto" w:fill="auto"/>
          </w:tcPr>
          <w:p w:rsidR="00F97F78" w:rsidRPr="00276F02" w:rsidRDefault="00F97F78" w:rsidP="00276F02">
            <w:pPr>
              <w:pStyle w:val="aa"/>
              <w:suppressAutoHyphens/>
              <w:rPr>
                <w:color w:val="auto"/>
                <w:szCs w:val="16"/>
              </w:rPr>
            </w:pPr>
            <w:r w:rsidRPr="00276F02">
              <w:rPr>
                <w:color w:val="auto"/>
                <w:szCs w:val="16"/>
              </w:rPr>
              <w:t>1.</w:t>
            </w:r>
          </w:p>
          <w:p w:rsidR="00F97F78" w:rsidRPr="00276F02" w:rsidRDefault="00F97F78" w:rsidP="00276F02">
            <w:pPr>
              <w:pStyle w:val="aa"/>
              <w:suppressAutoHyphens/>
              <w:rPr>
                <w:color w:val="auto"/>
                <w:szCs w:val="16"/>
              </w:rPr>
            </w:pPr>
            <w:r w:rsidRPr="00276F02">
              <w:rPr>
                <w:color w:val="auto"/>
                <w:szCs w:val="16"/>
              </w:rPr>
              <w:t>2.</w:t>
            </w:r>
          </w:p>
          <w:p w:rsidR="00F97F78" w:rsidRPr="00276F02" w:rsidRDefault="00F97F78" w:rsidP="00276F02">
            <w:pPr>
              <w:pStyle w:val="aa"/>
              <w:suppressAutoHyphens/>
              <w:rPr>
                <w:color w:val="auto"/>
                <w:szCs w:val="16"/>
                <w:lang w:val="en-US"/>
              </w:rPr>
            </w:pPr>
          </w:p>
          <w:p w:rsidR="00F97F78" w:rsidRPr="00276F02" w:rsidRDefault="00F97F78" w:rsidP="00276F02">
            <w:pPr>
              <w:pStyle w:val="aa"/>
              <w:suppressAutoHyphens/>
              <w:rPr>
                <w:color w:val="auto"/>
                <w:szCs w:val="16"/>
              </w:rPr>
            </w:pPr>
            <w:r w:rsidRPr="00276F02">
              <w:rPr>
                <w:color w:val="auto"/>
                <w:szCs w:val="16"/>
              </w:rPr>
              <w:t>3.</w:t>
            </w:r>
          </w:p>
        </w:tc>
        <w:tc>
          <w:tcPr>
            <w:tcW w:w="4613" w:type="dxa"/>
            <w:shd w:val="clear" w:color="auto" w:fill="auto"/>
          </w:tcPr>
          <w:p w:rsidR="00F97F78" w:rsidRPr="00276F02" w:rsidRDefault="00F97F78" w:rsidP="00276F02">
            <w:pPr>
              <w:pStyle w:val="aa"/>
              <w:suppressAutoHyphens/>
              <w:rPr>
                <w:color w:val="auto"/>
                <w:szCs w:val="16"/>
              </w:rPr>
            </w:pPr>
            <w:r w:rsidRPr="00276F02">
              <w:rPr>
                <w:color w:val="auto"/>
                <w:szCs w:val="16"/>
              </w:rPr>
              <w:t>Ведется ли на предприятии книга учета депонированной заработной плате</w:t>
            </w:r>
          </w:p>
          <w:p w:rsidR="00F97F78" w:rsidRPr="00276F02" w:rsidRDefault="00F97F78" w:rsidP="00276F02">
            <w:pPr>
              <w:pStyle w:val="aa"/>
              <w:suppressAutoHyphens/>
              <w:rPr>
                <w:color w:val="auto"/>
                <w:szCs w:val="16"/>
              </w:rPr>
            </w:pPr>
            <w:r w:rsidRPr="00276F02">
              <w:rPr>
                <w:color w:val="auto"/>
                <w:szCs w:val="16"/>
              </w:rPr>
              <w:t xml:space="preserve">Производится ли отнесение депонированных сумм на сч. 91 </w:t>
            </w:r>
            <w:r w:rsidR="0018200C" w:rsidRPr="00276F02">
              <w:rPr>
                <w:color w:val="auto"/>
                <w:szCs w:val="16"/>
              </w:rPr>
              <w:t>"</w:t>
            </w:r>
            <w:r w:rsidRPr="00276F02">
              <w:rPr>
                <w:color w:val="auto"/>
                <w:szCs w:val="16"/>
              </w:rPr>
              <w:t>прочие доходы и расходы</w:t>
            </w:r>
            <w:r w:rsidR="0018200C" w:rsidRPr="00276F02">
              <w:rPr>
                <w:color w:val="auto"/>
                <w:szCs w:val="16"/>
              </w:rPr>
              <w:t>"</w:t>
            </w:r>
            <w:r w:rsidRPr="00276F02">
              <w:rPr>
                <w:color w:val="auto"/>
                <w:szCs w:val="16"/>
              </w:rPr>
              <w:t xml:space="preserve"> по истечении срока исковой давности</w:t>
            </w:r>
          </w:p>
          <w:p w:rsidR="00F97F78" w:rsidRPr="00276F02" w:rsidRDefault="00F97F78" w:rsidP="00276F02">
            <w:pPr>
              <w:pStyle w:val="aa"/>
              <w:suppressAutoHyphens/>
              <w:rPr>
                <w:color w:val="auto"/>
                <w:szCs w:val="16"/>
              </w:rPr>
            </w:pPr>
            <w:r w:rsidRPr="00276F02">
              <w:rPr>
                <w:color w:val="auto"/>
                <w:szCs w:val="16"/>
              </w:rPr>
              <w:t>Применяются ли ПК для расчетов по депонированной заработной плате</w:t>
            </w:r>
          </w:p>
        </w:tc>
        <w:tc>
          <w:tcPr>
            <w:tcW w:w="407" w:type="dxa"/>
            <w:shd w:val="clear" w:color="auto" w:fill="auto"/>
          </w:tcPr>
          <w:p w:rsidR="00F97F78" w:rsidRPr="00276F02" w:rsidRDefault="00F97F78" w:rsidP="00276F02">
            <w:pPr>
              <w:pStyle w:val="aa"/>
              <w:suppressAutoHyphens/>
              <w:rPr>
                <w:color w:val="auto"/>
                <w:szCs w:val="16"/>
              </w:rPr>
            </w:pPr>
          </w:p>
        </w:tc>
        <w:tc>
          <w:tcPr>
            <w:tcW w:w="500" w:type="dxa"/>
            <w:shd w:val="clear" w:color="auto" w:fill="auto"/>
          </w:tcPr>
          <w:p w:rsidR="00F97F78" w:rsidRPr="00276F02" w:rsidRDefault="00F97F78" w:rsidP="00276F02">
            <w:pPr>
              <w:pStyle w:val="aa"/>
              <w:suppressAutoHyphens/>
              <w:rPr>
                <w:color w:val="auto"/>
                <w:szCs w:val="16"/>
              </w:rPr>
            </w:pPr>
          </w:p>
          <w:p w:rsidR="00F97F78" w:rsidRPr="00276F02" w:rsidRDefault="00F97F78" w:rsidP="00276F02">
            <w:pPr>
              <w:pStyle w:val="aa"/>
              <w:suppressAutoHyphens/>
              <w:rPr>
                <w:color w:val="auto"/>
                <w:szCs w:val="16"/>
              </w:rPr>
            </w:pPr>
            <w:r w:rsidRPr="00276F02">
              <w:rPr>
                <w:color w:val="auto"/>
                <w:szCs w:val="16"/>
              </w:rPr>
              <w:t>+</w:t>
            </w:r>
          </w:p>
          <w:p w:rsidR="00F97F78" w:rsidRPr="00276F02" w:rsidRDefault="00F97F78" w:rsidP="00276F02">
            <w:pPr>
              <w:pStyle w:val="aa"/>
              <w:suppressAutoHyphens/>
              <w:rPr>
                <w:color w:val="auto"/>
                <w:szCs w:val="16"/>
              </w:rPr>
            </w:pPr>
            <w:r w:rsidRPr="00276F02">
              <w:rPr>
                <w:color w:val="auto"/>
                <w:szCs w:val="16"/>
              </w:rPr>
              <w:t>+</w:t>
            </w:r>
          </w:p>
          <w:p w:rsidR="00F97F78" w:rsidRPr="00276F02" w:rsidRDefault="00F97F78" w:rsidP="00276F02">
            <w:pPr>
              <w:pStyle w:val="aa"/>
              <w:suppressAutoHyphens/>
              <w:rPr>
                <w:color w:val="auto"/>
                <w:szCs w:val="16"/>
              </w:rPr>
            </w:pPr>
            <w:r w:rsidRPr="00276F02">
              <w:rPr>
                <w:color w:val="auto"/>
                <w:szCs w:val="16"/>
              </w:rPr>
              <w:t>+</w:t>
            </w:r>
          </w:p>
        </w:tc>
        <w:tc>
          <w:tcPr>
            <w:tcW w:w="859" w:type="dxa"/>
            <w:shd w:val="clear" w:color="auto" w:fill="auto"/>
          </w:tcPr>
          <w:p w:rsidR="00F97F78" w:rsidRPr="00276F02" w:rsidRDefault="00F97F78" w:rsidP="00276F02">
            <w:pPr>
              <w:pStyle w:val="aa"/>
              <w:suppressAutoHyphens/>
              <w:rPr>
                <w:color w:val="auto"/>
                <w:szCs w:val="16"/>
              </w:rPr>
            </w:pPr>
          </w:p>
        </w:tc>
        <w:tc>
          <w:tcPr>
            <w:tcW w:w="2676" w:type="dxa"/>
            <w:shd w:val="clear" w:color="auto" w:fill="auto"/>
          </w:tcPr>
          <w:p w:rsidR="00F97F78" w:rsidRPr="00276F02" w:rsidRDefault="00F97F78" w:rsidP="00276F02">
            <w:pPr>
              <w:pStyle w:val="aa"/>
              <w:suppressAutoHyphens/>
              <w:rPr>
                <w:color w:val="auto"/>
                <w:szCs w:val="16"/>
              </w:rPr>
            </w:pPr>
          </w:p>
          <w:p w:rsidR="00F97F78" w:rsidRPr="00276F02" w:rsidRDefault="00F97F78" w:rsidP="00276F02">
            <w:pPr>
              <w:pStyle w:val="aa"/>
              <w:suppressAutoHyphens/>
              <w:rPr>
                <w:color w:val="auto"/>
                <w:szCs w:val="16"/>
              </w:rPr>
            </w:pPr>
          </w:p>
          <w:p w:rsidR="00F97F78" w:rsidRPr="00276F02" w:rsidRDefault="00F97F78" w:rsidP="00276F02">
            <w:pPr>
              <w:pStyle w:val="aa"/>
              <w:suppressAutoHyphens/>
              <w:rPr>
                <w:color w:val="auto"/>
                <w:szCs w:val="16"/>
              </w:rPr>
            </w:pPr>
            <w:r w:rsidRPr="00276F02">
              <w:rPr>
                <w:color w:val="auto"/>
                <w:szCs w:val="16"/>
              </w:rPr>
              <w:t>Нет таких случаев</w:t>
            </w:r>
          </w:p>
        </w:tc>
      </w:tr>
    </w:tbl>
    <w:p w:rsidR="00F97F78" w:rsidRPr="008F73AA" w:rsidRDefault="00F97F78" w:rsidP="0018200C">
      <w:pPr>
        <w:suppressAutoHyphens/>
        <w:spacing w:after="0" w:line="360" w:lineRule="auto"/>
        <w:ind w:firstLine="709"/>
        <w:jc w:val="both"/>
        <w:rPr>
          <w:rFonts w:ascii="Times New Roman" w:hAnsi="Times New Roman"/>
          <w:sz w:val="28"/>
        </w:rPr>
      </w:pPr>
    </w:p>
    <w:p w:rsidR="00F97F78" w:rsidRPr="008F73AA" w:rsidRDefault="0018200C"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br w:type="page"/>
      </w:r>
      <w:r w:rsidR="00F97F78" w:rsidRPr="008F73AA">
        <w:rPr>
          <w:rFonts w:ascii="Times New Roman" w:hAnsi="Times New Roman"/>
          <w:sz w:val="28"/>
          <w:szCs w:val="28"/>
        </w:rPr>
        <w:t xml:space="preserve">Приложение </w:t>
      </w:r>
      <w:r w:rsidRPr="008F73AA">
        <w:rPr>
          <w:rFonts w:ascii="Times New Roman" w:hAnsi="Times New Roman"/>
          <w:sz w:val="28"/>
          <w:szCs w:val="28"/>
          <w:lang w:val="en-US"/>
        </w:rPr>
        <w:t>2.</w:t>
      </w:r>
      <w:r w:rsidR="00F97F78" w:rsidRPr="008F73AA">
        <w:rPr>
          <w:rFonts w:ascii="Times New Roman" w:hAnsi="Times New Roman"/>
          <w:sz w:val="28"/>
          <w:szCs w:val="28"/>
        </w:rPr>
        <w:t xml:space="preserve"> Программа аудита расчетов по оплате труда в</w:t>
      </w:r>
      <w:r w:rsidR="00463C31">
        <w:rPr>
          <w:rFonts w:ascii="Times New Roman" w:hAnsi="Times New Roman"/>
          <w:sz w:val="28"/>
          <w:szCs w:val="28"/>
        </w:rPr>
        <w:t xml:space="preserve"> ООО "Управляющая компания Вече</w:t>
      </w:r>
      <w:r w:rsidR="00F97F78" w:rsidRPr="008F73AA">
        <w:rPr>
          <w:rFonts w:ascii="Times New Roman" w:hAnsi="Times New Roman"/>
          <w:sz w:val="28"/>
          <w:szCs w:val="28"/>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348"/>
        <w:gridCol w:w="1669"/>
        <w:gridCol w:w="968"/>
        <w:gridCol w:w="968"/>
        <w:gridCol w:w="659"/>
        <w:gridCol w:w="2460"/>
      </w:tblGrid>
      <w:tr w:rsidR="00F97F78" w:rsidRPr="00276F02" w:rsidTr="00276F02">
        <w:trPr>
          <w:jc w:val="center"/>
        </w:trPr>
        <w:tc>
          <w:tcPr>
            <w:tcW w:w="4985" w:type="dxa"/>
            <w:gridSpan w:val="3"/>
            <w:shd w:val="clear" w:color="auto" w:fill="auto"/>
          </w:tcPr>
          <w:p w:rsidR="00F97F78" w:rsidRPr="00276F02" w:rsidRDefault="00F97F78" w:rsidP="00276F02">
            <w:pPr>
              <w:pStyle w:val="aa"/>
              <w:suppressAutoHyphens/>
              <w:rPr>
                <w:color w:val="auto"/>
                <w:szCs w:val="16"/>
              </w:rPr>
            </w:pPr>
            <w:r w:rsidRPr="00276F02">
              <w:rPr>
                <w:color w:val="auto"/>
                <w:szCs w:val="16"/>
              </w:rPr>
              <w:t>Проверяемая организация</w:t>
            </w:r>
          </w:p>
        </w:tc>
        <w:tc>
          <w:tcPr>
            <w:tcW w:w="4087" w:type="dxa"/>
            <w:gridSpan w:val="3"/>
            <w:shd w:val="clear" w:color="auto" w:fill="auto"/>
          </w:tcPr>
          <w:p w:rsidR="00F97F78" w:rsidRPr="00276F02" w:rsidRDefault="00F97F78" w:rsidP="00276F02">
            <w:pPr>
              <w:pStyle w:val="aa"/>
              <w:suppressAutoHyphens/>
              <w:rPr>
                <w:color w:val="auto"/>
                <w:szCs w:val="16"/>
              </w:rPr>
            </w:pPr>
            <w:r w:rsidRPr="00276F02">
              <w:rPr>
                <w:color w:val="auto"/>
                <w:szCs w:val="16"/>
              </w:rPr>
              <w:t>ООО "Управляющая компания Вече"</w:t>
            </w:r>
          </w:p>
        </w:tc>
      </w:tr>
      <w:tr w:rsidR="00F97F78" w:rsidRPr="00276F02" w:rsidTr="00276F02">
        <w:trPr>
          <w:jc w:val="center"/>
        </w:trPr>
        <w:tc>
          <w:tcPr>
            <w:tcW w:w="4985" w:type="dxa"/>
            <w:gridSpan w:val="3"/>
            <w:shd w:val="clear" w:color="auto" w:fill="auto"/>
          </w:tcPr>
          <w:p w:rsidR="00F97F78" w:rsidRPr="00276F02" w:rsidRDefault="00F97F78" w:rsidP="00276F02">
            <w:pPr>
              <w:pStyle w:val="aa"/>
              <w:suppressAutoHyphens/>
              <w:rPr>
                <w:color w:val="auto"/>
                <w:szCs w:val="16"/>
              </w:rPr>
            </w:pPr>
            <w:r w:rsidRPr="00276F02">
              <w:rPr>
                <w:color w:val="auto"/>
                <w:szCs w:val="16"/>
              </w:rPr>
              <w:t>Период аудита</w:t>
            </w:r>
          </w:p>
        </w:tc>
        <w:tc>
          <w:tcPr>
            <w:tcW w:w="4087" w:type="dxa"/>
            <w:gridSpan w:val="3"/>
            <w:shd w:val="clear" w:color="auto" w:fill="auto"/>
          </w:tcPr>
          <w:p w:rsidR="00F97F78" w:rsidRPr="00276F02" w:rsidRDefault="00F97F78" w:rsidP="00276F02">
            <w:pPr>
              <w:pStyle w:val="aa"/>
              <w:suppressAutoHyphens/>
              <w:rPr>
                <w:color w:val="auto"/>
                <w:szCs w:val="16"/>
              </w:rPr>
            </w:pPr>
            <w:r w:rsidRPr="00276F02">
              <w:rPr>
                <w:color w:val="auto"/>
                <w:szCs w:val="16"/>
              </w:rPr>
              <w:t>с 06.07.10 по 21.07.10</w:t>
            </w:r>
          </w:p>
        </w:tc>
      </w:tr>
      <w:tr w:rsidR="00F97F78" w:rsidRPr="00276F02" w:rsidTr="00276F02">
        <w:trPr>
          <w:jc w:val="center"/>
        </w:trPr>
        <w:tc>
          <w:tcPr>
            <w:tcW w:w="4985" w:type="dxa"/>
            <w:gridSpan w:val="3"/>
            <w:shd w:val="clear" w:color="auto" w:fill="auto"/>
          </w:tcPr>
          <w:p w:rsidR="00F97F78" w:rsidRPr="00276F02" w:rsidRDefault="00F97F78" w:rsidP="00276F02">
            <w:pPr>
              <w:pStyle w:val="aa"/>
              <w:suppressAutoHyphens/>
              <w:rPr>
                <w:color w:val="auto"/>
                <w:szCs w:val="16"/>
              </w:rPr>
            </w:pPr>
            <w:r w:rsidRPr="00276F02">
              <w:rPr>
                <w:color w:val="auto"/>
                <w:szCs w:val="16"/>
              </w:rPr>
              <w:t>Количество человеко-часов</w:t>
            </w:r>
          </w:p>
        </w:tc>
        <w:tc>
          <w:tcPr>
            <w:tcW w:w="4087" w:type="dxa"/>
            <w:gridSpan w:val="3"/>
            <w:shd w:val="clear" w:color="auto" w:fill="auto"/>
          </w:tcPr>
          <w:p w:rsidR="00F97F78" w:rsidRPr="00276F02" w:rsidRDefault="00F97F78" w:rsidP="00276F02">
            <w:pPr>
              <w:pStyle w:val="aa"/>
              <w:suppressAutoHyphens/>
              <w:rPr>
                <w:color w:val="auto"/>
                <w:szCs w:val="16"/>
              </w:rPr>
            </w:pPr>
            <w:r w:rsidRPr="00276F02">
              <w:rPr>
                <w:color w:val="auto"/>
                <w:szCs w:val="16"/>
              </w:rPr>
              <w:t>76</w:t>
            </w:r>
          </w:p>
        </w:tc>
      </w:tr>
      <w:tr w:rsidR="00F97F78" w:rsidRPr="00276F02" w:rsidTr="00276F02">
        <w:trPr>
          <w:jc w:val="center"/>
        </w:trPr>
        <w:tc>
          <w:tcPr>
            <w:tcW w:w="4985" w:type="dxa"/>
            <w:gridSpan w:val="3"/>
            <w:shd w:val="clear" w:color="auto" w:fill="auto"/>
          </w:tcPr>
          <w:p w:rsidR="00F97F78" w:rsidRPr="00276F02" w:rsidRDefault="00F97F78" w:rsidP="00276F02">
            <w:pPr>
              <w:pStyle w:val="aa"/>
              <w:suppressAutoHyphens/>
              <w:rPr>
                <w:color w:val="auto"/>
                <w:szCs w:val="16"/>
              </w:rPr>
            </w:pPr>
            <w:r w:rsidRPr="00276F02">
              <w:rPr>
                <w:color w:val="auto"/>
                <w:szCs w:val="16"/>
              </w:rPr>
              <w:t>Руководитель аудиторской группы</w:t>
            </w:r>
          </w:p>
        </w:tc>
        <w:tc>
          <w:tcPr>
            <w:tcW w:w="4087" w:type="dxa"/>
            <w:gridSpan w:val="3"/>
            <w:shd w:val="clear" w:color="auto" w:fill="auto"/>
          </w:tcPr>
          <w:p w:rsidR="00F97F78" w:rsidRPr="00276F02" w:rsidRDefault="00F97F78" w:rsidP="00276F02">
            <w:pPr>
              <w:pStyle w:val="aa"/>
              <w:suppressAutoHyphens/>
              <w:rPr>
                <w:color w:val="auto"/>
                <w:szCs w:val="16"/>
              </w:rPr>
            </w:pPr>
            <w:r w:rsidRPr="00276F02">
              <w:rPr>
                <w:color w:val="auto"/>
                <w:szCs w:val="16"/>
              </w:rPr>
              <w:t xml:space="preserve">Филонова З.В. </w:t>
            </w:r>
          </w:p>
        </w:tc>
      </w:tr>
      <w:tr w:rsidR="00F97F78" w:rsidRPr="00276F02" w:rsidTr="00276F02">
        <w:trPr>
          <w:jc w:val="center"/>
        </w:trPr>
        <w:tc>
          <w:tcPr>
            <w:tcW w:w="4985" w:type="dxa"/>
            <w:gridSpan w:val="3"/>
            <w:shd w:val="clear" w:color="auto" w:fill="auto"/>
          </w:tcPr>
          <w:p w:rsidR="00F97F78" w:rsidRPr="00276F02" w:rsidRDefault="00F97F78" w:rsidP="00276F02">
            <w:pPr>
              <w:pStyle w:val="aa"/>
              <w:suppressAutoHyphens/>
              <w:rPr>
                <w:color w:val="auto"/>
                <w:szCs w:val="16"/>
              </w:rPr>
            </w:pPr>
            <w:r w:rsidRPr="00276F02">
              <w:rPr>
                <w:color w:val="auto"/>
                <w:szCs w:val="16"/>
              </w:rPr>
              <w:t>Состав аудиторской группы</w:t>
            </w:r>
          </w:p>
        </w:tc>
        <w:tc>
          <w:tcPr>
            <w:tcW w:w="4087" w:type="dxa"/>
            <w:gridSpan w:val="3"/>
            <w:shd w:val="clear" w:color="auto" w:fill="auto"/>
          </w:tcPr>
          <w:p w:rsidR="00F97F78" w:rsidRPr="00276F02" w:rsidRDefault="00F97F78" w:rsidP="00276F02">
            <w:pPr>
              <w:pStyle w:val="aa"/>
              <w:suppressAutoHyphens/>
              <w:rPr>
                <w:color w:val="auto"/>
                <w:szCs w:val="16"/>
              </w:rPr>
            </w:pPr>
            <w:r w:rsidRPr="00276F02">
              <w:rPr>
                <w:color w:val="auto"/>
                <w:szCs w:val="16"/>
              </w:rPr>
              <w:t xml:space="preserve">Филонова З.В., Помогаев В.С. </w:t>
            </w:r>
          </w:p>
        </w:tc>
      </w:tr>
      <w:tr w:rsidR="00F97F78" w:rsidRPr="00276F02" w:rsidTr="00276F02">
        <w:trPr>
          <w:jc w:val="center"/>
        </w:trPr>
        <w:tc>
          <w:tcPr>
            <w:tcW w:w="4985" w:type="dxa"/>
            <w:gridSpan w:val="3"/>
            <w:shd w:val="clear" w:color="auto" w:fill="auto"/>
          </w:tcPr>
          <w:p w:rsidR="00F97F78" w:rsidRPr="00276F02" w:rsidRDefault="00F97F78" w:rsidP="00276F02">
            <w:pPr>
              <w:pStyle w:val="aa"/>
              <w:suppressAutoHyphens/>
              <w:rPr>
                <w:color w:val="auto"/>
                <w:szCs w:val="16"/>
              </w:rPr>
            </w:pPr>
            <w:r w:rsidRPr="00276F02">
              <w:rPr>
                <w:color w:val="auto"/>
                <w:szCs w:val="16"/>
              </w:rPr>
              <w:t>Планируемый аудиторский риск</w:t>
            </w:r>
          </w:p>
        </w:tc>
        <w:tc>
          <w:tcPr>
            <w:tcW w:w="4087" w:type="dxa"/>
            <w:gridSpan w:val="3"/>
            <w:shd w:val="clear" w:color="auto" w:fill="auto"/>
          </w:tcPr>
          <w:p w:rsidR="00F97F78" w:rsidRPr="00276F02" w:rsidRDefault="00F97F78" w:rsidP="00276F02">
            <w:pPr>
              <w:pStyle w:val="aa"/>
              <w:suppressAutoHyphens/>
              <w:rPr>
                <w:color w:val="auto"/>
                <w:szCs w:val="16"/>
              </w:rPr>
            </w:pPr>
            <w:r w:rsidRPr="00276F02">
              <w:rPr>
                <w:color w:val="auto"/>
                <w:szCs w:val="16"/>
              </w:rPr>
              <w:t>3%</w:t>
            </w:r>
          </w:p>
        </w:tc>
      </w:tr>
      <w:tr w:rsidR="00F97F78" w:rsidRPr="00276F02" w:rsidTr="00276F02">
        <w:trPr>
          <w:jc w:val="center"/>
        </w:trPr>
        <w:tc>
          <w:tcPr>
            <w:tcW w:w="4985" w:type="dxa"/>
            <w:gridSpan w:val="3"/>
            <w:shd w:val="clear" w:color="auto" w:fill="auto"/>
          </w:tcPr>
          <w:p w:rsidR="00F97F78" w:rsidRPr="00276F02" w:rsidRDefault="00F97F78" w:rsidP="00276F02">
            <w:pPr>
              <w:pStyle w:val="aa"/>
              <w:suppressAutoHyphens/>
              <w:rPr>
                <w:color w:val="auto"/>
                <w:szCs w:val="16"/>
              </w:rPr>
            </w:pPr>
            <w:r w:rsidRPr="00276F02">
              <w:rPr>
                <w:color w:val="auto"/>
                <w:szCs w:val="16"/>
              </w:rPr>
              <w:t>Планируемый уровень существенности</w:t>
            </w:r>
          </w:p>
        </w:tc>
        <w:tc>
          <w:tcPr>
            <w:tcW w:w="4087" w:type="dxa"/>
            <w:gridSpan w:val="3"/>
            <w:shd w:val="clear" w:color="auto" w:fill="auto"/>
          </w:tcPr>
          <w:p w:rsidR="00F97F78" w:rsidRPr="00276F02" w:rsidRDefault="00F97F78" w:rsidP="00276F02">
            <w:pPr>
              <w:pStyle w:val="aa"/>
              <w:suppressAutoHyphens/>
              <w:rPr>
                <w:color w:val="auto"/>
                <w:szCs w:val="16"/>
              </w:rPr>
            </w:pPr>
            <w:r w:rsidRPr="00276F02">
              <w:rPr>
                <w:color w:val="auto"/>
                <w:szCs w:val="16"/>
              </w:rPr>
              <w:t xml:space="preserve">786,92 руб. </w:t>
            </w:r>
          </w:p>
        </w:tc>
      </w:tr>
      <w:tr w:rsidR="00F97F78" w:rsidRPr="00276F02" w:rsidTr="00276F02">
        <w:trPr>
          <w:jc w:val="center"/>
        </w:trPr>
        <w:tc>
          <w:tcPr>
            <w:tcW w:w="2348" w:type="dxa"/>
            <w:shd w:val="clear" w:color="auto" w:fill="auto"/>
          </w:tcPr>
          <w:p w:rsidR="00F97F78" w:rsidRPr="00276F02" w:rsidRDefault="00F97F78" w:rsidP="00276F02">
            <w:pPr>
              <w:pStyle w:val="aa"/>
              <w:suppressAutoHyphens/>
              <w:rPr>
                <w:color w:val="auto"/>
                <w:szCs w:val="16"/>
              </w:rPr>
            </w:pPr>
            <w:r w:rsidRPr="00276F02">
              <w:rPr>
                <w:color w:val="auto"/>
                <w:szCs w:val="16"/>
              </w:rPr>
              <w:t>Перечень аудиторских процедур</w:t>
            </w:r>
          </w:p>
        </w:tc>
        <w:tc>
          <w:tcPr>
            <w:tcW w:w="1669" w:type="dxa"/>
            <w:shd w:val="clear" w:color="auto" w:fill="auto"/>
          </w:tcPr>
          <w:p w:rsidR="00F97F78" w:rsidRPr="00276F02" w:rsidRDefault="00F97F78" w:rsidP="00276F02">
            <w:pPr>
              <w:pStyle w:val="aa"/>
              <w:suppressAutoHyphens/>
              <w:rPr>
                <w:color w:val="auto"/>
                <w:szCs w:val="16"/>
              </w:rPr>
            </w:pPr>
            <w:r w:rsidRPr="00276F02">
              <w:rPr>
                <w:color w:val="auto"/>
                <w:szCs w:val="16"/>
              </w:rPr>
              <w:t>Период проведения</w:t>
            </w:r>
          </w:p>
        </w:tc>
        <w:tc>
          <w:tcPr>
            <w:tcW w:w="2595" w:type="dxa"/>
            <w:gridSpan w:val="3"/>
            <w:shd w:val="clear" w:color="auto" w:fill="auto"/>
          </w:tcPr>
          <w:p w:rsidR="00F97F78" w:rsidRPr="00276F02" w:rsidRDefault="00F97F78" w:rsidP="00276F02">
            <w:pPr>
              <w:pStyle w:val="aa"/>
              <w:suppressAutoHyphens/>
              <w:rPr>
                <w:color w:val="auto"/>
                <w:szCs w:val="16"/>
              </w:rPr>
            </w:pPr>
            <w:r w:rsidRPr="00276F02">
              <w:rPr>
                <w:color w:val="auto"/>
                <w:szCs w:val="16"/>
              </w:rPr>
              <w:t>Исполнители</w:t>
            </w:r>
          </w:p>
        </w:tc>
        <w:tc>
          <w:tcPr>
            <w:tcW w:w="2460" w:type="dxa"/>
            <w:shd w:val="clear" w:color="auto" w:fill="auto"/>
          </w:tcPr>
          <w:p w:rsidR="00F97F78" w:rsidRPr="00276F02" w:rsidRDefault="00F97F78" w:rsidP="00276F02">
            <w:pPr>
              <w:pStyle w:val="aa"/>
              <w:suppressAutoHyphens/>
              <w:rPr>
                <w:color w:val="auto"/>
                <w:szCs w:val="16"/>
              </w:rPr>
            </w:pPr>
            <w:r w:rsidRPr="00276F02">
              <w:rPr>
                <w:color w:val="auto"/>
                <w:szCs w:val="16"/>
              </w:rPr>
              <w:t>Проверяемые документы</w:t>
            </w:r>
          </w:p>
        </w:tc>
      </w:tr>
      <w:tr w:rsidR="00F97F78" w:rsidRPr="00276F02" w:rsidTr="00276F02">
        <w:trPr>
          <w:jc w:val="center"/>
        </w:trPr>
        <w:tc>
          <w:tcPr>
            <w:tcW w:w="9072" w:type="dxa"/>
            <w:gridSpan w:val="6"/>
            <w:shd w:val="clear" w:color="auto" w:fill="auto"/>
          </w:tcPr>
          <w:p w:rsidR="00F97F78" w:rsidRPr="00276F02" w:rsidRDefault="00F97F78" w:rsidP="00276F02">
            <w:pPr>
              <w:pStyle w:val="aa"/>
              <w:suppressAutoHyphens/>
              <w:rPr>
                <w:color w:val="auto"/>
                <w:szCs w:val="16"/>
              </w:rPr>
            </w:pPr>
            <w:r w:rsidRPr="00276F02">
              <w:rPr>
                <w:color w:val="auto"/>
                <w:szCs w:val="16"/>
              </w:rPr>
              <w:t>1. Проверка соблюдения положений законодательства о труде</w:t>
            </w:r>
          </w:p>
        </w:tc>
      </w:tr>
      <w:tr w:rsidR="00F97F78" w:rsidRPr="00276F02" w:rsidTr="00276F02">
        <w:trPr>
          <w:jc w:val="center"/>
        </w:trPr>
        <w:tc>
          <w:tcPr>
            <w:tcW w:w="2348" w:type="dxa"/>
            <w:shd w:val="clear" w:color="auto" w:fill="auto"/>
          </w:tcPr>
          <w:p w:rsidR="00F97F78" w:rsidRPr="00276F02" w:rsidRDefault="00F97F78" w:rsidP="00276F02">
            <w:pPr>
              <w:pStyle w:val="aa"/>
              <w:suppressAutoHyphens/>
              <w:rPr>
                <w:color w:val="auto"/>
                <w:szCs w:val="16"/>
              </w:rPr>
            </w:pPr>
            <w:r w:rsidRPr="00276F02">
              <w:rPr>
                <w:color w:val="auto"/>
                <w:szCs w:val="16"/>
              </w:rPr>
              <w:t xml:space="preserve">1.1 Проверка правильности оформления работников (прием и увольнение) </w:t>
            </w:r>
          </w:p>
        </w:tc>
        <w:tc>
          <w:tcPr>
            <w:tcW w:w="1669" w:type="dxa"/>
            <w:shd w:val="clear" w:color="auto" w:fill="auto"/>
          </w:tcPr>
          <w:p w:rsidR="00F97F78" w:rsidRPr="00276F02" w:rsidRDefault="003E3A2A" w:rsidP="00276F02">
            <w:pPr>
              <w:pStyle w:val="aa"/>
              <w:suppressAutoHyphens/>
              <w:rPr>
                <w:color w:val="auto"/>
                <w:szCs w:val="16"/>
              </w:rPr>
            </w:pPr>
            <w:r w:rsidRPr="00276F02">
              <w:rPr>
                <w:color w:val="auto"/>
                <w:szCs w:val="16"/>
              </w:rPr>
              <w:t>Проверка соответствия документов</w:t>
            </w:r>
          </w:p>
        </w:tc>
        <w:tc>
          <w:tcPr>
            <w:tcW w:w="2595" w:type="dxa"/>
            <w:gridSpan w:val="3"/>
            <w:shd w:val="clear" w:color="auto" w:fill="auto"/>
          </w:tcPr>
          <w:p w:rsidR="00003907" w:rsidRPr="00276F02" w:rsidRDefault="00003907" w:rsidP="00276F02">
            <w:pPr>
              <w:pStyle w:val="a3"/>
              <w:suppressAutoHyphens/>
              <w:jc w:val="left"/>
              <w:rPr>
                <w:sz w:val="20"/>
                <w:szCs w:val="16"/>
              </w:rPr>
            </w:pPr>
            <w:r w:rsidRPr="00276F02">
              <w:rPr>
                <w:sz w:val="20"/>
                <w:szCs w:val="16"/>
              </w:rPr>
              <w:t>Трудовой кодекс РФ от 30.12.2001 № 197-ФЗ, принят ГД ФС РФ 21.12.2001, ред. от 30.12.2008, - Консультант Плюс.</w:t>
            </w:r>
          </w:p>
          <w:p w:rsidR="00F97F78" w:rsidRPr="00276F02" w:rsidRDefault="00003907" w:rsidP="00276F02">
            <w:pPr>
              <w:pStyle w:val="a3"/>
              <w:suppressAutoHyphens/>
              <w:jc w:val="left"/>
              <w:rPr>
                <w:sz w:val="20"/>
                <w:szCs w:val="16"/>
                <w:lang w:val="en-US"/>
              </w:rPr>
            </w:pPr>
            <w:r w:rsidRPr="00276F02">
              <w:rPr>
                <w:sz w:val="20"/>
                <w:szCs w:val="16"/>
              </w:rPr>
              <w:t>Комментарий к Трудовому кодексу Российской Федерации.</w:t>
            </w:r>
          </w:p>
        </w:tc>
        <w:tc>
          <w:tcPr>
            <w:tcW w:w="2460" w:type="dxa"/>
            <w:shd w:val="clear" w:color="auto" w:fill="auto"/>
          </w:tcPr>
          <w:p w:rsidR="00F97F78" w:rsidRPr="00276F02" w:rsidRDefault="00F97F78" w:rsidP="00276F02">
            <w:pPr>
              <w:pStyle w:val="aa"/>
              <w:suppressAutoHyphens/>
              <w:rPr>
                <w:color w:val="auto"/>
                <w:szCs w:val="16"/>
              </w:rPr>
            </w:pPr>
            <w:r w:rsidRPr="00276F02">
              <w:rPr>
                <w:color w:val="auto"/>
                <w:szCs w:val="16"/>
              </w:rPr>
              <w:t xml:space="preserve">Приказы, контракты, трудовые договора, личные карточки </w:t>
            </w:r>
          </w:p>
        </w:tc>
      </w:tr>
      <w:tr w:rsidR="00F97F78" w:rsidRPr="00276F02" w:rsidTr="00276F02">
        <w:trPr>
          <w:jc w:val="center"/>
        </w:trPr>
        <w:tc>
          <w:tcPr>
            <w:tcW w:w="2348" w:type="dxa"/>
            <w:shd w:val="clear" w:color="auto" w:fill="auto"/>
          </w:tcPr>
          <w:p w:rsidR="00F97F78" w:rsidRPr="00276F02" w:rsidRDefault="00F97F78" w:rsidP="00276F02">
            <w:pPr>
              <w:pStyle w:val="aa"/>
              <w:suppressAutoHyphens/>
              <w:rPr>
                <w:color w:val="auto"/>
                <w:szCs w:val="16"/>
              </w:rPr>
            </w:pPr>
            <w:r w:rsidRPr="00276F02">
              <w:rPr>
                <w:color w:val="auto"/>
                <w:szCs w:val="16"/>
              </w:rPr>
              <w:t>1.2 Проверка правильности применения тарифных ставок при повременной оплате и норм и расценок при сдельной оплате</w:t>
            </w:r>
          </w:p>
        </w:tc>
        <w:tc>
          <w:tcPr>
            <w:tcW w:w="1669" w:type="dxa"/>
            <w:shd w:val="clear" w:color="auto" w:fill="auto"/>
          </w:tcPr>
          <w:p w:rsidR="00F97F78" w:rsidRPr="00276F02" w:rsidRDefault="003E3A2A" w:rsidP="00276F02">
            <w:pPr>
              <w:pStyle w:val="aa"/>
              <w:suppressAutoHyphens/>
              <w:rPr>
                <w:color w:val="auto"/>
                <w:szCs w:val="16"/>
              </w:rPr>
            </w:pPr>
            <w:r w:rsidRPr="00276F02">
              <w:rPr>
                <w:color w:val="auto"/>
                <w:szCs w:val="16"/>
              </w:rPr>
              <w:t>Проверка соответствия документов</w:t>
            </w:r>
          </w:p>
        </w:tc>
        <w:tc>
          <w:tcPr>
            <w:tcW w:w="2595" w:type="dxa"/>
            <w:gridSpan w:val="3"/>
            <w:shd w:val="clear" w:color="auto" w:fill="auto"/>
          </w:tcPr>
          <w:p w:rsidR="00003907" w:rsidRPr="00276F02" w:rsidRDefault="00003907" w:rsidP="00276F02">
            <w:pPr>
              <w:pStyle w:val="a3"/>
              <w:suppressAutoHyphens/>
              <w:jc w:val="left"/>
              <w:rPr>
                <w:sz w:val="20"/>
                <w:szCs w:val="16"/>
              </w:rPr>
            </w:pPr>
            <w:r w:rsidRPr="00276F02">
              <w:rPr>
                <w:sz w:val="20"/>
                <w:szCs w:val="16"/>
              </w:rPr>
              <w:t>Трудовой кодекс РФ от 30.12.2001 № 197-ФЗ, принят ГД ФС РФ 21.12.2001, ред. от 30.12.2008, - Консультант Плюс.</w:t>
            </w:r>
          </w:p>
          <w:p w:rsidR="00F97F78" w:rsidRPr="00276F02" w:rsidRDefault="00003907" w:rsidP="00276F02">
            <w:pPr>
              <w:pStyle w:val="a3"/>
              <w:suppressAutoHyphens/>
              <w:jc w:val="left"/>
              <w:rPr>
                <w:sz w:val="20"/>
                <w:szCs w:val="16"/>
                <w:lang w:val="en-US"/>
              </w:rPr>
            </w:pPr>
            <w:r w:rsidRPr="00276F02">
              <w:rPr>
                <w:sz w:val="20"/>
                <w:szCs w:val="16"/>
              </w:rPr>
              <w:t>Комментарий к Трудовому кодексу Российской Федерации.</w:t>
            </w:r>
          </w:p>
        </w:tc>
        <w:tc>
          <w:tcPr>
            <w:tcW w:w="2460" w:type="dxa"/>
            <w:shd w:val="clear" w:color="auto" w:fill="auto"/>
          </w:tcPr>
          <w:p w:rsidR="00F97F78" w:rsidRPr="00276F02" w:rsidRDefault="00F97F78" w:rsidP="00276F02">
            <w:pPr>
              <w:pStyle w:val="aa"/>
              <w:suppressAutoHyphens/>
              <w:rPr>
                <w:color w:val="auto"/>
                <w:szCs w:val="16"/>
              </w:rPr>
            </w:pPr>
            <w:r w:rsidRPr="00276F02">
              <w:rPr>
                <w:color w:val="auto"/>
                <w:szCs w:val="16"/>
              </w:rPr>
              <w:t>Тарификационный список, штатное расписание, наряды, алгоритмы расчетов, т.к расчеты ведутся с помощью ПК, Правила внутреннего трудового распорядка в ООО "Управляющая компания Вече"</w:t>
            </w:r>
          </w:p>
        </w:tc>
      </w:tr>
      <w:tr w:rsidR="00F97F78" w:rsidRPr="00276F02" w:rsidTr="00276F02">
        <w:trPr>
          <w:jc w:val="center"/>
        </w:trPr>
        <w:tc>
          <w:tcPr>
            <w:tcW w:w="2348" w:type="dxa"/>
            <w:shd w:val="clear" w:color="auto" w:fill="auto"/>
          </w:tcPr>
          <w:p w:rsidR="00F97F78" w:rsidRPr="00276F02" w:rsidRDefault="00F97F78" w:rsidP="00276F02">
            <w:pPr>
              <w:pStyle w:val="aa"/>
              <w:suppressAutoHyphens/>
              <w:rPr>
                <w:color w:val="auto"/>
                <w:szCs w:val="16"/>
              </w:rPr>
            </w:pPr>
            <w:r w:rsidRPr="00276F02">
              <w:rPr>
                <w:color w:val="auto"/>
                <w:szCs w:val="16"/>
              </w:rPr>
              <w:t xml:space="preserve">1.3 Проверка учета рабочего времени, соблюдение установленного режима работы </w:t>
            </w:r>
          </w:p>
        </w:tc>
        <w:tc>
          <w:tcPr>
            <w:tcW w:w="1669" w:type="dxa"/>
            <w:shd w:val="clear" w:color="auto" w:fill="auto"/>
          </w:tcPr>
          <w:p w:rsidR="00F97F78" w:rsidRPr="00276F02" w:rsidRDefault="003E3A2A" w:rsidP="00276F02">
            <w:pPr>
              <w:pStyle w:val="aa"/>
              <w:suppressAutoHyphens/>
              <w:rPr>
                <w:color w:val="auto"/>
                <w:szCs w:val="16"/>
              </w:rPr>
            </w:pPr>
            <w:r w:rsidRPr="00276F02">
              <w:rPr>
                <w:color w:val="auto"/>
                <w:szCs w:val="16"/>
              </w:rPr>
              <w:t>Сверка</w:t>
            </w:r>
          </w:p>
        </w:tc>
        <w:tc>
          <w:tcPr>
            <w:tcW w:w="2595" w:type="dxa"/>
            <w:gridSpan w:val="3"/>
            <w:shd w:val="clear" w:color="auto" w:fill="auto"/>
          </w:tcPr>
          <w:p w:rsidR="00F97F78" w:rsidRPr="00276F02" w:rsidRDefault="00003907" w:rsidP="00276F02">
            <w:pPr>
              <w:pStyle w:val="a3"/>
              <w:suppressAutoHyphens/>
              <w:jc w:val="left"/>
              <w:rPr>
                <w:sz w:val="20"/>
                <w:szCs w:val="16"/>
                <w:lang w:val="en-US"/>
              </w:rPr>
            </w:pPr>
            <w:r w:rsidRPr="00276F02">
              <w:rPr>
                <w:sz w:val="20"/>
                <w:szCs w:val="16"/>
              </w:rPr>
              <w:t>Федеральный закон "О бухгалтерском учете" принят 21.11.1996 № 129-ФЗ, ред. от 03.11 2006 - Консультант плюс.</w:t>
            </w:r>
          </w:p>
        </w:tc>
        <w:tc>
          <w:tcPr>
            <w:tcW w:w="2460" w:type="dxa"/>
            <w:shd w:val="clear" w:color="auto" w:fill="auto"/>
          </w:tcPr>
          <w:p w:rsidR="00F97F78" w:rsidRPr="00276F02" w:rsidRDefault="00F97F78" w:rsidP="00276F02">
            <w:pPr>
              <w:pStyle w:val="aa"/>
              <w:suppressAutoHyphens/>
              <w:rPr>
                <w:color w:val="auto"/>
                <w:szCs w:val="16"/>
              </w:rPr>
            </w:pPr>
            <w:r w:rsidRPr="00276F02">
              <w:rPr>
                <w:color w:val="auto"/>
                <w:szCs w:val="16"/>
              </w:rPr>
              <w:t xml:space="preserve">Табеля учета расчетов рабочего времени (ф. №Т-12), личные карточки (ф. №Т-2) </w:t>
            </w:r>
          </w:p>
        </w:tc>
      </w:tr>
      <w:tr w:rsidR="00F97F78" w:rsidRPr="00276F02" w:rsidTr="00276F02">
        <w:trPr>
          <w:jc w:val="center"/>
        </w:trPr>
        <w:tc>
          <w:tcPr>
            <w:tcW w:w="9072" w:type="dxa"/>
            <w:gridSpan w:val="6"/>
            <w:shd w:val="clear" w:color="auto" w:fill="auto"/>
          </w:tcPr>
          <w:p w:rsidR="00F97F78" w:rsidRPr="00276F02" w:rsidRDefault="00F97F78" w:rsidP="00276F02">
            <w:pPr>
              <w:pStyle w:val="aa"/>
              <w:suppressAutoHyphens/>
              <w:rPr>
                <w:color w:val="auto"/>
                <w:szCs w:val="16"/>
              </w:rPr>
            </w:pPr>
            <w:r w:rsidRPr="00276F02">
              <w:rPr>
                <w:color w:val="auto"/>
                <w:szCs w:val="16"/>
              </w:rPr>
              <w:t>2. Аудит системы начислений заработной платы</w:t>
            </w:r>
          </w:p>
        </w:tc>
      </w:tr>
      <w:tr w:rsidR="00F97F78" w:rsidRPr="00276F02" w:rsidTr="00276F02">
        <w:trPr>
          <w:jc w:val="center"/>
        </w:trPr>
        <w:tc>
          <w:tcPr>
            <w:tcW w:w="2348" w:type="dxa"/>
            <w:shd w:val="clear" w:color="auto" w:fill="auto"/>
          </w:tcPr>
          <w:p w:rsidR="00F97F78" w:rsidRPr="00276F02" w:rsidRDefault="00F97F78" w:rsidP="00276F02">
            <w:pPr>
              <w:pStyle w:val="aa"/>
              <w:suppressAutoHyphens/>
              <w:rPr>
                <w:color w:val="auto"/>
                <w:szCs w:val="16"/>
              </w:rPr>
            </w:pPr>
            <w:r w:rsidRPr="00276F02">
              <w:rPr>
                <w:color w:val="auto"/>
                <w:szCs w:val="16"/>
              </w:rPr>
              <w:t>2.1 Проверка обоснованности начислений заработной платы</w:t>
            </w:r>
          </w:p>
        </w:tc>
        <w:tc>
          <w:tcPr>
            <w:tcW w:w="1669" w:type="dxa"/>
            <w:shd w:val="clear" w:color="auto" w:fill="auto"/>
          </w:tcPr>
          <w:p w:rsidR="00F97F78" w:rsidRPr="00276F02" w:rsidRDefault="003E3A2A" w:rsidP="00276F02">
            <w:pPr>
              <w:pStyle w:val="aa"/>
              <w:suppressAutoHyphens/>
              <w:rPr>
                <w:color w:val="auto"/>
                <w:szCs w:val="16"/>
              </w:rPr>
            </w:pPr>
            <w:r w:rsidRPr="00276F02">
              <w:rPr>
                <w:color w:val="auto"/>
                <w:szCs w:val="16"/>
              </w:rPr>
              <w:t>Аналитические расчеты, арифметическая проверка</w:t>
            </w:r>
          </w:p>
        </w:tc>
        <w:tc>
          <w:tcPr>
            <w:tcW w:w="2595" w:type="dxa"/>
            <w:gridSpan w:val="3"/>
            <w:shd w:val="clear" w:color="auto" w:fill="auto"/>
          </w:tcPr>
          <w:p w:rsidR="00F97F78" w:rsidRPr="00276F02" w:rsidRDefault="00003907" w:rsidP="00276F02">
            <w:pPr>
              <w:pStyle w:val="a3"/>
              <w:suppressAutoHyphens/>
              <w:jc w:val="left"/>
              <w:rPr>
                <w:sz w:val="20"/>
                <w:szCs w:val="16"/>
                <w:lang w:val="en-US"/>
              </w:rPr>
            </w:pPr>
            <w:r w:rsidRPr="00276F02">
              <w:rPr>
                <w:sz w:val="20"/>
                <w:szCs w:val="16"/>
              </w:rPr>
              <w:t>Федеральный закон от 19.06.2000 № 82-ФЗ, принят ГД ФС РФ 02.06.2000, ред. от 24.06.2008, с изм. от 27.11.2008 "О минимальном размере оплаты труда".</w:t>
            </w:r>
          </w:p>
        </w:tc>
        <w:tc>
          <w:tcPr>
            <w:tcW w:w="2460" w:type="dxa"/>
            <w:shd w:val="clear" w:color="auto" w:fill="auto"/>
          </w:tcPr>
          <w:p w:rsidR="00F97F78" w:rsidRPr="00276F02" w:rsidRDefault="00F97F78" w:rsidP="00276F02">
            <w:pPr>
              <w:pStyle w:val="aa"/>
              <w:suppressAutoHyphens/>
              <w:rPr>
                <w:color w:val="auto"/>
                <w:szCs w:val="16"/>
              </w:rPr>
            </w:pPr>
            <w:r w:rsidRPr="00276F02">
              <w:rPr>
                <w:color w:val="auto"/>
                <w:szCs w:val="16"/>
              </w:rPr>
              <w:t>Положение по оплате труда, трудовые договора, личные карточки, расчетно - платежные ведомости, табели учета рабочего времени, штатное расписание</w:t>
            </w:r>
          </w:p>
        </w:tc>
      </w:tr>
      <w:tr w:rsidR="00F97F78" w:rsidRPr="00276F02" w:rsidTr="00276F02">
        <w:trPr>
          <w:jc w:val="center"/>
        </w:trPr>
        <w:tc>
          <w:tcPr>
            <w:tcW w:w="2348" w:type="dxa"/>
            <w:shd w:val="clear" w:color="auto" w:fill="auto"/>
          </w:tcPr>
          <w:p w:rsidR="00F97F78" w:rsidRPr="00276F02" w:rsidRDefault="00F97F78" w:rsidP="00276F02">
            <w:pPr>
              <w:pStyle w:val="aa"/>
              <w:suppressAutoHyphens/>
              <w:rPr>
                <w:color w:val="auto"/>
                <w:szCs w:val="16"/>
              </w:rPr>
            </w:pPr>
            <w:r w:rsidRPr="00276F02">
              <w:rPr>
                <w:color w:val="auto"/>
                <w:szCs w:val="16"/>
              </w:rPr>
              <w:t>2.2 Проверка обоснованности и правильности начисления дополнительных выплат</w:t>
            </w:r>
          </w:p>
        </w:tc>
        <w:tc>
          <w:tcPr>
            <w:tcW w:w="1669" w:type="dxa"/>
            <w:shd w:val="clear" w:color="auto" w:fill="auto"/>
          </w:tcPr>
          <w:p w:rsidR="00F97F78" w:rsidRPr="00276F02" w:rsidRDefault="003E3A2A" w:rsidP="00276F02">
            <w:pPr>
              <w:pStyle w:val="aa"/>
              <w:suppressAutoHyphens/>
              <w:rPr>
                <w:color w:val="auto"/>
                <w:szCs w:val="16"/>
              </w:rPr>
            </w:pPr>
            <w:r w:rsidRPr="00276F02">
              <w:rPr>
                <w:color w:val="auto"/>
                <w:szCs w:val="16"/>
              </w:rPr>
              <w:t>Аналитические расчеты, арифметическая проверка</w:t>
            </w:r>
          </w:p>
        </w:tc>
        <w:tc>
          <w:tcPr>
            <w:tcW w:w="2595" w:type="dxa"/>
            <w:gridSpan w:val="3"/>
            <w:shd w:val="clear" w:color="auto" w:fill="auto"/>
          </w:tcPr>
          <w:p w:rsidR="00F97F78" w:rsidRPr="00276F02" w:rsidRDefault="00F97F78" w:rsidP="00276F02">
            <w:pPr>
              <w:pStyle w:val="a3"/>
              <w:suppressAutoHyphens/>
              <w:jc w:val="left"/>
              <w:rPr>
                <w:sz w:val="20"/>
                <w:szCs w:val="16"/>
                <w:lang w:val="en-US"/>
              </w:rPr>
            </w:pPr>
            <w:r w:rsidRPr="00276F02">
              <w:rPr>
                <w:sz w:val="20"/>
                <w:szCs w:val="16"/>
              </w:rPr>
              <w:t xml:space="preserve"> </w:t>
            </w:r>
            <w:r w:rsidR="00003907" w:rsidRPr="00276F02">
              <w:rPr>
                <w:sz w:val="20"/>
                <w:szCs w:val="16"/>
              </w:rPr>
              <w:t>Федеральный закон от 19.06.2000 № 82-ФЗ, принят ГД ФС РФ 02.06.2000, ред. от 24.06.2008, с изм. от 27.11.2008 "О минимальном размере оплаты труда".</w:t>
            </w:r>
          </w:p>
        </w:tc>
        <w:tc>
          <w:tcPr>
            <w:tcW w:w="2460" w:type="dxa"/>
            <w:shd w:val="clear" w:color="auto" w:fill="auto"/>
          </w:tcPr>
          <w:p w:rsidR="00F97F78" w:rsidRPr="00276F02" w:rsidRDefault="00F97F78" w:rsidP="00276F02">
            <w:pPr>
              <w:pStyle w:val="aa"/>
              <w:suppressAutoHyphens/>
              <w:rPr>
                <w:color w:val="auto"/>
                <w:szCs w:val="16"/>
              </w:rPr>
            </w:pPr>
            <w:r w:rsidRPr="00276F02">
              <w:rPr>
                <w:color w:val="auto"/>
                <w:szCs w:val="16"/>
              </w:rPr>
              <w:t>Приказы по личному составу, лицевые счета, больничные листы</w:t>
            </w:r>
          </w:p>
        </w:tc>
      </w:tr>
      <w:tr w:rsidR="00F97F78" w:rsidRPr="00276F02" w:rsidTr="00276F02">
        <w:trPr>
          <w:jc w:val="center"/>
        </w:trPr>
        <w:tc>
          <w:tcPr>
            <w:tcW w:w="2348" w:type="dxa"/>
            <w:shd w:val="clear" w:color="auto" w:fill="auto"/>
          </w:tcPr>
          <w:p w:rsidR="00F97F78" w:rsidRPr="00276F02" w:rsidRDefault="00F97F78" w:rsidP="00276F02">
            <w:pPr>
              <w:pStyle w:val="aa"/>
              <w:suppressAutoHyphens/>
              <w:rPr>
                <w:color w:val="auto"/>
                <w:szCs w:val="16"/>
              </w:rPr>
            </w:pPr>
            <w:r w:rsidRPr="00276F02">
              <w:rPr>
                <w:color w:val="auto"/>
                <w:szCs w:val="16"/>
              </w:rPr>
              <w:t xml:space="preserve">2.3 Проверка правильности расчета среднего заработка для различных целей </w:t>
            </w:r>
          </w:p>
        </w:tc>
        <w:tc>
          <w:tcPr>
            <w:tcW w:w="1669" w:type="dxa"/>
            <w:shd w:val="clear" w:color="auto" w:fill="auto"/>
          </w:tcPr>
          <w:p w:rsidR="00F97F78" w:rsidRPr="00276F02" w:rsidRDefault="003E3A2A" w:rsidP="00276F02">
            <w:pPr>
              <w:pStyle w:val="aa"/>
              <w:suppressAutoHyphens/>
              <w:rPr>
                <w:color w:val="auto"/>
                <w:szCs w:val="16"/>
              </w:rPr>
            </w:pPr>
            <w:r w:rsidRPr="00276F02">
              <w:rPr>
                <w:color w:val="auto"/>
                <w:szCs w:val="16"/>
              </w:rPr>
              <w:t>Аналитические расчеты, арифметическая проверка</w:t>
            </w:r>
          </w:p>
        </w:tc>
        <w:tc>
          <w:tcPr>
            <w:tcW w:w="2595" w:type="dxa"/>
            <w:gridSpan w:val="3"/>
            <w:shd w:val="clear" w:color="auto" w:fill="auto"/>
          </w:tcPr>
          <w:p w:rsidR="00F97F78" w:rsidRPr="00276F02" w:rsidRDefault="00003907" w:rsidP="00276F02">
            <w:pPr>
              <w:pStyle w:val="a3"/>
              <w:suppressAutoHyphens/>
              <w:jc w:val="left"/>
              <w:rPr>
                <w:sz w:val="20"/>
                <w:szCs w:val="16"/>
                <w:lang w:val="en-US"/>
              </w:rPr>
            </w:pPr>
            <w:r w:rsidRPr="00276F02">
              <w:rPr>
                <w:sz w:val="20"/>
                <w:szCs w:val="16"/>
              </w:rPr>
              <w:t>Федеральный закон от 19.06.2000 № 82-ФЗ, принят ГД ФС РФ 02.06.2000, ред. от 24.06.2008, с изм. от 27.11.2008 "О минимальном размере оплаты труда".</w:t>
            </w:r>
          </w:p>
        </w:tc>
        <w:tc>
          <w:tcPr>
            <w:tcW w:w="2460" w:type="dxa"/>
            <w:shd w:val="clear" w:color="auto" w:fill="auto"/>
          </w:tcPr>
          <w:p w:rsidR="00F97F78" w:rsidRPr="00276F02" w:rsidRDefault="00F97F78" w:rsidP="00276F02">
            <w:pPr>
              <w:pStyle w:val="aa"/>
              <w:suppressAutoHyphens/>
              <w:rPr>
                <w:color w:val="auto"/>
                <w:szCs w:val="16"/>
              </w:rPr>
            </w:pPr>
            <w:r w:rsidRPr="00276F02">
              <w:rPr>
                <w:color w:val="auto"/>
                <w:szCs w:val="16"/>
              </w:rPr>
              <w:t>Базу для расчета среднего заработка, т.к расчет ведется при помощи ПК, расчетно-платежные ведомости, табели учета рабочего времени</w:t>
            </w:r>
          </w:p>
        </w:tc>
      </w:tr>
      <w:tr w:rsidR="00F97F78" w:rsidRPr="00276F02" w:rsidTr="00276F02">
        <w:trPr>
          <w:jc w:val="center"/>
        </w:trPr>
        <w:tc>
          <w:tcPr>
            <w:tcW w:w="9072" w:type="dxa"/>
            <w:gridSpan w:val="6"/>
            <w:shd w:val="clear" w:color="auto" w:fill="auto"/>
          </w:tcPr>
          <w:p w:rsidR="00F97F78" w:rsidRPr="00276F02" w:rsidRDefault="00F97F78" w:rsidP="00276F02">
            <w:pPr>
              <w:pStyle w:val="aa"/>
              <w:suppressAutoHyphens/>
              <w:rPr>
                <w:color w:val="auto"/>
                <w:szCs w:val="16"/>
              </w:rPr>
            </w:pPr>
            <w:r w:rsidRPr="00276F02">
              <w:rPr>
                <w:color w:val="auto"/>
                <w:szCs w:val="16"/>
              </w:rPr>
              <w:t>3. Аудит обоснованности применения льгот и удержаний из заработной платы</w:t>
            </w:r>
          </w:p>
        </w:tc>
      </w:tr>
      <w:tr w:rsidR="00F97F78" w:rsidRPr="00276F02" w:rsidTr="00276F02">
        <w:trPr>
          <w:jc w:val="center"/>
        </w:trPr>
        <w:tc>
          <w:tcPr>
            <w:tcW w:w="2348" w:type="dxa"/>
            <w:shd w:val="clear" w:color="auto" w:fill="auto"/>
          </w:tcPr>
          <w:p w:rsidR="00F97F78" w:rsidRPr="00276F02" w:rsidRDefault="00F97F78" w:rsidP="00276F02">
            <w:pPr>
              <w:pStyle w:val="aa"/>
              <w:suppressAutoHyphens/>
              <w:rPr>
                <w:color w:val="auto"/>
                <w:szCs w:val="16"/>
              </w:rPr>
            </w:pPr>
            <w:r w:rsidRPr="00276F02">
              <w:rPr>
                <w:color w:val="auto"/>
                <w:szCs w:val="16"/>
              </w:rPr>
              <w:t xml:space="preserve">3.1 Проверка правомерности применения вычетов и льгот для исчисления налога на доходы физических лиц </w:t>
            </w:r>
          </w:p>
        </w:tc>
        <w:tc>
          <w:tcPr>
            <w:tcW w:w="1669" w:type="dxa"/>
            <w:shd w:val="clear" w:color="auto" w:fill="auto"/>
          </w:tcPr>
          <w:p w:rsidR="00F97F78" w:rsidRPr="00276F02" w:rsidRDefault="003E3A2A" w:rsidP="00276F02">
            <w:pPr>
              <w:pStyle w:val="aa"/>
              <w:suppressAutoHyphens/>
              <w:rPr>
                <w:color w:val="auto"/>
                <w:szCs w:val="16"/>
              </w:rPr>
            </w:pPr>
            <w:r w:rsidRPr="00276F02">
              <w:rPr>
                <w:color w:val="auto"/>
                <w:szCs w:val="16"/>
              </w:rPr>
              <w:t>сопоставление</w:t>
            </w:r>
          </w:p>
        </w:tc>
        <w:tc>
          <w:tcPr>
            <w:tcW w:w="2595" w:type="dxa"/>
            <w:gridSpan w:val="3"/>
            <w:shd w:val="clear" w:color="auto" w:fill="auto"/>
          </w:tcPr>
          <w:p w:rsidR="00F97F78" w:rsidRPr="00276F02" w:rsidRDefault="00003907" w:rsidP="00276F02">
            <w:pPr>
              <w:pStyle w:val="aa"/>
              <w:suppressAutoHyphens/>
              <w:rPr>
                <w:color w:val="auto"/>
                <w:szCs w:val="16"/>
              </w:rPr>
            </w:pPr>
            <w:r w:rsidRPr="00276F02">
              <w:rPr>
                <w:color w:val="auto"/>
                <w:szCs w:val="16"/>
              </w:rPr>
              <w:t>Налоговый кодекс</w:t>
            </w:r>
          </w:p>
        </w:tc>
        <w:tc>
          <w:tcPr>
            <w:tcW w:w="2460" w:type="dxa"/>
            <w:shd w:val="clear" w:color="auto" w:fill="auto"/>
          </w:tcPr>
          <w:p w:rsidR="00F97F78" w:rsidRPr="00276F02" w:rsidRDefault="00F97F78" w:rsidP="00276F02">
            <w:pPr>
              <w:pStyle w:val="aa"/>
              <w:suppressAutoHyphens/>
              <w:rPr>
                <w:color w:val="auto"/>
                <w:szCs w:val="16"/>
              </w:rPr>
            </w:pPr>
            <w:r w:rsidRPr="00276F02">
              <w:rPr>
                <w:color w:val="auto"/>
                <w:szCs w:val="16"/>
              </w:rPr>
              <w:t>Документы, предоставленные сотрудником на использование налоговых социальных вычетов, форма 2-НДФЛ, налоговая карточка 1-НДФЛ</w:t>
            </w:r>
          </w:p>
        </w:tc>
      </w:tr>
      <w:tr w:rsidR="00F97F78" w:rsidRPr="00276F02" w:rsidTr="00276F02">
        <w:trPr>
          <w:jc w:val="center"/>
        </w:trPr>
        <w:tc>
          <w:tcPr>
            <w:tcW w:w="2348" w:type="dxa"/>
            <w:shd w:val="clear" w:color="auto" w:fill="auto"/>
          </w:tcPr>
          <w:p w:rsidR="00F97F78" w:rsidRPr="00276F02" w:rsidRDefault="00F97F78" w:rsidP="00276F02">
            <w:pPr>
              <w:pStyle w:val="aa"/>
              <w:suppressAutoHyphens/>
              <w:rPr>
                <w:color w:val="auto"/>
                <w:szCs w:val="16"/>
              </w:rPr>
            </w:pPr>
            <w:r w:rsidRPr="00276F02">
              <w:rPr>
                <w:color w:val="auto"/>
                <w:szCs w:val="16"/>
              </w:rPr>
              <w:t>3.3 Проверка правильности удержаний по исполнительным листам</w:t>
            </w:r>
          </w:p>
        </w:tc>
        <w:tc>
          <w:tcPr>
            <w:tcW w:w="1669" w:type="dxa"/>
            <w:shd w:val="clear" w:color="auto" w:fill="auto"/>
          </w:tcPr>
          <w:p w:rsidR="00F97F78" w:rsidRPr="00276F02" w:rsidRDefault="003E3A2A" w:rsidP="00276F02">
            <w:pPr>
              <w:pStyle w:val="aa"/>
              <w:suppressAutoHyphens/>
              <w:rPr>
                <w:color w:val="auto"/>
                <w:szCs w:val="16"/>
              </w:rPr>
            </w:pPr>
            <w:r w:rsidRPr="00276F02">
              <w:rPr>
                <w:color w:val="auto"/>
                <w:szCs w:val="16"/>
              </w:rPr>
              <w:t>сопоставление</w:t>
            </w:r>
          </w:p>
        </w:tc>
        <w:tc>
          <w:tcPr>
            <w:tcW w:w="2595" w:type="dxa"/>
            <w:gridSpan w:val="3"/>
            <w:shd w:val="clear" w:color="auto" w:fill="auto"/>
          </w:tcPr>
          <w:p w:rsidR="00F97F78" w:rsidRPr="00276F02" w:rsidRDefault="00F85F79" w:rsidP="00276F02">
            <w:pPr>
              <w:pStyle w:val="aa"/>
              <w:suppressAutoHyphens/>
              <w:rPr>
                <w:color w:val="auto"/>
                <w:szCs w:val="16"/>
              </w:rPr>
            </w:pPr>
            <w:r w:rsidRPr="00276F02">
              <w:rPr>
                <w:color w:val="auto"/>
              </w:rPr>
              <w:t>Федеральный закон от 19.06.2000 № 82-ФЗ, принят ГД ФС РФ 02.06.2000, ред. от 24.06.2008, с изм. от 27.11.2008 "О минимальном размере оплаты труда".</w:t>
            </w:r>
          </w:p>
        </w:tc>
        <w:tc>
          <w:tcPr>
            <w:tcW w:w="2460" w:type="dxa"/>
            <w:shd w:val="clear" w:color="auto" w:fill="auto"/>
          </w:tcPr>
          <w:p w:rsidR="00F97F78" w:rsidRPr="00276F02" w:rsidRDefault="00F97F78" w:rsidP="00276F02">
            <w:pPr>
              <w:pStyle w:val="aa"/>
              <w:suppressAutoHyphens/>
              <w:rPr>
                <w:color w:val="auto"/>
                <w:szCs w:val="16"/>
              </w:rPr>
            </w:pPr>
            <w:r w:rsidRPr="00276F02">
              <w:rPr>
                <w:color w:val="auto"/>
                <w:szCs w:val="16"/>
              </w:rPr>
              <w:t>Наличие исполнительных листов, регистратор листов, правильность расчета листов в вкладном деле к исполнительному листу, облагаемую базу для удержания, лицевые счета</w:t>
            </w:r>
          </w:p>
        </w:tc>
      </w:tr>
      <w:tr w:rsidR="00F97F78" w:rsidRPr="00276F02" w:rsidTr="00276F02">
        <w:trPr>
          <w:jc w:val="center"/>
        </w:trPr>
        <w:tc>
          <w:tcPr>
            <w:tcW w:w="2348" w:type="dxa"/>
            <w:shd w:val="clear" w:color="auto" w:fill="auto"/>
          </w:tcPr>
          <w:p w:rsidR="00F97F78" w:rsidRPr="00276F02" w:rsidRDefault="00F97F78" w:rsidP="00276F02">
            <w:pPr>
              <w:pStyle w:val="aa"/>
              <w:suppressAutoHyphens/>
              <w:rPr>
                <w:color w:val="auto"/>
                <w:szCs w:val="16"/>
              </w:rPr>
            </w:pPr>
            <w:r w:rsidRPr="00276F02">
              <w:rPr>
                <w:color w:val="auto"/>
                <w:szCs w:val="16"/>
              </w:rPr>
              <w:t>3.4 Проверка правильности определения совокупного дохода для целей налогообложения физических лиц</w:t>
            </w:r>
          </w:p>
        </w:tc>
        <w:tc>
          <w:tcPr>
            <w:tcW w:w="1669" w:type="dxa"/>
            <w:shd w:val="clear" w:color="auto" w:fill="auto"/>
          </w:tcPr>
          <w:p w:rsidR="00F97F78" w:rsidRPr="00276F02" w:rsidRDefault="003E3A2A" w:rsidP="00276F02">
            <w:pPr>
              <w:pStyle w:val="aa"/>
              <w:suppressAutoHyphens/>
              <w:rPr>
                <w:color w:val="auto"/>
                <w:szCs w:val="16"/>
              </w:rPr>
            </w:pPr>
            <w:r w:rsidRPr="00276F02">
              <w:rPr>
                <w:color w:val="auto"/>
                <w:szCs w:val="16"/>
              </w:rPr>
              <w:t>Пересчет, прослеживание</w:t>
            </w:r>
          </w:p>
        </w:tc>
        <w:tc>
          <w:tcPr>
            <w:tcW w:w="2595" w:type="dxa"/>
            <w:gridSpan w:val="3"/>
            <w:shd w:val="clear" w:color="auto" w:fill="auto"/>
          </w:tcPr>
          <w:p w:rsidR="00F97F78" w:rsidRPr="00276F02" w:rsidRDefault="00003907" w:rsidP="00276F02">
            <w:pPr>
              <w:pStyle w:val="aa"/>
              <w:suppressAutoHyphens/>
              <w:rPr>
                <w:color w:val="auto"/>
                <w:szCs w:val="16"/>
              </w:rPr>
            </w:pPr>
            <w:r w:rsidRPr="00276F02">
              <w:rPr>
                <w:color w:val="auto"/>
                <w:szCs w:val="16"/>
              </w:rPr>
              <w:t>Налоговй кодекс</w:t>
            </w:r>
          </w:p>
        </w:tc>
        <w:tc>
          <w:tcPr>
            <w:tcW w:w="2460" w:type="dxa"/>
            <w:shd w:val="clear" w:color="auto" w:fill="auto"/>
          </w:tcPr>
          <w:p w:rsidR="00F97F78" w:rsidRPr="00276F02" w:rsidRDefault="00F97F78" w:rsidP="00276F02">
            <w:pPr>
              <w:pStyle w:val="aa"/>
              <w:suppressAutoHyphens/>
              <w:rPr>
                <w:color w:val="auto"/>
                <w:szCs w:val="16"/>
              </w:rPr>
            </w:pPr>
            <w:r w:rsidRPr="00276F02">
              <w:rPr>
                <w:color w:val="auto"/>
                <w:szCs w:val="16"/>
              </w:rPr>
              <w:t xml:space="preserve">Форма 2-НДФЛ, налоговая карточка 1-НДФЛ, облагаемую базу (какие виды начислений входят в облагаемую базу НДФЛ) </w:t>
            </w:r>
          </w:p>
        </w:tc>
      </w:tr>
      <w:tr w:rsidR="00F97F78" w:rsidRPr="00276F02" w:rsidTr="00276F02">
        <w:trPr>
          <w:jc w:val="center"/>
        </w:trPr>
        <w:tc>
          <w:tcPr>
            <w:tcW w:w="2348" w:type="dxa"/>
            <w:shd w:val="clear" w:color="auto" w:fill="auto"/>
          </w:tcPr>
          <w:p w:rsidR="00F97F78" w:rsidRPr="00276F02" w:rsidRDefault="00F97F78" w:rsidP="00276F02">
            <w:pPr>
              <w:pStyle w:val="aa"/>
              <w:suppressAutoHyphens/>
              <w:rPr>
                <w:color w:val="auto"/>
                <w:szCs w:val="16"/>
              </w:rPr>
            </w:pPr>
            <w:r w:rsidRPr="00276F02">
              <w:rPr>
                <w:color w:val="auto"/>
                <w:szCs w:val="16"/>
              </w:rPr>
              <w:t>3.5 Проверка правильности удержания подотчетных сумм</w:t>
            </w:r>
          </w:p>
        </w:tc>
        <w:tc>
          <w:tcPr>
            <w:tcW w:w="1669" w:type="dxa"/>
            <w:shd w:val="clear" w:color="auto" w:fill="auto"/>
          </w:tcPr>
          <w:p w:rsidR="00F97F78" w:rsidRPr="00276F02" w:rsidRDefault="003E3A2A" w:rsidP="00276F02">
            <w:pPr>
              <w:pStyle w:val="aa"/>
              <w:suppressAutoHyphens/>
              <w:rPr>
                <w:color w:val="auto"/>
                <w:szCs w:val="16"/>
              </w:rPr>
            </w:pPr>
            <w:r w:rsidRPr="00276F02">
              <w:rPr>
                <w:color w:val="auto"/>
                <w:szCs w:val="16"/>
              </w:rPr>
              <w:t>Пересчет, прослеживание</w:t>
            </w:r>
          </w:p>
        </w:tc>
        <w:tc>
          <w:tcPr>
            <w:tcW w:w="2595" w:type="dxa"/>
            <w:gridSpan w:val="3"/>
            <w:shd w:val="clear" w:color="auto" w:fill="auto"/>
          </w:tcPr>
          <w:p w:rsidR="00F97F78" w:rsidRPr="00276F02" w:rsidRDefault="00F85F79" w:rsidP="00276F02">
            <w:pPr>
              <w:pStyle w:val="aa"/>
              <w:suppressAutoHyphens/>
              <w:rPr>
                <w:color w:val="auto"/>
                <w:szCs w:val="16"/>
              </w:rPr>
            </w:pPr>
            <w:r w:rsidRPr="00276F02">
              <w:rPr>
                <w:color w:val="auto"/>
              </w:rPr>
              <w:t>Федеральный закон от 19.06.2000 № 82-ФЗ, принят ГД ФС РФ 02.06.2000, ред. от 24.06.2008, с изм. от 27.11.2008 "О минимальном размере оплаты труда".</w:t>
            </w:r>
          </w:p>
        </w:tc>
        <w:tc>
          <w:tcPr>
            <w:tcW w:w="2460" w:type="dxa"/>
            <w:shd w:val="clear" w:color="auto" w:fill="auto"/>
          </w:tcPr>
          <w:p w:rsidR="00F97F78" w:rsidRPr="00276F02" w:rsidRDefault="00F97F78" w:rsidP="00276F02">
            <w:pPr>
              <w:pStyle w:val="aa"/>
              <w:suppressAutoHyphens/>
              <w:rPr>
                <w:color w:val="auto"/>
                <w:szCs w:val="16"/>
              </w:rPr>
            </w:pPr>
            <w:r w:rsidRPr="00276F02">
              <w:rPr>
                <w:color w:val="auto"/>
                <w:szCs w:val="16"/>
              </w:rPr>
              <w:t xml:space="preserve">Авансовые отчеты и первичные документы к ним, кассовые документы (ПКО и РКО) </w:t>
            </w:r>
          </w:p>
        </w:tc>
      </w:tr>
      <w:tr w:rsidR="00F97F78" w:rsidRPr="00276F02" w:rsidTr="00276F02">
        <w:trPr>
          <w:jc w:val="center"/>
        </w:trPr>
        <w:tc>
          <w:tcPr>
            <w:tcW w:w="2348" w:type="dxa"/>
            <w:shd w:val="clear" w:color="auto" w:fill="auto"/>
          </w:tcPr>
          <w:p w:rsidR="00F97F78" w:rsidRPr="00276F02" w:rsidRDefault="00F97F78" w:rsidP="00276F02">
            <w:pPr>
              <w:pStyle w:val="aa"/>
              <w:suppressAutoHyphens/>
              <w:rPr>
                <w:color w:val="auto"/>
                <w:szCs w:val="16"/>
              </w:rPr>
            </w:pPr>
            <w:r w:rsidRPr="00276F02">
              <w:rPr>
                <w:color w:val="auto"/>
                <w:szCs w:val="16"/>
              </w:rPr>
              <w:t>3.6. Проверка депонированных сумм по заработной плате</w:t>
            </w:r>
          </w:p>
        </w:tc>
        <w:tc>
          <w:tcPr>
            <w:tcW w:w="1669" w:type="dxa"/>
            <w:shd w:val="clear" w:color="auto" w:fill="auto"/>
          </w:tcPr>
          <w:p w:rsidR="00F97F78" w:rsidRPr="00276F02" w:rsidRDefault="003E3A2A" w:rsidP="00276F02">
            <w:pPr>
              <w:pStyle w:val="aa"/>
              <w:suppressAutoHyphens/>
              <w:rPr>
                <w:color w:val="auto"/>
                <w:szCs w:val="16"/>
              </w:rPr>
            </w:pPr>
            <w:r w:rsidRPr="00276F02">
              <w:rPr>
                <w:color w:val="auto"/>
                <w:szCs w:val="16"/>
              </w:rPr>
              <w:t>сопоставление</w:t>
            </w:r>
          </w:p>
        </w:tc>
        <w:tc>
          <w:tcPr>
            <w:tcW w:w="2595" w:type="dxa"/>
            <w:gridSpan w:val="3"/>
            <w:shd w:val="clear" w:color="auto" w:fill="auto"/>
          </w:tcPr>
          <w:p w:rsidR="00F97F78" w:rsidRPr="00276F02" w:rsidRDefault="00F85F79" w:rsidP="00276F02">
            <w:pPr>
              <w:pStyle w:val="aa"/>
              <w:suppressAutoHyphens/>
              <w:rPr>
                <w:color w:val="auto"/>
                <w:szCs w:val="16"/>
              </w:rPr>
            </w:pPr>
            <w:r w:rsidRPr="00276F02">
              <w:rPr>
                <w:color w:val="auto"/>
              </w:rPr>
              <w:t>Федеральный закон от 19.06.2000 № 82-ФЗ, принят ГД ФС РФ 02.06.2000, ред. от 24.06.2008, с изм. от 27.11.2008 "О минимальном размере оплаты труда".</w:t>
            </w:r>
          </w:p>
        </w:tc>
        <w:tc>
          <w:tcPr>
            <w:tcW w:w="2460" w:type="dxa"/>
            <w:shd w:val="clear" w:color="auto" w:fill="auto"/>
          </w:tcPr>
          <w:p w:rsidR="00F97F78" w:rsidRPr="00276F02" w:rsidRDefault="00F97F78" w:rsidP="00276F02">
            <w:pPr>
              <w:pStyle w:val="aa"/>
              <w:suppressAutoHyphens/>
              <w:rPr>
                <w:color w:val="auto"/>
                <w:szCs w:val="16"/>
              </w:rPr>
            </w:pPr>
            <w:r w:rsidRPr="00276F02">
              <w:rPr>
                <w:color w:val="auto"/>
                <w:szCs w:val="16"/>
              </w:rPr>
              <w:t>Книга аналитического учета депонированной заработной платы, касса</w:t>
            </w:r>
          </w:p>
        </w:tc>
      </w:tr>
      <w:tr w:rsidR="00F97F78" w:rsidRPr="00276F02" w:rsidTr="00276F02">
        <w:trPr>
          <w:jc w:val="center"/>
        </w:trPr>
        <w:tc>
          <w:tcPr>
            <w:tcW w:w="9072" w:type="dxa"/>
            <w:gridSpan w:val="6"/>
            <w:shd w:val="clear" w:color="auto" w:fill="auto"/>
          </w:tcPr>
          <w:p w:rsidR="00F97F78" w:rsidRPr="00276F02" w:rsidRDefault="00F97F78" w:rsidP="00276F02">
            <w:pPr>
              <w:pStyle w:val="aa"/>
              <w:suppressAutoHyphens/>
              <w:rPr>
                <w:color w:val="auto"/>
                <w:szCs w:val="16"/>
              </w:rPr>
            </w:pPr>
            <w:r w:rsidRPr="00276F02">
              <w:rPr>
                <w:color w:val="auto"/>
                <w:szCs w:val="16"/>
              </w:rPr>
              <w:t>4. Проверка ведения аналитического учета по работающим и сводных расчетов по оплате труда</w:t>
            </w:r>
          </w:p>
        </w:tc>
      </w:tr>
      <w:tr w:rsidR="00463C31" w:rsidRPr="00276F02" w:rsidTr="00276F02">
        <w:trPr>
          <w:jc w:val="center"/>
        </w:trPr>
        <w:tc>
          <w:tcPr>
            <w:tcW w:w="2348" w:type="dxa"/>
            <w:shd w:val="clear" w:color="auto" w:fill="auto"/>
          </w:tcPr>
          <w:p w:rsidR="00F97F78" w:rsidRPr="00276F02" w:rsidRDefault="00F97F78" w:rsidP="00276F02">
            <w:pPr>
              <w:pStyle w:val="aa"/>
              <w:suppressAutoHyphens/>
              <w:rPr>
                <w:color w:val="auto"/>
                <w:szCs w:val="16"/>
              </w:rPr>
            </w:pPr>
            <w:r w:rsidRPr="00276F02">
              <w:rPr>
                <w:color w:val="auto"/>
                <w:szCs w:val="16"/>
              </w:rPr>
              <w:t>4.1 Проверка ведения аналитического учета расчетов по физическим лицам, как состоящим, так и не состоящим в списочном составе ООО "Управляющая компания Вече" по всем видам оплат</w:t>
            </w:r>
          </w:p>
        </w:tc>
        <w:tc>
          <w:tcPr>
            <w:tcW w:w="1669" w:type="dxa"/>
            <w:shd w:val="clear" w:color="auto" w:fill="auto"/>
          </w:tcPr>
          <w:p w:rsidR="00F97F78" w:rsidRPr="00276F02" w:rsidRDefault="003E3A2A" w:rsidP="00276F02">
            <w:pPr>
              <w:pStyle w:val="aa"/>
              <w:suppressAutoHyphens/>
              <w:rPr>
                <w:color w:val="auto"/>
                <w:szCs w:val="16"/>
              </w:rPr>
            </w:pPr>
            <w:r w:rsidRPr="00276F02">
              <w:rPr>
                <w:color w:val="auto"/>
                <w:szCs w:val="16"/>
              </w:rPr>
              <w:t>сопоставление</w:t>
            </w:r>
          </w:p>
        </w:tc>
        <w:tc>
          <w:tcPr>
            <w:tcW w:w="1936" w:type="dxa"/>
            <w:gridSpan w:val="2"/>
            <w:shd w:val="clear" w:color="auto" w:fill="auto"/>
          </w:tcPr>
          <w:p w:rsidR="00F97F78" w:rsidRPr="00276F02" w:rsidRDefault="00F85F79" w:rsidP="00276F02">
            <w:pPr>
              <w:pStyle w:val="aa"/>
              <w:suppressAutoHyphens/>
              <w:rPr>
                <w:color w:val="auto"/>
                <w:szCs w:val="16"/>
              </w:rPr>
            </w:pPr>
            <w:r w:rsidRPr="00276F02">
              <w:rPr>
                <w:color w:val="auto"/>
              </w:rPr>
              <w:t>Федеральный закон от 19.06.2000 № 82-ФЗ, принят ГД ФС РФ 02.06.2000, ред. от 24.06.2008, с изм. от 27.11.2008 "О минимальном размере оплаты труда".</w:t>
            </w:r>
          </w:p>
        </w:tc>
        <w:tc>
          <w:tcPr>
            <w:tcW w:w="3119" w:type="dxa"/>
            <w:gridSpan w:val="2"/>
            <w:shd w:val="clear" w:color="auto" w:fill="auto"/>
          </w:tcPr>
          <w:p w:rsidR="00F97F78" w:rsidRPr="00276F02" w:rsidRDefault="00F97F78" w:rsidP="00276F02">
            <w:pPr>
              <w:pStyle w:val="aa"/>
              <w:suppressAutoHyphens/>
              <w:rPr>
                <w:color w:val="auto"/>
                <w:szCs w:val="16"/>
              </w:rPr>
            </w:pPr>
            <w:r w:rsidRPr="00276F02">
              <w:rPr>
                <w:color w:val="auto"/>
                <w:szCs w:val="16"/>
              </w:rPr>
              <w:t>Лицевые счета, расчетно-платежные документы, налоговая карточка с совокупным годовым доходом на каждого сотрудника</w:t>
            </w:r>
          </w:p>
        </w:tc>
      </w:tr>
      <w:tr w:rsidR="00463C31" w:rsidRPr="00276F02" w:rsidTr="00276F02">
        <w:trPr>
          <w:jc w:val="center"/>
        </w:trPr>
        <w:tc>
          <w:tcPr>
            <w:tcW w:w="2348" w:type="dxa"/>
            <w:shd w:val="clear" w:color="auto" w:fill="auto"/>
          </w:tcPr>
          <w:p w:rsidR="00F97F78" w:rsidRPr="00276F02" w:rsidRDefault="00F97F78" w:rsidP="00276F02">
            <w:pPr>
              <w:pStyle w:val="aa"/>
              <w:suppressAutoHyphens/>
              <w:rPr>
                <w:color w:val="auto"/>
                <w:szCs w:val="16"/>
              </w:rPr>
            </w:pPr>
            <w:r w:rsidRPr="00276F02">
              <w:rPr>
                <w:color w:val="auto"/>
                <w:szCs w:val="16"/>
              </w:rPr>
              <w:t xml:space="preserve">4.2 Проверка правильности отражения оборотов по счетам и субсчетам Главной книги с аналогичными показателями регистров синтетического учета </w:t>
            </w:r>
          </w:p>
        </w:tc>
        <w:tc>
          <w:tcPr>
            <w:tcW w:w="1669" w:type="dxa"/>
            <w:shd w:val="clear" w:color="auto" w:fill="auto"/>
          </w:tcPr>
          <w:p w:rsidR="00F97F78" w:rsidRPr="00276F02" w:rsidRDefault="003E3A2A" w:rsidP="00276F02">
            <w:pPr>
              <w:pStyle w:val="aa"/>
              <w:suppressAutoHyphens/>
              <w:rPr>
                <w:color w:val="auto"/>
                <w:szCs w:val="16"/>
              </w:rPr>
            </w:pPr>
            <w:r w:rsidRPr="00276F02">
              <w:rPr>
                <w:color w:val="auto"/>
                <w:szCs w:val="16"/>
              </w:rPr>
              <w:t>сопоставление</w:t>
            </w:r>
          </w:p>
        </w:tc>
        <w:tc>
          <w:tcPr>
            <w:tcW w:w="1936" w:type="dxa"/>
            <w:gridSpan w:val="2"/>
            <w:shd w:val="clear" w:color="auto" w:fill="auto"/>
          </w:tcPr>
          <w:p w:rsidR="00F97F78" w:rsidRPr="00276F02" w:rsidRDefault="00F97F78" w:rsidP="00276F02">
            <w:pPr>
              <w:pStyle w:val="aa"/>
              <w:suppressAutoHyphens/>
              <w:rPr>
                <w:color w:val="auto"/>
                <w:szCs w:val="16"/>
              </w:rPr>
            </w:pPr>
          </w:p>
        </w:tc>
        <w:tc>
          <w:tcPr>
            <w:tcW w:w="3119" w:type="dxa"/>
            <w:gridSpan w:val="2"/>
            <w:shd w:val="clear" w:color="auto" w:fill="auto"/>
          </w:tcPr>
          <w:p w:rsidR="00F97F78" w:rsidRPr="00276F02" w:rsidRDefault="00F97F78" w:rsidP="00276F02">
            <w:pPr>
              <w:pStyle w:val="aa"/>
              <w:suppressAutoHyphens/>
              <w:rPr>
                <w:color w:val="auto"/>
                <w:szCs w:val="16"/>
              </w:rPr>
            </w:pPr>
            <w:r w:rsidRPr="00276F02">
              <w:rPr>
                <w:color w:val="auto"/>
                <w:szCs w:val="16"/>
              </w:rPr>
              <w:t>Главная книга, журналы-ордера, карточка счета, оборотно - сальдовые ведомости, своды проводок и своды начислений и удержаний по заработной плате</w:t>
            </w:r>
          </w:p>
        </w:tc>
      </w:tr>
      <w:tr w:rsidR="00F97F78" w:rsidRPr="00276F02" w:rsidTr="00276F02">
        <w:trPr>
          <w:jc w:val="center"/>
        </w:trPr>
        <w:tc>
          <w:tcPr>
            <w:tcW w:w="9072" w:type="dxa"/>
            <w:gridSpan w:val="6"/>
            <w:shd w:val="clear" w:color="auto" w:fill="auto"/>
          </w:tcPr>
          <w:p w:rsidR="00F97F78" w:rsidRPr="00276F02" w:rsidRDefault="00F97F78" w:rsidP="00276F02">
            <w:pPr>
              <w:pStyle w:val="aa"/>
              <w:suppressAutoHyphens/>
              <w:rPr>
                <w:color w:val="auto"/>
                <w:szCs w:val="16"/>
              </w:rPr>
            </w:pPr>
            <w:r w:rsidRPr="00276F02">
              <w:rPr>
                <w:color w:val="auto"/>
                <w:szCs w:val="16"/>
              </w:rPr>
              <w:t>5. Аудит расчетов по начислению налогов и платежей во внебюджетные фонды</w:t>
            </w:r>
          </w:p>
        </w:tc>
      </w:tr>
      <w:tr w:rsidR="00463C31" w:rsidRPr="00276F02" w:rsidTr="00276F02">
        <w:trPr>
          <w:jc w:val="center"/>
        </w:trPr>
        <w:tc>
          <w:tcPr>
            <w:tcW w:w="2348" w:type="dxa"/>
            <w:shd w:val="clear" w:color="auto" w:fill="auto"/>
          </w:tcPr>
          <w:p w:rsidR="00F97F78" w:rsidRPr="00276F02" w:rsidRDefault="00F97F78" w:rsidP="00276F02">
            <w:pPr>
              <w:pStyle w:val="aa"/>
              <w:suppressAutoHyphens/>
              <w:rPr>
                <w:color w:val="auto"/>
                <w:szCs w:val="16"/>
              </w:rPr>
            </w:pPr>
            <w:r w:rsidRPr="00276F02">
              <w:rPr>
                <w:color w:val="auto"/>
                <w:szCs w:val="16"/>
              </w:rPr>
              <w:t>5.1. Проверка правильности расчетов по начислению налогов и платежей в бюджет и внебюджетные фонды</w:t>
            </w:r>
          </w:p>
        </w:tc>
        <w:tc>
          <w:tcPr>
            <w:tcW w:w="1669" w:type="dxa"/>
            <w:shd w:val="clear" w:color="auto" w:fill="auto"/>
          </w:tcPr>
          <w:p w:rsidR="00F97F78" w:rsidRPr="00276F02" w:rsidRDefault="00003907" w:rsidP="00276F02">
            <w:pPr>
              <w:pStyle w:val="aa"/>
              <w:suppressAutoHyphens/>
              <w:rPr>
                <w:color w:val="auto"/>
                <w:szCs w:val="16"/>
              </w:rPr>
            </w:pPr>
            <w:r w:rsidRPr="00276F02">
              <w:rPr>
                <w:color w:val="auto"/>
                <w:szCs w:val="16"/>
              </w:rPr>
              <w:t>Пересчет, прослеживание</w:t>
            </w:r>
          </w:p>
        </w:tc>
        <w:tc>
          <w:tcPr>
            <w:tcW w:w="1936" w:type="dxa"/>
            <w:gridSpan w:val="2"/>
            <w:shd w:val="clear" w:color="auto" w:fill="auto"/>
          </w:tcPr>
          <w:p w:rsidR="00F97F78" w:rsidRPr="00276F02" w:rsidRDefault="00003907" w:rsidP="00276F02">
            <w:pPr>
              <w:pStyle w:val="aa"/>
              <w:suppressAutoHyphens/>
              <w:rPr>
                <w:color w:val="auto"/>
                <w:szCs w:val="16"/>
              </w:rPr>
            </w:pPr>
            <w:r w:rsidRPr="00276F02">
              <w:rPr>
                <w:color w:val="auto"/>
                <w:szCs w:val="16"/>
              </w:rPr>
              <w:t>Налоговый кодекс</w:t>
            </w:r>
          </w:p>
        </w:tc>
        <w:tc>
          <w:tcPr>
            <w:tcW w:w="3119" w:type="dxa"/>
            <w:gridSpan w:val="2"/>
            <w:shd w:val="clear" w:color="auto" w:fill="auto"/>
          </w:tcPr>
          <w:p w:rsidR="00F97F78" w:rsidRPr="00276F02" w:rsidRDefault="00F97F78" w:rsidP="00276F02">
            <w:pPr>
              <w:pStyle w:val="aa"/>
              <w:suppressAutoHyphens/>
              <w:rPr>
                <w:color w:val="auto"/>
                <w:szCs w:val="16"/>
              </w:rPr>
            </w:pPr>
            <w:r w:rsidRPr="00276F02">
              <w:rPr>
                <w:color w:val="auto"/>
                <w:szCs w:val="16"/>
              </w:rPr>
              <w:t>Индивидуальные карточки, налоговые ставки, облагаемая база по ЕСН, Главная книга, своды проводок</w:t>
            </w:r>
          </w:p>
        </w:tc>
      </w:tr>
      <w:tr w:rsidR="00F97F78" w:rsidRPr="00276F02" w:rsidTr="00276F02">
        <w:trPr>
          <w:jc w:val="center"/>
        </w:trPr>
        <w:tc>
          <w:tcPr>
            <w:tcW w:w="9072" w:type="dxa"/>
            <w:gridSpan w:val="6"/>
            <w:shd w:val="clear" w:color="auto" w:fill="auto"/>
          </w:tcPr>
          <w:p w:rsidR="00F97F78" w:rsidRPr="00276F02" w:rsidRDefault="00F97F78" w:rsidP="00276F02">
            <w:pPr>
              <w:pStyle w:val="aa"/>
              <w:suppressAutoHyphens/>
              <w:rPr>
                <w:color w:val="auto"/>
                <w:szCs w:val="16"/>
              </w:rPr>
            </w:pPr>
            <w:r w:rsidRPr="00276F02">
              <w:rPr>
                <w:color w:val="auto"/>
                <w:szCs w:val="16"/>
              </w:rPr>
              <w:t>6. Оформление результатов проверки</w:t>
            </w:r>
          </w:p>
        </w:tc>
      </w:tr>
      <w:tr w:rsidR="00463C31" w:rsidRPr="00276F02" w:rsidTr="00276F02">
        <w:trPr>
          <w:jc w:val="center"/>
        </w:trPr>
        <w:tc>
          <w:tcPr>
            <w:tcW w:w="2348" w:type="dxa"/>
            <w:shd w:val="clear" w:color="auto" w:fill="auto"/>
          </w:tcPr>
          <w:p w:rsidR="00F97F78" w:rsidRPr="00276F02" w:rsidRDefault="00F97F78" w:rsidP="00276F02">
            <w:pPr>
              <w:pStyle w:val="aa"/>
              <w:suppressAutoHyphens/>
              <w:rPr>
                <w:color w:val="auto"/>
                <w:szCs w:val="16"/>
              </w:rPr>
            </w:pPr>
            <w:r w:rsidRPr="00276F02">
              <w:rPr>
                <w:color w:val="auto"/>
                <w:szCs w:val="16"/>
              </w:rPr>
              <w:t>6.1. Оформление результатов проверки</w:t>
            </w:r>
          </w:p>
        </w:tc>
        <w:tc>
          <w:tcPr>
            <w:tcW w:w="1669" w:type="dxa"/>
            <w:shd w:val="clear" w:color="auto" w:fill="auto"/>
          </w:tcPr>
          <w:p w:rsidR="00F97F78" w:rsidRPr="00276F02" w:rsidRDefault="00F97F78" w:rsidP="00276F02">
            <w:pPr>
              <w:pStyle w:val="aa"/>
              <w:suppressAutoHyphens/>
              <w:rPr>
                <w:color w:val="auto"/>
                <w:szCs w:val="16"/>
              </w:rPr>
            </w:pPr>
          </w:p>
        </w:tc>
        <w:tc>
          <w:tcPr>
            <w:tcW w:w="1936" w:type="dxa"/>
            <w:gridSpan w:val="2"/>
            <w:shd w:val="clear" w:color="auto" w:fill="auto"/>
          </w:tcPr>
          <w:p w:rsidR="00F97F78" w:rsidRPr="00276F02" w:rsidRDefault="00F97F78" w:rsidP="00276F02">
            <w:pPr>
              <w:pStyle w:val="a3"/>
              <w:suppressAutoHyphens/>
              <w:jc w:val="left"/>
              <w:rPr>
                <w:sz w:val="20"/>
                <w:lang w:val="en-US"/>
              </w:rPr>
            </w:pPr>
            <w:r w:rsidRPr="00276F02">
              <w:rPr>
                <w:sz w:val="20"/>
              </w:rPr>
              <w:t xml:space="preserve"> </w:t>
            </w:r>
            <w:r w:rsidR="00F85F79" w:rsidRPr="00276F02">
              <w:rPr>
                <w:sz w:val="20"/>
                <w:szCs w:val="16"/>
              </w:rPr>
              <w:t>Федеральный закон от 30.12.2008 "Об аудиторской деятельности</w:t>
            </w:r>
            <w:r w:rsidR="00F85F79" w:rsidRPr="00276F02">
              <w:rPr>
                <w:sz w:val="20"/>
              </w:rPr>
              <w:t>"</w:t>
            </w:r>
          </w:p>
        </w:tc>
        <w:tc>
          <w:tcPr>
            <w:tcW w:w="3119" w:type="dxa"/>
            <w:gridSpan w:val="2"/>
            <w:shd w:val="clear" w:color="auto" w:fill="auto"/>
          </w:tcPr>
          <w:p w:rsidR="00F97F78" w:rsidRPr="00276F02" w:rsidRDefault="00F97F78" w:rsidP="00276F02">
            <w:pPr>
              <w:pStyle w:val="aa"/>
              <w:suppressAutoHyphens/>
              <w:rPr>
                <w:color w:val="auto"/>
                <w:szCs w:val="16"/>
              </w:rPr>
            </w:pPr>
          </w:p>
        </w:tc>
      </w:tr>
    </w:tbl>
    <w:p w:rsidR="00F4793D" w:rsidRPr="008F73AA" w:rsidRDefault="00F4793D" w:rsidP="0018200C">
      <w:pPr>
        <w:suppressAutoHyphens/>
        <w:spacing w:after="0" w:line="360" w:lineRule="auto"/>
        <w:ind w:firstLine="709"/>
        <w:jc w:val="both"/>
        <w:rPr>
          <w:rFonts w:ascii="Times New Roman" w:hAnsi="Times New Roman"/>
          <w:sz w:val="28"/>
          <w:szCs w:val="28"/>
          <w:lang w:val="en-US"/>
        </w:rPr>
      </w:pPr>
    </w:p>
    <w:p w:rsidR="00F97F78" w:rsidRPr="008F73AA" w:rsidRDefault="00F97F78"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Руководитель аудиторской фирмы ______________ Новоселова Л.И.</w:t>
      </w:r>
    </w:p>
    <w:p w:rsidR="00F97F78" w:rsidRPr="008F73AA" w:rsidRDefault="00F97F78" w:rsidP="0018200C">
      <w:pPr>
        <w:suppressAutoHyphens/>
        <w:spacing w:after="0" w:line="360" w:lineRule="auto"/>
        <w:ind w:firstLine="709"/>
        <w:jc w:val="both"/>
        <w:rPr>
          <w:rFonts w:ascii="Times New Roman" w:hAnsi="Times New Roman"/>
          <w:sz w:val="28"/>
          <w:szCs w:val="28"/>
        </w:rPr>
      </w:pPr>
      <w:r w:rsidRPr="008F73AA">
        <w:rPr>
          <w:rFonts w:ascii="Times New Roman" w:hAnsi="Times New Roman"/>
          <w:sz w:val="28"/>
          <w:szCs w:val="28"/>
        </w:rPr>
        <w:t>Руководитель аудиторской группы ______________ Филонова З.В.</w:t>
      </w:r>
      <w:bookmarkStart w:id="15" w:name="_GoBack"/>
      <w:bookmarkEnd w:id="15"/>
    </w:p>
    <w:sectPr w:rsidR="00F97F78" w:rsidRPr="008F73AA" w:rsidSect="0018200C">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F02" w:rsidRDefault="00276F02" w:rsidP="00527A4A">
      <w:pPr>
        <w:spacing w:after="0" w:line="240" w:lineRule="auto"/>
      </w:pPr>
      <w:r>
        <w:separator/>
      </w:r>
    </w:p>
  </w:endnote>
  <w:endnote w:type="continuationSeparator" w:id="0">
    <w:p w:rsidR="00276F02" w:rsidRDefault="00276F02" w:rsidP="00527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F02" w:rsidRDefault="00276F02" w:rsidP="00527A4A">
      <w:pPr>
        <w:spacing w:after="0" w:line="240" w:lineRule="auto"/>
      </w:pPr>
      <w:r>
        <w:separator/>
      </w:r>
    </w:p>
  </w:footnote>
  <w:footnote w:type="continuationSeparator" w:id="0">
    <w:p w:rsidR="00276F02" w:rsidRDefault="00276F02" w:rsidP="00527A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23953"/>
    <w:multiLevelType w:val="hybridMultilevel"/>
    <w:tmpl w:val="BB52D5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B7C4D16"/>
    <w:multiLevelType w:val="singleLevel"/>
    <w:tmpl w:val="1856EA10"/>
    <w:lvl w:ilvl="0">
      <w:numFmt w:val="bullet"/>
      <w:lvlText w:val="-"/>
      <w:lvlJc w:val="left"/>
      <w:pPr>
        <w:tabs>
          <w:tab w:val="num" w:pos="360"/>
        </w:tabs>
        <w:ind w:left="360" w:hanging="360"/>
      </w:pPr>
      <w:rPr>
        <w:rFonts w:hint="default"/>
      </w:rPr>
    </w:lvl>
  </w:abstractNum>
  <w:abstractNum w:abstractNumId="2">
    <w:nsid w:val="0D3C61E9"/>
    <w:multiLevelType w:val="hybridMultilevel"/>
    <w:tmpl w:val="083EA2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BF7E4C"/>
    <w:multiLevelType w:val="hybridMultilevel"/>
    <w:tmpl w:val="D5581E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28E749C"/>
    <w:multiLevelType w:val="hybridMultilevel"/>
    <w:tmpl w:val="CBD0873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16655C30"/>
    <w:multiLevelType w:val="hybridMultilevel"/>
    <w:tmpl w:val="C62C22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AF55FB5"/>
    <w:multiLevelType w:val="hybridMultilevel"/>
    <w:tmpl w:val="CB8442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3D67683"/>
    <w:multiLevelType w:val="hybridMultilevel"/>
    <w:tmpl w:val="3E522F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50F76F3"/>
    <w:multiLevelType w:val="hybridMultilevel"/>
    <w:tmpl w:val="0F765F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EA654C4"/>
    <w:multiLevelType w:val="hybridMultilevel"/>
    <w:tmpl w:val="61DCBC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388387A"/>
    <w:multiLevelType w:val="hybridMultilevel"/>
    <w:tmpl w:val="6EC84886"/>
    <w:lvl w:ilvl="0" w:tplc="CFEE6C9E">
      <w:start w:val="1"/>
      <w:numFmt w:val="decimal"/>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38E15E00"/>
    <w:multiLevelType w:val="hybridMultilevel"/>
    <w:tmpl w:val="1B96961E"/>
    <w:lvl w:ilvl="0" w:tplc="DC50A0B8">
      <w:start w:val="5"/>
      <w:numFmt w:val="bullet"/>
      <w:lvlText w:val=""/>
      <w:lvlJc w:val="left"/>
      <w:pPr>
        <w:ind w:left="720" w:hanging="360"/>
      </w:pPr>
      <w:rPr>
        <w:rFonts w:ascii="Wingdings" w:eastAsia="Times New Roman"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EB7443E"/>
    <w:multiLevelType w:val="hybridMultilevel"/>
    <w:tmpl w:val="81CAA94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42E92813"/>
    <w:multiLevelType w:val="multilevel"/>
    <w:tmpl w:val="F27AD66E"/>
    <w:lvl w:ilvl="0">
      <w:start w:val="4"/>
      <w:numFmt w:val="decimal"/>
      <w:lvlText w:val="%1."/>
      <w:lvlJc w:val="left"/>
      <w:pPr>
        <w:ind w:left="720" w:hanging="360"/>
      </w:pPr>
      <w:rPr>
        <w:rFonts w:cs="Times New Roman" w:hint="default"/>
      </w:rPr>
    </w:lvl>
    <w:lvl w:ilvl="1">
      <w:start w:val="2"/>
      <w:numFmt w:val="decimal"/>
      <w:isLgl/>
      <w:lvlText w:val="%1.%2"/>
      <w:lvlJc w:val="left"/>
      <w:pPr>
        <w:ind w:left="885" w:hanging="52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4">
    <w:nsid w:val="4C232F0B"/>
    <w:multiLevelType w:val="hybridMultilevel"/>
    <w:tmpl w:val="03EA69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FB770A5"/>
    <w:multiLevelType w:val="hybridMultilevel"/>
    <w:tmpl w:val="4EEC2A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1A905FF"/>
    <w:multiLevelType w:val="hybridMultilevel"/>
    <w:tmpl w:val="8A0668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639220B"/>
    <w:multiLevelType w:val="hybridMultilevel"/>
    <w:tmpl w:val="C89A5F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77D162A"/>
    <w:multiLevelType w:val="hybridMultilevel"/>
    <w:tmpl w:val="9710B862"/>
    <w:lvl w:ilvl="0" w:tplc="25DA600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579E20E3"/>
    <w:multiLevelType w:val="hybridMultilevel"/>
    <w:tmpl w:val="CA8279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9670596"/>
    <w:multiLevelType w:val="hybridMultilevel"/>
    <w:tmpl w:val="1292F0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A3A3717"/>
    <w:multiLevelType w:val="hybridMultilevel"/>
    <w:tmpl w:val="443C41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A443ED8"/>
    <w:multiLevelType w:val="hybridMultilevel"/>
    <w:tmpl w:val="458C99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CB01DDE"/>
    <w:multiLevelType w:val="hybridMultilevel"/>
    <w:tmpl w:val="39E0B7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D250CF2"/>
    <w:multiLevelType w:val="hybridMultilevel"/>
    <w:tmpl w:val="3B3E4460"/>
    <w:lvl w:ilvl="0" w:tplc="5FBAB6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nsid w:val="63835D4F"/>
    <w:multiLevelType w:val="hybridMultilevel"/>
    <w:tmpl w:val="BBB0D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3AD2771"/>
    <w:multiLevelType w:val="hybridMultilevel"/>
    <w:tmpl w:val="33BE55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670665A"/>
    <w:multiLevelType w:val="hybridMultilevel"/>
    <w:tmpl w:val="A71427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7F41AD2"/>
    <w:multiLevelType w:val="hybridMultilevel"/>
    <w:tmpl w:val="614AD7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24"/>
  </w:num>
  <w:num w:numId="3">
    <w:abstractNumId w:val="15"/>
  </w:num>
  <w:num w:numId="4">
    <w:abstractNumId w:val="3"/>
  </w:num>
  <w:num w:numId="5">
    <w:abstractNumId w:val="16"/>
  </w:num>
  <w:num w:numId="6">
    <w:abstractNumId w:val="25"/>
  </w:num>
  <w:num w:numId="7">
    <w:abstractNumId w:val="20"/>
  </w:num>
  <w:num w:numId="8">
    <w:abstractNumId w:val="17"/>
  </w:num>
  <w:num w:numId="9">
    <w:abstractNumId w:val="28"/>
  </w:num>
  <w:num w:numId="10">
    <w:abstractNumId w:val="23"/>
  </w:num>
  <w:num w:numId="11">
    <w:abstractNumId w:val="5"/>
  </w:num>
  <w:num w:numId="12">
    <w:abstractNumId w:val="9"/>
  </w:num>
  <w:num w:numId="13">
    <w:abstractNumId w:val="21"/>
  </w:num>
  <w:num w:numId="14">
    <w:abstractNumId w:val="14"/>
  </w:num>
  <w:num w:numId="15">
    <w:abstractNumId w:val="2"/>
  </w:num>
  <w:num w:numId="16">
    <w:abstractNumId w:val="0"/>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3"/>
  </w:num>
  <w:num w:numId="20">
    <w:abstractNumId w:val="12"/>
  </w:num>
  <w:num w:numId="21">
    <w:abstractNumId w:val="27"/>
  </w:num>
  <w:num w:numId="22">
    <w:abstractNumId w:val="1"/>
  </w:num>
  <w:num w:numId="23">
    <w:abstractNumId w:val="22"/>
  </w:num>
  <w:num w:numId="24">
    <w:abstractNumId w:val="26"/>
  </w:num>
  <w:num w:numId="25">
    <w:abstractNumId w:val="11"/>
  </w:num>
  <w:num w:numId="26">
    <w:abstractNumId w:val="8"/>
  </w:num>
  <w:num w:numId="27">
    <w:abstractNumId w:val="7"/>
  </w:num>
  <w:num w:numId="28">
    <w:abstractNumId w:val="6"/>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2C30"/>
    <w:rsid w:val="00003907"/>
    <w:rsid w:val="00006EFA"/>
    <w:rsid w:val="000C35CF"/>
    <w:rsid w:val="00130BE4"/>
    <w:rsid w:val="0018200C"/>
    <w:rsid w:val="001961E9"/>
    <w:rsid w:val="001E6DAA"/>
    <w:rsid w:val="00252C30"/>
    <w:rsid w:val="00270DFE"/>
    <w:rsid w:val="00276F02"/>
    <w:rsid w:val="00286E83"/>
    <w:rsid w:val="00294D8D"/>
    <w:rsid w:val="002F68B4"/>
    <w:rsid w:val="003724CB"/>
    <w:rsid w:val="003A20BE"/>
    <w:rsid w:val="003E3A2A"/>
    <w:rsid w:val="00404732"/>
    <w:rsid w:val="00463C31"/>
    <w:rsid w:val="00484C76"/>
    <w:rsid w:val="004B1612"/>
    <w:rsid w:val="004B3014"/>
    <w:rsid w:val="004C059E"/>
    <w:rsid w:val="00527A4A"/>
    <w:rsid w:val="00540D43"/>
    <w:rsid w:val="005976CF"/>
    <w:rsid w:val="005C0432"/>
    <w:rsid w:val="00632D2A"/>
    <w:rsid w:val="00651578"/>
    <w:rsid w:val="00671F43"/>
    <w:rsid w:val="006B1A77"/>
    <w:rsid w:val="006E02B3"/>
    <w:rsid w:val="007171A6"/>
    <w:rsid w:val="00743BEC"/>
    <w:rsid w:val="00764275"/>
    <w:rsid w:val="00782194"/>
    <w:rsid w:val="00782990"/>
    <w:rsid w:val="00787F16"/>
    <w:rsid w:val="007F4269"/>
    <w:rsid w:val="00825A92"/>
    <w:rsid w:val="00851074"/>
    <w:rsid w:val="008919EA"/>
    <w:rsid w:val="00896624"/>
    <w:rsid w:val="008A15F7"/>
    <w:rsid w:val="008B0E34"/>
    <w:rsid w:val="008F73AA"/>
    <w:rsid w:val="009000E0"/>
    <w:rsid w:val="009327BF"/>
    <w:rsid w:val="009574EF"/>
    <w:rsid w:val="009F6C89"/>
    <w:rsid w:val="00A1608C"/>
    <w:rsid w:val="00A55485"/>
    <w:rsid w:val="00A623F4"/>
    <w:rsid w:val="00A95615"/>
    <w:rsid w:val="00AF6316"/>
    <w:rsid w:val="00B1521F"/>
    <w:rsid w:val="00B256D4"/>
    <w:rsid w:val="00B505F7"/>
    <w:rsid w:val="00B608E8"/>
    <w:rsid w:val="00B76610"/>
    <w:rsid w:val="00BF20CF"/>
    <w:rsid w:val="00BF51EA"/>
    <w:rsid w:val="00C356B7"/>
    <w:rsid w:val="00CA714E"/>
    <w:rsid w:val="00CE1619"/>
    <w:rsid w:val="00D15B56"/>
    <w:rsid w:val="00D33452"/>
    <w:rsid w:val="00D51947"/>
    <w:rsid w:val="00D77E62"/>
    <w:rsid w:val="00E049CB"/>
    <w:rsid w:val="00ED1AE6"/>
    <w:rsid w:val="00F12A4E"/>
    <w:rsid w:val="00F41EFF"/>
    <w:rsid w:val="00F475E8"/>
    <w:rsid w:val="00F4793D"/>
    <w:rsid w:val="00F85F79"/>
    <w:rsid w:val="00F86817"/>
    <w:rsid w:val="00F97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4EC2CD5-DC61-4DFC-A8E4-4E73F1424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817"/>
    <w:pPr>
      <w:spacing w:after="200" w:line="276" w:lineRule="auto"/>
    </w:pPr>
    <w:rPr>
      <w:rFonts w:cs="Times New Roman"/>
      <w:sz w:val="22"/>
      <w:szCs w:val="22"/>
    </w:rPr>
  </w:style>
  <w:style w:type="paragraph" w:styleId="1">
    <w:name w:val="heading 1"/>
    <w:basedOn w:val="a"/>
    <w:next w:val="a"/>
    <w:link w:val="10"/>
    <w:uiPriority w:val="9"/>
    <w:qFormat/>
    <w:rsid w:val="00527A4A"/>
    <w:pPr>
      <w:keepNext/>
      <w:spacing w:before="240" w:after="60" w:line="240" w:lineRule="auto"/>
      <w:outlineLvl w:val="0"/>
    </w:pPr>
    <w:rPr>
      <w:rFonts w:ascii="Cambria" w:hAnsi="Cambria"/>
      <w:b/>
      <w:bCs/>
      <w:kern w:val="32"/>
      <w:sz w:val="32"/>
      <w:szCs w:val="32"/>
    </w:rPr>
  </w:style>
  <w:style w:type="paragraph" w:styleId="2">
    <w:name w:val="heading 2"/>
    <w:basedOn w:val="a"/>
    <w:next w:val="a"/>
    <w:link w:val="20"/>
    <w:autoRedefine/>
    <w:uiPriority w:val="99"/>
    <w:qFormat/>
    <w:rsid w:val="0018200C"/>
    <w:pPr>
      <w:keepNext/>
      <w:spacing w:after="0" w:line="360" w:lineRule="auto"/>
      <w:jc w:val="center"/>
      <w:outlineLvl w:val="1"/>
    </w:pPr>
    <w:rPr>
      <w:rFonts w:ascii="Times New Roman" w:hAnsi="Times New Roman"/>
      <w:b/>
      <w:bCs/>
      <w:i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27A4A"/>
    <w:rPr>
      <w:rFonts w:ascii="Cambria" w:hAnsi="Cambria" w:cs="Times New Roman"/>
      <w:b/>
      <w:bCs/>
      <w:kern w:val="32"/>
      <w:sz w:val="32"/>
      <w:szCs w:val="32"/>
    </w:rPr>
  </w:style>
  <w:style w:type="character" w:customStyle="1" w:styleId="20">
    <w:name w:val="Заголовок 2 Знак"/>
    <w:link w:val="2"/>
    <w:uiPriority w:val="99"/>
    <w:locked/>
    <w:rsid w:val="0018200C"/>
    <w:rPr>
      <w:rFonts w:ascii="Times New Roman" w:hAnsi="Times New Roman" w:cs="Times New Roman"/>
      <w:b/>
      <w:bCs/>
      <w:iCs/>
      <w:color w:val="000000"/>
      <w:sz w:val="28"/>
      <w:szCs w:val="28"/>
    </w:rPr>
  </w:style>
  <w:style w:type="paragraph" w:customStyle="1" w:styleId="a3">
    <w:name w:val="лит"/>
    <w:autoRedefine/>
    <w:uiPriority w:val="99"/>
    <w:rsid w:val="000C35CF"/>
    <w:pPr>
      <w:spacing w:line="360" w:lineRule="auto"/>
      <w:jc w:val="both"/>
    </w:pPr>
    <w:rPr>
      <w:rFonts w:ascii="Times New Roman" w:hAnsi="Times New Roman" w:cs="Times New Roman"/>
      <w:sz w:val="28"/>
      <w:szCs w:val="28"/>
    </w:rPr>
  </w:style>
  <w:style w:type="paragraph" w:customStyle="1" w:styleId="a4">
    <w:name w:val="Мой стиль"/>
    <w:basedOn w:val="a"/>
    <w:rsid w:val="00CA714E"/>
    <w:pPr>
      <w:spacing w:after="0" w:line="360" w:lineRule="auto"/>
      <w:ind w:firstLine="709"/>
      <w:jc w:val="both"/>
    </w:pPr>
    <w:rPr>
      <w:rFonts w:ascii="Times New Roman" w:hAnsi="Times New Roman"/>
      <w:sz w:val="28"/>
      <w:szCs w:val="20"/>
    </w:rPr>
  </w:style>
  <w:style w:type="paragraph" w:customStyle="1" w:styleId="11">
    <w:name w:val="Стиль1"/>
    <w:basedOn w:val="a"/>
    <w:rsid w:val="00CA714E"/>
    <w:pPr>
      <w:widowControl w:val="0"/>
      <w:spacing w:after="0" w:line="360" w:lineRule="auto"/>
      <w:ind w:firstLine="851"/>
      <w:jc w:val="both"/>
    </w:pPr>
    <w:rPr>
      <w:rFonts w:ascii="Times New Roman" w:hAnsi="Times New Roman"/>
      <w:sz w:val="28"/>
      <w:szCs w:val="24"/>
    </w:rPr>
  </w:style>
  <w:style w:type="paragraph" w:styleId="12">
    <w:name w:val="toc 1"/>
    <w:basedOn w:val="a"/>
    <w:next w:val="a"/>
    <w:autoRedefine/>
    <w:uiPriority w:val="39"/>
    <w:rsid w:val="00527A4A"/>
    <w:pPr>
      <w:tabs>
        <w:tab w:val="right" w:leader="dot" w:pos="9345"/>
      </w:tabs>
      <w:spacing w:after="0" w:line="360" w:lineRule="auto"/>
      <w:jc w:val="both"/>
    </w:pPr>
    <w:rPr>
      <w:rFonts w:ascii="Times New Roman" w:hAnsi="Times New Roman"/>
      <w:noProof/>
      <w:sz w:val="28"/>
      <w:szCs w:val="28"/>
    </w:rPr>
  </w:style>
  <w:style w:type="character" w:styleId="a5">
    <w:name w:val="Hyperlink"/>
    <w:uiPriority w:val="99"/>
    <w:rsid w:val="00527A4A"/>
    <w:rPr>
      <w:rFonts w:cs="Times New Roman"/>
      <w:color w:val="0000FF"/>
      <w:u w:val="single"/>
    </w:rPr>
  </w:style>
  <w:style w:type="paragraph" w:styleId="a6">
    <w:name w:val="footnote text"/>
    <w:basedOn w:val="a"/>
    <w:link w:val="a7"/>
    <w:uiPriority w:val="99"/>
    <w:semiHidden/>
    <w:unhideWhenUsed/>
    <w:rsid w:val="00527A4A"/>
    <w:pPr>
      <w:spacing w:after="0" w:line="240" w:lineRule="auto"/>
    </w:pPr>
    <w:rPr>
      <w:sz w:val="20"/>
      <w:szCs w:val="20"/>
    </w:rPr>
  </w:style>
  <w:style w:type="character" w:customStyle="1" w:styleId="a7">
    <w:name w:val="Текст виноски Знак"/>
    <w:link w:val="a6"/>
    <w:uiPriority w:val="99"/>
    <w:semiHidden/>
    <w:locked/>
    <w:rsid w:val="00527A4A"/>
    <w:rPr>
      <w:rFonts w:cs="Times New Roman"/>
      <w:sz w:val="20"/>
      <w:szCs w:val="20"/>
    </w:rPr>
  </w:style>
  <w:style w:type="character" w:styleId="a8">
    <w:name w:val="footnote reference"/>
    <w:uiPriority w:val="99"/>
    <w:semiHidden/>
    <w:unhideWhenUsed/>
    <w:rsid w:val="00527A4A"/>
    <w:rPr>
      <w:rFonts w:cs="Times New Roman"/>
      <w:vertAlign w:val="superscript"/>
    </w:rPr>
  </w:style>
  <w:style w:type="paragraph" w:styleId="a9">
    <w:name w:val="List Paragraph"/>
    <w:basedOn w:val="a"/>
    <w:uiPriority w:val="99"/>
    <w:qFormat/>
    <w:rsid w:val="00527A4A"/>
    <w:pPr>
      <w:ind w:left="720"/>
      <w:contextualSpacing/>
    </w:pPr>
  </w:style>
  <w:style w:type="paragraph" w:customStyle="1" w:styleId="aa">
    <w:name w:val="ТАБЛИЦА"/>
    <w:next w:val="a"/>
    <w:autoRedefine/>
    <w:uiPriority w:val="99"/>
    <w:rsid w:val="007F4269"/>
    <w:pPr>
      <w:spacing w:line="360" w:lineRule="auto"/>
    </w:pPr>
    <w:rPr>
      <w:rFonts w:ascii="Times New Roman" w:hAnsi="Times New Roman" w:cs="Times New Roman"/>
      <w:color w:val="000000"/>
    </w:rPr>
  </w:style>
  <w:style w:type="table" w:styleId="ab">
    <w:name w:val="Table Grid"/>
    <w:basedOn w:val="a1"/>
    <w:uiPriority w:val="99"/>
    <w:rsid w:val="00BF20CF"/>
    <w:pPr>
      <w:spacing w:line="360" w:lineRule="auto"/>
    </w:pPr>
    <w:rPr>
      <w:rFonts w:ascii="Times New Roman" w:hAnsi="Times New Roman" w:cs="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styleId="ac">
    <w:name w:val="header"/>
    <w:basedOn w:val="a"/>
    <w:link w:val="ad"/>
    <w:uiPriority w:val="99"/>
    <w:semiHidden/>
    <w:unhideWhenUsed/>
    <w:rsid w:val="00CE1619"/>
    <w:pPr>
      <w:tabs>
        <w:tab w:val="center" w:pos="4677"/>
        <w:tab w:val="right" w:pos="9355"/>
      </w:tabs>
      <w:spacing w:after="0" w:line="240" w:lineRule="auto"/>
    </w:pPr>
  </w:style>
  <w:style w:type="character" w:customStyle="1" w:styleId="ad">
    <w:name w:val="Верхній колонтитул Знак"/>
    <w:link w:val="ac"/>
    <w:uiPriority w:val="99"/>
    <w:semiHidden/>
    <w:locked/>
    <w:rsid w:val="00CE1619"/>
    <w:rPr>
      <w:rFonts w:cs="Times New Roman"/>
    </w:rPr>
  </w:style>
  <w:style w:type="paragraph" w:styleId="ae">
    <w:name w:val="footer"/>
    <w:basedOn w:val="a"/>
    <w:link w:val="af"/>
    <w:uiPriority w:val="99"/>
    <w:unhideWhenUsed/>
    <w:rsid w:val="00CE1619"/>
    <w:pPr>
      <w:tabs>
        <w:tab w:val="center" w:pos="4677"/>
        <w:tab w:val="right" w:pos="9355"/>
      </w:tabs>
      <w:spacing w:after="0" w:line="240" w:lineRule="auto"/>
    </w:pPr>
  </w:style>
  <w:style w:type="character" w:customStyle="1" w:styleId="af">
    <w:name w:val="Нижній колонтитул Знак"/>
    <w:link w:val="ae"/>
    <w:uiPriority w:val="99"/>
    <w:locked/>
    <w:rsid w:val="00CE1619"/>
    <w:rPr>
      <w:rFonts w:cs="Times New Roman"/>
    </w:rPr>
  </w:style>
  <w:style w:type="paragraph" w:styleId="af0">
    <w:name w:val="Balloon Text"/>
    <w:basedOn w:val="a"/>
    <w:link w:val="af1"/>
    <w:uiPriority w:val="99"/>
    <w:semiHidden/>
    <w:unhideWhenUsed/>
    <w:rsid w:val="008B0E34"/>
    <w:pPr>
      <w:spacing w:after="0" w:line="240" w:lineRule="auto"/>
    </w:pPr>
    <w:rPr>
      <w:rFonts w:ascii="Tahoma" w:hAnsi="Tahoma" w:cs="Tahoma"/>
      <w:sz w:val="16"/>
      <w:szCs w:val="16"/>
    </w:rPr>
  </w:style>
  <w:style w:type="character" w:customStyle="1" w:styleId="af1">
    <w:name w:val="Текст у виносці Знак"/>
    <w:link w:val="af0"/>
    <w:uiPriority w:val="99"/>
    <w:semiHidden/>
    <w:locked/>
    <w:rsid w:val="008B0E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4061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B1D74-3066-4923-9B6B-5162759A5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10299</Words>
  <Characters>58710</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68872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Лёшка</dc:creator>
  <cp:keywords/>
  <dc:description/>
  <cp:lastModifiedBy>Irina</cp:lastModifiedBy>
  <cp:revision>2</cp:revision>
  <cp:lastPrinted>2010-09-14T11:14:00Z</cp:lastPrinted>
  <dcterms:created xsi:type="dcterms:W3CDTF">2014-08-10T11:16:00Z</dcterms:created>
  <dcterms:modified xsi:type="dcterms:W3CDTF">2014-08-10T11:16:00Z</dcterms:modified>
</cp:coreProperties>
</file>