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93" w:rsidRDefault="00195C93" w:rsidP="00E3450B">
      <w:pPr>
        <w:spacing w:line="360" w:lineRule="auto"/>
        <w:jc w:val="center"/>
        <w:rPr>
          <w:sz w:val="28"/>
          <w:szCs w:val="28"/>
        </w:rPr>
      </w:pPr>
    </w:p>
    <w:p w:rsidR="00CD1A56" w:rsidRDefault="00E3450B" w:rsidP="00E3450B">
      <w:pPr>
        <w:spacing w:line="360" w:lineRule="auto"/>
        <w:jc w:val="center"/>
        <w:rPr>
          <w:sz w:val="28"/>
          <w:szCs w:val="28"/>
        </w:rPr>
      </w:pPr>
      <w:r>
        <w:rPr>
          <w:sz w:val="28"/>
          <w:szCs w:val="28"/>
        </w:rPr>
        <w:t>СОДЕРЖАНИЕ</w:t>
      </w:r>
    </w:p>
    <w:p w:rsidR="00E3450B" w:rsidRDefault="00E3450B" w:rsidP="00E3450B">
      <w:pPr>
        <w:spacing w:line="360" w:lineRule="auto"/>
        <w:jc w:val="center"/>
        <w:rPr>
          <w:sz w:val="28"/>
          <w:szCs w:val="28"/>
        </w:rPr>
      </w:pPr>
    </w:p>
    <w:p w:rsidR="00E3450B" w:rsidRDefault="00E3450B" w:rsidP="00E3450B">
      <w:pPr>
        <w:spacing w:line="360" w:lineRule="auto"/>
        <w:jc w:val="both"/>
        <w:rPr>
          <w:sz w:val="28"/>
          <w:szCs w:val="28"/>
        </w:rPr>
      </w:pPr>
      <w:r>
        <w:rPr>
          <w:sz w:val="28"/>
          <w:szCs w:val="28"/>
        </w:rPr>
        <w:t>ВВЕДЕНИЕ</w:t>
      </w:r>
      <w:r w:rsidR="007A38A6">
        <w:rPr>
          <w:sz w:val="28"/>
          <w:szCs w:val="28"/>
        </w:rPr>
        <w:t>…………………………………………………………………………..3</w:t>
      </w:r>
    </w:p>
    <w:p w:rsidR="00E3450B" w:rsidRDefault="00E3450B" w:rsidP="00E3450B">
      <w:pPr>
        <w:spacing w:line="360" w:lineRule="auto"/>
        <w:jc w:val="both"/>
        <w:rPr>
          <w:sz w:val="28"/>
          <w:szCs w:val="28"/>
        </w:rPr>
      </w:pPr>
      <w:r>
        <w:rPr>
          <w:sz w:val="28"/>
          <w:szCs w:val="28"/>
        </w:rPr>
        <w:t>1. ХАРАКТЕРИСТИКА ДЕЯТЕЛЬНОСТИ ООО «</w:t>
      </w:r>
      <w:r w:rsidR="00AF4DF6" w:rsidRPr="00083918">
        <w:rPr>
          <w:caps/>
          <w:sz w:val="28"/>
          <w:szCs w:val="28"/>
        </w:rPr>
        <w:t>ИНФОСЕРВИС</w:t>
      </w:r>
      <w:r>
        <w:rPr>
          <w:sz w:val="28"/>
          <w:szCs w:val="28"/>
        </w:rPr>
        <w:t>»</w:t>
      </w:r>
      <w:r w:rsidR="00AF4DF6">
        <w:rPr>
          <w:sz w:val="28"/>
          <w:szCs w:val="28"/>
        </w:rPr>
        <w:t>...</w:t>
      </w:r>
      <w:r w:rsidR="007A38A6">
        <w:rPr>
          <w:sz w:val="28"/>
          <w:szCs w:val="28"/>
        </w:rPr>
        <w:t>………….5</w:t>
      </w:r>
    </w:p>
    <w:p w:rsidR="00FF7424" w:rsidRDefault="00FF7424" w:rsidP="00FF7424">
      <w:pPr>
        <w:spacing w:line="360" w:lineRule="auto"/>
        <w:ind w:firstLine="360"/>
        <w:jc w:val="both"/>
        <w:rPr>
          <w:sz w:val="28"/>
          <w:szCs w:val="28"/>
        </w:rPr>
      </w:pPr>
      <w:r>
        <w:rPr>
          <w:sz w:val="28"/>
          <w:szCs w:val="28"/>
        </w:rPr>
        <w:t>1.1. Краткая характеристика ООО «</w:t>
      </w:r>
      <w:r w:rsidR="00FE6161" w:rsidRPr="00083918">
        <w:rPr>
          <w:sz w:val="28"/>
          <w:szCs w:val="28"/>
        </w:rPr>
        <w:t>Инфосервис</w:t>
      </w:r>
      <w:r>
        <w:rPr>
          <w:sz w:val="28"/>
          <w:szCs w:val="28"/>
        </w:rPr>
        <w:t>»</w:t>
      </w:r>
      <w:r w:rsidR="00FE6161">
        <w:rPr>
          <w:sz w:val="28"/>
          <w:szCs w:val="28"/>
        </w:rPr>
        <w:t>.</w:t>
      </w:r>
      <w:r w:rsidR="007A38A6">
        <w:rPr>
          <w:sz w:val="28"/>
          <w:szCs w:val="28"/>
        </w:rPr>
        <w:t>…………………………….5</w:t>
      </w:r>
    </w:p>
    <w:p w:rsidR="00FF7424" w:rsidRDefault="00FF7424" w:rsidP="00FF7424">
      <w:pPr>
        <w:spacing w:line="360" w:lineRule="auto"/>
        <w:ind w:firstLine="360"/>
        <w:jc w:val="both"/>
        <w:rPr>
          <w:sz w:val="28"/>
          <w:szCs w:val="28"/>
        </w:rPr>
      </w:pPr>
      <w:r>
        <w:rPr>
          <w:sz w:val="28"/>
          <w:szCs w:val="28"/>
        </w:rPr>
        <w:t>1.2. Оценка системы внутреннего контроля ООО «</w:t>
      </w:r>
      <w:r w:rsidR="003A538A" w:rsidRPr="00083918">
        <w:rPr>
          <w:sz w:val="28"/>
          <w:szCs w:val="28"/>
        </w:rPr>
        <w:t>Инфосервис</w:t>
      </w:r>
      <w:r>
        <w:rPr>
          <w:sz w:val="28"/>
          <w:szCs w:val="28"/>
        </w:rPr>
        <w:t>»</w:t>
      </w:r>
      <w:r w:rsidR="00DC437F">
        <w:rPr>
          <w:sz w:val="28"/>
          <w:szCs w:val="28"/>
        </w:rPr>
        <w:t>………</w:t>
      </w:r>
      <w:r w:rsidR="003A538A">
        <w:rPr>
          <w:sz w:val="28"/>
          <w:szCs w:val="28"/>
        </w:rPr>
        <w:t>.</w:t>
      </w:r>
      <w:r w:rsidR="00DC437F">
        <w:rPr>
          <w:sz w:val="28"/>
          <w:szCs w:val="28"/>
        </w:rPr>
        <w:t>…...6</w:t>
      </w:r>
    </w:p>
    <w:p w:rsidR="00FF7424" w:rsidRDefault="00FF7424" w:rsidP="00FF7424">
      <w:pPr>
        <w:spacing w:line="360" w:lineRule="auto"/>
        <w:ind w:firstLine="360"/>
        <w:jc w:val="both"/>
        <w:rPr>
          <w:sz w:val="28"/>
          <w:szCs w:val="28"/>
        </w:rPr>
      </w:pPr>
      <w:r>
        <w:rPr>
          <w:sz w:val="28"/>
          <w:szCs w:val="28"/>
        </w:rPr>
        <w:t>1.3. Анализ качества предоставляемой отчетности ООО «</w:t>
      </w:r>
      <w:r w:rsidR="00551804" w:rsidRPr="00083918">
        <w:rPr>
          <w:sz w:val="28"/>
          <w:szCs w:val="28"/>
        </w:rPr>
        <w:t>Инфосервис</w:t>
      </w:r>
      <w:r>
        <w:rPr>
          <w:sz w:val="28"/>
          <w:szCs w:val="28"/>
        </w:rPr>
        <w:t>»</w:t>
      </w:r>
      <w:r w:rsidR="00551804">
        <w:rPr>
          <w:sz w:val="28"/>
          <w:szCs w:val="28"/>
        </w:rPr>
        <w:t>...</w:t>
      </w:r>
      <w:r w:rsidR="00DC437F">
        <w:rPr>
          <w:sz w:val="28"/>
          <w:szCs w:val="28"/>
        </w:rPr>
        <w:t>…11</w:t>
      </w:r>
    </w:p>
    <w:p w:rsidR="00FF7424" w:rsidRDefault="00FF7424" w:rsidP="00FF7424">
      <w:pPr>
        <w:spacing w:line="360" w:lineRule="auto"/>
        <w:ind w:firstLine="360"/>
        <w:jc w:val="both"/>
        <w:rPr>
          <w:sz w:val="28"/>
          <w:szCs w:val="28"/>
        </w:rPr>
      </w:pPr>
      <w:r>
        <w:rPr>
          <w:sz w:val="28"/>
          <w:szCs w:val="28"/>
        </w:rPr>
        <w:t>1.4. Определение границ уровня существенности ООО «</w:t>
      </w:r>
      <w:r w:rsidR="00551804" w:rsidRPr="00083918">
        <w:rPr>
          <w:sz w:val="28"/>
          <w:szCs w:val="28"/>
        </w:rPr>
        <w:t>Инфосервис</w:t>
      </w:r>
      <w:r>
        <w:rPr>
          <w:sz w:val="28"/>
          <w:szCs w:val="28"/>
        </w:rPr>
        <w:t>»</w:t>
      </w:r>
      <w:r w:rsidR="00551804">
        <w:rPr>
          <w:sz w:val="28"/>
          <w:szCs w:val="28"/>
        </w:rPr>
        <w:t>…..</w:t>
      </w:r>
      <w:r w:rsidR="00DB1225">
        <w:rPr>
          <w:sz w:val="28"/>
          <w:szCs w:val="28"/>
        </w:rPr>
        <w:t>..13</w:t>
      </w:r>
    </w:p>
    <w:p w:rsidR="00664059" w:rsidRDefault="00664059" w:rsidP="00FF7424">
      <w:pPr>
        <w:spacing w:line="360" w:lineRule="auto"/>
        <w:ind w:firstLine="360"/>
        <w:jc w:val="both"/>
        <w:rPr>
          <w:sz w:val="28"/>
          <w:szCs w:val="28"/>
        </w:rPr>
      </w:pPr>
      <w:r>
        <w:rPr>
          <w:sz w:val="28"/>
          <w:szCs w:val="28"/>
        </w:rPr>
        <w:t>1.5. Взаимоувязка показателей</w:t>
      </w:r>
      <w:r w:rsidR="002E289F">
        <w:rPr>
          <w:sz w:val="28"/>
          <w:szCs w:val="28"/>
        </w:rPr>
        <w:t xml:space="preserve"> форм</w:t>
      </w:r>
      <w:r>
        <w:rPr>
          <w:sz w:val="28"/>
          <w:szCs w:val="28"/>
        </w:rPr>
        <w:t xml:space="preserve"> бухгалтерской отчетности…………</w:t>
      </w:r>
      <w:r w:rsidR="00DB1225">
        <w:rPr>
          <w:sz w:val="28"/>
          <w:szCs w:val="28"/>
        </w:rPr>
        <w:t>..</w:t>
      </w:r>
      <w:r>
        <w:rPr>
          <w:sz w:val="28"/>
          <w:szCs w:val="28"/>
        </w:rPr>
        <w:t>..1</w:t>
      </w:r>
      <w:r w:rsidR="00DB1225">
        <w:rPr>
          <w:sz w:val="28"/>
          <w:szCs w:val="28"/>
        </w:rPr>
        <w:t>5</w:t>
      </w:r>
    </w:p>
    <w:p w:rsidR="00FF7424" w:rsidRDefault="00FF7424" w:rsidP="00FF7424">
      <w:pPr>
        <w:spacing w:line="360" w:lineRule="auto"/>
        <w:ind w:firstLine="360"/>
        <w:jc w:val="both"/>
        <w:rPr>
          <w:sz w:val="28"/>
          <w:szCs w:val="28"/>
        </w:rPr>
      </w:pPr>
      <w:r>
        <w:rPr>
          <w:sz w:val="28"/>
          <w:szCs w:val="28"/>
        </w:rPr>
        <w:t>1.</w:t>
      </w:r>
      <w:r w:rsidR="00664059">
        <w:rPr>
          <w:sz w:val="28"/>
          <w:szCs w:val="28"/>
        </w:rPr>
        <w:t>6</w:t>
      </w:r>
      <w:r>
        <w:rPr>
          <w:sz w:val="28"/>
          <w:szCs w:val="28"/>
        </w:rPr>
        <w:t>. Проверка и анализ учетной политики ООО «</w:t>
      </w:r>
      <w:r w:rsidR="00551804" w:rsidRPr="00083918">
        <w:rPr>
          <w:sz w:val="28"/>
          <w:szCs w:val="28"/>
        </w:rPr>
        <w:t>Инфосервис</w:t>
      </w:r>
      <w:r>
        <w:rPr>
          <w:sz w:val="28"/>
          <w:szCs w:val="28"/>
        </w:rPr>
        <w:t>»</w:t>
      </w:r>
      <w:r w:rsidR="00DC437F">
        <w:rPr>
          <w:sz w:val="28"/>
          <w:szCs w:val="28"/>
        </w:rPr>
        <w:t>………</w:t>
      </w:r>
      <w:r w:rsidR="00551804">
        <w:rPr>
          <w:sz w:val="28"/>
          <w:szCs w:val="28"/>
        </w:rPr>
        <w:t>..</w:t>
      </w:r>
      <w:r w:rsidR="00DC437F">
        <w:rPr>
          <w:sz w:val="28"/>
          <w:szCs w:val="28"/>
        </w:rPr>
        <w:t>……</w:t>
      </w:r>
      <w:r w:rsidR="00DB1225">
        <w:rPr>
          <w:sz w:val="28"/>
          <w:szCs w:val="28"/>
        </w:rPr>
        <w:t>26</w:t>
      </w:r>
    </w:p>
    <w:p w:rsidR="00FF7424" w:rsidRDefault="00FF7424" w:rsidP="00E3450B">
      <w:pPr>
        <w:spacing w:line="360" w:lineRule="auto"/>
        <w:jc w:val="both"/>
        <w:rPr>
          <w:sz w:val="28"/>
          <w:szCs w:val="28"/>
        </w:rPr>
      </w:pPr>
      <w:r>
        <w:rPr>
          <w:sz w:val="28"/>
          <w:szCs w:val="28"/>
        </w:rPr>
        <w:t>2. АНАЛИЗ УЧЕТА РАСЧЕТОВ С ПОДОТЧЕТНЫМИ ЛИЦАМИ ООО «</w:t>
      </w:r>
      <w:r w:rsidR="00B91966" w:rsidRPr="00083918">
        <w:rPr>
          <w:caps/>
          <w:sz w:val="28"/>
          <w:szCs w:val="28"/>
        </w:rPr>
        <w:t>ИНФОСЕРВИС</w:t>
      </w:r>
      <w:r>
        <w:rPr>
          <w:sz w:val="28"/>
          <w:szCs w:val="28"/>
        </w:rPr>
        <w:t>»</w:t>
      </w:r>
      <w:r w:rsidR="00DC437F">
        <w:rPr>
          <w:sz w:val="28"/>
          <w:szCs w:val="28"/>
        </w:rPr>
        <w:t>…</w:t>
      </w:r>
      <w:r w:rsidR="00B91966">
        <w:rPr>
          <w:sz w:val="28"/>
          <w:szCs w:val="28"/>
        </w:rPr>
        <w:t>..</w:t>
      </w:r>
      <w:r w:rsidR="00DC437F">
        <w:rPr>
          <w:sz w:val="28"/>
          <w:szCs w:val="28"/>
        </w:rPr>
        <w:t>………………………………………………………………</w:t>
      </w:r>
      <w:r w:rsidR="00DB1225">
        <w:rPr>
          <w:sz w:val="28"/>
          <w:szCs w:val="28"/>
        </w:rPr>
        <w:t>40</w:t>
      </w:r>
    </w:p>
    <w:p w:rsidR="00FF7424" w:rsidRDefault="00FF7424" w:rsidP="00FF7424">
      <w:pPr>
        <w:spacing w:line="360" w:lineRule="auto"/>
        <w:ind w:left="360"/>
        <w:jc w:val="both"/>
        <w:rPr>
          <w:sz w:val="28"/>
          <w:szCs w:val="28"/>
        </w:rPr>
      </w:pPr>
      <w:r>
        <w:rPr>
          <w:sz w:val="28"/>
          <w:szCs w:val="28"/>
        </w:rPr>
        <w:t>2.1.</w:t>
      </w:r>
      <w:r w:rsidR="00D0492A">
        <w:rPr>
          <w:sz w:val="28"/>
          <w:szCs w:val="28"/>
        </w:rPr>
        <w:t xml:space="preserve"> </w:t>
      </w:r>
      <w:r w:rsidR="000F2414">
        <w:rPr>
          <w:sz w:val="28"/>
          <w:szCs w:val="28"/>
        </w:rPr>
        <w:t>Нормативно-правовое регулирование учета расчетов с подотчетными лицами ООО «</w:t>
      </w:r>
      <w:r w:rsidR="00A37D63" w:rsidRPr="00083918">
        <w:rPr>
          <w:sz w:val="28"/>
          <w:szCs w:val="28"/>
        </w:rPr>
        <w:t>Инфосервис</w:t>
      </w:r>
      <w:r w:rsidR="000F2414">
        <w:rPr>
          <w:sz w:val="28"/>
          <w:szCs w:val="28"/>
        </w:rPr>
        <w:t>»</w:t>
      </w:r>
      <w:r w:rsidR="00DC437F">
        <w:rPr>
          <w:sz w:val="28"/>
          <w:szCs w:val="28"/>
        </w:rPr>
        <w:t>…………………</w:t>
      </w:r>
      <w:r w:rsidR="00A37D63">
        <w:rPr>
          <w:sz w:val="28"/>
          <w:szCs w:val="28"/>
        </w:rPr>
        <w:t>..</w:t>
      </w:r>
      <w:r w:rsidR="00DC437F">
        <w:rPr>
          <w:sz w:val="28"/>
          <w:szCs w:val="28"/>
        </w:rPr>
        <w:t>………………………………..</w:t>
      </w:r>
      <w:r w:rsidR="00DB1225">
        <w:rPr>
          <w:sz w:val="28"/>
          <w:szCs w:val="28"/>
        </w:rPr>
        <w:t>40</w:t>
      </w:r>
    </w:p>
    <w:p w:rsidR="00FF7424" w:rsidRDefault="00FF7424" w:rsidP="00FF7424">
      <w:pPr>
        <w:spacing w:line="360" w:lineRule="auto"/>
        <w:ind w:left="360"/>
        <w:jc w:val="both"/>
        <w:rPr>
          <w:sz w:val="28"/>
          <w:szCs w:val="28"/>
        </w:rPr>
      </w:pPr>
      <w:r>
        <w:rPr>
          <w:sz w:val="28"/>
          <w:szCs w:val="28"/>
        </w:rPr>
        <w:t>2.2.</w:t>
      </w:r>
      <w:r w:rsidR="00E10EA4">
        <w:rPr>
          <w:sz w:val="28"/>
          <w:szCs w:val="28"/>
        </w:rPr>
        <w:t xml:space="preserve"> Аудит расчетов с подотчетными лицами ООО «</w:t>
      </w:r>
      <w:r w:rsidR="00A37D63" w:rsidRPr="00083918">
        <w:rPr>
          <w:sz w:val="28"/>
          <w:szCs w:val="28"/>
        </w:rPr>
        <w:t>Инфосервис</w:t>
      </w:r>
      <w:r w:rsidR="00E10EA4">
        <w:rPr>
          <w:sz w:val="28"/>
          <w:szCs w:val="28"/>
        </w:rPr>
        <w:t>»</w:t>
      </w:r>
      <w:r w:rsidR="00A37D63">
        <w:rPr>
          <w:sz w:val="28"/>
          <w:szCs w:val="28"/>
        </w:rPr>
        <w:t>….</w:t>
      </w:r>
      <w:r w:rsidR="00DC437F">
        <w:rPr>
          <w:sz w:val="28"/>
          <w:szCs w:val="28"/>
        </w:rPr>
        <w:t>……...</w:t>
      </w:r>
      <w:r w:rsidR="00DB1225">
        <w:rPr>
          <w:sz w:val="28"/>
          <w:szCs w:val="28"/>
        </w:rPr>
        <w:t>43</w:t>
      </w:r>
    </w:p>
    <w:p w:rsidR="00FF7424" w:rsidRDefault="00FF7424" w:rsidP="00FF7424">
      <w:pPr>
        <w:spacing w:line="360" w:lineRule="auto"/>
        <w:ind w:left="360"/>
        <w:jc w:val="both"/>
        <w:rPr>
          <w:sz w:val="28"/>
          <w:szCs w:val="28"/>
        </w:rPr>
      </w:pPr>
      <w:r>
        <w:rPr>
          <w:sz w:val="28"/>
          <w:szCs w:val="28"/>
        </w:rPr>
        <w:t>2.3.</w:t>
      </w:r>
      <w:r w:rsidR="00E10EA4">
        <w:rPr>
          <w:sz w:val="28"/>
          <w:szCs w:val="28"/>
        </w:rPr>
        <w:t xml:space="preserve"> Совершенствование аудита расчетов с подотчетными лицами ООО «</w:t>
      </w:r>
      <w:r w:rsidR="00A37D63" w:rsidRPr="00083918">
        <w:rPr>
          <w:sz w:val="28"/>
          <w:szCs w:val="28"/>
        </w:rPr>
        <w:t>Инфосервис</w:t>
      </w:r>
      <w:r w:rsidR="00E10EA4">
        <w:rPr>
          <w:sz w:val="28"/>
          <w:szCs w:val="28"/>
        </w:rPr>
        <w:t>»</w:t>
      </w:r>
      <w:r w:rsidR="00DC437F">
        <w:rPr>
          <w:sz w:val="28"/>
          <w:szCs w:val="28"/>
        </w:rPr>
        <w:t>………………………………………………………………</w:t>
      </w:r>
      <w:r w:rsidR="00A37D63">
        <w:rPr>
          <w:sz w:val="28"/>
          <w:szCs w:val="28"/>
        </w:rPr>
        <w:t>.</w:t>
      </w:r>
      <w:r w:rsidR="00DC437F">
        <w:rPr>
          <w:sz w:val="28"/>
          <w:szCs w:val="28"/>
        </w:rPr>
        <w:t>…..</w:t>
      </w:r>
      <w:r w:rsidR="00DB1225">
        <w:rPr>
          <w:sz w:val="28"/>
          <w:szCs w:val="28"/>
        </w:rPr>
        <w:t>49</w:t>
      </w:r>
    </w:p>
    <w:p w:rsidR="00FF7424" w:rsidRDefault="00FF7424" w:rsidP="00E3450B">
      <w:pPr>
        <w:spacing w:line="360" w:lineRule="auto"/>
        <w:jc w:val="both"/>
        <w:rPr>
          <w:sz w:val="28"/>
          <w:szCs w:val="28"/>
        </w:rPr>
      </w:pPr>
      <w:r>
        <w:rPr>
          <w:sz w:val="28"/>
          <w:szCs w:val="28"/>
        </w:rPr>
        <w:t>ЗАКЛЮЧЕНИЕ</w:t>
      </w:r>
      <w:r w:rsidR="00DC437F">
        <w:rPr>
          <w:sz w:val="28"/>
          <w:szCs w:val="28"/>
        </w:rPr>
        <w:t>……………………………………………………………………..</w:t>
      </w:r>
      <w:r w:rsidR="00DB1225">
        <w:rPr>
          <w:sz w:val="28"/>
          <w:szCs w:val="28"/>
        </w:rPr>
        <w:t>51</w:t>
      </w:r>
    </w:p>
    <w:p w:rsidR="00FF7424" w:rsidRDefault="00FF7424" w:rsidP="00E3450B">
      <w:pPr>
        <w:spacing w:line="360" w:lineRule="auto"/>
        <w:jc w:val="both"/>
        <w:rPr>
          <w:sz w:val="28"/>
          <w:szCs w:val="28"/>
        </w:rPr>
      </w:pPr>
      <w:r>
        <w:rPr>
          <w:sz w:val="28"/>
          <w:szCs w:val="28"/>
        </w:rPr>
        <w:t>СПИСОК ИСПОЛЬЗОВАННЫХ ИСТОЧНИКОВ И ЛИТЕРАТУРЫ</w:t>
      </w:r>
      <w:r w:rsidR="00DC437F">
        <w:rPr>
          <w:sz w:val="28"/>
          <w:szCs w:val="28"/>
        </w:rPr>
        <w:t>………….</w:t>
      </w:r>
      <w:r w:rsidR="00DB1225">
        <w:rPr>
          <w:sz w:val="28"/>
          <w:szCs w:val="28"/>
        </w:rPr>
        <w:t>53</w:t>
      </w:r>
    </w:p>
    <w:p w:rsidR="00FF7424" w:rsidRDefault="00BF0EC6" w:rsidP="00E3450B">
      <w:pPr>
        <w:spacing w:line="360" w:lineRule="auto"/>
        <w:jc w:val="both"/>
        <w:rPr>
          <w:sz w:val="28"/>
          <w:szCs w:val="28"/>
        </w:rPr>
      </w:pPr>
      <w:r>
        <w:rPr>
          <w:sz w:val="28"/>
          <w:szCs w:val="28"/>
        </w:rPr>
        <w:t>ПРИЛОЖЕНИЯ</w:t>
      </w: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E3450B">
      <w:pPr>
        <w:spacing w:line="360" w:lineRule="auto"/>
        <w:jc w:val="both"/>
        <w:rPr>
          <w:sz w:val="28"/>
          <w:szCs w:val="28"/>
        </w:rPr>
      </w:pPr>
    </w:p>
    <w:p w:rsidR="00FF7424" w:rsidRDefault="00FF7424" w:rsidP="00FF7424">
      <w:pPr>
        <w:spacing w:line="360" w:lineRule="auto"/>
        <w:jc w:val="center"/>
        <w:rPr>
          <w:sz w:val="28"/>
          <w:szCs w:val="28"/>
        </w:rPr>
      </w:pPr>
      <w:r>
        <w:rPr>
          <w:sz w:val="28"/>
          <w:szCs w:val="28"/>
        </w:rPr>
        <w:t>ВВЕДЕНИЕ</w:t>
      </w:r>
    </w:p>
    <w:p w:rsidR="00D0492A" w:rsidRDefault="00D0492A" w:rsidP="00FF7424">
      <w:pPr>
        <w:spacing w:line="360" w:lineRule="auto"/>
        <w:jc w:val="center"/>
        <w:rPr>
          <w:sz w:val="28"/>
          <w:szCs w:val="28"/>
        </w:rPr>
      </w:pPr>
    </w:p>
    <w:p w:rsidR="006F67EE" w:rsidRPr="00F64FDF" w:rsidRDefault="006F67EE" w:rsidP="006F67EE">
      <w:pPr>
        <w:shd w:val="clear" w:color="auto" w:fill="FFFFFF"/>
        <w:spacing w:line="360" w:lineRule="auto"/>
        <w:ind w:firstLine="720"/>
        <w:jc w:val="both"/>
        <w:rPr>
          <w:rStyle w:val="FontStyle13"/>
          <w:sz w:val="28"/>
        </w:rPr>
      </w:pPr>
      <w:r w:rsidRPr="00F64FDF">
        <w:rPr>
          <w:rStyle w:val="FontStyle13"/>
          <w:sz w:val="28"/>
        </w:rPr>
        <w:t>Бухгалтерский учет - это процесс идентификации информации, исчисления и оценки показателей и предоставления, данных пользователям информации для выработки, обоснования и принятия решений. Другими словами, бухгалтерский учет призван обеспечить определенных лиц информацией, необходимой для принятия решений. В настоящее время многие российские организации имеют, таким образом, поставленный бухгалтерский учет, чтобы содержащаяся в нем информация была пригодна для оперативного управления и анализа.</w:t>
      </w:r>
    </w:p>
    <w:p w:rsidR="006F67EE" w:rsidRPr="00F64FDF" w:rsidRDefault="006F67EE" w:rsidP="006F67EE">
      <w:pPr>
        <w:shd w:val="clear" w:color="auto" w:fill="FFFFFF"/>
        <w:spacing w:line="360" w:lineRule="auto"/>
        <w:ind w:firstLine="720"/>
        <w:jc w:val="both"/>
        <w:rPr>
          <w:rStyle w:val="FontStyle13"/>
          <w:sz w:val="28"/>
        </w:rPr>
      </w:pPr>
      <w:r w:rsidRPr="00F64FDF">
        <w:rPr>
          <w:rStyle w:val="FontStyle13"/>
          <w:sz w:val="28"/>
        </w:rPr>
        <w:t>Анализ деятельности хозяйствующего субъекта является одним из наиболее действенных методов управления, основным элементом обоснования руководящих решений. Он имеет целью обеспечить устойчивое развитие доходного, конкурентоспособного производства и включает различные направления - правовое, экономическое, производственное, финансовое и другие.</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В соответствии со ст. 1 Федерального закона Российской Федерации «Об аудиторской деятельности»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организации и индивидуальных предпринимателей. Такой проверке могут подвергаться все участки бухгалтерского и налогового учета, в данной работе будет рассмотрен аудит расчетов с подотчетными лицами.</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Проблема правильного отражения в учете расчетов с подотчетными лицами остается наиболее важной в организации бухгалтерского учета на предприятии, так как в процессе данных расчетов используется денежная наличность, которая является одной из главных основ производственной деятельности современного предприятия.</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Актуальность данной темы заключается в необходимости изучения аудита расчетов с подотчетными лицами, с целью выяснения типичных ошибок при учете таких расчетов. Изучение выбранной темы также дает возможность оценить способы избежания ошибок, допускаемых при учете расчетов с подотчетными лицами.</w:t>
      </w:r>
    </w:p>
    <w:p w:rsid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 xml:space="preserve">Объектом исследования данной работы является процесс проведения аудиторской проверки </w:t>
      </w:r>
      <w:r>
        <w:rPr>
          <w:sz w:val="28"/>
          <w:szCs w:val="28"/>
        </w:rPr>
        <w:t>ООО «</w:t>
      </w:r>
      <w:r w:rsidR="005E6422" w:rsidRPr="0002315C">
        <w:rPr>
          <w:rStyle w:val="FontStyle13"/>
          <w:sz w:val="28"/>
        </w:rPr>
        <w:t>Инфосервис</w:t>
      </w:r>
      <w:r>
        <w:rPr>
          <w:sz w:val="28"/>
          <w:szCs w:val="28"/>
        </w:rPr>
        <w:t>»</w:t>
      </w:r>
      <w:r w:rsidRPr="00BF0EC6">
        <w:rPr>
          <w:sz w:val="28"/>
          <w:szCs w:val="28"/>
        </w:rPr>
        <w:t>.</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Предметом изучения является политика предприятия по организации и ведению учета расчетов с подотчетными лицами.</w:t>
      </w:r>
    </w:p>
    <w:p w:rsidR="00BF0EC6" w:rsidRPr="00BF0EC6" w:rsidRDefault="00BF0EC6" w:rsidP="00BF0EC6">
      <w:pPr>
        <w:pStyle w:val="a5"/>
        <w:spacing w:before="0" w:beforeAutospacing="0" w:after="0" w:afterAutospacing="0" w:line="360" w:lineRule="auto"/>
        <w:ind w:firstLine="720"/>
        <w:jc w:val="both"/>
        <w:rPr>
          <w:sz w:val="28"/>
          <w:szCs w:val="28"/>
        </w:rPr>
      </w:pPr>
      <w:r>
        <w:rPr>
          <w:sz w:val="28"/>
          <w:szCs w:val="28"/>
        </w:rPr>
        <w:t>Цель данной курсовой работы - р</w:t>
      </w:r>
      <w:r w:rsidRPr="00BF0EC6">
        <w:rPr>
          <w:sz w:val="28"/>
          <w:szCs w:val="28"/>
        </w:rPr>
        <w:t xml:space="preserve">ассмотреть аудит расчетов с подотчетными лицами </w:t>
      </w:r>
      <w:r>
        <w:rPr>
          <w:sz w:val="28"/>
          <w:szCs w:val="28"/>
        </w:rPr>
        <w:t>в ООО «</w:t>
      </w:r>
      <w:r w:rsidR="005E6422" w:rsidRPr="0002315C">
        <w:rPr>
          <w:rStyle w:val="FontStyle13"/>
          <w:sz w:val="28"/>
        </w:rPr>
        <w:t>Инфосервис</w:t>
      </w:r>
      <w:r>
        <w:rPr>
          <w:sz w:val="28"/>
          <w:szCs w:val="28"/>
        </w:rPr>
        <w:t>».</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Сформулированная цель предполагает решение следующих задач:</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 xml:space="preserve">- дать </w:t>
      </w:r>
      <w:r w:rsidR="007A38A6">
        <w:rPr>
          <w:sz w:val="28"/>
          <w:szCs w:val="28"/>
        </w:rPr>
        <w:t>краткую характеристику ООО «</w:t>
      </w:r>
      <w:r w:rsidR="005E6422" w:rsidRPr="0002315C">
        <w:rPr>
          <w:rStyle w:val="FontStyle13"/>
          <w:sz w:val="28"/>
        </w:rPr>
        <w:t>Инфосервис</w:t>
      </w:r>
      <w:r w:rsidR="007A38A6">
        <w:rPr>
          <w:sz w:val="28"/>
          <w:szCs w:val="28"/>
        </w:rPr>
        <w:t>»</w:t>
      </w:r>
      <w:r w:rsidRPr="00BF0EC6">
        <w:rPr>
          <w:sz w:val="28"/>
          <w:szCs w:val="28"/>
        </w:rPr>
        <w:t>;</w:t>
      </w:r>
    </w:p>
    <w:p w:rsidR="007A38A6" w:rsidRDefault="00BF0EC6" w:rsidP="00BF0EC6">
      <w:pPr>
        <w:pStyle w:val="a5"/>
        <w:spacing w:before="0" w:beforeAutospacing="0" w:after="0" w:afterAutospacing="0" w:line="360" w:lineRule="auto"/>
        <w:ind w:firstLine="720"/>
        <w:jc w:val="both"/>
        <w:rPr>
          <w:sz w:val="28"/>
          <w:szCs w:val="28"/>
        </w:rPr>
      </w:pPr>
      <w:r w:rsidRPr="00BF0EC6">
        <w:rPr>
          <w:sz w:val="28"/>
          <w:szCs w:val="28"/>
        </w:rPr>
        <w:t>-</w:t>
      </w:r>
      <w:r w:rsidR="007A38A6">
        <w:rPr>
          <w:sz w:val="28"/>
          <w:szCs w:val="28"/>
        </w:rPr>
        <w:t xml:space="preserve"> проанализировать аудит расчетов с подотчетными лицами ООО «</w:t>
      </w:r>
      <w:r w:rsidR="005E6422" w:rsidRPr="0002315C">
        <w:rPr>
          <w:rStyle w:val="FontStyle13"/>
          <w:sz w:val="28"/>
        </w:rPr>
        <w:t>Инфосервис</w:t>
      </w:r>
      <w:r w:rsidR="007A38A6">
        <w:rPr>
          <w:sz w:val="28"/>
          <w:szCs w:val="28"/>
        </w:rPr>
        <w:t>»;</w:t>
      </w:r>
    </w:p>
    <w:p w:rsidR="00BF0EC6" w:rsidRPr="007A38A6" w:rsidRDefault="007A38A6" w:rsidP="007A38A6">
      <w:pPr>
        <w:spacing w:line="360" w:lineRule="auto"/>
        <w:ind w:firstLine="720"/>
        <w:jc w:val="both"/>
        <w:rPr>
          <w:sz w:val="28"/>
          <w:szCs w:val="28"/>
        </w:rPr>
      </w:pPr>
      <w:r w:rsidRPr="007A38A6">
        <w:rPr>
          <w:sz w:val="28"/>
          <w:szCs w:val="28"/>
        </w:rPr>
        <w:t>- разработать пути совершенствования аудита расчетов с подотчетными лицами ООО «</w:t>
      </w:r>
      <w:r w:rsidR="005E6422" w:rsidRPr="0002315C">
        <w:rPr>
          <w:rStyle w:val="FontStyle13"/>
          <w:sz w:val="28"/>
        </w:rPr>
        <w:t>Инфосервис</w:t>
      </w:r>
      <w:r w:rsidRPr="007A38A6">
        <w:rPr>
          <w:sz w:val="28"/>
          <w:szCs w:val="28"/>
        </w:rPr>
        <w:t>».</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В качестве теоретической основы изучения применялись труды и учебные пособия российских авторов по проблемам учета и аудита расчетов с подотчетными лицами на предприятиях в условиях рыночной экономики.</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Официальной базой выработки основных направлений по аудиту расчетов с подотчетными лицами явились законодательные и нормативные документы (Федеральные законы, кодексы, Положения, ПБУ, Методические указания, План счетов и др.).</w:t>
      </w:r>
    </w:p>
    <w:p w:rsidR="00BF0EC6" w:rsidRPr="00BF0EC6" w:rsidRDefault="00BF0EC6" w:rsidP="00BF0EC6">
      <w:pPr>
        <w:pStyle w:val="a5"/>
        <w:spacing w:before="0" w:beforeAutospacing="0" w:after="0" w:afterAutospacing="0" w:line="360" w:lineRule="auto"/>
        <w:ind w:firstLine="720"/>
        <w:jc w:val="both"/>
        <w:rPr>
          <w:sz w:val="28"/>
          <w:szCs w:val="28"/>
        </w:rPr>
      </w:pPr>
      <w:r w:rsidRPr="00BF0EC6">
        <w:rPr>
          <w:sz w:val="28"/>
          <w:szCs w:val="28"/>
        </w:rPr>
        <w:t xml:space="preserve">Структура и объем данной работы, состоит из введения, </w:t>
      </w:r>
      <w:r w:rsidR="007A38A6">
        <w:rPr>
          <w:sz w:val="28"/>
          <w:szCs w:val="28"/>
        </w:rPr>
        <w:t>2</w:t>
      </w:r>
      <w:r w:rsidRPr="00BF0EC6">
        <w:rPr>
          <w:sz w:val="28"/>
          <w:szCs w:val="28"/>
        </w:rPr>
        <w:t xml:space="preserve">-х глав, заключения, списка использованной литературы. </w:t>
      </w:r>
    </w:p>
    <w:p w:rsidR="00D0492A" w:rsidRDefault="00D0492A" w:rsidP="00FF7424">
      <w:pPr>
        <w:spacing w:line="360" w:lineRule="auto"/>
        <w:jc w:val="center"/>
        <w:rPr>
          <w:sz w:val="28"/>
          <w:szCs w:val="28"/>
        </w:rPr>
      </w:pPr>
    </w:p>
    <w:p w:rsidR="00D0492A" w:rsidRDefault="00D0492A" w:rsidP="00FF7424">
      <w:pPr>
        <w:spacing w:line="360" w:lineRule="auto"/>
        <w:jc w:val="center"/>
        <w:rPr>
          <w:sz w:val="28"/>
          <w:szCs w:val="28"/>
        </w:rPr>
      </w:pPr>
    </w:p>
    <w:p w:rsidR="00D0492A" w:rsidRDefault="00D0492A" w:rsidP="00FF7424">
      <w:pPr>
        <w:spacing w:line="360" w:lineRule="auto"/>
        <w:jc w:val="center"/>
        <w:rPr>
          <w:sz w:val="28"/>
          <w:szCs w:val="28"/>
        </w:rPr>
      </w:pPr>
    </w:p>
    <w:p w:rsidR="00BE0335" w:rsidRDefault="00BE0335" w:rsidP="00FF7424">
      <w:pPr>
        <w:spacing w:line="360" w:lineRule="auto"/>
        <w:jc w:val="center"/>
        <w:rPr>
          <w:sz w:val="28"/>
          <w:szCs w:val="28"/>
        </w:rPr>
      </w:pPr>
    </w:p>
    <w:p w:rsidR="00BE0335" w:rsidRDefault="00BE0335" w:rsidP="00FF7424">
      <w:pPr>
        <w:spacing w:line="360" w:lineRule="auto"/>
        <w:jc w:val="center"/>
        <w:rPr>
          <w:sz w:val="28"/>
          <w:szCs w:val="28"/>
        </w:rPr>
      </w:pPr>
    </w:p>
    <w:p w:rsidR="00BE0335" w:rsidRDefault="00BE0335" w:rsidP="00FF7424">
      <w:pPr>
        <w:spacing w:line="360" w:lineRule="auto"/>
        <w:jc w:val="center"/>
        <w:rPr>
          <w:sz w:val="28"/>
          <w:szCs w:val="28"/>
        </w:rPr>
      </w:pPr>
    </w:p>
    <w:p w:rsidR="00D0492A" w:rsidRDefault="00D0492A" w:rsidP="00FF7424">
      <w:pPr>
        <w:spacing w:line="360" w:lineRule="auto"/>
        <w:jc w:val="center"/>
        <w:rPr>
          <w:sz w:val="28"/>
          <w:szCs w:val="28"/>
        </w:rPr>
      </w:pPr>
    </w:p>
    <w:p w:rsidR="00FF7424" w:rsidRDefault="00FF7424" w:rsidP="00FF7424">
      <w:pPr>
        <w:spacing w:line="360" w:lineRule="auto"/>
        <w:jc w:val="center"/>
        <w:rPr>
          <w:sz w:val="28"/>
          <w:szCs w:val="28"/>
        </w:rPr>
      </w:pPr>
      <w:r>
        <w:rPr>
          <w:sz w:val="28"/>
          <w:szCs w:val="28"/>
        </w:rPr>
        <w:t>1. ХАРАКТЕРИСТИКА ДЕЯТЕЛЬНОСТИ ООО «</w:t>
      </w:r>
      <w:r w:rsidR="005E6422">
        <w:rPr>
          <w:sz w:val="28"/>
          <w:szCs w:val="28"/>
        </w:rPr>
        <w:t>ИНФОСЕРВИС</w:t>
      </w:r>
      <w:r>
        <w:rPr>
          <w:sz w:val="28"/>
          <w:szCs w:val="28"/>
        </w:rPr>
        <w:t>»</w:t>
      </w:r>
    </w:p>
    <w:p w:rsidR="00D0492A" w:rsidRDefault="00D0492A" w:rsidP="00FF7424">
      <w:pPr>
        <w:spacing w:line="360" w:lineRule="auto"/>
        <w:jc w:val="center"/>
        <w:rPr>
          <w:sz w:val="28"/>
          <w:szCs w:val="28"/>
        </w:rPr>
      </w:pPr>
    </w:p>
    <w:p w:rsidR="00FF3136" w:rsidRDefault="00FF7424" w:rsidP="0078714C">
      <w:pPr>
        <w:numPr>
          <w:ilvl w:val="1"/>
          <w:numId w:val="7"/>
        </w:numPr>
        <w:spacing w:line="360" w:lineRule="auto"/>
        <w:jc w:val="center"/>
        <w:rPr>
          <w:sz w:val="28"/>
          <w:szCs w:val="28"/>
        </w:rPr>
      </w:pPr>
      <w:r>
        <w:rPr>
          <w:sz w:val="28"/>
          <w:szCs w:val="28"/>
        </w:rPr>
        <w:t>Краткая характеристика ООО «</w:t>
      </w:r>
      <w:r w:rsidR="005E6422" w:rsidRPr="0002315C">
        <w:rPr>
          <w:rStyle w:val="FontStyle13"/>
          <w:sz w:val="28"/>
        </w:rPr>
        <w:t>Инфосервис</w:t>
      </w:r>
      <w:r>
        <w:rPr>
          <w:sz w:val="28"/>
          <w:szCs w:val="28"/>
        </w:rPr>
        <w:t>»</w:t>
      </w:r>
    </w:p>
    <w:p w:rsidR="00E10EA4" w:rsidRDefault="00E10EA4" w:rsidP="00E10EA4">
      <w:pPr>
        <w:shd w:val="clear" w:color="auto" w:fill="FFFFFF"/>
        <w:tabs>
          <w:tab w:val="left" w:pos="9662"/>
        </w:tabs>
        <w:spacing w:line="360" w:lineRule="auto"/>
        <w:ind w:firstLine="709"/>
        <w:jc w:val="both"/>
        <w:rPr>
          <w:color w:val="000000"/>
          <w:sz w:val="28"/>
          <w:szCs w:val="28"/>
        </w:rPr>
      </w:pPr>
      <w:r>
        <w:rPr>
          <w:color w:val="000000"/>
          <w:sz w:val="28"/>
          <w:szCs w:val="28"/>
        </w:rPr>
        <w:t>ООО</w:t>
      </w:r>
      <w:r w:rsidRPr="001476A0">
        <w:rPr>
          <w:color w:val="000000"/>
          <w:sz w:val="28"/>
          <w:szCs w:val="28"/>
        </w:rPr>
        <w:t xml:space="preserve"> «</w:t>
      </w:r>
      <w:r w:rsidR="005E6422" w:rsidRPr="0002315C">
        <w:rPr>
          <w:rStyle w:val="FontStyle13"/>
          <w:sz w:val="28"/>
        </w:rPr>
        <w:t>Инфосервис</w:t>
      </w:r>
      <w:r w:rsidRPr="001476A0">
        <w:rPr>
          <w:color w:val="000000"/>
          <w:sz w:val="28"/>
          <w:szCs w:val="28"/>
        </w:rPr>
        <w:t>» было зарегистрировано как самостоятельное юридическое</w:t>
      </w:r>
      <w:r>
        <w:rPr>
          <w:color w:val="000000"/>
          <w:sz w:val="28"/>
          <w:szCs w:val="28"/>
        </w:rPr>
        <w:t xml:space="preserve"> ли</w:t>
      </w:r>
      <w:r w:rsidRPr="001476A0">
        <w:rPr>
          <w:color w:val="000000"/>
          <w:sz w:val="28"/>
          <w:szCs w:val="28"/>
        </w:rPr>
        <w:t xml:space="preserve">цо 11 января 1996 года. Полное фирменное наименование </w:t>
      </w:r>
      <w:r>
        <w:rPr>
          <w:color w:val="000000"/>
          <w:sz w:val="28"/>
          <w:szCs w:val="28"/>
        </w:rPr>
        <w:t>–</w:t>
      </w:r>
      <w:r w:rsidRPr="001476A0">
        <w:rPr>
          <w:color w:val="000000"/>
          <w:sz w:val="28"/>
          <w:szCs w:val="28"/>
        </w:rPr>
        <w:t xml:space="preserve"> </w:t>
      </w:r>
      <w:r>
        <w:rPr>
          <w:color w:val="000000"/>
          <w:sz w:val="28"/>
          <w:szCs w:val="28"/>
        </w:rPr>
        <w:t>Общество с Ограниченной Ответственностью</w:t>
      </w:r>
      <w:r w:rsidRPr="001476A0">
        <w:rPr>
          <w:color w:val="000000"/>
          <w:sz w:val="28"/>
          <w:szCs w:val="28"/>
        </w:rPr>
        <w:t xml:space="preserve"> «</w:t>
      </w:r>
      <w:r w:rsidR="005E6422" w:rsidRPr="0002315C">
        <w:rPr>
          <w:rStyle w:val="FontStyle13"/>
          <w:sz w:val="28"/>
        </w:rPr>
        <w:t>Инфосервис</w:t>
      </w:r>
      <w:r w:rsidRPr="001476A0">
        <w:rPr>
          <w:color w:val="000000"/>
          <w:sz w:val="28"/>
          <w:szCs w:val="28"/>
        </w:rPr>
        <w:t xml:space="preserve">», сокращенное название - </w:t>
      </w:r>
      <w:r>
        <w:rPr>
          <w:color w:val="000000"/>
          <w:sz w:val="28"/>
          <w:szCs w:val="28"/>
        </w:rPr>
        <w:t>ООО</w:t>
      </w:r>
      <w:r w:rsidRPr="001476A0">
        <w:rPr>
          <w:color w:val="000000"/>
          <w:sz w:val="28"/>
          <w:szCs w:val="28"/>
        </w:rPr>
        <w:t xml:space="preserve"> «</w:t>
      </w:r>
      <w:r w:rsidR="005E6422" w:rsidRPr="0002315C">
        <w:rPr>
          <w:rStyle w:val="FontStyle13"/>
          <w:sz w:val="28"/>
        </w:rPr>
        <w:t>Инфосервис</w:t>
      </w:r>
      <w:r w:rsidRPr="001476A0">
        <w:rPr>
          <w:color w:val="000000"/>
          <w:sz w:val="28"/>
          <w:szCs w:val="28"/>
        </w:rPr>
        <w:t xml:space="preserve">». </w:t>
      </w:r>
    </w:p>
    <w:p w:rsidR="00E10EA4" w:rsidRDefault="00E10EA4" w:rsidP="00E10EA4">
      <w:pPr>
        <w:shd w:val="clear" w:color="auto" w:fill="FFFFFF"/>
        <w:tabs>
          <w:tab w:val="left" w:pos="9662"/>
        </w:tabs>
        <w:spacing w:line="360" w:lineRule="auto"/>
        <w:ind w:firstLine="709"/>
        <w:jc w:val="both"/>
        <w:rPr>
          <w:color w:val="000000"/>
          <w:sz w:val="28"/>
          <w:szCs w:val="28"/>
        </w:rPr>
      </w:pPr>
      <w:r w:rsidRPr="001476A0">
        <w:rPr>
          <w:color w:val="000000"/>
          <w:sz w:val="28"/>
          <w:szCs w:val="28"/>
        </w:rPr>
        <w:t xml:space="preserve">Юридический адрес предприятия: </w:t>
      </w:r>
      <w:smartTag w:uri="urn:schemas-microsoft-com:office:smarttags" w:element="metricconverter">
        <w:smartTagPr>
          <w:attr w:name="ProductID" w:val="423808, г"/>
        </w:smartTagPr>
        <w:r w:rsidRPr="001476A0">
          <w:rPr>
            <w:color w:val="000000"/>
            <w:sz w:val="28"/>
            <w:szCs w:val="28"/>
          </w:rPr>
          <w:t>423808, г</w:t>
        </w:r>
      </w:smartTag>
      <w:r w:rsidRPr="001476A0">
        <w:rPr>
          <w:color w:val="000000"/>
          <w:sz w:val="28"/>
          <w:szCs w:val="28"/>
        </w:rPr>
        <w:t>.Набережные</w:t>
      </w:r>
      <w:r>
        <w:rPr>
          <w:color w:val="000000"/>
          <w:sz w:val="28"/>
          <w:szCs w:val="28"/>
        </w:rPr>
        <w:t xml:space="preserve"> </w:t>
      </w:r>
      <w:r w:rsidRPr="001476A0">
        <w:rPr>
          <w:color w:val="000000"/>
          <w:sz w:val="28"/>
          <w:szCs w:val="28"/>
        </w:rPr>
        <w:t xml:space="preserve">Челны, пр.М.Джалиля, </w:t>
      </w:r>
      <w:r>
        <w:rPr>
          <w:color w:val="000000"/>
          <w:sz w:val="28"/>
          <w:szCs w:val="28"/>
        </w:rPr>
        <w:t>5</w:t>
      </w:r>
      <w:r w:rsidRPr="001476A0">
        <w:rPr>
          <w:color w:val="000000"/>
          <w:sz w:val="28"/>
          <w:szCs w:val="28"/>
        </w:rPr>
        <w:t xml:space="preserve">9. </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 xml:space="preserve">Устав </w:t>
      </w:r>
      <w:r>
        <w:rPr>
          <w:color w:val="000000"/>
          <w:sz w:val="28"/>
          <w:szCs w:val="28"/>
        </w:rPr>
        <w:t>ООО</w:t>
      </w:r>
      <w:r w:rsidRPr="001476A0">
        <w:rPr>
          <w:color w:val="000000"/>
          <w:sz w:val="28"/>
          <w:szCs w:val="28"/>
        </w:rPr>
        <w:t xml:space="preserve"> «</w:t>
      </w:r>
      <w:r w:rsidR="005E6422" w:rsidRPr="0002315C">
        <w:rPr>
          <w:rStyle w:val="FontStyle13"/>
          <w:sz w:val="28"/>
        </w:rPr>
        <w:t>Инфосервис</w:t>
      </w:r>
      <w:r w:rsidRPr="001476A0">
        <w:rPr>
          <w:color w:val="000000"/>
          <w:sz w:val="28"/>
          <w:szCs w:val="28"/>
        </w:rPr>
        <w:t>» зарегистрирован Министерством финансов Республики Татарстан 11.01.1996 г. (реестровый номер 1686). В новой редакции Устав зарегистрирован Государственной регистрационной палатой при министерстве юстиции Республики Татарстан 11.10.1999 года (свидетельство о регистрации №1697/к(52).</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Уставной капитал на 01.01.</w:t>
      </w:r>
      <w:r>
        <w:rPr>
          <w:color w:val="000000"/>
          <w:sz w:val="28"/>
          <w:szCs w:val="28"/>
        </w:rPr>
        <w:t>2007</w:t>
      </w:r>
      <w:r w:rsidRPr="001476A0">
        <w:rPr>
          <w:color w:val="000000"/>
          <w:sz w:val="28"/>
          <w:szCs w:val="28"/>
        </w:rPr>
        <w:t xml:space="preserve"> г. составляет 4 866 202 тыс. руб. Уставный капитал оплачен полностью. Согласно Уставу, все акции общества являются обыкновенными именными с номинальной стоимостью 100 (сто) рублей. Все акции общества оплачены полностью. Реестр акционеров ведется самостоятельно.</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Высшим    органом    управления    Общества    является    Общее    собрание</w:t>
      </w:r>
      <w:r>
        <w:rPr>
          <w:color w:val="000000"/>
          <w:sz w:val="28"/>
          <w:szCs w:val="28"/>
        </w:rPr>
        <w:t xml:space="preserve"> </w:t>
      </w:r>
      <w:r w:rsidRPr="001476A0">
        <w:rPr>
          <w:color w:val="000000"/>
          <w:sz w:val="28"/>
          <w:szCs w:val="28"/>
        </w:rPr>
        <w:t>6 акционеров.   Руководство   текущей   деятельностью   Общества   осуществляется</w:t>
      </w:r>
      <w:r>
        <w:rPr>
          <w:color w:val="000000"/>
          <w:sz w:val="28"/>
          <w:szCs w:val="28"/>
        </w:rPr>
        <w:t xml:space="preserve"> </w:t>
      </w:r>
      <w:r w:rsidRPr="001476A0">
        <w:rPr>
          <w:color w:val="000000"/>
          <w:sz w:val="28"/>
          <w:szCs w:val="28"/>
        </w:rPr>
        <w:t>единоличным исполнительным органом Общества - Генеральным директором, который избирается Общим собранием акционеров Общества сроком на 3 года.</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Общество является юридическим лицом и имеет в собственности обособленное имущество, учитываемое на его самостоятельном балансе, оно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 xml:space="preserve">Организационная и производственная структура </w:t>
      </w:r>
      <w:r>
        <w:rPr>
          <w:color w:val="000000"/>
          <w:sz w:val="28"/>
          <w:szCs w:val="28"/>
        </w:rPr>
        <w:t>ООО</w:t>
      </w:r>
      <w:r w:rsidRPr="001476A0">
        <w:rPr>
          <w:color w:val="000000"/>
          <w:sz w:val="28"/>
          <w:szCs w:val="28"/>
        </w:rPr>
        <w:t xml:space="preserve"> «</w:t>
      </w:r>
      <w:r w:rsidR="005E6422" w:rsidRPr="0002315C">
        <w:rPr>
          <w:rStyle w:val="FontStyle13"/>
          <w:sz w:val="28"/>
        </w:rPr>
        <w:t>Инфосервис</w:t>
      </w:r>
      <w:r w:rsidRPr="001476A0">
        <w:rPr>
          <w:color w:val="000000"/>
          <w:sz w:val="28"/>
          <w:szCs w:val="28"/>
        </w:rPr>
        <w:t>» имеет линейно-организационную структуру</w:t>
      </w:r>
      <w:r>
        <w:rPr>
          <w:color w:val="000000"/>
          <w:sz w:val="28"/>
          <w:szCs w:val="28"/>
        </w:rPr>
        <w:t>.</w:t>
      </w:r>
    </w:p>
    <w:p w:rsidR="00E10EA4" w:rsidRPr="001476A0" w:rsidRDefault="00E10EA4" w:rsidP="00E10EA4">
      <w:pPr>
        <w:shd w:val="clear" w:color="auto" w:fill="FFFFFF"/>
        <w:spacing w:line="360" w:lineRule="auto"/>
        <w:ind w:firstLine="709"/>
        <w:jc w:val="both"/>
        <w:rPr>
          <w:sz w:val="28"/>
        </w:rPr>
      </w:pPr>
      <w:r w:rsidRPr="001476A0">
        <w:rPr>
          <w:color w:val="000000"/>
          <w:sz w:val="28"/>
          <w:szCs w:val="30"/>
        </w:rPr>
        <w:t>Органами управления Общества являются: Общее собрание акционеров, Генеральный директор.</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Общее руководство предприятием осуществляет генеральный директор, которому подчинены главный бухгалтер и пять заместителей, в том числе: первый заместитель - технический директор, заместитель по эксплуатации и ремонту городских сетей, заместитель - директор по персоналу, заместитель -</w:t>
      </w:r>
      <w:r>
        <w:rPr>
          <w:color w:val="000000"/>
          <w:sz w:val="28"/>
          <w:szCs w:val="28"/>
        </w:rPr>
        <w:t xml:space="preserve"> </w:t>
      </w:r>
      <w:r w:rsidRPr="001476A0">
        <w:rPr>
          <w:color w:val="000000"/>
          <w:sz w:val="28"/>
          <w:szCs w:val="28"/>
        </w:rPr>
        <w:t xml:space="preserve">коммерческий директор, заместитель </w:t>
      </w:r>
      <w:r>
        <w:rPr>
          <w:color w:val="000000"/>
          <w:sz w:val="28"/>
          <w:szCs w:val="28"/>
        </w:rPr>
        <w:t>-</w:t>
      </w:r>
      <w:r w:rsidRPr="001476A0">
        <w:rPr>
          <w:color w:val="000000"/>
          <w:sz w:val="28"/>
          <w:szCs w:val="28"/>
        </w:rPr>
        <w:t xml:space="preserve"> директор по экономике и финансам. Каждый заместитель генерального директора осуществляет руководство соответствующими функциональными службами.</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Все элементы организационной структуры определенным образом взаимодействуют между собой и выполняют соответствующие им функции.</w:t>
      </w:r>
    </w:p>
    <w:p w:rsidR="00E10EA4" w:rsidRPr="001476A0" w:rsidRDefault="00E10EA4" w:rsidP="00E10EA4">
      <w:pPr>
        <w:shd w:val="clear" w:color="auto" w:fill="FFFFFF"/>
        <w:spacing w:line="360" w:lineRule="auto"/>
        <w:ind w:firstLine="709"/>
        <w:jc w:val="both"/>
        <w:rPr>
          <w:sz w:val="28"/>
        </w:rPr>
      </w:pPr>
      <w:r w:rsidRPr="001476A0">
        <w:rPr>
          <w:color w:val="000000"/>
          <w:sz w:val="28"/>
          <w:szCs w:val="28"/>
        </w:rPr>
        <w:t>Целью предприятия согласно Уставу является получение прибыли и использование ее в интересах Общества и его акционеров.</w:t>
      </w:r>
    </w:p>
    <w:p w:rsidR="00D0492A" w:rsidRDefault="00D0492A" w:rsidP="00FF7424">
      <w:pPr>
        <w:spacing w:line="360" w:lineRule="auto"/>
        <w:jc w:val="center"/>
        <w:rPr>
          <w:sz w:val="28"/>
          <w:szCs w:val="28"/>
        </w:rPr>
      </w:pPr>
    </w:p>
    <w:p w:rsidR="00FF3136" w:rsidRDefault="00FF7424" w:rsidP="0078714C">
      <w:pPr>
        <w:numPr>
          <w:ilvl w:val="1"/>
          <w:numId w:val="7"/>
        </w:numPr>
        <w:spacing w:line="360" w:lineRule="auto"/>
        <w:jc w:val="center"/>
        <w:rPr>
          <w:sz w:val="28"/>
          <w:szCs w:val="28"/>
        </w:rPr>
      </w:pPr>
      <w:r>
        <w:rPr>
          <w:sz w:val="28"/>
          <w:szCs w:val="28"/>
        </w:rPr>
        <w:t>Оценка системы внутреннего контроля ООО «</w:t>
      </w:r>
      <w:r w:rsidR="005E6422" w:rsidRPr="0002315C">
        <w:rPr>
          <w:rStyle w:val="FontStyle13"/>
          <w:sz w:val="28"/>
        </w:rPr>
        <w:t>Инфосервис</w:t>
      </w:r>
      <w:r>
        <w:rPr>
          <w:sz w:val="28"/>
          <w:szCs w:val="28"/>
        </w:rPr>
        <w:t>»</w:t>
      </w:r>
    </w:p>
    <w:p w:rsidR="00D0492A" w:rsidRPr="00CE658A" w:rsidRDefault="00D0492A" w:rsidP="00D0492A">
      <w:pPr>
        <w:shd w:val="clear" w:color="auto" w:fill="FFFFFF"/>
        <w:spacing w:line="360" w:lineRule="auto"/>
        <w:ind w:firstLine="720"/>
        <w:jc w:val="both"/>
        <w:rPr>
          <w:sz w:val="28"/>
          <w:szCs w:val="28"/>
        </w:rPr>
      </w:pPr>
      <w:r w:rsidRPr="00E50E6A">
        <w:rPr>
          <w:sz w:val="28"/>
          <w:szCs w:val="28"/>
        </w:rPr>
        <w:t>Системный контроль в областях учета, экономики и финансов</w:t>
      </w:r>
      <w:r w:rsidRPr="00CE658A">
        <w:rPr>
          <w:sz w:val="28"/>
          <w:szCs w:val="28"/>
        </w:rPr>
        <w:t xml:space="preserve"> осуществляется функциональны</w:t>
      </w:r>
      <w:r w:rsidRPr="00CE658A">
        <w:rPr>
          <w:sz w:val="28"/>
          <w:szCs w:val="28"/>
        </w:rPr>
        <w:softHyphen/>
        <w:t xml:space="preserve">ми подразделениями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согласно закрепленным корпоративным процессам и функциям во взаимодействия с:</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функциональными подразделениями;</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ревизионными комиссиями организаций;</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внешними контролирующими органами;</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xml:space="preserve">- центральной инвентаризационной комиссией </w:t>
      </w:r>
      <w:r>
        <w:rPr>
          <w:sz w:val="28"/>
          <w:szCs w:val="28"/>
        </w:rPr>
        <w:t>ООО «</w:t>
      </w:r>
      <w:r w:rsidR="00CB4859" w:rsidRPr="0002315C">
        <w:rPr>
          <w:rStyle w:val="FontStyle13"/>
          <w:sz w:val="28"/>
        </w:rPr>
        <w:t>Инфосервис</w:t>
      </w:r>
      <w:r>
        <w:rPr>
          <w:sz w:val="28"/>
          <w:szCs w:val="28"/>
        </w:rPr>
        <w:t>»</w:t>
      </w:r>
      <w:r w:rsidRPr="00CE658A">
        <w:rPr>
          <w:sz w:val="28"/>
          <w:szCs w:val="28"/>
        </w:rPr>
        <w:t>;</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другими органами.</w:t>
      </w:r>
    </w:p>
    <w:p w:rsidR="00D0492A" w:rsidRPr="00CE658A" w:rsidRDefault="00D0492A" w:rsidP="00D0492A">
      <w:pPr>
        <w:spacing w:line="360" w:lineRule="auto"/>
        <w:ind w:firstLine="720"/>
        <w:jc w:val="both"/>
        <w:rPr>
          <w:sz w:val="28"/>
          <w:szCs w:val="28"/>
        </w:rPr>
      </w:pPr>
      <w:r>
        <w:rPr>
          <w:sz w:val="28"/>
          <w:szCs w:val="28"/>
        </w:rPr>
        <w:t>Б</w:t>
      </w:r>
      <w:r w:rsidRPr="00CE658A">
        <w:rPr>
          <w:sz w:val="28"/>
          <w:szCs w:val="28"/>
        </w:rPr>
        <w:t xml:space="preserve">ухгалтерия осуществляет контроль над деятельностью бухгалтерских служб подразделений, организует учет финансовых вложений, кредитов и займов, ценных бумаг, денежных средств, результатов от переоценки активов; формирует (объединяет по обществу в целом) финансовые результаты хозяйственной деятельности, налоги и сборы, прочие  доходы и расходы, контролирует использование собственных средств (прибыли), систему расчетов между подразделениями </w:t>
      </w:r>
      <w:r>
        <w:rPr>
          <w:sz w:val="28"/>
          <w:szCs w:val="28"/>
        </w:rPr>
        <w:t>ООО «</w:t>
      </w:r>
      <w:r w:rsidR="00CB4859" w:rsidRPr="0002315C">
        <w:rPr>
          <w:rStyle w:val="FontStyle13"/>
          <w:sz w:val="28"/>
        </w:rPr>
        <w:t>Инфосервис</w:t>
      </w:r>
      <w:r>
        <w:rPr>
          <w:sz w:val="28"/>
          <w:szCs w:val="28"/>
        </w:rPr>
        <w:t>»</w:t>
      </w:r>
      <w:r w:rsidRPr="00CE658A">
        <w:rPr>
          <w:sz w:val="28"/>
          <w:szCs w:val="28"/>
        </w:rPr>
        <w:t>.</w:t>
      </w:r>
    </w:p>
    <w:p w:rsidR="00E10EA4" w:rsidRDefault="00D0492A" w:rsidP="00D0492A">
      <w:pPr>
        <w:shd w:val="clear" w:color="auto" w:fill="FFFFFF"/>
        <w:spacing w:line="360" w:lineRule="auto"/>
        <w:ind w:firstLine="720"/>
        <w:jc w:val="both"/>
        <w:rPr>
          <w:sz w:val="28"/>
          <w:szCs w:val="28"/>
        </w:rPr>
      </w:pPr>
      <w:r w:rsidRPr="00CE658A">
        <w:rPr>
          <w:sz w:val="28"/>
          <w:szCs w:val="28"/>
        </w:rPr>
        <w:t xml:space="preserve">Информация по нарушениям, касающимся бухгалтерского учета, </w:t>
      </w:r>
    </w:p>
    <w:p w:rsidR="00D0492A" w:rsidRPr="00CE658A" w:rsidRDefault="00D0492A" w:rsidP="00E10EA4">
      <w:pPr>
        <w:shd w:val="clear" w:color="auto" w:fill="FFFFFF"/>
        <w:spacing w:line="360" w:lineRule="auto"/>
        <w:jc w:val="both"/>
        <w:rPr>
          <w:sz w:val="28"/>
          <w:szCs w:val="28"/>
        </w:rPr>
      </w:pPr>
      <w:r w:rsidRPr="00CE658A">
        <w:rPr>
          <w:sz w:val="28"/>
          <w:szCs w:val="28"/>
        </w:rPr>
        <w:t>отчетности и контроля представля</w:t>
      </w:r>
      <w:r w:rsidRPr="00CE658A">
        <w:rPr>
          <w:sz w:val="28"/>
          <w:szCs w:val="28"/>
        </w:rPr>
        <w:softHyphen/>
        <w:t xml:space="preserve">ется в Центральную бухгалтерию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для анализа, обобщения и принятия мер по устранению вы</w:t>
      </w:r>
      <w:r w:rsidRPr="00CE658A">
        <w:rPr>
          <w:sz w:val="28"/>
          <w:szCs w:val="28"/>
        </w:rPr>
        <w:softHyphen/>
        <w:t>явленных нарушений.</w:t>
      </w:r>
      <w:r>
        <w:rPr>
          <w:sz w:val="28"/>
          <w:szCs w:val="28"/>
        </w:rPr>
        <w:t xml:space="preserve"> </w:t>
      </w:r>
      <w:r w:rsidRPr="00CE658A">
        <w:rPr>
          <w:sz w:val="28"/>
          <w:szCs w:val="28"/>
        </w:rPr>
        <w:t>Ответственность за организацию и обеспечение эффективной работы систем внутреннего контроля несет руководитель.</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xml:space="preserve">Функции координации работ систем внутреннего контроля в областях учета, экономики и финансов осуществляет бухгалтерия </w:t>
      </w:r>
      <w:r>
        <w:rPr>
          <w:sz w:val="28"/>
          <w:szCs w:val="28"/>
        </w:rPr>
        <w:t>ООО «</w:t>
      </w:r>
      <w:r w:rsidR="00CB4859" w:rsidRPr="0002315C">
        <w:rPr>
          <w:rStyle w:val="FontStyle13"/>
          <w:sz w:val="28"/>
        </w:rPr>
        <w:t>Инфосервис</w:t>
      </w:r>
      <w:r>
        <w:rPr>
          <w:sz w:val="28"/>
          <w:szCs w:val="28"/>
        </w:rPr>
        <w:t>»</w:t>
      </w:r>
      <w:r w:rsidRPr="00CE658A">
        <w:rPr>
          <w:sz w:val="28"/>
          <w:szCs w:val="28"/>
        </w:rPr>
        <w:t>.</w:t>
      </w:r>
      <w:r>
        <w:rPr>
          <w:sz w:val="28"/>
          <w:szCs w:val="28"/>
        </w:rPr>
        <w:t xml:space="preserve"> </w:t>
      </w:r>
      <w:r w:rsidRPr="00CE658A">
        <w:rPr>
          <w:sz w:val="28"/>
          <w:szCs w:val="28"/>
        </w:rPr>
        <w:t>В целях исключения преднамеренных или непреднамеренных ошибок и злоупотреблений при осуществлении хозяйственных операций производится закрепление функциональных обязанностей за отдель</w:t>
      </w:r>
      <w:r w:rsidRPr="00CE658A">
        <w:rPr>
          <w:sz w:val="28"/>
          <w:szCs w:val="28"/>
        </w:rPr>
        <w:softHyphen/>
        <w:t>ными работниками организации таким образом, чтобы ни один из этих работников не имел возможности осу</w:t>
      </w:r>
      <w:r w:rsidRPr="00CE658A">
        <w:rPr>
          <w:sz w:val="28"/>
          <w:szCs w:val="28"/>
        </w:rPr>
        <w:softHyphen/>
        <w:t>ществлять влияние или контроль за всеми операциями или всеми записями сделки. Системы хозяйственного функционирования и оформления операций должны быть построены так, чтобы работа отдельного лица не была зависима от работы другого лица, либо служила проверкой его работы (например, кассир не имеет права оформлять кассовый ордер; функции отгрузки и выписки счета должны быть разделены и т.п.).</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Главный бухгалтер отвечает за проведение контрольных процедур, в том числе за организацию и проведение ревизий, целевых, сквозных и иных проверок, за организацию контроля за устранением наруше</w:t>
      </w:r>
      <w:r w:rsidRPr="00CE658A">
        <w:rPr>
          <w:sz w:val="28"/>
          <w:szCs w:val="28"/>
        </w:rPr>
        <w:softHyphen/>
        <w:t>ний и отклонений в области учета, экономики, финансов и сохранности собственности.</w:t>
      </w:r>
      <w:r>
        <w:rPr>
          <w:sz w:val="28"/>
          <w:szCs w:val="28"/>
        </w:rPr>
        <w:t xml:space="preserve"> </w:t>
      </w:r>
      <w:r w:rsidRPr="00CE658A">
        <w:rPr>
          <w:sz w:val="28"/>
          <w:szCs w:val="28"/>
        </w:rPr>
        <w:t xml:space="preserve">Каждый работник бухгалтерии организации на закрепленном за ним участке работы выполняет функцию контроля в области учета, экономики, финансов и сохранности собственности, а также осуществляет контроль за соблюдением законодательств РФ и РТ, нормативных актов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и организации.</w:t>
      </w:r>
      <w:r>
        <w:rPr>
          <w:sz w:val="28"/>
          <w:szCs w:val="28"/>
        </w:rPr>
        <w:t xml:space="preserve"> </w:t>
      </w:r>
      <w:r w:rsidRPr="00CE658A">
        <w:rPr>
          <w:sz w:val="28"/>
          <w:szCs w:val="28"/>
        </w:rPr>
        <w:t>Работники бухгалтерии ежемесячно должны осуществлять проверки в службах, представляю</w:t>
      </w:r>
      <w:r w:rsidRPr="00CE658A">
        <w:rPr>
          <w:sz w:val="28"/>
          <w:szCs w:val="28"/>
        </w:rPr>
        <w:softHyphen/>
        <w:t>щих первичные документы и информацию для формирования бухгалтерских регистров, оформлять акты про</w:t>
      </w:r>
      <w:r w:rsidRPr="00CE658A">
        <w:rPr>
          <w:sz w:val="28"/>
          <w:szCs w:val="28"/>
        </w:rPr>
        <w:softHyphen/>
        <w:t>верки, готовить и контролировать мероприятия по устранению выявленных недостатков.</w:t>
      </w:r>
    </w:p>
    <w:p w:rsidR="00D0492A" w:rsidRPr="00CE658A" w:rsidRDefault="00D0492A" w:rsidP="00D0492A">
      <w:pPr>
        <w:shd w:val="clear" w:color="auto" w:fill="FFFFFF"/>
        <w:spacing w:line="360" w:lineRule="auto"/>
        <w:ind w:firstLine="720"/>
        <w:jc w:val="both"/>
        <w:rPr>
          <w:sz w:val="28"/>
          <w:szCs w:val="28"/>
        </w:rPr>
      </w:pP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контролирует деятельность организаций, созданных с его участием:</w:t>
      </w:r>
    </w:p>
    <w:p w:rsidR="00E10EA4" w:rsidRDefault="00D0492A" w:rsidP="00D0492A">
      <w:pPr>
        <w:shd w:val="clear" w:color="auto" w:fill="FFFFFF"/>
        <w:spacing w:line="360" w:lineRule="auto"/>
        <w:ind w:firstLine="720"/>
        <w:jc w:val="both"/>
        <w:rPr>
          <w:sz w:val="28"/>
          <w:szCs w:val="28"/>
        </w:rPr>
      </w:pPr>
      <w:r w:rsidRPr="00CE658A">
        <w:rPr>
          <w:sz w:val="28"/>
          <w:szCs w:val="28"/>
        </w:rPr>
        <w:t xml:space="preserve">- через инструменты финансовой политики путем утверждения и </w:t>
      </w:r>
    </w:p>
    <w:p w:rsidR="00D0492A" w:rsidRPr="00CE658A" w:rsidRDefault="00D0492A" w:rsidP="00E10EA4">
      <w:pPr>
        <w:shd w:val="clear" w:color="auto" w:fill="FFFFFF"/>
        <w:spacing w:line="360" w:lineRule="auto"/>
        <w:jc w:val="both"/>
        <w:rPr>
          <w:sz w:val="28"/>
          <w:szCs w:val="28"/>
        </w:rPr>
      </w:pPr>
      <w:r w:rsidRPr="00CE658A">
        <w:rPr>
          <w:sz w:val="28"/>
          <w:szCs w:val="28"/>
        </w:rPr>
        <w:t>контроля исполнения бизнес-планов, бюджетов доходов и расходов, ПДДС, прогнозных балансов, показателей деятельности центров финансовой ответственности, анализа и принятия мер по итогам их выполнения;</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через делегирование в органы управления организаций (в т.ч. в ревизионную комиссию) своих пред</w:t>
      </w:r>
      <w:r w:rsidRPr="00CE658A">
        <w:rPr>
          <w:sz w:val="28"/>
          <w:szCs w:val="28"/>
        </w:rPr>
        <w:softHyphen/>
        <w:t>ставителей;</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xml:space="preserve">- путем проведения специалистами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мониторинга показателей финансово-хозяйственной деятельности организаций;</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путем использования документов и (или) совместной работы с внешними контролирующими органа</w:t>
      </w:r>
      <w:r w:rsidRPr="00CE658A">
        <w:rPr>
          <w:sz w:val="28"/>
          <w:szCs w:val="28"/>
        </w:rPr>
        <w:softHyphen/>
        <w:t xml:space="preserve">ми, в т.ч. с внешним аудитором </w:t>
      </w:r>
      <w:r>
        <w:rPr>
          <w:sz w:val="28"/>
          <w:szCs w:val="28"/>
        </w:rPr>
        <w:t>ООО «</w:t>
      </w:r>
      <w:r w:rsidR="00CB4859" w:rsidRPr="0002315C">
        <w:rPr>
          <w:rStyle w:val="FontStyle13"/>
          <w:sz w:val="28"/>
        </w:rPr>
        <w:t>Инфосервис</w:t>
      </w:r>
      <w:r>
        <w:rPr>
          <w:sz w:val="28"/>
          <w:szCs w:val="28"/>
        </w:rPr>
        <w:t>»</w:t>
      </w:r>
      <w:r w:rsidRPr="00CE658A">
        <w:rPr>
          <w:sz w:val="28"/>
          <w:szCs w:val="28"/>
        </w:rPr>
        <w:t>;</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путем подготовки и проведения совещаний по различным направлениям деятельности организаций, оформления протоколов совещаний и разработки мероприятий по выявленным отклонениям;</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xml:space="preserve">- путем проведения на основании договоров специалистами подразделений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комплекс</w:t>
      </w:r>
      <w:r w:rsidRPr="00CE658A">
        <w:rPr>
          <w:sz w:val="28"/>
          <w:szCs w:val="28"/>
        </w:rPr>
        <w:softHyphen/>
        <w:t xml:space="preserve">ных ревизий, целевых и сквозных проверок деятельности организаций. По результатам комплексной ревизии издается приказ генерального директора (президента)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и, как правило, аналогичный приказ из</w:t>
      </w:r>
      <w:r w:rsidRPr="00CE658A">
        <w:rPr>
          <w:sz w:val="28"/>
          <w:szCs w:val="28"/>
        </w:rPr>
        <w:softHyphen/>
        <w:t>дается в проверяемых организациях.</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xml:space="preserve">- путем проведения подразделениями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(в соответствии с их полномочиями) комплекс</w:t>
      </w:r>
      <w:r w:rsidRPr="00CE658A">
        <w:rPr>
          <w:sz w:val="28"/>
          <w:szCs w:val="28"/>
        </w:rPr>
        <w:softHyphen/>
        <w:t>ных ревизий, целевых и сквозных проверок деятельности организаций</w:t>
      </w:r>
    </w:p>
    <w:p w:rsidR="00D0492A" w:rsidRPr="00CE658A" w:rsidRDefault="00D0492A" w:rsidP="00D0492A">
      <w:pPr>
        <w:shd w:val="clear" w:color="auto" w:fill="FFFFFF"/>
        <w:spacing w:line="360" w:lineRule="auto"/>
        <w:ind w:firstLine="720"/>
        <w:jc w:val="both"/>
        <w:rPr>
          <w:sz w:val="28"/>
          <w:szCs w:val="28"/>
        </w:rPr>
      </w:pPr>
      <w:r w:rsidRPr="00CE658A">
        <w:rPr>
          <w:sz w:val="28"/>
          <w:szCs w:val="28"/>
        </w:rPr>
        <w:t xml:space="preserve">Функции разработки Политики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в области контроля и Положения о контрольной дея</w:t>
      </w:r>
      <w:r w:rsidRPr="00CE658A">
        <w:rPr>
          <w:sz w:val="28"/>
          <w:szCs w:val="28"/>
        </w:rPr>
        <w:softHyphen/>
        <w:t>тельности осуществляет Комитет корпоративного контроля.</w:t>
      </w:r>
      <w:r>
        <w:rPr>
          <w:sz w:val="28"/>
          <w:szCs w:val="28"/>
        </w:rPr>
        <w:t xml:space="preserve"> </w:t>
      </w:r>
      <w:r w:rsidRPr="00CE658A">
        <w:rPr>
          <w:sz w:val="28"/>
          <w:szCs w:val="28"/>
        </w:rPr>
        <w:t>Ежеквартальная отчетность организации, как правило, подвергается аудиторской проверке. Деятельность ревизионных комиссий регламентируется Федеральным законом «Об акционерных обществах», Уставом общества и Положением о ревизионной комиссии, утвержденным Общим собранием акционеров (участников)». По результатам проверок и проведенного анализа руководство организаций должно принимать своевременные корректирующие действия по выявленным проблемам и отклонениям.</w:t>
      </w:r>
    </w:p>
    <w:p w:rsidR="00D0492A" w:rsidRDefault="00D0492A" w:rsidP="00D0492A">
      <w:pPr>
        <w:shd w:val="clear" w:color="auto" w:fill="FFFFFF"/>
        <w:spacing w:line="360" w:lineRule="auto"/>
        <w:ind w:firstLine="720"/>
        <w:jc w:val="both"/>
        <w:rPr>
          <w:sz w:val="28"/>
          <w:szCs w:val="28"/>
        </w:rPr>
      </w:pPr>
      <w:r w:rsidRPr="00CE658A">
        <w:rPr>
          <w:sz w:val="28"/>
          <w:szCs w:val="28"/>
        </w:rPr>
        <w:t xml:space="preserve">Контроль за правильностью исчисления налогов и сборов и их оптимизация осуществляется Управлением налогового регулирования совместно с бухгалтерией </w:t>
      </w:r>
      <w:r>
        <w:rPr>
          <w:sz w:val="28"/>
          <w:szCs w:val="28"/>
        </w:rPr>
        <w:t>ООО «</w:t>
      </w:r>
      <w:r w:rsidR="00CB4859" w:rsidRPr="0002315C">
        <w:rPr>
          <w:rStyle w:val="FontStyle13"/>
          <w:sz w:val="28"/>
        </w:rPr>
        <w:t>Инфосервис</w:t>
      </w:r>
      <w:r>
        <w:rPr>
          <w:sz w:val="28"/>
          <w:szCs w:val="28"/>
        </w:rPr>
        <w:t>»</w:t>
      </w:r>
      <w:r w:rsidRPr="00CE658A">
        <w:rPr>
          <w:sz w:val="28"/>
          <w:szCs w:val="28"/>
        </w:rPr>
        <w:t>.</w:t>
      </w:r>
      <w:r>
        <w:rPr>
          <w:sz w:val="28"/>
          <w:szCs w:val="28"/>
        </w:rPr>
        <w:t xml:space="preserve"> </w:t>
      </w:r>
      <w:r w:rsidRPr="00CE658A">
        <w:rPr>
          <w:sz w:val="28"/>
          <w:szCs w:val="28"/>
        </w:rPr>
        <w:t xml:space="preserve">Департаментом трудовых отношений и развития персонала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совместно с ЦБ проводятся обучение и аттестация учетного персонала по основным направлениям деятельности и по нововве</w:t>
      </w:r>
      <w:r w:rsidRPr="00CE658A">
        <w:rPr>
          <w:sz w:val="28"/>
          <w:szCs w:val="28"/>
        </w:rPr>
        <w:softHyphen/>
        <w:t>дениям в областях учета, финансов и анализа. На основе предоставляемых организациями форм отчетности бухгалтерия</w:t>
      </w:r>
      <w:r w:rsidRPr="005D58E0">
        <w:rPr>
          <w:sz w:val="28"/>
          <w:szCs w:val="28"/>
        </w:rPr>
        <w:t xml:space="preserve"> </w:t>
      </w:r>
      <w:r>
        <w:rPr>
          <w:sz w:val="28"/>
          <w:szCs w:val="28"/>
        </w:rPr>
        <w:t>ООО «</w:t>
      </w:r>
      <w:r w:rsidR="00CB4859" w:rsidRPr="0002315C">
        <w:rPr>
          <w:rStyle w:val="FontStyle13"/>
          <w:sz w:val="28"/>
        </w:rPr>
        <w:t>Инфосервис</w:t>
      </w:r>
      <w:r>
        <w:rPr>
          <w:sz w:val="28"/>
          <w:szCs w:val="28"/>
        </w:rPr>
        <w:t>»</w:t>
      </w:r>
      <w:r w:rsidRPr="00CE658A">
        <w:rPr>
          <w:sz w:val="28"/>
          <w:szCs w:val="28"/>
        </w:rPr>
        <w:t xml:space="preserve"> организует сводный учет и контроль за хозяйственными операциями следующих объектов учета: финансовые вложения, финансовые результаты видов деятельности, результаты инвентаризации, использование собственных средств, движение основных средств, запасы, краткосрочные и долгосрочные кредиты и займы, финансово-кассовые операции, начисление и выплата заработной платы, расчеты, дебиторская и кредиторская задолженности, отгрузка и оплата продукции, показатели деятельности центров финансовой ответственности, прочие  доходы и расходы. Кроме того, по номенклатуре основной продукции и определенным видам прочей продукции рассчитывается сводная себестоимость, составляется отчетность по элементам затрат и маржинальному доходу.</w:t>
      </w:r>
    </w:p>
    <w:p w:rsidR="00FF3136" w:rsidRDefault="00E979C2" w:rsidP="00493D58">
      <w:pPr>
        <w:shd w:val="clear" w:color="auto" w:fill="FFFFFF"/>
        <w:spacing w:line="360" w:lineRule="auto"/>
        <w:ind w:firstLine="720"/>
        <w:jc w:val="both"/>
        <w:rPr>
          <w:sz w:val="28"/>
          <w:szCs w:val="28"/>
        </w:rPr>
      </w:pPr>
      <w:r>
        <w:rPr>
          <w:sz w:val="28"/>
          <w:szCs w:val="28"/>
        </w:rPr>
        <w:t>Система внутреннего контроля – это совокупность организационных мер, методик и действий, применяемых руководством и работниками экономического субъекта для</w:t>
      </w:r>
      <w:r w:rsidR="009C33D6">
        <w:rPr>
          <w:sz w:val="28"/>
          <w:szCs w:val="28"/>
        </w:rPr>
        <w:t xml:space="preserve"> успешного и эффективного ведения хозяйственной деятельности.</w:t>
      </w:r>
    </w:p>
    <w:p w:rsidR="00493D58" w:rsidRDefault="00493D58" w:rsidP="00493D58">
      <w:pPr>
        <w:shd w:val="clear" w:color="auto" w:fill="FFFFFF"/>
        <w:spacing w:line="360" w:lineRule="auto"/>
        <w:jc w:val="right"/>
        <w:rPr>
          <w:sz w:val="28"/>
          <w:szCs w:val="28"/>
        </w:rPr>
      </w:pPr>
    </w:p>
    <w:p w:rsidR="00493D58" w:rsidRDefault="00493D58" w:rsidP="00493D58">
      <w:pPr>
        <w:shd w:val="clear" w:color="auto" w:fill="FFFFFF"/>
        <w:spacing w:line="360" w:lineRule="auto"/>
        <w:jc w:val="right"/>
        <w:rPr>
          <w:sz w:val="28"/>
          <w:szCs w:val="28"/>
        </w:rPr>
      </w:pPr>
    </w:p>
    <w:p w:rsidR="00493D58" w:rsidRDefault="00493D58" w:rsidP="00493D58">
      <w:pPr>
        <w:shd w:val="clear" w:color="auto" w:fill="FFFFFF"/>
        <w:spacing w:line="360" w:lineRule="auto"/>
        <w:jc w:val="right"/>
        <w:rPr>
          <w:sz w:val="28"/>
          <w:szCs w:val="28"/>
        </w:rPr>
      </w:pPr>
    </w:p>
    <w:p w:rsidR="00493D58" w:rsidRDefault="00493D58" w:rsidP="00493D58">
      <w:pPr>
        <w:shd w:val="clear" w:color="auto" w:fill="FFFFFF"/>
        <w:spacing w:line="360" w:lineRule="auto"/>
        <w:jc w:val="right"/>
        <w:rPr>
          <w:sz w:val="28"/>
          <w:szCs w:val="28"/>
        </w:rPr>
      </w:pPr>
    </w:p>
    <w:p w:rsidR="009C33D6" w:rsidRDefault="009C33D6" w:rsidP="00493D58">
      <w:pPr>
        <w:shd w:val="clear" w:color="auto" w:fill="FFFFFF"/>
        <w:spacing w:line="360" w:lineRule="auto"/>
        <w:jc w:val="right"/>
        <w:rPr>
          <w:sz w:val="28"/>
          <w:szCs w:val="28"/>
        </w:rPr>
      </w:pPr>
      <w:r>
        <w:rPr>
          <w:sz w:val="28"/>
          <w:szCs w:val="28"/>
        </w:rPr>
        <w:t>Таблица 1</w:t>
      </w:r>
      <w:r w:rsidR="006A24BE">
        <w:rPr>
          <w:sz w:val="28"/>
          <w:szCs w:val="28"/>
        </w:rPr>
        <w:t>.2.1</w:t>
      </w:r>
      <w:r w:rsidR="000102BA">
        <w:rPr>
          <w:sz w:val="28"/>
          <w:szCs w:val="28"/>
        </w:rPr>
        <w:t>.</w:t>
      </w:r>
    </w:p>
    <w:p w:rsidR="00E979C2" w:rsidRDefault="009C33D6" w:rsidP="009C33D6">
      <w:pPr>
        <w:shd w:val="clear" w:color="auto" w:fill="FFFFFF"/>
        <w:spacing w:line="360" w:lineRule="auto"/>
        <w:ind w:firstLine="720"/>
        <w:jc w:val="center"/>
        <w:rPr>
          <w:sz w:val="28"/>
          <w:szCs w:val="28"/>
        </w:rPr>
      </w:pPr>
      <w:r>
        <w:rPr>
          <w:sz w:val="28"/>
          <w:szCs w:val="28"/>
        </w:rPr>
        <w:t>Вопросник для оценки системы внутреннего контроля</w:t>
      </w:r>
    </w:p>
    <w:tbl>
      <w:tblPr>
        <w:tblW w:w="9720" w:type="dxa"/>
        <w:tblInd w:w="40" w:type="dxa"/>
        <w:tblLayout w:type="fixed"/>
        <w:tblCellMar>
          <w:left w:w="40" w:type="dxa"/>
          <w:right w:w="40" w:type="dxa"/>
        </w:tblCellMar>
        <w:tblLook w:val="0000" w:firstRow="0" w:lastRow="0" w:firstColumn="0" w:lastColumn="0" w:noHBand="0" w:noVBand="0"/>
      </w:tblPr>
      <w:tblGrid>
        <w:gridCol w:w="552"/>
        <w:gridCol w:w="14"/>
        <w:gridCol w:w="5014"/>
        <w:gridCol w:w="1080"/>
        <w:gridCol w:w="1080"/>
        <w:gridCol w:w="1980"/>
      </w:tblGrid>
      <w:tr w:rsidR="009C33D6">
        <w:tc>
          <w:tcPr>
            <w:tcW w:w="566" w:type="dxa"/>
            <w:gridSpan w:val="2"/>
            <w:vMerge w:val="restart"/>
            <w:tcBorders>
              <w:top w:val="single" w:sz="6" w:space="0" w:color="auto"/>
              <w:left w:val="single" w:sz="6" w:space="0" w:color="auto"/>
              <w:right w:val="single" w:sz="6" w:space="0" w:color="auto"/>
            </w:tcBorders>
            <w:vAlign w:val="center"/>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 п/п</w:t>
            </w:r>
          </w:p>
        </w:tc>
        <w:tc>
          <w:tcPr>
            <w:tcW w:w="5014" w:type="dxa"/>
            <w:vMerge w:val="restart"/>
            <w:tcBorders>
              <w:top w:val="single" w:sz="6" w:space="0" w:color="auto"/>
              <w:left w:val="single" w:sz="6" w:space="0" w:color="auto"/>
              <w:right w:val="single" w:sz="6" w:space="0" w:color="auto"/>
            </w:tcBorders>
            <w:vAlign w:val="center"/>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Проверяемые вопросы</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9C33D6" w:rsidRDefault="009C33D6" w:rsidP="009C33D6">
            <w:pPr>
              <w:pStyle w:val="Style7"/>
              <w:widowControl/>
              <w:spacing w:line="240" w:lineRule="auto"/>
              <w:jc w:val="center"/>
              <w:rPr>
                <w:rStyle w:val="FontStyle18"/>
                <w:sz w:val="28"/>
                <w:szCs w:val="28"/>
              </w:rPr>
            </w:pPr>
            <w:r>
              <w:rPr>
                <w:rStyle w:val="FontStyle18"/>
                <w:sz w:val="28"/>
                <w:szCs w:val="28"/>
              </w:rPr>
              <w:t>Критерии</w:t>
            </w:r>
          </w:p>
        </w:tc>
        <w:tc>
          <w:tcPr>
            <w:tcW w:w="1980" w:type="dxa"/>
            <w:vMerge w:val="restart"/>
            <w:tcBorders>
              <w:top w:val="single" w:sz="6" w:space="0" w:color="auto"/>
              <w:left w:val="single" w:sz="6" w:space="0" w:color="auto"/>
              <w:right w:val="single" w:sz="6" w:space="0" w:color="auto"/>
            </w:tcBorders>
            <w:vAlign w:val="center"/>
          </w:tcPr>
          <w:p w:rsidR="009C33D6" w:rsidRPr="009C33D6" w:rsidRDefault="009C33D6" w:rsidP="009C33D6">
            <w:pPr>
              <w:pStyle w:val="Style7"/>
              <w:widowControl/>
              <w:spacing w:line="240" w:lineRule="auto"/>
              <w:jc w:val="center"/>
              <w:rPr>
                <w:rStyle w:val="FontStyle18"/>
                <w:sz w:val="28"/>
                <w:szCs w:val="28"/>
              </w:rPr>
            </w:pPr>
            <w:r>
              <w:rPr>
                <w:rStyle w:val="FontStyle18"/>
                <w:sz w:val="28"/>
                <w:szCs w:val="28"/>
              </w:rPr>
              <w:t>Приме</w:t>
            </w:r>
            <w:r w:rsidRPr="009C33D6">
              <w:rPr>
                <w:rStyle w:val="FontStyle18"/>
                <w:sz w:val="28"/>
                <w:szCs w:val="28"/>
              </w:rPr>
              <w:t>чания</w:t>
            </w:r>
          </w:p>
        </w:tc>
      </w:tr>
      <w:tr w:rsidR="009C33D6">
        <w:tc>
          <w:tcPr>
            <w:tcW w:w="566" w:type="dxa"/>
            <w:gridSpan w:val="2"/>
            <w:vMerge/>
            <w:tcBorders>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p>
        </w:tc>
        <w:tc>
          <w:tcPr>
            <w:tcW w:w="5014" w:type="dxa"/>
            <w:vMerge/>
            <w:tcBorders>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p>
        </w:tc>
        <w:tc>
          <w:tcPr>
            <w:tcW w:w="1080" w:type="dxa"/>
            <w:tcBorders>
              <w:top w:val="single" w:sz="6" w:space="0" w:color="auto"/>
              <w:left w:val="single" w:sz="6" w:space="0" w:color="auto"/>
              <w:bottom w:val="single" w:sz="6" w:space="0" w:color="auto"/>
              <w:right w:val="single" w:sz="6" w:space="0" w:color="auto"/>
            </w:tcBorders>
          </w:tcPr>
          <w:p w:rsidR="009C33D6" w:rsidRDefault="009C33D6" w:rsidP="009C33D6">
            <w:pPr>
              <w:pStyle w:val="Style7"/>
              <w:widowControl/>
              <w:spacing w:line="240" w:lineRule="auto"/>
              <w:jc w:val="center"/>
              <w:rPr>
                <w:rStyle w:val="FontStyle18"/>
                <w:sz w:val="28"/>
                <w:szCs w:val="28"/>
              </w:rPr>
            </w:pPr>
            <w:r>
              <w:rPr>
                <w:rStyle w:val="FontStyle18"/>
                <w:sz w:val="28"/>
                <w:szCs w:val="28"/>
              </w:rPr>
              <w:t>Да</w:t>
            </w:r>
          </w:p>
        </w:tc>
        <w:tc>
          <w:tcPr>
            <w:tcW w:w="1080" w:type="dxa"/>
            <w:tcBorders>
              <w:top w:val="single" w:sz="6" w:space="0" w:color="auto"/>
              <w:left w:val="single" w:sz="6" w:space="0" w:color="auto"/>
              <w:bottom w:val="single" w:sz="6" w:space="0" w:color="auto"/>
              <w:right w:val="single" w:sz="6" w:space="0" w:color="auto"/>
            </w:tcBorders>
          </w:tcPr>
          <w:p w:rsidR="009C33D6" w:rsidRDefault="009C33D6" w:rsidP="009C33D6">
            <w:pPr>
              <w:pStyle w:val="Style7"/>
              <w:widowControl/>
              <w:spacing w:line="240" w:lineRule="auto"/>
              <w:jc w:val="center"/>
              <w:rPr>
                <w:rStyle w:val="FontStyle18"/>
                <w:sz w:val="28"/>
                <w:szCs w:val="28"/>
              </w:rPr>
            </w:pPr>
            <w:r>
              <w:rPr>
                <w:rStyle w:val="FontStyle18"/>
                <w:sz w:val="28"/>
                <w:szCs w:val="28"/>
              </w:rPr>
              <w:t>Нет</w:t>
            </w:r>
          </w:p>
        </w:tc>
        <w:tc>
          <w:tcPr>
            <w:tcW w:w="1980" w:type="dxa"/>
            <w:vMerge/>
            <w:tcBorders>
              <w:left w:val="single" w:sz="6" w:space="0" w:color="auto"/>
              <w:bottom w:val="single" w:sz="6" w:space="0" w:color="auto"/>
              <w:right w:val="single" w:sz="6" w:space="0" w:color="auto"/>
            </w:tcBorders>
          </w:tcPr>
          <w:p w:rsidR="009C33D6" w:rsidRDefault="009C33D6" w:rsidP="009C33D6">
            <w:pPr>
              <w:pStyle w:val="Style7"/>
              <w:widowControl/>
              <w:spacing w:line="240" w:lineRule="auto"/>
              <w:jc w:val="center"/>
              <w:rPr>
                <w:rStyle w:val="FontStyle18"/>
                <w:sz w:val="28"/>
                <w:szCs w:val="28"/>
              </w:rPr>
            </w:pPr>
          </w:p>
        </w:tc>
      </w:tr>
      <w:tr w:rsidR="00EF54A4">
        <w:tc>
          <w:tcPr>
            <w:tcW w:w="9720" w:type="dxa"/>
            <w:gridSpan w:val="6"/>
            <w:tcBorders>
              <w:top w:val="single" w:sz="6" w:space="0" w:color="auto"/>
              <w:left w:val="single" w:sz="6" w:space="0" w:color="auto"/>
              <w:bottom w:val="single" w:sz="6" w:space="0" w:color="auto"/>
              <w:right w:val="single" w:sz="6" w:space="0" w:color="auto"/>
            </w:tcBorders>
          </w:tcPr>
          <w:p w:rsidR="00EF54A4" w:rsidRPr="009C33D6" w:rsidRDefault="00EF54A4" w:rsidP="009C33D6">
            <w:pPr>
              <w:pStyle w:val="Style7"/>
              <w:widowControl/>
              <w:spacing w:line="240" w:lineRule="auto"/>
              <w:jc w:val="center"/>
              <w:rPr>
                <w:rStyle w:val="FontStyle18"/>
                <w:sz w:val="28"/>
                <w:szCs w:val="28"/>
              </w:rPr>
            </w:pPr>
            <w:r w:rsidRPr="009C33D6">
              <w:rPr>
                <w:rStyle w:val="FontStyle18"/>
                <w:sz w:val="28"/>
                <w:szCs w:val="28"/>
              </w:rPr>
              <w:t>1. Среда контроля</w:t>
            </w:r>
          </w:p>
        </w:tc>
      </w:tr>
      <w:tr w:rsidR="009C33D6">
        <w:tc>
          <w:tcPr>
            <w:tcW w:w="566" w:type="dxa"/>
            <w:gridSpan w:val="2"/>
            <w:tcBorders>
              <w:top w:val="single" w:sz="6" w:space="0" w:color="auto"/>
              <w:left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1.</w:t>
            </w:r>
          </w:p>
        </w:tc>
        <w:tc>
          <w:tcPr>
            <w:tcW w:w="5014" w:type="dxa"/>
            <w:tcBorders>
              <w:top w:val="single" w:sz="6" w:space="0" w:color="auto"/>
              <w:left w:val="single" w:sz="6" w:space="0" w:color="auto"/>
              <w:right w:val="single" w:sz="6" w:space="0" w:color="auto"/>
            </w:tcBorders>
          </w:tcPr>
          <w:p w:rsidR="009C33D6" w:rsidRPr="009C33D6" w:rsidRDefault="009C33D6" w:rsidP="009C33D6">
            <w:pPr>
              <w:pStyle w:val="Style7"/>
              <w:widowControl/>
              <w:spacing w:line="240" w:lineRule="auto"/>
              <w:jc w:val="left"/>
              <w:rPr>
                <w:rStyle w:val="FontStyle18"/>
                <w:sz w:val="28"/>
                <w:szCs w:val="28"/>
              </w:rPr>
            </w:pPr>
            <w:r w:rsidRPr="009C33D6">
              <w:rPr>
                <w:rStyle w:val="FontStyle18"/>
                <w:sz w:val="28"/>
                <w:szCs w:val="28"/>
              </w:rPr>
              <w:t>Имеется ли четкая структура управления предприятием?</w:t>
            </w:r>
          </w:p>
        </w:tc>
        <w:tc>
          <w:tcPr>
            <w:tcW w:w="1080" w:type="dxa"/>
            <w:tcBorders>
              <w:top w:val="single" w:sz="6" w:space="0" w:color="auto"/>
              <w:left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2</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6"/>
              <w:widowControl/>
              <w:spacing w:line="240" w:lineRule="auto"/>
              <w:ind w:hanging="14"/>
              <w:rPr>
                <w:rStyle w:val="FontStyle18"/>
                <w:sz w:val="28"/>
                <w:szCs w:val="28"/>
              </w:rPr>
            </w:pPr>
            <w:r w:rsidRPr="009C33D6">
              <w:rPr>
                <w:rStyle w:val="FontStyle18"/>
                <w:sz w:val="28"/>
                <w:szCs w:val="28"/>
              </w:rPr>
              <w:t>Четко ли продумано разделение обязанностей, взаимосвязи и процедуры контроля с учетом квалификации и оплата специалистов?</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3.</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left"/>
              <w:rPr>
                <w:rStyle w:val="FontStyle18"/>
                <w:sz w:val="28"/>
                <w:szCs w:val="28"/>
              </w:rPr>
            </w:pPr>
            <w:r w:rsidRPr="009C33D6">
              <w:rPr>
                <w:rStyle w:val="FontStyle18"/>
                <w:sz w:val="28"/>
                <w:szCs w:val="28"/>
              </w:rPr>
              <w:t>Имеются ли должностные инструкции?</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4.</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6"/>
              <w:widowControl/>
              <w:spacing w:line="240" w:lineRule="auto"/>
              <w:rPr>
                <w:rStyle w:val="FontStyle18"/>
                <w:sz w:val="28"/>
                <w:szCs w:val="28"/>
              </w:rPr>
            </w:pPr>
            <w:r w:rsidRPr="009C33D6">
              <w:rPr>
                <w:rStyle w:val="FontStyle18"/>
                <w:sz w:val="28"/>
                <w:szCs w:val="28"/>
              </w:rPr>
              <w:t>Надежен ли учет финансовых и материальных ресурсов, не допускаются ли расточительство и хищения?</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5.</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left"/>
              <w:rPr>
                <w:rStyle w:val="FontStyle18"/>
                <w:sz w:val="28"/>
                <w:szCs w:val="28"/>
              </w:rPr>
            </w:pPr>
            <w:r w:rsidRPr="009C33D6">
              <w:rPr>
                <w:rStyle w:val="FontStyle18"/>
                <w:sz w:val="28"/>
                <w:szCs w:val="28"/>
              </w:rPr>
              <w:t>Соблюдается ли хозяйственное законодательство?</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6.</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left"/>
              <w:rPr>
                <w:rStyle w:val="FontStyle18"/>
                <w:sz w:val="28"/>
                <w:szCs w:val="28"/>
              </w:rPr>
            </w:pPr>
            <w:r w:rsidRPr="009C33D6">
              <w:rPr>
                <w:rStyle w:val="FontStyle18"/>
                <w:sz w:val="28"/>
                <w:szCs w:val="28"/>
              </w:rPr>
              <w:t>Имеется ли отдел внутреннего аудита?</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7.</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6"/>
              <w:widowControl/>
              <w:spacing w:line="240" w:lineRule="auto"/>
              <w:rPr>
                <w:rStyle w:val="FontStyle18"/>
                <w:sz w:val="28"/>
                <w:szCs w:val="28"/>
              </w:rPr>
            </w:pPr>
            <w:r w:rsidRPr="009C33D6">
              <w:rPr>
                <w:rStyle w:val="FontStyle18"/>
                <w:sz w:val="28"/>
                <w:szCs w:val="28"/>
              </w:rPr>
              <w:t>Создана ли ревизионная комиссия или постоянно действующие инвентаризационные комиссии?</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7"/>
              <w:widowControl/>
              <w:spacing w:line="240" w:lineRule="auto"/>
              <w:jc w:val="center"/>
              <w:rPr>
                <w:rStyle w:val="FontStyle18"/>
                <w:sz w:val="28"/>
                <w:szCs w:val="28"/>
              </w:rPr>
            </w:pPr>
            <w:r w:rsidRPr="009C33D6">
              <w:rPr>
                <w:rStyle w:val="FontStyle18"/>
                <w:sz w:val="28"/>
                <w:szCs w:val="28"/>
              </w:rPr>
              <w:t>8.</w:t>
            </w:r>
          </w:p>
        </w:tc>
        <w:tc>
          <w:tcPr>
            <w:tcW w:w="5014"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6"/>
              <w:widowControl/>
              <w:spacing w:line="240" w:lineRule="auto"/>
              <w:ind w:firstLine="14"/>
              <w:rPr>
                <w:rStyle w:val="FontStyle18"/>
                <w:sz w:val="28"/>
                <w:szCs w:val="28"/>
              </w:rPr>
            </w:pPr>
            <w:r w:rsidRPr="009C33D6">
              <w:rPr>
                <w:rStyle w:val="FontStyle18"/>
                <w:sz w:val="28"/>
                <w:szCs w:val="28"/>
              </w:rPr>
              <w:t>Кадровая политика. Имеются ли компетентные специалисты?</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EF54A4">
        <w:tc>
          <w:tcPr>
            <w:tcW w:w="9720" w:type="dxa"/>
            <w:gridSpan w:val="6"/>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pStyle w:val="Style7"/>
              <w:widowControl/>
              <w:spacing w:line="240" w:lineRule="auto"/>
              <w:jc w:val="center"/>
              <w:rPr>
                <w:rStyle w:val="FontStyle18"/>
                <w:sz w:val="28"/>
                <w:szCs w:val="28"/>
              </w:rPr>
            </w:pPr>
            <w:r w:rsidRPr="009C33D6">
              <w:rPr>
                <w:rStyle w:val="FontStyle18"/>
                <w:sz w:val="28"/>
                <w:szCs w:val="28"/>
              </w:rPr>
              <w:t>2. Система бухгалтерского учета</w:t>
            </w:r>
          </w:p>
        </w:tc>
      </w:tr>
      <w:tr w:rsidR="009C33D6">
        <w:tc>
          <w:tcPr>
            <w:tcW w:w="566" w:type="dxa"/>
            <w:gridSpan w:val="2"/>
            <w:tcBorders>
              <w:top w:val="single" w:sz="4" w:space="0" w:color="auto"/>
              <w:left w:val="single" w:sz="4" w:space="0" w:color="auto"/>
              <w:bottom w:val="single" w:sz="6" w:space="0" w:color="auto"/>
              <w:right w:val="single" w:sz="4" w:space="0" w:color="auto"/>
            </w:tcBorders>
          </w:tcPr>
          <w:p w:rsidR="009C33D6" w:rsidRPr="009C33D6" w:rsidRDefault="00EF54A4" w:rsidP="009C33D6">
            <w:pPr>
              <w:pStyle w:val="Style7"/>
              <w:widowControl/>
              <w:spacing w:line="240" w:lineRule="auto"/>
              <w:rPr>
                <w:rStyle w:val="FontStyle18"/>
                <w:sz w:val="28"/>
                <w:szCs w:val="28"/>
              </w:rPr>
            </w:pPr>
            <w:r>
              <w:rPr>
                <w:rStyle w:val="FontStyle18"/>
                <w:sz w:val="28"/>
                <w:szCs w:val="28"/>
              </w:rPr>
              <w:t>1</w:t>
            </w:r>
            <w:r w:rsidR="009C33D6" w:rsidRPr="009C33D6">
              <w:rPr>
                <w:rStyle w:val="FontStyle18"/>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9C33D6" w:rsidRPr="009C33D6" w:rsidRDefault="009C33D6" w:rsidP="009C33D6">
            <w:pPr>
              <w:pStyle w:val="Style6"/>
              <w:widowControl/>
              <w:spacing w:line="240" w:lineRule="auto"/>
              <w:ind w:firstLine="19"/>
              <w:rPr>
                <w:rStyle w:val="FontStyle18"/>
                <w:sz w:val="28"/>
                <w:szCs w:val="28"/>
              </w:rPr>
            </w:pPr>
            <w:r w:rsidRPr="009C33D6">
              <w:rPr>
                <w:rStyle w:val="FontStyle18"/>
                <w:sz w:val="28"/>
                <w:szCs w:val="28"/>
              </w:rPr>
              <w:t>Разработана ли учетная политика организации, ее организационно-технические и методологические аспекты?</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widowControl/>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widowControl/>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widowControl/>
              <w:rPr>
                <w:sz w:val="28"/>
                <w:szCs w:val="28"/>
              </w:rPr>
            </w:pPr>
          </w:p>
        </w:tc>
      </w:tr>
      <w:tr w:rsidR="009C33D6">
        <w:tc>
          <w:tcPr>
            <w:tcW w:w="566" w:type="dxa"/>
            <w:gridSpan w:val="2"/>
            <w:tcBorders>
              <w:top w:val="single" w:sz="6" w:space="0" w:color="auto"/>
              <w:left w:val="single" w:sz="4" w:space="0" w:color="auto"/>
              <w:bottom w:val="single" w:sz="6" w:space="0" w:color="auto"/>
              <w:right w:val="single" w:sz="4" w:space="0" w:color="auto"/>
            </w:tcBorders>
          </w:tcPr>
          <w:p w:rsidR="009C33D6" w:rsidRPr="009C33D6" w:rsidRDefault="00EF54A4" w:rsidP="009C33D6">
            <w:pPr>
              <w:pStyle w:val="Style7"/>
              <w:spacing w:line="240" w:lineRule="auto"/>
              <w:rPr>
                <w:spacing w:val="10"/>
                <w:sz w:val="28"/>
                <w:szCs w:val="28"/>
              </w:rPr>
            </w:pPr>
            <w:r>
              <w:rPr>
                <w:spacing w:val="10"/>
                <w:sz w:val="28"/>
                <w:szCs w:val="28"/>
              </w:rPr>
              <w:t>2</w:t>
            </w:r>
            <w:r w:rsidR="009C33D6" w:rsidRPr="009C33D6">
              <w:rPr>
                <w:spacing w:val="10"/>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9C33D6" w:rsidRPr="009C33D6" w:rsidRDefault="009C33D6" w:rsidP="009C33D6">
            <w:pPr>
              <w:pStyle w:val="Style6"/>
              <w:spacing w:line="240" w:lineRule="auto"/>
              <w:ind w:firstLine="19"/>
              <w:rPr>
                <w:spacing w:val="10"/>
                <w:sz w:val="28"/>
                <w:szCs w:val="28"/>
              </w:rPr>
            </w:pPr>
            <w:r w:rsidRPr="009C33D6">
              <w:rPr>
                <w:spacing w:val="10"/>
                <w:sz w:val="28"/>
                <w:szCs w:val="28"/>
              </w:rPr>
              <w:t>Организационная структура бухгалтерии.</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rPr>
                <w:sz w:val="28"/>
                <w:szCs w:val="28"/>
              </w:rPr>
            </w:pPr>
          </w:p>
        </w:tc>
      </w:tr>
      <w:tr w:rsidR="009C33D6">
        <w:tc>
          <w:tcPr>
            <w:tcW w:w="566" w:type="dxa"/>
            <w:gridSpan w:val="2"/>
            <w:tcBorders>
              <w:top w:val="single" w:sz="6" w:space="0" w:color="auto"/>
              <w:left w:val="single" w:sz="4" w:space="0" w:color="auto"/>
              <w:bottom w:val="single" w:sz="6" w:space="0" w:color="auto"/>
              <w:right w:val="single" w:sz="4" w:space="0" w:color="auto"/>
            </w:tcBorders>
          </w:tcPr>
          <w:p w:rsidR="009C33D6" w:rsidRPr="009C33D6" w:rsidRDefault="00EF54A4" w:rsidP="009C33D6">
            <w:pPr>
              <w:pStyle w:val="Style7"/>
              <w:spacing w:line="240" w:lineRule="auto"/>
              <w:rPr>
                <w:spacing w:val="10"/>
                <w:sz w:val="28"/>
                <w:szCs w:val="28"/>
              </w:rPr>
            </w:pPr>
            <w:r>
              <w:rPr>
                <w:spacing w:val="10"/>
                <w:sz w:val="28"/>
                <w:szCs w:val="28"/>
              </w:rPr>
              <w:t>3</w:t>
            </w:r>
            <w:r w:rsidR="009C33D6" w:rsidRPr="009C33D6">
              <w:rPr>
                <w:spacing w:val="10"/>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9C33D6" w:rsidRPr="009C33D6" w:rsidRDefault="009C33D6" w:rsidP="009C33D6">
            <w:pPr>
              <w:pStyle w:val="Style6"/>
              <w:spacing w:line="240" w:lineRule="auto"/>
              <w:ind w:firstLine="19"/>
              <w:rPr>
                <w:spacing w:val="10"/>
                <w:sz w:val="28"/>
                <w:szCs w:val="28"/>
              </w:rPr>
            </w:pPr>
            <w:r w:rsidRPr="009C33D6">
              <w:rPr>
                <w:spacing w:val="10"/>
                <w:sz w:val="28"/>
                <w:szCs w:val="28"/>
              </w:rPr>
              <w:t>Распределены ли обязанности и полномочия между исполнителями?</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rPr>
                <w:sz w:val="28"/>
                <w:szCs w:val="28"/>
              </w:rPr>
            </w:pPr>
          </w:p>
        </w:tc>
      </w:tr>
      <w:tr w:rsidR="009C33D6">
        <w:tc>
          <w:tcPr>
            <w:tcW w:w="566" w:type="dxa"/>
            <w:gridSpan w:val="2"/>
            <w:tcBorders>
              <w:top w:val="single" w:sz="6" w:space="0" w:color="auto"/>
              <w:left w:val="single" w:sz="4" w:space="0" w:color="auto"/>
              <w:bottom w:val="single" w:sz="6" w:space="0" w:color="auto"/>
              <w:right w:val="single" w:sz="4" w:space="0" w:color="auto"/>
            </w:tcBorders>
          </w:tcPr>
          <w:p w:rsidR="009C33D6" w:rsidRPr="009C33D6" w:rsidRDefault="00EF54A4" w:rsidP="009C33D6">
            <w:pPr>
              <w:pStyle w:val="Style7"/>
              <w:spacing w:line="240" w:lineRule="auto"/>
              <w:rPr>
                <w:spacing w:val="10"/>
                <w:sz w:val="28"/>
                <w:szCs w:val="28"/>
              </w:rPr>
            </w:pPr>
            <w:r>
              <w:rPr>
                <w:spacing w:val="10"/>
                <w:sz w:val="28"/>
                <w:szCs w:val="28"/>
              </w:rPr>
              <w:t>4</w:t>
            </w:r>
            <w:r w:rsidR="009C33D6" w:rsidRPr="009C33D6">
              <w:rPr>
                <w:spacing w:val="10"/>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9C33D6" w:rsidRPr="009C33D6" w:rsidRDefault="009C33D6" w:rsidP="009C33D6">
            <w:pPr>
              <w:pStyle w:val="Style6"/>
              <w:spacing w:line="240" w:lineRule="auto"/>
              <w:ind w:firstLine="19"/>
              <w:rPr>
                <w:spacing w:val="10"/>
                <w:sz w:val="28"/>
                <w:szCs w:val="28"/>
              </w:rPr>
            </w:pPr>
            <w:r w:rsidRPr="009C33D6">
              <w:rPr>
                <w:spacing w:val="10"/>
                <w:sz w:val="28"/>
                <w:szCs w:val="28"/>
              </w:rPr>
              <w:t>Соблюдается ли порядок оформления первичных документов?</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rPr>
                <w:sz w:val="28"/>
                <w:szCs w:val="28"/>
              </w:rPr>
            </w:pPr>
          </w:p>
        </w:tc>
      </w:tr>
      <w:tr w:rsidR="009C33D6">
        <w:tc>
          <w:tcPr>
            <w:tcW w:w="566" w:type="dxa"/>
            <w:gridSpan w:val="2"/>
            <w:tcBorders>
              <w:top w:val="single" w:sz="6" w:space="0" w:color="auto"/>
              <w:left w:val="single" w:sz="4" w:space="0" w:color="auto"/>
              <w:bottom w:val="single" w:sz="6" w:space="0" w:color="auto"/>
              <w:right w:val="single" w:sz="4" w:space="0" w:color="auto"/>
            </w:tcBorders>
          </w:tcPr>
          <w:p w:rsidR="009C33D6" w:rsidRPr="009C33D6" w:rsidRDefault="00EF54A4" w:rsidP="009C33D6">
            <w:pPr>
              <w:pStyle w:val="Style7"/>
              <w:spacing w:line="240" w:lineRule="auto"/>
              <w:rPr>
                <w:spacing w:val="10"/>
                <w:sz w:val="28"/>
                <w:szCs w:val="28"/>
              </w:rPr>
            </w:pPr>
            <w:r>
              <w:rPr>
                <w:spacing w:val="10"/>
                <w:sz w:val="28"/>
                <w:szCs w:val="28"/>
              </w:rPr>
              <w:t>5</w:t>
            </w:r>
            <w:r w:rsidR="009C33D6" w:rsidRPr="009C33D6">
              <w:rPr>
                <w:spacing w:val="10"/>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9C33D6" w:rsidRPr="009C33D6" w:rsidRDefault="009C33D6" w:rsidP="009C33D6">
            <w:pPr>
              <w:pStyle w:val="Style6"/>
              <w:spacing w:line="240" w:lineRule="auto"/>
              <w:ind w:firstLine="19"/>
              <w:rPr>
                <w:spacing w:val="10"/>
                <w:sz w:val="28"/>
                <w:szCs w:val="28"/>
              </w:rPr>
            </w:pPr>
            <w:r w:rsidRPr="009C33D6">
              <w:rPr>
                <w:spacing w:val="10"/>
                <w:sz w:val="28"/>
                <w:szCs w:val="28"/>
              </w:rPr>
              <w:t>Организован ли документооборот?</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rPr>
                <w:sz w:val="28"/>
                <w:szCs w:val="28"/>
              </w:rPr>
            </w:pPr>
          </w:p>
        </w:tc>
      </w:tr>
      <w:tr w:rsidR="009C33D6">
        <w:tc>
          <w:tcPr>
            <w:tcW w:w="566" w:type="dxa"/>
            <w:gridSpan w:val="2"/>
            <w:tcBorders>
              <w:top w:val="single" w:sz="6" w:space="0" w:color="auto"/>
              <w:left w:val="single" w:sz="4" w:space="0" w:color="auto"/>
              <w:bottom w:val="single" w:sz="6" w:space="0" w:color="auto"/>
              <w:right w:val="single" w:sz="4" w:space="0" w:color="auto"/>
            </w:tcBorders>
          </w:tcPr>
          <w:p w:rsidR="009C33D6" w:rsidRPr="009C33D6" w:rsidRDefault="00EF54A4" w:rsidP="009C33D6">
            <w:pPr>
              <w:pStyle w:val="Style7"/>
              <w:spacing w:line="240" w:lineRule="auto"/>
              <w:rPr>
                <w:spacing w:val="10"/>
                <w:sz w:val="28"/>
                <w:szCs w:val="28"/>
              </w:rPr>
            </w:pPr>
            <w:r>
              <w:rPr>
                <w:spacing w:val="10"/>
                <w:sz w:val="28"/>
                <w:szCs w:val="28"/>
              </w:rPr>
              <w:t>6</w:t>
            </w:r>
            <w:r w:rsidR="009C33D6" w:rsidRPr="009C33D6">
              <w:rPr>
                <w:spacing w:val="10"/>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9C33D6" w:rsidRPr="009C33D6" w:rsidRDefault="009C33D6" w:rsidP="009C33D6">
            <w:pPr>
              <w:pStyle w:val="Style6"/>
              <w:spacing w:line="240" w:lineRule="auto"/>
              <w:ind w:firstLine="19"/>
              <w:rPr>
                <w:spacing w:val="10"/>
                <w:sz w:val="28"/>
                <w:szCs w:val="28"/>
              </w:rPr>
            </w:pPr>
            <w:r w:rsidRPr="009C33D6">
              <w:rPr>
                <w:spacing w:val="10"/>
                <w:sz w:val="28"/>
                <w:szCs w:val="28"/>
              </w:rPr>
              <w:t>Система бухгалтерских записей. Определен ли порядок отражения данных в регистрах бухгалтерского учета?</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pStyle w:val="Style2"/>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pStyle w:val="Style2"/>
              <w:rPr>
                <w:sz w:val="28"/>
                <w:szCs w:val="28"/>
              </w:rPr>
            </w:pPr>
          </w:p>
        </w:tc>
      </w:tr>
      <w:tr w:rsidR="00B62F1C">
        <w:trPr>
          <w:trHeight w:val="300"/>
        </w:trPr>
        <w:tc>
          <w:tcPr>
            <w:tcW w:w="566" w:type="dxa"/>
            <w:gridSpan w:val="2"/>
            <w:tcBorders>
              <w:top w:val="single" w:sz="6" w:space="0" w:color="auto"/>
              <w:left w:val="single" w:sz="4" w:space="0" w:color="auto"/>
              <w:bottom w:val="single" w:sz="6" w:space="0" w:color="auto"/>
              <w:right w:val="single" w:sz="4" w:space="0" w:color="auto"/>
            </w:tcBorders>
          </w:tcPr>
          <w:p w:rsidR="00B62F1C" w:rsidRPr="009C33D6" w:rsidRDefault="00B62F1C" w:rsidP="009C33D6">
            <w:pPr>
              <w:pStyle w:val="Style7"/>
              <w:spacing w:line="240" w:lineRule="auto"/>
              <w:rPr>
                <w:spacing w:val="10"/>
                <w:sz w:val="28"/>
                <w:szCs w:val="28"/>
              </w:rPr>
            </w:pPr>
            <w:r>
              <w:rPr>
                <w:spacing w:val="10"/>
                <w:sz w:val="28"/>
                <w:szCs w:val="28"/>
              </w:rPr>
              <w:t>7</w:t>
            </w:r>
            <w:r w:rsidRPr="009C33D6">
              <w:rPr>
                <w:spacing w:val="10"/>
                <w:sz w:val="28"/>
                <w:szCs w:val="28"/>
              </w:rPr>
              <w:t>.</w:t>
            </w:r>
          </w:p>
        </w:tc>
        <w:tc>
          <w:tcPr>
            <w:tcW w:w="5014" w:type="dxa"/>
            <w:tcBorders>
              <w:top w:val="single" w:sz="6" w:space="0" w:color="auto"/>
              <w:left w:val="single" w:sz="4" w:space="0" w:color="auto"/>
              <w:bottom w:val="single" w:sz="6" w:space="0" w:color="auto"/>
              <w:right w:val="single" w:sz="6" w:space="0" w:color="auto"/>
            </w:tcBorders>
          </w:tcPr>
          <w:p w:rsidR="00B62F1C" w:rsidRPr="009C33D6" w:rsidRDefault="00B62F1C" w:rsidP="009C33D6">
            <w:pPr>
              <w:pStyle w:val="Style6"/>
              <w:ind w:firstLine="19"/>
              <w:rPr>
                <w:spacing w:val="10"/>
                <w:sz w:val="28"/>
                <w:szCs w:val="28"/>
              </w:rPr>
            </w:pPr>
            <w:r w:rsidRPr="009C33D6">
              <w:rPr>
                <w:spacing w:val="10"/>
                <w:sz w:val="28"/>
                <w:szCs w:val="28"/>
              </w:rPr>
              <w:t xml:space="preserve">Процесс подготовки бухгалтерской </w:t>
            </w:r>
          </w:p>
        </w:tc>
        <w:tc>
          <w:tcPr>
            <w:tcW w:w="1080" w:type="dxa"/>
            <w:tcBorders>
              <w:top w:val="single" w:sz="6" w:space="0" w:color="auto"/>
              <w:left w:val="single" w:sz="6" w:space="0" w:color="auto"/>
              <w:bottom w:val="single" w:sz="6" w:space="0" w:color="auto"/>
              <w:right w:val="single" w:sz="6" w:space="0" w:color="auto"/>
            </w:tcBorders>
            <w:vAlign w:val="bottom"/>
          </w:tcPr>
          <w:p w:rsidR="00B62F1C" w:rsidRPr="009C33D6" w:rsidRDefault="00B62F1C" w:rsidP="00EF54A4">
            <w:pPr>
              <w:pStyle w:val="Style2"/>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B62F1C" w:rsidRPr="009C33D6" w:rsidRDefault="00B62F1C"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B62F1C" w:rsidRPr="009C33D6" w:rsidRDefault="00B62F1C" w:rsidP="009C33D6">
            <w:pPr>
              <w:pStyle w:val="Style2"/>
              <w:rPr>
                <w:sz w:val="28"/>
                <w:szCs w:val="28"/>
              </w:rPr>
            </w:pPr>
          </w:p>
        </w:tc>
      </w:tr>
      <w:tr w:rsidR="00B62F1C">
        <w:trPr>
          <w:trHeight w:val="30"/>
        </w:trPr>
        <w:tc>
          <w:tcPr>
            <w:tcW w:w="566" w:type="dxa"/>
            <w:gridSpan w:val="2"/>
            <w:tcBorders>
              <w:top w:val="single" w:sz="6" w:space="0" w:color="FFFFFF"/>
              <w:left w:val="single" w:sz="6" w:space="0" w:color="FFFFFF"/>
              <w:bottom w:val="single" w:sz="6" w:space="0" w:color="auto"/>
              <w:right w:val="single" w:sz="6" w:space="0" w:color="FFFFFF"/>
              <w:tr2bl w:val="single" w:sz="6" w:space="0" w:color="FFFFFF"/>
            </w:tcBorders>
          </w:tcPr>
          <w:p w:rsidR="00B62F1C" w:rsidRDefault="00B62F1C" w:rsidP="00B62F1C">
            <w:pPr>
              <w:pStyle w:val="Style7"/>
              <w:jc w:val="left"/>
              <w:rPr>
                <w:spacing w:val="10"/>
                <w:sz w:val="28"/>
                <w:szCs w:val="28"/>
              </w:rPr>
            </w:pPr>
          </w:p>
        </w:tc>
        <w:tc>
          <w:tcPr>
            <w:tcW w:w="9154" w:type="dxa"/>
            <w:gridSpan w:val="4"/>
            <w:tcBorders>
              <w:top w:val="single" w:sz="6" w:space="0" w:color="FFFFFF"/>
              <w:left w:val="single" w:sz="6" w:space="0" w:color="FFFFFF"/>
              <w:bottom w:val="single" w:sz="6" w:space="0" w:color="auto"/>
              <w:right w:val="single" w:sz="6" w:space="0" w:color="FFFFFF"/>
            </w:tcBorders>
          </w:tcPr>
          <w:p w:rsidR="00B62F1C" w:rsidRPr="009C33D6" w:rsidRDefault="00B62F1C" w:rsidP="00B62F1C">
            <w:pPr>
              <w:pStyle w:val="Style2"/>
              <w:jc w:val="right"/>
              <w:rPr>
                <w:sz w:val="28"/>
                <w:szCs w:val="28"/>
              </w:rPr>
            </w:pPr>
            <w:r>
              <w:rPr>
                <w:sz w:val="28"/>
                <w:szCs w:val="28"/>
              </w:rPr>
              <w:t>Продолжение таблицы 1</w:t>
            </w:r>
            <w:r w:rsidR="000102BA">
              <w:rPr>
                <w:sz w:val="28"/>
                <w:szCs w:val="28"/>
              </w:rPr>
              <w:t>.2.1.</w:t>
            </w:r>
          </w:p>
        </w:tc>
      </w:tr>
      <w:tr w:rsidR="00B62F1C">
        <w:trPr>
          <w:trHeight w:val="15"/>
        </w:trPr>
        <w:tc>
          <w:tcPr>
            <w:tcW w:w="566" w:type="dxa"/>
            <w:gridSpan w:val="2"/>
            <w:tcBorders>
              <w:top w:val="single" w:sz="6" w:space="0" w:color="auto"/>
              <w:left w:val="single" w:sz="4" w:space="0" w:color="auto"/>
              <w:bottom w:val="single" w:sz="4" w:space="0" w:color="auto"/>
              <w:right w:val="single" w:sz="4" w:space="0" w:color="auto"/>
            </w:tcBorders>
          </w:tcPr>
          <w:p w:rsidR="00B62F1C" w:rsidRDefault="00B62F1C" w:rsidP="009C33D6">
            <w:pPr>
              <w:pStyle w:val="Style7"/>
              <w:rPr>
                <w:spacing w:val="10"/>
                <w:sz w:val="28"/>
                <w:szCs w:val="28"/>
              </w:rPr>
            </w:pPr>
          </w:p>
        </w:tc>
        <w:tc>
          <w:tcPr>
            <w:tcW w:w="5014" w:type="dxa"/>
            <w:tcBorders>
              <w:top w:val="single" w:sz="6" w:space="0" w:color="auto"/>
              <w:left w:val="single" w:sz="4" w:space="0" w:color="auto"/>
              <w:right w:val="single" w:sz="6" w:space="0" w:color="auto"/>
            </w:tcBorders>
          </w:tcPr>
          <w:p w:rsidR="00B62F1C" w:rsidRPr="009C33D6" w:rsidRDefault="00B62F1C" w:rsidP="009C33D6">
            <w:pPr>
              <w:pStyle w:val="Style6"/>
              <w:ind w:firstLine="19"/>
              <w:rPr>
                <w:spacing w:val="10"/>
                <w:sz w:val="28"/>
                <w:szCs w:val="28"/>
              </w:rPr>
            </w:pPr>
            <w:r w:rsidRPr="009C33D6">
              <w:rPr>
                <w:spacing w:val="10"/>
                <w:sz w:val="28"/>
                <w:szCs w:val="28"/>
              </w:rPr>
              <w:t>отчетности. Составляется ли промежуточная бухгалтерская отчетность? Качество бухгалтерской отчетности. Соблюдается ли график предоставления отчетности?</w:t>
            </w:r>
          </w:p>
        </w:tc>
        <w:tc>
          <w:tcPr>
            <w:tcW w:w="1080" w:type="dxa"/>
            <w:tcBorders>
              <w:top w:val="single" w:sz="6" w:space="0" w:color="auto"/>
              <w:left w:val="single" w:sz="6" w:space="0" w:color="auto"/>
              <w:bottom w:val="single" w:sz="6" w:space="0" w:color="auto"/>
              <w:right w:val="single" w:sz="6" w:space="0" w:color="auto"/>
            </w:tcBorders>
            <w:vAlign w:val="bottom"/>
          </w:tcPr>
          <w:p w:rsidR="00B62F1C" w:rsidRDefault="00B62F1C" w:rsidP="00EF54A4">
            <w:pPr>
              <w:pStyle w:val="Style2"/>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vAlign w:val="bottom"/>
          </w:tcPr>
          <w:p w:rsidR="00B62F1C" w:rsidRPr="009C33D6" w:rsidRDefault="00B62F1C" w:rsidP="00EF54A4">
            <w:pPr>
              <w:pStyle w:val="Style2"/>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B62F1C" w:rsidRPr="009C33D6" w:rsidRDefault="00B62F1C" w:rsidP="009C33D6">
            <w:pPr>
              <w:pStyle w:val="Style2"/>
              <w:rPr>
                <w:sz w:val="28"/>
                <w:szCs w:val="28"/>
              </w:rPr>
            </w:pPr>
          </w:p>
        </w:tc>
      </w:tr>
      <w:tr w:rsidR="00EF54A4">
        <w:trPr>
          <w:trHeight w:val="240"/>
        </w:trPr>
        <w:tc>
          <w:tcPr>
            <w:tcW w:w="9720" w:type="dxa"/>
            <w:gridSpan w:val="6"/>
            <w:tcBorders>
              <w:top w:val="single" w:sz="6" w:space="0" w:color="auto"/>
              <w:left w:val="single" w:sz="6" w:space="0" w:color="auto"/>
              <w:right w:val="single" w:sz="6" w:space="0" w:color="auto"/>
            </w:tcBorders>
            <w:vAlign w:val="bottom"/>
          </w:tcPr>
          <w:p w:rsidR="00EF54A4" w:rsidRPr="009C33D6" w:rsidRDefault="00EF54A4" w:rsidP="00EF54A4">
            <w:pPr>
              <w:autoSpaceDE w:val="0"/>
              <w:autoSpaceDN w:val="0"/>
              <w:adjustRightInd w:val="0"/>
              <w:jc w:val="center"/>
              <w:rPr>
                <w:color w:val="000000"/>
                <w:sz w:val="28"/>
                <w:szCs w:val="28"/>
              </w:rPr>
            </w:pPr>
            <w:r w:rsidRPr="009C33D6">
              <w:rPr>
                <w:color w:val="000000"/>
                <w:sz w:val="28"/>
                <w:szCs w:val="28"/>
              </w:rPr>
              <w:t>3. Средства контроля</w:t>
            </w:r>
          </w:p>
        </w:tc>
      </w:tr>
      <w:tr w:rsidR="009C33D6">
        <w:trPr>
          <w:trHeight w:val="461"/>
        </w:trPr>
        <w:tc>
          <w:tcPr>
            <w:tcW w:w="552" w:type="dxa"/>
            <w:tcBorders>
              <w:top w:val="single" w:sz="6" w:space="0" w:color="auto"/>
              <w:left w:val="single" w:sz="6" w:space="0" w:color="auto"/>
              <w:bottom w:val="single" w:sz="6" w:space="0" w:color="auto"/>
              <w:right w:val="single" w:sz="6" w:space="0" w:color="auto"/>
            </w:tcBorders>
          </w:tcPr>
          <w:p w:rsidR="009C33D6" w:rsidRPr="009C33D6" w:rsidRDefault="009C33D6" w:rsidP="00EF54A4">
            <w:pPr>
              <w:autoSpaceDE w:val="0"/>
              <w:autoSpaceDN w:val="0"/>
              <w:adjustRightInd w:val="0"/>
              <w:jc w:val="center"/>
              <w:rPr>
                <w:color w:val="000000"/>
                <w:sz w:val="28"/>
                <w:szCs w:val="28"/>
              </w:rPr>
            </w:pPr>
            <w:r w:rsidRPr="009C33D6">
              <w:rPr>
                <w:color w:val="000000"/>
                <w:sz w:val="28"/>
                <w:szCs w:val="28"/>
              </w:rPr>
              <w:t>1.</w:t>
            </w:r>
          </w:p>
        </w:tc>
        <w:tc>
          <w:tcPr>
            <w:tcW w:w="5028"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color w:val="000000"/>
                <w:sz w:val="28"/>
                <w:szCs w:val="28"/>
              </w:rPr>
            </w:pPr>
            <w:r w:rsidRPr="009C33D6">
              <w:rPr>
                <w:color w:val="000000"/>
                <w:sz w:val="28"/>
                <w:szCs w:val="28"/>
              </w:rPr>
              <w:t>Достаточно ли четкое разделение функций управления и</w:t>
            </w:r>
          </w:p>
          <w:p w:rsidR="009C33D6" w:rsidRPr="009C33D6" w:rsidRDefault="009C33D6" w:rsidP="009C33D6">
            <w:pPr>
              <w:autoSpaceDE w:val="0"/>
              <w:autoSpaceDN w:val="0"/>
              <w:adjustRightInd w:val="0"/>
              <w:rPr>
                <w:color w:val="000000"/>
                <w:sz w:val="28"/>
                <w:szCs w:val="28"/>
              </w:rPr>
            </w:pPr>
            <w:r w:rsidRPr="009C33D6">
              <w:rPr>
                <w:color w:val="000000"/>
                <w:sz w:val="28"/>
                <w:szCs w:val="28"/>
              </w:rPr>
              <w:t>учета активов?</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autoSpaceDE w:val="0"/>
              <w:autoSpaceDN w:val="0"/>
              <w:adjustRightInd w:val="0"/>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autoSpaceDE w:val="0"/>
              <w:autoSpaceDN w:val="0"/>
              <w:adjustRightInd w:val="0"/>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sz w:val="28"/>
                <w:szCs w:val="28"/>
              </w:rPr>
            </w:pPr>
          </w:p>
        </w:tc>
      </w:tr>
      <w:tr w:rsidR="009C33D6">
        <w:trPr>
          <w:trHeight w:val="245"/>
        </w:trPr>
        <w:tc>
          <w:tcPr>
            <w:tcW w:w="552" w:type="dxa"/>
            <w:tcBorders>
              <w:top w:val="single" w:sz="6" w:space="0" w:color="auto"/>
              <w:left w:val="single" w:sz="6" w:space="0" w:color="auto"/>
              <w:bottom w:val="single" w:sz="6" w:space="0" w:color="auto"/>
              <w:right w:val="single" w:sz="6" w:space="0" w:color="auto"/>
            </w:tcBorders>
          </w:tcPr>
          <w:p w:rsidR="009C33D6" w:rsidRPr="009C33D6" w:rsidRDefault="00EF54A4" w:rsidP="00EF54A4">
            <w:pPr>
              <w:autoSpaceDE w:val="0"/>
              <w:autoSpaceDN w:val="0"/>
              <w:adjustRightInd w:val="0"/>
              <w:jc w:val="center"/>
              <w:rPr>
                <w:color w:val="000000"/>
                <w:sz w:val="28"/>
                <w:szCs w:val="28"/>
              </w:rPr>
            </w:pPr>
            <w:r>
              <w:rPr>
                <w:color w:val="000000"/>
                <w:sz w:val="28"/>
                <w:szCs w:val="28"/>
              </w:rPr>
              <w:t>2</w:t>
            </w:r>
            <w:r w:rsidR="009C33D6" w:rsidRPr="009C33D6">
              <w:rPr>
                <w:color w:val="000000"/>
                <w:sz w:val="28"/>
                <w:szCs w:val="28"/>
              </w:rPr>
              <w:t>.</w:t>
            </w:r>
          </w:p>
        </w:tc>
        <w:tc>
          <w:tcPr>
            <w:tcW w:w="5028"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color w:val="000000"/>
                <w:sz w:val="28"/>
                <w:szCs w:val="28"/>
              </w:rPr>
            </w:pPr>
            <w:r w:rsidRPr="009C33D6">
              <w:rPr>
                <w:color w:val="000000"/>
                <w:sz w:val="28"/>
                <w:szCs w:val="28"/>
              </w:rPr>
              <w:t>Авторизация (то есть разрешенность) операций.</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autoSpaceDE w:val="0"/>
              <w:autoSpaceDN w:val="0"/>
              <w:adjustRightInd w:val="0"/>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autoSpaceDE w:val="0"/>
              <w:autoSpaceDN w:val="0"/>
              <w:adjustRightInd w:val="0"/>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sz w:val="28"/>
                <w:szCs w:val="28"/>
              </w:rPr>
            </w:pPr>
          </w:p>
        </w:tc>
      </w:tr>
      <w:tr w:rsidR="009C33D6">
        <w:trPr>
          <w:trHeight w:val="466"/>
        </w:trPr>
        <w:tc>
          <w:tcPr>
            <w:tcW w:w="552" w:type="dxa"/>
            <w:tcBorders>
              <w:top w:val="single" w:sz="6" w:space="0" w:color="auto"/>
              <w:left w:val="single" w:sz="6" w:space="0" w:color="auto"/>
              <w:bottom w:val="single" w:sz="6" w:space="0" w:color="auto"/>
              <w:right w:val="single" w:sz="6" w:space="0" w:color="auto"/>
            </w:tcBorders>
          </w:tcPr>
          <w:p w:rsidR="009C33D6" w:rsidRPr="009C33D6" w:rsidRDefault="00EF54A4" w:rsidP="00EF54A4">
            <w:pPr>
              <w:autoSpaceDE w:val="0"/>
              <w:autoSpaceDN w:val="0"/>
              <w:adjustRightInd w:val="0"/>
              <w:jc w:val="center"/>
              <w:rPr>
                <w:color w:val="000000"/>
                <w:sz w:val="28"/>
                <w:szCs w:val="28"/>
              </w:rPr>
            </w:pPr>
            <w:r>
              <w:rPr>
                <w:color w:val="000000"/>
                <w:sz w:val="28"/>
                <w:szCs w:val="28"/>
              </w:rPr>
              <w:t>3</w:t>
            </w:r>
            <w:r w:rsidR="009C33D6" w:rsidRPr="009C33D6">
              <w:rPr>
                <w:color w:val="000000"/>
                <w:sz w:val="28"/>
                <w:szCs w:val="28"/>
              </w:rPr>
              <w:t>.</w:t>
            </w:r>
          </w:p>
        </w:tc>
        <w:tc>
          <w:tcPr>
            <w:tcW w:w="5028"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color w:val="000000"/>
                <w:sz w:val="28"/>
                <w:szCs w:val="28"/>
              </w:rPr>
            </w:pPr>
            <w:r w:rsidRPr="009C33D6">
              <w:rPr>
                <w:color w:val="000000"/>
                <w:sz w:val="28"/>
                <w:szCs w:val="28"/>
              </w:rPr>
              <w:t>Насколько полно и своевременно оформляются документы и отражаются в учете совершенные операции?</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autoSpaceDE w:val="0"/>
              <w:autoSpaceDN w:val="0"/>
              <w:adjustRightInd w:val="0"/>
              <w:jc w:val="center"/>
              <w:rPr>
                <w:sz w:val="28"/>
                <w:szCs w:val="28"/>
              </w:rPr>
            </w:pPr>
            <w:r>
              <w:rPr>
                <w:sz w:val="28"/>
                <w:szCs w:val="28"/>
              </w:rPr>
              <w:t>+</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autoSpaceDE w:val="0"/>
              <w:autoSpaceDN w:val="0"/>
              <w:adjustRightInd w:val="0"/>
              <w:jc w:val="center"/>
              <w:rPr>
                <w:sz w:val="28"/>
                <w:szCs w:val="28"/>
              </w:rPr>
            </w:pP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sz w:val="28"/>
                <w:szCs w:val="28"/>
              </w:rPr>
            </w:pPr>
          </w:p>
        </w:tc>
      </w:tr>
      <w:tr w:rsidR="009C33D6">
        <w:trPr>
          <w:trHeight w:val="470"/>
        </w:trPr>
        <w:tc>
          <w:tcPr>
            <w:tcW w:w="552" w:type="dxa"/>
            <w:tcBorders>
              <w:top w:val="single" w:sz="6" w:space="0" w:color="auto"/>
              <w:left w:val="single" w:sz="6" w:space="0" w:color="auto"/>
              <w:bottom w:val="single" w:sz="6" w:space="0" w:color="auto"/>
              <w:right w:val="single" w:sz="6" w:space="0" w:color="auto"/>
            </w:tcBorders>
          </w:tcPr>
          <w:p w:rsidR="009C33D6" w:rsidRPr="009C33D6" w:rsidRDefault="00EF54A4" w:rsidP="00EF54A4">
            <w:pPr>
              <w:autoSpaceDE w:val="0"/>
              <w:autoSpaceDN w:val="0"/>
              <w:adjustRightInd w:val="0"/>
              <w:jc w:val="center"/>
              <w:rPr>
                <w:color w:val="000000"/>
                <w:sz w:val="28"/>
                <w:szCs w:val="28"/>
              </w:rPr>
            </w:pPr>
            <w:r>
              <w:rPr>
                <w:color w:val="000000"/>
                <w:sz w:val="28"/>
                <w:szCs w:val="28"/>
              </w:rPr>
              <w:t>4</w:t>
            </w:r>
            <w:r w:rsidR="009C33D6" w:rsidRPr="009C33D6">
              <w:rPr>
                <w:color w:val="000000"/>
                <w:sz w:val="28"/>
                <w:szCs w:val="28"/>
              </w:rPr>
              <w:t>.</w:t>
            </w:r>
          </w:p>
        </w:tc>
        <w:tc>
          <w:tcPr>
            <w:tcW w:w="5028"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color w:val="000000"/>
                <w:sz w:val="28"/>
                <w:szCs w:val="28"/>
              </w:rPr>
            </w:pPr>
            <w:r w:rsidRPr="009C33D6">
              <w:rPr>
                <w:color w:val="000000"/>
                <w:sz w:val="28"/>
                <w:szCs w:val="28"/>
              </w:rPr>
              <w:t>Обеспечена ли сохранность активов и бухгалтерских записей (специальные помещения, сейфы, охрана)?</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autoSpaceDE w:val="0"/>
              <w:autoSpaceDN w:val="0"/>
              <w:adjustRightInd w:val="0"/>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autoSpaceDE w:val="0"/>
              <w:autoSpaceDN w:val="0"/>
              <w:adjustRightInd w:val="0"/>
              <w:jc w:val="center"/>
              <w:rPr>
                <w:sz w:val="28"/>
                <w:szCs w:val="28"/>
              </w:rPr>
            </w:pPr>
            <w:r>
              <w:rPr>
                <w:sz w:val="28"/>
                <w:szCs w:val="28"/>
              </w:rPr>
              <w:t>+</w:t>
            </w: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sz w:val="28"/>
                <w:szCs w:val="28"/>
              </w:rPr>
            </w:pPr>
          </w:p>
        </w:tc>
      </w:tr>
      <w:tr w:rsidR="009C33D6">
        <w:trPr>
          <w:trHeight w:val="480"/>
        </w:trPr>
        <w:tc>
          <w:tcPr>
            <w:tcW w:w="552" w:type="dxa"/>
            <w:tcBorders>
              <w:top w:val="single" w:sz="6" w:space="0" w:color="auto"/>
              <w:left w:val="single" w:sz="6" w:space="0" w:color="auto"/>
              <w:bottom w:val="single" w:sz="6" w:space="0" w:color="auto"/>
              <w:right w:val="single" w:sz="6" w:space="0" w:color="auto"/>
            </w:tcBorders>
          </w:tcPr>
          <w:p w:rsidR="009C33D6" w:rsidRPr="009C33D6" w:rsidRDefault="00EF54A4" w:rsidP="00EF54A4">
            <w:pPr>
              <w:autoSpaceDE w:val="0"/>
              <w:autoSpaceDN w:val="0"/>
              <w:adjustRightInd w:val="0"/>
              <w:jc w:val="center"/>
              <w:rPr>
                <w:color w:val="000000"/>
                <w:sz w:val="28"/>
                <w:szCs w:val="28"/>
              </w:rPr>
            </w:pPr>
            <w:r>
              <w:rPr>
                <w:color w:val="000000"/>
                <w:sz w:val="28"/>
                <w:szCs w:val="28"/>
              </w:rPr>
              <w:t>5</w:t>
            </w:r>
            <w:r w:rsidR="009C33D6" w:rsidRPr="009C33D6">
              <w:rPr>
                <w:color w:val="000000"/>
                <w:sz w:val="28"/>
                <w:szCs w:val="28"/>
              </w:rPr>
              <w:t>.</w:t>
            </w:r>
          </w:p>
        </w:tc>
        <w:tc>
          <w:tcPr>
            <w:tcW w:w="5028" w:type="dxa"/>
            <w:gridSpan w:val="2"/>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color w:val="000000"/>
                <w:sz w:val="28"/>
                <w:szCs w:val="28"/>
              </w:rPr>
            </w:pPr>
            <w:r w:rsidRPr="009C33D6">
              <w:rPr>
                <w:color w:val="000000"/>
                <w:sz w:val="28"/>
                <w:szCs w:val="28"/>
              </w:rPr>
              <w:t>Осуществляет ли руководство организации проверки систем внутреннего контроля?</w:t>
            </w: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9C33D6" w:rsidP="00EF54A4">
            <w:pPr>
              <w:autoSpaceDE w:val="0"/>
              <w:autoSpaceDN w:val="0"/>
              <w:adjustRightInd w:val="0"/>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vAlign w:val="bottom"/>
          </w:tcPr>
          <w:p w:rsidR="009C33D6" w:rsidRPr="009C33D6" w:rsidRDefault="00EF54A4" w:rsidP="00EF54A4">
            <w:pPr>
              <w:autoSpaceDE w:val="0"/>
              <w:autoSpaceDN w:val="0"/>
              <w:adjustRightInd w:val="0"/>
              <w:jc w:val="center"/>
              <w:rPr>
                <w:sz w:val="28"/>
                <w:szCs w:val="28"/>
              </w:rPr>
            </w:pPr>
            <w:r>
              <w:rPr>
                <w:sz w:val="28"/>
                <w:szCs w:val="28"/>
              </w:rPr>
              <w:t>+</w:t>
            </w:r>
          </w:p>
        </w:tc>
        <w:tc>
          <w:tcPr>
            <w:tcW w:w="1980" w:type="dxa"/>
            <w:tcBorders>
              <w:top w:val="single" w:sz="6" w:space="0" w:color="auto"/>
              <w:left w:val="single" w:sz="6" w:space="0" w:color="auto"/>
              <w:bottom w:val="single" w:sz="6" w:space="0" w:color="auto"/>
              <w:right w:val="single" w:sz="6" w:space="0" w:color="auto"/>
            </w:tcBorders>
          </w:tcPr>
          <w:p w:rsidR="009C33D6" w:rsidRPr="009C33D6" w:rsidRDefault="009C33D6" w:rsidP="009C33D6">
            <w:pPr>
              <w:autoSpaceDE w:val="0"/>
              <w:autoSpaceDN w:val="0"/>
              <w:adjustRightInd w:val="0"/>
              <w:rPr>
                <w:sz w:val="28"/>
                <w:szCs w:val="28"/>
              </w:rPr>
            </w:pPr>
          </w:p>
        </w:tc>
      </w:tr>
      <w:tr w:rsidR="00EF54A4">
        <w:trPr>
          <w:trHeight w:val="480"/>
        </w:trPr>
        <w:tc>
          <w:tcPr>
            <w:tcW w:w="552" w:type="dxa"/>
            <w:tcBorders>
              <w:top w:val="single" w:sz="6" w:space="0" w:color="auto"/>
              <w:left w:val="single" w:sz="6" w:space="0" w:color="auto"/>
              <w:bottom w:val="single" w:sz="6" w:space="0" w:color="auto"/>
              <w:right w:val="single" w:sz="6" w:space="0" w:color="auto"/>
            </w:tcBorders>
          </w:tcPr>
          <w:p w:rsidR="00EF54A4" w:rsidRDefault="00EF54A4" w:rsidP="00EF54A4">
            <w:pPr>
              <w:autoSpaceDE w:val="0"/>
              <w:autoSpaceDN w:val="0"/>
              <w:adjustRightInd w:val="0"/>
              <w:jc w:val="center"/>
              <w:rPr>
                <w:color w:val="000000"/>
                <w:sz w:val="28"/>
                <w:szCs w:val="28"/>
              </w:rPr>
            </w:pPr>
          </w:p>
        </w:tc>
        <w:tc>
          <w:tcPr>
            <w:tcW w:w="5028" w:type="dxa"/>
            <w:gridSpan w:val="2"/>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autoSpaceDE w:val="0"/>
              <w:autoSpaceDN w:val="0"/>
              <w:adjustRightInd w:val="0"/>
              <w:jc w:val="center"/>
              <w:rPr>
                <w:color w:val="000000"/>
                <w:sz w:val="28"/>
                <w:szCs w:val="28"/>
              </w:rPr>
            </w:pPr>
            <w:r>
              <w:rPr>
                <w:color w:val="000000"/>
                <w:sz w:val="28"/>
                <w:szCs w:val="28"/>
              </w:rPr>
              <w:t>ИТОГО</w:t>
            </w:r>
          </w:p>
        </w:tc>
        <w:tc>
          <w:tcPr>
            <w:tcW w:w="1080" w:type="dxa"/>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autoSpaceDE w:val="0"/>
              <w:autoSpaceDN w:val="0"/>
              <w:adjustRightInd w:val="0"/>
              <w:jc w:val="center"/>
              <w:rPr>
                <w:sz w:val="28"/>
                <w:szCs w:val="28"/>
              </w:rPr>
            </w:pPr>
            <w:r>
              <w:rPr>
                <w:sz w:val="28"/>
                <w:szCs w:val="28"/>
              </w:rPr>
              <w:t>15</w:t>
            </w:r>
          </w:p>
        </w:tc>
        <w:tc>
          <w:tcPr>
            <w:tcW w:w="1080" w:type="dxa"/>
            <w:tcBorders>
              <w:top w:val="single" w:sz="6" w:space="0" w:color="auto"/>
              <w:left w:val="single" w:sz="6" w:space="0" w:color="auto"/>
              <w:bottom w:val="single" w:sz="6" w:space="0" w:color="auto"/>
              <w:right w:val="single" w:sz="6" w:space="0" w:color="auto"/>
            </w:tcBorders>
            <w:vAlign w:val="bottom"/>
          </w:tcPr>
          <w:p w:rsidR="00EF54A4" w:rsidRDefault="00EF54A4" w:rsidP="00EF54A4">
            <w:pPr>
              <w:autoSpaceDE w:val="0"/>
              <w:autoSpaceDN w:val="0"/>
              <w:adjustRightInd w:val="0"/>
              <w:jc w:val="center"/>
              <w:rPr>
                <w:sz w:val="28"/>
                <w:szCs w:val="28"/>
              </w:rPr>
            </w:pPr>
            <w:r>
              <w:rPr>
                <w:sz w:val="28"/>
                <w:szCs w:val="28"/>
              </w:rPr>
              <w:t>5</w:t>
            </w:r>
          </w:p>
        </w:tc>
        <w:tc>
          <w:tcPr>
            <w:tcW w:w="1980" w:type="dxa"/>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autoSpaceDE w:val="0"/>
              <w:autoSpaceDN w:val="0"/>
              <w:adjustRightInd w:val="0"/>
              <w:jc w:val="center"/>
              <w:rPr>
                <w:sz w:val="28"/>
                <w:szCs w:val="28"/>
              </w:rPr>
            </w:pPr>
          </w:p>
        </w:tc>
      </w:tr>
      <w:tr w:rsidR="00EF54A4">
        <w:trPr>
          <w:trHeight w:val="480"/>
        </w:trPr>
        <w:tc>
          <w:tcPr>
            <w:tcW w:w="552" w:type="dxa"/>
            <w:tcBorders>
              <w:top w:val="single" w:sz="6" w:space="0" w:color="auto"/>
              <w:left w:val="single" w:sz="6" w:space="0" w:color="auto"/>
              <w:bottom w:val="single" w:sz="6" w:space="0" w:color="auto"/>
              <w:right w:val="single" w:sz="6" w:space="0" w:color="auto"/>
            </w:tcBorders>
          </w:tcPr>
          <w:p w:rsidR="00EF54A4" w:rsidRDefault="00EF54A4" w:rsidP="00EF54A4">
            <w:pPr>
              <w:autoSpaceDE w:val="0"/>
              <w:autoSpaceDN w:val="0"/>
              <w:adjustRightInd w:val="0"/>
              <w:jc w:val="center"/>
              <w:rPr>
                <w:color w:val="000000"/>
                <w:sz w:val="28"/>
                <w:szCs w:val="28"/>
              </w:rPr>
            </w:pPr>
          </w:p>
        </w:tc>
        <w:tc>
          <w:tcPr>
            <w:tcW w:w="5028" w:type="dxa"/>
            <w:gridSpan w:val="2"/>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autoSpaceDE w:val="0"/>
              <w:autoSpaceDN w:val="0"/>
              <w:adjustRightInd w:val="0"/>
              <w:jc w:val="center"/>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autoSpaceDE w:val="0"/>
              <w:autoSpaceDN w:val="0"/>
              <w:adjustRightInd w:val="0"/>
              <w:jc w:val="center"/>
              <w:rPr>
                <w:sz w:val="28"/>
                <w:szCs w:val="28"/>
              </w:rPr>
            </w:pPr>
            <w:r>
              <w:rPr>
                <w:sz w:val="28"/>
                <w:szCs w:val="28"/>
              </w:rPr>
              <w:t>75%</w:t>
            </w:r>
          </w:p>
        </w:tc>
        <w:tc>
          <w:tcPr>
            <w:tcW w:w="1080" w:type="dxa"/>
            <w:tcBorders>
              <w:top w:val="single" w:sz="6" w:space="0" w:color="auto"/>
              <w:left w:val="single" w:sz="6" w:space="0" w:color="auto"/>
              <w:bottom w:val="single" w:sz="6" w:space="0" w:color="auto"/>
              <w:right w:val="single" w:sz="6" w:space="0" w:color="auto"/>
            </w:tcBorders>
            <w:vAlign w:val="bottom"/>
          </w:tcPr>
          <w:p w:rsidR="00EF54A4" w:rsidRDefault="00EF54A4" w:rsidP="00EF54A4">
            <w:pPr>
              <w:autoSpaceDE w:val="0"/>
              <w:autoSpaceDN w:val="0"/>
              <w:adjustRightInd w:val="0"/>
              <w:jc w:val="center"/>
              <w:rPr>
                <w:sz w:val="28"/>
                <w:szCs w:val="28"/>
              </w:rPr>
            </w:pPr>
            <w:r>
              <w:rPr>
                <w:sz w:val="28"/>
                <w:szCs w:val="28"/>
              </w:rPr>
              <w:t>25%</w:t>
            </w:r>
          </w:p>
        </w:tc>
        <w:tc>
          <w:tcPr>
            <w:tcW w:w="1980" w:type="dxa"/>
            <w:tcBorders>
              <w:top w:val="single" w:sz="6" w:space="0" w:color="auto"/>
              <w:left w:val="single" w:sz="6" w:space="0" w:color="auto"/>
              <w:bottom w:val="single" w:sz="6" w:space="0" w:color="auto"/>
              <w:right w:val="single" w:sz="6" w:space="0" w:color="auto"/>
            </w:tcBorders>
            <w:vAlign w:val="bottom"/>
          </w:tcPr>
          <w:p w:rsidR="00EF54A4" w:rsidRPr="009C33D6" w:rsidRDefault="00EF54A4" w:rsidP="00EF54A4">
            <w:pPr>
              <w:autoSpaceDE w:val="0"/>
              <w:autoSpaceDN w:val="0"/>
              <w:adjustRightInd w:val="0"/>
              <w:jc w:val="center"/>
              <w:rPr>
                <w:sz w:val="28"/>
                <w:szCs w:val="28"/>
              </w:rPr>
            </w:pPr>
          </w:p>
        </w:tc>
      </w:tr>
    </w:tbl>
    <w:p w:rsidR="009C33D6" w:rsidRDefault="009C33D6" w:rsidP="009C33D6">
      <w:pPr>
        <w:shd w:val="clear" w:color="auto" w:fill="FFFFFF"/>
        <w:spacing w:line="360" w:lineRule="auto"/>
        <w:ind w:firstLine="720"/>
        <w:jc w:val="center"/>
        <w:rPr>
          <w:sz w:val="28"/>
          <w:szCs w:val="28"/>
        </w:rPr>
      </w:pPr>
    </w:p>
    <w:p w:rsidR="009C33D6" w:rsidRDefault="009C33D6" w:rsidP="009C33D6">
      <w:pPr>
        <w:shd w:val="clear" w:color="auto" w:fill="FFFFFF"/>
        <w:spacing w:line="360" w:lineRule="auto"/>
        <w:ind w:firstLine="720"/>
        <w:jc w:val="both"/>
        <w:rPr>
          <w:sz w:val="28"/>
          <w:szCs w:val="28"/>
        </w:rPr>
      </w:pPr>
      <w:r>
        <w:rPr>
          <w:sz w:val="28"/>
          <w:szCs w:val="28"/>
        </w:rPr>
        <w:t>По результатам изучения вопросов в целом можно сказать, что система внутреннего контроля в ООО «</w:t>
      </w:r>
      <w:r w:rsidR="00FF3136" w:rsidRPr="0002315C">
        <w:rPr>
          <w:rStyle w:val="FontStyle13"/>
          <w:sz w:val="28"/>
        </w:rPr>
        <w:t>Инфосервис</w:t>
      </w:r>
      <w:r>
        <w:rPr>
          <w:sz w:val="28"/>
          <w:szCs w:val="28"/>
        </w:rPr>
        <w:t>» имеет среднюю надежность (75%), то есть отдельные элементы системы внутреннего контроля содержат существенные отклонения от нормативных требований.</w:t>
      </w:r>
    </w:p>
    <w:p w:rsidR="00D0492A" w:rsidRDefault="00D0492A" w:rsidP="00FF7424">
      <w:pPr>
        <w:spacing w:line="360" w:lineRule="auto"/>
        <w:jc w:val="center"/>
        <w:rPr>
          <w:sz w:val="28"/>
          <w:szCs w:val="28"/>
        </w:rPr>
      </w:pPr>
    </w:p>
    <w:p w:rsidR="002E3276" w:rsidRDefault="00FF7424" w:rsidP="000102BA">
      <w:pPr>
        <w:numPr>
          <w:ilvl w:val="1"/>
          <w:numId w:val="7"/>
        </w:numPr>
        <w:spacing w:line="360" w:lineRule="auto"/>
        <w:jc w:val="center"/>
        <w:rPr>
          <w:sz w:val="28"/>
          <w:szCs w:val="28"/>
        </w:rPr>
      </w:pPr>
      <w:r>
        <w:rPr>
          <w:sz w:val="28"/>
          <w:szCs w:val="28"/>
        </w:rPr>
        <w:t>Анализ качества предоставляемой отчетности ООО «</w:t>
      </w:r>
      <w:r w:rsidR="00FF3136" w:rsidRPr="0002315C">
        <w:rPr>
          <w:rStyle w:val="FontStyle13"/>
          <w:sz w:val="28"/>
        </w:rPr>
        <w:t>Инфосервис</w:t>
      </w:r>
      <w:r>
        <w:rPr>
          <w:sz w:val="28"/>
          <w:szCs w:val="28"/>
        </w:rPr>
        <w:t>»</w:t>
      </w:r>
    </w:p>
    <w:p w:rsidR="00E10EA4" w:rsidRPr="00DB4C79" w:rsidRDefault="00E10EA4" w:rsidP="00E10EA4">
      <w:pPr>
        <w:tabs>
          <w:tab w:val="left" w:pos="0"/>
        </w:tabs>
        <w:spacing w:line="360" w:lineRule="auto"/>
        <w:ind w:firstLine="720"/>
        <w:jc w:val="both"/>
        <w:rPr>
          <w:sz w:val="28"/>
          <w:szCs w:val="28"/>
        </w:rPr>
      </w:pPr>
      <w:r w:rsidRPr="00DB4C79">
        <w:rPr>
          <w:sz w:val="28"/>
          <w:szCs w:val="28"/>
        </w:rPr>
        <w:t>Отчетность представляет собой систему показателей, отражающих</w:t>
      </w:r>
      <w:r>
        <w:rPr>
          <w:sz w:val="28"/>
          <w:szCs w:val="28"/>
        </w:rPr>
        <w:t xml:space="preserve"> результаты х</w:t>
      </w:r>
      <w:r w:rsidRPr="00DB4C79">
        <w:rPr>
          <w:sz w:val="28"/>
          <w:szCs w:val="28"/>
        </w:rPr>
        <w:t>озяйственной деятельности организации за отчетный период.</w:t>
      </w:r>
    </w:p>
    <w:p w:rsidR="00E10EA4" w:rsidRPr="00DB4C79" w:rsidRDefault="00E10EA4" w:rsidP="00E10EA4">
      <w:pPr>
        <w:tabs>
          <w:tab w:val="left" w:pos="0"/>
        </w:tabs>
        <w:spacing w:line="360" w:lineRule="auto"/>
        <w:ind w:firstLine="720"/>
        <w:jc w:val="both"/>
        <w:rPr>
          <w:sz w:val="28"/>
          <w:szCs w:val="28"/>
        </w:rPr>
      </w:pPr>
      <w:r>
        <w:rPr>
          <w:sz w:val="28"/>
          <w:szCs w:val="28"/>
        </w:rPr>
        <w:t xml:space="preserve">Бухгалтерская </w:t>
      </w:r>
      <w:r w:rsidRPr="00DB4C79">
        <w:rPr>
          <w:sz w:val="28"/>
          <w:szCs w:val="28"/>
        </w:rPr>
        <w:t xml:space="preserve">отчетность представляет собой единую систему данных об </w:t>
      </w:r>
      <w:r>
        <w:rPr>
          <w:sz w:val="28"/>
          <w:szCs w:val="28"/>
        </w:rPr>
        <w:t xml:space="preserve">имущественном </w:t>
      </w:r>
      <w:r w:rsidRPr="00DB4C79">
        <w:rPr>
          <w:sz w:val="28"/>
          <w:szCs w:val="28"/>
        </w:rPr>
        <w:t xml:space="preserve">и финансовом положении организации и о результатах ее </w:t>
      </w:r>
      <w:r>
        <w:rPr>
          <w:sz w:val="28"/>
          <w:szCs w:val="28"/>
        </w:rPr>
        <w:t xml:space="preserve">хозяйственной </w:t>
      </w:r>
      <w:r w:rsidRPr="00DB4C79">
        <w:rPr>
          <w:sz w:val="28"/>
          <w:szCs w:val="28"/>
        </w:rPr>
        <w:t>деятельности. Составляют ее по данным бухгалтерского</w:t>
      </w:r>
      <w:r>
        <w:rPr>
          <w:sz w:val="28"/>
          <w:szCs w:val="28"/>
        </w:rPr>
        <w:t xml:space="preserve"> учета. </w:t>
      </w:r>
      <w:r w:rsidRPr="00DB4C79">
        <w:rPr>
          <w:sz w:val="28"/>
          <w:szCs w:val="28"/>
        </w:rPr>
        <w:t xml:space="preserve"> Статистическая отчетность составляется по данным статистического, </w:t>
      </w:r>
      <w:r>
        <w:rPr>
          <w:sz w:val="28"/>
          <w:szCs w:val="28"/>
        </w:rPr>
        <w:t>бухгалтерск</w:t>
      </w:r>
      <w:r w:rsidRPr="00DB4C79">
        <w:rPr>
          <w:sz w:val="28"/>
          <w:szCs w:val="28"/>
        </w:rPr>
        <w:t xml:space="preserve">ого и оперативного учета и отражает сведения по отдельным хозяйственной деятельности организации, как в натуральном, </w:t>
      </w:r>
      <w:r>
        <w:rPr>
          <w:sz w:val="28"/>
          <w:szCs w:val="28"/>
        </w:rPr>
        <w:t xml:space="preserve">так и в </w:t>
      </w:r>
      <w:r w:rsidRPr="00DB4C79">
        <w:rPr>
          <w:sz w:val="28"/>
          <w:szCs w:val="28"/>
        </w:rPr>
        <w:t>стоимостном выражении.</w:t>
      </w:r>
    </w:p>
    <w:p w:rsidR="00E10EA4" w:rsidRPr="00DB4C79" w:rsidRDefault="00E10EA4" w:rsidP="00E10EA4">
      <w:pPr>
        <w:tabs>
          <w:tab w:val="left" w:pos="0"/>
        </w:tabs>
        <w:spacing w:line="360" w:lineRule="auto"/>
        <w:ind w:firstLine="720"/>
        <w:jc w:val="both"/>
        <w:rPr>
          <w:sz w:val="28"/>
          <w:szCs w:val="28"/>
        </w:rPr>
      </w:pPr>
      <w:r w:rsidRPr="00DB4C79">
        <w:rPr>
          <w:sz w:val="28"/>
          <w:szCs w:val="28"/>
        </w:rPr>
        <w:t xml:space="preserve">В </w:t>
      </w:r>
      <w:r>
        <w:rPr>
          <w:sz w:val="28"/>
          <w:szCs w:val="28"/>
        </w:rPr>
        <w:t xml:space="preserve">ООО </w:t>
      </w:r>
      <w:r w:rsidRPr="00DB4C79">
        <w:rPr>
          <w:sz w:val="28"/>
          <w:szCs w:val="28"/>
        </w:rPr>
        <w:t>«</w:t>
      </w:r>
      <w:r w:rsidR="009D24A5" w:rsidRPr="0002315C">
        <w:rPr>
          <w:rStyle w:val="FontStyle13"/>
          <w:sz w:val="28"/>
        </w:rPr>
        <w:t>Инфосервис</w:t>
      </w:r>
      <w:r w:rsidRPr="00DB4C79">
        <w:rPr>
          <w:sz w:val="28"/>
          <w:szCs w:val="28"/>
        </w:rPr>
        <w:t xml:space="preserve">» составляют внутригодовую и годовую отчетность. </w:t>
      </w:r>
      <w:r>
        <w:rPr>
          <w:sz w:val="28"/>
          <w:szCs w:val="28"/>
        </w:rPr>
        <w:t>Внутригодо</w:t>
      </w:r>
      <w:r w:rsidRPr="00DB4C79">
        <w:rPr>
          <w:sz w:val="28"/>
          <w:szCs w:val="28"/>
        </w:rPr>
        <w:t>вая отчетность включает отчеты за день, пятидневку, декаду,</w:t>
      </w:r>
      <w:r>
        <w:rPr>
          <w:sz w:val="28"/>
          <w:szCs w:val="28"/>
        </w:rPr>
        <w:t xml:space="preserve"> половину </w:t>
      </w:r>
      <w:r w:rsidRPr="00DB4C79">
        <w:rPr>
          <w:sz w:val="28"/>
          <w:szCs w:val="28"/>
        </w:rPr>
        <w:t xml:space="preserve">месяца, месяц, квартал и полугодие. Внутригодовую </w:t>
      </w:r>
      <w:r>
        <w:rPr>
          <w:sz w:val="28"/>
          <w:szCs w:val="28"/>
        </w:rPr>
        <w:t xml:space="preserve">статистическую </w:t>
      </w:r>
      <w:r w:rsidRPr="00DB4C79">
        <w:rPr>
          <w:sz w:val="28"/>
          <w:szCs w:val="28"/>
        </w:rPr>
        <w:t xml:space="preserve">отчетность обычно называют текущей статистической </w:t>
      </w:r>
      <w:r>
        <w:rPr>
          <w:sz w:val="28"/>
          <w:szCs w:val="28"/>
        </w:rPr>
        <w:t xml:space="preserve">отчетностью, </w:t>
      </w:r>
      <w:r w:rsidRPr="00DB4C79">
        <w:rPr>
          <w:sz w:val="28"/>
          <w:szCs w:val="28"/>
        </w:rPr>
        <w:t xml:space="preserve">а    внутригодовую бухгалтерскую </w:t>
      </w:r>
      <w:r>
        <w:rPr>
          <w:sz w:val="28"/>
          <w:szCs w:val="28"/>
        </w:rPr>
        <w:t>–</w:t>
      </w:r>
      <w:r w:rsidRPr="00DB4C79">
        <w:rPr>
          <w:sz w:val="28"/>
          <w:szCs w:val="28"/>
        </w:rPr>
        <w:t xml:space="preserve"> промежуточной</w:t>
      </w:r>
      <w:r>
        <w:rPr>
          <w:sz w:val="28"/>
          <w:szCs w:val="28"/>
        </w:rPr>
        <w:t xml:space="preserve"> бухгалтерск</w:t>
      </w:r>
      <w:r w:rsidRPr="00DB4C79">
        <w:rPr>
          <w:sz w:val="28"/>
          <w:szCs w:val="28"/>
        </w:rPr>
        <w:t>ой отчетностью. Годовая отчетность - это отчеты за год.</w:t>
      </w:r>
    </w:p>
    <w:p w:rsidR="00E10EA4" w:rsidRDefault="00E10EA4" w:rsidP="00E10EA4">
      <w:pPr>
        <w:tabs>
          <w:tab w:val="left" w:pos="0"/>
        </w:tabs>
        <w:spacing w:line="360" w:lineRule="auto"/>
        <w:ind w:firstLine="720"/>
        <w:jc w:val="both"/>
        <w:rPr>
          <w:sz w:val="28"/>
          <w:szCs w:val="28"/>
        </w:rPr>
      </w:pPr>
      <w:r w:rsidRPr="00DB4C79">
        <w:rPr>
          <w:sz w:val="28"/>
          <w:szCs w:val="28"/>
        </w:rPr>
        <w:t>Годовая бухгалтерская отчетность ООО «</w:t>
      </w:r>
      <w:r w:rsidR="009D24A5" w:rsidRPr="0002315C">
        <w:rPr>
          <w:rStyle w:val="FontStyle13"/>
          <w:sz w:val="28"/>
        </w:rPr>
        <w:t>Инфосервис</w:t>
      </w:r>
      <w:r w:rsidRPr="00DB4C79">
        <w:rPr>
          <w:sz w:val="28"/>
          <w:szCs w:val="28"/>
        </w:rPr>
        <w:t>» включае</w:t>
      </w:r>
      <w:r w:rsidR="00B12136">
        <w:rPr>
          <w:sz w:val="28"/>
          <w:szCs w:val="28"/>
        </w:rPr>
        <w:t>т:</w:t>
      </w:r>
    </w:p>
    <w:p w:rsidR="00E10EA4" w:rsidRDefault="00E10EA4" w:rsidP="00E10EA4">
      <w:pPr>
        <w:tabs>
          <w:tab w:val="left" w:pos="0"/>
        </w:tabs>
        <w:spacing w:line="360" w:lineRule="auto"/>
        <w:ind w:firstLine="720"/>
        <w:jc w:val="both"/>
        <w:rPr>
          <w:sz w:val="28"/>
          <w:szCs w:val="28"/>
        </w:rPr>
      </w:pPr>
      <w:r>
        <w:rPr>
          <w:sz w:val="28"/>
          <w:szCs w:val="28"/>
        </w:rPr>
        <w:t>- Бухгалтерс</w:t>
      </w:r>
      <w:r w:rsidRPr="00DB4C79">
        <w:rPr>
          <w:sz w:val="28"/>
          <w:szCs w:val="28"/>
        </w:rPr>
        <w:t xml:space="preserve">кий баланс - форма №1; </w:t>
      </w:r>
    </w:p>
    <w:p w:rsidR="00E10EA4" w:rsidRDefault="00E10EA4" w:rsidP="00E10EA4">
      <w:pPr>
        <w:tabs>
          <w:tab w:val="left" w:pos="0"/>
        </w:tabs>
        <w:spacing w:line="360" w:lineRule="auto"/>
        <w:ind w:firstLine="720"/>
        <w:jc w:val="both"/>
        <w:rPr>
          <w:sz w:val="28"/>
          <w:szCs w:val="28"/>
        </w:rPr>
      </w:pPr>
      <w:r>
        <w:rPr>
          <w:sz w:val="28"/>
          <w:szCs w:val="28"/>
        </w:rPr>
        <w:t>- Отчет о</w:t>
      </w:r>
      <w:r w:rsidRPr="00DB4C79">
        <w:rPr>
          <w:sz w:val="28"/>
          <w:szCs w:val="28"/>
        </w:rPr>
        <w:t xml:space="preserve"> прибылях и убытках - форма №2; </w:t>
      </w:r>
    </w:p>
    <w:p w:rsidR="00E10EA4" w:rsidRDefault="00E10EA4" w:rsidP="00E10EA4">
      <w:pPr>
        <w:tabs>
          <w:tab w:val="left" w:pos="0"/>
        </w:tabs>
        <w:spacing w:line="360" w:lineRule="auto"/>
        <w:ind w:firstLine="720"/>
        <w:jc w:val="both"/>
        <w:rPr>
          <w:sz w:val="28"/>
          <w:szCs w:val="28"/>
        </w:rPr>
      </w:pPr>
      <w:r>
        <w:rPr>
          <w:sz w:val="28"/>
          <w:szCs w:val="28"/>
        </w:rPr>
        <w:t xml:space="preserve">- Отчет </w:t>
      </w:r>
      <w:r w:rsidRPr="00DB4C79">
        <w:rPr>
          <w:sz w:val="28"/>
          <w:szCs w:val="28"/>
        </w:rPr>
        <w:t xml:space="preserve">об изменениях капитала - форма №3; </w:t>
      </w:r>
    </w:p>
    <w:p w:rsidR="00E10EA4" w:rsidRPr="00DB4C79" w:rsidRDefault="00E10EA4" w:rsidP="00E10EA4">
      <w:pPr>
        <w:tabs>
          <w:tab w:val="left" w:pos="0"/>
        </w:tabs>
        <w:spacing w:line="360" w:lineRule="auto"/>
        <w:ind w:firstLine="720"/>
        <w:jc w:val="both"/>
        <w:rPr>
          <w:sz w:val="28"/>
          <w:szCs w:val="28"/>
        </w:rPr>
      </w:pPr>
      <w:r>
        <w:rPr>
          <w:sz w:val="28"/>
          <w:szCs w:val="28"/>
        </w:rPr>
        <w:t xml:space="preserve">- Отчет  </w:t>
      </w:r>
      <w:r w:rsidRPr="00DB4C79">
        <w:rPr>
          <w:sz w:val="28"/>
          <w:szCs w:val="28"/>
        </w:rPr>
        <w:t>о движении денежных средств - форма №4;</w:t>
      </w:r>
    </w:p>
    <w:p w:rsidR="00E10EA4" w:rsidRDefault="00E10EA4" w:rsidP="00E10EA4">
      <w:pPr>
        <w:tabs>
          <w:tab w:val="left" w:pos="0"/>
        </w:tabs>
        <w:spacing w:line="360" w:lineRule="auto"/>
        <w:ind w:firstLine="720"/>
        <w:jc w:val="both"/>
        <w:rPr>
          <w:sz w:val="28"/>
          <w:szCs w:val="28"/>
        </w:rPr>
      </w:pPr>
      <w:r>
        <w:rPr>
          <w:sz w:val="28"/>
          <w:szCs w:val="28"/>
        </w:rPr>
        <w:t xml:space="preserve">- Приложение </w:t>
      </w:r>
      <w:r w:rsidRPr="00DB4C79">
        <w:rPr>
          <w:sz w:val="28"/>
          <w:szCs w:val="28"/>
        </w:rPr>
        <w:t xml:space="preserve">к бухгалтерскому балансу - форма №5; </w:t>
      </w:r>
    </w:p>
    <w:p w:rsidR="00E10EA4" w:rsidRDefault="00E10EA4" w:rsidP="00E10EA4">
      <w:pPr>
        <w:tabs>
          <w:tab w:val="left" w:pos="0"/>
        </w:tabs>
        <w:spacing w:line="360" w:lineRule="auto"/>
        <w:ind w:firstLine="720"/>
        <w:jc w:val="both"/>
        <w:rPr>
          <w:sz w:val="28"/>
          <w:szCs w:val="28"/>
        </w:rPr>
      </w:pPr>
      <w:r>
        <w:rPr>
          <w:sz w:val="28"/>
          <w:szCs w:val="28"/>
        </w:rPr>
        <w:t xml:space="preserve">- Отчет </w:t>
      </w:r>
      <w:r w:rsidRPr="00DB4C79">
        <w:rPr>
          <w:sz w:val="28"/>
          <w:szCs w:val="28"/>
        </w:rPr>
        <w:t xml:space="preserve">о целевом использовании полученных средств - форма №6; </w:t>
      </w:r>
    </w:p>
    <w:p w:rsidR="00E10EA4" w:rsidRDefault="00E10EA4" w:rsidP="00E10EA4">
      <w:pPr>
        <w:tabs>
          <w:tab w:val="left" w:pos="0"/>
        </w:tabs>
        <w:spacing w:line="360" w:lineRule="auto"/>
        <w:ind w:firstLine="720"/>
        <w:jc w:val="both"/>
        <w:rPr>
          <w:sz w:val="28"/>
          <w:szCs w:val="28"/>
        </w:rPr>
      </w:pPr>
      <w:r>
        <w:rPr>
          <w:sz w:val="28"/>
          <w:szCs w:val="28"/>
        </w:rPr>
        <w:t xml:space="preserve">- Пояснительная </w:t>
      </w:r>
      <w:r w:rsidRPr="00DB4C79">
        <w:rPr>
          <w:sz w:val="28"/>
          <w:szCs w:val="28"/>
        </w:rPr>
        <w:t>записка - текстовая часть бухгалтерского отчета.</w:t>
      </w:r>
    </w:p>
    <w:p w:rsidR="00E10EA4" w:rsidRPr="00DB4C79" w:rsidRDefault="00E10EA4" w:rsidP="00E10EA4">
      <w:pPr>
        <w:tabs>
          <w:tab w:val="left" w:pos="0"/>
        </w:tabs>
        <w:spacing w:line="360" w:lineRule="auto"/>
        <w:ind w:firstLine="720"/>
        <w:jc w:val="both"/>
        <w:rPr>
          <w:sz w:val="28"/>
          <w:szCs w:val="28"/>
        </w:rPr>
      </w:pPr>
      <w:r w:rsidRPr="00DB4C79">
        <w:rPr>
          <w:sz w:val="28"/>
          <w:szCs w:val="28"/>
        </w:rPr>
        <w:t>Составлению отчетности предшествует значительная подготовительная</w:t>
      </w:r>
      <w:r>
        <w:rPr>
          <w:sz w:val="28"/>
          <w:szCs w:val="28"/>
        </w:rPr>
        <w:t xml:space="preserve"> работа. </w:t>
      </w:r>
      <w:r w:rsidRPr="00DB4C79">
        <w:rPr>
          <w:sz w:val="28"/>
          <w:szCs w:val="28"/>
        </w:rPr>
        <w:t>Важным этапом подготовительной работы составления отчетности</w:t>
      </w:r>
      <w:r>
        <w:rPr>
          <w:sz w:val="28"/>
          <w:szCs w:val="28"/>
        </w:rPr>
        <w:t xml:space="preserve"> является з</w:t>
      </w:r>
      <w:r w:rsidRPr="00DB4C79">
        <w:rPr>
          <w:sz w:val="28"/>
          <w:szCs w:val="28"/>
        </w:rPr>
        <w:t xml:space="preserve">акрытие в конце отчетного периода всех операционных счетов: </w:t>
      </w:r>
      <w:r>
        <w:rPr>
          <w:sz w:val="28"/>
          <w:szCs w:val="28"/>
        </w:rPr>
        <w:t>калькуляци</w:t>
      </w:r>
      <w:r w:rsidRPr="00DB4C79">
        <w:rPr>
          <w:sz w:val="28"/>
          <w:szCs w:val="28"/>
        </w:rPr>
        <w:t xml:space="preserve">онных, сопоставляющих, собирательно-распорядительных, </w:t>
      </w:r>
      <w:r>
        <w:rPr>
          <w:sz w:val="28"/>
          <w:szCs w:val="28"/>
        </w:rPr>
        <w:t>финансово</w:t>
      </w:r>
      <w:r w:rsidRPr="00DB4C79">
        <w:rPr>
          <w:sz w:val="28"/>
          <w:szCs w:val="28"/>
        </w:rPr>
        <w:t xml:space="preserve">-результативных. До начала этой работы должны быть </w:t>
      </w:r>
      <w:r>
        <w:rPr>
          <w:sz w:val="28"/>
          <w:szCs w:val="28"/>
        </w:rPr>
        <w:t xml:space="preserve">осуществлены </w:t>
      </w:r>
      <w:r w:rsidRPr="00DB4C79">
        <w:rPr>
          <w:sz w:val="28"/>
          <w:szCs w:val="28"/>
        </w:rPr>
        <w:t xml:space="preserve">все бухгалтерские записи на синтетических и аналитических </w:t>
      </w:r>
      <w:r>
        <w:rPr>
          <w:sz w:val="28"/>
          <w:szCs w:val="28"/>
        </w:rPr>
        <w:t xml:space="preserve">счетах, </w:t>
      </w:r>
      <w:r w:rsidRPr="00DB4C79">
        <w:rPr>
          <w:sz w:val="28"/>
          <w:szCs w:val="28"/>
        </w:rPr>
        <w:t>проверена правильность записей.</w:t>
      </w:r>
    </w:p>
    <w:p w:rsidR="00E10EA4" w:rsidRPr="00DB4C79" w:rsidRDefault="00E10EA4" w:rsidP="00E10EA4">
      <w:pPr>
        <w:tabs>
          <w:tab w:val="left" w:pos="0"/>
        </w:tabs>
        <w:spacing w:line="360" w:lineRule="auto"/>
        <w:ind w:firstLine="720"/>
        <w:jc w:val="both"/>
        <w:rPr>
          <w:sz w:val="28"/>
          <w:szCs w:val="28"/>
        </w:rPr>
      </w:pPr>
      <w:r w:rsidRPr="00DB4C79">
        <w:rPr>
          <w:sz w:val="28"/>
          <w:szCs w:val="28"/>
        </w:rPr>
        <w:t xml:space="preserve">При составлении форм бухгалтерской отчетности используются в </w:t>
      </w:r>
      <w:r>
        <w:rPr>
          <w:sz w:val="28"/>
          <w:szCs w:val="28"/>
        </w:rPr>
        <w:t xml:space="preserve">основном </w:t>
      </w:r>
      <w:r w:rsidRPr="00DB4C79">
        <w:rPr>
          <w:sz w:val="28"/>
          <w:szCs w:val="28"/>
        </w:rPr>
        <w:t>данные Главной книги.</w:t>
      </w:r>
    </w:p>
    <w:p w:rsidR="00E10EA4" w:rsidRPr="00DB4C79" w:rsidRDefault="00E10EA4" w:rsidP="00E10EA4">
      <w:pPr>
        <w:tabs>
          <w:tab w:val="left" w:pos="0"/>
        </w:tabs>
        <w:spacing w:line="360" w:lineRule="auto"/>
        <w:ind w:firstLine="720"/>
        <w:jc w:val="both"/>
        <w:rPr>
          <w:sz w:val="28"/>
          <w:szCs w:val="28"/>
        </w:rPr>
      </w:pPr>
      <w:r w:rsidRPr="00DB4C79">
        <w:rPr>
          <w:sz w:val="28"/>
          <w:szCs w:val="28"/>
        </w:rPr>
        <w:t>Отчетным годом в ООО «</w:t>
      </w:r>
      <w:r w:rsidR="009D24A5" w:rsidRPr="0002315C">
        <w:rPr>
          <w:rStyle w:val="FontStyle13"/>
          <w:sz w:val="28"/>
        </w:rPr>
        <w:t>Инфосервис</w:t>
      </w:r>
      <w:r w:rsidRPr="00DB4C79">
        <w:rPr>
          <w:sz w:val="28"/>
          <w:szCs w:val="28"/>
        </w:rPr>
        <w:t>», как и в других организациях</w:t>
      </w:r>
      <w:r>
        <w:rPr>
          <w:sz w:val="28"/>
          <w:szCs w:val="28"/>
        </w:rPr>
        <w:t xml:space="preserve"> признается, </w:t>
      </w:r>
      <w:r w:rsidRPr="00DB4C79">
        <w:rPr>
          <w:sz w:val="28"/>
          <w:szCs w:val="28"/>
        </w:rPr>
        <w:t>период с 1 января по 31 декабря включительно.</w:t>
      </w:r>
    </w:p>
    <w:p w:rsidR="00E10EA4" w:rsidRPr="00DB4C79" w:rsidRDefault="00E10EA4" w:rsidP="00E10EA4">
      <w:pPr>
        <w:tabs>
          <w:tab w:val="left" w:pos="0"/>
        </w:tabs>
        <w:spacing w:line="360" w:lineRule="auto"/>
        <w:ind w:firstLine="720"/>
        <w:jc w:val="both"/>
        <w:rPr>
          <w:sz w:val="28"/>
          <w:szCs w:val="28"/>
        </w:rPr>
      </w:pPr>
      <w:r w:rsidRPr="00DB4C79">
        <w:rPr>
          <w:sz w:val="28"/>
          <w:szCs w:val="28"/>
        </w:rPr>
        <w:t xml:space="preserve">Бухгалтерская отчетность подписывается  руководителем и главным </w:t>
      </w:r>
      <w:r>
        <w:rPr>
          <w:sz w:val="28"/>
          <w:szCs w:val="28"/>
        </w:rPr>
        <w:t xml:space="preserve">бухгалтером </w:t>
      </w:r>
      <w:r w:rsidRPr="00DB4C79">
        <w:rPr>
          <w:sz w:val="28"/>
          <w:szCs w:val="28"/>
        </w:rPr>
        <w:t>предприятия.</w:t>
      </w:r>
    </w:p>
    <w:p w:rsidR="00D0492A" w:rsidRDefault="00D0492A" w:rsidP="00FF7424">
      <w:pPr>
        <w:spacing w:line="360" w:lineRule="auto"/>
        <w:jc w:val="center"/>
        <w:rPr>
          <w:sz w:val="28"/>
          <w:szCs w:val="28"/>
        </w:rPr>
      </w:pPr>
    </w:p>
    <w:p w:rsidR="009D24A5" w:rsidRDefault="009D24A5" w:rsidP="00FF7424">
      <w:pPr>
        <w:spacing w:line="360" w:lineRule="auto"/>
        <w:jc w:val="center"/>
        <w:rPr>
          <w:sz w:val="28"/>
          <w:szCs w:val="28"/>
        </w:rPr>
      </w:pPr>
    </w:p>
    <w:p w:rsidR="009D24A5" w:rsidRDefault="00FF7424" w:rsidP="000102BA">
      <w:pPr>
        <w:numPr>
          <w:ilvl w:val="1"/>
          <w:numId w:val="7"/>
        </w:numPr>
        <w:spacing w:line="360" w:lineRule="auto"/>
        <w:jc w:val="center"/>
        <w:rPr>
          <w:sz w:val="28"/>
          <w:szCs w:val="28"/>
        </w:rPr>
      </w:pPr>
      <w:r>
        <w:rPr>
          <w:sz w:val="28"/>
          <w:szCs w:val="28"/>
        </w:rPr>
        <w:t>Определение границ уровня существенности ООО «</w:t>
      </w:r>
      <w:r w:rsidR="009D24A5" w:rsidRPr="0002315C">
        <w:rPr>
          <w:rStyle w:val="FontStyle13"/>
          <w:sz w:val="28"/>
        </w:rPr>
        <w:t>Инфосервис</w:t>
      </w:r>
      <w:r>
        <w:rPr>
          <w:sz w:val="28"/>
          <w:szCs w:val="28"/>
        </w:rPr>
        <w:t>»</w:t>
      </w:r>
    </w:p>
    <w:p w:rsidR="00CF3D04" w:rsidRDefault="00CF3D04" w:rsidP="00CF3D04">
      <w:pPr>
        <w:shd w:val="clear" w:color="auto" w:fill="FFFFFF"/>
        <w:spacing w:line="360" w:lineRule="auto"/>
        <w:ind w:firstLine="709"/>
        <w:jc w:val="both"/>
        <w:rPr>
          <w:sz w:val="28"/>
          <w:szCs w:val="28"/>
        </w:rPr>
      </w:pPr>
      <w:r>
        <w:rPr>
          <w:sz w:val="28"/>
          <w:szCs w:val="28"/>
        </w:rPr>
        <w:t>Для определения границ уровня существенности были использованы данные баланса и отчета о прибылях и убытках ООО «</w:t>
      </w:r>
      <w:r w:rsidR="00705655" w:rsidRPr="0002315C">
        <w:rPr>
          <w:rStyle w:val="FontStyle13"/>
          <w:sz w:val="28"/>
        </w:rPr>
        <w:t>Инфосервис</w:t>
      </w:r>
      <w:r>
        <w:rPr>
          <w:sz w:val="28"/>
          <w:szCs w:val="28"/>
        </w:rPr>
        <w:t xml:space="preserve">» за 2009г. </w:t>
      </w:r>
      <w:r w:rsidRPr="00F90733">
        <w:rPr>
          <w:color w:val="000000"/>
          <w:sz w:val="28"/>
          <w:szCs w:val="28"/>
        </w:rPr>
        <w:t>Расчет</w:t>
      </w:r>
      <w:r>
        <w:rPr>
          <w:sz w:val="28"/>
          <w:szCs w:val="28"/>
        </w:rPr>
        <w:t xml:space="preserve"> уровня существенности выполним в таблице </w:t>
      </w:r>
      <w:r w:rsidR="0075129D">
        <w:rPr>
          <w:sz w:val="28"/>
          <w:szCs w:val="28"/>
        </w:rPr>
        <w:t>1.4.1.</w:t>
      </w:r>
    </w:p>
    <w:p w:rsidR="00B12136" w:rsidRDefault="00B12136" w:rsidP="00B12136">
      <w:pPr>
        <w:shd w:val="clear" w:color="auto" w:fill="FFFFFF"/>
        <w:spacing w:line="360" w:lineRule="auto"/>
        <w:ind w:firstLine="709"/>
        <w:jc w:val="both"/>
        <w:rPr>
          <w:sz w:val="28"/>
          <w:szCs w:val="28"/>
        </w:rPr>
      </w:pPr>
      <w:r>
        <w:rPr>
          <w:sz w:val="28"/>
          <w:szCs w:val="28"/>
        </w:rPr>
        <w:t xml:space="preserve">На основании таблицы </w:t>
      </w:r>
      <w:r w:rsidR="0075129D">
        <w:rPr>
          <w:sz w:val="28"/>
          <w:szCs w:val="28"/>
        </w:rPr>
        <w:t>1.4.1.</w:t>
      </w:r>
      <w:r>
        <w:rPr>
          <w:sz w:val="28"/>
          <w:szCs w:val="28"/>
        </w:rPr>
        <w:t xml:space="preserve"> расчет уравнения существенности представим в виде следующих этапов: </w:t>
      </w:r>
    </w:p>
    <w:p w:rsidR="00B12136" w:rsidRDefault="00B12136" w:rsidP="00B12136">
      <w:pPr>
        <w:shd w:val="clear" w:color="auto" w:fill="FFFFFF"/>
        <w:spacing w:line="360" w:lineRule="auto"/>
        <w:ind w:firstLine="709"/>
        <w:jc w:val="both"/>
        <w:rPr>
          <w:sz w:val="28"/>
          <w:szCs w:val="28"/>
        </w:rPr>
      </w:pPr>
      <w:r>
        <w:rPr>
          <w:sz w:val="28"/>
          <w:szCs w:val="28"/>
        </w:rPr>
        <w:t>1. Среднее значение уровня существенности:</w:t>
      </w:r>
    </w:p>
    <w:p w:rsidR="00E9008A" w:rsidRDefault="00B12136" w:rsidP="00545359">
      <w:pPr>
        <w:shd w:val="clear" w:color="auto" w:fill="FFFFFF"/>
        <w:spacing w:line="360" w:lineRule="auto"/>
        <w:ind w:firstLine="709"/>
        <w:jc w:val="both"/>
        <w:rPr>
          <w:sz w:val="28"/>
          <w:szCs w:val="28"/>
        </w:rPr>
      </w:pPr>
      <w:r w:rsidRPr="00E94BD4">
        <w:rPr>
          <w:sz w:val="28"/>
          <w:szCs w:val="28"/>
        </w:rPr>
        <w:t>(</w:t>
      </w:r>
      <w:r w:rsidR="00127957" w:rsidRPr="00127957">
        <w:rPr>
          <w:sz w:val="28"/>
          <w:szCs w:val="28"/>
        </w:rPr>
        <w:t>139848,25</w:t>
      </w:r>
      <w:r w:rsidRPr="00E94BD4">
        <w:rPr>
          <w:sz w:val="28"/>
          <w:szCs w:val="28"/>
        </w:rPr>
        <w:t xml:space="preserve">+ </w:t>
      </w:r>
      <w:r w:rsidR="00127957" w:rsidRPr="00127957">
        <w:rPr>
          <w:sz w:val="28"/>
          <w:szCs w:val="28"/>
        </w:rPr>
        <w:t>50096,70</w:t>
      </w:r>
      <w:r w:rsidR="00127957">
        <w:rPr>
          <w:sz w:val="28"/>
          <w:szCs w:val="28"/>
        </w:rPr>
        <w:t>+</w:t>
      </w:r>
      <w:r w:rsidR="00127957" w:rsidRPr="00127957">
        <w:rPr>
          <w:sz w:val="28"/>
          <w:szCs w:val="28"/>
        </w:rPr>
        <w:t>6363,78</w:t>
      </w:r>
      <w:r w:rsidR="00127957">
        <w:rPr>
          <w:sz w:val="28"/>
          <w:szCs w:val="28"/>
        </w:rPr>
        <w:t>+</w:t>
      </w:r>
      <w:r w:rsidR="00127957" w:rsidRPr="00127957">
        <w:rPr>
          <w:sz w:val="28"/>
          <w:szCs w:val="28"/>
        </w:rPr>
        <w:t>82020,46</w:t>
      </w:r>
      <w:r>
        <w:rPr>
          <w:sz w:val="28"/>
          <w:szCs w:val="28"/>
        </w:rPr>
        <w:t>+</w:t>
      </w:r>
      <w:r w:rsidR="00127957" w:rsidRPr="00127957">
        <w:rPr>
          <w:sz w:val="28"/>
          <w:szCs w:val="28"/>
        </w:rPr>
        <w:t>82016,90</w:t>
      </w:r>
      <w:r>
        <w:rPr>
          <w:sz w:val="28"/>
          <w:szCs w:val="28"/>
        </w:rPr>
        <w:t>)</w:t>
      </w:r>
      <w:r w:rsidRPr="00E94BD4">
        <w:rPr>
          <w:sz w:val="28"/>
          <w:szCs w:val="28"/>
        </w:rPr>
        <w:t xml:space="preserve">/5 = </w:t>
      </w:r>
      <w:r w:rsidR="00127957">
        <w:rPr>
          <w:sz w:val="28"/>
          <w:szCs w:val="28"/>
        </w:rPr>
        <w:t>72069,22</w:t>
      </w:r>
      <w:r w:rsidRPr="00E94BD4">
        <w:rPr>
          <w:sz w:val="28"/>
          <w:szCs w:val="28"/>
        </w:rPr>
        <w:t xml:space="preserve"> тыс.руб. </w:t>
      </w:r>
    </w:p>
    <w:p w:rsidR="00545359" w:rsidRDefault="00545359" w:rsidP="00CF3D04">
      <w:pPr>
        <w:shd w:val="clear" w:color="auto" w:fill="FFFFFF"/>
        <w:spacing w:line="360" w:lineRule="auto"/>
        <w:ind w:firstLine="709"/>
        <w:jc w:val="right"/>
        <w:rPr>
          <w:sz w:val="28"/>
          <w:szCs w:val="28"/>
        </w:rPr>
      </w:pPr>
    </w:p>
    <w:p w:rsidR="00CF3D04" w:rsidRDefault="00CF3D04" w:rsidP="00CF3D04">
      <w:pPr>
        <w:shd w:val="clear" w:color="auto" w:fill="FFFFFF"/>
        <w:spacing w:line="360" w:lineRule="auto"/>
        <w:ind w:firstLine="709"/>
        <w:jc w:val="right"/>
        <w:rPr>
          <w:sz w:val="28"/>
          <w:szCs w:val="28"/>
        </w:rPr>
      </w:pPr>
      <w:r>
        <w:rPr>
          <w:sz w:val="28"/>
          <w:szCs w:val="28"/>
        </w:rPr>
        <w:t xml:space="preserve">Таблица </w:t>
      </w:r>
      <w:r w:rsidR="000102BA">
        <w:rPr>
          <w:sz w:val="28"/>
          <w:szCs w:val="28"/>
        </w:rPr>
        <w:t>1.</w:t>
      </w:r>
      <w:r w:rsidR="0075129D">
        <w:rPr>
          <w:sz w:val="28"/>
          <w:szCs w:val="28"/>
        </w:rPr>
        <w:t>4</w:t>
      </w:r>
      <w:r w:rsidR="000102BA">
        <w:rPr>
          <w:sz w:val="28"/>
          <w:szCs w:val="28"/>
        </w:rPr>
        <w:t>.1.</w:t>
      </w:r>
    </w:p>
    <w:p w:rsidR="00CF3D04" w:rsidRDefault="00CF3D04" w:rsidP="00CF3D04">
      <w:pPr>
        <w:shd w:val="clear" w:color="auto" w:fill="FFFFFF"/>
        <w:spacing w:line="360" w:lineRule="auto"/>
        <w:ind w:firstLine="709"/>
        <w:jc w:val="center"/>
        <w:rPr>
          <w:sz w:val="28"/>
          <w:szCs w:val="28"/>
        </w:rPr>
      </w:pPr>
      <w:r>
        <w:rPr>
          <w:sz w:val="28"/>
          <w:szCs w:val="28"/>
        </w:rPr>
        <w:t>Определение общего уровня существенности ООО «</w:t>
      </w:r>
      <w:r w:rsidR="00705655" w:rsidRPr="0002315C">
        <w:rPr>
          <w:rStyle w:val="FontStyle13"/>
          <w:sz w:val="28"/>
        </w:rPr>
        <w:t>Инфосервис</w:t>
      </w:r>
      <w:r>
        <w:rPr>
          <w:sz w:val="28"/>
          <w:szCs w:val="28"/>
        </w:rPr>
        <w:t>» по данным отчетности за 2009 год</w:t>
      </w:r>
    </w:p>
    <w:tbl>
      <w:tblPr>
        <w:tblW w:w="9497" w:type="dxa"/>
        <w:tblInd w:w="40" w:type="dxa"/>
        <w:tblLayout w:type="fixed"/>
        <w:tblCellMar>
          <w:left w:w="40" w:type="dxa"/>
          <w:right w:w="40" w:type="dxa"/>
        </w:tblCellMar>
        <w:tblLook w:val="0000" w:firstRow="0" w:lastRow="0" w:firstColumn="0" w:lastColumn="0" w:noHBand="0" w:noVBand="0"/>
      </w:tblPr>
      <w:tblGrid>
        <w:gridCol w:w="4111"/>
        <w:gridCol w:w="1984"/>
        <w:gridCol w:w="1134"/>
        <w:gridCol w:w="2268"/>
      </w:tblGrid>
      <w:tr w:rsidR="00CF3D04" w:rsidRPr="003D2E4D">
        <w:trPr>
          <w:trHeight w:val="1213"/>
        </w:trPr>
        <w:tc>
          <w:tcPr>
            <w:tcW w:w="4111" w:type="dxa"/>
            <w:tcBorders>
              <w:top w:val="single" w:sz="6" w:space="0" w:color="auto"/>
              <w:left w:val="single" w:sz="6" w:space="0" w:color="auto"/>
              <w:right w:val="single" w:sz="6" w:space="0" w:color="auto"/>
            </w:tcBorders>
            <w:shd w:val="clear" w:color="auto" w:fill="FFFFFF"/>
            <w:vAlign w:val="center"/>
          </w:tcPr>
          <w:p w:rsidR="00CF3D04" w:rsidRPr="00127957" w:rsidRDefault="00CF3D04" w:rsidP="00DB27F5">
            <w:pPr>
              <w:shd w:val="clear" w:color="auto" w:fill="FFFFFF"/>
              <w:jc w:val="center"/>
              <w:rPr>
                <w:sz w:val="28"/>
                <w:szCs w:val="28"/>
              </w:rPr>
            </w:pPr>
            <w:r w:rsidRPr="00127957">
              <w:rPr>
                <w:sz w:val="28"/>
                <w:szCs w:val="28"/>
              </w:rPr>
              <w:t>Наименование базового показателя</w:t>
            </w:r>
          </w:p>
        </w:tc>
        <w:tc>
          <w:tcPr>
            <w:tcW w:w="1984" w:type="dxa"/>
            <w:tcBorders>
              <w:top w:val="single" w:sz="6" w:space="0" w:color="auto"/>
              <w:left w:val="single" w:sz="6" w:space="0" w:color="auto"/>
              <w:right w:val="single" w:sz="6" w:space="0" w:color="auto"/>
            </w:tcBorders>
            <w:shd w:val="clear" w:color="auto" w:fill="FFFFFF"/>
            <w:vAlign w:val="center"/>
          </w:tcPr>
          <w:p w:rsidR="00CF3D04" w:rsidRPr="00127957" w:rsidRDefault="00CF3D04" w:rsidP="00DB27F5">
            <w:pPr>
              <w:shd w:val="clear" w:color="auto" w:fill="FFFFFF"/>
              <w:jc w:val="center"/>
              <w:rPr>
                <w:sz w:val="28"/>
                <w:szCs w:val="28"/>
              </w:rPr>
            </w:pPr>
            <w:r w:rsidRPr="00127957">
              <w:rPr>
                <w:sz w:val="28"/>
                <w:szCs w:val="28"/>
              </w:rPr>
              <w:t>Значение базового показателя бухгалтерской отчетности, тыс. руб.</w:t>
            </w:r>
          </w:p>
        </w:tc>
        <w:tc>
          <w:tcPr>
            <w:tcW w:w="1134" w:type="dxa"/>
            <w:tcBorders>
              <w:top w:val="single" w:sz="6" w:space="0" w:color="auto"/>
              <w:left w:val="single" w:sz="6" w:space="0" w:color="auto"/>
              <w:right w:val="single" w:sz="6" w:space="0" w:color="auto"/>
            </w:tcBorders>
            <w:shd w:val="clear" w:color="auto" w:fill="FFFFFF"/>
            <w:vAlign w:val="center"/>
          </w:tcPr>
          <w:p w:rsidR="00CF3D04" w:rsidRPr="00127957" w:rsidRDefault="00CF3D04" w:rsidP="00DB27F5">
            <w:pPr>
              <w:shd w:val="clear" w:color="auto" w:fill="FFFFFF"/>
              <w:jc w:val="center"/>
              <w:rPr>
                <w:sz w:val="28"/>
                <w:szCs w:val="28"/>
              </w:rPr>
            </w:pPr>
            <w:r w:rsidRPr="00127957">
              <w:rPr>
                <w:sz w:val="28"/>
                <w:szCs w:val="28"/>
              </w:rPr>
              <w:t>Доля (%)</w:t>
            </w:r>
          </w:p>
        </w:tc>
        <w:tc>
          <w:tcPr>
            <w:tcW w:w="2268" w:type="dxa"/>
            <w:tcBorders>
              <w:top w:val="single" w:sz="6" w:space="0" w:color="auto"/>
              <w:left w:val="single" w:sz="6" w:space="0" w:color="auto"/>
              <w:right w:val="single" w:sz="6" w:space="0" w:color="auto"/>
            </w:tcBorders>
            <w:shd w:val="clear" w:color="auto" w:fill="FFFFFF"/>
            <w:vAlign w:val="center"/>
          </w:tcPr>
          <w:p w:rsidR="00CF3D04" w:rsidRPr="00127957" w:rsidRDefault="00CF3D04" w:rsidP="00DB27F5">
            <w:pPr>
              <w:shd w:val="clear" w:color="auto" w:fill="FFFFFF"/>
              <w:jc w:val="center"/>
              <w:rPr>
                <w:sz w:val="28"/>
                <w:szCs w:val="28"/>
              </w:rPr>
            </w:pPr>
            <w:r w:rsidRPr="00127957">
              <w:rPr>
                <w:sz w:val="28"/>
                <w:szCs w:val="28"/>
              </w:rPr>
              <w:t>Значение, применяемое для нахождения УС тыс. руб.</w:t>
            </w:r>
          </w:p>
        </w:tc>
      </w:tr>
      <w:tr w:rsidR="00CF3D04" w:rsidRPr="003D2E4D">
        <w:trPr>
          <w:trHeight w:hRule="exact" w:val="29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 xml:space="preserve">Объем реализации без НДС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2E1335" w:rsidP="00DB27F5">
            <w:pPr>
              <w:shd w:val="clear" w:color="auto" w:fill="FFFFFF"/>
              <w:jc w:val="center"/>
              <w:rPr>
                <w:sz w:val="28"/>
                <w:szCs w:val="28"/>
              </w:rPr>
            </w:pPr>
            <w:r w:rsidRPr="00127957">
              <w:rPr>
                <w:sz w:val="28"/>
                <w:szCs w:val="28"/>
              </w:rPr>
              <w:t>2796965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2E1335" w:rsidP="00DB27F5">
            <w:pPr>
              <w:shd w:val="clear" w:color="auto" w:fill="FFFFFF"/>
              <w:jc w:val="center"/>
              <w:rPr>
                <w:sz w:val="28"/>
                <w:szCs w:val="28"/>
              </w:rPr>
            </w:pPr>
            <w:r w:rsidRPr="00127957">
              <w:rPr>
                <w:sz w:val="28"/>
                <w:szCs w:val="28"/>
              </w:rPr>
              <w:t>139848,25</w:t>
            </w:r>
          </w:p>
        </w:tc>
      </w:tr>
      <w:tr w:rsidR="00CF3D04" w:rsidRPr="003D2E4D">
        <w:trPr>
          <w:trHeight w:val="296"/>
        </w:trPr>
        <w:tc>
          <w:tcPr>
            <w:tcW w:w="4111" w:type="dxa"/>
            <w:tcBorders>
              <w:top w:val="single" w:sz="6" w:space="0" w:color="auto"/>
              <w:left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 xml:space="preserve">Себестоимость реализованной продукции </w:t>
            </w:r>
          </w:p>
        </w:tc>
        <w:tc>
          <w:tcPr>
            <w:tcW w:w="1984" w:type="dxa"/>
            <w:tcBorders>
              <w:top w:val="single" w:sz="6" w:space="0" w:color="auto"/>
              <w:left w:val="single" w:sz="6" w:space="0" w:color="auto"/>
              <w:right w:val="single" w:sz="6" w:space="0" w:color="auto"/>
            </w:tcBorders>
            <w:shd w:val="clear" w:color="auto" w:fill="FFFFFF"/>
            <w:vAlign w:val="bottom"/>
          </w:tcPr>
          <w:p w:rsidR="00CF3D04" w:rsidRPr="00127957" w:rsidRDefault="002E1335" w:rsidP="00DB27F5">
            <w:pPr>
              <w:shd w:val="clear" w:color="auto" w:fill="FFFFFF"/>
              <w:jc w:val="center"/>
              <w:rPr>
                <w:sz w:val="28"/>
                <w:szCs w:val="28"/>
              </w:rPr>
            </w:pPr>
            <w:r w:rsidRPr="00127957">
              <w:rPr>
                <w:sz w:val="28"/>
                <w:szCs w:val="28"/>
              </w:rPr>
              <w:t>2504835</w:t>
            </w:r>
          </w:p>
        </w:tc>
        <w:tc>
          <w:tcPr>
            <w:tcW w:w="1134" w:type="dxa"/>
            <w:tcBorders>
              <w:top w:val="single" w:sz="6" w:space="0" w:color="auto"/>
              <w:left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rPr>
              <w:t>2</w:t>
            </w:r>
          </w:p>
        </w:tc>
        <w:tc>
          <w:tcPr>
            <w:tcW w:w="2268" w:type="dxa"/>
            <w:tcBorders>
              <w:top w:val="single" w:sz="6" w:space="0" w:color="auto"/>
              <w:left w:val="single" w:sz="6" w:space="0" w:color="auto"/>
              <w:right w:val="single" w:sz="6" w:space="0" w:color="auto"/>
            </w:tcBorders>
            <w:shd w:val="clear" w:color="auto" w:fill="FFFFFF"/>
            <w:vAlign w:val="bottom"/>
          </w:tcPr>
          <w:p w:rsidR="00CF3D04" w:rsidRPr="00127957" w:rsidRDefault="002E1335" w:rsidP="00DB27F5">
            <w:pPr>
              <w:shd w:val="clear" w:color="auto" w:fill="FFFFFF"/>
              <w:jc w:val="center"/>
              <w:rPr>
                <w:sz w:val="28"/>
                <w:szCs w:val="28"/>
              </w:rPr>
            </w:pPr>
            <w:r w:rsidRPr="00127957">
              <w:rPr>
                <w:sz w:val="28"/>
                <w:szCs w:val="28"/>
              </w:rPr>
              <w:t>50096,70</w:t>
            </w:r>
          </w:p>
        </w:tc>
      </w:tr>
      <w:tr w:rsidR="00CF3D04" w:rsidRPr="003D2E4D">
        <w:trPr>
          <w:trHeight w:hRule="exact" w:val="28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 xml:space="preserve">Бухгалтерская прибыль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8743A5" w:rsidP="00DB27F5">
            <w:pPr>
              <w:shd w:val="clear" w:color="auto" w:fill="FFFFFF"/>
              <w:jc w:val="center"/>
              <w:rPr>
                <w:sz w:val="28"/>
                <w:szCs w:val="28"/>
              </w:rPr>
            </w:pPr>
            <w:r w:rsidRPr="00127957">
              <w:rPr>
                <w:sz w:val="28"/>
                <w:szCs w:val="28"/>
              </w:rPr>
              <w:t>318189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8743A5" w:rsidP="00DB27F5">
            <w:pPr>
              <w:shd w:val="clear" w:color="auto" w:fill="FFFFFF"/>
              <w:jc w:val="center"/>
              <w:rPr>
                <w:sz w:val="28"/>
                <w:szCs w:val="28"/>
              </w:rPr>
            </w:pPr>
            <w:r w:rsidRPr="00127957">
              <w:rPr>
                <w:sz w:val="28"/>
                <w:szCs w:val="28"/>
              </w:rPr>
              <w:t>6363,78</w:t>
            </w:r>
          </w:p>
        </w:tc>
      </w:tr>
      <w:tr w:rsidR="00CF3D04" w:rsidRPr="003D2E4D">
        <w:trPr>
          <w:trHeight w:hRule="exact" w:val="27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 xml:space="preserve">Валюта баланса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965697" w:rsidP="00DB27F5">
            <w:pPr>
              <w:shd w:val="clear" w:color="auto" w:fill="FFFFFF"/>
              <w:jc w:val="center"/>
              <w:rPr>
                <w:sz w:val="28"/>
                <w:szCs w:val="28"/>
              </w:rPr>
            </w:pPr>
            <w:r w:rsidRPr="00127957">
              <w:rPr>
                <w:sz w:val="28"/>
                <w:szCs w:val="28"/>
              </w:rPr>
              <w:t>4101023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965697" w:rsidP="00DB27F5">
            <w:pPr>
              <w:shd w:val="clear" w:color="auto" w:fill="FFFFFF"/>
              <w:jc w:val="center"/>
              <w:rPr>
                <w:sz w:val="28"/>
                <w:szCs w:val="28"/>
              </w:rPr>
            </w:pPr>
            <w:r w:rsidRPr="00127957">
              <w:rPr>
                <w:sz w:val="28"/>
                <w:szCs w:val="28"/>
              </w:rPr>
              <w:t>82020,46</w:t>
            </w:r>
          </w:p>
        </w:tc>
      </w:tr>
      <w:tr w:rsidR="00CF3D04" w:rsidRPr="003D2E4D">
        <w:trPr>
          <w:trHeight w:hRule="exact" w:val="26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Собственный капитал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965697" w:rsidP="00DB27F5">
            <w:pPr>
              <w:shd w:val="clear" w:color="auto" w:fill="FFFFFF"/>
              <w:jc w:val="center"/>
              <w:rPr>
                <w:sz w:val="28"/>
                <w:szCs w:val="28"/>
              </w:rPr>
            </w:pPr>
            <w:r w:rsidRPr="00127957">
              <w:rPr>
                <w:sz w:val="28"/>
                <w:szCs w:val="28"/>
              </w:rPr>
              <w:t>820169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965697" w:rsidP="00DB27F5">
            <w:pPr>
              <w:shd w:val="clear" w:color="auto" w:fill="FFFFFF"/>
              <w:jc w:val="center"/>
              <w:rPr>
                <w:sz w:val="28"/>
                <w:szCs w:val="28"/>
              </w:rPr>
            </w:pPr>
            <w:r w:rsidRPr="00127957">
              <w:rPr>
                <w:sz w:val="28"/>
                <w:szCs w:val="28"/>
              </w:rPr>
              <w:t>82016,90</w:t>
            </w:r>
          </w:p>
        </w:tc>
      </w:tr>
      <w:tr w:rsidR="00CF3D04" w:rsidRPr="003D2E4D">
        <w:trPr>
          <w:trHeight w:hRule="exact" w:val="29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 xml:space="preserve">Итого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lang w:val="en-US"/>
              </w:rPr>
              <w:t>X</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127957" w:rsidP="00DB27F5">
            <w:pPr>
              <w:shd w:val="clear" w:color="auto" w:fill="FFFFFF"/>
              <w:jc w:val="center"/>
              <w:rPr>
                <w:sz w:val="28"/>
                <w:szCs w:val="28"/>
              </w:rPr>
            </w:pPr>
            <w:r>
              <w:rPr>
                <w:sz w:val="28"/>
                <w:szCs w:val="28"/>
              </w:rPr>
              <w:t>360346,09</w:t>
            </w:r>
          </w:p>
        </w:tc>
      </w:tr>
      <w:tr w:rsidR="00CF3D04" w:rsidRPr="003D2E4D">
        <w:trPr>
          <w:trHeight w:hRule="exact" w:val="311"/>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F3D04" w:rsidRPr="00127957" w:rsidRDefault="00CF3D04" w:rsidP="00DB27F5">
            <w:pPr>
              <w:shd w:val="clear" w:color="auto" w:fill="FFFFFF"/>
              <w:rPr>
                <w:sz w:val="28"/>
                <w:szCs w:val="28"/>
              </w:rPr>
            </w:pPr>
            <w:r w:rsidRPr="00127957">
              <w:rPr>
                <w:sz w:val="28"/>
                <w:szCs w:val="28"/>
              </w:rPr>
              <w:t xml:space="preserve">Среднее значение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3D2E4D" w:rsidRDefault="00CF3D04" w:rsidP="00DB27F5">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CF3D04" w:rsidP="00DB27F5">
            <w:pPr>
              <w:shd w:val="clear" w:color="auto" w:fill="FFFFFF"/>
              <w:jc w:val="center"/>
              <w:rPr>
                <w:sz w:val="28"/>
                <w:szCs w:val="28"/>
              </w:rPr>
            </w:pPr>
            <w:r w:rsidRPr="00127957">
              <w:rPr>
                <w:sz w:val="28"/>
                <w:szCs w:val="28"/>
                <w:lang w:val="en-US"/>
              </w:rPr>
              <w:t>X</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CF3D04" w:rsidRPr="00127957" w:rsidRDefault="00127957" w:rsidP="00DB27F5">
            <w:pPr>
              <w:shd w:val="clear" w:color="auto" w:fill="FFFFFF"/>
              <w:jc w:val="center"/>
              <w:rPr>
                <w:sz w:val="28"/>
                <w:szCs w:val="28"/>
              </w:rPr>
            </w:pPr>
            <w:r w:rsidRPr="00127957">
              <w:rPr>
                <w:sz w:val="28"/>
                <w:szCs w:val="28"/>
              </w:rPr>
              <w:t>72069,22</w:t>
            </w:r>
          </w:p>
        </w:tc>
      </w:tr>
    </w:tbl>
    <w:p w:rsidR="00CF3D04" w:rsidRDefault="00CF3D04" w:rsidP="00CF3D04">
      <w:pPr>
        <w:shd w:val="clear" w:color="auto" w:fill="FFFFFF"/>
        <w:spacing w:line="360" w:lineRule="auto"/>
        <w:ind w:firstLine="709"/>
        <w:jc w:val="both"/>
        <w:rPr>
          <w:sz w:val="28"/>
          <w:szCs w:val="28"/>
        </w:rPr>
      </w:pPr>
    </w:p>
    <w:p w:rsidR="00CF3D04" w:rsidRDefault="00CF3D04" w:rsidP="00CF3D04">
      <w:pPr>
        <w:shd w:val="clear" w:color="auto" w:fill="FFFFFF"/>
        <w:spacing w:line="360" w:lineRule="auto"/>
        <w:ind w:firstLine="709"/>
        <w:jc w:val="both"/>
        <w:rPr>
          <w:sz w:val="28"/>
          <w:szCs w:val="28"/>
        </w:rPr>
      </w:pPr>
      <w:r>
        <w:rPr>
          <w:sz w:val="28"/>
          <w:szCs w:val="28"/>
        </w:rPr>
        <w:t xml:space="preserve">Сравниваем среднее значение с наименьшим и наибольшим значениями: </w:t>
      </w:r>
    </w:p>
    <w:p w:rsidR="00CF3D04" w:rsidRPr="00E94BD4" w:rsidRDefault="00CF3D04" w:rsidP="00CF3D04">
      <w:pPr>
        <w:shd w:val="clear" w:color="auto" w:fill="FFFFFF"/>
        <w:spacing w:line="360" w:lineRule="auto"/>
        <w:ind w:firstLine="709"/>
        <w:jc w:val="both"/>
        <w:rPr>
          <w:sz w:val="28"/>
          <w:szCs w:val="28"/>
        </w:rPr>
      </w:pPr>
      <w:r w:rsidRPr="00E94BD4">
        <w:rPr>
          <w:sz w:val="28"/>
          <w:szCs w:val="28"/>
        </w:rPr>
        <w:t>(</w:t>
      </w:r>
      <w:r w:rsidR="00E54C10" w:rsidRPr="00127957">
        <w:rPr>
          <w:sz w:val="28"/>
          <w:szCs w:val="28"/>
        </w:rPr>
        <w:t>139848,25</w:t>
      </w:r>
      <w:r w:rsidRPr="00E94BD4">
        <w:rPr>
          <w:sz w:val="28"/>
          <w:szCs w:val="28"/>
        </w:rPr>
        <w:t>–</w:t>
      </w:r>
      <w:r w:rsidR="00E54C10" w:rsidRPr="00127957">
        <w:rPr>
          <w:sz w:val="28"/>
          <w:szCs w:val="28"/>
        </w:rPr>
        <w:t>72069,22</w:t>
      </w:r>
      <w:r w:rsidRPr="00E94BD4">
        <w:rPr>
          <w:sz w:val="28"/>
          <w:szCs w:val="28"/>
        </w:rPr>
        <w:t xml:space="preserve">) / </w:t>
      </w:r>
      <w:r w:rsidR="00E54C10" w:rsidRPr="00127957">
        <w:rPr>
          <w:sz w:val="28"/>
          <w:szCs w:val="28"/>
        </w:rPr>
        <w:t>72069,22</w:t>
      </w:r>
      <w:r w:rsidR="00E54C10">
        <w:rPr>
          <w:sz w:val="28"/>
          <w:szCs w:val="28"/>
        </w:rPr>
        <w:t xml:space="preserve"> </w:t>
      </w:r>
      <w:r w:rsidRPr="00E94BD4">
        <w:rPr>
          <w:sz w:val="28"/>
          <w:szCs w:val="28"/>
        </w:rPr>
        <w:t xml:space="preserve">* 100% = </w:t>
      </w:r>
      <w:r w:rsidR="00E54C10">
        <w:rPr>
          <w:sz w:val="28"/>
          <w:szCs w:val="28"/>
        </w:rPr>
        <w:t>94</w:t>
      </w:r>
      <w:r>
        <w:rPr>
          <w:sz w:val="28"/>
          <w:szCs w:val="28"/>
        </w:rPr>
        <w:t>,</w:t>
      </w:r>
      <w:r w:rsidR="00E54C10">
        <w:rPr>
          <w:sz w:val="28"/>
          <w:szCs w:val="28"/>
        </w:rPr>
        <w:t>0</w:t>
      </w:r>
      <w:r>
        <w:rPr>
          <w:sz w:val="28"/>
          <w:szCs w:val="28"/>
        </w:rPr>
        <w:t>5</w:t>
      </w:r>
      <w:r w:rsidRPr="00E94BD4">
        <w:rPr>
          <w:sz w:val="28"/>
          <w:szCs w:val="28"/>
        </w:rPr>
        <w:t xml:space="preserve"> %</w:t>
      </w:r>
    </w:p>
    <w:p w:rsidR="00CF3D04" w:rsidRDefault="00CF3D04" w:rsidP="00CF3D04">
      <w:pPr>
        <w:shd w:val="clear" w:color="auto" w:fill="FFFFFF"/>
        <w:spacing w:line="360" w:lineRule="auto"/>
        <w:ind w:firstLine="709"/>
        <w:jc w:val="both"/>
        <w:rPr>
          <w:sz w:val="28"/>
          <w:szCs w:val="28"/>
        </w:rPr>
      </w:pPr>
      <w:r>
        <w:rPr>
          <w:sz w:val="28"/>
          <w:szCs w:val="28"/>
        </w:rPr>
        <w:t>(</w:t>
      </w:r>
      <w:r w:rsidR="00E54C10" w:rsidRPr="00127957">
        <w:rPr>
          <w:sz w:val="28"/>
          <w:szCs w:val="28"/>
        </w:rPr>
        <w:t>72069,22</w:t>
      </w:r>
      <w:r>
        <w:rPr>
          <w:sz w:val="28"/>
          <w:szCs w:val="28"/>
        </w:rPr>
        <w:t xml:space="preserve">– </w:t>
      </w:r>
      <w:r w:rsidR="00E54C10" w:rsidRPr="00127957">
        <w:rPr>
          <w:sz w:val="28"/>
          <w:szCs w:val="28"/>
        </w:rPr>
        <w:t>6363,78</w:t>
      </w:r>
      <w:r>
        <w:rPr>
          <w:sz w:val="28"/>
          <w:szCs w:val="28"/>
        </w:rPr>
        <w:t xml:space="preserve">) / </w:t>
      </w:r>
      <w:r w:rsidR="00E54C10" w:rsidRPr="00127957">
        <w:rPr>
          <w:sz w:val="28"/>
          <w:szCs w:val="28"/>
        </w:rPr>
        <w:t>72069,22</w:t>
      </w:r>
      <w:r w:rsidR="00E54C10">
        <w:rPr>
          <w:sz w:val="28"/>
          <w:szCs w:val="28"/>
        </w:rPr>
        <w:t xml:space="preserve"> </w:t>
      </w:r>
      <w:r>
        <w:rPr>
          <w:sz w:val="28"/>
          <w:szCs w:val="28"/>
        </w:rPr>
        <w:t>* 100% = 9</w:t>
      </w:r>
      <w:r w:rsidR="00E54C10">
        <w:rPr>
          <w:sz w:val="28"/>
          <w:szCs w:val="28"/>
        </w:rPr>
        <w:t>1</w:t>
      </w:r>
      <w:r>
        <w:rPr>
          <w:sz w:val="28"/>
          <w:szCs w:val="28"/>
        </w:rPr>
        <w:t>,</w:t>
      </w:r>
      <w:r w:rsidR="00E54C10">
        <w:rPr>
          <w:sz w:val="28"/>
          <w:szCs w:val="28"/>
        </w:rPr>
        <w:t>17</w:t>
      </w:r>
      <w:r>
        <w:rPr>
          <w:sz w:val="28"/>
          <w:szCs w:val="28"/>
        </w:rPr>
        <w:t xml:space="preserve"> %.</w:t>
      </w:r>
    </w:p>
    <w:p w:rsidR="00CF3D04" w:rsidRDefault="00CF3D04" w:rsidP="00CF3D04">
      <w:pPr>
        <w:shd w:val="clear" w:color="auto" w:fill="FFFFFF"/>
        <w:tabs>
          <w:tab w:val="left" w:pos="1642"/>
        </w:tabs>
        <w:spacing w:line="360" w:lineRule="auto"/>
        <w:ind w:firstLine="709"/>
        <w:jc w:val="both"/>
        <w:rPr>
          <w:sz w:val="28"/>
          <w:szCs w:val="28"/>
        </w:rPr>
      </w:pPr>
      <w:r>
        <w:rPr>
          <w:sz w:val="28"/>
          <w:szCs w:val="28"/>
        </w:rPr>
        <w:t xml:space="preserve">2. Поскольку и в том, и в другом случаях отклонение наибольшего и наименьшего показателей от среднего является значительным, принимаем решение «отбросить» значения </w:t>
      </w:r>
      <w:r w:rsidR="00804299" w:rsidRPr="00127957">
        <w:rPr>
          <w:sz w:val="28"/>
          <w:szCs w:val="28"/>
        </w:rPr>
        <w:t>139848,25</w:t>
      </w:r>
      <w:r w:rsidR="00804299">
        <w:rPr>
          <w:sz w:val="28"/>
          <w:szCs w:val="28"/>
        </w:rPr>
        <w:t xml:space="preserve"> </w:t>
      </w:r>
      <w:r>
        <w:rPr>
          <w:sz w:val="28"/>
          <w:szCs w:val="28"/>
        </w:rPr>
        <w:t xml:space="preserve">тыс. руб. и </w:t>
      </w:r>
      <w:r w:rsidR="00804299" w:rsidRPr="00127957">
        <w:rPr>
          <w:sz w:val="28"/>
          <w:szCs w:val="28"/>
        </w:rPr>
        <w:t>6363,78</w:t>
      </w:r>
      <w:r w:rsidR="00804299">
        <w:rPr>
          <w:sz w:val="28"/>
          <w:szCs w:val="28"/>
        </w:rPr>
        <w:t xml:space="preserve"> </w:t>
      </w:r>
      <w:r>
        <w:rPr>
          <w:sz w:val="28"/>
          <w:szCs w:val="28"/>
        </w:rPr>
        <w:t>тыс. руб. и не использовать их при дальнейшем усреднении.</w:t>
      </w:r>
    </w:p>
    <w:p w:rsidR="00CF3D04" w:rsidRDefault="00CF3D04" w:rsidP="00CF3D04">
      <w:pPr>
        <w:shd w:val="clear" w:color="auto" w:fill="FFFFFF"/>
        <w:spacing w:line="360" w:lineRule="auto"/>
        <w:ind w:firstLine="709"/>
        <w:jc w:val="both"/>
        <w:rPr>
          <w:sz w:val="28"/>
          <w:szCs w:val="28"/>
        </w:rPr>
      </w:pPr>
      <w:r>
        <w:rPr>
          <w:sz w:val="28"/>
          <w:szCs w:val="28"/>
        </w:rPr>
        <w:t>3. Тогда остаются три показателя, из которых снова рассчитаем среднее значение:</w:t>
      </w:r>
    </w:p>
    <w:p w:rsidR="00CF3D04" w:rsidRPr="00E94BD4" w:rsidRDefault="00CF3D04" w:rsidP="00CF3D04">
      <w:pPr>
        <w:shd w:val="clear" w:color="auto" w:fill="FFFFFF"/>
        <w:spacing w:line="360" w:lineRule="auto"/>
        <w:ind w:firstLine="709"/>
        <w:jc w:val="both"/>
        <w:rPr>
          <w:sz w:val="28"/>
          <w:szCs w:val="28"/>
        </w:rPr>
      </w:pPr>
      <w:r w:rsidRPr="00E94BD4">
        <w:rPr>
          <w:sz w:val="28"/>
          <w:szCs w:val="28"/>
        </w:rPr>
        <w:t>(</w:t>
      </w:r>
      <w:r w:rsidR="00C35BD6" w:rsidRPr="00127957">
        <w:rPr>
          <w:sz w:val="28"/>
          <w:szCs w:val="28"/>
        </w:rPr>
        <w:t>50096,70</w:t>
      </w:r>
      <w:r w:rsidR="00C35BD6">
        <w:rPr>
          <w:sz w:val="28"/>
          <w:szCs w:val="28"/>
        </w:rPr>
        <w:t xml:space="preserve"> </w:t>
      </w:r>
      <w:r w:rsidRPr="00E94BD4">
        <w:rPr>
          <w:sz w:val="28"/>
          <w:szCs w:val="28"/>
        </w:rPr>
        <w:t>+</w:t>
      </w:r>
      <w:r>
        <w:rPr>
          <w:sz w:val="28"/>
          <w:szCs w:val="28"/>
        </w:rPr>
        <w:t xml:space="preserve"> </w:t>
      </w:r>
      <w:r w:rsidR="00C35BD6" w:rsidRPr="00127957">
        <w:rPr>
          <w:sz w:val="28"/>
          <w:szCs w:val="28"/>
        </w:rPr>
        <w:t>82020,46</w:t>
      </w:r>
      <w:r w:rsidR="00C35BD6">
        <w:rPr>
          <w:sz w:val="28"/>
          <w:szCs w:val="28"/>
        </w:rPr>
        <w:t xml:space="preserve"> </w:t>
      </w:r>
      <w:r>
        <w:rPr>
          <w:sz w:val="28"/>
          <w:szCs w:val="28"/>
        </w:rPr>
        <w:t xml:space="preserve">+ </w:t>
      </w:r>
      <w:r w:rsidR="00C35BD6" w:rsidRPr="00127957">
        <w:rPr>
          <w:sz w:val="28"/>
          <w:szCs w:val="28"/>
        </w:rPr>
        <w:t>82016,90</w:t>
      </w:r>
      <w:r>
        <w:rPr>
          <w:sz w:val="28"/>
          <w:szCs w:val="28"/>
        </w:rPr>
        <w:t>)</w:t>
      </w:r>
      <w:r w:rsidRPr="00E94BD4">
        <w:rPr>
          <w:sz w:val="28"/>
          <w:szCs w:val="28"/>
        </w:rPr>
        <w:t>/</w:t>
      </w:r>
      <w:r>
        <w:rPr>
          <w:sz w:val="28"/>
          <w:szCs w:val="28"/>
        </w:rPr>
        <w:t>3</w:t>
      </w:r>
      <w:r w:rsidRPr="00E94BD4">
        <w:rPr>
          <w:sz w:val="28"/>
          <w:szCs w:val="28"/>
        </w:rPr>
        <w:t xml:space="preserve"> = </w:t>
      </w:r>
      <w:r w:rsidR="00C35BD6">
        <w:rPr>
          <w:sz w:val="28"/>
          <w:szCs w:val="28"/>
        </w:rPr>
        <w:t>71378,02</w:t>
      </w:r>
      <w:r w:rsidRPr="00E94BD4">
        <w:rPr>
          <w:sz w:val="28"/>
          <w:szCs w:val="28"/>
        </w:rPr>
        <w:t xml:space="preserve"> тыс.</w:t>
      </w:r>
      <w:r>
        <w:rPr>
          <w:sz w:val="28"/>
          <w:szCs w:val="28"/>
        </w:rPr>
        <w:t xml:space="preserve"> </w:t>
      </w:r>
      <w:r w:rsidRPr="00E94BD4">
        <w:rPr>
          <w:sz w:val="28"/>
          <w:szCs w:val="28"/>
        </w:rPr>
        <w:t xml:space="preserve">руб. </w:t>
      </w:r>
    </w:p>
    <w:p w:rsidR="00CF3D04" w:rsidRDefault="00CF3D04" w:rsidP="00CF3D04">
      <w:pPr>
        <w:shd w:val="clear" w:color="auto" w:fill="FFFFFF"/>
        <w:spacing w:line="360" w:lineRule="auto"/>
        <w:ind w:firstLine="709"/>
        <w:jc w:val="both"/>
        <w:rPr>
          <w:sz w:val="28"/>
          <w:szCs w:val="28"/>
        </w:rPr>
      </w:pPr>
      <w:r>
        <w:rPr>
          <w:sz w:val="28"/>
          <w:szCs w:val="28"/>
        </w:rPr>
        <w:t xml:space="preserve">4. Полученную величину допустимо округлить до </w:t>
      </w:r>
      <w:r w:rsidR="00C35BD6">
        <w:rPr>
          <w:sz w:val="28"/>
          <w:szCs w:val="28"/>
        </w:rPr>
        <w:t>72000</w:t>
      </w:r>
      <w:r>
        <w:rPr>
          <w:sz w:val="28"/>
          <w:szCs w:val="28"/>
        </w:rPr>
        <w:t xml:space="preserve"> тыс. руб. и использовать данный количественный показатель в качестве значения уровня существенности. </w:t>
      </w:r>
    </w:p>
    <w:p w:rsidR="00E9008A" w:rsidRDefault="00CF3D04" w:rsidP="00E9008A">
      <w:pPr>
        <w:shd w:val="clear" w:color="auto" w:fill="FFFFFF"/>
        <w:spacing w:line="360" w:lineRule="auto"/>
        <w:ind w:firstLine="709"/>
        <w:jc w:val="both"/>
        <w:rPr>
          <w:sz w:val="28"/>
          <w:szCs w:val="28"/>
        </w:rPr>
      </w:pPr>
      <w:r>
        <w:rPr>
          <w:sz w:val="28"/>
          <w:szCs w:val="28"/>
        </w:rPr>
        <w:t xml:space="preserve">5. Полученная сумма равномерно распределяется между активом и пассивом, т.е. по активу и пассиву допустимая ошибка составит </w:t>
      </w:r>
      <w:r w:rsidR="00387A83">
        <w:rPr>
          <w:sz w:val="28"/>
          <w:szCs w:val="28"/>
        </w:rPr>
        <w:t>9908</w:t>
      </w:r>
      <w:r>
        <w:rPr>
          <w:sz w:val="28"/>
          <w:szCs w:val="28"/>
        </w:rPr>
        <w:t xml:space="preserve"> тыс. руб.</w:t>
      </w:r>
      <w:r w:rsidRPr="00CF44ED">
        <w:rPr>
          <w:sz w:val="28"/>
          <w:szCs w:val="28"/>
        </w:rPr>
        <w:t xml:space="preserve"> </w:t>
      </w:r>
      <w:r>
        <w:rPr>
          <w:sz w:val="28"/>
          <w:szCs w:val="28"/>
        </w:rPr>
        <w:t>Определение уровня существенности значимых статей баланса ООО «</w:t>
      </w:r>
      <w:r w:rsidR="00DB3A04" w:rsidRPr="0002315C">
        <w:rPr>
          <w:rStyle w:val="FontStyle13"/>
          <w:sz w:val="28"/>
        </w:rPr>
        <w:t>Инфосервис</w:t>
      </w:r>
      <w:r>
        <w:rPr>
          <w:sz w:val="28"/>
          <w:szCs w:val="28"/>
        </w:rPr>
        <w:t xml:space="preserve">» за 2009 год представлено в таблице </w:t>
      </w:r>
      <w:r w:rsidR="0075129D">
        <w:rPr>
          <w:sz w:val="28"/>
          <w:szCs w:val="28"/>
        </w:rPr>
        <w:t>1.</w:t>
      </w:r>
      <w:r w:rsidR="00D00F54">
        <w:rPr>
          <w:sz w:val="28"/>
          <w:szCs w:val="28"/>
        </w:rPr>
        <w:t>4</w:t>
      </w:r>
      <w:r w:rsidR="0075129D">
        <w:rPr>
          <w:sz w:val="28"/>
          <w:szCs w:val="28"/>
        </w:rPr>
        <w:t>.2</w:t>
      </w:r>
      <w:r w:rsidR="00545359">
        <w:rPr>
          <w:sz w:val="28"/>
          <w:szCs w:val="28"/>
        </w:rPr>
        <w:t>.</w:t>
      </w:r>
    </w:p>
    <w:p w:rsidR="00545359" w:rsidRDefault="00545359" w:rsidP="004744A3">
      <w:pPr>
        <w:shd w:val="clear" w:color="auto" w:fill="FFFFFF"/>
        <w:spacing w:line="360" w:lineRule="auto"/>
        <w:rPr>
          <w:sz w:val="28"/>
          <w:szCs w:val="28"/>
        </w:rPr>
      </w:pPr>
    </w:p>
    <w:p w:rsidR="00545359" w:rsidRDefault="00545359" w:rsidP="00CF3D04">
      <w:pPr>
        <w:shd w:val="clear" w:color="auto" w:fill="FFFFFF"/>
        <w:spacing w:line="360" w:lineRule="auto"/>
        <w:ind w:firstLine="709"/>
        <w:jc w:val="right"/>
        <w:rPr>
          <w:sz w:val="28"/>
          <w:szCs w:val="28"/>
        </w:rPr>
      </w:pPr>
    </w:p>
    <w:p w:rsidR="00CF3D04" w:rsidRDefault="00CF3D04" w:rsidP="00CF3D04">
      <w:pPr>
        <w:shd w:val="clear" w:color="auto" w:fill="FFFFFF"/>
        <w:spacing w:line="360" w:lineRule="auto"/>
        <w:ind w:firstLine="709"/>
        <w:jc w:val="right"/>
        <w:rPr>
          <w:sz w:val="28"/>
          <w:szCs w:val="28"/>
        </w:rPr>
      </w:pPr>
      <w:r>
        <w:rPr>
          <w:sz w:val="28"/>
          <w:szCs w:val="28"/>
        </w:rPr>
        <w:t xml:space="preserve">Таблица </w:t>
      </w:r>
      <w:r w:rsidR="0075129D">
        <w:rPr>
          <w:sz w:val="28"/>
          <w:szCs w:val="28"/>
        </w:rPr>
        <w:t>1.</w:t>
      </w:r>
      <w:r w:rsidR="00D00F54">
        <w:rPr>
          <w:sz w:val="28"/>
          <w:szCs w:val="28"/>
        </w:rPr>
        <w:t>4</w:t>
      </w:r>
      <w:r w:rsidR="0075129D">
        <w:rPr>
          <w:sz w:val="28"/>
          <w:szCs w:val="28"/>
        </w:rPr>
        <w:t>.2.</w:t>
      </w:r>
    </w:p>
    <w:p w:rsidR="00CF3D04" w:rsidRDefault="00CF3D04" w:rsidP="00CF3D04">
      <w:pPr>
        <w:shd w:val="clear" w:color="auto" w:fill="FFFFFF"/>
        <w:spacing w:line="360" w:lineRule="auto"/>
        <w:ind w:firstLine="709"/>
        <w:jc w:val="center"/>
        <w:rPr>
          <w:sz w:val="28"/>
          <w:szCs w:val="28"/>
        </w:rPr>
      </w:pPr>
      <w:r>
        <w:rPr>
          <w:sz w:val="28"/>
          <w:szCs w:val="28"/>
        </w:rPr>
        <w:t>Определение уровня существенности значимых статей актива баланса</w:t>
      </w:r>
    </w:p>
    <w:p w:rsidR="00CF3D04" w:rsidRDefault="00CF3D04" w:rsidP="00CF3D04">
      <w:pPr>
        <w:shd w:val="clear" w:color="auto" w:fill="FFFFFF"/>
        <w:spacing w:line="360" w:lineRule="auto"/>
        <w:ind w:firstLine="709"/>
        <w:jc w:val="center"/>
        <w:rPr>
          <w:sz w:val="28"/>
          <w:szCs w:val="28"/>
        </w:rPr>
      </w:pPr>
      <w:r>
        <w:rPr>
          <w:sz w:val="28"/>
          <w:szCs w:val="28"/>
        </w:rPr>
        <w:t>ООО «</w:t>
      </w:r>
      <w:r w:rsidR="00DB3A04" w:rsidRPr="0002315C">
        <w:rPr>
          <w:rStyle w:val="FontStyle13"/>
          <w:sz w:val="28"/>
        </w:rPr>
        <w:t>Инфосервис</w:t>
      </w:r>
      <w:r>
        <w:rPr>
          <w:sz w:val="28"/>
          <w:szCs w:val="28"/>
        </w:rPr>
        <w:t>» за 2009 год</w:t>
      </w:r>
    </w:p>
    <w:tbl>
      <w:tblPr>
        <w:tblW w:w="95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196"/>
        <w:gridCol w:w="1262"/>
        <w:gridCol w:w="1655"/>
        <w:gridCol w:w="1618"/>
        <w:gridCol w:w="1567"/>
      </w:tblGrid>
      <w:tr w:rsidR="00CF3D04" w:rsidRPr="00753B72">
        <w:tc>
          <w:tcPr>
            <w:tcW w:w="2229" w:type="dxa"/>
            <w:vAlign w:val="center"/>
          </w:tcPr>
          <w:p w:rsidR="00CF3D04" w:rsidRPr="00753B72" w:rsidRDefault="00CF3D04" w:rsidP="00DB27F5">
            <w:pPr>
              <w:jc w:val="center"/>
              <w:rPr>
                <w:sz w:val="28"/>
                <w:szCs w:val="28"/>
              </w:rPr>
            </w:pPr>
            <w:r w:rsidRPr="00753B72">
              <w:rPr>
                <w:sz w:val="28"/>
                <w:szCs w:val="28"/>
              </w:rPr>
              <w:t>Статьи баланса</w:t>
            </w:r>
          </w:p>
        </w:tc>
        <w:tc>
          <w:tcPr>
            <w:tcW w:w="1196" w:type="dxa"/>
            <w:vAlign w:val="center"/>
          </w:tcPr>
          <w:p w:rsidR="00CF3D04" w:rsidRPr="00753B72" w:rsidRDefault="00CF3D04" w:rsidP="00DB27F5">
            <w:pPr>
              <w:jc w:val="center"/>
              <w:rPr>
                <w:sz w:val="28"/>
                <w:szCs w:val="28"/>
              </w:rPr>
            </w:pPr>
            <w:r w:rsidRPr="00753B72">
              <w:rPr>
                <w:sz w:val="28"/>
                <w:szCs w:val="28"/>
              </w:rPr>
              <w:t>Сумма, тыс. руб.</w:t>
            </w:r>
          </w:p>
        </w:tc>
        <w:tc>
          <w:tcPr>
            <w:tcW w:w="1262" w:type="dxa"/>
            <w:vAlign w:val="center"/>
          </w:tcPr>
          <w:p w:rsidR="00CF3D04" w:rsidRPr="00753B72" w:rsidRDefault="00CF3D04" w:rsidP="00DB27F5">
            <w:pPr>
              <w:jc w:val="center"/>
              <w:rPr>
                <w:sz w:val="28"/>
                <w:szCs w:val="28"/>
              </w:rPr>
            </w:pPr>
            <w:r w:rsidRPr="00753B72">
              <w:rPr>
                <w:sz w:val="28"/>
                <w:szCs w:val="28"/>
              </w:rPr>
              <w:t>Доля статьи в валюте баланса, %</w:t>
            </w:r>
          </w:p>
        </w:tc>
        <w:tc>
          <w:tcPr>
            <w:tcW w:w="1655" w:type="dxa"/>
            <w:vAlign w:val="center"/>
          </w:tcPr>
          <w:p w:rsidR="00CF3D04" w:rsidRPr="00753B72" w:rsidRDefault="00CF3D04" w:rsidP="00DB27F5">
            <w:pPr>
              <w:jc w:val="center"/>
              <w:rPr>
                <w:sz w:val="28"/>
                <w:szCs w:val="28"/>
              </w:rPr>
            </w:pPr>
            <w:r w:rsidRPr="00753B72">
              <w:rPr>
                <w:sz w:val="28"/>
                <w:szCs w:val="28"/>
              </w:rPr>
              <w:t>Сумма по оставшимся статьям, тыс. руб.</w:t>
            </w:r>
          </w:p>
        </w:tc>
        <w:tc>
          <w:tcPr>
            <w:tcW w:w="1618" w:type="dxa"/>
            <w:vAlign w:val="center"/>
          </w:tcPr>
          <w:p w:rsidR="00CF3D04" w:rsidRPr="00753B72" w:rsidRDefault="00CF3D04" w:rsidP="00DB27F5">
            <w:pPr>
              <w:jc w:val="center"/>
              <w:rPr>
                <w:sz w:val="28"/>
                <w:szCs w:val="28"/>
              </w:rPr>
            </w:pPr>
            <w:r w:rsidRPr="00753B72">
              <w:rPr>
                <w:sz w:val="28"/>
                <w:szCs w:val="28"/>
              </w:rPr>
              <w:t>Доля оставшихся статей в валюте баланса, %</w:t>
            </w:r>
          </w:p>
        </w:tc>
        <w:tc>
          <w:tcPr>
            <w:tcW w:w="1567" w:type="dxa"/>
            <w:vAlign w:val="center"/>
          </w:tcPr>
          <w:p w:rsidR="00CF3D04" w:rsidRPr="00753B72" w:rsidRDefault="00CF3D04" w:rsidP="00DB27F5">
            <w:pPr>
              <w:jc w:val="center"/>
              <w:rPr>
                <w:sz w:val="28"/>
                <w:szCs w:val="28"/>
              </w:rPr>
            </w:pPr>
            <w:r w:rsidRPr="00753B72">
              <w:rPr>
                <w:sz w:val="28"/>
                <w:szCs w:val="28"/>
              </w:rPr>
              <w:t>Уровень существен-ности, тыс. руб.</w:t>
            </w:r>
          </w:p>
        </w:tc>
      </w:tr>
      <w:tr w:rsidR="00CF3D04" w:rsidRPr="00753B72">
        <w:tc>
          <w:tcPr>
            <w:tcW w:w="2229" w:type="dxa"/>
            <w:vAlign w:val="center"/>
          </w:tcPr>
          <w:p w:rsidR="00CF3D04" w:rsidRPr="00753B72" w:rsidRDefault="00CF3D04" w:rsidP="00DB27F5">
            <w:pPr>
              <w:jc w:val="center"/>
              <w:rPr>
                <w:sz w:val="28"/>
                <w:szCs w:val="28"/>
              </w:rPr>
            </w:pPr>
            <w:r w:rsidRPr="00753B72">
              <w:rPr>
                <w:sz w:val="28"/>
                <w:szCs w:val="28"/>
              </w:rPr>
              <w:t>1</w:t>
            </w:r>
          </w:p>
        </w:tc>
        <w:tc>
          <w:tcPr>
            <w:tcW w:w="1196" w:type="dxa"/>
            <w:vAlign w:val="center"/>
          </w:tcPr>
          <w:p w:rsidR="00CF3D04" w:rsidRPr="00753B72" w:rsidRDefault="00CF3D04" w:rsidP="00DB27F5">
            <w:pPr>
              <w:jc w:val="center"/>
              <w:rPr>
                <w:sz w:val="28"/>
                <w:szCs w:val="28"/>
              </w:rPr>
            </w:pPr>
            <w:r w:rsidRPr="00753B72">
              <w:rPr>
                <w:sz w:val="28"/>
                <w:szCs w:val="28"/>
              </w:rPr>
              <w:t>2</w:t>
            </w:r>
          </w:p>
        </w:tc>
        <w:tc>
          <w:tcPr>
            <w:tcW w:w="1262" w:type="dxa"/>
            <w:vAlign w:val="center"/>
          </w:tcPr>
          <w:p w:rsidR="00CF3D04" w:rsidRPr="00753B72" w:rsidRDefault="00CF3D04" w:rsidP="00DB27F5">
            <w:pPr>
              <w:jc w:val="center"/>
              <w:rPr>
                <w:sz w:val="28"/>
                <w:szCs w:val="28"/>
              </w:rPr>
            </w:pPr>
            <w:r w:rsidRPr="00753B72">
              <w:rPr>
                <w:sz w:val="28"/>
                <w:szCs w:val="28"/>
              </w:rPr>
              <w:t>3</w:t>
            </w:r>
          </w:p>
        </w:tc>
        <w:tc>
          <w:tcPr>
            <w:tcW w:w="1655" w:type="dxa"/>
            <w:vAlign w:val="center"/>
          </w:tcPr>
          <w:p w:rsidR="00CF3D04" w:rsidRPr="00753B72" w:rsidRDefault="00CF3D04" w:rsidP="00DB27F5">
            <w:pPr>
              <w:jc w:val="center"/>
              <w:rPr>
                <w:sz w:val="28"/>
                <w:szCs w:val="28"/>
              </w:rPr>
            </w:pPr>
            <w:r w:rsidRPr="00753B72">
              <w:rPr>
                <w:sz w:val="28"/>
                <w:szCs w:val="28"/>
              </w:rPr>
              <w:t>4</w:t>
            </w:r>
          </w:p>
        </w:tc>
        <w:tc>
          <w:tcPr>
            <w:tcW w:w="1618" w:type="dxa"/>
            <w:vAlign w:val="center"/>
          </w:tcPr>
          <w:p w:rsidR="00CF3D04" w:rsidRPr="00753B72" w:rsidRDefault="00CF3D04" w:rsidP="00DB27F5">
            <w:pPr>
              <w:jc w:val="center"/>
              <w:rPr>
                <w:sz w:val="28"/>
                <w:szCs w:val="28"/>
              </w:rPr>
            </w:pPr>
            <w:r w:rsidRPr="00753B72">
              <w:rPr>
                <w:sz w:val="28"/>
                <w:szCs w:val="28"/>
              </w:rPr>
              <w:t>5</w:t>
            </w:r>
          </w:p>
        </w:tc>
        <w:tc>
          <w:tcPr>
            <w:tcW w:w="1567" w:type="dxa"/>
            <w:vAlign w:val="center"/>
          </w:tcPr>
          <w:p w:rsidR="00CF3D04" w:rsidRPr="00753B72" w:rsidRDefault="00CF3D04" w:rsidP="00DB27F5">
            <w:pPr>
              <w:jc w:val="center"/>
              <w:rPr>
                <w:sz w:val="28"/>
                <w:szCs w:val="28"/>
              </w:rPr>
            </w:pPr>
            <w:r w:rsidRPr="00753B72">
              <w:rPr>
                <w:sz w:val="28"/>
                <w:szCs w:val="28"/>
              </w:rPr>
              <w:t>6</w:t>
            </w:r>
          </w:p>
        </w:tc>
      </w:tr>
      <w:tr w:rsidR="00CF3D04" w:rsidRPr="00753B72">
        <w:tc>
          <w:tcPr>
            <w:tcW w:w="9527" w:type="dxa"/>
            <w:gridSpan w:val="6"/>
            <w:vAlign w:val="bottom"/>
          </w:tcPr>
          <w:p w:rsidR="00CF3D04" w:rsidRPr="00753B72" w:rsidRDefault="00CF3D04" w:rsidP="00DB27F5">
            <w:pPr>
              <w:jc w:val="center"/>
              <w:rPr>
                <w:sz w:val="28"/>
                <w:szCs w:val="28"/>
              </w:rPr>
            </w:pPr>
            <w:r w:rsidRPr="00753B72">
              <w:rPr>
                <w:sz w:val="28"/>
                <w:szCs w:val="28"/>
              </w:rPr>
              <w:t>Статьи актива</w:t>
            </w:r>
          </w:p>
        </w:tc>
      </w:tr>
      <w:tr w:rsidR="009014E4" w:rsidRPr="00753B72">
        <w:tc>
          <w:tcPr>
            <w:tcW w:w="2229" w:type="dxa"/>
            <w:vAlign w:val="bottom"/>
          </w:tcPr>
          <w:p w:rsidR="009014E4" w:rsidRPr="00753B72" w:rsidRDefault="009014E4" w:rsidP="00DB27F5">
            <w:pPr>
              <w:rPr>
                <w:sz w:val="28"/>
                <w:szCs w:val="28"/>
              </w:rPr>
            </w:pPr>
            <w:r w:rsidRPr="00753B72">
              <w:rPr>
                <w:sz w:val="28"/>
                <w:szCs w:val="28"/>
              </w:rPr>
              <w:t>Основные средства</w:t>
            </w:r>
          </w:p>
        </w:tc>
        <w:tc>
          <w:tcPr>
            <w:tcW w:w="1196" w:type="dxa"/>
            <w:vAlign w:val="bottom"/>
          </w:tcPr>
          <w:p w:rsidR="009014E4" w:rsidRPr="00753B72" w:rsidRDefault="009014E4" w:rsidP="00DB27F5">
            <w:pPr>
              <w:jc w:val="center"/>
              <w:rPr>
                <w:sz w:val="28"/>
                <w:szCs w:val="28"/>
              </w:rPr>
            </w:pPr>
            <w:r w:rsidRPr="00753B72">
              <w:rPr>
                <w:sz w:val="28"/>
                <w:szCs w:val="28"/>
              </w:rPr>
              <w:t>259</w:t>
            </w:r>
            <w:r>
              <w:rPr>
                <w:sz w:val="28"/>
                <w:szCs w:val="28"/>
              </w:rPr>
              <w:t>9572</w:t>
            </w:r>
          </w:p>
        </w:tc>
        <w:tc>
          <w:tcPr>
            <w:tcW w:w="1262" w:type="dxa"/>
            <w:vAlign w:val="bottom"/>
          </w:tcPr>
          <w:p w:rsidR="009014E4" w:rsidRPr="00753B72" w:rsidRDefault="009014E4" w:rsidP="009014E4">
            <w:pPr>
              <w:jc w:val="center"/>
              <w:rPr>
                <w:sz w:val="28"/>
                <w:szCs w:val="28"/>
              </w:rPr>
            </w:pPr>
            <w:r>
              <w:rPr>
                <w:sz w:val="28"/>
                <w:szCs w:val="28"/>
              </w:rPr>
              <w:t>63,39</w:t>
            </w:r>
          </w:p>
        </w:tc>
        <w:tc>
          <w:tcPr>
            <w:tcW w:w="1655" w:type="dxa"/>
            <w:vAlign w:val="bottom"/>
          </w:tcPr>
          <w:p w:rsidR="009014E4" w:rsidRPr="00753B72" w:rsidRDefault="009014E4" w:rsidP="00DB27F5">
            <w:pPr>
              <w:jc w:val="center"/>
              <w:rPr>
                <w:sz w:val="28"/>
                <w:szCs w:val="28"/>
              </w:rPr>
            </w:pPr>
            <w:r w:rsidRPr="00753B72">
              <w:rPr>
                <w:sz w:val="28"/>
                <w:szCs w:val="28"/>
              </w:rPr>
              <w:t>259</w:t>
            </w:r>
            <w:r>
              <w:rPr>
                <w:sz w:val="28"/>
                <w:szCs w:val="28"/>
              </w:rPr>
              <w:t>9572</w:t>
            </w:r>
          </w:p>
        </w:tc>
        <w:tc>
          <w:tcPr>
            <w:tcW w:w="1618" w:type="dxa"/>
            <w:noWrap/>
            <w:vAlign w:val="bottom"/>
          </w:tcPr>
          <w:p w:rsidR="009014E4" w:rsidRPr="00753B72" w:rsidRDefault="009014E4" w:rsidP="00767A47">
            <w:pPr>
              <w:jc w:val="center"/>
              <w:rPr>
                <w:sz w:val="28"/>
                <w:szCs w:val="28"/>
              </w:rPr>
            </w:pPr>
            <w:r>
              <w:rPr>
                <w:sz w:val="28"/>
                <w:szCs w:val="28"/>
              </w:rPr>
              <w:t>63,39</w:t>
            </w:r>
          </w:p>
        </w:tc>
        <w:tc>
          <w:tcPr>
            <w:tcW w:w="1567" w:type="dxa"/>
            <w:noWrap/>
            <w:vAlign w:val="bottom"/>
          </w:tcPr>
          <w:p w:rsidR="009014E4" w:rsidRPr="00753B72" w:rsidRDefault="000531AD" w:rsidP="00DB27F5">
            <w:pPr>
              <w:jc w:val="center"/>
              <w:rPr>
                <w:sz w:val="28"/>
                <w:szCs w:val="28"/>
              </w:rPr>
            </w:pPr>
            <w:r>
              <w:rPr>
                <w:sz w:val="28"/>
                <w:szCs w:val="28"/>
              </w:rPr>
              <w:t>6280,68</w:t>
            </w:r>
          </w:p>
        </w:tc>
      </w:tr>
      <w:tr w:rsidR="00CF3D04" w:rsidRPr="00753B72">
        <w:tc>
          <w:tcPr>
            <w:tcW w:w="2229" w:type="dxa"/>
            <w:vAlign w:val="bottom"/>
          </w:tcPr>
          <w:p w:rsidR="00CF3D04" w:rsidRPr="00753B72" w:rsidRDefault="00CF3D04" w:rsidP="00DB27F5">
            <w:pPr>
              <w:rPr>
                <w:sz w:val="28"/>
                <w:szCs w:val="28"/>
              </w:rPr>
            </w:pPr>
            <w:r w:rsidRPr="00753B72">
              <w:rPr>
                <w:sz w:val="28"/>
                <w:szCs w:val="28"/>
              </w:rPr>
              <w:t>Вложения во внеоборотные активы</w:t>
            </w:r>
          </w:p>
        </w:tc>
        <w:tc>
          <w:tcPr>
            <w:tcW w:w="1196" w:type="dxa"/>
            <w:vAlign w:val="bottom"/>
          </w:tcPr>
          <w:p w:rsidR="00CF3D04" w:rsidRPr="00753B72" w:rsidRDefault="00F30CC2" w:rsidP="00DB27F5">
            <w:pPr>
              <w:jc w:val="center"/>
              <w:rPr>
                <w:sz w:val="28"/>
                <w:szCs w:val="28"/>
              </w:rPr>
            </w:pPr>
            <w:r>
              <w:rPr>
                <w:sz w:val="28"/>
                <w:szCs w:val="28"/>
              </w:rPr>
              <w:t>704675</w:t>
            </w:r>
          </w:p>
        </w:tc>
        <w:tc>
          <w:tcPr>
            <w:tcW w:w="1262" w:type="dxa"/>
            <w:vAlign w:val="bottom"/>
          </w:tcPr>
          <w:p w:rsidR="00CF3D04" w:rsidRPr="00753B72" w:rsidRDefault="009014E4" w:rsidP="00DB27F5">
            <w:pPr>
              <w:jc w:val="center"/>
              <w:rPr>
                <w:sz w:val="28"/>
                <w:szCs w:val="28"/>
              </w:rPr>
            </w:pPr>
            <w:r>
              <w:rPr>
                <w:sz w:val="28"/>
                <w:szCs w:val="28"/>
              </w:rPr>
              <w:t>17,18</w:t>
            </w:r>
          </w:p>
        </w:tc>
        <w:tc>
          <w:tcPr>
            <w:tcW w:w="1655" w:type="dxa"/>
            <w:vAlign w:val="bottom"/>
          </w:tcPr>
          <w:p w:rsidR="00CF3D04" w:rsidRPr="00753B72" w:rsidRDefault="009014E4" w:rsidP="00DB27F5">
            <w:pPr>
              <w:jc w:val="center"/>
              <w:rPr>
                <w:sz w:val="28"/>
                <w:szCs w:val="28"/>
              </w:rPr>
            </w:pPr>
            <w:r>
              <w:rPr>
                <w:sz w:val="28"/>
                <w:szCs w:val="28"/>
              </w:rPr>
              <w:t>704675</w:t>
            </w:r>
          </w:p>
        </w:tc>
        <w:tc>
          <w:tcPr>
            <w:tcW w:w="1618" w:type="dxa"/>
            <w:noWrap/>
            <w:vAlign w:val="bottom"/>
          </w:tcPr>
          <w:p w:rsidR="00CF3D04" w:rsidRPr="00753B72" w:rsidRDefault="009014E4" w:rsidP="00DB27F5">
            <w:pPr>
              <w:jc w:val="center"/>
              <w:rPr>
                <w:sz w:val="28"/>
                <w:szCs w:val="28"/>
              </w:rPr>
            </w:pPr>
            <w:r>
              <w:rPr>
                <w:sz w:val="28"/>
                <w:szCs w:val="28"/>
              </w:rPr>
              <w:t>17,18</w:t>
            </w:r>
          </w:p>
        </w:tc>
        <w:tc>
          <w:tcPr>
            <w:tcW w:w="1567" w:type="dxa"/>
            <w:noWrap/>
            <w:vAlign w:val="bottom"/>
          </w:tcPr>
          <w:p w:rsidR="00CF3D04" w:rsidRPr="00753B72" w:rsidRDefault="000531AD" w:rsidP="00DB27F5">
            <w:pPr>
              <w:jc w:val="center"/>
              <w:rPr>
                <w:sz w:val="28"/>
                <w:szCs w:val="28"/>
              </w:rPr>
            </w:pPr>
            <w:r>
              <w:rPr>
                <w:sz w:val="28"/>
                <w:szCs w:val="28"/>
              </w:rPr>
              <w:t>1702,19</w:t>
            </w:r>
          </w:p>
        </w:tc>
      </w:tr>
      <w:tr w:rsidR="00CF3D04" w:rsidRPr="00753B72">
        <w:tc>
          <w:tcPr>
            <w:tcW w:w="2229" w:type="dxa"/>
            <w:tcBorders>
              <w:top w:val="single" w:sz="4" w:space="0" w:color="auto"/>
              <w:left w:val="single" w:sz="4" w:space="0" w:color="auto"/>
              <w:bottom w:val="single" w:sz="4" w:space="0" w:color="auto"/>
              <w:right w:val="single" w:sz="4" w:space="0" w:color="auto"/>
            </w:tcBorders>
            <w:vAlign w:val="bottom"/>
          </w:tcPr>
          <w:p w:rsidR="00CF3D04" w:rsidRPr="00753B72" w:rsidRDefault="00CF3D04" w:rsidP="00DB27F5">
            <w:pPr>
              <w:rPr>
                <w:sz w:val="28"/>
                <w:szCs w:val="28"/>
              </w:rPr>
            </w:pPr>
            <w:r w:rsidRPr="00753B72">
              <w:rPr>
                <w:sz w:val="28"/>
                <w:szCs w:val="28"/>
              </w:rPr>
              <w:t>Отложенные налоговые активы</w:t>
            </w:r>
          </w:p>
        </w:tc>
        <w:tc>
          <w:tcPr>
            <w:tcW w:w="1196" w:type="dxa"/>
            <w:tcBorders>
              <w:top w:val="single" w:sz="4" w:space="0" w:color="auto"/>
              <w:left w:val="single" w:sz="4" w:space="0" w:color="auto"/>
              <w:bottom w:val="single" w:sz="4" w:space="0" w:color="auto"/>
              <w:right w:val="single" w:sz="4" w:space="0" w:color="auto"/>
            </w:tcBorders>
            <w:vAlign w:val="bottom"/>
          </w:tcPr>
          <w:p w:rsidR="00CF3D04" w:rsidRPr="00753B72" w:rsidRDefault="00753B72" w:rsidP="00DB27F5">
            <w:pPr>
              <w:jc w:val="center"/>
              <w:rPr>
                <w:sz w:val="28"/>
                <w:szCs w:val="28"/>
              </w:rPr>
            </w:pPr>
            <w:r>
              <w:rPr>
                <w:sz w:val="28"/>
                <w:szCs w:val="28"/>
              </w:rPr>
              <w:t>-</w:t>
            </w:r>
          </w:p>
        </w:tc>
        <w:tc>
          <w:tcPr>
            <w:tcW w:w="1262"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w:t>
            </w:r>
          </w:p>
        </w:tc>
        <w:tc>
          <w:tcPr>
            <w:tcW w:w="1655" w:type="dxa"/>
            <w:tcBorders>
              <w:top w:val="single" w:sz="4" w:space="0" w:color="auto"/>
              <w:left w:val="single" w:sz="4" w:space="0" w:color="auto"/>
              <w:bottom w:val="single" w:sz="4" w:space="0" w:color="auto"/>
              <w:right w:val="single" w:sz="4" w:space="0" w:color="auto"/>
            </w:tcBorders>
            <w:vAlign w:val="bottom"/>
          </w:tcPr>
          <w:p w:rsidR="00CF3D04" w:rsidRPr="00753B72" w:rsidRDefault="00CF3D04" w:rsidP="00DB27F5">
            <w:pPr>
              <w:jc w:val="center"/>
              <w:rPr>
                <w:sz w:val="28"/>
                <w:szCs w:val="28"/>
              </w:rPr>
            </w:pPr>
            <w:r w:rsidRPr="00753B72">
              <w:rPr>
                <w:sz w:val="28"/>
                <w:szCs w:val="28"/>
              </w:rPr>
              <w:t>-</w:t>
            </w:r>
          </w:p>
        </w:tc>
        <w:tc>
          <w:tcPr>
            <w:tcW w:w="1618"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CF3D04" w:rsidP="00DB27F5">
            <w:pPr>
              <w:jc w:val="center"/>
              <w:rPr>
                <w:sz w:val="28"/>
                <w:szCs w:val="28"/>
              </w:rPr>
            </w:pPr>
            <w:r w:rsidRPr="00753B72">
              <w:rPr>
                <w:sz w:val="28"/>
                <w:szCs w:val="28"/>
              </w:rPr>
              <w:t>-</w:t>
            </w:r>
          </w:p>
        </w:tc>
        <w:tc>
          <w:tcPr>
            <w:tcW w:w="1567"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CF3D04" w:rsidP="00DB27F5">
            <w:pPr>
              <w:jc w:val="center"/>
              <w:rPr>
                <w:sz w:val="28"/>
                <w:szCs w:val="28"/>
              </w:rPr>
            </w:pPr>
            <w:r w:rsidRPr="00753B72">
              <w:rPr>
                <w:sz w:val="28"/>
                <w:szCs w:val="28"/>
              </w:rPr>
              <w:t>-</w:t>
            </w:r>
          </w:p>
        </w:tc>
      </w:tr>
      <w:tr w:rsidR="00CF3D04" w:rsidRPr="00753B72">
        <w:tc>
          <w:tcPr>
            <w:tcW w:w="2229" w:type="dxa"/>
            <w:tcBorders>
              <w:top w:val="single" w:sz="4" w:space="0" w:color="auto"/>
              <w:left w:val="single" w:sz="4" w:space="0" w:color="auto"/>
              <w:bottom w:val="single" w:sz="4" w:space="0" w:color="auto"/>
              <w:right w:val="single" w:sz="4" w:space="0" w:color="auto"/>
            </w:tcBorders>
            <w:vAlign w:val="bottom"/>
          </w:tcPr>
          <w:p w:rsidR="00CF3D04" w:rsidRPr="00753B72" w:rsidRDefault="00CF3D04" w:rsidP="00DB27F5">
            <w:pPr>
              <w:rPr>
                <w:sz w:val="28"/>
                <w:szCs w:val="28"/>
              </w:rPr>
            </w:pPr>
            <w:r w:rsidRPr="00753B72">
              <w:rPr>
                <w:sz w:val="28"/>
                <w:szCs w:val="28"/>
              </w:rPr>
              <w:t>Запасы</w:t>
            </w:r>
          </w:p>
        </w:tc>
        <w:tc>
          <w:tcPr>
            <w:tcW w:w="1196" w:type="dxa"/>
            <w:tcBorders>
              <w:top w:val="single" w:sz="4" w:space="0" w:color="auto"/>
              <w:left w:val="single" w:sz="4" w:space="0" w:color="auto"/>
              <w:bottom w:val="single" w:sz="4" w:space="0" w:color="auto"/>
              <w:right w:val="single" w:sz="4" w:space="0" w:color="auto"/>
            </w:tcBorders>
            <w:vAlign w:val="bottom"/>
          </w:tcPr>
          <w:p w:rsidR="00CF3D04" w:rsidRPr="00753B72" w:rsidRDefault="00753B72" w:rsidP="00DB27F5">
            <w:pPr>
              <w:jc w:val="center"/>
              <w:rPr>
                <w:sz w:val="28"/>
                <w:szCs w:val="28"/>
              </w:rPr>
            </w:pPr>
            <w:r>
              <w:rPr>
                <w:sz w:val="28"/>
                <w:szCs w:val="28"/>
              </w:rPr>
              <w:t>232137</w:t>
            </w:r>
          </w:p>
        </w:tc>
        <w:tc>
          <w:tcPr>
            <w:tcW w:w="1262"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5,66</w:t>
            </w:r>
          </w:p>
        </w:tc>
        <w:tc>
          <w:tcPr>
            <w:tcW w:w="1655"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232137</w:t>
            </w:r>
          </w:p>
        </w:tc>
        <w:tc>
          <w:tcPr>
            <w:tcW w:w="1618"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9014E4" w:rsidP="00DB27F5">
            <w:pPr>
              <w:jc w:val="center"/>
              <w:rPr>
                <w:sz w:val="28"/>
                <w:szCs w:val="28"/>
              </w:rPr>
            </w:pPr>
            <w:r>
              <w:rPr>
                <w:sz w:val="28"/>
                <w:szCs w:val="28"/>
              </w:rPr>
              <w:t>5,66</w:t>
            </w:r>
          </w:p>
        </w:tc>
        <w:tc>
          <w:tcPr>
            <w:tcW w:w="1567"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0531AD" w:rsidP="00DB27F5">
            <w:pPr>
              <w:jc w:val="center"/>
              <w:rPr>
                <w:sz w:val="28"/>
                <w:szCs w:val="28"/>
              </w:rPr>
            </w:pPr>
            <w:r>
              <w:rPr>
                <w:sz w:val="28"/>
                <w:szCs w:val="28"/>
              </w:rPr>
              <w:t>560,79</w:t>
            </w:r>
          </w:p>
        </w:tc>
      </w:tr>
      <w:tr w:rsidR="00CF3D04" w:rsidRPr="00753B72">
        <w:tc>
          <w:tcPr>
            <w:tcW w:w="2229" w:type="dxa"/>
            <w:tcBorders>
              <w:top w:val="single" w:sz="4" w:space="0" w:color="auto"/>
              <w:left w:val="single" w:sz="4" w:space="0" w:color="auto"/>
              <w:bottom w:val="single" w:sz="4" w:space="0" w:color="auto"/>
              <w:right w:val="single" w:sz="4" w:space="0" w:color="auto"/>
            </w:tcBorders>
            <w:vAlign w:val="bottom"/>
          </w:tcPr>
          <w:p w:rsidR="00CF3D04" w:rsidRPr="00753B72" w:rsidRDefault="00CF3D04" w:rsidP="00DB27F5">
            <w:pPr>
              <w:rPr>
                <w:sz w:val="28"/>
                <w:szCs w:val="28"/>
              </w:rPr>
            </w:pPr>
            <w:r w:rsidRPr="00753B72">
              <w:rPr>
                <w:sz w:val="28"/>
                <w:szCs w:val="28"/>
              </w:rPr>
              <w:t>В т.ч. затраты в незавершенном производстве</w:t>
            </w:r>
          </w:p>
        </w:tc>
        <w:tc>
          <w:tcPr>
            <w:tcW w:w="1196" w:type="dxa"/>
            <w:tcBorders>
              <w:top w:val="single" w:sz="4" w:space="0" w:color="auto"/>
              <w:left w:val="single" w:sz="4" w:space="0" w:color="auto"/>
              <w:bottom w:val="single" w:sz="4" w:space="0" w:color="auto"/>
              <w:right w:val="single" w:sz="4" w:space="0" w:color="auto"/>
            </w:tcBorders>
            <w:vAlign w:val="bottom"/>
          </w:tcPr>
          <w:p w:rsidR="00CF3D04" w:rsidRPr="00753B72" w:rsidRDefault="00753B72" w:rsidP="00DB27F5">
            <w:pPr>
              <w:jc w:val="center"/>
              <w:rPr>
                <w:sz w:val="28"/>
                <w:szCs w:val="28"/>
              </w:rPr>
            </w:pPr>
            <w:r>
              <w:rPr>
                <w:sz w:val="28"/>
                <w:szCs w:val="28"/>
              </w:rPr>
              <w:t>21544</w:t>
            </w:r>
          </w:p>
        </w:tc>
        <w:tc>
          <w:tcPr>
            <w:tcW w:w="1262"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0,53</w:t>
            </w:r>
          </w:p>
        </w:tc>
        <w:tc>
          <w:tcPr>
            <w:tcW w:w="1655"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21544</w:t>
            </w:r>
          </w:p>
        </w:tc>
        <w:tc>
          <w:tcPr>
            <w:tcW w:w="1618"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9014E4" w:rsidP="00DB27F5">
            <w:pPr>
              <w:jc w:val="center"/>
              <w:rPr>
                <w:sz w:val="28"/>
                <w:szCs w:val="28"/>
              </w:rPr>
            </w:pPr>
            <w:r>
              <w:rPr>
                <w:sz w:val="28"/>
                <w:szCs w:val="28"/>
              </w:rPr>
              <w:t>0,53</w:t>
            </w:r>
          </w:p>
        </w:tc>
        <w:tc>
          <w:tcPr>
            <w:tcW w:w="1567"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0531AD" w:rsidP="00DB27F5">
            <w:pPr>
              <w:jc w:val="center"/>
              <w:rPr>
                <w:sz w:val="28"/>
                <w:szCs w:val="28"/>
              </w:rPr>
            </w:pPr>
            <w:r>
              <w:rPr>
                <w:sz w:val="28"/>
                <w:szCs w:val="28"/>
              </w:rPr>
              <w:t>52,51</w:t>
            </w:r>
          </w:p>
        </w:tc>
      </w:tr>
      <w:tr w:rsidR="00CF3D04" w:rsidRPr="00753B72">
        <w:tc>
          <w:tcPr>
            <w:tcW w:w="2229" w:type="dxa"/>
            <w:tcBorders>
              <w:top w:val="single" w:sz="4" w:space="0" w:color="auto"/>
              <w:left w:val="single" w:sz="4" w:space="0" w:color="auto"/>
              <w:bottom w:val="single" w:sz="6" w:space="0" w:color="auto"/>
              <w:right w:val="single" w:sz="4" w:space="0" w:color="auto"/>
            </w:tcBorders>
            <w:vAlign w:val="bottom"/>
          </w:tcPr>
          <w:p w:rsidR="00CF3D04" w:rsidRPr="00753B72" w:rsidRDefault="00CF3D04" w:rsidP="00DB27F5">
            <w:pPr>
              <w:rPr>
                <w:sz w:val="28"/>
                <w:szCs w:val="28"/>
              </w:rPr>
            </w:pPr>
            <w:r w:rsidRPr="00753B72">
              <w:rPr>
                <w:sz w:val="28"/>
                <w:szCs w:val="28"/>
              </w:rPr>
              <w:t>НДС</w:t>
            </w:r>
          </w:p>
        </w:tc>
        <w:tc>
          <w:tcPr>
            <w:tcW w:w="1196" w:type="dxa"/>
            <w:tcBorders>
              <w:top w:val="single" w:sz="4" w:space="0" w:color="auto"/>
              <w:left w:val="single" w:sz="4" w:space="0" w:color="auto"/>
              <w:bottom w:val="single" w:sz="6" w:space="0" w:color="auto"/>
              <w:right w:val="single" w:sz="4" w:space="0" w:color="auto"/>
            </w:tcBorders>
            <w:vAlign w:val="bottom"/>
          </w:tcPr>
          <w:p w:rsidR="00CF3D04" w:rsidRPr="00753B72" w:rsidRDefault="00753B72" w:rsidP="00DB27F5">
            <w:pPr>
              <w:jc w:val="center"/>
              <w:rPr>
                <w:sz w:val="28"/>
                <w:szCs w:val="28"/>
              </w:rPr>
            </w:pPr>
            <w:r>
              <w:rPr>
                <w:sz w:val="28"/>
                <w:szCs w:val="28"/>
              </w:rPr>
              <w:t>9908</w:t>
            </w:r>
          </w:p>
        </w:tc>
        <w:tc>
          <w:tcPr>
            <w:tcW w:w="1262" w:type="dxa"/>
            <w:tcBorders>
              <w:top w:val="single" w:sz="4" w:space="0" w:color="auto"/>
              <w:left w:val="single" w:sz="4" w:space="0" w:color="auto"/>
              <w:bottom w:val="single" w:sz="6" w:space="0" w:color="auto"/>
              <w:right w:val="single" w:sz="4" w:space="0" w:color="auto"/>
            </w:tcBorders>
            <w:vAlign w:val="bottom"/>
          </w:tcPr>
          <w:p w:rsidR="00CF3D04" w:rsidRPr="00753B72" w:rsidRDefault="009014E4" w:rsidP="00DB27F5">
            <w:pPr>
              <w:jc w:val="center"/>
              <w:rPr>
                <w:sz w:val="28"/>
                <w:szCs w:val="28"/>
              </w:rPr>
            </w:pPr>
            <w:r>
              <w:rPr>
                <w:sz w:val="28"/>
                <w:szCs w:val="28"/>
              </w:rPr>
              <w:t>0,24</w:t>
            </w:r>
          </w:p>
        </w:tc>
        <w:tc>
          <w:tcPr>
            <w:tcW w:w="1655" w:type="dxa"/>
            <w:tcBorders>
              <w:top w:val="single" w:sz="4" w:space="0" w:color="auto"/>
              <w:left w:val="single" w:sz="4" w:space="0" w:color="auto"/>
              <w:bottom w:val="single" w:sz="6" w:space="0" w:color="auto"/>
              <w:right w:val="single" w:sz="4" w:space="0" w:color="auto"/>
            </w:tcBorders>
            <w:vAlign w:val="bottom"/>
          </w:tcPr>
          <w:p w:rsidR="00CF3D04" w:rsidRPr="00753B72" w:rsidRDefault="000531AD" w:rsidP="00DB27F5">
            <w:pPr>
              <w:jc w:val="center"/>
              <w:rPr>
                <w:sz w:val="28"/>
                <w:szCs w:val="28"/>
              </w:rPr>
            </w:pPr>
            <w:r>
              <w:rPr>
                <w:sz w:val="28"/>
                <w:szCs w:val="28"/>
              </w:rPr>
              <w:t>-</w:t>
            </w:r>
          </w:p>
        </w:tc>
        <w:tc>
          <w:tcPr>
            <w:tcW w:w="1618" w:type="dxa"/>
            <w:tcBorders>
              <w:top w:val="single" w:sz="4" w:space="0" w:color="auto"/>
              <w:left w:val="single" w:sz="4" w:space="0" w:color="auto"/>
              <w:bottom w:val="single" w:sz="6" w:space="0" w:color="auto"/>
              <w:right w:val="single" w:sz="4" w:space="0" w:color="auto"/>
            </w:tcBorders>
            <w:noWrap/>
            <w:vAlign w:val="bottom"/>
          </w:tcPr>
          <w:p w:rsidR="00CF3D04" w:rsidRPr="00753B72" w:rsidRDefault="000531AD" w:rsidP="00DB27F5">
            <w:pPr>
              <w:jc w:val="center"/>
              <w:rPr>
                <w:sz w:val="28"/>
                <w:szCs w:val="28"/>
              </w:rPr>
            </w:pPr>
            <w:r>
              <w:rPr>
                <w:sz w:val="28"/>
                <w:szCs w:val="28"/>
              </w:rPr>
              <w:t>-</w:t>
            </w:r>
          </w:p>
        </w:tc>
        <w:tc>
          <w:tcPr>
            <w:tcW w:w="1567" w:type="dxa"/>
            <w:tcBorders>
              <w:top w:val="single" w:sz="4" w:space="0" w:color="auto"/>
              <w:left w:val="single" w:sz="4" w:space="0" w:color="auto"/>
              <w:bottom w:val="single" w:sz="6" w:space="0" w:color="auto"/>
              <w:right w:val="single" w:sz="4" w:space="0" w:color="auto"/>
            </w:tcBorders>
            <w:noWrap/>
            <w:vAlign w:val="bottom"/>
          </w:tcPr>
          <w:p w:rsidR="00CF3D04" w:rsidRPr="00753B72" w:rsidRDefault="000531AD" w:rsidP="00DB27F5">
            <w:pPr>
              <w:jc w:val="center"/>
              <w:rPr>
                <w:sz w:val="28"/>
                <w:szCs w:val="28"/>
              </w:rPr>
            </w:pPr>
            <w:r>
              <w:rPr>
                <w:sz w:val="28"/>
                <w:szCs w:val="28"/>
              </w:rPr>
              <w:t>-</w:t>
            </w:r>
          </w:p>
        </w:tc>
      </w:tr>
      <w:tr w:rsidR="00CF3D04" w:rsidRPr="00753B72">
        <w:tc>
          <w:tcPr>
            <w:tcW w:w="2229" w:type="dxa"/>
            <w:tcBorders>
              <w:top w:val="single" w:sz="6" w:space="0" w:color="auto"/>
              <w:left w:val="single" w:sz="6" w:space="0" w:color="auto"/>
              <w:bottom w:val="single" w:sz="4" w:space="0" w:color="auto"/>
              <w:right w:val="single" w:sz="4" w:space="0" w:color="auto"/>
            </w:tcBorders>
            <w:vAlign w:val="bottom"/>
          </w:tcPr>
          <w:p w:rsidR="00CF3D04" w:rsidRPr="00753B72" w:rsidRDefault="00CF3D04" w:rsidP="00DB27F5">
            <w:pPr>
              <w:rPr>
                <w:sz w:val="28"/>
                <w:szCs w:val="28"/>
              </w:rPr>
            </w:pPr>
            <w:r w:rsidRPr="00753B72">
              <w:rPr>
                <w:sz w:val="28"/>
                <w:szCs w:val="28"/>
              </w:rPr>
              <w:t>Д</w:t>
            </w:r>
            <w:r w:rsidR="00E9008A">
              <w:rPr>
                <w:sz w:val="28"/>
                <w:szCs w:val="28"/>
              </w:rPr>
              <w:t xml:space="preserve">З </w:t>
            </w:r>
            <w:r w:rsidRPr="00753B72">
              <w:rPr>
                <w:sz w:val="28"/>
                <w:szCs w:val="28"/>
              </w:rPr>
              <w:t>(платежи по которой ожидаются в течение 12 мес. после отчетной даты)</w:t>
            </w:r>
          </w:p>
        </w:tc>
        <w:tc>
          <w:tcPr>
            <w:tcW w:w="1196" w:type="dxa"/>
            <w:tcBorders>
              <w:top w:val="single" w:sz="6" w:space="0" w:color="auto"/>
              <w:left w:val="single" w:sz="4" w:space="0" w:color="auto"/>
              <w:bottom w:val="single" w:sz="4" w:space="0" w:color="auto"/>
              <w:right w:val="single" w:sz="4" w:space="0" w:color="auto"/>
            </w:tcBorders>
            <w:vAlign w:val="bottom"/>
          </w:tcPr>
          <w:p w:rsidR="00CF3D04" w:rsidRPr="00753B72" w:rsidRDefault="00753B72" w:rsidP="00DB27F5">
            <w:pPr>
              <w:jc w:val="center"/>
              <w:rPr>
                <w:sz w:val="28"/>
                <w:szCs w:val="28"/>
              </w:rPr>
            </w:pPr>
            <w:r>
              <w:rPr>
                <w:sz w:val="28"/>
                <w:szCs w:val="28"/>
              </w:rPr>
              <w:t>493757</w:t>
            </w:r>
          </w:p>
        </w:tc>
        <w:tc>
          <w:tcPr>
            <w:tcW w:w="1262" w:type="dxa"/>
            <w:tcBorders>
              <w:top w:val="single" w:sz="6"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12,04</w:t>
            </w:r>
          </w:p>
        </w:tc>
        <w:tc>
          <w:tcPr>
            <w:tcW w:w="1655" w:type="dxa"/>
            <w:tcBorders>
              <w:top w:val="single" w:sz="6"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493757</w:t>
            </w:r>
          </w:p>
        </w:tc>
        <w:tc>
          <w:tcPr>
            <w:tcW w:w="1618" w:type="dxa"/>
            <w:tcBorders>
              <w:top w:val="single" w:sz="6" w:space="0" w:color="auto"/>
              <w:left w:val="single" w:sz="4" w:space="0" w:color="auto"/>
              <w:bottom w:val="single" w:sz="4" w:space="0" w:color="auto"/>
              <w:right w:val="single" w:sz="4" w:space="0" w:color="auto"/>
            </w:tcBorders>
            <w:noWrap/>
            <w:vAlign w:val="bottom"/>
          </w:tcPr>
          <w:p w:rsidR="00CF3D04" w:rsidRPr="00753B72" w:rsidRDefault="009014E4" w:rsidP="00DB27F5">
            <w:pPr>
              <w:jc w:val="center"/>
              <w:rPr>
                <w:sz w:val="28"/>
                <w:szCs w:val="28"/>
              </w:rPr>
            </w:pPr>
            <w:r>
              <w:rPr>
                <w:sz w:val="28"/>
                <w:szCs w:val="28"/>
              </w:rPr>
              <w:t>12,04</w:t>
            </w:r>
          </w:p>
        </w:tc>
        <w:tc>
          <w:tcPr>
            <w:tcW w:w="1567" w:type="dxa"/>
            <w:tcBorders>
              <w:top w:val="single" w:sz="6" w:space="0" w:color="auto"/>
              <w:left w:val="single" w:sz="4" w:space="0" w:color="auto"/>
              <w:bottom w:val="single" w:sz="4" w:space="0" w:color="auto"/>
              <w:right w:val="single" w:sz="4" w:space="0" w:color="auto"/>
            </w:tcBorders>
            <w:noWrap/>
            <w:vAlign w:val="bottom"/>
          </w:tcPr>
          <w:p w:rsidR="00CF3D04" w:rsidRPr="00753B72" w:rsidRDefault="000531AD" w:rsidP="00DB27F5">
            <w:pPr>
              <w:jc w:val="center"/>
              <w:rPr>
                <w:sz w:val="28"/>
                <w:szCs w:val="28"/>
              </w:rPr>
            </w:pPr>
            <w:r>
              <w:rPr>
                <w:sz w:val="28"/>
                <w:szCs w:val="28"/>
              </w:rPr>
              <w:t>1192,92</w:t>
            </w:r>
          </w:p>
        </w:tc>
      </w:tr>
      <w:tr w:rsidR="00E9008A" w:rsidRPr="00753B72">
        <w:tc>
          <w:tcPr>
            <w:tcW w:w="9527" w:type="dxa"/>
            <w:gridSpan w:val="6"/>
            <w:tcBorders>
              <w:top w:val="single" w:sz="4" w:space="0" w:color="FFFFFF"/>
              <w:left w:val="nil"/>
              <w:bottom w:val="single" w:sz="4" w:space="0" w:color="auto"/>
              <w:right w:val="nil"/>
            </w:tcBorders>
            <w:vAlign w:val="bottom"/>
          </w:tcPr>
          <w:p w:rsidR="00E9008A" w:rsidRDefault="00E9008A" w:rsidP="00E9008A">
            <w:pPr>
              <w:jc w:val="right"/>
              <w:rPr>
                <w:sz w:val="28"/>
                <w:szCs w:val="28"/>
              </w:rPr>
            </w:pPr>
            <w:r>
              <w:rPr>
                <w:sz w:val="28"/>
                <w:szCs w:val="28"/>
              </w:rPr>
              <w:t xml:space="preserve">Продолжение таблицы </w:t>
            </w:r>
            <w:r w:rsidR="005529F7">
              <w:rPr>
                <w:sz w:val="28"/>
                <w:szCs w:val="28"/>
              </w:rPr>
              <w:t>1.4.2.</w:t>
            </w:r>
          </w:p>
        </w:tc>
      </w:tr>
      <w:tr w:rsidR="00CF3D04" w:rsidRPr="00753B72">
        <w:tc>
          <w:tcPr>
            <w:tcW w:w="2229" w:type="dxa"/>
            <w:tcBorders>
              <w:top w:val="single" w:sz="4" w:space="0" w:color="auto"/>
              <w:left w:val="single" w:sz="4" w:space="0" w:color="auto"/>
              <w:bottom w:val="single" w:sz="4" w:space="0" w:color="auto"/>
              <w:right w:val="single" w:sz="4" w:space="0" w:color="auto"/>
            </w:tcBorders>
            <w:vAlign w:val="bottom"/>
          </w:tcPr>
          <w:p w:rsidR="00CF3D04" w:rsidRPr="00753B72" w:rsidRDefault="00753B72" w:rsidP="00DB27F5">
            <w:pPr>
              <w:rPr>
                <w:sz w:val="28"/>
                <w:szCs w:val="28"/>
              </w:rPr>
            </w:pPr>
            <w:r>
              <w:rPr>
                <w:sz w:val="28"/>
                <w:szCs w:val="28"/>
              </w:rPr>
              <w:t>Д</w:t>
            </w:r>
            <w:r w:rsidR="00CF3D04" w:rsidRPr="00753B72">
              <w:rPr>
                <w:sz w:val="28"/>
                <w:szCs w:val="28"/>
              </w:rPr>
              <w:t>енежные средства</w:t>
            </w:r>
          </w:p>
        </w:tc>
        <w:tc>
          <w:tcPr>
            <w:tcW w:w="1196" w:type="dxa"/>
            <w:tcBorders>
              <w:top w:val="single" w:sz="4" w:space="0" w:color="auto"/>
              <w:left w:val="single" w:sz="4" w:space="0" w:color="auto"/>
              <w:bottom w:val="single" w:sz="4" w:space="0" w:color="auto"/>
              <w:right w:val="single" w:sz="4" w:space="0" w:color="auto"/>
            </w:tcBorders>
            <w:vAlign w:val="bottom"/>
          </w:tcPr>
          <w:p w:rsidR="00CF3D04" w:rsidRPr="00753B72" w:rsidRDefault="00753B72" w:rsidP="00DB27F5">
            <w:pPr>
              <w:jc w:val="center"/>
              <w:rPr>
                <w:sz w:val="28"/>
                <w:szCs w:val="28"/>
              </w:rPr>
            </w:pPr>
            <w:r>
              <w:rPr>
                <w:sz w:val="28"/>
                <w:szCs w:val="28"/>
              </w:rPr>
              <w:t>60974</w:t>
            </w:r>
          </w:p>
        </w:tc>
        <w:tc>
          <w:tcPr>
            <w:tcW w:w="1262"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1,49</w:t>
            </w:r>
          </w:p>
        </w:tc>
        <w:tc>
          <w:tcPr>
            <w:tcW w:w="1655"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Pr>
                <w:sz w:val="28"/>
                <w:szCs w:val="28"/>
              </w:rPr>
              <w:t>60974</w:t>
            </w:r>
          </w:p>
        </w:tc>
        <w:tc>
          <w:tcPr>
            <w:tcW w:w="1618"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9014E4" w:rsidP="00DB27F5">
            <w:pPr>
              <w:jc w:val="center"/>
              <w:rPr>
                <w:sz w:val="28"/>
                <w:szCs w:val="28"/>
              </w:rPr>
            </w:pPr>
            <w:r>
              <w:rPr>
                <w:sz w:val="28"/>
                <w:szCs w:val="28"/>
              </w:rPr>
              <w:t>1,49</w:t>
            </w:r>
          </w:p>
        </w:tc>
        <w:tc>
          <w:tcPr>
            <w:tcW w:w="1567"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0531AD" w:rsidP="00DB27F5">
            <w:pPr>
              <w:jc w:val="center"/>
              <w:rPr>
                <w:sz w:val="28"/>
                <w:szCs w:val="28"/>
              </w:rPr>
            </w:pPr>
            <w:r>
              <w:rPr>
                <w:sz w:val="28"/>
                <w:szCs w:val="28"/>
              </w:rPr>
              <w:t>147,63</w:t>
            </w:r>
          </w:p>
        </w:tc>
      </w:tr>
      <w:tr w:rsidR="00CF3D04" w:rsidRPr="00753B72">
        <w:tc>
          <w:tcPr>
            <w:tcW w:w="2229" w:type="dxa"/>
            <w:tcBorders>
              <w:top w:val="single" w:sz="4" w:space="0" w:color="auto"/>
              <w:left w:val="single" w:sz="4" w:space="0" w:color="auto"/>
              <w:bottom w:val="single" w:sz="4" w:space="0" w:color="auto"/>
              <w:right w:val="single" w:sz="4" w:space="0" w:color="auto"/>
            </w:tcBorders>
            <w:vAlign w:val="bottom"/>
          </w:tcPr>
          <w:p w:rsidR="00CF3D04" w:rsidRPr="00753B72" w:rsidRDefault="00CF3D04" w:rsidP="00DB27F5">
            <w:pPr>
              <w:rPr>
                <w:sz w:val="28"/>
                <w:szCs w:val="28"/>
              </w:rPr>
            </w:pPr>
            <w:r w:rsidRPr="00753B72">
              <w:rPr>
                <w:sz w:val="28"/>
                <w:szCs w:val="28"/>
              </w:rPr>
              <w:t>Валюта баланса</w:t>
            </w:r>
          </w:p>
        </w:tc>
        <w:tc>
          <w:tcPr>
            <w:tcW w:w="1196" w:type="dxa"/>
            <w:tcBorders>
              <w:top w:val="single" w:sz="4" w:space="0" w:color="auto"/>
              <w:left w:val="single" w:sz="4" w:space="0" w:color="auto"/>
              <w:bottom w:val="single" w:sz="4" w:space="0" w:color="auto"/>
              <w:right w:val="single" w:sz="4" w:space="0" w:color="auto"/>
            </w:tcBorders>
            <w:vAlign w:val="bottom"/>
          </w:tcPr>
          <w:p w:rsidR="00CF3D04" w:rsidRPr="00753B72" w:rsidRDefault="00753B72" w:rsidP="00DB27F5">
            <w:pPr>
              <w:jc w:val="center"/>
              <w:rPr>
                <w:sz w:val="28"/>
                <w:szCs w:val="28"/>
              </w:rPr>
            </w:pPr>
            <w:r w:rsidRPr="00753B72">
              <w:rPr>
                <w:sz w:val="28"/>
                <w:szCs w:val="28"/>
              </w:rPr>
              <w:t>4101023</w:t>
            </w:r>
          </w:p>
        </w:tc>
        <w:tc>
          <w:tcPr>
            <w:tcW w:w="1262" w:type="dxa"/>
            <w:tcBorders>
              <w:top w:val="single" w:sz="4" w:space="0" w:color="auto"/>
              <w:left w:val="single" w:sz="4" w:space="0" w:color="auto"/>
              <w:bottom w:val="single" w:sz="4" w:space="0" w:color="auto"/>
              <w:right w:val="single" w:sz="4" w:space="0" w:color="auto"/>
            </w:tcBorders>
            <w:vAlign w:val="bottom"/>
          </w:tcPr>
          <w:p w:rsidR="00CF3D04" w:rsidRPr="00753B72" w:rsidRDefault="00CF3D04" w:rsidP="00DB27F5">
            <w:pPr>
              <w:jc w:val="center"/>
              <w:rPr>
                <w:sz w:val="28"/>
                <w:szCs w:val="28"/>
              </w:rPr>
            </w:pPr>
            <w:r w:rsidRPr="00753B72">
              <w:rPr>
                <w:sz w:val="28"/>
                <w:szCs w:val="28"/>
              </w:rPr>
              <w:t>100</w:t>
            </w:r>
          </w:p>
        </w:tc>
        <w:tc>
          <w:tcPr>
            <w:tcW w:w="1655" w:type="dxa"/>
            <w:tcBorders>
              <w:top w:val="single" w:sz="4" w:space="0" w:color="auto"/>
              <w:left w:val="single" w:sz="4" w:space="0" w:color="auto"/>
              <w:bottom w:val="single" w:sz="4" w:space="0" w:color="auto"/>
              <w:right w:val="single" w:sz="4" w:space="0" w:color="auto"/>
            </w:tcBorders>
            <w:vAlign w:val="bottom"/>
          </w:tcPr>
          <w:p w:rsidR="00CF3D04" w:rsidRPr="00753B72" w:rsidRDefault="009014E4" w:rsidP="00DB27F5">
            <w:pPr>
              <w:jc w:val="center"/>
              <w:rPr>
                <w:sz w:val="28"/>
                <w:szCs w:val="28"/>
              </w:rPr>
            </w:pPr>
            <w:r w:rsidRPr="00753B72">
              <w:rPr>
                <w:sz w:val="28"/>
                <w:szCs w:val="28"/>
              </w:rPr>
              <w:t>4</w:t>
            </w:r>
            <w:r w:rsidR="000531AD">
              <w:rPr>
                <w:sz w:val="28"/>
                <w:szCs w:val="28"/>
              </w:rPr>
              <w:t>091115</w:t>
            </w:r>
          </w:p>
        </w:tc>
        <w:tc>
          <w:tcPr>
            <w:tcW w:w="1618"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CF3D04" w:rsidP="00DB27F5">
            <w:pPr>
              <w:jc w:val="center"/>
              <w:rPr>
                <w:sz w:val="28"/>
                <w:szCs w:val="28"/>
              </w:rPr>
            </w:pPr>
            <w:r w:rsidRPr="00753B72">
              <w:rPr>
                <w:sz w:val="28"/>
                <w:szCs w:val="28"/>
              </w:rPr>
              <w:t>100</w:t>
            </w:r>
          </w:p>
        </w:tc>
        <w:tc>
          <w:tcPr>
            <w:tcW w:w="1567" w:type="dxa"/>
            <w:tcBorders>
              <w:top w:val="single" w:sz="4" w:space="0" w:color="auto"/>
              <w:left w:val="single" w:sz="4" w:space="0" w:color="auto"/>
              <w:bottom w:val="single" w:sz="4" w:space="0" w:color="auto"/>
              <w:right w:val="single" w:sz="4" w:space="0" w:color="auto"/>
            </w:tcBorders>
            <w:noWrap/>
            <w:vAlign w:val="bottom"/>
          </w:tcPr>
          <w:p w:rsidR="00CF3D04" w:rsidRPr="00753B72" w:rsidRDefault="000531AD" w:rsidP="00DB27F5">
            <w:pPr>
              <w:jc w:val="center"/>
              <w:rPr>
                <w:sz w:val="28"/>
                <w:szCs w:val="28"/>
              </w:rPr>
            </w:pPr>
            <w:r>
              <w:rPr>
                <w:sz w:val="28"/>
                <w:szCs w:val="28"/>
              </w:rPr>
              <w:t>9908</w:t>
            </w:r>
          </w:p>
        </w:tc>
      </w:tr>
    </w:tbl>
    <w:p w:rsidR="00D0492A" w:rsidRDefault="00D0492A" w:rsidP="00FF7424">
      <w:pPr>
        <w:spacing w:line="360" w:lineRule="auto"/>
        <w:jc w:val="center"/>
        <w:rPr>
          <w:sz w:val="28"/>
          <w:szCs w:val="28"/>
        </w:rPr>
      </w:pPr>
    </w:p>
    <w:p w:rsidR="00664059" w:rsidRDefault="00664059" w:rsidP="00FF7424">
      <w:pPr>
        <w:spacing w:line="360" w:lineRule="auto"/>
        <w:jc w:val="center"/>
        <w:rPr>
          <w:sz w:val="28"/>
          <w:szCs w:val="28"/>
        </w:rPr>
      </w:pPr>
    </w:p>
    <w:p w:rsidR="00664059" w:rsidRDefault="00664059" w:rsidP="005529F7">
      <w:pPr>
        <w:numPr>
          <w:ilvl w:val="1"/>
          <w:numId w:val="7"/>
        </w:numPr>
        <w:spacing w:line="360" w:lineRule="auto"/>
        <w:jc w:val="center"/>
        <w:rPr>
          <w:sz w:val="28"/>
          <w:szCs w:val="28"/>
        </w:rPr>
      </w:pPr>
      <w:r>
        <w:rPr>
          <w:sz w:val="28"/>
          <w:szCs w:val="28"/>
        </w:rPr>
        <w:t>Взаимоувязка показателей</w:t>
      </w:r>
      <w:r w:rsidR="002E289F">
        <w:rPr>
          <w:sz w:val="28"/>
          <w:szCs w:val="28"/>
        </w:rPr>
        <w:t xml:space="preserve"> форм</w:t>
      </w:r>
      <w:r>
        <w:rPr>
          <w:sz w:val="28"/>
          <w:szCs w:val="28"/>
        </w:rPr>
        <w:t xml:space="preserve"> бухгалтерской отчетности</w:t>
      </w:r>
    </w:p>
    <w:p w:rsidR="005529F7" w:rsidRDefault="005529F7" w:rsidP="005529F7">
      <w:pPr>
        <w:spacing w:line="360" w:lineRule="auto"/>
        <w:rPr>
          <w:sz w:val="28"/>
          <w:szCs w:val="28"/>
        </w:rPr>
      </w:pPr>
    </w:p>
    <w:p w:rsidR="001324AC" w:rsidRDefault="001F7F64" w:rsidP="001F7F64">
      <w:pPr>
        <w:spacing w:line="360" w:lineRule="auto"/>
        <w:jc w:val="right"/>
        <w:rPr>
          <w:sz w:val="28"/>
          <w:szCs w:val="28"/>
        </w:rPr>
      </w:pPr>
      <w:r>
        <w:rPr>
          <w:sz w:val="28"/>
          <w:szCs w:val="28"/>
        </w:rPr>
        <w:t xml:space="preserve">Таблица </w:t>
      </w:r>
      <w:r w:rsidR="008E1CC7">
        <w:rPr>
          <w:sz w:val="28"/>
          <w:szCs w:val="28"/>
        </w:rPr>
        <w:t>1.5.1.</w:t>
      </w:r>
    </w:p>
    <w:p w:rsidR="001F7F64" w:rsidRPr="001F7F64" w:rsidRDefault="001F7F64" w:rsidP="001F7F64">
      <w:pPr>
        <w:spacing w:line="360" w:lineRule="auto"/>
        <w:jc w:val="center"/>
        <w:rPr>
          <w:sz w:val="28"/>
          <w:szCs w:val="28"/>
        </w:rPr>
      </w:pPr>
      <w:r w:rsidRPr="001F7F64">
        <w:rPr>
          <w:sz w:val="28"/>
          <w:szCs w:val="28"/>
        </w:rPr>
        <w:t>Взаимоувязка показателей Бухгалтерского баланса (формы № 1)</w:t>
      </w:r>
    </w:p>
    <w:p w:rsidR="001F7F64" w:rsidRPr="001F7F64" w:rsidRDefault="001F7F64" w:rsidP="001F7F64">
      <w:pPr>
        <w:spacing w:line="360" w:lineRule="auto"/>
        <w:jc w:val="center"/>
        <w:rPr>
          <w:sz w:val="28"/>
          <w:szCs w:val="28"/>
        </w:rPr>
      </w:pPr>
      <w:r w:rsidRPr="001F7F64">
        <w:rPr>
          <w:sz w:val="28"/>
          <w:szCs w:val="28"/>
        </w:rPr>
        <w:t>с показателями Отчета о прибылях и убытках (форма № 2)</w:t>
      </w:r>
    </w:p>
    <w:p w:rsidR="001F7F64" w:rsidRDefault="001F7F64" w:rsidP="001F7F64">
      <w:pPr>
        <w:spacing w:line="360" w:lineRule="auto"/>
        <w:jc w:val="center"/>
        <w:rPr>
          <w:sz w:val="28"/>
          <w:szCs w:val="28"/>
        </w:rPr>
      </w:pPr>
      <w:r w:rsidRPr="001F7F64">
        <w:rPr>
          <w:sz w:val="28"/>
          <w:szCs w:val="28"/>
        </w:rPr>
        <w:t>ООО «Инфосервис»</w:t>
      </w:r>
    </w:p>
    <w:p w:rsidR="001F7F64" w:rsidRPr="001F7F64" w:rsidRDefault="001F7F64" w:rsidP="001F7F64">
      <w:pPr>
        <w:spacing w:line="360" w:lineRule="auto"/>
        <w:jc w:val="right"/>
        <w:rPr>
          <w:sz w:val="28"/>
          <w:szCs w:val="28"/>
        </w:rPr>
      </w:pPr>
      <w:r w:rsidRPr="001F7F64">
        <w:rPr>
          <w:sz w:val="28"/>
          <w:szCs w:val="28"/>
        </w:rPr>
        <w:t>в тыс. руб.</w:t>
      </w:r>
    </w:p>
    <w:tbl>
      <w:tblPr>
        <w:tblW w:w="9431" w:type="dxa"/>
        <w:tblInd w:w="93" w:type="dxa"/>
        <w:tblLook w:val="0000" w:firstRow="0" w:lastRow="0" w:firstColumn="0" w:lastColumn="0" w:noHBand="0" w:noVBand="0"/>
      </w:tblPr>
      <w:tblGrid>
        <w:gridCol w:w="1815"/>
        <w:gridCol w:w="1126"/>
        <w:gridCol w:w="1126"/>
        <w:gridCol w:w="1544"/>
        <w:gridCol w:w="1126"/>
        <w:gridCol w:w="1126"/>
        <w:gridCol w:w="792"/>
        <w:gridCol w:w="776"/>
      </w:tblGrid>
      <w:tr w:rsidR="001F7F64" w:rsidRPr="009A7E6F">
        <w:trPr>
          <w:trHeight w:val="343"/>
        </w:trPr>
        <w:tc>
          <w:tcPr>
            <w:tcW w:w="1815" w:type="dxa"/>
            <w:vMerge w:val="restart"/>
            <w:tcBorders>
              <w:top w:val="outset" w:sz="6" w:space="0" w:color="auto"/>
              <w:left w:val="outset" w:sz="6" w:space="0" w:color="auto"/>
              <w:bottom w:val="single" w:sz="8" w:space="0" w:color="auto"/>
              <w:right w:val="single" w:sz="8" w:space="0" w:color="auto"/>
            </w:tcBorders>
            <w:shd w:val="clear" w:color="auto" w:fill="auto"/>
            <w:noWrap/>
            <w:vAlign w:val="center"/>
          </w:tcPr>
          <w:p w:rsidR="001F7F64" w:rsidRPr="001F7F64" w:rsidRDefault="001F7F64" w:rsidP="00767A47">
            <w:pPr>
              <w:jc w:val="center"/>
              <w:rPr>
                <w:sz w:val="28"/>
                <w:szCs w:val="28"/>
              </w:rPr>
            </w:pPr>
            <w:r w:rsidRPr="001F7F64">
              <w:rPr>
                <w:sz w:val="28"/>
                <w:szCs w:val="28"/>
              </w:rPr>
              <w:t>Пок-ли формы №1</w:t>
            </w:r>
          </w:p>
        </w:tc>
        <w:tc>
          <w:tcPr>
            <w:tcW w:w="2252" w:type="dxa"/>
            <w:gridSpan w:val="2"/>
            <w:tcBorders>
              <w:top w:val="outset" w:sz="6" w:space="0" w:color="auto"/>
              <w:left w:val="nil"/>
              <w:bottom w:val="single" w:sz="8" w:space="0" w:color="auto"/>
              <w:right w:val="single" w:sz="8" w:space="0" w:color="auto"/>
            </w:tcBorders>
            <w:shd w:val="clear" w:color="auto" w:fill="auto"/>
            <w:noWrap/>
            <w:vAlign w:val="center"/>
          </w:tcPr>
          <w:p w:rsidR="001F7F64" w:rsidRPr="001F7F64" w:rsidRDefault="001F7F64" w:rsidP="00767A47">
            <w:pPr>
              <w:jc w:val="center"/>
              <w:rPr>
                <w:sz w:val="28"/>
                <w:szCs w:val="28"/>
              </w:rPr>
            </w:pPr>
            <w:r w:rsidRPr="001F7F64">
              <w:rPr>
                <w:sz w:val="28"/>
                <w:szCs w:val="28"/>
              </w:rPr>
              <w:t>Сумма</w:t>
            </w:r>
          </w:p>
        </w:tc>
        <w:tc>
          <w:tcPr>
            <w:tcW w:w="1544" w:type="dxa"/>
            <w:vMerge w:val="restart"/>
            <w:tcBorders>
              <w:top w:val="outset" w:sz="6" w:space="0" w:color="auto"/>
              <w:left w:val="single" w:sz="8" w:space="0" w:color="auto"/>
              <w:bottom w:val="single" w:sz="8" w:space="0" w:color="auto"/>
              <w:right w:val="single" w:sz="8" w:space="0" w:color="auto"/>
            </w:tcBorders>
            <w:shd w:val="clear" w:color="auto" w:fill="auto"/>
            <w:noWrap/>
            <w:vAlign w:val="center"/>
          </w:tcPr>
          <w:p w:rsidR="001F7F64" w:rsidRPr="001F7F64" w:rsidRDefault="001F7F64" w:rsidP="00767A47">
            <w:pPr>
              <w:jc w:val="center"/>
              <w:rPr>
                <w:sz w:val="28"/>
                <w:szCs w:val="28"/>
              </w:rPr>
            </w:pPr>
            <w:r w:rsidRPr="001F7F64">
              <w:rPr>
                <w:sz w:val="28"/>
                <w:szCs w:val="28"/>
              </w:rPr>
              <w:t>Пок-ли формы №2</w:t>
            </w:r>
          </w:p>
        </w:tc>
        <w:tc>
          <w:tcPr>
            <w:tcW w:w="2252" w:type="dxa"/>
            <w:gridSpan w:val="2"/>
            <w:tcBorders>
              <w:top w:val="outset" w:sz="6" w:space="0" w:color="auto"/>
              <w:left w:val="nil"/>
              <w:bottom w:val="single" w:sz="8" w:space="0" w:color="auto"/>
              <w:right w:val="single" w:sz="8" w:space="0" w:color="auto"/>
            </w:tcBorders>
            <w:shd w:val="clear" w:color="auto" w:fill="auto"/>
            <w:noWrap/>
            <w:vAlign w:val="center"/>
          </w:tcPr>
          <w:p w:rsidR="001F7F64" w:rsidRPr="001F7F64" w:rsidRDefault="001F7F64" w:rsidP="00767A47">
            <w:pPr>
              <w:jc w:val="center"/>
              <w:rPr>
                <w:sz w:val="28"/>
                <w:szCs w:val="28"/>
              </w:rPr>
            </w:pPr>
            <w:r w:rsidRPr="001F7F64">
              <w:rPr>
                <w:sz w:val="28"/>
                <w:szCs w:val="28"/>
              </w:rPr>
              <w:t>Сумма</w:t>
            </w:r>
          </w:p>
        </w:tc>
        <w:tc>
          <w:tcPr>
            <w:tcW w:w="1568" w:type="dxa"/>
            <w:gridSpan w:val="2"/>
            <w:tcBorders>
              <w:top w:val="outset" w:sz="6" w:space="0" w:color="auto"/>
              <w:left w:val="nil"/>
              <w:bottom w:val="single" w:sz="8" w:space="0" w:color="auto"/>
              <w:right w:val="outset" w:sz="6" w:space="0" w:color="auto"/>
            </w:tcBorders>
            <w:shd w:val="clear" w:color="auto" w:fill="auto"/>
            <w:noWrap/>
            <w:vAlign w:val="center"/>
          </w:tcPr>
          <w:p w:rsidR="001F7F64" w:rsidRPr="001F7F64" w:rsidRDefault="001F7F64" w:rsidP="00767A47">
            <w:pPr>
              <w:jc w:val="center"/>
              <w:rPr>
                <w:sz w:val="28"/>
                <w:szCs w:val="28"/>
              </w:rPr>
            </w:pPr>
            <w:r w:rsidRPr="001F7F64">
              <w:rPr>
                <w:sz w:val="28"/>
                <w:szCs w:val="28"/>
              </w:rPr>
              <w:t>Сумма разницы пок-ей</w:t>
            </w:r>
          </w:p>
        </w:tc>
      </w:tr>
      <w:tr w:rsidR="001F7F64" w:rsidRPr="009A7E6F">
        <w:trPr>
          <w:trHeight w:val="325"/>
        </w:trPr>
        <w:tc>
          <w:tcPr>
            <w:tcW w:w="1815" w:type="dxa"/>
            <w:vMerge/>
            <w:tcBorders>
              <w:top w:val="single" w:sz="12" w:space="0" w:color="auto"/>
              <w:left w:val="outset" w:sz="6" w:space="0" w:color="auto"/>
              <w:bottom w:val="single" w:sz="8" w:space="0" w:color="auto"/>
              <w:right w:val="single" w:sz="8" w:space="0" w:color="auto"/>
            </w:tcBorders>
            <w:shd w:val="clear" w:color="auto" w:fill="auto"/>
            <w:vAlign w:val="center"/>
          </w:tcPr>
          <w:p w:rsidR="001F7F64" w:rsidRPr="001F7F64" w:rsidRDefault="001F7F64" w:rsidP="00767A47">
            <w:pPr>
              <w:rPr>
                <w:sz w:val="28"/>
                <w:szCs w:val="28"/>
              </w:rPr>
            </w:pP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jc w:val="center"/>
              <w:rPr>
                <w:sz w:val="28"/>
                <w:szCs w:val="28"/>
              </w:rPr>
            </w:pPr>
            <w:r w:rsidRPr="001F7F64">
              <w:rPr>
                <w:sz w:val="28"/>
                <w:szCs w:val="28"/>
              </w:rPr>
              <w:t>2008</w:t>
            </w:r>
          </w:p>
        </w:tc>
        <w:tc>
          <w:tcPr>
            <w:tcW w:w="1126" w:type="dxa"/>
            <w:tcBorders>
              <w:top w:val="nil"/>
              <w:left w:val="nil"/>
              <w:bottom w:val="single" w:sz="4" w:space="0" w:color="auto"/>
              <w:right w:val="single" w:sz="8" w:space="0" w:color="auto"/>
            </w:tcBorders>
            <w:shd w:val="clear" w:color="auto" w:fill="auto"/>
            <w:noWrap/>
            <w:vAlign w:val="bottom"/>
          </w:tcPr>
          <w:p w:rsidR="001F7F64" w:rsidRPr="001F7F64" w:rsidRDefault="001F7F64" w:rsidP="00767A47">
            <w:pPr>
              <w:jc w:val="center"/>
              <w:rPr>
                <w:sz w:val="28"/>
                <w:szCs w:val="28"/>
              </w:rPr>
            </w:pPr>
            <w:r w:rsidRPr="001F7F64">
              <w:rPr>
                <w:sz w:val="28"/>
                <w:szCs w:val="28"/>
              </w:rPr>
              <w:t>2009</w:t>
            </w:r>
          </w:p>
        </w:tc>
        <w:tc>
          <w:tcPr>
            <w:tcW w:w="1544" w:type="dxa"/>
            <w:vMerge/>
            <w:tcBorders>
              <w:top w:val="single" w:sz="12" w:space="0" w:color="auto"/>
              <w:left w:val="single" w:sz="8" w:space="0" w:color="auto"/>
              <w:bottom w:val="single" w:sz="8" w:space="0" w:color="auto"/>
              <w:right w:val="single" w:sz="8" w:space="0" w:color="auto"/>
            </w:tcBorders>
            <w:shd w:val="clear" w:color="auto" w:fill="auto"/>
            <w:vAlign w:val="center"/>
          </w:tcPr>
          <w:p w:rsidR="001F7F64" w:rsidRPr="001F7F64" w:rsidRDefault="001F7F64" w:rsidP="00767A47">
            <w:pPr>
              <w:rPr>
                <w:sz w:val="28"/>
                <w:szCs w:val="28"/>
              </w:rPr>
            </w:pP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jc w:val="center"/>
              <w:rPr>
                <w:sz w:val="28"/>
                <w:szCs w:val="28"/>
              </w:rPr>
            </w:pPr>
            <w:r w:rsidRPr="001F7F64">
              <w:rPr>
                <w:sz w:val="28"/>
                <w:szCs w:val="28"/>
              </w:rPr>
              <w:t>2008</w:t>
            </w: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jc w:val="center"/>
              <w:rPr>
                <w:sz w:val="28"/>
                <w:szCs w:val="28"/>
              </w:rPr>
            </w:pPr>
            <w:r w:rsidRPr="001F7F64">
              <w:rPr>
                <w:sz w:val="28"/>
                <w:szCs w:val="28"/>
              </w:rPr>
              <w:t>2009</w:t>
            </w:r>
          </w:p>
        </w:tc>
        <w:tc>
          <w:tcPr>
            <w:tcW w:w="792"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jc w:val="center"/>
              <w:rPr>
                <w:sz w:val="28"/>
                <w:szCs w:val="28"/>
              </w:rPr>
            </w:pPr>
            <w:r w:rsidRPr="001F7F64">
              <w:rPr>
                <w:sz w:val="28"/>
                <w:szCs w:val="28"/>
              </w:rPr>
              <w:t>2008</w:t>
            </w:r>
          </w:p>
        </w:tc>
        <w:tc>
          <w:tcPr>
            <w:tcW w:w="776" w:type="dxa"/>
            <w:tcBorders>
              <w:top w:val="nil"/>
              <w:left w:val="nil"/>
              <w:bottom w:val="single" w:sz="8" w:space="0" w:color="auto"/>
              <w:right w:val="outset" w:sz="6" w:space="0" w:color="auto"/>
            </w:tcBorders>
            <w:shd w:val="clear" w:color="auto" w:fill="auto"/>
            <w:noWrap/>
            <w:vAlign w:val="bottom"/>
          </w:tcPr>
          <w:p w:rsidR="001F7F64" w:rsidRPr="001F7F64" w:rsidRDefault="001F7F64" w:rsidP="00767A47">
            <w:pPr>
              <w:jc w:val="center"/>
              <w:rPr>
                <w:sz w:val="28"/>
                <w:szCs w:val="28"/>
              </w:rPr>
            </w:pPr>
            <w:r w:rsidRPr="001F7F64">
              <w:rPr>
                <w:sz w:val="28"/>
                <w:szCs w:val="28"/>
              </w:rPr>
              <w:t>2009</w:t>
            </w:r>
          </w:p>
        </w:tc>
      </w:tr>
      <w:tr w:rsidR="001F7F64" w:rsidRPr="009A7E6F">
        <w:trPr>
          <w:trHeight w:val="325"/>
        </w:trPr>
        <w:tc>
          <w:tcPr>
            <w:tcW w:w="1815" w:type="dxa"/>
            <w:tcBorders>
              <w:top w:val="nil"/>
              <w:left w:val="outset" w:sz="6"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Раздел III. Капитал и резервы</w:t>
            </w:r>
          </w:p>
        </w:tc>
        <w:tc>
          <w:tcPr>
            <w:tcW w:w="1126" w:type="dxa"/>
            <w:tcBorders>
              <w:top w:val="nil"/>
              <w:left w:val="nil"/>
              <w:bottom w:val="single" w:sz="8" w:space="0" w:color="auto"/>
              <w:right w:val="single" w:sz="4" w:space="0" w:color="auto"/>
            </w:tcBorders>
            <w:shd w:val="clear" w:color="auto" w:fill="auto"/>
            <w:noWrap/>
            <w:vAlign w:val="bottom"/>
          </w:tcPr>
          <w:p w:rsidR="001F7F64" w:rsidRPr="001F7F64" w:rsidRDefault="001F7F64" w:rsidP="00767A47">
            <w:pPr>
              <w:rPr>
                <w:sz w:val="28"/>
                <w:szCs w:val="28"/>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7F64" w:rsidRPr="001F7F64" w:rsidRDefault="001F7F64" w:rsidP="00767A47">
            <w:pPr>
              <w:rPr>
                <w:sz w:val="28"/>
                <w:szCs w:val="28"/>
              </w:rPr>
            </w:pPr>
          </w:p>
        </w:tc>
        <w:tc>
          <w:tcPr>
            <w:tcW w:w="1544" w:type="dxa"/>
            <w:tcBorders>
              <w:top w:val="nil"/>
              <w:left w:val="single" w:sz="4"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p>
        </w:tc>
        <w:tc>
          <w:tcPr>
            <w:tcW w:w="792"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p>
        </w:tc>
        <w:tc>
          <w:tcPr>
            <w:tcW w:w="776" w:type="dxa"/>
            <w:tcBorders>
              <w:top w:val="nil"/>
              <w:left w:val="nil"/>
              <w:bottom w:val="single" w:sz="8" w:space="0" w:color="auto"/>
              <w:right w:val="outset" w:sz="6" w:space="0" w:color="auto"/>
            </w:tcBorders>
            <w:shd w:val="clear" w:color="auto" w:fill="auto"/>
            <w:noWrap/>
            <w:vAlign w:val="bottom"/>
          </w:tcPr>
          <w:p w:rsidR="001F7F64" w:rsidRPr="001F7F64" w:rsidRDefault="001F7F64" w:rsidP="00767A47">
            <w:pPr>
              <w:rPr>
                <w:sz w:val="28"/>
                <w:szCs w:val="28"/>
              </w:rPr>
            </w:pPr>
          </w:p>
        </w:tc>
      </w:tr>
      <w:tr w:rsidR="001F7F64" w:rsidRPr="009A7E6F">
        <w:trPr>
          <w:trHeight w:val="325"/>
        </w:trPr>
        <w:tc>
          <w:tcPr>
            <w:tcW w:w="1815" w:type="dxa"/>
            <w:tcBorders>
              <w:top w:val="nil"/>
              <w:left w:val="outset" w:sz="6"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Стр.470, столбец 4 - столбец 3</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102832</w:t>
            </w:r>
          </w:p>
        </w:tc>
        <w:tc>
          <w:tcPr>
            <w:tcW w:w="1126" w:type="dxa"/>
            <w:tcBorders>
              <w:top w:val="single" w:sz="4" w:space="0" w:color="auto"/>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276908</w:t>
            </w:r>
          </w:p>
        </w:tc>
        <w:tc>
          <w:tcPr>
            <w:tcW w:w="1544" w:type="dxa"/>
            <w:tcBorders>
              <w:top w:val="nil"/>
              <w:left w:val="nil"/>
              <w:bottom w:val="outset" w:sz="6"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Стр.190, столбец 3</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102832</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276908</w:t>
            </w:r>
          </w:p>
        </w:tc>
        <w:tc>
          <w:tcPr>
            <w:tcW w:w="792"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0</w:t>
            </w:r>
          </w:p>
        </w:tc>
        <w:tc>
          <w:tcPr>
            <w:tcW w:w="776" w:type="dxa"/>
            <w:tcBorders>
              <w:top w:val="nil"/>
              <w:left w:val="nil"/>
              <w:bottom w:val="single" w:sz="8" w:space="0" w:color="auto"/>
              <w:right w:val="outset" w:sz="6" w:space="0" w:color="auto"/>
            </w:tcBorders>
            <w:shd w:val="clear" w:color="auto" w:fill="auto"/>
            <w:noWrap/>
            <w:vAlign w:val="center"/>
          </w:tcPr>
          <w:p w:rsidR="001F7F64" w:rsidRPr="001F7F64" w:rsidRDefault="001F7F64" w:rsidP="001F7F64">
            <w:pPr>
              <w:jc w:val="center"/>
              <w:rPr>
                <w:sz w:val="28"/>
                <w:szCs w:val="28"/>
              </w:rPr>
            </w:pPr>
            <w:r>
              <w:rPr>
                <w:sz w:val="28"/>
                <w:szCs w:val="28"/>
              </w:rPr>
              <w:t>0</w:t>
            </w:r>
          </w:p>
        </w:tc>
      </w:tr>
      <w:tr w:rsidR="001F7F64" w:rsidRPr="009A7E6F">
        <w:trPr>
          <w:trHeight w:val="325"/>
        </w:trPr>
        <w:tc>
          <w:tcPr>
            <w:tcW w:w="1815" w:type="dxa"/>
            <w:tcBorders>
              <w:top w:val="nil"/>
              <w:left w:val="outset" w:sz="6"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Раздел I. ВА</w:t>
            </w: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126" w:type="dxa"/>
            <w:tcBorders>
              <w:top w:val="nil"/>
              <w:left w:val="nil"/>
              <w:bottom w:val="single" w:sz="8" w:space="0" w:color="auto"/>
              <w:right w:val="outset" w:sz="6"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544" w:type="dxa"/>
            <w:tcBorders>
              <w:top w:val="outset" w:sz="6" w:space="0" w:color="auto"/>
              <w:left w:val="outset" w:sz="6" w:space="0" w:color="auto"/>
              <w:bottom w:val="inset" w:sz="6" w:space="0" w:color="auto"/>
              <w:right w:val="inset" w:sz="6"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126" w:type="dxa"/>
            <w:tcBorders>
              <w:top w:val="nil"/>
              <w:left w:val="inset" w:sz="6"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792"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776" w:type="dxa"/>
            <w:tcBorders>
              <w:top w:val="nil"/>
              <w:left w:val="nil"/>
              <w:bottom w:val="single" w:sz="8" w:space="0" w:color="auto"/>
              <w:right w:val="outset" w:sz="6"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r>
      <w:tr w:rsidR="001F7F64" w:rsidRPr="009A7E6F">
        <w:trPr>
          <w:trHeight w:val="325"/>
        </w:trPr>
        <w:tc>
          <w:tcPr>
            <w:tcW w:w="1815" w:type="dxa"/>
            <w:tcBorders>
              <w:top w:val="nil"/>
              <w:left w:val="outset" w:sz="6"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Стр.145, столбец 4 - столбец 3</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1544" w:type="dxa"/>
            <w:tcBorders>
              <w:top w:val="inset" w:sz="6" w:space="0" w:color="auto"/>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Стр.141, столбец 3</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792"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776" w:type="dxa"/>
            <w:tcBorders>
              <w:top w:val="nil"/>
              <w:left w:val="nil"/>
              <w:bottom w:val="single" w:sz="8" w:space="0" w:color="auto"/>
              <w:right w:val="outset" w:sz="6"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r>
      <w:tr w:rsidR="001F7F64" w:rsidRPr="009A7E6F">
        <w:trPr>
          <w:trHeight w:val="325"/>
        </w:trPr>
        <w:tc>
          <w:tcPr>
            <w:tcW w:w="1815" w:type="dxa"/>
            <w:tcBorders>
              <w:top w:val="nil"/>
              <w:left w:val="outset" w:sz="6" w:space="0" w:color="auto"/>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Раздел IV. ДО</w:t>
            </w: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126"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544" w:type="dxa"/>
            <w:tcBorders>
              <w:top w:val="nil"/>
              <w:left w:val="nil"/>
              <w:bottom w:val="single" w:sz="8"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 </w:t>
            </w: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p>
        </w:tc>
        <w:tc>
          <w:tcPr>
            <w:tcW w:w="1126"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p>
        </w:tc>
        <w:tc>
          <w:tcPr>
            <w:tcW w:w="792" w:type="dxa"/>
            <w:tcBorders>
              <w:top w:val="nil"/>
              <w:left w:val="nil"/>
              <w:bottom w:val="single" w:sz="8" w:space="0" w:color="auto"/>
              <w:right w:val="single" w:sz="8" w:space="0" w:color="auto"/>
            </w:tcBorders>
            <w:shd w:val="clear" w:color="auto" w:fill="auto"/>
            <w:noWrap/>
            <w:vAlign w:val="center"/>
          </w:tcPr>
          <w:p w:rsidR="001F7F64" w:rsidRPr="001F7F64" w:rsidRDefault="001F7F64" w:rsidP="001F7F64">
            <w:pPr>
              <w:jc w:val="center"/>
              <w:rPr>
                <w:sz w:val="28"/>
                <w:szCs w:val="28"/>
              </w:rPr>
            </w:pPr>
          </w:p>
        </w:tc>
        <w:tc>
          <w:tcPr>
            <w:tcW w:w="776" w:type="dxa"/>
            <w:tcBorders>
              <w:top w:val="nil"/>
              <w:left w:val="nil"/>
              <w:bottom w:val="single" w:sz="8" w:space="0" w:color="auto"/>
              <w:right w:val="outset" w:sz="6" w:space="0" w:color="auto"/>
            </w:tcBorders>
            <w:shd w:val="clear" w:color="auto" w:fill="auto"/>
            <w:noWrap/>
            <w:vAlign w:val="center"/>
          </w:tcPr>
          <w:p w:rsidR="001F7F64" w:rsidRPr="001F7F64" w:rsidRDefault="001F7F64" w:rsidP="001F7F64">
            <w:pPr>
              <w:jc w:val="center"/>
              <w:rPr>
                <w:sz w:val="28"/>
                <w:szCs w:val="28"/>
              </w:rPr>
            </w:pPr>
          </w:p>
        </w:tc>
      </w:tr>
      <w:tr w:rsidR="001F7F64" w:rsidRPr="009A7E6F">
        <w:trPr>
          <w:trHeight w:val="325"/>
        </w:trPr>
        <w:tc>
          <w:tcPr>
            <w:tcW w:w="1815" w:type="dxa"/>
            <w:tcBorders>
              <w:top w:val="nil"/>
              <w:left w:val="outset" w:sz="6" w:space="0" w:color="auto"/>
              <w:bottom w:val="inset" w:sz="6"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Стр.515, столбец 4 - столбец 3</w:t>
            </w:r>
          </w:p>
        </w:tc>
        <w:tc>
          <w:tcPr>
            <w:tcW w:w="1126" w:type="dxa"/>
            <w:tcBorders>
              <w:top w:val="nil"/>
              <w:left w:val="nil"/>
              <w:bottom w:val="inset" w:sz="6"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1126" w:type="dxa"/>
            <w:tcBorders>
              <w:top w:val="nil"/>
              <w:left w:val="nil"/>
              <w:bottom w:val="inset" w:sz="6"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1544" w:type="dxa"/>
            <w:tcBorders>
              <w:top w:val="nil"/>
              <w:left w:val="nil"/>
              <w:bottom w:val="inset" w:sz="6" w:space="0" w:color="auto"/>
              <w:right w:val="single" w:sz="8" w:space="0" w:color="auto"/>
            </w:tcBorders>
            <w:shd w:val="clear" w:color="auto" w:fill="auto"/>
            <w:noWrap/>
            <w:vAlign w:val="bottom"/>
          </w:tcPr>
          <w:p w:rsidR="001F7F64" w:rsidRPr="001F7F64" w:rsidRDefault="001F7F64" w:rsidP="00767A47">
            <w:pPr>
              <w:rPr>
                <w:sz w:val="28"/>
                <w:szCs w:val="28"/>
              </w:rPr>
            </w:pPr>
            <w:r w:rsidRPr="001F7F64">
              <w:rPr>
                <w:sz w:val="28"/>
                <w:szCs w:val="28"/>
              </w:rPr>
              <w:t>Стр.142, столбец 3</w:t>
            </w:r>
          </w:p>
        </w:tc>
        <w:tc>
          <w:tcPr>
            <w:tcW w:w="1126" w:type="dxa"/>
            <w:tcBorders>
              <w:top w:val="nil"/>
              <w:left w:val="nil"/>
              <w:bottom w:val="inset" w:sz="6"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1126" w:type="dxa"/>
            <w:tcBorders>
              <w:top w:val="nil"/>
              <w:left w:val="nil"/>
              <w:bottom w:val="inset" w:sz="6"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792" w:type="dxa"/>
            <w:tcBorders>
              <w:top w:val="nil"/>
              <w:left w:val="nil"/>
              <w:bottom w:val="inset" w:sz="6" w:space="0" w:color="auto"/>
              <w:right w:val="single" w:sz="8"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c>
          <w:tcPr>
            <w:tcW w:w="776" w:type="dxa"/>
            <w:tcBorders>
              <w:top w:val="nil"/>
              <w:left w:val="nil"/>
              <w:bottom w:val="inset" w:sz="6" w:space="0" w:color="auto"/>
              <w:right w:val="outset" w:sz="6" w:space="0" w:color="auto"/>
            </w:tcBorders>
            <w:shd w:val="clear" w:color="auto" w:fill="auto"/>
            <w:noWrap/>
            <w:vAlign w:val="center"/>
          </w:tcPr>
          <w:p w:rsidR="001F7F64" w:rsidRPr="001F7F64" w:rsidRDefault="001F7F64" w:rsidP="001F7F64">
            <w:pPr>
              <w:jc w:val="center"/>
              <w:rPr>
                <w:sz w:val="28"/>
                <w:szCs w:val="28"/>
              </w:rPr>
            </w:pPr>
            <w:r>
              <w:rPr>
                <w:sz w:val="28"/>
                <w:szCs w:val="28"/>
              </w:rPr>
              <w:t>-</w:t>
            </w:r>
          </w:p>
        </w:tc>
      </w:tr>
    </w:tbl>
    <w:p w:rsidR="001F7F64" w:rsidRPr="001F7F64" w:rsidRDefault="001F7F64" w:rsidP="001F7F64">
      <w:pPr>
        <w:spacing w:line="360" w:lineRule="auto"/>
        <w:jc w:val="center"/>
        <w:rPr>
          <w:sz w:val="28"/>
          <w:szCs w:val="28"/>
        </w:rPr>
      </w:pPr>
    </w:p>
    <w:p w:rsidR="00F41665" w:rsidRDefault="00F41665" w:rsidP="00F41665">
      <w:pPr>
        <w:spacing w:line="360" w:lineRule="auto"/>
        <w:jc w:val="right"/>
        <w:rPr>
          <w:sz w:val="28"/>
          <w:szCs w:val="28"/>
        </w:rPr>
      </w:pPr>
    </w:p>
    <w:p w:rsidR="00F41665" w:rsidRDefault="00F41665" w:rsidP="00F41665">
      <w:pPr>
        <w:spacing w:line="360" w:lineRule="auto"/>
        <w:jc w:val="right"/>
        <w:rPr>
          <w:sz w:val="28"/>
          <w:szCs w:val="28"/>
        </w:rPr>
      </w:pPr>
    </w:p>
    <w:p w:rsidR="00F41665" w:rsidRDefault="00F41665" w:rsidP="00F41665">
      <w:pPr>
        <w:spacing w:line="360" w:lineRule="auto"/>
        <w:jc w:val="right"/>
        <w:rPr>
          <w:sz w:val="28"/>
          <w:szCs w:val="28"/>
        </w:rPr>
      </w:pPr>
    </w:p>
    <w:p w:rsidR="00F41665" w:rsidRDefault="00F41665" w:rsidP="00F41665">
      <w:pPr>
        <w:spacing w:line="360" w:lineRule="auto"/>
        <w:jc w:val="right"/>
        <w:rPr>
          <w:sz w:val="28"/>
          <w:szCs w:val="28"/>
        </w:rPr>
      </w:pPr>
    </w:p>
    <w:p w:rsidR="00F41665" w:rsidRDefault="00F41665" w:rsidP="00F41665">
      <w:pPr>
        <w:spacing w:line="360" w:lineRule="auto"/>
        <w:jc w:val="right"/>
        <w:rPr>
          <w:sz w:val="28"/>
          <w:szCs w:val="28"/>
        </w:rPr>
      </w:pPr>
    </w:p>
    <w:p w:rsidR="00014C49" w:rsidRDefault="00014C49" w:rsidP="00F41665">
      <w:pPr>
        <w:spacing w:line="360" w:lineRule="auto"/>
        <w:jc w:val="right"/>
        <w:rPr>
          <w:sz w:val="28"/>
          <w:szCs w:val="28"/>
        </w:rPr>
      </w:pPr>
    </w:p>
    <w:p w:rsidR="00F41665" w:rsidRPr="00F41665" w:rsidRDefault="00F41665" w:rsidP="00F41665">
      <w:pPr>
        <w:spacing w:line="360" w:lineRule="auto"/>
        <w:jc w:val="right"/>
        <w:rPr>
          <w:sz w:val="28"/>
          <w:szCs w:val="28"/>
        </w:rPr>
      </w:pPr>
      <w:r w:rsidRPr="00F41665">
        <w:rPr>
          <w:sz w:val="28"/>
          <w:szCs w:val="28"/>
        </w:rPr>
        <w:t xml:space="preserve">Таблица </w:t>
      </w:r>
      <w:r w:rsidR="008E1CC7">
        <w:rPr>
          <w:sz w:val="28"/>
          <w:szCs w:val="28"/>
        </w:rPr>
        <w:t>1.</w:t>
      </w:r>
      <w:r>
        <w:rPr>
          <w:sz w:val="28"/>
          <w:szCs w:val="28"/>
        </w:rPr>
        <w:t>5</w:t>
      </w:r>
      <w:r w:rsidR="008E1CC7">
        <w:rPr>
          <w:sz w:val="28"/>
          <w:szCs w:val="28"/>
        </w:rPr>
        <w:t>.2.</w:t>
      </w:r>
    </w:p>
    <w:p w:rsidR="00F41665" w:rsidRPr="00F41665" w:rsidRDefault="00F41665" w:rsidP="00F41665">
      <w:pPr>
        <w:spacing w:line="360" w:lineRule="auto"/>
        <w:jc w:val="center"/>
        <w:rPr>
          <w:sz w:val="28"/>
          <w:szCs w:val="28"/>
        </w:rPr>
      </w:pPr>
      <w:r w:rsidRPr="00F41665">
        <w:rPr>
          <w:sz w:val="28"/>
          <w:szCs w:val="28"/>
        </w:rPr>
        <w:t>Взаимоувязка показателей Бухгалтерского баланса (формы № 1)</w:t>
      </w:r>
    </w:p>
    <w:p w:rsidR="00F41665" w:rsidRPr="00F41665" w:rsidRDefault="00F41665" w:rsidP="00F41665">
      <w:pPr>
        <w:spacing w:line="360" w:lineRule="auto"/>
        <w:jc w:val="center"/>
        <w:rPr>
          <w:sz w:val="28"/>
          <w:szCs w:val="28"/>
        </w:rPr>
      </w:pPr>
      <w:r w:rsidRPr="00F41665">
        <w:rPr>
          <w:sz w:val="28"/>
          <w:szCs w:val="28"/>
        </w:rPr>
        <w:t>с показателями Отчета об изменениях капитала (форма № 3)</w:t>
      </w:r>
    </w:p>
    <w:p w:rsidR="00F41665" w:rsidRPr="00F41665" w:rsidRDefault="00F41665" w:rsidP="00F41665">
      <w:pPr>
        <w:spacing w:line="360" w:lineRule="auto"/>
        <w:jc w:val="center"/>
        <w:rPr>
          <w:sz w:val="28"/>
          <w:szCs w:val="28"/>
        </w:rPr>
      </w:pPr>
      <w:r w:rsidRPr="00F41665">
        <w:rPr>
          <w:sz w:val="28"/>
          <w:szCs w:val="28"/>
        </w:rPr>
        <w:t>ООО «Инфосервис»</w:t>
      </w:r>
    </w:p>
    <w:p w:rsidR="00F41665" w:rsidRPr="00F41665" w:rsidRDefault="00F41665" w:rsidP="00F41665">
      <w:pPr>
        <w:spacing w:line="360" w:lineRule="auto"/>
        <w:jc w:val="right"/>
        <w:rPr>
          <w:sz w:val="28"/>
          <w:szCs w:val="28"/>
        </w:rPr>
      </w:pPr>
      <w:r w:rsidRPr="00F41665">
        <w:rPr>
          <w:sz w:val="28"/>
          <w:szCs w:val="28"/>
        </w:rPr>
        <w:t>в тыс. руб.</w:t>
      </w:r>
    </w:p>
    <w:tbl>
      <w:tblPr>
        <w:tblW w:w="9574" w:type="dxa"/>
        <w:tblInd w:w="93" w:type="dxa"/>
        <w:tblLook w:val="0000" w:firstRow="0" w:lastRow="0" w:firstColumn="0" w:lastColumn="0" w:noHBand="0" w:noVBand="0"/>
      </w:tblPr>
      <w:tblGrid>
        <w:gridCol w:w="1635"/>
        <w:gridCol w:w="1056"/>
        <w:gridCol w:w="1056"/>
        <w:gridCol w:w="2028"/>
        <w:gridCol w:w="1056"/>
        <w:gridCol w:w="1056"/>
        <w:gridCol w:w="787"/>
        <w:gridCol w:w="900"/>
      </w:tblGrid>
      <w:tr w:rsidR="00F41665" w:rsidRPr="009A7E6F">
        <w:trPr>
          <w:trHeight w:val="285"/>
        </w:trPr>
        <w:tc>
          <w:tcPr>
            <w:tcW w:w="1635" w:type="dxa"/>
            <w:vMerge w:val="restart"/>
            <w:tcBorders>
              <w:top w:val="single" w:sz="2" w:space="0" w:color="auto"/>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sidRPr="00F41665">
              <w:rPr>
                <w:sz w:val="28"/>
                <w:szCs w:val="28"/>
              </w:rPr>
              <w:t>Пок-ли формы №1</w:t>
            </w:r>
          </w:p>
        </w:tc>
        <w:tc>
          <w:tcPr>
            <w:tcW w:w="2112" w:type="dxa"/>
            <w:gridSpan w:val="2"/>
            <w:tcBorders>
              <w:top w:val="single" w:sz="2" w:space="0" w:color="auto"/>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sidRPr="00F41665">
              <w:rPr>
                <w:sz w:val="28"/>
                <w:szCs w:val="28"/>
              </w:rPr>
              <w:t>Сумма</w:t>
            </w:r>
          </w:p>
        </w:tc>
        <w:tc>
          <w:tcPr>
            <w:tcW w:w="2028" w:type="dxa"/>
            <w:vMerge w:val="restart"/>
            <w:tcBorders>
              <w:top w:val="single" w:sz="2" w:space="0" w:color="auto"/>
              <w:left w:val="single" w:sz="8" w:space="0" w:color="auto"/>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sidRPr="00F41665">
              <w:rPr>
                <w:sz w:val="28"/>
                <w:szCs w:val="28"/>
              </w:rPr>
              <w:t>Пок-ли формы №3</w:t>
            </w:r>
          </w:p>
        </w:tc>
        <w:tc>
          <w:tcPr>
            <w:tcW w:w="2112" w:type="dxa"/>
            <w:gridSpan w:val="2"/>
            <w:tcBorders>
              <w:top w:val="single" w:sz="2" w:space="0" w:color="auto"/>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sidRPr="00F41665">
              <w:rPr>
                <w:sz w:val="28"/>
                <w:szCs w:val="28"/>
              </w:rPr>
              <w:t>Сумма</w:t>
            </w:r>
          </w:p>
        </w:tc>
        <w:tc>
          <w:tcPr>
            <w:tcW w:w="1687" w:type="dxa"/>
            <w:gridSpan w:val="2"/>
            <w:tcBorders>
              <w:top w:val="single" w:sz="2" w:space="0" w:color="auto"/>
              <w:left w:val="nil"/>
              <w:bottom w:val="single" w:sz="8" w:space="0" w:color="auto"/>
              <w:right w:val="single" w:sz="2" w:space="0" w:color="auto"/>
            </w:tcBorders>
            <w:shd w:val="clear" w:color="auto" w:fill="auto"/>
            <w:noWrap/>
            <w:vAlign w:val="center"/>
          </w:tcPr>
          <w:p w:rsidR="00F41665" w:rsidRPr="00F41665" w:rsidRDefault="00F41665" w:rsidP="00767A47">
            <w:pPr>
              <w:jc w:val="center"/>
              <w:rPr>
                <w:sz w:val="28"/>
                <w:szCs w:val="28"/>
              </w:rPr>
            </w:pPr>
            <w:r w:rsidRPr="00F41665">
              <w:rPr>
                <w:sz w:val="28"/>
                <w:szCs w:val="28"/>
              </w:rPr>
              <w:t>Сумма разницы пок-ей</w:t>
            </w:r>
          </w:p>
        </w:tc>
      </w:tr>
      <w:tr w:rsidR="00F41665" w:rsidRPr="009A7E6F">
        <w:trPr>
          <w:trHeight w:val="270"/>
        </w:trPr>
        <w:tc>
          <w:tcPr>
            <w:tcW w:w="1635" w:type="dxa"/>
            <w:vMerge/>
            <w:tcBorders>
              <w:top w:val="single" w:sz="12" w:space="0" w:color="auto"/>
              <w:left w:val="single" w:sz="2" w:space="0" w:color="auto"/>
              <w:bottom w:val="single" w:sz="8" w:space="0" w:color="auto"/>
              <w:right w:val="single" w:sz="8" w:space="0" w:color="auto"/>
            </w:tcBorders>
            <w:shd w:val="clear" w:color="auto" w:fill="auto"/>
            <w:vAlign w:val="center"/>
          </w:tcPr>
          <w:p w:rsidR="00F41665" w:rsidRPr="00F41665" w:rsidRDefault="00F41665" w:rsidP="00767A47">
            <w:pPr>
              <w:rPr>
                <w:sz w:val="28"/>
                <w:szCs w:val="28"/>
              </w:rPr>
            </w:pPr>
          </w:p>
        </w:tc>
        <w:tc>
          <w:tcPr>
            <w:tcW w:w="1056" w:type="dxa"/>
            <w:tcBorders>
              <w:top w:val="nil"/>
              <w:left w:val="nil"/>
              <w:bottom w:val="single" w:sz="8" w:space="0" w:color="auto"/>
              <w:right w:val="single" w:sz="8" w:space="0" w:color="auto"/>
            </w:tcBorders>
            <w:shd w:val="clear" w:color="auto" w:fill="auto"/>
            <w:noWrap/>
            <w:vAlign w:val="bottom"/>
          </w:tcPr>
          <w:p w:rsidR="00F41665" w:rsidRPr="00F41665" w:rsidRDefault="00F41665" w:rsidP="00767A47">
            <w:pPr>
              <w:jc w:val="center"/>
              <w:rPr>
                <w:sz w:val="28"/>
                <w:szCs w:val="28"/>
              </w:rPr>
            </w:pPr>
            <w:r w:rsidRPr="00F41665">
              <w:rPr>
                <w:sz w:val="28"/>
                <w:szCs w:val="28"/>
              </w:rPr>
              <w:t>2008</w:t>
            </w:r>
          </w:p>
        </w:tc>
        <w:tc>
          <w:tcPr>
            <w:tcW w:w="1056" w:type="dxa"/>
            <w:tcBorders>
              <w:top w:val="nil"/>
              <w:left w:val="nil"/>
              <w:bottom w:val="single" w:sz="8" w:space="0" w:color="auto"/>
              <w:right w:val="single" w:sz="8" w:space="0" w:color="auto"/>
            </w:tcBorders>
            <w:shd w:val="clear" w:color="auto" w:fill="auto"/>
            <w:noWrap/>
            <w:vAlign w:val="bottom"/>
          </w:tcPr>
          <w:p w:rsidR="00F41665" w:rsidRPr="00F41665" w:rsidRDefault="00F41665" w:rsidP="00767A47">
            <w:pPr>
              <w:jc w:val="center"/>
              <w:rPr>
                <w:sz w:val="28"/>
                <w:szCs w:val="28"/>
              </w:rPr>
            </w:pPr>
            <w:r w:rsidRPr="00F41665">
              <w:rPr>
                <w:sz w:val="28"/>
                <w:szCs w:val="28"/>
              </w:rPr>
              <w:t>2009</w:t>
            </w:r>
          </w:p>
        </w:tc>
        <w:tc>
          <w:tcPr>
            <w:tcW w:w="2028" w:type="dxa"/>
            <w:vMerge/>
            <w:tcBorders>
              <w:top w:val="single" w:sz="12" w:space="0" w:color="auto"/>
              <w:left w:val="single" w:sz="8" w:space="0" w:color="auto"/>
              <w:bottom w:val="single" w:sz="8" w:space="0" w:color="auto"/>
              <w:right w:val="single" w:sz="8" w:space="0" w:color="auto"/>
            </w:tcBorders>
            <w:shd w:val="clear" w:color="auto" w:fill="auto"/>
            <w:vAlign w:val="center"/>
          </w:tcPr>
          <w:p w:rsidR="00F41665" w:rsidRPr="00F41665" w:rsidRDefault="00F41665" w:rsidP="00767A47">
            <w:pPr>
              <w:rPr>
                <w:sz w:val="28"/>
                <w:szCs w:val="28"/>
              </w:rPr>
            </w:pPr>
          </w:p>
        </w:tc>
        <w:tc>
          <w:tcPr>
            <w:tcW w:w="1056" w:type="dxa"/>
            <w:tcBorders>
              <w:top w:val="nil"/>
              <w:left w:val="nil"/>
              <w:bottom w:val="single" w:sz="8" w:space="0" w:color="auto"/>
              <w:right w:val="single" w:sz="8" w:space="0" w:color="auto"/>
            </w:tcBorders>
            <w:shd w:val="clear" w:color="auto" w:fill="auto"/>
            <w:noWrap/>
            <w:vAlign w:val="bottom"/>
          </w:tcPr>
          <w:p w:rsidR="00F41665" w:rsidRPr="00F41665" w:rsidRDefault="00F41665" w:rsidP="00767A47">
            <w:pPr>
              <w:jc w:val="center"/>
              <w:rPr>
                <w:sz w:val="28"/>
                <w:szCs w:val="28"/>
              </w:rPr>
            </w:pPr>
            <w:r w:rsidRPr="00F41665">
              <w:rPr>
                <w:sz w:val="28"/>
                <w:szCs w:val="28"/>
              </w:rPr>
              <w:t>2008</w:t>
            </w:r>
          </w:p>
        </w:tc>
        <w:tc>
          <w:tcPr>
            <w:tcW w:w="1056" w:type="dxa"/>
            <w:tcBorders>
              <w:top w:val="nil"/>
              <w:left w:val="nil"/>
              <w:bottom w:val="single" w:sz="8" w:space="0" w:color="auto"/>
              <w:right w:val="single" w:sz="8" w:space="0" w:color="auto"/>
            </w:tcBorders>
            <w:shd w:val="clear" w:color="auto" w:fill="auto"/>
            <w:noWrap/>
            <w:vAlign w:val="bottom"/>
          </w:tcPr>
          <w:p w:rsidR="00F41665" w:rsidRPr="00F41665" w:rsidRDefault="00F41665" w:rsidP="00767A47">
            <w:pPr>
              <w:jc w:val="center"/>
              <w:rPr>
                <w:sz w:val="28"/>
                <w:szCs w:val="28"/>
              </w:rPr>
            </w:pPr>
            <w:r w:rsidRPr="00F41665">
              <w:rPr>
                <w:sz w:val="28"/>
                <w:szCs w:val="28"/>
              </w:rPr>
              <w:t>2009</w:t>
            </w:r>
          </w:p>
        </w:tc>
        <w:tc>
          <w:tcPr>
            <w:tcW w:w="787" w:type="dxa"/>
            <w:tcBorders>
              <w:top w:val="nil"/>
              <w:left w:val="nil"/>
              <w:bottom w:val="single" w:sz="8" w:space="0" w:color="auto"/>
              <w:right w:val="single" w:sz="8" w:space="0" w:color="auto"/>
            </w:tcBorders>
            <w:shd w:val="clear" w:color="auto" w:fill="auto"/>
            <w:noWrap/>
            <w:vAlign w:val="bottom"/>
          </w:tcPr>
          <w:p w:rsidR="00F41665" w:rsidRPr="00F41665" w:rsidRDefault="00F41665" w:rsidP="00767A47">
            <w:pPr>
              <w:jc w:val="center"/>
              <w:rPr>
                <w:sz w:val="28"/>
                <w:szCs w:val="28"/>
              </w:rPr>
            </w:pPr>
            <w:r w:rsidRPr="00F41665">
              <w:rPr>
                <w:sz w:val="28"/>
                <w:szCs w:val="28"/>
              </w:rPr>
              <w:t>2008</w:t>
            </w:r>
          </w:p>
        </w:tc>
        <w:tc>
          <w:tcPr>
            <w:tcW w:w="900" w:type="dxa"/>
            <w:tcBorders>
              <w:top w:val="nil"/>
              <w:left w:val="nil"/>
              <w:bottom w:val="single" w:sz="8" w:space="0" w:color="auto"/>
              <w:right w:val="single" w:sz="2" w:space="0" w:color="auto"/>
            </w:tcBorders>
            <w:shd w:val="clear" w:color="auto" w:fill="auto"/>
            <w:noWrap/>
            <w:vAlign w:val="bottom"/>
          </w:tcPr>
          <w:p w:rsidR="00F41665" w:rsidRPr="00F41665" w:rsidRDefault="00F41665" w:rsidP="00767A47">
            <w:pPr>
              <w:jc w:val="center"/>
              <w:rPr>
                <w:sz w:val="28"/>
                <w:szCs w:val="28"/>
              </w:rPr>
            </w:pPr>
            <w:r w:rsidRPr="00F41665">
              <w:rPr>
                <w:sz w:val="28"/>
                <w:szCs w:val="28"/>
              </w:rPr>
              <w:t>2009</w:t>
            </w:r>
          </w:p>
        </w:tc>
      </w:tr>
      <w:tr w:rsidR="00F41665" w:rsidRPr="009A7E6F">
        <w:trPr>
          <w:trHeight w:val="270"/>
        </w:trPr>
        <w:tc>
          <w:tcPr>
            <w:tcW w:w="1635" w:type="dxa"/>
            <w:tcBorders>
              <w:top w:val="nil"/>
              <w:left w:val="single" w:sz="2" w:space="0" w:color="auto"/>
              <w:bottom w:val="single" w:sz="8" w:space="0" w:color="auto"/>
              <w:right w:val="single" w:sz="8" w:space="0" w:color="auto"/>
            </w:tcBorders>
            <w:shd w:val="clear" w:color="auto" w:fill="auto"/>
            <w:noWrap/>
            <w:vAlign w:val="bottom"/>
          </w:tcPr>
          <w:p w:rsidR="00F41665" w:rsidRPr="00F41665" w:rsidRDefault="00F41665" w:rsidP="00767A47">
            <w:pPr>
              <w:rPr>
                <w:sz w:val="28"/>
                <w:szCs w:val="28"/>
              </w:rPr>
            </w:pPr>
            <w:r w:rsidRPr="00F41665">
              <w:rPr>
                <w:sz w:val="28"/>
                <w:szCs w:val="28"/>
              </w:rPr>
              <w:t>Раздел III. Капитал и резервы</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p>
        </w:tc>
        <w:tc>
          <w:tcPr>
            <w:tcW w:w="2028" w:type="dxa"/>
            <w:tcBorders>
              <w:top w:val="nil"/>
              <w:left w:val="nil"/>
              <w:bottom w:val="single" w:sz="8" w:space="0" w:color="auto"/>
              <w:right w:val="single" w:sz="8" w:space="0" w:color="auto"/>
            </w:tcBorders>
            <w:shd w:val="clear" w:color="auto" w:fill="auto"/>
            <w:noWrap/>
            <w:vAlign w:val="bottom"/>
          </w:tcPr>
          <w:p w:rsidR="00F41665" w:rsidRPr="00F41665" w:rsidRDefault="00F41665" w:rsidP="00767A47">
            <w:pPr>
              <w:rPr>
                <w:sz w:val="28"/>
                <w:szCs w:val="28"/>
              </w:rPr>
            </w:pPr>
            <w:r w:rsidRPr="00F41665">
              <w:rPr>
                <w:sz w:val="28"/>
                <w:szCs w:val="28"/>
              </w:rPr>
              <w:t>Раздел I. Изм-ия капитала</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F41665">
            <w:pPr>
              <w:jc w:val="center"/>
              <w:rPr>
                <w:sz w:val="28"/>
                <w:szCs w:val="28"/>
              </w:rPr>
            </w:pP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Стр.410,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310582</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310182</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1 января отчетного года",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310582</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310182</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Стр.410, графа 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310582</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310182</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31 декабря отчетного года",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310582</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310182</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Стр.420,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2972</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4643</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1 января отчетного года", графа 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2972</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4643</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Стр.420, графа 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4643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4643</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31 декабря отчетного года", графа 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4643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4643</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767A47">
            <w:pPr>
              <w:jc w:val="center"/>
              <w:rPr>
                <w:sz w:val="28"/>
                <w:szCs w:val="28"/>
              </w:rPr>
            </w:pPr>
            <w:r>
              <w:rPr>
                <w:sz w:val="28"/>
                <w:szCs w:val="28"/>
              </w:rPr>
              <w:t>0</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Стр.430,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1 января отчетного года", графа 5</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Стр.430, графа 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31 декабря отчетного года", графа 5</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Стр.470,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125604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228436</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1 января отчетного года", графа 6</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125604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228436</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0</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F41665">
            <w:pPr>
              <w:jc w:val="center"/>
              <w:rPr>
                <w:sz w:val="28"/>
                <w:szCs w:val="28"/>
              </w:rPr>
            </w:pPr>
            <w:r>
              <w:rPr>
                <w:sz w:val="28"/>
                <w:szCs w:val="28"/>
              </w:rPr>
              <w:t>0</w:t>
            </w:r>
          </w:p>
        </w:tc>
      </w:tr>
      <w:tr w:rsidR="00014C49" w:rsidRPr="009A7E6F">
        <w:trPr>
          <w:trHeight w:val="525"/>
        </w:trPr>
        <w:tc>
          <w:tcPr>
            <w:tcW w:w="2691" w:type="dxa"/>
            <w:gridSpan w:val="2"/>
            <w:tcBorders>
              <w:top w:val="single" w:sz="2" w:space="0" w:color="FFFFFF"/>
              <w:left w:val="single" w:sz="2" w:space="0" w:color="FFFFFF"/>
              <w:bottom w:val="single" w:sz="8" w:space="0" w:color="auto"/>
              <w:right w:val="single" w:sz="2" w:space="0" w:color="FFFFFF"/>
            </w:tcBorders>
            <w:shd w:val="clear" w:color="auto" w:fill="auto"/>
            <w:noWrap/>
            <w:vAlign w:val="center"/>
          </w:tcPr>
          <w:p w:rsidR="00014C49" w:rsidRDefault="00014C49" w:rsidP="00F41665">
            <w:pPr>
              <w:jc w:val="center"/>
              <w:rPr>
                <w:sz w:val="28"/>
                <w:szCs w:val="28"/>
              </w:rPr>
            </w:pPr>
          </w:p>
        </w:tc>
        <w:tc>
          <w:tcPr>
            <w:tcW w:w="6883" w:type="dxa"/>
            <w:gridSpan w:val="6"/>
            <w:tcBorders>
              <w:top w:val="outset" w:sz="6" w:space="0" w:color="FFFFFF"/>
              <w:left w:val="single" w:sz="2" w:space="0" w:color="FFFFFF"/>
              <w:bottom w:val="single" w:sz="8" w:space="0" w:color="auto"/>
              <w:right w:val="single" w:sz="2" w:space="0" w:color="FFFFFF"/>
            </w:tcBorders>
            <w:shd w:val="clear" w:color="auto" w:fill="auto"/>
            <w:noWrap/>
            <w:vAlign w:val="center"/>
          </w:tcPr>
          <w:p w:rsidR="00014C49" w:rsidRDefault="00014C49" w:rsidP="00014C49">
            <w:pPr>
              <w:jc w:val="right"/>
              <w:rPr>
                <w:sz w:val="28"/>
                <w:szCs w:val="28"/>
              </w:rPr>
            </w:pPr>
            <w:r>
              <w:rPr>
                <w:sz w:val="28"/>
                <w:szCs w:val="28"/>
              </w:rPr>
              <w:t xml:space="preserve">Продолжение таблицы </w:t>
            </w:r>
            <w:r w:rsidR="008E1CC7">
              <w:rPr>
                <w:sz w:val="28"/>
                <w:szCs w:val="28"/>
              </w:rPr>
              <w:t>1.</w:t>
            </w:r>
            <w:r>
              <w:rPr>
                <w:sz w:val="28"/>
                <w:szCs w:val="28"/>
              </w:rPr>
              <w:t>5</w:t>
            </w:r>
            <w:r w:rsidR="008E1CC7">
              <w:rPr>
                <w:sz w:val="28"/>
                <w:szCs w:val="28"/>
              </w:rPr>
              <w:t>.2.</w:t>
            </w:r>
          </w:p>
        </w:tc>
      </w:tr>
      <w:tr w:rsidR="00F41665" w:rsidRPr="009A7E6F">
        <w:trPr>
          <w:trHeight w:val="52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Стр.470, графа 4</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228436</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505344</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Стр."Остаток на 31 декабря отчетного года", графа 6</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228436</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505344</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0</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F41665">
            <w:pPr>
              <w:jc w:val="center"/>
              <w:rPr>
                <w:sz w:val="28"/>
                <w:szCs w:val="28"/>
              </w:rPr>
            </w:pPr>
            <w:r>
              <w:rPr>
                <w:sz w:val="28"/>
                <w:szCs w:val="28"/>
              </w:rPr>
              <w:t>0</w:t>
            </w:r>
          </w:p>
        </w:tc>
      </w:tr>
      <w:tr w:rsidR="00F41665" w:rsidRPr="009A7E6F">
        <w:trPr>
          <w:trHeight w:val="1035"/>
        </w:trPr>
        <w:tc>
          <w:tcPr>
            <w:tcW w:w="1635" w:type="dxa"/>
            <w:tcBorders>
              <w:top w:val="nil"/>
              <w:left w:val="single" w:sz="2" w:space="0" w:color="auto"/>
              <w:bottom w:val="single" w:sz="8"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Стр.650,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2028" w:type="dxa"/>
            <w:tcBorders>
              <w:top w:val="nil"/>
              <w:left w:val="nil"/>
              <w:bottom w:val="single" w:sz="8"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Подраздел "Резервы предстоящих расходов". Стр."Данные отчетного года", графа 3</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787" w:type="dxa"/>
            <w:tcBorders>
              <w:top w:val="nil"/>
              <w:left w:val="nil"/>
              <w:bottom w:val="single" w:sz="8"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900" w:type="dxa"/>
            <w:tcBorders>
              <w:top w:val="nil"/>
              <w:left w:val="nil"/>
              <w:bottom w:val="single" w:sz="8" w:space="0" w:color="auto"/>
              <w:right w:val="single" w:sz="2"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r>
      <w:tr w:rsidR="00F41665" w:rsidRPr="009A7E6F">
        <w:trPr>
          <w:trHeight w:val="1035"/>
        </w:trPr>
        <w:tc>
          <w:tcPr>
            <w:tcW w:w="1635" w:type="dxa"/>
            <w:tcBorders>
              <w:top w:val="nil"/>
              <w:left w:val="single" w:sz="2" w:space="0" w:color="auto"/>
              <w:bottom w:val="single" w:sz="2" w:space="0" w:color="auto"/>
              <w:right w:val="single" w:sz="8" w:space="0" w:color="auto"/>
            </w:tcBorders>
            <w:shd w:val="clear" w:color="auto" w:fill="auto"/>
            <w:noWrap/>
            <w:vAlign w:val="center"/>
          </w:tcPr>
          <w:p w:rsidR="00F41665" w:rsidRPr="00F41665" w:rsidRDefault="00F41665" w:rsidP="00767A47">
            <w:pPr>
              <w:rPr>
                <w:sz w:val="28"/>
                <w:szCs w:val="28"/>
              </w:rPr>
            </w:pPr>
            <w:r w:rsidRPr="00F41665">
              <w:rPr>
                <w:sz w:val="28"/>
                <w:szCs w:val="28"/>
              </w:rPr>
              <w:t>Стр.650, графа 4</w:t>
            </w:r>
          </w:p>
        </w:tc>
        <w:tc>
          <w:tcPr>
            <w:tcW w:w="1056" w:type="dxa"/>
            <w:tcBorders>
              <w:top w:val="nil"/>
              <w:left w:val="nil"/>
              <w:bottom w:val="single" w:sz="2"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2"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2028" w:type="dxa"/>
            <w:tcBorders>
              <w:top w:val="nil"/>
              <w:left w:val="nil"/>
              <w:bottom w:val="single" w:sz="2" w:space="0" w:color="auto"/>
              <w:right w:val="single" w:sz="8" w:space="0" w:color="auto"/>
            </w:tcBorders>
            <w:shd w:val="clear" w:color="auto" w:fill="auto"/>
            <w:vAlign w:val="bottom"/>
          </w:tcPr>
          <w:p w:rsidR="00F41665" w:rsidRPr="00F41665" w:rsidRDefault="00F41665" w:rsidP="00767A47">
            <w:pPr>
              <w:rPr>
                <w:sz w:val="28"/>
                <w:szCs w:val="28"/>
              </w:rPr>
            </w:pPr>
            <w:r w:rsidRPr="00F41665">
              <w:rPr>
                <w:sz w:val="28"/>
                <w:szCs w:val="28"/>
              </w:rPr>
              <w:t>Подраздел "Резервы предстоящих расходов". Стр."Данные отчетного года", графа 6</w:t>
            </w:r>
          </w:p>
        </w:tc>
        <w:tc>
          <w:tcPr>
            <w:tcW w:w="1056" w:type="dxa"/>
            <w:tcBorders>
              <w:top w:val="nil"/>
              <w:left w:val="nil"/>
              <w:bottom w:val="single" w:sz="2"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1056" w:type="dxa"/>
            <w:tcBorders>
              <w:top w:val="nil"/>
              <w:left w:val="nil"/>
              <w:bottom w:val="single" w:sz="2"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787" w:type="dxa"/>
            <w:tcBorders>
              <w:top w:val="nil"/>
              <w:left w:val="nil"/>
              <w:bottom w:val="single" w:sz="2" w:space="0" w:color="auto"/>
              <w:right w:val="single" w:sz="8"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c>
          <w:tcPr>
            <w:tcW w:w="900" w:type="dxa"/>
            <w:tcBorders>
              <w:top w:val="nil"/>
              <w:left w:val="nil"/>
              <w:bottom w:val="single" w:sz="2" w:space="0" w:color="auto"/>
              <w:right w:val="single" w:sz="2" w:space="0" w:color="auto"/>
            </w:tcBorders>
            <w:shd w:val="clear" w:color="auto" w:fill="auto"/>
            <w:noWrap/>
            <w:vAlign w:val="center"/>
          </w:tcPr>
          <w:p w:rsidR="00F41665" w:rsidRPr="00F41665" w:rsidRDefault="00F41665" w:rsidP="00F41665">
            <w:pPr>
              <w:jc w:val="center"/>
              <w:rPr>
                <w:sz w:val="28"/>
                <w:szCs w:val="28"/>
              </w:rPr>
            </w:pPr>
            <w:r>
              <w:rPr>
                <w:sz w:val="28"/>
                <w:szCs w:val="28"/>
              </w:rPr>
              <w:t>-</w:t>
            </w:r>
          </w:p>
        </w:tc>
      </w:tr>
    </w:tbl>
    <w:p w:rsidR="001F7F64" w:rsidRDefault="001F7F64" w:rsidP="001F7F64">
      <w:pPr>
        <w:spacing w:line="360" w:lineRule="auto"/>
        <w:jc w:val="center"/>
        <w:rPr>
          <w:sz w:val="28"/>
          <w:szCs w:val="28"/>
        </w:rPr>
      </w:pPr>
    </w:p>
    <w:p w:rsidR="0047265C" w:rsidRDefault="0047265C" w:rsidP="0047265C">
      <w:pPr>
        <w:spacing w:line="360" w:lineRule="auto"/>
        <w:jc w:val="right"/>
        <w:rPr>
          <w:sz w:val="28"/>
          <w:szCs w:val="28"/>
        </w:rPr>
      </w:pPr>
    </w:p>
    <w:p w:rsidR="0047265C" w:rsidRPr="0047265C" w:rsidRDefault="0047265C" w:rsidP="0047265C">
      <w:pPr>
        <w:spacing w:line="360" w:lineRule="auto"/>
        <w:jc w:val="right"/>
        <w:rPr>
          <w:sz w:val="28"/>
          <w:szCs w:val="28"/>
        </w:rPr>
      </w:pPr>
      <w:r w:rsidRPr="0047265C">
        <w:rPr>
          <w:sz w:val="28"/>
          <w:szCs w:val="28"/>
        </w:rPr>
        <w:t xml:space="preserve">Таблица </w:t>
      </w:r>
      <w:r w:rsidR="00C648D1">
        <w:rPr>
          <w:sz w:val="28"/>
          <w:szCs w:val="28"/>
        </w:rPr>
        <w:t>1.5.3.</w:t>
      </w:r>
    </w:p>
    <w:p w:rsidR="0047265C" w:rsidRPr="0047265C" w:rsidRDefault="0047265C" w:rsidP="0047265C">
      <w:pPr>
        <w:spacing w:line="360" w:lineRule="auto"/>
        <w:jc w:val="center"/>
        <w:rPr>
          <w:sz w:val="28"/>
          <w:szCs w:val="28"/>
        </w:rPr>
      </w:pPr>
      <w:r w:rsidRPr="0047265C">
        <w:rPr>
          <w:sz w:val="28"/>
          <w:szCs w:val="28"/>
        </w:rPr>
        <w:t>Взаимоувязка показателей Бухгалтерского баланса (формы № 1)</w:t>
      </w:r>
    </w:p>
    <w:p w:rsidR="0047265C" w:rsidRPr="0047265C" w:rsidRDefault="0047265C" w:rsidP="0047265C">
      <w:pPr>
        <w:spacing w:line="360" w:lineRule="auto"/>
        <w:jc w:val="center"/>
        <w:rPr>
          <w:sz w:val="28"/>
          <w:szCs w:val="28"/>
        </w:rPr>
      </w:pPr>
      <w:r w:rsidRPr="0047265C">
        <w:rPr>
          <w:sz w:val="28"/>
          <w:szCs w:val="28"/>
        </w:rPr>
        <w:t>с показателями Отчета о движении денежных средств (форма № 4)</w:t>
      </w:r>
    </w:p>
    <w:p w:rsidR="0047265C" w:rsidRPr="0047265C" w:rsidRDefault="0047265C" w:rsidP="0047265C">
      <w:pPr>
        <w:spacing w:line="360" w:lineRule="auto"/>
        <w:jc w:val="center"/>
        <w:rPr>
          <w:sz w:val="28"/>
          <w:szCs w:val="28"/>
        </w:rPr>
      </w:pPr>
      <w:r w:rsidRPr="0047265C">
        <w:rPr>
          <w:sz w:val="28"/>
          <w:szCs w:val="28"/>
        </w:rPr>
        <w:t>ООО «Инфосервис»</w:t>
      </w:r>
    </w:p>
    <w:p w:rsidR="0047265C" w:rsidRPr="0047265C" w:rsidRDefault="0047265C" w:rsidP="0047265C">
      <w:pPr>
        <w:spacing w:line="360" w:lineRule="auto"/>
        <w:jc w:val="right"/>
        <w:rPr>
          <w:sz w:val="28"/>
          <w:szCs w:val="28"/>
        </w:rPr>
      </w:pPr>
      <w:r w:rsidRPr="0047265C">
        <w:rPr>
          <w:sz w:val="28"/>
          <w:szCs w:val="28"/>
        </w:rPr>
        <w:t>в тыс. руб.</w:t>
      </w:r>
    </w:p>
    <w:tbl>
      <w:tblPr>
        <w:tblW w:w="9371" w:type="dxa"/>
        <w:tblInd w:w="93" w:type="dxa"/>
        <w:tblLook w:val="0000" w:firstRow="0" w:lastRow="0" w:firstColumn="0" w:lastColumn="0" w:noHBand="0" w:noVBand="0"/>
      </w:tblPr>
      <w:tblGrid>
        <w:gridCol w:w="1635"/>
        <w:gridCol w:w="1080"/>
        <w:gridCol w:w="1117"/>
        <w:gridCol w:w="1943"/>
        <w:gridCol w:w="881"/>
        <w:gridCol w:w="916"/>
        <w:gridCol w:w="900"/>
        <w:gridCol w:w="915"/>
      </w:tblGrid>
      <w:tr w:rsidR="0047265C" w:rsidRPr="009A7E6F">
        <w:trPr>
          <w:trHeight w:val="300"/>
        </w:trPr>
        <w:tc>
          <w:tcPr>
            <w:tcW w:w="1635" w:type="dxa"/>
            <w:vMerge w:val="restart"/>
            <w:tcBorders>
              <w:top w:val="single" w:sz="2" w:space="0" w:color="auto"/>
              <w:left w:val="single" w:sz="2" w:space="0" w:color="auto"/>
              <w:bottom w:val="single" w:sz="8" w:space="0" w:color="auto"/>
              <w:right w:val="single" w:sz="8" w:space="0" w:color="auto"/>
            </w:tcBorders>
            <w:shd w:val="clear" w:color="auto" w:fill="auto"/>
            <w:noWrap/>
            <w:vAlign w:val="center"/>
          </w:tcPr>
          <w:p w:rsidR="0047265C" w:rsidRPr="0047265C" w:rsidRDefault="0047265C" w:rsidP="00767A47">
            <w:pPr>
              <w:jc w:val="center"/>
              <w:rPr>
                <w:sz w:val="28"/>
                <w:szCs w:val="28"/>
              </w:rPr>
            </w:pPr>
            <w:r w:rsidRPr="0047265C">
              <w:rPr>
                <w:sz w:val="28"/>
                <w:szCs w:val="28"/>
              </w:rPr>
              <w:t>Пок-ли формы №1</w:t>
            </w:r>
          </w:p>
        </w:tc>
        <w:tc>
          <w:tcPr>
            <w:tcW w:w="2197" w:type="dxa"/>
            <w:gridSpan w:val="2"/>
            <w:tcBorders>
              <w:top w:val="single" w:sz="2" w:space="0" w:color="auto"/>
              <w:left w:val="nil"/>
              <w:bottom w:val="single" w:sz="8" w:space="0" w:color="auto"/>
              <w:right w:val="single" w:sz="8" w:space="0" w:color="auto"/>
            </w:tcBorders>
            <w:shd w:val="clear" w:color="auto" w:fill="auto"/>
            <w:noWrap/>
            <w:vAlign w:val="center"/>
          </w:tcPr>
          <w:p w:rsidR="0047265C" w:rsidRPr="0047265C" w:rsidRDefault="0047265C" w:rsidP="00767A47">
            <w:pPr>
              <w:jc w:val="center"/>
              <w:rPr>
                <w:sz w:val="28"/>
                <w:szCs w:val="28"/>
              </w:rPr>
            </w:pPr>
            <w:r w:rsidRPr="0047265C">
              <w:rPr>
                <w:sz w:val="28"/>
                <w:szCs w:val="28"/>
              </w:rPr>
              <w:t>Сумма</w:t>
            </w:r>
          </w:p>
        </w:tc>
        <w:tc>
          <w:tcPr>
            <w:tcW w:w="1943" w:type="dxa"/>
            <w:vMerge w:val="restart"/>
            <w:tcBorders>
              <w:top w:val="single" w:sz="2" w:space="0" w:color="auto"/>
              <w:left w:val="single" w:sz="8" w:space="0" w:color="auto"/>
              <w:bottom w:val="single" w:sz="8" w:space="0" w:color="auto"/>
              <w:right w:val="single" w:sz="8" w:space="0" w:color="auto"/>
            </w:tcBorders>
            <w:shd w:val="clear" w:color="auto" w:fill="auto"/>
            <w:noWrap/>
            <w:vAlign w:val="center"/>
          </w:tcPr>
          <w:p w:rsidR="0047265C" w:rsidRPr="0047265C" w:rsidRDefault="0047265C" w:rsidP="00767A47">
            <w:pPr>
              <w:jc w:val="center"/>
              <w:rPr>
                <w:sz w:val="28"/>
                <w:szCs w:val="28"/>
              </w:rPr>
            </w:pPr>
            <w:r w:rsidRPr="0047265C">
              <w:rPr>
                <w:sz w:val="28"/>
                <w:szCs w:val="28"/>
              </w:rPr>
              <w:t>Пок-ли формы №4</w:t>
            </w:r>
          </w:p>
        </w:tc>
        <w:tc>
          <w:tcPr>
            <w:tcW w:w="1781" w:type="dxa"/>
            <w:gridSpan w:val="2"/>
            <w:tcBorders>
              <w:top w:val="single" w:sz="2" w:space="0" w:color="auto"/>
              <w:left w:val="nil"/>
              <w:bottom w:val="single" w:sz="8" w:space="0" w:color="auto"/>
              <w:right w:val="single" w:sz="8" w:space="0" w:color="auto"/>
            </w:tcBorders>
            <w:shd w:val="clear" w:color="auto" w:fill="auto"/>
            <w:noWrap/>
            <w:vAlign w:val="center"/>
          </w:tcPr>
          <w:p w:rsidR="0047265C" w:rsidRPr="0047265C" w:rsidRDefault="0047265C" w:rsidP="00767A47">
            <w:pPr>
              <w:jc w:val="center"/>
              <w:rPr>
                <w:sz w:val="28"/>
                <w:szCs w:val="28"/>
              </w:rPr>
            </w:pPr>
            <w:r w:rsidRPr="0047265C">
              <w:rPr>
                <w:sz w:val="28"/>
                <w:szCs w:val="28"/>
              </w:rPr>
              <w:t>Сумма</w:t>
            </w:r>
          </w:p>
        </w:tc>
        <w:tc>
          <w:tcPr>
            <w:tcW w:w="1815" w:type="dxa"/>
            <w:gridSpan w:val="2"/>
            <w:tcBorders>
              <w:top w:val="single" w:sz="2" w:space="0" w:color="auto"/>
              <w:left w:val="nil"/>
              <w:bottom w:val="single" w:sz="8" w:space="0" w:color="auto"/>
              <w:right w:val="single" w:sz="2" w:space="0" w:color="auto"/>
            </w:tcBorders>
            <w:shd w:val="clear" w:color="auto" w:fill="auto"/>
            <w:noWrap/>
            <w:vAlign w:val="center"/>
          </w:tcPr>
          <w:p w:rsidR="0047265C" w:rsidRPr="0047265C" w:rsidRDefault="0047265C" w:rsidP="00767A47">
            <w:pPr>
              <w:jc w:val="center"/>
              <w:rPr>
                <w:sz w:val="28"/>
                <w:szCs w:val="28"/>
              </w:rPr>
            </w:pPr>
            <w:r w:rsidRPr="0047265C">
              <w:rPr>
                <w:sz w:val="28"/>
                <w:szCs w:val="28"/>
              </w:rPr>
              <w:t>Сумма разницы пок-ей</w:t>
            </w:r>
          </w:p>
        </w:tc>
      </w:tr>
      <w:tr w:rsidR="0047265C" w:rsidRPr="009A7E6F">
        <w:trPr>
          <w:trHeight w:val="284"/>
        </w:trPr>
        <w:tc>
          <w:tcPr>
            <w:tcW w:w="1635" w:type="dxa"/>
            <w:vMerge/>
            <w:tcBorders>
              <w:top w:val="single" w:sz="12" w:space="0" w:color="auto"/>
              <w:left w:val="single" w:sz="2" w:space="0" w:color="auto"/>
              <w:bottom w:val="single" w:sz="8" w:space="0" w:color="auto"/>
              <w:right w:val="single" w:sz="8" w:space="0" w:color="auto"/>
            </w:tcBorders>
            <w:shd w:val="clear" w:color="auto" w:fill="auto"/>
            <w:vAlign w:val="center"/>
          </w:tcPr>
          <w:p w:rsidR="0047265C" w:rsidRPr="0047265C" w:rsidRDefault="0047265C" w:rsidP="00767A47">
            <w:pPr>
              <w:rPr>
                <w:sz w:val="28"/>
                <w:szCs w:val="28"/>
              </w:rPr>
            </w:pPr>
          </w:p>
        </w:tc>
        <w:tc>
          <w:tcPr>
            <w:tcW w:w="1080" w:type="dxa"/>
            <w:tcBorders>
              <w:top w:val="nil"/>
              <w:left w:val="nil"/>
              <w:bottom w:val="single" w:sz="8" w:space="0" w:color="auto"/>
              <w:right w:val="single" w:sz="8" w:space="0" w:color="auto"/>
            </w:tcBorders>
            <w:shd w:val="clear" w:color="auto" w:fill="auto"/>
            <w:noWrap/>
            <w:vAlign w:val="bottom"/>
          </w:tcPr>
          <w:p w:rsidR="0047265C" w:rsidRPr="0047265C" w:rsidRDefault="0047265C" w:rsidP="00767A47">
            <w:pPr>
              <w:jc w:val="center"/>
              <w:rPr>
                <w:sz w:val="28"/>
                <w:szCs w:val="28"/>
              </w:rPr>
            </w:pPr>
            <w:r w:rsidRPr="0047265C">
              <w:rPr>
                <w:sz w:val="28"/>
                <w:szCs w:val="28"/>
              </w:rPr>
              <w:t>2008</w:t>
            </w:r>
          </w:p>
        </w:tc>
        <w:tc>
          <w:tcPr>
            <w:tcW w:w="1117" w:type="dxa"/>
            <w:tcBorders>
              <w:top w:val="nil"/>
              <w:left w:val="nil"/>
              <w:bottom w:val="single" w:sz="8" w:space="0" w:color="auto"/>
              <w:right w:val="single" w:sz="8" w:space="0" w:color="auto"/>
            </w:tcBorders>
            <w:shd w:val="clear" w:color="auto" w:fill="auto"/>
            <w:noWrap/>
            <w:vAlign w:val="bottom"/>
          </w:tcPr>
          <w:p w:rsidR="0047265C" w:rsidRPr="0047265C" w:rsidRDefault="0047265C" w:rsidP="00767A47">
            <w:pPr>
              <w:jc w:val="center"/>
              <w:rPr>
                <w:sz w:val="28"/>
                <w:szCs w:val="28"/>
              </w:rPr>
            </w:pPr>
            <w:r w:rsidRPr="0047265C">
              <w:rPr>
                <w:sz w:val="28"/>
                <w:szCs w:val="28"/>
              </w:rPr>
              <w:t>2009</w:t>
            </w:r>
          </w:p>
        </w:tc>
        <w:tc>
          <w:tcPr>
            <w:tcW w:w="1943" w:type="dxa"/>
            <w:vMerge/>
            <w:tcBorders>
              <w:top w:val="single" w:sz="12" w:space="0" w:color="auto"/>
              <w:left w:val="single" w:sz="8" w:space="0" w:color="auto"/>
              <w:bottom w:val="single" w:sz="8" w:space="0" w:color="auto"/>
              <w:right w:val="single" w:sz="8" w:space="0" w:color="auto"/>
            </w:tcBorders>
            <w:shd w:val="clear" w:color="auto" w:fill="auto"/>
            <w:vAlign w:val="center"/>
          </w:tcPr>
          <w:p w:rsidR="0047265C" w:rsidRPr="0047265C" w:rsidRDefault="0047265C" w:rsidP="00767A47">
            <w:pPr>
              <w:rPr>
                <w:sz w:val="28"/>
                <w:szCs w:val="28"/>
              </w:rPr>
            </w:pPr>
          </w:p>
        </w:tc>
        <w:tc>
          <w:tcPr>
            <w:tcW w:w="881" w:type="dxa"/>
            <w:tcBorders>
              <w:top w:val="nil"/>
              <w:left w:val="nil"/>
              <w:bottom w:val="single" w:sz="8" w:space="0" w:color="auto"/>
              <w:right w:val="single" w:sz="8" w:space="0" w:color="auto"/>
            </w:tcBorders>
            <w:shd w:val="clear" w:color="auto" w:fill="auto"/>
            <w:noWrap/>
            <w:vAlign w:val="bottom"/>
          </w:tcPr>
          <w:p w:rsidR="0047265C" w:rsidRPr="0047265C" w:rsidRDefault="0047265C" w:rsidP="00767A47">
            <w:pPr>
              <w:jc w:val="center"/>
              <w:rPr>
                <w:sz w:val="28"/>
                <w:szCs w:val="28"/>
              </w:rPr>
            </w:pPr>
            <w:r w:rsidRPr="0047265C">
              <w:rPr>
                <w:sz w:val="28"/>
                <w:szCs w:val="28"/>
              </w:rPr>
              <w:t>2008</w:t>
            </w:r>
          </w:p>
        </w:tc>
        <w:tc>
          <w:tcPr>
            <w:tcW w:w="900" w:type="dxa"/>
            <w:tcBorders>
              <w:top w:val="nil"/>
              <w:left w:val="nil"/>
              <w:bottom w:val="single" w:sz="8" w:space="0" w:color="auto"/>
              <w:right w:val="single" w:sz="8" w:space="0" w:color="auto"/>
            </w:tcBorders>
            <w:shd w:val="clear" w:color="auto" w:fill="auto"/>
            <w:noWrap/>
            <w:vAlign w:val="bottom"/>
          </w:tcPr>
          <w:p w:rsidR="0047265C" w:rsidRPr="0047265C" w:rsidRDefault="0047265C" w:rsidP="00767A47">
            <w:pPr>
              <w:jc w:val="center"/>
              <w:rPr>
                <w:sz w:val="28"/>
                <w:szCs w:val="28"/>
              </w:rPr>
            </w:pPr>
            <w:r w:rsidRPr="0047265C">
              <w:rPr>
                <w:sz w:val="28"/>
                <w:szCs w:val="28"/>
              </w:rPr>
              <w:t>2009</w:t>
            </w:r>
          </w:p>
        </w:tc>
        <w:tc>
          <w:tcPr>
            <w:tcW w:w="900" w:type="dxa"/>
            <w:tcBorders>
              <w:top w:val="nil"/>
              <w:left w:val="nil"/>
              <w:bottom w:val="single" w:sz="8" w:space="0" w:color="auto"/>
              <w:right w:val="single" w:sz="8" w:space="0" w:color="auto"/>
            </w:tcBorders>
            <w:shd w:val="clear" w:color="auto" w:fill="auto"/>
            <w:noWrap/>
            <w:vAlign w:val="bottom"/>
          </w:tcPr>
          <w:p w:rsidR="0047265C" w:rsidRPr="0047265C" w:rsidRDefault="0047265C" w:rsidP="00767A47">
            <w:pPr>
              <w:jc w:val="center"/>
              <w:rPr>
                <w:sz w:val="28"/>
                <w:szCs w:val="28"/>
              </w:rPr>
            </w:pPr>
            <w:r w:rsidRPr="0047265C">
              <w:rPr>
                <w:sz w:val="28"/>
                <w:szCs w:val="28"/>
              </w:rPr>
              <w:t>2008</w:t>
            </w:r>
          </w:p>
        </w:tc>
        <w:tc>
          <w:tcPr>
            <w:tcW w:w="915" w:type="dxa"/>
            <w:tcBorders>
              <w:top w:val="nil"/>
              <w:left w:val="nil"/>
              <w:bottom w:val="single" w:sz="8" w:space="0" w:color="auto"/>
              <w:right w:val="single" w:sz="2" w:space="0" w:color="auto"/>
            </w:tcBorders>
            <w:shd w:val="clear" w:color="auto" w:fill="auto"/>
            <w:noWrap/>
            <w:vAlign w:val="bottom"/>
          </w:tcPr>
          <w:p w:rsidR="0047265C" w:rsidRPr="0047265C" w:rsidRDefault="0047265C" w:rsidP="00767A47">
            <w:pPr>
              <w:jc w:val="center"/>
              <w:rPr>
                <w:sz w:val="28"/>
                <w:szCs w:val="28"/>
              </w:rPr>
            </w:pPr>
            <w:r w:rsidRPr="0047265C">
              <w:rPr>
                <w:sz w:val="28"/>
                <w:szCs w:val="28"/>
              </w:rPr>
              <w:t>2009</w:t>
            </w:r>
          </w:p>
        </w:tc>
      </w:tr>
      <w:tr w:rsidR="0047265C" w:rsidRPr="009A7E6F">
        <w:trPr>
          <w:trHeight w:val="820"/>
        </w:trPr>
        <w:tc>
          <w:tcPr>
            <w:tcW w:w="1635" w:type="dxa"/>
            <w:tcBorders>
              <w:top w:val="nil"/>
              <w:left w:val="single" w:sz="2" w:space="0" w:color="auto"/>
              <w:bottom w:val="single" w:sz="2" w:space="0" w:color="auto"/>
              <w:right w:val="single" w:sz="8" w:space="0" w:color="auto"/>
            </w:tcBorders>
            <w:shd w:val="clear" w:color="auto" w:fill="auto"/>
            <w:noWrap/>
            <w:vAlign w:val="center"/>
          </w:tcPr>
          <w:p w:rsidR="0047265C" w:rsidRPr="0047265C" w:rsidRDefault="0047265C" w:rsidP="00767A47">
            <w:pPr>
              <w:rPr>
                <w:sz w:val="28"/>
                <w:szCs w:val="28"/>
              </w:rPr>
            </w:pPr>
            <w:r w:rsidRPr="0047265C">
              <w:rPr>
                <w:sz w:val="28"/>
                <w:szCs w:val="28"/>
              </w:rPr>
              <w:t>Стр.260, графа 3</w:t>
            </w:r>
          </w:p>
        </w:tc>
        <w:tc>
          <w:tcPr>
            <w:tcW w:w="1080" w:type="dxa"/>
            <w:tcBorders>
              <w:top w:val="nil"/>
              <w:left w:val="nil"/>
              <w:bottom w:val="single" w:sz="2" w:space="0" w:color="auto"/>
              <w:right w:val="single" w:sz="8" w:space="0" w:color="auto"/>
            </w:tcBorders>
            <w:shd w:val="clear" w:color="auto" w:fill="auto"/>
            <w:noWrap/>
            <w:vAlign w:val="center"/>
          </w:tcPr>
          <w:p w:rsidR="0047265C" w:rsidRPr="0047265C" w:rsidRDefault="0047265C" w:rsidP="0047265C">
            <w:pPr>
              <w:jc w:val="center"/>
              <w:rPr>
                <w:sz w:val="28"/>
                <w:szCs w:val="28"/>
              </w:rPr>
            </w:pPr>
            <w:r>
              <w:rPr>
                <w:sz w:val="28"/>
                <w:szCs w:val="28"/>
              </w:rPr>
              <w:t>5694</w:t>
            </w:r>
          </w:p>
        </w:tc>
        <w:tc>
          <w:tcPr>
            <w:tcW w:w="1117" w:type="dxa"/>
            <w:tcBorders>
              <w:top w:val="nil"/>
              <w:left w:val="nil"/>
              <w:bottom w:val="single" w:sz="2" w:space="0" w:color="auto"/>
              <w:right w:val="single" w:sz="8" w:space="0" w:color="auto"/>
            </w:tcBorders>
            <w:shd w:val="clear" w:color="auto" w:fill="auto"/>
            <w:noWrap/>
            <w:vAlign w:val="center"/>
          </w:tcPr>
          <w:p w:rsidR="0047265C" w:rsidRPr="0047265C" w:rsidRDefault="0047265C" w:rsidP="0047265C">
            <w:pPr>
              <w:jc w:val="center"/>
              <w:rPr>
                <w:sz w:val="28"/>
                <w:szCs w:val="28"/>
              </w:rPr>
            </w:pPr>
            <w:r>
              <w:rPr>
                <w:sz w:val="28"/>
                <w:szCs w:val="28"/>
              </w:rPr>
              <w:t>17529</w:t>
            </w:r>
          </w:p>
        </w:tc>
        <w:tc>
          <w:tcPr>
            <w:tcW w:w="1943" w:type="dxa"/>
            <w:tcBorders>
              <w:top w:val="nil"/>
              <w:left w:val="nil"/>
              <w:bottom w:val="single" w:sz="2" w:space="0" w:color="auto"/>
              <w:right w:val="single" w:sz="8" w:space="0" w:color="auto"/>
            </w:tcBorders>
            <w:shd w:val="clear" w:color="auto" w:fill="auto"/>
            <w:vAlign w:val="bottom"/>
          </w:tcPr>
          <w:p w:rsidR="0047265C" w:rsidRPr="0047265C" w:rsidRDefault="0047265C" w:rsidP="00767A47">
            <w:pPr>
              <w:rPr>
                <w:sz w:val="28"/>
                <w:szCs w:val="28"/>
              </w:rPr>
            </w:pPr>
            <w:r w:rsidRPr="0047265C">
              <w:rPr>
                <w:sz w:val="28"/>
                <w:szCs w:val="28"/>
              </w:rPr>
              <w:t>Стр."Остаток ден. ср-в на начало отчетного года", графа 3</w:t>
            </w:r>
          </w:p>
        </w:tc>
        <w:tc>
          <w:tcPr>
            <w:tcW w:w="881" w:type="dxa"/>
            <w:tcBorders>
              <w:top w:val="nil"/>
              <w:left w:val="nil"/>
              <w:bottom w:val="single" w:sz="2" w:space="0" w:color="auto"/>
              <w:right w:val="single" w:sz="8" w:space="0" w:color="auto"/>
            </w:tcBorders>
            <w:shd w:val="clear" w:color="auto" w:fill="auto"/>
            <w:noWrap/>
            <w:vAlign w:val="center"/>
          </w:tcPr>
          <w:p w:rsidR="0047265C" w:rsidRPr="0047265C" w:rsidRDefault="0047265C" w:rsidP="0047265C">
            <w:pPr>
              <w:jc w:val="center"/>
              <w:rPr>
                <w:sz w:val="28"/>
                <w:szCs w:val="28"/>
              </w:rPr>
            </w:pPr>
            <w:r>
              <w:rPr>
                <w:sz w:val="28"/>
                <w:szCs w:val="28"/>
              </w:rPr>
              <w:t>5694</w:t>
            </w:r>
          </w:p>
        </w:tc>
        <w:tc>
          <w:tcPr>
            <w:tcW w:w="900" w:type="dxa"/>
            <w:tcBorders>
              <w:top w:val="nil"/>
              <w:left w:val="nil"/>
              <w:bottom w:val="single" w:sz="2" w:space="0" w:color="auto"/>
              <w:right w:val="single" w:sz="8" w:space="0" w:color="auto"/>
            </w:tcBorders>
            <w:shd w:val="clear" w:color="auto" w:fill="auto"/>
            <w:noWrap/>
            <w:vAlign w:val="center"/>
          </w:tcPr>
          <w:p w:rsidR="0047265C" w:rsidRPr="0047265C" w:rsidRDefault="0047265C" w:rsidP="0047265C">
            <w:pPr>
              <w:jc w:val="center"/>
              <w:rPr>
                <w:sz w:val="28"/>
                <w:szCs w:val="28"/>
              </w:rPr>
            </w:pPr>
            <w:r>
              <w:rPr>
                <w:sz w:val="28"/>
                <w:szCs w:val="28"/>
              </w:rPr>
              <w:t>17529</w:t>
            </w:r>
          </w:p>
        </w:tc>
        <w:tc>
          <w:tcPr>
            <w:tcW w:w="900" w:type="dxa"/>
            <w:tcBorders>
              <w:top w:val="nil"/>
              <w:left w:val="nil"/>
              <w:bottom w:val="single" w:sz="2" w:space="0" w:color="auto"/>
              <w:right w:val="single" w:sz="8" w:space="0" w:color="auto"/>
            </w:tcBorders>
            <w:shd w:val="clear" w:color="auto" w:fill="auto"/>
            <w:noWrap/>
            <w:vAlign w:val="center"/>
          </w:tcPr>
          <w:p w:rsidR="0047265C" w:rsidRPr="0047265C" w:rsidRDefault="0047265C" w:rsidP="0047265C">
            <w:pPr>
              <w:jc w:val="center"/>
              <w:rPr>
                <w:sz w:val="28"/>
                <w:szCs w:val="28"/>
              </w:rPr>
            </w:pPr>
            <w:r>
              <w:rPr>
                <w:sz w:val="28"/>
                <w:szCs w:val="28"/>
              </w:rPr>
              <w:t>0</w:t>
            </w:r>
          </w:p>
        </w:tc>
        <w:tc>
          <w:tcPr>
            <w:tcW w:w="915" w:type="dxa"/>
            <w:tcBorders>
              <w:top w:val="nil"/>
              <w:left w:val="nil"/>
              <w:bottom w:val="single" w:sz="2" w:space="0" w:color="auto"/>
              <w:right w:val="single" w:sz="2" w:space="0" w:color="auto"/>
            </w:tcBorders>
            <w:shd w:val="clear" w:color="auto" w:fill="auto"/>
            <w:noWrap/>
            <w:vAlign w:val="center"/>
          </w:tcPr>
          <w:p w:rsidR="0047265C" w:rsidRPr="0047265C" w:rsidRDefault="0047265C" w:rsidP="0047265C">
            <w:pPr>
              <w:jc w:val="center"/>
              <w:rPr>
                <w:sz w:val="28"/>
                <w:szCs w:val="28"/>
              </w:rPr>
            </w:pPr>
            <w:r>
              <w:rPr>
                <w:sz w:val="28"/>
                <w:szCs w:val="28"/>
              </w:rPr>
              <w:t>0</w:t>
            </w:r>
          </w:p>
        </w:tc>
      </w:tr>
    </w:tbl>
    <w:p w:rsidR="0047265C" w:rsidRDefault="0047265C" w:rsidP="001F7F64">
      <w:pPr>
        <w:spacing w:line="360" w:lineRule="auto"/>
        <w:jc w:val="center"/>
        <w:rPr>
          <w:sz w:val="28"/>
          <w:szCs w:val="28"/>
        </w:rPr>
      </w:pPr>
    </w:p>
    <w:p w:rsidR="0047265C" w:rsidRDefault="0047265C" w:rsidP="001F7F64">
      <w:pPr>
        <w:spacing w:line="360" w:lineRule="auto"/>
        <w:jc w:val="center"/>
        <w:rPr>
          <w:sz w:val="28"/>
          <w:szCs w:val="28"/>
        </w:rPr>
      </w:pPr>
    </w:p>
    <w:p w:rsidR="0047265C" w:rsidRDefault="0047265C" w:rsidP="001F7F64">
      <w:pPr>
        <w:spacing w:line="360" w:lineRule="auto"/>
        <w:jc w:val="center"/>
        <w:rPr>
          <w:sz w:val="28"/>
          <w:szCs w:val="28"/>
        </w:rPr>
      </w:pPr>
    </w:p>
    <w:p w:rsidR="0047265C" w:rsidRDefault="0047265C" w:rsidP="001F7F64">
      <w:pPr>
        <w:spacing w:line="360" w:lineRule="auto"/>
        <w:jc w:val="center"/>
        <w:rPr>
          <w:sz w:val="28"/>
          <w:szCs w:val="28"/>
        </w:rPr>
      </w:pPr>
    </w:p>
    <w:p w:rsidR="0047265C" w:rsidRPr="0047265C" w:rsidRDefault="0047265C" w:rsidP="0047265C">
      <w:pPr>
        <w:spacing w:line="360" w:lineRule="auto"/>
        <w:jc w:val="right"/>
        <w:rPr>
          <w:sz w:val="28"/>
          <w:szCs w:val="28"/>
        </w:rPr>
      </w:pPr>
      <w:r w:rsidRPr="0047265C">
        <w:rPr>
          <w:sz w:val="28"/>
          <w:szCs w:val="28"/>
        </w:rPr>
        <w:t xml:space="preserve">Таблица </w:t>
      </w:r>
      <w:r w:rsidR="00C648D1">
        <w:rPr>
          <w:sz w:val="28"/>
          <w:szCs w:val="28"/>
        </w:rPr>
        <w:t>1.5.4.</w:t>
      </w:r>
    </w:p>
    <w:p w:rsidR="0047265C" w:rsidRPr="0047265C" w:rsidRDefault="0047265C" w:rsidP="0047265C">
      <w:pPr>
        <w:spacing w:line="360" w:lineRule="auto"/>
        <w:jc w:val="center"/>
        <w:rPr>
          <w:sz w:val="28"/>
          <w:szCs w:val="28"/>
        </w:rPr>
      </w:pPr>
      <w:r w:rsidRPr="0047265C">
        <w:rPr>
          <w:sz w:val="28"/>
          <w:szCs w:val="28"/>
        </w:rPr>
        <w:t>Взаимоувязка показателей Бухгалтерского баланса (формы № 1)</w:t>
      </w:r>
    </w:p>
    <w:p w:rsidR="0047265C" w:rsidRPr="0047265C" w:rsidRDefault="0047265C" w:rsidP="0047265C">
      <w:pPr>
        <w:spacing w:line="360" w:lineRule="auto"/>
        <w:jc w:val="center"/>
        <w:rPr>
          <w:sz w:val="28"/>
          <w:szCs w:val="28"/>
        </w:rPr>
      </w:pPr>
      <w:r w:rsidRPr="0047265C">
        <w:rPr>
          <w:sz w:val="28"/>
          <w:szCs w:val="28"/>
        </w:rPr>
        <w:t>с показателями Приложения к Бухгалтерскому балансу (форма № 5)</w:t>
      </w:r>
    </w:p>
    <w:p w:rsidR="0047265C" w:rsidRPr="0047265C" w:rsidRDefault="0047265C" w:rsidP="0047265C">
      <w:pPr>
        <w:spacing w:line="360" w:lineRule="auto"/>
        <w:jc w:val="center"/>
        <w:rPr>
          <w:sz w:val="28"/>
          <w:szCs w:val="28"/>
        </w:rPr>
      </w:pPr>
      <w:r w:rsidRPr="0047265C">
        <w:rPr>
          <w:sz w:val="28"/>
          <w:szCs w:val="28"/>
        </w:rPr>
        <w:t>ООО «Инфосервис»</w:t>
      </w:r>
    </w:p>
    <w:p w:rsidR="0047265C" w:rsidRPr="0047265C" w:rsidRDefault="0047265C" w:rsidP="0047265C">
      <w:pPr>
        <w:spacing w:line="360" w:lineRule="auto"/>
        <w:jc w:val="right"/>
        <w:rPr>
          <w:sz w:val="28"/>
          <w:szCs w:val="28"/>
        </w:rPr>
      </w:pPr>
      <w:r w:rsidRPr="0047265C">
        <w:rPr>
          <w:sz w:val="28"/>
          <w:szCs w:val="28"/>
        </w:rPr>
        <w:t>в тыс. руб.</w:t>
      </w:r>
    </w:p>
    <w:tbl>
      <w:tblPr>
        <w:tblW w:w="9504" w:type="dxa"/>
        <w:tblInd w:w="93" w:type="dxa"/>
        <w:tblLayout w:type="fixed"/>
        <w:tblLook w:val="0000" w:firstRow="0" w:lastRow="0" w:firstColumn="0" w:lastColumn="0" w:noHBand="0" w:noVBand="0"/>
      </w:tblPr>
      <w:tblGrid>
        <w:gridCol w:w="1275"/>
        <w:gridCol w:w="1260"/>
        <w:gridCol w:w="1260"/>
        <w:gridCol w:w="1980"/>
        <w:gridCol w:w="1260"/>
        <w:gridCol w:w="1222"/>
        <w:gridCol w:w="578"/>
        <w:gridCol w:w="669"/>
      </w:tblGrid>
      <w:tr w:rsidR="0047265C" w:rsidRPr="009A7E6F">
        <w:trPr>
          <w:trHeight w:val="279"/>
        </w:trPr>
        <w:tc>
          <w:tcPr>
            <w:tcW w:w="1275" w:type="dxa"/>
            <w:vMerge w:val="restart"/>
            <w:tcBorders>
              <w:top w:val="single" w:sz="2" w:space="0" w:color="auto"/>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jc w:val="center"/>
              <w:rPr>
                <w:sz w:val="28"/>
                <w:szCs w:val="28"/>
              </w:rPr>
            </w:pPr>
            <w:r w:rsidRPr="00724601">
              <w:rPr>
                <w:sz w:val="28"/>
                <w:szCs w:val="28"/>
              </w:rPr>
              <w:t>Пок-ли формы №1</w:t>
            </w:r>
          </w:p>
        </w:tc>
        <w:tc>
          <w:tcPr>
            <w:tcW w:w="2520" w:type="dxa"/>
            <w:gridSpan w:val="2"/>
            <w:tcBorders>
              <w:top w:val="single" w:sz="2" w:space="0" w:color="auto"/>
              <w:left w:val="nil"/>
              <w:bottom w:val="single" w:sz="8" w:space="0" w:color="auto"/>
              <w:right w:val="single" w:sz="8" w:space="0" w:color="auto"/>
            </w:tcBorders>
            <w:shd w:val="clear" w:color="auto" w:fill="auto"/>
            <w:noWrap/>
            <w:vAlign w:val="center"/>
          </w:tcPr>
          <w:p w:rsidR="0047265C" w:rsidRPr="00724601" w:rsidRDefault="0047265C" w:rsidP="00767A47">
            <w:pPr>
              <w:jc w:val="center"/>
              <w:rPr>
                <w:sz w:val="28"/>
                <w:szCs w:val="28"/>
              </w:rPr>
            </w:pPr>
            <w:r w:rsidRPr="00724601">
              <w:rPr>
                <w:sz w:val="28"/>
                <w:szCs w:val="28"/>
              </w:rPr>
              <w:t>Сумма</w:t>
            </w:r>
          </w:p>
        </w:tc>
        <w:tc>
          <w:tcPr>
            <w:tcW w:w="1980" w:type="dxa"/>
            <w:vMerge w:val="restart"/>
            <w:tcBorders>
              <w:top w:val="single" w:sz="2" w:space="0" w:color="auto"/>
              <w:left w:val="single" w:sz="8" w:space="0" w:color="auto"/>
              <w:bottom w:val="single" w:sz="8" w:space="0" w:color="auto"/>
              <w:right w:val="single" w:sz="8" w:space="0" w:color="auto"/>
            </w:tcBorders>
            <w:shd w:val="clear" w:color="auto" w:fill="auto"/>
            <w:noWrap/>
            <w:vAlign w:val="center"/>
          </w:tcPr>
          <w:p w:rsidR="0047265C" w:rsidRPr="00724601" w:rsidRDefault="0047265C" w:rsidP="00767A47">
            <w:pPr>
              <w:jc w:val="center"/>
              <w:rPr>
                <w:sz w:val="28"/>
                <w:szCs w:val="28"/>
              </w:rPr>
            </w:pPr>
            <w:r w:rsidRPr="00724601">
              <w:rPr>
                <w:sz w:val="28"/>
                <w:szCs w:val="28"/>
              </w:rPr>
              <w:t>Пок-ли формы №5</w:t>
            </w:r>
          </w:p>
        </w:tc>
        <w:tc>
          <w:tcPr>
            <w:tcW w:w="2482" w:type="dxa"/>
            <w:gridSpan w:val="2"/>
            <w:tcBorders>
              <w:top w:val="single" w:sz="2" w:space="0" w:color="auto"/>
              <w:left w:val="nil"/>
              <w:bottom w:val="single" w:sz="8" w:space="0" w:color="auto"/>
              <w:right w:val="single" w:sz="8" w:space="0" w:color="auto"/>
            </w:tcBorders>
            <w:shd w:val="clear" w:color="auto" w:fill="auto"/>
            <w:noWrap/>
            <w:vAlign w:val="center"/>
          </w:tcPr>
          <w:p w:rsidR="0047265C" w:rsidRPr="00724601" w:rsidRDefault="0047265C" w:rsidP="00767A47">
            <w:pPr>
              <w:jc w:val="center"/>
              <w:rPr>
                <w:sz w:val="28"/>
                <w:szCs w:val="28"/>
              </w:rPr>
            </w:pPr>
            <w:r w:rsidRPr="00724601">
              <w:rPr>
                <w:sz w:val="28"/>
                <w:szCs w:val="28"/>
              </w:rPr>
              <w:t>Сумма</w:t>
            </w:r>
          </w:p>
        </w:tc>
        <w:tc>
          <w:tcPr>
            <w:tcW w:w="1247" w:type="dxa"/>
            <w:gridSpan w:val="2"/>
            <w:tcBorders>
              <w:top w:val="single" w:sz="2" w:space="0" w:color="auto"/>
              <w:left w:val="nil"/>
              <w:bottom w:val="single" w:sz="8" w:space="0" w:color="auto"/>
              <w:right w:val="single" w:sz="2" w:space="0" w:color="auto"/>
            </w:tcBorders>
            <w:shd w:val="clear" w:color="auto" w:fill="auto"/>
            <w:noWrap/>
            <w:vAlign w:val="center"/>
          </w:tcPr>
          <w:p w:rsidR="0047265C" w:rsidRPr="00724601" w:rsidRDefault="0047265C" w:rsidP="00767A47">
            <w:pPr>
              <w:jc w:val="center"/>
              <w:rPr>
                <w:sz w:val="28"/>
                <w:szCs w:val="28"/>
              </w:rPr>
            </w:pPr>
            <w:r w:rsidRPr="00724601">
              <w:rPr>
                <w:sz w:val="28"/>
                <w:szCs w:val="28"/>
              </w:rPr>
              <w:t>Сумма разницы пок-ей</w:t>
            </w:r>
          </w:p>
        </w:tc>
      </w:tr>
      <w:tr w:rsidR="0047265C" w:rsidRPr="009A7E6F">
        <w:trPr>
          <w:trHeight w:val="264"/>
        </w:trPr>
        <w:tc>
          <w:tcPr>
            <w:tcW w:w="1275" w:type="dxa"/>
            <w:vMerge/>
            <w:tcBorders>
              <w:top w:val="single" w:sz="12" w:space="0" w:color="auto"/>
              <w:left w:val="single" w:sz="2" w:space="0" w:color="auto"/>
              <w:bottom w:val="single" w:sz="8" w:space="0" w:color="auto"/>
              <w:right w:val="single" w:sz="8" w:space="0" w:color="auto"/>
            </w:tcBorders>
            <w:shd w:val="clear" w:color="auto" w:fill="auto"/>
            <w:vAlign w:val="center"/>
          </w:tcPr>
          <w:p w:rsidR="0047265C" w:rsidRPr="00724601" w:rsidRDefault="0047265C" w:rsidP="00767A47">
            <w:pPr>
              <w:rPr>
                <w:sz w:val="28"/>
                <w:szCs w:val="28"/>
              </w:rPr>
            </w:pPr>
          </w:p>
        </w:tc>
        <w:tc>
          <w:tcPr>
            <w:tcW w:w="1260"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jc w:val="center"/>
              <w:rPr>
                <w:sz w:val="28"/>
                <w:szCs w:val="28"/>
              </w:rPr>
            </w:pPr>
            <w:r w:rsidRPr="00724601">
              <w:rPr>
                <w:sz w:val="28"/>
                <w:szCs w:val="28"/>
              </w:rPr>
              <w:t>2008</w:t>
            </w:r>
          </w:p>
        </w:tc>
        <w:tc>
          <w:tcPr>
            <w:tcW w:w="1260"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jc w:val="center"/>
              <w:rPr>
                <w:sz w:val="28"/>
                <w:szCs w:val="28"/>
              </w:rPr>
            </w:pPr>
            <w:r w:rsidRPr="00724601">
              <w:rPr>
                <w:sz w:val="28"/>
                <w:szCs w:val="28"/>
              </w:rPr>
              <w:t>2009</w:t>
            </w:r>
          </w:p>
        </w:tc>
        <w:tc>
          <w:tcPr>
            <w:tcW w:w="1980" w:type="dxa"/>
            <w:vMerge/>
            <w:tcBorders>
              <w:top w:val="single" w:sz="12" w:space="0" w:color="auto"/>
              <w:left w:val="single" w:sz="8" w:space="0" w:color="auto"/>
              <w:bottom w:val="single" w:sz="8" w:space="0" w:color="auto"/>
              <w:right w:val="single" w:sz="8" w:space="0" w:color="auto"/>
            </w:tcBorders>
            <w:shd w:val="clear" w:color="auto" w:fill="auto"/>
            <w:vAlign w:val="center"/>
          </w:tcPr>
          <w:p w:rsidR="0047265C" w:rsidRPr="00724601" w:rsidRDefault="0047265C" w:rsidP="00767A47">
            <w:pPr>
              <w:rPr>
                <w:sz w:val="28"/>
                <w:szCs w:val="28"/>
              </w:rPr>
            </w:pPr>
          </w:p>
        </w:tc>
        <w:tc>
          <w:tcPr>
            <w:tcW w:w="1260"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jc w:val="center"/>
              <w:rPr>
                <w:sz w:val="28"/>
                <w:szCs w:val="28"/>
              </w:rPr>
            </w:pPr>
            <w:r w:rsidRPr="00724601">
              <w:rPr>
                <w:sz w:val="28"/>
                <w:szCs w:val="28"/>
              </w:rPr>
              <w:t>2008</w:t>
            </w:r>
          </w:p>
        </w:tc>
        <w:tc>
          <w:tcPr>
            <w:tcW w:w="1222"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jc w:val="center"/>
              <w:rPr>
                <w:sz w:val="28"/>
                <w:szCs w:val="28"/>
              </w:rPr>
            </w:pPr>
            <w:r w:rsidRPr="00724601">
              <w:rPr>
                <w:sz w:val="28"/>
                <w:szCs w:val="28"/>
              </w:rPr>
              <w:t>2009</w:t>
            </w:r>
          </w:p>
        </w:tc>
        <w:tc>
          <w:tcPr>
            <w:tcW w:w="578"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jc w:val="center"/>
              <w:rPr>
                <w:sz w:val="28"/>
                <w:szCs w:val="28"/>
              </w:rPr>
            </w:pPr>
            <w:r w:rsidRPr="00724601">
              <w:rPr>
                <w:sz w:val="28"/>
                <w:szCs w:val="28"/>
              </w:rPr>
              <w:t>08</w:t>
            </w:r>
          </w:p>
        </w:tc>
        <w:tc>
          <w:tcPr>
            <w:tcW w:w="669" w:type="dxa"/>
            <w:tcBorders>
              <w:top w:val="nil"/>
              <w:left w:val="nil"/>
              <w:bottom w:val="single" w:sz="8" w:space="0" w:color="auto"/>
              <w:right w:val="single" w:sz="2" w:space="0" w:color="auto"/>
            </w:tcBorders>
            <w:shd w:val="clear" w:color="auto" w:fill="auto"/>
            <w:noWrap/>
            <w:vAlign w:val="bottom"/>
          </w:tcPr>
          <w:p w:rsidR="0047265C" w:rsidRPr="00724601" w:rsidRDefault="0047265C" w:rsidP="00767A47">
            <w:pPr>
              <w:jc w:val="center"/>
              <w:rPr>
                <w:sz w:val="28"/>
                <w:szCs w:val="28"/>
              </w:rPr>
            </w:pPr>
            <w:r w:rsidRPr="00724601">
              <w:rPr>
                <w:sz w:val="28"/>
                <w:szCs w:val="28"/>
              </w:rPr>
              <w:t>09</w:t>
            </w:r>
          </w:p>
        </w:tc>
      </w:tr>
      <w:tr w:rsidR="0047265C" w:rsidRPr="009A7E6F">
        <w:trPr>
          <w:trHeight w:val="264"/>
        </w:trPr>
        <w:tc>
          <w:tcPr>
            <w:tcW w:w="1275" w:type="dxa"/>
            <w:tcBorders>
              <w:top w:val="nil"/>
              <w:left w:val="single" w:sz="2" w:space="0" w:color="auto"/>
              <w:bottom w:val="single" w:sz="8" w:space="0" w:color="auto"/>
              <w:right w:val="single" w:sz="8" w:space="0" w:color="auto"/>
            </w:tcBorders>
            <w:shd w:val="clear" w:color="auto" w:fill="auto"/>
            <w:noWrap/>
            <w:vAlign w:val="bottom"/>
          </w:tcPr>
          <w:p w:rsidR="0047265C" w:rsidRPr="00724601" w:rsidRDefault="0047265C" w:rsidP="00767A47">
            <w:pPr>
              <w:rPr>
                <w:sz w:val="28"/>
                <w:szCs w:val="28"/>
              </w:rPr>
            </w:pPr>
            <w:r w:rsidRPr="00724601">
              <w:rPr>
                <w:sz w:val="28"/>
                <w:szCs w:val="28"/>
              </w:rPr>
              <w:t>Раздел III. Капитал и резервы</w:t>
            </w:r>
          </w:p>
        </w:tc>
        <w:tc>
          <w:tcPr>
            <w:tcW w:w="1260"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rPr>
                <w:sz w:val="28"/>
                <w:szCs w:val="28"/>
              </w:rPr>
            </w:pPr>
            <w:r w:rsidRPr="00724601">
              <w:rPr>
                <w:sz w:val="28"/>
                <w:szCs w:val="28"/>
              </w:rPr>
              <w:t> </w:t>
            </w:r>
          </w:p>
        </w:tc>
        <w:tc>
          <w:tcPr>
            <w:tcW w:w="1260"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rPr>
                <w:sz w:val="28"/>
                <w:szCs w:val="28"/>
              </w:rPr>
            </w:pPr>
            <w:r w:rsidRPr="00724601">
              <w:rPr>
                <w:sz w:val="28"/>
                <w:szCs w:val="28"/>
              </w:rPr>
              <w:t> </w:t>
            </w:r>
          </w:p>
        </w:tc>
        <w:tc>
          <w:tcPr>
            <w:tcW w:w="1980" w:type="dxa"/>
            <w:tcBorders>
              <w:top w:val="nil"/>
              <w:left w:val="nil"/>
              <w:bottom w:val="single" w:sz="8" w:space="0" w:color="auto"/>
              <w:right w:val="single" w:sz="8" w:space="0" w:color="auto"/>
            </w:tcBorders>
            <w:shd w:val="clear" w:color="auto" w:fill="auto"/>
            <w:noWrap/>
            <w:vAlign w:val="bottom"/>
          </w:tcPr>
          <w:p w:rsidR="0047265C" w:rsidRPr="00724601" w:rsidRDefault="0047265C" w:rsidP="00767A47">
            <w:pPr>
              <w:rPr>
                <w:sz w:val="28"/>
                <w:szCs w:val="28"/>
              </w:rPr>
            </w:pPr>
            <w:r w:rsidRPr="00724601">
              <w:rPr>
                <w:sz w:val="28"/>
                <w:szCs w:val="28"/>
              </w:rPr>
              <w:t>Раздел I. Изм-ия капитала</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47265C" w:rsidP="00724601">
            <w:pPr>
              <w:jc w:val="center"/>
              <w:rPr>
                <w:sz w:val="28"/>
                <w:szCs w:val="28"/>
              </w:rPr>
            </w:pP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47265C" w:rsidP="00724601">
            <w:pPr>
              <w:jc w:val="center"/>
              <w:rPr>
                <w:sz w:val="28"/>
                <w:szCs w:val="28"/>
              </w:rPr>
            </w:pP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47265C" w:rsidP="00724601">
            <w:pPr>
              <w:jc w:val="center"/>
              <w:rPr>
                <w:sz w:val="28"/>
                <w:szCs w:val="28"/>
              </w:rPr>
            </w:pP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47265C" w:rsidP="00724601">
            <w:pPr>
              <w:jc w:val="center"/>
              <w:rPr>
                <w:sz w:val="28"/>
                <w:szCs w:val="28"/>
              </w:rPr>
            </w:pPr>
          </w:p>
        </w:tc>
      </w:tr>
      <w:tr w:rsidR="0047265C" w:rsidRPr="009A7E6F">
        <w:trPr>
          <w:trHeight w:val="1510"/>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Стр.110,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"НМА". Общая сумма первоначальной стоимости всех видов НМА по графе 3 минус общая сумма начисленной амортизации по графе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r>
      <w:tr w:rsidR="0047265C" w:rsidRPr="009A7E6F">
        <w:trPr>
          <w:trHeight w:val="1510"/>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Стр.110,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"НМА". Общая сумма первоначальной стоимости всех видов НМА по графе 6 минус общая сумма начисленной амортизации по графе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24601" w:rsidP="00724601">
            <w:pPr>
              <w:jc w:val="center"/>
              <w:rPr>
                <w:sz w:val="28"/>
                <w:szCs w:val="28"/>
              </w:rPr>
            </w:pPr>
            <w:r>
              <w:rPr>
                <w:sz w:val="28"/>
                <w:szCs w:val="28"/>
              </w:rPr>
              <w:t>-</w:t>
            </w:r>
          </w:p>
        </w:tc>
      </w:tr>
      <w:tr w:rsidR="0047265C" w:rsidRPr="009A7E6F">
        <w:trPr>
          <w:trHeight w:val="1012"/>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Стр.120,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538393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ind w:right="-146"/>
              <w:jc w:val="center"/>
              <w:rPr>
                <w:sz w:val="28"/>
                <w:szCs w:val="28"/>
              </w:rPr>
            </w:pPr>
            <w:r>
              <w:rPr>
                <w:sz w:val="28"/>
                <w:szCs w:val="28"/>
              </w:rPr>
              <w:t>970720</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 xml:space="preserve">Раздел "ОС". Сумма по стр. "Итого" </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ind w:right="-191"/>
              <w:jc w:val="center"/>
              <w:rPr>
                <w:sz w:val="28"/>
                <w:szCs w:val="28"/>
              </w:rPr>
            </w:pPr>
            <w:r>
              <w:rPr>
                <w:sz w:val="28"/>
                <w:szCs w:val="28"/>
              </w:rPr>
              <w:t>538393</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970720</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24601" w:rsidP="00724601">
            <w:pPr>
              <w:jc w:val="center"/>
              <w:rPr>
                <w:sz w:val="28"/>
                <w:szCs w:val="28"/>
              </w:rPr>
            </w:pPr>
            <w:r>
              <w:rPr>
                <w:sz w:val="28"/>
                <w:szCs w:val="28"/>
              </w:rPr>
              <w:t>0</w:t>
            </w:r>
          </w:p>
        </w:tc>
      </w:tr>
      <w:tr w:rsidR="00C947DD" w:rsidRPr="009A7E6F">
        <w:trPr>
          <w:trHeight w:val="1012"/>
        </w:trPr>
        <w:tc>
          <w:tcPr>
            <w:tcW w:w="9504" w:type="dxa"/>
            <w:gridSpan w:val="8"/>
            <w:tcBorders>
              <w:top w:val="single" w:sz="2" w:space="0" w:color="FFFFFF"/>
              <w:bottom w:val="single" w:sz="8" w:space="0" w:color="auto"/>
            </w:tcBorders>
            <w:shd w:val="clear" w:color="auto" w:fill="auto"/>
            <w:noWrap/>
            <w:vAlign w:val="center"/>
          </w:tcPr>
          <w:p w:rsidR="00C947DD" w:rsidRDefault="00C947DD" w:rsidP="00C947DD">
            <w:pPr>
              <w:jc w:val="right"/>
              <w:rPr>
                <w:sz w:val="28"/>
                <w:szCs w:val="28"/>
              </w:rPr>
            </w:pPr>
            <w:r>
              <w:rPr>
                <w:sz w:val="28"/>
                <w:szCs w:val="28"/>
              </w:rPr>
              <w:t xml:space="preserve">Продолжение таблицы </w:t>
            </w:r>
            <w:r w:rsidR="00C648D1">
              <w:rPr>
                <w:sz w:val="28"/>
                <w:szCs w:val="28"/>
              </w:rPr>
              <w:t>1.5.4.</w:t>
            </w:r>
          </w:p>
        </w:tc>
      </w:tr>
      <w:tr w:rsidR="0047265C" w:rsidRPr="009A7E6F">
        <w:trPr>
          <w:trHeight w:val="1012"/>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Стр.120,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970720</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2559572</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"ОС". Сумма по стр. "Итого" графы 6 минус сумма начисленной амортизации по графе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970720</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2559572</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24601"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24601" w:rsidP="00724601">
            <w:pPr>
              <w:jc w:val="center"/>
              <w:rPr>
                <w:sz w:val="28"/>
                <w:szCs w:val="28"/>
              </w:rPr>
            </w:pPr>
            <w:r>
              <w:rPr>
                <w:sz w:val="28"/>
                <w:szCs w:val="28"/>
              </w:rPr>
              <w:t>0</w:t>
            </w:r>
          </w:p>
        </w:tc>
      </w:tr>
      <w:tr w:rsidR="0047265C"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Стр.135,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"Доходные вложения в матер-ые ценности". Сумма по стр."Итого" графы 3 минус сумма начисленной амортизации по графе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r>
      <w:tr w:rsidR="0047265C"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Стр.135,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"Доходные вложения в матер-ые ценности". Сумма по стр."Итого" графы 6 минус сумма начисленной амортизации по графе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r>
      <w:tr w:rsidR="0047265C" w:rsidRPr="009A7E6F">
        <w:trPr>
          <w:trHeight w:val="513"/>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Стр.140,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"Фин-ые вложения". Сумма по стр."Итого" графы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r>
      <w:tr w:rsidR="0047265C" w:rsidRPr="009A7E6F">
        <w:trPr>
          <w:trHeight w:val="513"/>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Стр.140,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"Фин-ые вложения". Сумма по стр."Итого" графы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C174A" w:rsidP="00724601">
            <w:pPr>
              <w:jc w:val="center"/>
              <w:rPr>
                <w:sz w:val="28"/>
                <w:szCs w:val="28"/>
              </w:rPr>
            </w:pPr>
            <w:r>
              <w:rPr>
                <w:sz w:val="28"/>
                <w:szCs w:val="28"/>
              </w:rPr>
              <w:t>-</w:t>
            </w:r>
          </w:p>
        </w:tc>
      </w:tr>
      <w:tr w:rsidR="00F228FE" w:rsidRPr="009A7E6F">
        <w:trPr>
          <w:trHeight w:val="1261"/>
        </w:trPr>
        <w:tc>
          <w:tcPr>
            <w:tcW w:w="9504" w:type="dxa"/>
            <w:gridSpan w:val="8"/>
            <w:tcBorders>
              <w:top w:val="single" w:sz="2" w:space="0" w:color="FFFFFF"/>
              <w:bottom w:val="single" w:sz="8" w:space="0" w:color="auto"/>
            </w:tcBorders>
            <w:shd w:val="clear" w:color="auto" w:fill="auto"/>
            <w:noWrap/>
            <w:vAlign w:val="center"/>
          </w:tcPr>
          <w:p w:rsidR="00F228FE" w:rsidRDefault="00F228FE" w:rsidP="00F228FE">
            <w:pPr>
              <w:jc w:val="right"/>
              <w:rPr>
                <w:sz w:val="28"/>
                <w:szCs w:val="28"/>
              </w:rPr>
            </w:pPr>
            <w:r>
              <w:rPr>
                <w:sz w:val="28"/>
                <w:szCs w:val="28"/>
              </w:rPr>
              <w:t xml:space="preserve">Продолжение таблицы </w:t>
            </w:r>
            <w:r w:rsidR="00C648D1">
              <w:rPr>
                <w:sz w:val="28"/>
                <w:szCs w:val="28"/>
              </w:rPr>
              <w:t>1.5.4.</w:t>
            </w:r>
          </w:p>
        </w:tc>
      </w:tr>
      <w:tr w:rsidR="0047265C"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Стр.216</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309</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3100</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"Расходы по обычным видам деят." графа 3. Стр."Изменение остатков (прирост (+), уменьшение (-)) расходов буд.периодов"</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309</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3100</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C174A" w:rsidP="00724601">
            <w:pPr>
              <w:jc w:val="center"/>
              <w:rPr>
                <w:sz w:val="28"/>
                <w:szCs w:val="28"/>
              </w:rPr>
            </w:pPr>
            <w:r>
              <w:rPr>
                <w:sz w:val="28"/>
                <w:szCs w:val="28"/>
              </w:rPr>
              <w:t>0</w:t>
            </w:r>
          </w:p>
        </w:tc>
      </w:tr>
      <w:tr w:rsidR="0047265C" w:rsidRPr="009A7E6F">
        <w:trPr>
          <w:trHeight w:val="513"/>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Стр.250,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46720</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47066</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 xml:space="preserve">Раздел "Фин-ые вложения". Сумма по стр."Итого" графы 5 </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46720</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47066</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7C174A" w:rsidP="00724601">
            <w:pPr>
              <w:jc w:val="center"/>
              <w:rPr>
                <w:sz w:val="28"/>
                <w:szCs w:val="28"/>
              </w:rPr>
            </w:pPr>
            <w:r>
              <w:rPr>
                <w:sz w:val="28"/>
                <w:szCs w:val="28"/>
              </w:rPr>
              <w:t>0</w:t>
            </w:r>
          </w:p>
        </w:tc>
      </w:tr>
      <w:tr w:rsidR="0047265C" w:rsidRPr="009A7E6F">
        <w:trPr>
          <w:trHeight w:val="513"/>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Стр.250,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47066</w:t>
            </w:r>
          </w:p>
        </w:tc>
        <w:tc>
          <w:tcPr>
            <w:tcW w:w="1260" w:type="dxa"/>
            <w:tcBorders>
              <w:top w:val="nil"/>
              <w:left w:val="nil"/>
              <w:bottom w:val="single" w:sz="8" w:space="0" w:color="auto"/>
              <w:right w:val="single" w:sz="8" w:space="0" w:color="auto"/>
            </w:tcBorders>
            <w:shd w:val="clear" w:color="auto" w:fill="auto"/>
            <w:noWrap/>
            <w:vAlign w:val="center"/>
          </w:tcPr>
          <w:p w:rsidR="00F228FE" w:rsidRPr="00724601" w:rsidRDefault="00F228FE" w:rsidP="00F228FE">
            <w:pPr>
              <w:jc w:val="center"/>
              <w:rPr>
                <w:sz w:val="28"/>
                <w:szCs w:val="28"/>
              </w:rPr>
            </w:pPr>
            <w:r>
              <w:rPr>
                <w:sz w:val="28"/>
                <w:szCs w:val="28"/>
              </w:rPr>
              <w:t>131701</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 xml:space="preserve">Раздел "Фин-ые вложения". Сумма по стр."Итого" графы 6 </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7C174A" w:rsidP="00724601">
            <w:pPr>
              <w:jc w:val="center"/>
              <w:rPr>
                <w:sz w:val="28"/>
                <w:szCs w:val="28"/>
              </w:rPr>
            </w:pPr>
            <w:r>
              <w:rPr>
                <w:sz w:val="28"/>
                <w:szCs w:val="28"/>
              </w:rPr>
              <w:t>47066</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131701</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F228FE" w:rsidP="00724601">
            <w:pPr>
              <w:jc w:val="center"/>
              <w:rPr>
                <w:sz w:val="28"/>
                <w:szCs w:val="28"/>
              </w:rPr>
            </w:pPr>
            <w:r>
              <w:rPr>
                <w:sz w:val="28"/>
                <w:szCs w:val="28"/>
              </w:rPr>
              <w:t>0</w:t>
            </w:r>
          </w:p>
        </w:tc>
      </w:tr>
      <w:tr w:rsidR="0047265C"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Стр.230,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"Деб-ая задолженность", стр."Долгосрочная - всего",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r>
      <w:tr w:rsidR="0047265C" w:rsidRPr="009A7E6F">
        <w:trPr>
          <w:trHeight w:val="762"/>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Стр.231,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Стр."В том числе расчеты с покуп-ми и заказч-ми",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F228FE" w:rsidP="00724601">
            <w:pPr>
              <w:jc w:val="center"/>
              <w:rPr>
                <w:sz w:val="28"/>
                <w:szCs w:val="28"/>
              </w:rPr>
            </w:pPr>
            <w:r>
              <w:rPr>
                <w:sz w:val="28"/>
                <w:szCs w:val="28"/>
              </w:rPr>
              <w:t>-</w:t>
            </w:r>
          </w:p>
        </w:tc>
      </w:tr>
      <w:tr w:rsidR="00C947DD"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C947DD" w:rsidRPr="00724601" w:rsidRDefault="00C947DD" w:rsidP="00767A47">
            <w:pPr>
              <w:rPr>
                <w:sz w:val="28"/>
                <w:szCs w:val="28"/>
              </w:rPr>
            </w:pPr>
            <w:r w:rsidRPr="00724601">
              <w:rPr>
                <w:sz w:val="28"/>
                <w:szCs w:val="28"/>
              </w:rPr>
              <w:t>Стр.231, графа 4</w:t>
            </w:r>
          </w:p>
        </w:tc>
        <w:tc>
          <w:tcPr>
            <w:tcW w:w="1260" w:type="dxa"/>
            <w:tcBorders>
              <w:top w:val="nil"/>
              <w:left w:val="nil"/>
              <w:bottom w:val="single" w:sz="8" w:space="0" w:color="auto"/>
              <w:right w:val="single" w:sz="8" w:space="0" w:color="auto"/>
            </w:tcBorders>
            <w:shd w:val="clear" w:color="auto" w:fill="auto"/>
            <w:noWrap/>
            <w:vAlign w:val="center"/>
          </w:tcPr>
          <w:p w:rsidR="00C947DD" w:rsidRPr="00724601" w:rsidRDefault="00C947DD" w:rsidP="00767A47">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C947DD" w:rsidRPr="00724601" w:rsidRDefault="00C947DD" w:rsidP="00767A47">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C947DD" w:rsidRPr="00724601" w:rsidRDefault="00C947DD" w:rsidP="00767A47">
            <w:pPr>
              <w:rPr>
                <w:sz w:val="28"/>
                <w:szCs w:val="28"/>
              </w:rPr>
            </w:pPr>
            <w:r w:rsidRPr="00724601">
              <w:rPr>
                <w:sz w:val="28"/>
                <w:szCs w:val="28"/>
              </w:rPr>
              <w:t>Стр."В том числе расчеты с покуп-ми и заказч-ми", графа 4</w:t>
            </w:r>
          </w:p>
        </w:tc>
        <w:tc>
          <w:tcPr>
            <w:tcW w:w="1260" w:type="dxa"/>
            <w:tcBorders>
              <w:top w:val="nil"/>
              <w:left w:val="nil"/>
              <w:bottom w:val="single" w:sz="8" w:space="0" w:color="auto"/>
              <w:right w:val="single" w:sz="8" w:space="0" w:color="auto"/>
            </w:tcBorders>
            <w:shd w:val="clear" w:color="auto" w:fill="auto"/>
            <w:noWrap/>
            <w:vAlign w:val="center"/>
          </w:tcPr>
          <w:p w:rsidR="00C947DD" w:rsidRPr="00724601" w:rsidRDefault="00C947DD" w:rsidP="00767A47">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C947DD" w:rsidRPr="00724601" w:rsidRDefault="00C947DD" w:rsidP="00767A47">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C947DD" w:rsidRPr="00724601" w:rsidRDefault="00C947DD" w:rsidP="00767A47">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C947DD" w:rsidRPr="00724601" w:rsidRDefault="00C947DD" w:rsidP="00767A47">
            <w:pPr>
              <w:jc w:val="center"/>
              <w:rPr>
                <w:sz w:val="28"/>
                <w:szCs w:val="28"/>
              </w:rPr>
            </w:pPr>
            <w:r>
              <w:rPr>
                <w:sz w:val="28"/>
                <w:szCs w:val="28"/>
              </w:rPr>
              <w:t>-</w:t>
            </w:r>
          </w:p>
        </w:tc>
      </w:tr>
      <w:tr w:rsidR="00C947DD" w:rsidRPr="009A7E6F">
        <w:trPr>
          <w:trHeight w:val="762"/>
        </w:trPr>
        <w:tc>
          <w:tcPr>
            <w:tcW w:w="9504" w:type="dxa"/>
            <w:gridSpan w:val="8"/>
            <w:tcBorders>
              <w:top w:val="single" w:sz="2" w:space="0" w:color="FFFFFF"/>
              <w:bottom w:val="single" w:sz="8" w:space="0" w:color="auto"/>
            </w:tcBorders>
            <w:shd w:val="clear" w:color="auto" w:fill="auto"/>
            <w:noWrap/>
            <w:vAlign w:val="center"/>
          </w:tcPr>
          <w:p w:rsidR="00C947DD" w:rsidRDefault="00C947DD" w:rsidP="00C947DD">
            <w:pPr>
              <w:jc w:val="right"/>
              <w:rPr>
                <w:sz w:val="28"/>
                <w:szCs w:val="28"/>
              </w:rPr>
            </w:pPr>
            <w:r>
              <w:rPr>
                <w:sz w:val="28"/>
                <w:szCs w:val="28"/>
              </w:rPr>
              <w:t xml:space="preserve">Продолжение таблицы </w:t>
            </w:r>
            <w:r w:rsidR="00507A45">
              <w:rPr>
                <w:sz w:val="28"/>
                <w:szCs w:val="28"/>
              </w:rPr>
              <w:t>1.5.4.</w:t>
            </w:r>
          </w:p>
        </w:tc>
      </w:tr>
      <w:tr w:rsidR="0047265C" w:rsidRPr="009A7E6F">
        <w:trPr>
          <w:trHeight w:val="762"/>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C947DD" w:rsidRDefault="00C947DD" w:rsidP="00767A47">
            <w:pPr>
              <w:rPr>
                <w:sz w:val="28"/>
                <w:szCs w:val="28"/>
              </w:rPr>
            </w:pPr>
            <w:r w:rsidRPr="00C947DD">
              <w:rPr>
                <w:sz w:val="28"/>
                <w:szCs w:val="28"/>
              </w:rPr>
              <w:t>Стр.230,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w:t>
            </w:r>
          </w:p>
        </w:tc>
        <w:tc>
          <w:tcPr>
            <w:tcW w:w="1980" w:type="dxa"/>
            <w:tcBorders>
              <w:top w:val="nil"/>
              <w:left w:val="nil"/>
              <w:bottom w:val="single" w:sz="8" w:space="0" w:color="auto"/>
              <w:right w:val="single" w:sz="8" w:space="0" w:color="auto"/>
            </w:tcBorders>
            <w:shd w:val="clear" w:color="auto" w:fill="auto"/>
            <w:vAlign w:val="bottom"/>
          </w:tcPr>
          <w:p w:rsidR="0047265C" w:rsidRPr="00C947DD" w:rsidRDefault="00C947DD" w:rsidP="00767A47">
            <w:pPr>
              <w:rPr>
                <w:sz w:val="28"/>
                <w:szCs w:val="28"/>
              </w:rPr>
            </w:pPr>
            <w:r w:rsidRPr="00C947DD">
              <w:rPr>
                <w:sz w:val="28"/>
                <w:szCs w:val="28"/>
              </w:rPr>
              <w:t>Раздел "Деб-ая и кред-ая задолженность". Подраздел "Деб-ая задолженность", стр."Долгосрочная - всего",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947DD" w:rsidP="00724601">
            <w:pPr>
              <w:jc w:val="center"/>
              <w:rPr>
                <w:sz w:val="28"/>
                <w:szCs w:val="28"/>
              </w:rPr>
            </w:pPr>
            <w:r>
              <w:rPr>
                <w:sz w:val="28"/>
                <w:szCs w:val="28"/>
              </w:rPr>
              <w:t>-</w:t>
            </w:r>
          </w:p>
        </w:tc>
      </w:tr>
      <w:tr w:rsidR="0047265C"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Стр.240,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226443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478784</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"Деб-ая задолженность", стр."Краткосрочная - всего",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226443</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478784</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r>
      <w:tr w:rsidR="0047265C" w:rsidRPr="009A7E6F">
        <w:trPr>
          <w:trHeight w:val="762"/>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Стр.241,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117064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152792</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Стр."В том числе расчеты с покуп-ми и заказч-ми",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117064</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152792</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r>
      <w:tr w:rsidR="0047265C" w:rsidRPr="009A7E6F">
        <w:trPr>
          <w:trHeight w:val="1261"/>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Стр.240,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478784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493757</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"Деб-ая задолженность", стр."Краткосрочная - всего",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478784</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493757</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r>
      <w:tr w:rsidR="0047265C" w:rsidRPr="009A7E6F">
        <w:trPr>
          <w:trHeight w:val="762"/>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Стр.241,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152792</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77823</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Стр."В том числе расчеты с покуп-ми и заказч-ми",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152792</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77823</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r>
      <w:tr w:rsidR="00C947DD" w:rsidRPr="009A7E6F">
        <w:trPr>
          <w:trHeight w:val="1510"/>
        </w:trPr>
        <w:tc>
          <w:tcPr>
            <w:tcW w:w="9504" w:type="dxa"/>
            <w:gridSpan w:val="8"/>
            <w:tcBorders>
              <w:top w:val="single" w:sz="2" w:space="0" w:color="FFFFFF"/>
              <w:bottom w:val="single" w:sz="8" w:space="0" w:color="auto"/>
            </w:tcBorders>
            <w:shd w:val="clear" w:color="auto" w:fill="auto"/>
            <w:noWrap/>
            <w:vAlign w:val="bottom"/>
          </w:tcPr>
          <w:p w:rsidR="00C947DD" w:rsidRPr="00724601" w:rsidRDefault="00C947DD" w:rsidP="00C947DD">
            <w:pPr>
              <w:jc w:val="right"/>
              <w:rPr>
                <w:sz w:val="28"/>
                <w:szCs w:val="28"/>
              </w:rPr>
            </w:pPr>
            <w:r>
              <w:rPr>
                <w:sz w:val="28"/>
                <w:szCs w:val="28"/>
              </w:rPr>
              <w:t xml:space="preserve">Продолжение таблицы </w:t>
            </w:r>
            <w:r w:rsidR="00507A45">
              <w:rPr>
                <w:sz w:val="28"/>
                <w:szCs w:val="28"/>
              </w:rPr>
              <w:t>1.5.4.</w:t>
            </w:r>
          </w:p>
        </w:tc>
      </w:tr>
      <w:tr w:rsidR="0047265C" w:rsidRPr="009A7E6F">
        <w:trPr>
          <w:trHeight w:val="1510"/>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Стр.510,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727719</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1708280</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3.Стр."Долгосрочная - всего" - сумма стр."Кредиты" и "Займы"</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727719</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1708280</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947DD" w:rsidP="00724601">
            <w:pPr>
              <w:jc w:val="center"/>
              <w:rPr>
                <w:sz w:val="28"/>
                <w:szCs w:val="28"/>
              </w:rPr>
            </w:pPr>
            <w:r>
              <w:rPr>
                <w:sz w:val="28"/>
                <w:szCs w:val="28"/>
              </w:rPr>
              <w:t>0</w:t>
            </w:r>
          </w:p>
        </w:tc>
      </w:tr>
      <w:tr w:rsidR="0047265C" w:rsidRPr="009A7E6F">
        <w:trPr>
          <w:trHeight w:val="1510"/>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Стр.510,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536229" w:rsidP="00724601">
            <w:pPr>
              <w:jc w:val="center"/>
              <w:rPr>
                <w:sz w:val="28"/>
                <w:szCs w:val="28"/>
              </w:rPr>
            </w:pPr>
            <w:r>
              <w:rPr>
                <w:sz w:val="28"/>
                <w:szCs w:val="28"/>
              </w:rPr>
              <w:t>1708280</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536229" w:rsidP="00724601">
            <w:pPr>
              <w:jc w:val="center"/>
              <w:rPr>
                <w:sz w:val="28"/>
                <w:szCs w:val="28"/>
              </w:rPr>
            </w:pPr>
            <w:r>
              <w:rPr>
                <w:sz w:val="28"/>
                <w:szCs w:val="28"/>
              </w:rPr>
              <w:t>1981633</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4.Стр."Долгосрочная - всего" - сумма стр."Кредиты" и "Займы"</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536229" w:rsidP="00724601">
            <w:pPr>
              <w:jc w:val="center"/>
              <w:rPr>
                <w:sz w:val="28"/>
                <w:szCs w:val="28"/>
              </w:rPr>
            </w:pPr>
            <w:r>
              <w:rPr>
                <w:sz w:val="28"/>
                <w:szCs w:val="28"/>
              </w:rPr>
              <w:t>1708280</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536229" w:rsidP="00724601">
            <w:pPr>
              <w:jc w:val="center"/>
              <w:rPr>
                <w:sz w:val="28"/>
                <w:szCs w:val="28"/>
              </w:rPr>
            </w:pPr>
            <w:r>
              <w:rPr>
                <w:sz w:val="28"/>
                <w:szCs w:val="28"/>
              </w:rPr>
              <w:t>1981633</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536229"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536229" w:rsidP="00724601">
            <w:pPr>
              <w:jc w:val="center"/>
              <w:rPr>
                <w:sz w:val="28"/>
                <w:szCs w:val="28"/>
              </w:rPr>
            </w:pPr>
            <w:r>
              <w:rPr>
                <w:sz w:val="28"/>
                <w:szCs w:val="28"/>
              </w:rPr>
              <w:t>0</w:t>
            </w:r>
          </w:p>
        </w:tc>
      </w:tr>
      <w:tr w:rsidR="0047265C" w:rsidRPr="009A7E6F">
        <w:trPr>
          <w:trHeight w:val="1510"/>
        </w:trPr>
        <w:tc>
          <w:tcPr>
            <w:tcW w:w="1275" w:type="dxa"/>
            <w:tcBorders>
              <w:top w:val="nil"/>
              <w:left w:val="single" w:sz="2" w:space="0" w:color="auto"/>
              <w:bottom w:val="single" w:sz="2"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Стр.610, графа 3</w:t>
            </w:r>
          </w:p>
        </w:tc>
        <w:tc>
          <w:tcPr>
            <w:tcW w:w="1260" w:type="dxa"/>
            <w:tcBorders>
              <w:top w:val="nil"/>
              <w:left w:val="nil"/>
              <w:bottom w:val="single" w:sz="2"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2890</w:t>
            </w:r>
          </w:p>
        </w:tc>
        <w:tc>
          <w:tcPr>
            <w:tcW w:w="1260" w:type="dxa"/>
            <w:tcBorders>
              <w:top w:val="nil"/>
              <w:left w:val="nil"/>
              <w:bottom w:val="single" w:sz="2"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290000</w:t>
            </w:r>
          </w:p>
        </w:tc>
        <w:tc>
          <w:tcPr>
            <w:tcW w:w="1980" w:type="dxa"/>
            <w:tcBorders>
              <w:top w:val="nil"/>
              <w:left w:val="nil"/>
              <w:bottom w:val="single" w:sz="2"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3.Стр."Краткосрочная - всего" - сумма стр."Кредиты" и "Займы"</w:t>
            </w:r>
          </w:p>
        </w:tc>
        <w:tc>
          <w:tcPr>
            <w:tcW w:w="1260" w:type="dxa"/>
            <w:tcBorders>
              <w:top w:val="nil"/>
              <w:left w:val="nil"/>
              <w:bottom w:val="single" w:sz="2"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2890</w:t>
            </w:r>
          </w:p>
        </w:tc>
        <w:tc>
          <w:tcPr>
            <w:tcW w:w="1222" w:type="dxa"/>
            <w:tcBorders>
              <w:top w:val="nil"/>
              <w:left w:val="nil"/>
              <w:bottom w:val="single" w:sz="2"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290000</w:t>
            </w:r>
          </w:p>
        </w:tc>
        <w:tc>
          <w:tcPr>
            <w:tcW w:w="578" w:type="dxa"/>
            <w:tcBorders>
              <w:top w:val="nil"/>
              <w:left w:val="nil"/>
              <w:bottom w:val="single" w:sz="2"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c>
          <w:tcPr>
            <w:tcW w:w="669" w:type="dxa"/>
            <w:tcBorders>
              <w:top w:val="nil"/>
              <w:left w:val="nil"/>
              <w:bottom w:val="single" w:sz="2" w:space="0" w:color="auto"/>
              <w:right w:val="single" w:sz="2"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r>
      <w:tr w:rsidR="00CC1E2D" w:rsidRPr="009A7E6F">
        <w:trPr>
          <w:trHeight w:val="1575"/>
        </w:trPr>
        <w:tc>
          <w:tcPr>
            <w:tcW w:w="9504" w:type="dxa"/>
            <w:gridSpan w:val="8"/>
            <w:tcBorders>
              <w:top w:val="single" w:sz="2" w:space="0" w:color="auto"/>
              <w:bottom w:val="single" w:sz="2" w:space="0" w:color="FFFFFF"/>
            </w:tcBorders>
            <w:shd w:val="clear" w:color="auto" w:fill="auto"/>
            <w:noWrap/>
            <w:vAlign w:val="bottom"/>
          </w:tcPr>
          <w:p w:rsidR="00CC1E2D" w:rsidRDefault="00CC1E2D" w:rsidP="00CC1E2D">
            <w:pPr>
              <w:jc w:val="center"/>
              <w:rPr>
                <w:sz w:val="28"/>
                <w:szCs w:val="28"/>
              </w:rPr>
            </w:pPr>
          </w:p>
          <w:p w:rsidR="00CC1E2D" w:rsidRDefault="00CC1E2D" w:rsidP="00CC1E2D">
            <w:pPr>
              <w:jc w:val="center"/>
              <w:rPr>
                <w:sz w:val="28"/>
                <w:szCs w:val="28"/>
              </w:rPr>
            </w:pPr>
          </w:p>
          <w:p w:rsidR="00CC1E2D" w:rsidRDefault="00CC1E2D" w:rsidP="00CC1E2D">
            <w:pPr>
              <w:jc w:val="center"/>
              <w:rPr>
                <w:sz w:val="28"/>
                <w:szCs w:val="28"/>
              </w:rPr>
            </w:pPr>
          </w:p>
          <w:p w:rsidR="00CC1E2D" w:rsidRDefault="00CC1E2D" w:rsidP="00CC1E2D">
            <w:pPr>
              <w:jc w:val="center"/>
              <w:rPr>
                <w:sz w:val="28"/>
                <w:szCs w:val="28"/>
              </w:rPr>
            </w:pPr>
          </w:p>
          <w:p w:rsidR="00CC1E2D" w:rsidRPr="00CC1E2D" w:rsidRDefault="00CC1E2D" w:rsidP="00CC1E2D">
            <w:pPr>
              <w:jc w:val="right"/>
              <w:rPr>
                <w:sz w:val="28"/>
                <w:szCs w:val="28"/>
              </w:rPr>
            </w:pPr>
          </w:p>
        </w:tc>
      </w:tr>
      <w:tr w:rsidR="00CC1E2D" w:rsidRPr="009A7E6F">
        <w:trPr>
          <w:trHeight w:val="1320"/>
        </w:trPr>
        <w:tc>
          <w:tcPr>
            <w:tcW w:w="9504" w:type="dxa"/>
            <w:gridSpan w:val="8"/>
            <w:tcBorders>
              <w:top w:val="single" w:sz="2" w:space="0" w:color="FFFFFF"/>
              <w:bottom w:val="single" w:sz="8" w:space="0" w:color="auto"/>
            </w:tcBorders>
            <w:shd w:val="clear" w:color="auto" w:fill="auto"/>
            <w:noWrap/>
            <w:vAlign w:val="bottom"/>
          </w:tcPr>
          <w:p w:rsidR="00CC1E2D" w:rsidRDefault="00CC1E2D" w:rsidP="00CC1E2D">
            <w:pPr>
              <w:rPr>
                <w:sz w:val="28"/>
                <w:szCs w:val="28"/>
              </w:rPr>
            </w:pPr>
          </w:p>
          <w:p w:rsidR="00CC1E2D" w:rsidRPr="00CC1E2D" w:rsidRDefault="00CC1E2D" w:rsidP="00CC1E2D">
            <w:pPr>
              <w:rPr>
                <w:sz w:val="28"/>
                <w:szCs w:val="28"/>
              </w:rPr>
            </w:pPr>
          </w:p>
          <w:p w:rsidR="00CC1E2D" w:rsidRPr="00CC1E2D" w:rsidRDefault="00CC1E2D" w:rsidP="00CC1E2D">
            <w:pPr>
              <w:rPr>
                <w:sz w:val="28"/>
                <w:szCs w:val="28"/>
              </w:rPr>
            </w:pPr>
          </w:p>
          <w:p w:rsidR="00CC1E2D" w:rsidRDefault="00CC1E2D" w:rsidP="00CC1E2D">
            <w:pPr>
              <w:jc w:val="right"/>
              <w:rPr>
                <w:sz w:val="28"/>
                <w:szCs w:val="28"/>
              </w:rPr>
            </w:pPr>
            <w:r>
              <w:rPr>
                <w:sz w:val="28"/>
                <w:szCs w:val="28"/>
              </w:rPr>
              <w:t xml:space="preserve">Продолжение таблицы </w:t>
            </w:r>
            <w:r w:rsidR="008A696F">
              <w:rPr>
                <w:sz w:val="28"/>
                <w:szCs w:val="28"/>
              </w:rPr>
              <w:t>1.5.4.</w:t>
            </w:r>
          </w:p>
        </w:tc>
      </w:tr>
      <w:tr w:rsidR="0047265C" w:rsidRPr="009A7E6F">
        <w:trPr>
          <w:trHeight w:val="1510"/>
        </w:trPr>
        <w:tc>
          <w:tcPr>
            <w:tcW w:w="1275" w:type="dxa"/>
            <w:tcBorders>
              <w:top w:val="nil"/>
              <w:left w:val="single" w:sz="2" w:space="0" w:color="auto"/>
              <w:bottom w:val="single" w:sz="8" w:space="0" w:color="auto"/>
              <w:right w:val="single" w:sz="8" w:space="0" w:color="auto"/>
            </w:tcBorders>
            <w:shd w:val="clear" w:color="auto" w:fill="auto"/>
            <w:noWrap/>
            <w:vAlign w:val="center"/>
          </w:tcPr>
          <w:p w:rsidR="0047265C" w:rsidRPr="00724601" w:rsidRDefault="0047265C" w:rsidP="00767A47">
            <w:pPr>
              <w:rPr>
                <w:sz w:val="28"/>
                <w:szCs w:val="28"/>
              </w:rPr>
            </w:pPr>
            <w:r w:rsidRPr="00724601">
              <w:rPr>
                <w:sz w:val="28"/>
                <w:szCs w:val="28"/>
              </w:rPr>
              <w:t>Стр.610,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290000</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443280</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4.Стр."Краткосрочная - всего" - сумма стр."Кредиты" и "Займы"</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290000</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443280</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r>
      <w:tr w:rsidR="0047265C" w:rsidRPr="009A7E6F">
        <w:trPr>
          <w:trHeight w:val="1759"/>
        </w:trPr>
        <w:tc>
          <w:tcPr>
            <w:tcW w:w="1275" w:type="dxa"/>
            <w:tcBorders>
              <w:top w:val="nil"/>
              <w:left w:val="single" w:sz="2" w:space="0" w:color="auto"/>
              <w:bottom w:val="single" w:sz="8" w:space="0" w:color="auto"/>
              <w:right w:val="single" w:sz="8" w:space="0" w:color="auto"/>
            </w:tcBorders>
            <w:shd w:val="clear" w:color="auto" w:fill="auto"/>
            <w:vAlign w:val="center"/>
          </w:tcPr>
          <w:p w:rsidR="0047265C" w:rsidRPr="00724601" w:rsidRDefault="0047265C" w:rsidP="00767A47">
            <w:pPr>
              <w:rPr>
                <w:sz w:val="28"/>
                <w:szCs w:val="28"/>
              </w:rPr>
            </w:pPr>
            <w:r w:rsidRPr="00724601">
              <w:rPr>
                <w:sz w:val="28"/>
                <w:szCs w:val="28"/>
              </w:rPr>
              <w:t>Раздел "Краткоср. обяз-ва". Стр.621 "Пост-ки и подр-ки",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134049</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234325</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3.Стр."Краткосрочная - всего" - сумма по стр."Расчеты с пост-ми и подр-ми"</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134049</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234325</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r>
      <w:tr w:rsidR="0047265C" w:rsidRPr="009A7E6F">
        <w:trPr>
          <w:trHeight w:val="1759"/>
        </w:trPr>
        <w:tc>
          <w:tcPr>
            <w:tcW w:w="1275" w:type="dxa"/>
            <w:tcBorders>
              <w:top w:val="nil"/>
              <w:left w:val="single" w:sz="2" w:space="0" w:color="auto"/>
              <w:bottom w:val="single" w:sz="8" w:space="0" w:color="auto"/>
              <w:right w:val="single" w:sz="8" w:space="0" w:color="auto"/>
            </w:tcBorders>
            <w:shd w:val="clear" w:color="auto" w:fill="auto"/>
            <w:vAlign w:val="center"/>
          </w:tcPr>
          <w:p w:rsidR="0047265C" w:rsidRPr="00724601" w:rsidRDefault="0047265C" w:rsidP="00767A47">
            <w:pPr>
              <w:rPr>
                <w:sz w:val="28"/>
                <w:szCs w:val="28"/>
              </w:rPr>
            </w:pPr>
            <w:r w:rsidRPr="00724601">
              <w:rPr>
                <w:sz w:val="28"/>
                <w:szCs w:val="28"/>
              </w:rPr>
              <w:t>Раздел "Краткоср. обяз-ва". Стр.621 "Пост-ки и подр-ки",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234325</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680502</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4.Стр."Краткосрочная - всего" - сумма по стр."Расчеты с пост-ми и подр-ми"</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234325</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680502</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CC1E2D" w:rsidP="00724601">
            <w:pPr>
              <w:jc w:val="center"/>
              <w:rPr>
                <w:sz w:val="28"/>
                <w:szCs w:val="28"/>
              </w:rPr>
            </w:pPr>
            <w:r>
              <w:rPr>
                <w:sz w:val="28"/>
                <w:szCs w:val="28"/>
              </w:rPr>
              <w:t>0</w:t>
            </w:r>
          </w:p>
        </w:tc>
      </w:tr>
      <w:tr w:rsidR="005C737D" w:rsidRPr="009A7E6F">
        <w:trPr>
          <w:trHeight w:val="1759"/>
        </w:trPr>
        <w:tc>
          <w:tcPr>
            <w:tcW w:w="9504" w:type="dxa"/>
            <w:gridSpan w:val="8"/>
            <w:tcBorders>
              <w:top w:val="single" w:sz="2" w:space="0" w:color="FFFFFF"/>
              <w:bottom w:val="single" w:sz="8" w:space="0" w:color="auto"/>
            </w:tcBorders>
            <w:shd w:val="clear" w:color="auto" w:fill="auto"/>
            <w:vAlign w:val="bottom"/>
          </w:tcPr>
          <w:p w:rsidR="005C737D" w:rsidRDefault="005C737D" w:rsidP="005C737D">
            <w:pPr>
              <w:jc w:val="right"/>
              <w:rPr>
                <w:sz w:val="28"/>
                <w:szCs w:val="28"/>
              </w:rPr>
            </w:pPr>
            <w:r>
              <w:rPr>
                <w:sz w:val="28"/>
                <w:szCs w:val="28"/>
              </w:rPr>
              <w:t xml:space="preserve">Продолжение таблицы </w:t>
            </w:r>
            <w:r w:rsidR="00D9205A">
              <w:rPr>
                <w:sz w:val="28"/>
                <w:szCs w:val="28"/>
              </w:rPr>
              <w:t>1.5.4.</w:t>
            </w:r>
          </w:p>
        </w:tc>
      </w:tr>
      <w:tr w:rsidR="0047265C" w:rsidRPr="009A7E6F">
        <w:trPr>
          <w:trHeight w:val="1759"/>
        </w:trPr>
        <w:tc>
          <w:tcPr>
            <w:tcW w:w="1275" w:type="dxa"/>
            <w:tcBorders>
              <w:top w:val="nil"/>
              <w:left w:val="single" w:sz="2" w:space="0" w:color="auto"/>
              <w:bottom w:val="single" w:sz="8" w:space="0" w:color="auto"/>
              <w:right w:val="single" w:sz="8" w:space="0" w:color="auto"/>
            </w:tcBorders>
            <w:shd w:val="clear" w:color="auto" w:fill="auto"/>
            <w:vAlign w:val="center"/>
          </w:tcPr>
          <w:p w:rsidR="0047265C" w:rsidRPr="00724601" w:rsidRDefault="0047265C" w:rsidP="00767A47">
            <w:pPr>
              <w:rPr>
                <w:sz w:val="28"/>
                <w:szCs w:val="28"/>
              </w:rPr>
            </w:pPr>
            <w:r w:rsidRPr="00724601">
              <w:rPr>
                <w:sz w:val="28"/>
                <w:szCs w:val="28"/>
              </w:rPr>
              <w:t>Раздел "Краткоср. обяз-ва". Стр.624 "Задолженность по налогам и сборам", графа 3</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16194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2911</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3.Стр."Краткосрочная - всего" - сумма по стр."Расчеты по налогам и сборам"</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16194</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2911</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92125D" w:rsidP="00724601">
            <w:pPr>
              <w:jc w:val="center"/>
              <w:rPr>
                <w:sz w:val="28"/>
                <w:szCs w:val="28"/>
              </w:rPr>
            </w:pPr>
            <w:r>
              <w:rPr>
                <w:sz w:val="28"/>
                <w:szCs w:val="28"/>
              </w:rPr>
              <w:t>0</w:t>
            </w:r>
          </w:p>
        </w:tc>
      </w:tr>
      <w:tr w:rsidR="0047265C" w:rsidRPr="009A7E6F">
        <w:trPr>
          <w:trHeight w:val="1759"/>
        </w:trPr>
        <w:tc>
          <w:tcPr>
            <w:tcW w:w="1275" w:type="dxa"/>
            <w:tcBorders>
              <w:top w:val="nil"/>
              <w:left w:val="single" w:sz="2" w:space="0" w:color="auto"/>
              <w:bottom w:val="single" w:sz="8" w:space="0" w:color="auto"/>
              <w:right w:val="single" w:sz="8" w:space="0" w:color="auto"/>
            </w:tcBorders>
            <w:shd w:val="clear" w:color="auto" w:fill="auto"/>
            <w:vAlign w:val="center"/>
          </w:tcPr>
          <w:p w:rsidR="0047265C" w:rsidRPr="00724601" w:rsidRDefault="0047265C" w:rsidP="00767A47">
            <w:pPr>
              <w:rPr>
                <w:sz w:val="28"/>
                <w:szCs w:val="28"/>
              </w:rPr>
            </w:pPr>
            <w:r w:rsidRPr="00724601">
              <w:rPr>
                <w:sz w:val="28"/>
                <w:szCs w:val="28"/>
              </w:rPr>
              <w:t>Раздел "Краткоср. обяз-ва". Стр.624 "Задолженность по налогам и сборам", графа 4</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2911</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13249</w:t>
            </w:r>
          </w:p>
        </w:tc>
        <w:tc>
          <w:tcPr>
            <w:tcW w:w="1980" w:type="dxa"/>
            <w:tcBorders>
              <w:top w:val="nil"/>
              <w:left w:val="nil"/>
              <w:bottom w:val="single" w:sz="8"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"Деб-ая и кред-ая задолженность". Подраздел "Кред-ая задолженность", графа 4.Стр."Краткосрочная - всего" - сумма по стр."Расчеты по налогам и сборам"</w:t>
            </w:r>
          </w:p>
        </w:tc>
        <w:tc>
          <w:tcPr>
            <w:tcW w:w="1260"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2911</w:t>
            </w:r>
          </w:p>
        </w:tc>
        <w:tc>
          <w:tcPr>
            <w:tcW w:w="1222"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13249</w:t>
            </w:r>
          </w:p>
        </w:tc>
        <w:tc>
          <w:tcPr>
            <w:tcW w:w="578" w:type="dxa"/>
            <w:tcBorders>
              <w:top w:val="nil"/>
              <w:left w:val="nil"/>
              <w:bottom w:val="single" w:sz="8"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0</w:t>
            </w:r>
          </w:p>
        </w:tc>
        <w:tc>
          <w:tcPr>
            <w:tcW w:w="669" w:type="dxa"/>
            <w:tcBorders>
              <w:top w:val="nil"/>
              <w:left w:val="nil"/>
              <w:bottom w:val="single" w:sz="8" w:space="0" w:color="auto"/>
              <w:right w:val="single" w:sz="2" w:space="0" w:color="auto"/>
            </w:tcBorders>
            <w:shd w:val="clear" w:color="auto" w:fill="auto"/>
            <w:noWrap/>
            <w:vAlign w:val="center"/>
          </w:tcPr>
          <w:p w:rsidR="0047265C" w:rsidRPr="00724601" w:rsidRDefault="0092125D" w:rsidP="00724601">
            <w:pPr>
              <w:jc w:val="center"/>
              <w:rPr>
                <w:sz w:val="28"/>
                <w:szCs w:val="28"/>
              </w:rPr>
            </w:pPr>
            <w:r>
              <w:rPr>
                <w:sz w:val="28"/>
                <w:szCs w:val="28"/>
              </w:rPr>
              <w:t>0</w:t>
            </w:r>
          </w:p>
        </w:tc>
      </w:tr>
      <w:tr w:rsidR="0047265C" w:rsidRPr="009A7E6F">
        <w:trPr>
          <w:trHeight w:val="1510"/>
        </w:trPr>
        <w:tc>
          <w:tcPr>
            <w:tcW w:w="1275" w:type="dxa"/>
            <w:tcBorders>
              <w:top w:val="nil"/>
              <w:left w:val="single" w:sz="2" w:space="0" w:color="auto"/>
              <w:bottom w:val="single" w:sz="2" w:space="0" w:color="auto"/>
              <w:right w:val="single" w:sz="8" w:space="0" w:color="auto"/>
            </w:tcBorders>
            <w:shd w:val="clear" w:color="auto" w:fill="auto"/>
            <w:vAlign w:val="center"/>
          </w:tcPr>
          <w:p w:rsidR="0047265C" w:rsidRPr="00724601" w:rsidRDefault="0047265C" w:rsidP="00767A47">
            <w:pPr>
              <w:rPr>
                <w:sz w:val="28"/>
                <w:szCs w:val="28"/>
              </w:rPr>
            </w:pPr>
            <w:r w:rsidRPr="00724601">
              <w:rPr>
                <w:sz w:val="28"/>
                <w:szCs w:val="28"/>
              </w:rPr>
              <w:t>Раздел "Краткоср. обяз-ва". Стр.650 графа 3 минус стр.650 графа 4</w:t>
            </w:r>
          </w:p>
        </w:tc>
        <w:tc>
          <w:tcPr>
            <w:tcW w:w="1260" w:type="dxa"/>
            <w:tcBorders>
              <w:top w:val="nil"/>
              <w:left w:val="nil"/>
              <w:bottom w:val="single" w:sz="2"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w:t>
            </w:r>
          </w:p>
        </w:tc>
        <w:tc>
          <w:tcPr>
            <w:tcW w:w="1260" w:type="dxa"/>
            <w:tcBorders>
              <w:top w:val="nil"/>
              <w:left w:val="nil"/>
              <w:bottom w:val="single" w:sz="2"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w:t>
            </w:r>
          </w:p>
        </w:tc>
        <w:tc>
          <w:tcPr>
            <w:tcW w:w="1980" w:type="dxa"/>
            <w:tcBorders>
              <w:top w:val="nil"/>
              <w:left w:val="nil"/>
              <w:bottom w:val="single" w:sz="2" w:space="0" w:color="auto"/>
              <w:right w:val="single" w:sz="8" w:space="0" w:color="auto"/>
            </w:tcBorders>
            <w:shd w:val="clear" w:color="auto" w:fill="auto"/>
            <w:vAlign w:val="bottom"/>
          </w:tcPr>
          <w:p w:rsidR="0047265C" w:rsidRPr="00724601" w:rsidRDefault="0047265C" w:rsidP="00767A47">
            <w:pPr>
              <w:rPr>
                <w:sz w:val="28"/>
                <w:szCs w:val="28"/>
              </w:rPr>
            </w:pPr>
            <w:r w:rsidRPr="00724601">
              <w:rPr>
                <w:sz w:val="28"/>
                <w:szCs w:val="28"/>
              </w:rPr>
              <w:t>Раздел "Расходы по обычным видам деят." графа 3. Стр."Изменение остатков (прирост (+), уменьшение (-)) резервов предстоящих расходов"</w:t>
            </w:r>
          </w:p>
        </w:tc>
        <w:tc>
          <w:tcPr>
            <w:tcW w:w="1260" w:type="dxa"/>
            <w:tcBorders>
              <w:top w:val="nil"/>
              <w:left w:val="nil"/>
              <w:bottom w:val="single" w:sz="2"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w:t>
            </w:r>
          </w:p>
        </w:tc>
        <w:tc>
          <w:tcPr>
            <w:tcW w:w="1222" w:type="dxa"/>
            <w:tcBorders>
              <w:top w:val="nil"/>
              <w:left w:val="nil"/>
              <w:bottom w:val="single" w:sz="2"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w:t>
            </w:r>
          </w:p>
        </w:tc>
        <w:tc>
          <w:tcPr>
            <w:tcW w:w="578" w:type="dxa"/>
            <w:tcBorders>
              <w:top w:val="nil"/>
              <w:left w:val="nil"/>
              <w:bottom w:val="single" w:sz="2" w:space="0" w:color="auto"/>
              <w:right w:val="single" w:sz="8" w:space="0" w:color="auto"/>
            </w:tcBorders>
            <w:shd w:val="clear" w:color="auto" w:fill="auto"/>
            <w:noWrap/>
            <w:vAlign w:val="center"/>
          </w:tcPr>
          <w:p w:rsidR="0047265C" w:rsidRPr="00724601" w:rsidRDefault="0092125D" w:rsidP="00724601">
            <w:pPr>
              <w:jc w:val="center"/>
              <w:rPr>
                <w:sz w:val="28"/>
                <w:szCs w:val="28"/>
              </w:rPr>
            </w:pPr>
            <w:r>
              <w:rPr>
                <w:sz w:val="28"/>
                <w:szCs w:val="28"/>
              </w:rPr>
              <w:t>-</w:t>
            </w:r>
          </w:p>
        </w:tc>
        <w:tc>
          <w:tcPr>
            <w:tcW w:w="669" w:type="dxa"/>
            <w:tcBorders>
              <w:top w:val="nil"/>
              <w:left w:val="nil"/>
              <w:bottom w:val="single" w:sz="2" w:space="0" w:color="auto"/>
              <w:right w:val="single" w:sz="2" w:space="0" w:color="auto"/>
            </w:tcBorders>
            <w:shd w:val="clear" w:color="auto" w:fill="auto"/>
            <w:noWrap/>
            <w:vAlign w:val="center"/>
          </w:tcPr>
          <w:p w:rsidR="0047265C" w:rsidRPr="00724601" w:rsidRDefault="0092125D" w:rsidP="00724601">
            <w:pPr>
              <w:jc w:val="center"/>
              <w:rPr>
                <w:sz w:val="28"/>
                <w:szCs w:val="28"/>
              </w:rPr>
            </w:pPr>
            <w:r>
              <w:rPr>
                <w:sz w:val="28"/>
                <w:szCs w:val="28"/>
              </w:rPr>
              <w:t>-</w:t>
            </w:r>
          </w:p>
        </w:tc>
      </w:tr>
    </w:tbl>
    <w:p w:rsidR="005C737D" w:rsidRPr="005C737D" w:rsidRDefault="005C737D" w:rsidP="005C737D">
      <w:pPr>
        <w:spacing w:line="360" w:lineRule="auto"/>
        <w:jc w:val="right"/>
        <w:rPr>
          <w:sz w:val="28"/>
          <w:szCs w:val="28"/>
        </w:rPr>
      </w:pPr>
      <w:r w:rsidRPr="005C737D">
        <w:rPr>
          <w:sz w:val="28"/>
          <w:szCs w:val="28"/>
        </w:rPr>
        <w:t xml:space="preserve">Таблица </w:t>
      </w:r>
      <w:r w:rsidR="00BA50A5">
        <w:rPr>
          <w:sz w:val="28"/>
          <w:szCs w:val="28"/>
        </w:rPr>
        <w:t>1.5.5.</w:t>
      </w:r>
    </w:p>
    <w:p w:rsidR="005C737D" w:rsidRPr="005C737D" w:rsidRDefault="005C737D" w:rsidP="005C737D">
      <w:pPr>
        <w:spacing w:line="360" w:lineRule="auto"/>
        <w:jc w:val="center"/>
        <w:rPr>
          <w:sz w:val="28"/>
          <w:szCs w:val="28"/>
        </w:rPr>
      </w:pPr>
      <w:r w:rsidRPr="005C737D">
        <w:rPr>
          <w:sz w:val="28"/>
          <w:szCs w:val="28"/>
        </w:rPr>
        <w:t>Взаимоувязка показателей Отчета о прибылях и убытках (форма № 2)</w:t>
      </w:r>
    </w:p>
    <w:p w:rsidR="005C737D" w:rsidRPr="005C737D" w:rsidRDefault="005C737D" w:rsidP="005C737D">
      <w:pPr>
        <w:spacing w:line="360" w:lineRule="auto"/>
        <w:jc w:val="center"/>
        <w:rPr>
          <w:sz w:val="28"/>
          <w:szCs w:val="28"/>
        </w:rPr>
      </w:pPr>
      <w:r w:rsidRPr="005C737D">
        <w:rPr>
          <w:sz w:val="28"/>
          <w:szCs w:val="28"/>
        </w:rPr>
        <w:t>с показателями Отчета об изменениях капитала (форма № 3)</w:t>
      </w:r>
    </w:p>
    <w:p w:rsidR="005C737D" w:rsidRPr="005C737D" w:rsidRDefault="005C737D" w:rsidP="005C737D">
      <w:pPr>
        <w:spacing w:line="360" w:lineRule="auto"/>
        <w:jc w:val="center"/>
        <w:rPr>
          <w:sz w:val="28"/>
          <w:szCs w:val="28"/>
        </w:rPr>
      </w:pPr>
      <w:r w:rsidRPr="005C737D">
        <w:rPr>
          <w:sz w:val="28"/>
          <w:szCs w:val="28"/>
        </w:rPr>
        <w:t>ООО «Инфосервис»</w:t>
      </w:r>
    </w:p>
    <w:p w:rsidR="005C737D" w:rsidRPr="005C737D" w:rsidRDefault="005C737D" w:rsidP="005C737D">
      <w:pPr>
        <w:spacing w:line="360" w:lineRule="auto"/>
        <w:jc w:val="right"/>
        <w:rPr>
          <w:sz w:val="28"/>
          <w:szCs w:val="28"/>
        </w:rPr>
      </w:pPr>
      <w:r w:rsidRPr="005C737D">
        <w:rPr>
          <w:sz w:val="28"/>
          <w:szCs w:val="28"/>
        </w:rPr>
        <w:t>в тыс. руб.</w:t>
      </w:r>
    </w:p>
    <w:tbl>
      <w:tblPr>
        <w:tblW w:w="9083" w:type="dxa"/>
        <w:tblInd w:w="93" w:type="dxa"/>
        <w:tblLook w:val="0000" w:firstRow="0" w:lastRow="0" w:firstColumn="0" w:lastColumn="0" w:noHBand="0" w:noVBand="0"/>
      </w:tblPr>
      <w:tblGrid>
        <w:gridCol w:w="1845"/>
        <w:gridCol w:w="1056"/>
        <w:gridCol w:w="1056"/>
        <w:gridCol w:w="1681"/>
        <w:gridCol w:w="1056"/>
        <w:gridCol w:w="1056"/>
        <w:gridCol w:w="900"/>
        <w:gridCol w:w="915"/>
      </w:tblGrid>
      <w:tr w:rsidR="005C737D" w:rsidRPr="009A7E6F">
        <w:trPr>
          <w:trHeight w:val="282"/>
        </w:trPr>
        <w:tc>
          <w:tcPr>
            <w:tcW w:w="1845" w:type="dxa"/>
            <w:vMerge w:val="restart"/>
            <w:tcBorders>
              <w:top w:val="single" w:sz="2" w:space="0" w:color="auto"/>
              <w:left w:val="single" w:sz="2" w:space="0" w:color="auto"/>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Пок-ли формы №2</w:t>
            </w:r>
          </w:p>
        </w:tc>
        <w:tc>
          <w:tcPr>
            <w:tcW w:w="1942" w:type="dxa"/>
            <w:gridSpan w:val="2"/>
            <w:tcBorders>
              <w:top w:val="single" w:sz="2" w:space="0" w:color="auto"/>
              <w:left w:val="nil"/>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Сумма</w:t>
            </w:r>
          </w:p>
        </w:tc>
        <w:tc>
          <w:tcPr>
            <w:tcW w:w="1681" w:type="dxa"/>
            <w:vMerge w:val="restart"/>
            <w:tcBorders>
              <w:top w:val="single" w:sz="2" w:space="0" w:color="auto"/>
              <w:left w:val="single" w:sz="8" w:space="0" w:color="auto"/>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Пок-ли формы №3</w:t>
            </w:r>
          </w:p>
        </w:tc>
        <w:tc>
          <w:tcPr>
            <w:tcW w:w="1800" w:type="dxa"/>
            <w:gridSpan w:val="2"/>
            <w:tcBorders>
              <w:top w:val="single" w:sz="2" w:space="0" w:color="auto"/>
              <w:left w:val="nil"/>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Сумма</w:t>
            </w:r>
          </w:p>
        </w:tc>
        <w:tc>
          <w:tcPr>
            <w:tcW w:w="1815" w:type="dxa"/>
            <w:gridSpan w:val="2"/>
            <w:tcBorders>
              <w:top w:val="single" w:sz="2" w:space="0" w:color="auto"/>
              <w:left w:val="nil"/>
              <w:bottom w:val="single" w:sz="8" w:space="0" w:color="auto"/>
              <w:right w:val="single" w:sz="2"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Сумма разницы пок-ей</w:t>
            </w:r>
          </w:p>
        </w:tc>
      </w:tr>
      <w:tr w:rsidR="005C737D" w:rsidRPr="009A7E6F">
        <w:trPr>
          <w:trHeight w:val="267"/>
        </w:trPr>
        <w:tc>
          <w:tcPr>
            <w:tcW w:w="1845" w:type="dxa"/>
            <w:vMerge/>
            <w:tcBorders>
              <w:top w:val="single" w:sz="12" w:space="0" w:color="auto"/>
              <w:left w:val="single" w:sz="2" w:space="0" w:color="auto"/>
              <w:bottom w:val="single" w:sz="8" w:space="0" w:color="auto"/>
              <w:right w:val="single" w:sz="8" w:space="0" w:color="auto"/>
            </w:tcBorders>
            <w:shd w:val="clear" w:color="auto" w:fill="auto"/>
            <w:vAlign w:val="center"/>
          </w:tcPr>
          <w:p w:rsidR="005C737D" w:rsidRPr="005C737D" w:rsidRDefault="005C737D" w:rsidP="00767A47">
            <w:pPr>
              <w:rPr>
                <w:sz w:val="28"/>
                <w:szCs w:val="28"/>
              </w:rPr>
            </w:pPr>
          </w:p>
        </w:tc>
        <w:tc>
          <w:tcPr>
            <w:tcW w:w="900"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2008</w:t>
            </w:r>
          </w:p>
        </w:tc>
        <w:tc>
          <w:tcPr>
            <w:tcW w:w="1042"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2009</w:t>
            </w:r>
          </w:p>
        </w:tc>
        <w:tc>
          <w:tcPr>
            <w:tcW w:w="1681" w:type="dxa"/>
            <w:vMerge/>
            <w:tcBorders>
              <w:top w:val="single" w:sz="12" w:space="0" w:color="auto"/>
              <w:left w:val="single" w:sz="8" w:space="0" w:color="auto"/>
              <w:bottom w:val="single" w:sz="8" w:space="0" w:color="auto"/>
              <w:right w:val="single" w:sz="8" w:space="0" w:color="auto"/>
            </w:tcBorders>
            <w:shd w:val="clear" w:color="auto" w:fill="auto"/>
            <w:vAlign w:val="center"/>
          </w:tcPr>
          <w:p w:rsidR="005C737D" w:rsidRPr="005C737D" w:rsidRDefault="005C737D" w:rsidP="00767A47">
            <w:pPr>
              <w:rPr>
                <w:sz w:val="28"/>
                <w:szCs w:val="28"/>
              </w:rPr>
            </w:pPr>
          </w:p>
        </w:tc>
        <w:tc>
          <w:tcPr>
            <w:tcW w:w="900"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2008</w:t>
            </w:r>
          </w:p>
        </w:tc>
        <w:tc>
          <w:tcPr>
            <w:tcW w:w="900"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2009</w:t>
            </w:r>
          </w:p>
        </w:tc>
        <w:tc>
          <w:tcPr>
            <w:tcW w:w="900"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2008</w:t>
            </w:r>
          </w:p>
        </w:tc>
        <w:tc>
          <w:tcPr>
            <w:tcW w:w="915" w:type="dxa"/>
            <w:tcBorders>
              <w:top w:val="nil"/>
              <w:left w:val="nil"/>
              <w:bottom w:val="single" w:sz="8" w:space="0" w:color="auto"/>
              <w:right w:val="single" w:sz="2"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2009</w:t>
            </w:r>
          </w:p>
        </w:tc>
      </w:tr>
      <w:tr w:rsidR="005C737D" w:rsidRPr="009A7E6F">
        <w:trPr>
          <w:trHeight w:val="771"/>
        </w:trPr>
        <w:tc>
          <w:tcPr>
            <w:tcW w:w="1845" w:type="dxa"/>
            <w:tcBorders>
              <w:top w:val="nil"/>
              <w:left w:val="single" w:sz="2" w:space="0" w:color="auto"/>
              <w:bottom w:val="single" w:sz="2" w:space="0" w:color="auto"/>
              <w:right w:val="single" w:sz="8" w:space="0" w:color="auto"/>
            </w:tcBorders>
            <w:shd w:val="clear" w:color="auto" w:fill="auto"/>
            <w:vAlign w:val="center"/>
          </w:tcPr>
          <w:p w:rsidR="005C737D" w:rsidRPr="005C737D" w:rsidRDefault="005C737D" w:rsidP="00767A47">
            <w:pPr>
              <w:rPr>
                <w:sz w:val="28"/>
                <w:szCs w:val="28"/>
              </w:rPr>
            </w:pPr>
            <w:r w:rsidRPr="005C737D">
              <w:rPr>
                <w:sz w:val="28"/>
                <w:szCs w:val="28"/>
              </w:rPr>
              <w:t>Стр."Чистая прибыль (убыток) отч.периода", графа 3</w:t>
            </w:r>
          </w:p>
        </w:tc>
        <w:tc>
          <w:tcPr>
            <w:tcW w:w="900"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102832</w:t>
            </w:r>
          </w:p>
        </w:tc>
        <w:tc>
          <w:tcPr>
            <w:tcW w:w="1042"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279544</w:t>
            </w:r>
          </w:p>
        </w:tc>
        <w:tc>
          <w:tcPr>
            <w:tcW w:w="1681" w:type="dxa"/>
            <w:tcBorders>
              <w:top w:val="nil"/>
              <w:left w:val="nil"/>
              <w:bottom w:val="single" w:sz="2" w:space="0" w:color="auto"/>
              <w:right w:val="single" w:sz="8" w:space="0" w:color="auto"/>
            </w:tcBorders>
            <w:shd w:val="clear" w:color="auto" w:fill="auto"/>
            <w:vAlign w:val="bottom"/>
          </w:tcPr>
          <w:p w:rsidR="005C737D" w:rsidRPr="005C737D" w:rsidRDefault="005C737D" w:rsidP="00767A47">
            <w:pPr>
              <w:rPr>
                <w:sz w:val="28"/>
                <w:szCs w:val="28"/>
              </w:rPr>
            </w:pPr>
            <w:r w:rsidRPr="005C737D">
              <w:rPr>
                <w:sz w:val="28"/>
                <w:szCs w:val="28"/>
              </w:rPr>
              <w:t>Раздел I. Изменения капитала. Стр."Чистая прибыль отч.года", графа 6</w:t>
            </w:r>
          </w:p>
        </w:tc>
        <w:tc>
          <w:tcPr>
            <w:tcW w:w="900"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102832</w:t>
            </w:r>
          </w:p>
        </w:tc>
        <w:tc>
          <w:tcPr>
            <w:tcW w:w="900"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279544</w:t>
            </w:r>
          </w:p>
        </w:tc>
        <w:tc>
          <w:tcPr>
            <w:tcW w:w="900"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0</w:t>
            </w:r>
          </w:p>
        </w:tc>
        <w:tc>
          <w:tcPr>
            <w:tcW w:w="915" w:type="dxa"/>
            <w:tcBorders>
              <w:top w:val="nil"/>
              <w:left w:val="nil"/>
              <w:bottom w:val="single" w:sz="2" w:space="0" w:color="auto"/>
              <w:right w:val="single" w:sz="2" w:space="0" w:color="auto"/>
            </w:tcBorders>
            <w:shd w:val="clear" w:color="auto" w:fill="auto"/>
            <w:noWrap/>
            <w:vAlign w:val="center"/>
          </w:tcPr>
          <w:p w:rsidR="005C737D" w:rsidRPr="005C737D" w:rsidRDefault="005C737D" w:rsidP="005C737D">
            <w:pPr>
              <w:jc w:val="center"/>
              <w:rPr>
                <w:sz w:val="28"/>
                <w:szCs w:val="28"/>
              </w:rPr>
            </w:pPr>
            <w:r>
              <w:rPr>
                <w:sz w:val="28"/>
                <w:szCs w:val="28"/>
              </w:rPr>
              <w:t>0</w:t>
            </w:r>
          </w:p>
        </w:tc>
      </w:tr>
    </w:tbl>
    <w:p w:rsidR="0047265C" w:rsidRPr="005C737D" w:rsidRDefault="0047265C" w:rsidP="001F7F64">
      <w:pPr>
        <w:spacing w:line="360" w:lineRule="auto"/>
        <w:jc w:val="center"/>
        <w:rPr>
          <w:sz w:val="28"/>
          <w:szCs w:val="28"/>
        </w:rPr>
      </w:pPr>
    </w:p>
    <w:p w:rsidR="005C737D" w:rsidRPr="005C737D" w:rsidRDefault="005C737D" w:rsidP="005C737D">
      <w:pPr>
        <w:spacing w:line="360" w:lineRule="auto"/>
        <w:jc w:val="right"/>
        <w:rPr>
          <w:sz w:val="28"/>
          <w:szCs w:val="28"/>
        </w:rPr>
      </w:pPr>
      <w:r w:rsidRPr="005C737D">
        <w:rPr>
          <w:sz w:val="28"/>
          <w:szCs w:val="28"/>
        </w:rPr>
        <w:t xml:space="preserve">Таблица </w:t>
      </w:r>
      <w:r w:rsidR="00BA50A5">
        <w:rPr>
          <w:sz w:val="28"/>
          <w:szCs w:val="28"/>
        </w:rPr>
        <w:t>1.5.6.</w:t>
      </w:r>
    </w:p>
    <w:p w:rsidR="005C737D" w:rsidRPr="005C737D" w:rsidRDefault="005C737D" w:rsidP="005C737D">
      <w:pPr>
        <w:spacing w:line="360" w:lineRule="auto"/>
        <w:jc w:val="center"/>
        <w:rPr>
          <w:sz w:val="28"/>
          <w:szCs w:val="28"/>
        </w:rPr>
      </w:pPr>
      <w:r w:rsidRPr="005C737D">
        <w:rPr>
          <w:sz w:val="28"/>
          <w:szCs w:val="28"/>
        </w:rPr>
        <w:t>Взаимоувязка показателей Отчета об изменениях капитала (форма № 3)</w:t>
      </w:r>
    </w:p>
    <w:p w:rsidR="005C737D" w:rsidRPr="005C737D" w:rsidRDefault="005C737D" w:rsidP="005C737D">
      <w:pPr>
        <w:spacing w:line="360" w:lineRule="auto"/>
        <w:jc w:val="center"/>
        <w:rPr>
          <w:sz w:val="28"/>
          <w:szCs w:val="28"/>
        </w:rPr>
      </w:pPr>
      <w:r w:rsidRPr="005C737D">
        <w:rPr>
          <w:sz w:val="28"/>
          <w:szCs w:val="28"/>
        </w:rPr>
        <w:t>с показателями Приложения к Бухгалтерскому балансу (форма № 5)</w:t>
      </w:r>
    </w:p>
    <w:p w:rsidR="005C737D" w:rsidRPr="005C737D" w:rsidRDefault="005C737D" w:rsidP="005C737D">
      <w:pPr>
        <w:spacing w:line="360" w:lineRule="auto"/>
        <w:jc w:val="center"/>
        <w:rPr>
          <w:sz w:val="28"/>
          <w:szCs w:val="28"/>
        </w:rPr>
      </w:pPr>
      <w:r w:rsidRPr="005C737D">
        <w:rPr>
          <w:sz w:val="28"/>
          <w:szCs w:val="28"/>
        </w:rPr>
        <w:t>ООО «Инфосервис»</w:t>
      </w:r>
    </w:p>
    <w:p w:rsidR="005C737D" w:rsidRPr="005C737D" w:rsidRDefault="005C737D" w:rsidP="005C737D">
      <w:pPr>
        <w:spacing w:line="360" w:lineRule="auto"/>
        <w:jc w:val="right"/>
        <w:rPr>
          <w:sz w:val="28"/>
          <w:szCs w:val="28"/>
        </w:rPr>
      </w:pPr>
      <w:r w:rsidRPr="005C737D">
        <w:rPr>
          <w:sz w:val="28"/>
          <w:szCs w:val="28"/>
        </w:rPr>
        <w:t>в тыс. руб.</w:t>
      </w:r>
    </w:p>
    <w:tbl>
      <w:tblPr>
        <w:tblW w:w="9667" w:type="dxa"/>
        <w:tblInd w:w="108" w:type="dxa"/>
        <w:tblLayout w:type="fixed"/>
        <w:tblLook w:val="0000" w:firstRow="0" w:lastRow="0" w:firstColumn="0" w:lastColumn="0" w:noHBand="0" w:noVBand="0"/>
      </w:tblPr>
      <w:tblGrid>
        <w:gridCol w:w="2895"/>
        <w:gridCol w:w="900"/>
        <w:gridCol w:w="720"/>
        <w:gridCol w:w="2322"/>
        <w:gridCol w:w="723"/>
        <w:gridCol w:w="776"/>
        <w:gridCol w:w="611"/>
        <w:gridCol w:w="720"/>
      </w:tblGrid>
      <w:tr w:rsidR="005C737D" w:rsidRPr="009A7E6F">
        <w:trPr>
          <w:trHeight w:val="289"/>
        </w:trPr>
        <w:tc>
          <w:tcPr>
            <w:tcW w:w="2895" w:type="dxa"/>
            <w:vMerge w:val="restart"/>
            <w:tcBorders>
              <w:top w:val="single" w:sz="2" w:space="0" w:color="auto"/>
              <w:left w:val="single" w:sz="2" w:space="0" w:color="auto"/>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Пок-ли формы №</w:t>
            </w:r>
            <w:r w:rsidR="00811DAE">
              <w:rPr>
                <w:sz w:val="28"/>
                <w:szCs w:val="28"/>
              </w:rPr>
              <w:t>5</w:t>
            </w:r>
          </w:p>
        </w:tc>
        <w:tc>
          <w:tcPr>
            <w:tcW w:w="1620" w:type="dxa"/>
            <w:gridSpan w:val="2"/>
            <w:tcBorders>
              <w:top w:val="single" w:sz="2" w:space="0" w:color="auto"/>
              <w:left w:val="nil"/>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Сумма</w:t>
            </w:r>
          </w:p>
        </w:tc>
        <w:tc>
          <w:tcPr>
            <w:tcW w:w="2322" w:type="dxa"/>
            <w:vMerge w:val="restart"/>
            <w:tcBorders>
              <w:top w:val="single" w:sz="2" w:space="0" w:color="auto"/>
              <w:left w:val="single" w:sz="8" w:space="0" w:color="auto"/>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Пок-ли формы №</w:t>
            </w:r>
            <w:r w:rsidR="00811DAE">
              <w:rPr>
                <w:sz w:val="28"/>
                <w:szCs w:val="28"/>
              </w:rPr>
              <w:t>3</w:t>
            </w:r>
          </w:p>
        </w:tc>
        <w:tc>
          <w:tcPr>
            <w:tcW w:w="1499" w:type="dxa"/>
            <w:gridSpan w:val="2"/>
            <w:tcBorders>
              <w:top w:val="single" w:sz="2" w:space="0" w:color="auto"/>
              <w:left w:val="nil"/>
              <w:bottom w:val="single" w:sz="8" w:space="0" w:color="auto"/>
              <w:right w:val="single" w:sz="8"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Сумма</w:t>
            </w:r>
          </w:p>
        </w:tc>
        <w:tc>
          <w:tcPr>
            <w:tcW w:w="1331" w:type="dxa"/>
            <w:gridSpan w:val="2"/>
            <w:tcBorders>
              <w:top w:val="single" w:sz="2" w:space="0" w:color="auto"/>
              <w:left w:val="nil"/>
              <w:bottom w:val="single" w:sz="8" w:space="0" w:color="auto"/>
              <w:right w:val="single" w:sz="2" w:space="0" w:color="auto"/>
            </w:tcBorders>
            <w:shd w:val="clear" w:color="auto" w:fill="auto"/>
            <w:noWrap/>
            <w:vAlign w:val="center"/>
          </w:tcPr>
          <w:p w:rsidR="005C737D" w:rsidRPr="005C737D" w:rsidRDefault="005C737D" w:rsidP="00767A47">
            <w:pPr>
              <w:jc w:val="center"/>
              <w:rPr>
                <w:sz w:val="28"/>
                <w:szCs w:val="28"/>
              </w:rPr>
            </w:pPr>
            <w:r w:rsidRPr="005C737D">
              <w:rPr>
                <w:sz w:val="28"/>
                <w:szCs w:val="28"/>
              </w:rPr>
              <w:t>Сумма разницы пок-ей</w:t>
            </w:r>
          </w:p>
        </w:tc>
      </w:tr>
      <w:tr w:rsidR="005C737D" w:rsidRPr="009A7E6F">
        <w:trPr>
          <w:trHeight w:val="274"/>
        </w:trPr>
        <w:tc>
          <w:tcPr>
            <w:tcW w:w="2895" w:type="dxa"/>
            <w:vMerge/>
            <w:tcBorders>
              <w:top w:val="single" w:sz="12" w:space="0" w:color="auto"/>
              <w:left w:val="single" w:sz="2" w:space="0" w:color="auto"/>
              <w:bottom w:val="single" w:sz="8" w:space="0" w:color="auto"/>
              <w:right w:val="single" w:sz="8" w:space="0" w:color="auto"/>
            </w:tcBorders>
            <w:shd w:val="clear" w:color="auto" w:fill="auto"/>
            <w:vAlign w:val="center"/>
          </w:tcPr>
          <w:p w:rsidR="005C737D" w:rsidRPr="005C737D" w:rsidRDefault="005C737D" w:rsidP="00767A47">
            <w:pPr>
              <w:rPr>
                <w:sz w:val="28"/>
                <w:szCs w:val="28"/>
              </w:rPr>
            </w:pPr>
          </w:p>
        </w:tc>
        <w:tc>
          <w:tcPr>
            <w:tcW w:w="900"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08</w:t>
            </w:r>
          </w:p>
        </w:tc>
        <w:tc>
          <w:tcPr>
            <w:tcW w:w="720"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09</w:t>
            </w:r>
          </w:p>
        </w:tc>
        <w:tc>
          <w:tcPr>
            <w:tcW w:w="2322" w:type="dxa"/>
            <w:vMerge/>
            <w:tcBorders>
              <w:top w:val="single" w:sz="12" w:space="0" w:color="auto"/>
              <w:left w:val="single" w:sz="8" w:space="0" w:color="auto"/>
              <w:bottom w:val="single" w:sz="8" w:space="0" w:color="auto"/>
              <w:right w:val="single" w:sz="8" w:space="0" w:color="auto"/>
            </w:tcBorders>
            <w:shd w:val="clear" w:color="auto" w:fill="auto"/>
            <w:vAlign w:val="center"/>
          </w:tcPr>
          <w:p w:rsidR="005C737D" w:rsidRPr="005C737D" w:rsidRDefault="005C737D" w:rsidP="00767A47">
            <w:pPr>
              <w:rPr>
                <w:sz w:val="28"/>
                <w:szCs w:val="28"/>
              </w:rPr>
            </w:pPr>
          </w:p>
        </w:tc>
        <w:tc>
          <w:tcPr>
            <w:tcW w:w="723"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08</w:t>
            </w:r>
          </w:p>
        </w:tc>
        <w:tc>
          <w:tcPr>
            <w:tcW w:w="776"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09</w:t>
            </w:r>
          </w:p>
        </w:tc>
        <w:tc>
          <w:tcPr>
            <w:tcW w:w="611" w:type="dxa"/>
            <w:tcBorders>
              <w:top w:val="nil"/>
              <w:left w:val="nil"/>
              <w:bottom w:val="single" w:sz="8" w:space="0" w:color="auto"/>
              <w:right w:val="single" w:sz="8"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08</w:t>
            </w:r>
          </w:p>
        </w:tc>
        <w:tc>
          <w:tcPr>
            <w:tcW w:w="720" w:type="dxa"/>
            <w:tcBorders>
              <w:top w:val="nil"/>
              <w:left w:val="nil"/>
              <w:bottom w:val="single" w:sz="8" w:space="0" w:color="auto"/>
              <w:right w:val="single" w:sz="2" w:space="0" w:color="auto"/>
            </w:tcBorders>
            <w:shd w:val="clear" w:color="auto" w:fill="auto"/>
            <w:noWrap/>
            <w:vAlign w:val="bottom"/>
          </w:tcPr>
          <w:p w:rsidR="005C737D" w:rsidRPr="005C737D" w:rsidRDefault="005C737D" w:rsidP="00767A47">
            <w:pPr>
              <w:jc w:val="center"/>
              <w:rPr>
                <w:sz w:val="28"/>
                <w:szCs w:val="28"/>
              </w:rPr>
            </w:pPr>
            <w:r w:rsidRPr="005C737D">
              <w:rPr>
                <w:sz w:val="28"/>
                <w:szCs w:val="28"/>
              </w:rPr>
              <w:t>09</w:t>
            </w:r>
          </w:p>
        </w:tc>
      </w:tr>
      <w:tr w:rsidR="005C737D" w:rsidRPr="009A7E6F">
        <w:trPr>
          <w:trHeight w:val="1611"/>
        </w:trPr>
        <w:tc>
          <w:tcPr>
            <w:tcW w:w="2895" w:type="dxa"/>
            <w:tcBorders>
              <w:top w:val="nil"/>
              <w:left w:val="single" w:sz="2" w:space="0" w:color="auto"/>
              <w:bottom w:val="single" w:sz="8" w:space="0" w:color="auto"/>
              <w:right w:val="single" w:sz="8" w:space="0" w:color="auto"/>
            </w:tcBorders>
            <w:shd w:val="clear" w:color="auto" w:fill="auto"/>
            <w:vAlign w:val="center"/>
          </w:tcPr>
          <w:p w:rsidR="005C737D" w:rsidRPr="004459A9" w:rsidRDefault="005C737D" w:rsidP="00767A47">
            <w:pPr>
              <w:rPr>
                <w:sz w:val="26"/>
                <w:szCs w:val="26"/>
              </w:rPr>
            </w:pPr>
            <w:r w:rsidRPr="004459A9">
              <w:rPr>
                <w:sz w:val="26"/>
                <w:szCs w:val="26"/>
              </w:rPr>
              <w:t>Раздел "ОС". Подраздел "Справочно"Стр."Результат от переоценки объектов ОС", графа 3</w:t>
            </w:r>
          </w:p>
        </w:tc>
        <w:tc>
          <w:tcPr>
            <w:tcW w:w="900" w:type="dxa"/>
            <w:tcBorders>
              <w:top w:val="nil"/>
              <w:left w:val="nil"/>
              <w:bottom w:val="single" w:sz="8"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720" w:type="dxa"/>
            <w:tcBorders>
              <w:top w:val="nil"/>
              <w:left w:val="nil"/>
              <w:bottom w:val="single" w:sz="8"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2322" w:type="dxa"/>
            <w:tcBorders>
              <w:top w:val="nil"/>
              <w:left w:val="nil"/>
              <w:bottom w:val="single" w:sz="8" w:space="0" w:color="auto"/>
              <w:right w:val="single" w:sz="8" w:space="0" w:color="auto"/>
            </w:tcBorders>
            <w:shd w:val="clear" w:color="auto" w:fill="auto"/>
            <w:vAlign w:val="bottom"/>
          </w:tcPr>
          <w:p w:rsidR="005C737D" w:rsidRPr="004459A9" w:rsidRDefault="005C737D" w:rsidP="00767A47">
            <w:pPr>
              <w:rPr>
                <w:sz w:val="26"/>
                <w:szCs w:val="26"/>
              </w:rPr>
            </w:pPr>
            <w:r w:rsidRPr="004459A9">
              <w:rPr>
                <w:sz w:val="26"/>
                <w:szCs w:val="26"/>
              </w:rPr>
              <w:t>Раздел I. Изменение капитала. Стр."Результат от переоценки объектов ОС за отч.год", графа 4</w:t>
            </w:r>
          </w:p>
        </w:tc>
        <w:tc>
          <w:tcPr>
            <w:tcW w:w="723" w:type="dxa"/>
            <w:tcBorders>
              <w:top w:val="nil"/>
              <w:left w:val="nil"/>
              <w:bottom w:val="single" w:sz="8"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776" w:type="dxa"/>
            <w:tcBorders>
              <w:top w:val="nil"/>
              <w:left w:val="nil"/>
              <w:bottom w:val="single" w:sz="8"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611" w:type="dxa"/>
            <w:tcBorders>
              <w:top w:val="nil"/>
              <w:left w:val="nil"/>
              <w:bottom w:val="single" w:sz="8"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720" w:type="dxa"/>
            <w:tcBorders>
              <w:top w:val="nil"/>
              <w:left w:val="nil"/>
              <w:bottom w:val="single" w:sz="8" w:space="0" w:color="auto"/>
              <w:right w:val="single" w:sz="2" w:space="0" w:color="auto"/>
            </w:tcBorders>
            <w:shd w:val="clear" w:color="auto" w:fill="auto"/>
            <w:noWrap/>
            <w:vAlign w:val="center"/>
          </w:tcPr>
          <w:p w:rsidR="005C737D" w:rsidRPr="005C737D" w:rsidRDefault="005C737D" w:rsidP="005C737D">
            <w:pPr>
              <w:jc w:val="center"/>
              <w:rPr>
                <w:rFonts w:ascii="Arial" w:hAnsi="Arial" w:cs="Arial"/>
                <w:sz w:val="28"/>
                <w:szCs w:val="28"/>
              </w:rPr>
            </w:pPr>
            <w:r w:rsidRPr="005C737D">
              <w:rPr>
                <w:rFonts w:ascii="Arial" w:hAnsi="Arial" w:cs="Arial"/>
                <w:sz w:val="28"/>
                <w:szCs w:val="28"/>
              </w:rPr>
              <w:t>-</w:t>
            </w:r>
          </w:p>
        </w:tc>
      </w:tr>
      <w:tr w:rsidR="005C737D" w:rsidRPr="009A7E6F">
        <w:trPr>
          <w:trHeight w:val="1308"/>
        </w:trPr>
        <w:tc>
          <w:tcPr>
            <w:tcW w:w="2895" w:type="dxa"/>
            <w:tcBorders>
              <w:top w:val="nil"/>
              <w:left w:val="single" w:sz="2" w:space="0" w:color="auto"/>
              <w:bottom w:val="single" w:sz="2" w:space="0" w:color="auto"/>
              <w:right w:val="single" w:sz="8" w:space="0" w:color="auto"/>
            </w:tcBorders>
            <w:shd w:val="clear" w:color="auto" w:fill="auto"/>
            <w:vAlign w:val="bottom"/>
          </w:tcPr>
          <w:p w:rsidR="005C737D" w:rsidRPr="004459A9" w:rsidRDefault="005C737D" w:rsidP="00767A47">
            <w:pPr>
              <w:rPr>
                <w:sz w:val="26"/>
                <w:szCs w:val="26"/>
              </w:rPr>
            </w:pPr>
            <w:r w:rsidRPr="004459A9">
              <w:rPr>
                <w:sz w:val="26"/>
                <w:szCs w:val="26"/>
              </w:rPr>
              <w:t>Раздел "Расходы по обычным видам деят.". Стр."Изменение остатков (прирост (+), уменьшение (-)) резервов предстоящих расходов", графа 3</w:t>
            </w:r>
          </w:p>
        </w:tc>
        <w:tc>
          <w:tcPr>
            <w:tcW w:w="900"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720"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2322" w:type="dxa"/>
            <w:tcBorders>
              <w:top w:val="nil"/>
              <w:left w:val="nil"/>
              <w:bottom w:val="single" w:sz="2" w:space="0" w:color="auto"/>
              <w:right w:val="single" w:sz="8" w:space="0" w:color="auto"/>
            </w:tcBorders>
            <w:shd w:val="clear" w:color="auto" w:fill="auto"/>
            <w:vAlign w:val="bottom"/>
          </w:tcPr>
          <w:p w:rsidR="005C737D" w:rsidRPr="004459A9" w:rsidRDefault="005C737D" w:rsidP="00767A47">
            <w:pPr>
              <w:rPr>
                <w:sz w:val="26"/>
                <w:szCs w:val="26"/>
              </w:rPr>
            </w:pPr>
            <w:r w:rsidRPr="004459A9">
              <w:rPr>
                <w:sz w:val="26"/>
                <w:szCs w:val="26"/>
              </w:rPr>
              <w:t>Раздел II. Резервы. Подраздел "Резервы предстоящих расходов". Стр."Данные отч.года" : графа 3 минус графа 6</w:t>
            </w:r>
          </w:p>
        </w:tc>
        <w:tc>
          <w:tcPr>
            <w:tcW w:w="723"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776"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611" w:type="dxa"/>
            <w:tcBorders>
              <w:top w:val="nil"/>
              <w:left w:val="nil"/>
              <w:bottom w:val="single" w:sz="2" w:space="0" w:color="auto"/>
              <w:right w:val="single" w:sz="8" w:space="0" w:color="auto"/>
            </w:tcBorders>
            <w:shd w:val="clear" w:color="auto" w:fill="auto"/>
            <w:noWrap/>
            <w:vAlign w:val="center"/>
          </w:tcPr>
          <w:p w:rsidR="005C737D" w:rsidRPr="005C737D" w:rsidRDefault="005C737D" w:rsidP="005C737D">
            <w:pPr>
              <w:jc w:val="center"/>
              <w:rPr>
                <w:sz w:val="28"/>
                <w:szCs w:val="28"/>
              </w:rPr>
            </w:pPr>
            <w:r>
              <w:rPr>
                <w:sz w:val="28"/>
                <w:szCs w:val="28"/>
              </w:rPr>
              <w:t>-</w:t>
            </w:r>
          </w:p>
        </w:tc>
        <w:tc>
          <w:tcPr>
            <w:tcW w:w="720" w:type="dxa"/>
            <w:tcBorders>
              <w:top w:val="nil"/>
              <w:left w:val="nil"/>
              <w:bottom w:val="single" w:sz="2" w:space="0" w:color="auto"/>
              <w:right w:val="single" w:sz="2" w:space="0" w:color="auto"/>
            </w:tcBorders>
            <w:shd w:val="clear" w:color="auto" w:fill="auto"/>
            <w:noWrap/>
            <w:vAlign w:val="center"/>
          </w:tcPr>
          <w:p w:rsidR="005C737D" w:rsidRPr="005C737D" w:rsidRDefault="005C737D" w:rsidP="005C737D">
            <w:pPr>
              <w:jc w:val="center"/>
              <w:rPr>
                <w:rFonts w:ascii="Arial" w:hAnsi="Arial" w:cs="Arial"/>
                <w:sz w:val="28"/>
                <w:szCs w:val="28"/>
              </w:rPr>
            </w:pPr>
            <w:r w:rsidRPr="005C737D">
              <w:rPr>
                <w:rFonts w:ascii="Arial" w:hAnsi="Arial" w:cs="Arial"/>
                <w:sz w:val="28"/>
                <w:szCs w:val="28"/>
              </w:rPr>
              <w:t>-</w:t>
            </w:r>
          </w:p>
        </w:tc>
      </w:tr>
    </w:tbl>
    <w:p w:rsidR="00B86812" w:rsidRDefault="00811DAE" w:rsidP="00811DAE">
      <w:pPr>
        <w:spacing w:line="360" w:lineRule="auto"/>
        <w:ind w:firstLine="720"/>
        <w:rPr>
          <w:sz w:val="28"/>
          <w:szCs w:val="28"/>
        </w:rPr>
      </w:pPr>
      <w:r>
        <w:rPr>
          <w:sz w:val="28"/>
          <w:szCs w:val="28"/>
        </w:rPr>
        <w:t xml:space="preserve">Взаимоувязка показателей по пяти формам отчетности бухгалтерского баланса на предприятии ООО «Инфосервис» за 2008-2009 период не выявила никаких изменений, то есть все суммы разниц показателей равны нулю. </w:t>
      </w:r>
    </w:p>
    <w:p w:rsidR="005C737D" w:rsidRPr="00753B72" w:rsidRDefault="00811DAE" w:rsidP="00811DAE">
      <w:pPr>
        <w:spacing w:line="360" w:lineRule="auto"/>
        <w:ind w:firstLine="720"/>
        <w:rPr>
          <w:sz w:val="28"/>
          <w:szCs w:val="28"/>
        </w:rPr>
      </w:pPr>
      <w:r>
        <w:rPr>
          <w:sz w:val="28"/>
          <w:szCs w:val="28"/>
        </w:rPr>
        <w:t xml:space="preserve"> </w:t>
      </w:r>
    </w:p>
    <w:p w:rsidR="001324AC" w:rsidRDefault="00FF7424" w:rsidP="00483FC0">
      <w:pPr>
        <w:numPr>
          <w:ilvl w:val="1"/>
          <w:numId w:val="7"/>
        </w:numPr>
        <w:spacing w:line="360" w:lineRule="auto"/>
        <w:jc w:val="center"/>
        <w:rPr>
          <w:sz w:val="28"/>
          <w:szCs w:val="28"/>
        </w:rPr>
      </w:pPr>
      <w:r>
        <w:rPr>
          <w:sz w:val="28"/>
          <w:szCs w:val="28"/>
        </w:rPr>
        <w:t>Проверка и анализ учетной политики ООО «</w:t>
      </w:r>
      <w:r w:rsidR="006435FF" w:rsidRPr="0002315C">
        <w:rPr>
          <w:rStyle w:val="FontStyle13"/>
          <w:sz w:val="28"/>
        </w:rPr>
        <w:t>Инфосервис</w:t>
      </w:r>
      <w:r>
        <w:rPr>
          <w:sz w:val="28"/>
          <w:szCs w:val="28"/>
        </w:rPr>
        <w:t>»</w:t>
      </w:r>
    </w:p>
    <w:p w:rsidR="00E10EA4" w:rsidRPr="00F64FDF" w:rsidRDefault="00E10EA4" w:rsidP="00E10EA4">
      <w:pPr>
        <w:spacing w:line="360" w:lineRule="auto"/>
        <w:ind w:firstLine="720"/>
        <w:jc w:val="both"/>
        <w:rPr>
          <w:sz w:val="28"/>
          <w:szCs w:val="28"/>
        </w:rPr>
      </w:pPr>
      <w:r w:rsidRPr="00F64FDF">
        <w:rPr>
          <w:sz w:val="28"/>
          <w:szCs w:val="28"/>
        </w:rPr>
        <w:t>Учетная политика ООО «</w:t>
      </w:r>
      <w:r w:rsidR="006435FF" w:rsidRPr="0002315C">
        <w:rPr>
          <w:rStyle w:val="FontStyle13"/>
          <w:sz w:val="28"/>
        </w:rPr>
        <w:t>Инфосервис</w:t>
      </w:r>
      <w:r w:rsidRPr="00F64FDF">
        <w:rPr>
          <w:sz w:val="28"/>
          <w:szCs w:val="28"/>
        </w:rPr>
        <w:t>» разработана на основании и в соответствии с Федеральным законом от 21.11.96 №129-ФЗ, Положением о бухгалтерском учете и отчетности в Российской Федерации, утвержденным Приказом Минфина РФ от 29.07.1998г. №170 № 34н, Положением по бухгалтерскому учету «Учетная политика организации» ПБУ 1/98, утвержденным Приказом Минфина РФ от 09.12.1998г. № 60н.</w:t>
      </w:r>
    </w:p>
    <w:p w:rsidR="00E10EA4" w:rsidRPr="00F64FDF" w:rsidRDefault="00E10EA4" w:rsidP="00E10EA4">
      <w:pPr>
        <w:spacing w:line="360" w:lineRule="auto"/>
        <w:ind w:firstLine="720"/>
        <w:jc w:val="both"/>
        <w:rPr>
          <w:sz w:val="28"/>
          <w:szCs w:val="28"/>
        </w:rPr>
      </w:pPr>
      <w:r w:rsidRPr="00F64FDF">
        <w:rPr>
          <w:sz w:val="28"/>
          <w:szCs w:val="28"/>
        </w:rPr>
        <w:t>Износ по основным средствам начисляется линейным способом. Срок полезного использования основных средств определен по нормам, установленным Постановлением Совета Министров СССР от 22.10.90 №1072.</w:t>
      </w:r>
    </w:p>
    <w:p w:rsidR="00E10EA4" w:rsidRPr="00F64FDF" w:rsidRDefault="00E10EA4" w:rsidP="00E10EA4">
      <w:pPr>
        <w:spacing w:line="360" w:lineRule="auto"/>
        <w:ind w:firstLine="720"/>
        <w:jc w:val="both"/>
        <w:rPr>
          <w:sz w:val="28"/>
          <w:szCs w:val="28"/>
        </w:rPr>
      </w:pPr>
      <w:r w:rsidRPr="00F64FDF">
        <w:rPr>
          <w:sz w:val="28"/>
          <w:szCs w:val="28"/>
        </w:rPr>
        <w:t>Затраты на ремонт основных средств, относятся на издержки обращения по мере производства ремонта.</w:t>
      </w:r>
    </w:p>
    <w:p w:rsidR="00E10EA4" w:rsidRPr="00F64FDF" w:rsidRDefault="00E10EA4" w:rsidP="00E10EA4">
      <w:pPr>
        <w:spacing w:line="360" w:lineRule="auto"/>
        <w:ind w:firstLine="720"/>
        <w:jc w:val="both"/>
        <w:rPr>
          <w:sz w:val="28"/>
          <w:szCs w:val="28"/>
        </w:rPr>
      </w:pPr>
      <w:r w:rsidRPr="00F64FDF">
        <w:rPr>
          <w:sz w:val="28"/>
          <w:szCs w:val="28"/>
        </w:rPr>
        <w:t>Основные средства стоимостью до 10000 руб. списываются на издержки обращения без начисления износа по мере ввода в эксплуатацию.</w:t>
      </w:r>
    </w:p>
    <w:p w:rsidR="00E10EA4" w:rsidRPr="00F64FDF" w:rsidRDefault="00E10EA4" w:rsidP="00E10EA4">
      <w:pPr>
        <w:spacing w:line="360" w:lineRule="auto"/>
        <w:ind w:firstLine="720"/>
        <w:jc w:val="both"/>
        <w:rPr>
          <w:sz w:val="28"/>
          <w:szCs w:val="28"/>
        </w:rPr>
      </w:pPr>
      <w:r w:rsidRPr="00F64FDF">
        <w:rPr>
          <w:sz w:val="28"/>
          <w:szCs w:val="28"/>
        </w:rPr>
        <w:t>Коммерческие (издержки обращения) и управленческие расходы признаются в себестоимости проданной продукции полностью в отчетном периоде их признания в качестве расходов по обычным видам деятельности.</w:t>
      </w:r>
    </w:p>
    <w:p w:rsidR="00E10EA4" w:rsidRPr="00F64FDF" w:rsidRDefault="00E10EA4" w:rsidP="00E10EA4">
      <w:pPr>
        <w:spacing w:line="360" w:lineRule="auto"/>
        <w:ind w:firstLine="720"/>
        <w:jc w:val="both"/>
        <w:rPr>
          <w:sz w:val="28"/>
          <w:szCs w:val="28"/>
        </w:rPr>
      </w:pPr>
      <w:r w:rsidRPr="00F64FDF">
        <w:rPr>
          <w:sz w:val="28"/>
          <w:szCs w:val="28"/>
        </w:rPr>
        <w:t>В целях налогообложения устанавливается метод определения выручки от реализации продукции (работ, услуг) - по мере отгрузки товаров и предъявления покупателю (заказчику) расчетных документов.</w:t>
      </w:r>
    </w:p>
    <w:p w:rsidR="00E10EA4" w:rsidRPr="00F64FDF" w:rsidRDefault="00E10EA4" w:rsidP="00E10EA4">
      <w:pPr>
        <w:spacing w:line="360" w:lineRule="auto"/>
        <w:ind w:firstLine="720"/>
        <w:jc w:val="both"/>
        <w:rPr>
          <w:sz w:val="28"/>
          <w:szCs w:val="28"/>
        </w:rPr>
      </w:pPr>
      <w:r w:rsidRPr="00F64FDF">
        <w:rPr>
          <w:sz w:val="28"/>
          <w:szCs w:val="28"/>
        </w:rPr>
        <w:t>Сроки и направление списания расходов будущих периодов определяется, условиями, в соответствии, с которыми произведены данные расходы, и действующим законодательством, а при необходимости - приказом руководителя предприятия.</w:t>
      </w:r>
    </w:p>
    <w:p w:rsidR="00E10EA4" w:rsidRPr="00F64FDF" w:rsidRDefault="00E10EA4" w:rsidP="00E10EA4">
      <w:pPr>
        <w:spacing w:line="360" w:lineRule="auto"/>
        <w:ind w:firstLine="720"/>
        <w:jc w:val="both"/>
        <w:rPr>
          <w:sz w:val="28"/>
          <w:szCs w:val="28"/>
        </w:rPr>
      </w:pPr>
      <w:r w:rsidRPr="00F64FDF">
        <w:rPr>
          <w:sz w:val="28"/>
          <w:szCs w:val="28"/>
        </w:rPr>
        <w:t>Товары в розничной сети предприятия учитываются по продажной стоимости.</w:t>
      </w:r>
    </w:p>
    <w:p w:rsidR="00E10EA4" w:rsidRDefault="00E10EA4" w:rsidP="00E10EA4">
      <w:pPr>
        <w:spacing w:line="360" w:lineRule="auto"/>
        <w:ind w:firstLine="720"/>
        <w:jc w:val="both"/>
        <w:rPr>
          <w:sz w:val="28"/>
          <w:szCs w:val="28"/>
        </w:rPr>
      </w:pPr>
      <w:r w:rsidRPr="00F64FDF">
        <w:rPr>
          <w:sz w:val="28"/>
          <w:szCs w:val="28"/>
        </w:rPr>
        <w:t xml:space="preserve">При </w:t>
      </w:r>
      <w:r>
        <w:rPr>
          <w:sz w:val="28"/>
          <w:szCs w:val="28"/>
        </w:rPr>
        <w:t xml:space="preserve">   </w:t>
      </w:r>
      <w:r w:rsidRPr="00F64FDF">
        <w:rPr>
          <w:sz w:val="28"/>
          <w:szCs w:val="28"/>
        </w:rPr>
        <w:t xml:space="preserve">осуществлении </w:t>
      </w:r>
      <w:r>
        <w:rPr>
          <w:sz w:val="28"/>
          <w:szCs w:val="28"/>
        </w:rPr>
        <w:t xml:space="preserve">  </w:t>
      </w:r>
      <w:r w:rsidRPr="00F64FDF">
        <w:rPr>
          <w:sz w:val="28"/>
          <w:szCs w:val="28"/>
        </w:rPr>
        <w:t>иного</w:t>
      </w:r>
      <w:r>
        <w:rPr>
          <w:sz w:val="28"/>
          <w:szCs w:val="28"/>
        </w:rPr>
        <w:t xml:space="preserve">  </w:t>
      </w:r>
      <w:r w:rsidRPr="00F64FDF">
        <w:rPr>
          <w:sz w:val="28"/>
          <w:szCs w:val="28"/>
        </w:rPr>
        <w:t xml:space="preserve"> вида</w:t>
      </w:r>
      <w:r>
        <w:rPr>
          <w:sz w:val="28"/>
          <w:szCs w:val="28"/>
        </w:rPr>
        <w:t xml:space="preserve">  </w:t>
      </w:r>
      <w:r w:rsidRPr="00F64FDF">
        <w:rPr>
          <w:sz w:val="28"/>
          <w:szCs w:val="28"/>
        </w:rPr>
        <w:t xml:space="preserve"> деятельности стоимость имущества, </w:t>
      </w:r>
    </w:p>
    <w:p w:rsidR="00E10EA4" w:rsidRPr="00F64FDF" w:rsidRDefault="00E10EA4" w:rsidP="00E10EA4">
      <w:pPr>
        <w:spacing w:line="360" w:lineRule="auto"/>
        <w:jc w:val="both"/>
        <w:rPr>
          <w:sz w:val="28"/>
          <w:szCs w:val="28"/>
        </w:rPr>
      </w:pPr>
      <w:r w:rsidRPr="00F64FDF">
        <w:rPr>
          <w:sz w:val="28"/>
          <w:szCs w:val="28"/>
        </w:rPr>
        <w:t>расходы при исчислении налога на прибыль определяются пропорционально суммы выручки от реализации полученной в процессе иной деятельности к общей сумме выручки организации.</w:t>
      </w:r>
    </w:p>
    <w:p w:rsidR="00E10EA4" w:rsidRPr="00F64FDF" w:rsidRDefault="00E10EA4" w:rsidP="00E10EA4">
      <w:pPr>
        <w:spacing w:line="360" w:lineRule="auto"/>
        <w:ind w:firstLine="720"/>
        <w:jc w:val="both"/>
        <w:rPr>
          <w:sz w:val="28"/>
          <w:szCs w:val="28"/>
        </w:rPr>
      </w:pPr>
      <w:r w:rsidRPr="00F64FDF">
        <w:rPr>
          <w:sz w:val="28"/>
          <w:szCs w:val="28"/>
        </w:rPr>
        <w:t xml:space="preserve">Погашение стоимости нематериальных активов в бухгалтерском учете производится с использованием счета 05 «Амортизация нематериальных </w:t>
      </w:r>
      <w:r>
        <w:rPr>
          <w:sz w:val="28"/>
          <w:szCs w:val="28"/>
        </w:rPr>
        <w:t>акти</w:t>
      </w:r>
      <w:r w:rsidRPr="00F64FDF">
        <w:rPr>
          <w:sz w:val="28"/>
          <w:szCs w:val="28"/>
        </w:rPr>
        <w:t>вов» линейным способом исходя из полезного использования или в течение 20 лет.</w:t>
      </w:r>
    </w:p>
    <w:p w:rsidR="00E10EA4" w:rsidRDefault="00E10EA4" w:rsidP="00E10EA4">
      <w:pPr>
        <w:spacing w:line="360" w:lineRule="auto"/>
        <w:ind w:firstLine="720"/>
        <w:jc w:val="both"/>
        <w:rPr>
          <w:sz w:val="28"/>
          <w:szCs w:val="28"/>
        </w:rPr>
      </w:pPr>
      <w:r>
        <w:rPr>
          <w:sz w:val="28"/>
          <w:szCs w:val="28"/>
        </w:rPr>
        <w:t>Резервы</w:t>
      </w:r>
      <w:r w:rsidRPr="00F64FDF">
        <w:rPr>
          <w:sz w:val="28"/>
          <w:szCs w:val="28"/>
        </w:rPr>
        <w:t xml:space="preserve"> предстоящих расходов и платежей не создаются. </w:t>
      </w:r>
    </w:p>
    <w:p w:rsidR="00E10EA4" w:rsidRDefault="00E10EA4" w:rsidP="00E10EA4">
      <w:pPr>
        <w:spacing w:line="360" w:lineRule="auto"/>
        <w:ind w:firstLine="720"/>
        <w:jc w:val="both"/>
        <w:rPr>
          <w:sz w:val="28"/>
          <w:szCs w:val="28"/>
        </w:rPr>
      </w:pPr>
      <w:r w:rsidRPr="00F64FDF">
        <w:rPr>
          <w:sz w:val="28"/>
          <w:szCs w:val="28"/>
        </w:rPr>
        <w:t>Резервы по сомнительным долгам не создаются</w:t>
      </w:r>
      <w:r>
        <w:rPr>
          <w:sz w:val="28"/>
          <w:szCs w:val="28"/>
        </w:rPr>
        <w:t>.</w:t>
      </w:r>
    </w:p>
    <w:p w:rsidR="00E10EA4" w:rsidRPr="00F64FDF" w:rsidRDefault="00E10EA4" w:rsidP="00E10EA4">
      <w:pPr>
        <w:spacing w:line="360" w:lineRule="auto"/>
        <w:ind w:firstLine="720"/>
        <w:jc w:val="both"/>
        <w:rPr>
          <w:sz w:val="28"/>
          <w:szCs w:val="28"/>
        </w:rPr>
      </w:pPr>
      <w:r w:rsidRPr="00F64FDF">
        <w:rPr>
          <w:sz w:val="28"/>
          <w:szCs w:val="28"/>
        </w:rPr>
        <w:t>Периодичность и порядок распределения дивидендов определяются собранием учредителей.</w:t>
      </w:r>
    </w:p>
    <w:p w:rsidR="00E10EA4" w:rsidRDefault="00E10EA4" w:rsidP="00E10EA4">
      <w:pPr>
        <w:pStyle w:val="Style8"/>
        <w:widowControl/>
        <w:spacing w:line="360" w:lineRule="auto"/>
        <w:ind w:firstLine="720"/>
        <w:jc w:val="both"/>
        <w:rPr>
          <w:rStyle w:val="FontStyle147"/>
          <w:sz w:val="28"/>
          <w:szCs w:val="28"/>
        </w:rPr>
      </w:pPr>
      <w:r>
        <w:rPr>
          <w:rStyle w:val="FontStyle147"/>
          <w:sz w:val="28"/>
          <w:szCs w:val="28"/>
        </w:rPr>
        <w:t>Функции главного бухгалтера:</w:t>
      </w:r>
    </w:p>
    <w:p w:rsidR="00B12136" w:rsidRDefault="00E10EA4" w:rsidP="00E10EA4">
      <w:pPr>
        <w:pStyle w:val="Style8"/>
        <w:widowControl/>
        <w:spacing w:line="360" w:lineRule="auto"/>
        <w:ind w:firstLine="720"/>
        <w:jc w:val="both"/>
        <w:rPr>
          <w:rStyle w:val="FontStyle147"/>
          <w:sz w:val="28"/>
          <w:szCs w:val="28"/>
        </w:rPr>
      </w:pPr>
      <w:r>
        <w:rPr>
          <w:rStyle w:val="FontStyle147"/>
          <w:sz w:val="28"/>
          <w:szCs w:val="28"/>
        </w:rPr>
        <w:t xml:space="preserve">1. Обеспечить ведение бухгалтерского учета в полном соответствии с </w:t>
      </w:r>
      <w:r w:rsidRPr="00F64FDF">
        <w:rPr>
          <w:rStyle w:val="FontStyle147"/>
          <w:sz w:val="28"/>
          <w:szCs w:val="28"/>
        </w:rPr>
        <w:t xml:space="preserve">Положением о бухгалтерском учете и отчетности в РФ, Планов счетов бухгалтерского учета и Инструкцией по его применению (утверждена приказом Минфина СССР от 01.11.91 года №56) и другими действующими </w:t>
      </w:r>
    </w:p>
    <w:p w:rsidR="00E10EA4" w:rsidRPr="00F64FDF" w:rsidRDefault="00E10EA4" w:rsidP="00B12136">
      <w:pPr>
        <w:pStyle w:val="Style8"/>
        <w:widowControl/>
        <w:spacing w:line="360" w:lineRule="auto"/>
        <w:jc w:val="both"/>
        <w:rPr>
          <w:rStyle w:val="FontStyle147"/>
          <w:sz w:val="28"/>
          <w:szCs w:val="28"/>
        </w:rPr>
      </w:pPr>
      <w:r w:rsidRPr="00F64FDF">
        <w:rPr>
          <w:rStyle w:val="FontStyle147"/>
          <w:sz w:val="28"/>
          <w:szCs w:val="28"/>
        </w:rPr>
        <w:t>нормативными актами в области методологии бухгалтерского учета.</w:t>
      </w:r>
    </w:p>
    <w:p w:rsidR="00E10EA4" w:rsidRPr="00F64FDF" w:rsidRDefault="00E10EA4" w:rsidP="00E10EA4">
      <w:pPr>
        <w:pStyle w:val="Style7"/>
        <w:widowControl/>
        <w:spacing w:line="360" w:lineRule="auto"/>
        <w:ind w:firstLine="720"/>
        <w:jc w:val="both"/>
        <w:rPr>
          <w:rStyle w:val="FontStyle147"/>
          <w:sz w:val="28"/>
          <w:szCs w:val="28"/>
        </w:rPr>
      </w:pPr>
      <w:r w:rsidRPr="00F64FDF">
        <w:rPr>
          <w:rStyle w:val="FontStyle121"/>
          <w:b w:val="0"/>
          <w:sz w:val="28"/>
          <w:szCs w:val="28"/>
        </w:rPr>
        <w:t xml:space="preserve">2. </w:t>
      </w:r>
      <w:r w:rsidRPr="00F64FDF">
        <w:rPr>
          <w:rStyle w:val="FontStyle147"/>
          <w:sz w:val="28"/>
          <w:szCs w:val="28"/>
        </w:rPr>
        <w:t>Обеспечить своевременное и полное представление необходимой отчетности заинтересованным пользователям в соответствии с действующим законодательством.</w:t>
      </w:r>
    </w:p>
    <w:p w:rsidR="00E10EA4" w:rsidRPr="00F64FDF" w:rsidRDefault="00E10EA4" w:rsidP="00E10EA4">
      <w:pPr>
        <w:pStyle w:val="Style7"/>
        <w:widowControl/>
        <w:spacing w:line="360" w:lineRule="auto"/>
        <w:ind w:firstLine="720"/>
        <w:jc w:val="both"/>
        <w:rPr>
          <w:rStyle w:val="FontStyle147"/>
          <w:sz w:val="28"/>
          <w:szCs w:val="28"/>
          <w:lang w:eastAsia="en-US"/>
        </w:rPr>
      </w:pPr>
      <w:r w:rsidRPr="00F64FDF">
        <w:rPr>
          <w:rStyle w:val="FontStyle147"/>
          <w:sz w:val="28"/>
          <w:szCs w:val="28"/>
          <w:lang w:eastAsia="en-US"/>
        </w:rPr>
        <w:t>3</w:t>
      </w:r>
      <w:r>
        <w:rPr>
          <w:rStyle w:val="FontStyle147"/>
          <w:sz w:val="28"/>
          <w:szCs w:val="28"/>
          <w:lang w:eastAsia="en-US"/>
        </w:rPr>
        <w:t xml:space="preserve">. </w:t>
      </w:r>
      <w:r w:rsidRPr="00F64FDF">
        <w:rPr>
          <w:rStyle w:val="FontStyle121"/>
          <w:b w:val="0"/>
          <w:sz w:val="28"/>
          <w:szCs w:val="28"/>
          <w:lang w:eastAsia="en-US"/>
        </w:rPr>
        <w:t xml:space="preserve">При </w:t>
      </w:r>
      <w:r w:rsidRPr="00F64FDF">
        <w:rPr>
          <w:rStyle w:val="FontStyle147"/>
          <w:sz w:val="28"/>
          <w:szCs w:val="28"/>
          <w:lang w:eastAsia="en-US"/>
        </w:rPr>
        <w:t>ведении бухгалтерского учета обеспечить</w:t>
      </w:r>
      <w:r>
        <w:rPr>
          <w:rStyle w:val="FontStyle147"/>
          <w:sz w:val="28"/>
          <w:szCs w:val="28"/>
          <w:lang w:eastAsia="en-US"/>
        </w:rPr>
        <w:t xml:space="preserve"> </w:t>
      </w:r>
      <w:r w:rsidRPr="00F64FDF">
        <w:rPr>
          <w:rStyle w:val="FontStyle147"/>
          <w:sz w:val="28"/>
          <w:szCs w:val="28"/>
          <w:lang w:eastAsia="en-US"/>
        </w:rPr>
        <w:t>возможность оперативного учета изменений действующего законодательства.</w:t>
      </w:r>
    </w:p>
    <w:p w:rsidR="00E10EA4" w:rsidRPr="00F64FDF" w:rsidRDefault="00E10EA4" w:rsidP="00E10EA4">
      <w:pPr>
        <w:pStyle w:val="Style4"/>
        <w:widowControl/>
        <w:numPr>
          <w:ilvl w:val="0"/>
          <w:numId w:val="2"/>
        </w:numPr>
        <w:tabs>
          <w:tab w:val="left" w:pos="365"/>
        </w:tabs>
        <w:spacing w:line="360" w:lineRule="auto"/>
        <w:ind w:firstLine="720"/>
        <w:jc w:val="both"/>
        <w:rPr>
          <w:rStyle w:val="FontStyle121"/>
          <w:b w:val="0"/>
          <w:sz w:val="28"/>
          <w:szCs w:val="28"/>
        </w:rPr>
      </w:pPr>
      <w:r w:rsidRPr="00F64FDF">
        <w:rPr>
          <w:rStyle w:val="FontStyle121"/>
          <w:b w:val="0"/>
          <w:sz w:val="28"/>
          <w:szCs w:val="28"/>
        </w:rPr>
        <w:t xml:space="preserve">При </w:t>
      </w:r>
      <w:r w:rsidRPr="00F64FDF">
        <w:rPr>
          <w:rStyle w:val="FontStyle147"/>
          <w:sz w:val="28"/>
          <w:szCs w:val="28"/>
        </w:rPr>
        <w:t>формировании затрат на производство продукции (работ, услуг) руководствоваться ПБУ 10/99.</w:t>
      </w:r>
    </w:p>
    <w:p w:rsidR="00E10EA4" w:rsidRDefault="00E10EA4" w:rsidP="00E10EA4">
      <w:pPr>
        <w:pStyle w:val="Style4"/>
        <w:widowControl/>
        <w:numPr>
          <w:ilvl w:val="0"/>
          <w:numId w:val="2"/>
        </w:numPr>
        <w:tabs>
          <w:tab w:val="left" w:pos="365"/>
        </w:tabs>
        <w:spacing w:line="360" w:lineRule="auto"/>
        <w:ind w:firstLine="720"/>
        <w:jc w:val="both"/>
        <w:rPr>
          <w:rStyle w:val="FontStyle147"/>
          <w:sz w:val="28"/>
          <w:szCs w:val="28"/>
        </w:rPr>
      </w:pPr>
      <w:r w:rsidRPr="00F64FDF">
        <w:rPr>
          <w:rStyle w:val="FontStyle147"/>
          <w:sz w:val="28"/>
          <w:szCs w:val="28"/>
        </w:rPr>
        <w:t>Обеспечить</w:t>
      </w:r>
      <w:r>
        <w:rPr>
          <w:rStyle w:val="FontStyle147"/>
          <w:sz w:val="28"/>
          <w:szCs w:val="28"/>
        </w:rPr>
        <w:t xml:space="preserve"> </w:t>
      </w:r>
      <w:r w:rsidRPr="00F64FDF">
        <w:rPr>
          <w:rStyle w:val="FontStyle147"/>
          <w:sz w:val="28"/>
          <w:szCs w:val="28"/>
        </w:rPr>
        <w:t xml:space="preserve">возможность достоверного определения налогооблагаемой </w:t>
      </w:r>
      <w:r w:rsidRPr="00F64FDF">
        <w:rPr>
          <w:rStyle w:val="FontStyle121"/>
          <w:b w:val="0"/>
          <w:sz w:val="28"/>
          <w:szCs w:val="28"/>
        </w:rPr>
        <w:t xml:space="preserve">базы </w:t>
      </w:r>
      <w:r w:rsidRPr="00F64FDF">
        <w:rPr>
          <w:rStyle w:val="FontStyle147"/>
          <w:sz w:val="28"/>
          <w:szCs w:val="28"/>
        </w:rPr>
        <w:t>для расчета с бюджетом и внебюджетными фондами по установленным налогам и прочим платежам в соответствии с действующим налоговым законодательством.</w:t>
      </w:r>
    </w:p>
    <w:p w:rsidR="00E10EA4" w:rsidRPr="0079370C" w:rsidRDefault="00E10EA4" w:rsidP="00E10EA4">
      <w:pPr>
        <w:shd w:val="clear" w:color="auto" w:fill="FFFFFF"/>
        <w:tabs>
          <w:tab w:val="left" w:pos="1397"/>
        </w:tabs>
        <w:spacing w:line="360" w:lineRule="auto"/>
        <w:ind w:firstLine="709"/>
        <w:jc w:val="both"/>
        <w:rPr>
          <w:sz w:val="28"/>
          <w:szCs w:val="28"/>
        </w:rPr>
      </w:pPr>
      <w:r w:rsidRPr="00E50E6A">
        <w:rPr>
          <w:sz w:val="28"/>
          <w:szCs w:val="28"/>
        </w:rPr>
        <w:t>Оформление и движение унифицированных форм первичных учетных</w:t>
      </w:r>
      <w:r w:rsidRPr="0079370C">
        <w:rPr>
          <w:sz w:val="28"/>
          <w:szCs w:val="28"/>
        </w:rPr>
        <w:t xml:space="preserve"> документов и бухгалтерских регистров, передача информации для отражения в бухгалтерском учете, а также предоставление отчетности осуществляются в соответствии с утвержденными графиками документооборота.</w:t>
      </w:r>
      <w:r>
        <w:rPr>
          <w:sz w:val="28"/>
          <w:szCs w:val="28"/>
        </w:rPr>
        <w:t xml:space="preserve"> </w:t>
      </w:r>
      <w:r w:rsidRPr="0079370C">
        <w:rPr>
          <w:sz w:val="28"/>
          <w:szCs w:val="28"/>
        </w:rPr>
        <w:t>Для оформления хозяйственных операций организация принимает к учету действующие унифицированные (типовые) формы первичных учетных документов, а также формы документов для внутренней бухгалтерской отчетности, не предусмотренные типовыми формами первичных учетных документов, на основании и в соответствии с действующими Стандартами предприятия, ТПУ, инструкциями, утвержденными приказом руководителя.</w:t>
      </w:r>
    </w:p>
    <w:p w:rsidR="00E10EA4" w:rsidRPr="0079370C" w:rsidRDefault="00E10EA4" w:rsidP="00E10EA4">
      <w:pPr>
        <w:shd w:val="clear" w:color="auto" w:fill="FFFFFF"/>
        <w:tabs>
          <w:tab w:val="left" w:pos="1238"/>
        </w:tabs>
        <w:spacing w:line="360" w:lineRule="auto"/>
        <w:ind w:firstLine="709"/>
        <w:jc w:val="both"/>
        <w:rPr>
          <w:sz w:val="28"/>
          <w:szCs w:val="28"/>
        </w:rPr>
      </w:pPr>
      <w:r w:rsidRPr="0079370C">
        <w:rPr>
          <w:sz w:val="28"/>
          <w:szCs w:val="28"/>
        </w:rPr>
        <w:t>Графики документооборота оформляются в виде таблицы, схемы или перечня работ по созданию, проверке и обработке документов, выполняемых подразделениями О</w:t>
      </w:r>
      <w:r>
        <w:rPr>
          <w:sz w:val="28"/>
          <w:szCs w:val="28"/>
        </w:rPr>
        <w:t>О</w:t>
      </w:r>
      <w:r w:rsidRPr="0079370C">
        <w:rPr>
          <w:sz w:val="28"/>
          <w:szCs w:val="28"/>
        </w:rPr>
        <w:t>О «</w:t>
      </w:r>
      <w:r w:rsidR="001B0AD6" w:rsidRPr="0002315C">
        <w:rPr>
          <w:rStyle w:val="FontStyle13"/>
          <w:sz w:val="28"/>
        </w:rPr>
        <w:t>Инфосервис</w:t>
      </w:r>
      <w:r w:rsidRPr="0079370C">
        <w:rPr>
          <w:sz w:val="28"/>
          <w:szCs w:val="28"/>
        </w:rPr>
        <w:t>», с указанием взаимосвязи и сроков выполнения работ и утверждаются руководителем или главным бухгалтером.</w:t>
      </w:r>
    </w:p>
    <w:p w:rsidR="00E10EA4" w:rsidRPr="00E50E6A" w:rsidRDefault="00E10EA4" w:rsidP="00E10EA4">
      <w:pPr>
        <w:shd w:val="clear" w:color="auto" w:fill="FFFFFF"/>
        <w:tabs>
          <w:tab w:val="left" w:pos="1238"/>
        </w:tabs>
        <w:spacing w:line="360" w:lineRule="auto"/>
        <w:ind w:firstLine="709"/>
        <w:jc w:val="both"/>
        <w:rPr>
          <w:sz w:val="28"/>
          <w:szCs w:val="28"/>
        </w:rPr>
      </w:pPr>
      <w:r w:rsidRPr="0079370C">
        <w:rPr>
          <w:sz w:val="28"/>
          <w:szCs w:val="28"/>
        </w:rPr>
        <w:t>Для оформления хозяйственных операций, по которым не предусмотрены типовые формы, действуют формы первичных учетных документов, разработанные и утвержденные с соблюдением обязательных реквизитов, установленных Федеральным законом РФ «О бухгалтерском учете».</w:t>
      </w:r>
      <w:r>
        <w:rPr>
          <w:sz w:val="28"/>
          <w:szCs w:val="28"/>
        </w:rPr>
        <w:t xml:space="preserve"> </w:t>
      </w:r>
      <w:r w:rsidRPr="0079370C">
        <w:rPr>
          <w:sz w:val="28"/>
          <w:szCs w:val="28"/>
        </w:rPr>
        <w:t>Все операции по доходам и расходам оформляются приходными и расходными документами и счетами-фактурами (независимо от источников и потребностей налоговых расчетов). Вся информация по операциям вводится в компьютерную систему организации (подразделения) в реальном масштабе времени.</w:t>
      </w:r>
      <w:r>
        <w:rPr>
          <w:sz w:val="28"/>
          <w:szCs w:val="28"/>
        </w:rPr>
        <w:t xml:space="preserve"> </w:t>
      </w:r>
      <w:r w:rsidRPr="0079370C">
        <w:rPr>
          <w:sz w:val="28"/>
          <w:szCs w:val="28"/>
        </w:rPr>
        <w:t xml:space="preserve">Бухгалтерия накапливает и предоставляет информацию по установленным показателям оценки деятельности центров финансовой ответственности в недельном и месячном режиме, ведет учет, контроль и анализ данных и обеспечивает руководителей центров финансовой </w:t>
      </w:r>
      <w:r w:rsidRPr="00E50E6A">
        <w:rPr>
          <w:sz w:val="28"/>
          <w:szCs w:val="28"/>
        </w:rPr>
        <w:t>ответственности информацией, необходимой им для принятия решений.</w:t>
      </w:r>
    </w:p>
    <w:p w:rsidR="00E10EA4" w:rsidRDefault="00E10EA4" w:rsidP="00E10EA4">
      <w:pPr>
        <w:shd w:val="clear" w:color="auto" w:fill="FFFFFF"/>
        <w:spacing w:line="360" w:lineRule="auto"/>
        <w:ind w:firstLine="720"/>
        <w:jc w:val="both"/>
      </w:pPr>
      <w:r w:rsidRPr="00927A08">
        <w:rPr>
          <w:sz w:val="28"/>
          <w:szCs w:val="28"/>
        </w:rPr>
        <w:t>Инвентаризация имущества, расчетов и финансовых обязательств осуществляется согласно ут</w:t>
      </w:r>
      <w:r w:rsidRPr="00927A08">
        <w:rPr>
          <w:sz w:val="28"/>
          <w:szCs w:val="28"/>
        </w:rPr>
        <w:softHyphen/>
        <w:t xml:space="preserve">вержденным Методическим указаниям по инвентаризации имущества и финансовых обязательств </w:t>
      </w:r>
      <w:r w:rsidRPr="0079370C">
        <w:rPr>
          <w:sz w:val="28"/>
          <w:szCs w:val="28"/>
        </w:rPr>
        <w:t>О</w:t>
      </w:r>
      <w:r>
        <w:rPr>
          <w:sz w:val="28"/>
          <w:szCs w:val="28"/>
        </w:rPr>
        <w:t>О</w:t>
      </w:r>
      <w:r w:rsidRPr="0079370C">
        <w:rPr>
          <w:sz w:val="28"/>
          <w:szCs w:val="28"/>
        </w:rPr>
        <w:t>О «</w:t>
      </w:r>
      <w:r w:rsidR="001B0AD6" w:rsidRPr="0002315C">
        <w:rPr>
          <w:rStyle w:val="FontStyle13"/>
          <w:sz w:val="28"/>
        </w:rPr>
        <w:t>Инфосервис</w:t>
      </w:r>
      <w:r w:rsidRPr="0079370C">
        <w:rPr>
          <w:sz w:val="28"/>
          <w:szCs w:val="28"/>
        </w:rPr>
        <w:t>»</w:t>
      </w:r>
      <w:r w:rsidRPr="00927A08">
        <w:rPr>
          <w:sz w:val="28"/>
          <w:szCs w:val="28"/>
        </w:rPr>
        <w:t xml:space="preserve">, и другим положениям по бухгалтерскому учету. Центральная инвентаризационная комиссия </w:t>
      </w:r>
      <w:r w:rsidRPr="0079370C">
        <w:rPr>
          <w:sz w:val="28"/>
          <w:szCs w:val="28"/>
        </w:rPr>
        <w:t>О</w:t>
      </w:r>
      <w:r>
        <w:rPr>
          <w:sz w:val="28"/>
          <w:szCs w:val="28"/>
        </w:rPr>
        <w:t>О</w:t>
      </w:r>
      <w:r w:rsidRPr="0079370C">
        <w:rPr>
          <w:sz w:val="28"/>
          <w:szCs w:val="28"/>
        </w:rPr>
        <w:t>О «</w:t>
      </w:r>
      <w:r w:rsidR="001B0AD6" w:rsidRPr="0002315C">
        <w:rPr>
          <w:rStyle w:val="FontStyle13"/>
          <w:sz w:val="28"/>
        </w:rPr>
        <w:t>Инфосервис</w:t>
      </w:r>
      <w:r w:rsidRPr="0079370C">
        <w:rPr>
          <w:sz w:val="28"/>
          <w:szCs w:val="28"/>
        </w:rPr>
        <w:t>»</w:t>
      </w:r>
      <w:r>
        <w:rPr>
          <w:sz w:val="28"/>
          <w:szCs w:val="28"/>
        </w:rPr>
        <w:t xml:space="preserve"> </w:t>
      </w:r>
      <w:r w:rsidRPr="00927A08">
        <w:rPr>
          <w:sz w:val="28"/>
          <w:szCs w:val="28"/>
        </w:rPr>
        <w:t>контролирует ход проведения ин</w:t>
      </w:r>
      <w:r w:rsidRPr="00927A08">
        <w:rPr>
          <w:sz w:val="28"/>
          <w:szCs w:val="28"/>
        </w:rPr>
        <w:softHyphen/>
        <w:t>вентаризации с оформлением обязательных к исполнению протоколов Центральной инвентаризационной ко</w:t>
      </w:r>
      <w:r w:rsidRPr="00927A08">
        <w:rPr>
          <w:sz w:val="28"/>
          <w:szCs w:val="28"/>
        </w:rPr>
        <w:softHyphen/>
        <w:t xml:space="preserve">миссии. </w:t>
      </w:r>
      <w:r w:rsidRPr="00927A08">
        <w:rPr>
          <w:rStyle w:val="FontStyle11"/>
          <w:sz w:val="28"/>
          <w:szCs w:val="28"/>
        </w:rPr>
        <w:t>Порядок (количество инвентаризаций</w:t>
      </w:r>
      <w:r w:rsidRPr="00E50E6A">
        <w:rPr>
          <w:rStyle w:val="FontStyle11"/>
          <w:sz w:val="28"/>
          <w:szCs w:val="28"/>
        </w:rPr>
        <w:t xml:space="preserve"> в отчетном году, даты их проведения, перечень запасов, проверяемых при каждой из них, и т.д.) инвентаризации определяется руководителем организации, за исключением случаев, когда инвентаризация обязательна.</w:t>
      </w:r>
      <w:r>
        <w:rPr>
          <w:rStyle w:val="FontStyle11"/>
          <w:sz w:val="28"/>
          <w:szCs w:val="28"/>
        </w:rPr>
        <w:t xml:space="preserve"> </w:t>
      </w:r>
      <w:r w:rsidRPr="00E50E6A">
        <w:rPr>
          <w:rStyle w:val="FontStyle11"/>
          <w:sz w:val="28"/>
          <w:szCs w:val="28"/>
        </w:rPr>
        <w:t>Общие требования к порядку и срокам проведения инвентари</w:t>
      </w:r>
      <w:r w:rsidRPr="00E50E6A">
        <w:rPr>
          <w:rStyle w:val="FontStyle11"/>
          <w:sz w:val="28"/>
          <w:szCs w:val="28"/>
        </w:rPr>
        <w:softHyphen/>
        <w:t>заций определены статьей 12 Федерального закона «О бухгалтер</w:t>
      </w:r>
      <w:r w:rsidRPr="00E50E6A">
        <w:rPr>
          <w:rStyle w:val="FontStyle11"/>
          <w:sz w:val="28"/>
          <w:szCs w:val="28"/>
        </w:rPr>
        <w:softHyphen/>
        <w:t>ском учете» и п. 26 — 28 Положения по ведению бухгалтерского уче</w:t>
      </w:r>
      <w:r w:rsidRPr="00E50E6A">
        <w:rPr>
          <w:rStyle w:val="FontStyle11"/>
          <w:sz w:val="28"/>
          <w:szCs w:val="28"/>
        </w:rPr>
        <w:softHyphen/>
        <w:t>та и бухгалтерской отчетности в Российской Федерации. Эти требо</w:t>
      </w:r>
      <w:r w:rsidRPr="00E50E6A">
        <w:rPr>
          <w:rStyle w:val="FontStyle11"/>
          <w:sz w:val="28"/>
          <w:szCs w:val="28"/>
        </w:rPr>
        <w:softHyphen/>
        <w:t>вания детализированы в Указаниях. В соответствии с названными документами цель инвентариза</w:t>
      </w:r>
      <w:r w:rsidRPr="00E50E6A">
        <w:rPr>
          <w:rStyle w:val="FontStyle11"/>
          <w:sz w:val="28"/>
          <w:szCs w:val="28"/>
        </w:rPr>
        <w:softHyphen/>
        <w:t>ции заключается в обеспечении достоверности данных бухгалтер</w:t>
      </w:r>
      <w:r w:rsidRPr="00E50E6A">
        <w:rPr>
          <w:rStyle w:val="FontStyle11"/>
          <w:sz w:val="28"/>
          <w:szCs w:val="28"/>
        </w:rPr>
        <w:softHyphen/>
        <w:t>ского учета и бухгалтерской отчетности организации. В ходе инвентаризации имущества и обязательств проверяются и документально подтверждаются их наличие, состояние и оценка. По результатам инвентаризаций и проверок принимаются реше</w:t>
      </w:r>
      <w:r w:rsidRPr="00E50E6A">
        <w:rPr>
          <w:rStyle w:val="FontStyle11"/>
          <w:sz w:val="28"/>
          <w:szCs w:val="28"/>
        </w:rPr>
        <w:softHyphen/>
        <w:t>ния об устранении недостатков в организации документооборота, учете НЗП и возмещении материального ущерба.</w:t>
      </w:r>
      <w:r w:rsidRPr="00C53FB6">
        <w:t xml:space="preserve"> </w:t>
      </w:r>
    </w:p>
    <w:p w:rsidR="00E10EA4" w:rsidRPr="00CE658A" w:rsidRDefault="00E10EA4" w:rsidP="00E10EA4">
      <w:pPr>
        <w:spacing w:line="360" w:lineRule="auto"/>
        <w:ind w:firstLine="720"/>
        <w:jc w:val="both"/>
        <w:rPr>
          <w:sz w:val="28"/>
          <w:szCs w:val="28"/>
        </w:rPr>
      </w:pPr>
      <w:r w:rsidRPr="00CE658A">
        <w:rPr>
          <w:sz w:val="28"/>
          <w:szCs w:val="28"/>
        </w:rPr>
        <w:t xml:space="preserve">По результатам инвентаризации в конце года по материальным ценностям, фактическая себестоимость которых выше рыночной, создается резерв под снижение стоимости материальных ценностей. </w:t>
      </w:r>
    </w:p>
    <w:p w:rsidR="00E10EA4" w:rsidRDefault="00E10EA4" w:rsidP="00E10EA4">
      <w:pPr>
        <w:pStyle w:val="3"/>
        <w:spacing w:before="0" w:line="360" w:lineRule="auto"/>
        <w:ind w:left="0" w:firstLine="720"/>
        <w:rPr>
          <w:sz w:val="28"/>
          <w:szCs w:val="28"/>
        </w:rPr>
      </w:pPr>
      <w:r w:rsidRPr="00CE658A">
        <w:rPr>
          <w:sz w:val="28"/>
          <w:szCs w:val="28"/>
        </w:rPr>
        <w:t xml:space="preserve">В конце отчетного года на основе результатов инвентаризации дебиторской задолженности за продукцию (работы, услуги) в </w:t>
      </w:r>
      <w:r w:rsidRPr="0079370C">
        <w:rPr>
          <w:sz w:val="28"/>
          <w:szCs w:val="28"/>
        </w:rPr>
        <w:t>О</w:t>
      </w:r>
      <w:r>
        <w:rPr>
          <w:sz w:val="28"/>
          <w:szCs w:val="28"/>
        </w:rPr>
        <w:t>О</w:t>
      </w:r>
      <w:r w:rsidRPr="0079370C">
        <w:rPr>
          <w:sz w:val="28"/>
          <w:szCs w:val="28"/>
        </w:rPr>
        <w:t>О «</w:t>
      </w:r>
      <w:r w:rsidR="001B0AD6" w:rsidRPr="0002315C">
        <w:rPr>
          <w:rStyle w:val="FontStyle13"/>
          <w:sz w:val="28"/>
        </w:rPr>
        <w:t>Инфосервис</w:t>
      </w:r>
      <w:r w:rsidRPr="0079370C">
        <w:rPr>
          <w:sz w:val="28"/>
          <w:szCs w:val="28"/>
        </w:rPr>
        <w:t>»</w:t>
      </w:r>
      <w:r w:rsidRPr="00CE658A">
        <w:rPr>
          <w:sz w:val="28"/>
          <w:szCs w:val="28"/>
        </w:rPr>
        <w:t xml:space="preserve"> с отражением на счете 63 «Резерв по сомнительным долгам» создается резерв по сомнительным долгам по расчетам со сторонними организациями, не относящимися к организациям </w:t>
      </w:r>
      <w:r w:rsidRPr="0079370C">
        <w:rPr>
          <w:sz w:val="28"/>
          <w:szCs w:val="28"/>
        </w:rPr>
        <w:t>О</w:t>
      </w:r>
      <w:r>
        <w:rPr>
          <w:sz w:val="28"/>
          <w:szCs w:val="28"/>
        </w:rPr>
        <w:t>О</w:t>
      </w:r>
      <w:r w:rsidRPr="0079370C">
        <w:rPr>
          <w:sz w:val="28"/>
          <w:szCs w:val="28"/>
        </w:rPr>
        <w:t>О «</w:t>
      </w:r>
      <w:r w:rsidR="001B0AD6" w:rsidRPr="0002315C">
        <w:rPr>
          <w:rStyle w:val="FontStyle13"/>
          <w:sz w:val="28"/>
        </w:rPr>
        <w:t>Инфосервис</w:t>
      </w:r>
      <w:r w:rsidRPr="0079370C">
        <w:rPr>
          <w:sz w:val="28"/>
          <w:szCs w:val="28"/>
        </w:rPr>
        <w:t>»</w:t>
      </w:r>
      <w:r w:rsidRPr="00CE658A">
        <w:rPr>
          <w:sz w:val="28"/>
          <w:szCs w:val="28"/>
        </w:rPr>
        <w:t>, с отнесением сумм резерва на финансовые результаты. Неизрасходованные в течение отчетного года суммы резерва, созданного в предыдущем году, присоединяются к финансовым результатам при составлении бухгалтерского баланса на конец года.</w:t>
      </w:r>
    </w:p>
    <w:p w:rsidR="008238EE" w:rsidRDefault="008238EE" w:rsidP="00E10EA4">
      <w:pPr>
        <w:pStyle w:val="3"/>
        <w:spacing w:before="0" w:line="360" w:lineRule="auto"/>
        <w:ind w:left="0" w:firstLine="720"/>
        <w:rPr>
          <w:sz w:val="28"/>
          <w:szCs w:val="28"/>
        </w:rPr>
      </w:pPr>
    </w:p>
    <w:p w:rsidR="008238EE" w:rsidRDefault="008238EE" w:rsidP="00E10EA4">
      <w:pPr>
        <w:pStyle w:val="3"/>
        <w:spacing w:before="0" w:line="360" w:lineRule="auto"/>
        <w:ind w:left="0" w:firstLine="720"/>
        <w:rPr>
          <w:sz w:val="28"/>
          <w:szCs w:val="28"/>
        </w:rPr>
      </w:pPr>
    </w:p>
    <w:p w:rsidR="008238EE" w:rsidRDefault="008238EE" w:rsidP="00E10EA4">
      <w:pPr>
        <w:pStyle w:val="3"/>
        <w:spacing w:before="0" w:line="360" w:lineRule="auto"/>
        <w:ind w:left="0" w:firstLine="720"/>
        <w:rPr>
          <w:sz w:val="28"/>
          <w:szCs w:val="28"/>
        </w:rPr>
      </w:pPr>
    </w:p>
    <w:p w:rsidR="008238EE" w:rsidRDefault="008238EE" w:rsidP="00E10EA4">
      <w:pPr>
        <w:pStyle w:val="3"/>
        <w:spacing w:before="0" w:line="360" w:lineRule="auto"/>
        <w:ind w:left="0" w:firstLine="720"/>
        <w:rPr>
          <w:sz w:val="28"/>
          <w:szCs w:val="28"/>
        </w:rPr>
      </w:pPr>
    </w:p>
    <w:p w:rsidR="008238EE" w:rsidRDefault="008238EE" w:rsidP="00E10EA4">
      <w:pPr>
        <w:pStyle w:val="3"/>
        <w:spacing w:before="0" w:line="360" w:lineRule="auto"/>
        <w:ind w:left="0" w:firstLine="720"/>
        <w:rPr>
          <w:sz w:val="28"/>
          <w:szCs w:val="28"/>
        </w:rPr>
      </w:pPr>
    </w:p>
    <w:p w:rsidR="008238EE" w:rsidRPr="001B1891" w:rsidRDefault="008238EE" w:rsidP="008238EE">
      <w:pPr>
        <w:pStyle w:val="a5"/>
        <w:spacing w:before="0" w:beforeAutospacing="0" w:after="0" w:afterAutospacing="0" w:line="360" w:lineRule="auto"/>
        <w:ind w:firstLine="709"/>
        <w:jc w:val="right"/>
        <w:rPr>
          <w:sz w:val="28"/>
          <w:szCs w:val="28"/>
        </w:rPr>
      </w:pPr>
      <w:r w:rsidRPr="001B1891">
        <w:rPr>
          <w:sz w:val="28"/>
          <w:szCs w:val="28"/>
        </w:rPr>
        <w:t xml:space="preserve">Таблица </w:t>
      </w:r>
      <w:r>
        <w:rPr>
          <w:sz w:val="28"/>
          <w:szCs w:val="28"/>
        </w:rPr>
        <w:t>1.6.1.</w:t>
      </w:r>
    </w:p>
    <w:p w:rsidR="008238EE" w:rsidRPr="001B1891" w:rsidRDefault="008238EE" w:rsidP="008238EE">
      <w:pPr>
        <w:pStyle w:val="a5"/>
        <w:spacing w:before="0" w:beforeAutospacing="0" w:after="0" w:afterAutospacing="0" w:line="360" w:lineRule="auto"/>
        <w:jc w:val="center"/>
        <w:rPr>
          <w:sz w:val="28"/>
          <w:szCs w:val="28"/>
        </w:rPr>
      </w:pPr>
      <w:r w:rsidRPr="001B1891">
        <w:rPr>
          <w:sz w:val="28"/>
          <w:szCs w:val="28"/>
        </w:rPr>
        <w:t>Тест проверки  учетной политики ООО «</w:t>
      </w:r>
      <w:r>
        <w:rPr>
          <w:sz w:val="28"/>
          <w:szCs w:val="28"/>
        </w:rPr>
        <w:t>Инфосервис</w:t>
      </w:r>
      <w:r w:rsidRPr="001B1891">
        <w:rPr>
          <w:sz w:val="28"/>
          <w:szCs w:val="28"/>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803"/>
        <w:gridCol w:w="2497"/>
        <w:gridCol w:w="2857"/>
      </w:tblGrid>
      <w:tr w:rsidR="008238EE" w:rsidRPr="008238EE">
        <w:tc>
          <w:tcPr>
            <w:tcW w:w="648" w:type="dxa"/>
            <w:vAlign w:val="center"/>
          </w:tcPr>
          <w:p w:rsidR="008238EE" w:rsidRPr="008238EE" w:rsidRDefault="008238EE" w:rsidP="00767A47">
            <w:pPr>
              <w:pStyle w:val="a5"/>
              <w:spacing w:before="0" w:beforeAutospacing="0" w:after="0" w:afterAutospacing="0"/>
              <w:jc w:val="center"/>
              <w:rPr>
                <w:sz w:val="28"/>
                <w:szCs w:val="28"/>
              </w:rPr>
            </w:pPr>
            <w:r w:rsidRPr="008238EE">
              <w:rPr>
                <w:sz w:val="28"/>
                <w:szCs w:val="28"/>
              </w:rPr>
              <w:t>№ п/п</w:t>
            </w:r>
          </w:p>
        </w:tc>
        <w:tc>
          <w:tcPr>
            <w:tcW w:w="3803" w:type="dxa"/>
            <w:vAlign w:val="center"/>
          </w:tcPr>
          <w:p w:rsidR="008238EE" w:rsidRPr="008238EE" w:rsidRDefault="008238EE" w:rsidP="00767A47">
            <w:pPr>
              <w:pStyle w:val="a5"/>
              <w:spacing w:before="0" w:beforeAutospacing="0" w:after="0" w:afterAutospacing="0"/>
              <w:jc w:val="center"/>
              <w:rPr>
                <w:sz w:val="28"/>
                <w:szCs w:val="28"/>
              </w:rPr>
            </w:pPr>
            <w:r w:rsidRPr="008238EE">
              <w:rPr>
                <w:sz w:val="28"/>
                <w:szCs w:val="28"/>
              </w:rPr>
              <w:t>Содержание вопроса</w:t>
            </w:r>
          </w:p>
        </w:tc>
        <w:tc>
          <w:tcPr>
            <w:tcW w:w="2497" w:type="dxa"/>
            <w:vAlign w:val="center"/>
          </w:tcPr>
          <w:p w:rsidR="008238EE" w:rsidRPr="008238EE" w:rsidRDefault="008238EE" w:rsidP="00767A47">
            <w:pPr>
              <w:pStyle w:val="a5"/>
              <w:spacing w:before="0" w:beforeAutospacing="0" w:after="0" w:afterAutospacing="0"/>
              <w:jc w:val="center"/>
              <w:rPr>
                <w:sz w:val="28"/>
                <w:szCs w:val="28"/>
              </w:rPr>
            </w:pPr>
            <w:r w:rsidRPr="008238EE">
              <w:rPr>
                <w:sz w:val="28"/>
                <w:szCs w:val="28"/>
              </w:rPr>
              <w:t>Нормативный акт, которым предоставлено право выбора</w:t>
            </w:r>
          </w:p>
        </w:tc>
        <w:tc>
          <w:tcPr>
            <w:tcW w:w="2857" w:type="dxa"/>
            <w:vAlign w:val="center"/>
          </w:tcPr>
          <w:p w:rsidR="008238EE" w:rsidRPr="008238EE" w:rsidRDefault="008238EE" w:rsidP="00767A47">
            <w:pPr>
              <w:pStyle w:val="a5"/>
              <w:spacing w:before="0" w:beforeAutospacing="0" w:after="0" w:afterAutospacing="0"/>
              <w:jc w:val="center"/>
              <w:rPr>
                <w:sz w:val="28"/>
                <w:szCs w:val="28"/>
              </w:rPr>
            </w:pPr>
            <w:r w:rsidRPr="008238EE">
              <w:rPr>
                <w:sz w:val="28"/>
                <w:szCs w:val="28"/>
              </w:rPr>
              <w:t>Положение учетной политики организации</w:t>
            </w:r>
          </w:p>
        </w:tc>
      </w:tr>
      <w:tr w:rsidR="008238EE" w:rsidRPr="008238EE">
        <w:tc>
          <w:tcPr>
            <w:tcW w:w="648" w:type="dxa"/>
          </w:tcPr>
          <w:p w:rsidR="008238EE" w:rsidRPr="008238EE" w:rsidRDefault="008238EE" w:rsidP="00767A47">
            <w:pPr>
              <w:pStyle w:val="a5"/>
              <w:spacing w:before="0" w:beforeAutospacing="0" w:after="0" w:afterAutospacing="0"/>
              <w:rPr>
                <w:sz w:val="28"/>
                <w:szCs w:val="28"/>
              </w:rPr>
            </w:pPr>
            <w:r w:rsidRPr="008238EE">
              <w:rPr>
                <w:sz w:val="28"/>
                <w:szCs w:val="28"/>
              </w:rPr>
              <w:t>1</w:t>
            </w:r>
          </w:p>
        </w:tc>
        <w:tc>
          <w:tcPr>
            <w:tcW w:w="3803" w:type="dxa"/>
          </w:tcPr>
          <w:p w:rsidR="008238EE" w:rsidRPr="008238EE" w:rsidRDefault="008238EE" w:rsidP="00767A47">
            <w:pPr>
              <w:pStyle w:val="a5"/>
              <w:spacing w:before="0" w:beforeAutospacing="0" w:after="0" w:afterAutospacing="0"/>
              <w:rPr>
                <w:sz w:val="28"/>
                <w:szCs w:val="28"/>
              </w:rPr>
            </w:pPr>
            <w:r w:rsidRPr="008238EE">
              <w:rPr>
                <w:sz w:val="28"/>
                <w:szCs w:val="28"/>
              </w:rPr>
              <w:t>Наименование документа, которым определена учетная политика</w:t>
            </w:r>
          </w:p>
        </w:tc>
        <w:tc>
          <w:tcPr>
            <w:tcW w:w="2497" w:type="dxa"/>
          </w:tcPr>
          <w:p w:rsidR="008238EE" w:rsidRPr="008238EE" w:rsidRDefault="008238EE" w:rsidP="008238EE">
            <w:pPr>
              <w:pStyle w:val="a5"/>
              <w:spacing w:before="0" w:beforeAutospacing="0" w:after="0" w:afterAutospacing="0"/>
              <w:ind w:right="252"/>
              <w:rPr>
                <w:sz w:val="28"/>
                <w:szCs w:val="28"/>
              </w:rPr>
            </w:pPr>
            <w:r w:rsidRPr="008238EE">
              <w:rPr>
                <w:sz w:val="28"/>
                <w:szCs w:val="28"/>
              </w:rPr>
              <w:t>В соответствии с п.2 ФЗ РФ «О бух.учете» и Положение к бух.учету «Учетная политика организации» ПБУ 1/2008, утвержденного Приказом Минфина РФ от 06.10.2008 №106н</w:t>
            </w:r>
          </w:p>
          <w:p w:rsidR="008238EE" w:rsidRPr="008238EE" w:rsidRDefault="008238EE" w:rsidP="00767A47">
            <w:pPr>
              <w:pStyle w:val="a5"/>
              <w:spacing w:before="0" w:beforeAutospacing="0" w:after="0" w:afterAutospacing="0"/>
              <w:rPr>
                <w:sz w:val="28"/>
                <w:szCs w:val="28"/>
              </w:rPr>
            </w:pPr>
          </w:p>
        </w:tc>
        <w:tc>
          <w:tcPr>
            <w:tcW w:w="2857" w:type="dxa"/>
          </w:tcPr>
          <w:p w:rsidR="008238EE" w:rsidRPr="008238EE" w:rsidRDefault="008238EE" w:rsidP="00767A47">
            <w:pPr>
              <w:pStyle w:val="a5"/>
              <w:spacing w:before="0" w:beforeAutospacing="0" w:after="0" w:afterAutospacing="0"/>
              <w:rPr>
                <w:sz w:val="28"/>
                <w:szCs w:val="28"/>
              </w:rPr>
            </w:pPr>
            <w:r w:rsidRPr="008238EE">
              <w:rPr>
                <w:sz w:val="28"/>
                <w:szCs w:val="28"/>
              </w:rPr>
              <w:t>Приказ № (не указан) от 31.12.2009</w:t>
            </w:r>
          </w:p>
        </w:tc>
      </w:tr>
      <w:tr w:rsidR="008238EE" w:rsidRPr="008238EE">
        <w:tc>
          <w:tcPr>
            <w:tcW w:w="648" w:type="dxa"/>
          </w:tcPr>
          <w:p w:rsidR="008238EE" w:rsidRPr="008238EE" w:rsidRDefault="008238EE" w:rsidP="00767A47">
            <w:pPr>
              <w:pStyle w:val="a5"/>
              <w:spacing w:before="0" w:beforeAutospacing="0" w:after="0" w:afterAutospacing="0"/>
              <w:rPr>
                <w:sz w:val="28"/>
                <w:szCs w:val="28"/>
              </w:rPr>
            </w:pPr>
            <w:r w:rsidRPr="008238EE">
              <w:rPr>
                <w:sz w:val="28"/>
                <w:szCs w:val="28"/>
              </w:rPr>
              <w:t>2</w:t>
            </w:r>
          </w:p>
        </w:tc>
        <w:tc>
          <w:tcPr>
            <w:tcW w:w="9157" w:type="dxa"/>
            <w:gridSpan w:val="3"/>
          </w:tcPr>
          <w:p w:rsidR="008238EE" w:rsidRPr="008238EE" w:rsidRDefault="008238EE" w:rsidP="008238EE">
            <w:pPr>
              <w:pStyle w:val="a5"/>
              <w:spacing w:before="0" w:beforeAutospacing="0" w:after="0" w:afterAutospacing="0"/>
              <w:jc w:val="center"/>
              <w:rPr>
                <w:sz w:val="28"/>
                <w:szCs w:val="28"/>
              </w:rPr>
            </w:pPr>
            <w:r w:rsidRPr="008238EE">
              <w:rPr>
                <w:sz w:val="28"/>
                <w:szCs w:val="28"/>
              </w:rPr>
              <w:t>Основные направления учетной политики:</w:t>
            </w:r>
          </w:p>
        </w:tc>
      </w:tr>
      <w:tr w:rsidR="008238EE" w:rsidRPr="008238EE">
        <w:tc>
          <w:tcPr>
            <w:tcW w:w="648" w:type="dxa"/>
            <w:vMerge w:val="restart"/>
          </w:tcPr>
          <w:p w:rsidR="008238EE" w:rsidRPr="008238EE" w:rsidRDefault="008238EE" w:rsidP="00767A47">
            <w:pPr>
              <w:pStyle w:val="a5"/>
              <w:spacing w:before="0" w:beforeAutospacing="0" w:after="0" w:afterAutospacing="0"/>
              <w:rPr>
                <w:sz w:val="28"/>
                <w:szCs w:val="28"/>
              </w:rPr>
            </w:pPr>
            <w:r w:rsidRPr="008238EE">
              <w:rPr>
                <w:sz w:val="28"/>
                <w:szCs w:val="28"/>
              </w:rPr>
              <w:t>2.1</w:t>
            </w:r>
          </w:p>
        </w:tc>
        <w:tc>
          <w:tcPr>
            <w:tcW w:w="3803" w:type="dxa"/>
          </w:tcPr>
          <w:p w:rsidR="008238EE" w:rsidRPr="008238EE" w:rsidRDefault="008238EE" w:rsidP="00767A47">
            <w:pPr>
              <w:pStyle w:val="a5"/>
              <w:spacing w:before="0" w:beforeAutospacing="0" w:after="0" w:afterAutospacing="0"/>
              <w:rPr>
                <w:sz w:val="28"/>
                <w:szCs w:val="28"/>
              </w:rPr>
            </w:pPr>
            <w:r w:rsidRPr="008238EE">
              <w:rPr>
                <w:sz w:val="28"/>
                <w:szCs w:val="28"/>
              </w:rPr>
              <w:t>Определение выручки от реализации продукции (работ, услуг) для целей налогообложения:</w:t>
            </w:r>
          </w:p>
        </w:tc>
        <w:tc>
          <w:tcPr>
            <w:tcW w:w="2497" w:type="dxa"/>
          </w:tcPr>
          <w:p w:rsidR="008238EE" w:rsidRPr="008238EE" w:rsidRDefault="008238EE" w:rsidP="00767A47">
            <w:pPr>
              <w:pStyle w:val="a5"/>
              <w:spacing w:before="0" w:beforeAutospacing="0" w:after="0" w:afterAutospacing="0"/>
              <w:rPr>
                <w:sz w:val="28"/>
                <w:szCs w:val="28"/>
              </w:rPr>
            </w:pPr>
            <w:r w:rsidRPr="008238EE">
              <w:rPr>
                <w:sz w:val="28"/>
                <w:szCs w:val="28"/>
              </w:rPr>
              <w:t>ст.271 гл.25 «Налог на прибыль» НК РФ</w:t>
            </w:r>
          </w:p>
        </w:tc>
        <w:tc>
          <w:tcPr>
            <w:tcW w:w="2857" w:type="dxa"/>
          </w:tcPr>
          <w:p w:rsidR="008238EE" w:rsidRPr="008238EE" w:rsidRDefault="008238EE" w:rsidP="00767A47">
            <w:pPr>
              <w:pStyle w:val="a5"/>
              <w:spacing w:before="0" w:beforeAutospacing="0" w:after="0" w:afterAutospacing="0"/>
              <w:rPr>
                <w:sz w:val="28"/>
                <w:szCs w:val="28"/>
              </w:rPr>
            </w:pPr>
            <w:r w:rsidRPr="008238EE">
              <w:rPr>
                <w:sz w:val="28"/>
                <w:szCs w:val="28"/>
              </w:rPr>
              <w:t>В самом же приказе об учетной политике не указано</w:t>
            </w:r>
          </w:p>
        </w:tc>
      </w:tr>
      <w:tr w:rsidR="008238EE" w:rsidRPr="008238EE">
        <w:tc>
          <w:tcPr>
            <w:tcW w:w="648" w:type="dxa"/>
            <w:vMerge/>
          </w:tcPr>
          <w:p w:rsidR="008238EE" w:rsidRPr="008238EE" w:rsidRDefault="008238EE" w:rsidP="00767A47">
            <w:pPr>
              <w:pStyle w:val="a5"/>
              <w:spacing w:before="0" w:beforeAutospacing="0" w:after="0" w:afterAutospacing="0"/>
              <w:rPr>
                <w:sz w:val="28"/>
                <w:szCs w:val="28"/>
              </w:rPr>
            </w:pPr>
          </w:p>
        </w:tc>
        <w:tc>
          <w:tcPr>
            <w:tcW w:w="3803" w:type="dxa"/>
            <w:vAlign w:val="center"/>
          </w:tcPr>
          <w:p w:rsidR="008238EE" w:rsidRPr="008238EE" w:rsidRDefault="008238EE" w:rsidP="00767A47">
            <w:pPr>
              <w:pStyle w:val="a5"/>
              <w:spacing w:before="0" w:beforeAutospacing="0" w:after="0" w:afterAutospacing="0"/>
              <w:rPr>
                <w:sz w:val="28"/>
                <w:szCs w:val="28"/>
              </w:rPr>
            </w:pPr>
            <w:r w:rsidRPr="008238EE">
              <w:rPr>
                <w:sz w:val="28"/>
                <w:szCs w:val="28"/>
              </w:rPr>
              <w:t>А) по отгрузке</w:t>
            </w:r>
          </w:p>
        </w:tc>
        <w:tc>
          <w:tcPr>
            <w:tcW w:w="2497" w:type="dxa"/>
            <w:vAlign w:val="center"/>
          </w:tcPr>
          <w:p w:rsidR="008238EE" w:rsidRPr="008238EE" w:rsidRDefault="008238EE" w:rsidP="00767A47">
            <w:pPr>
              <w:pStyle w:val="a5"/>
              <w:spacing w:before="0" w:beforeAutospacing="0" w:after="0" w:afterAutospacing="0"/>
              <w:rPr>
                <w:sz w:val="28"/>
                <w:szCs w:val="28"/>
              </w:rPr>
            </w:pPr>
            <w:r w:rsidRPr="008238EE">
              <w:rPr>
                <w:sz w:val="28"/>
                <w:szCs w:val="28"/>
              </w:rPr>
              <w:t>ст.271, 272 п.1</w:t>
            </w:r>
          </w:p>
        </w:tc>
        <w:tc>
          <w:tcPr>
            <w:tcW w:w="2857" w:type="dxa"/>
            <w:vAlign w:val="center"/>
          </w:tcPr>
          <w:p w:rsidR="008238EE" w:rsidRPr="008238EE" w:rsidRDefault="008238EE" w:rsidP="00767A47">
            <w:pPr>
              <w:pStyle w:val="a5"/>
              <w:spacing w:before="0" w:beforeAutospacing="0" w:after="0" w:afterAutospacing="0"/>
              <w:rPr>
                <w:sz w:val="28"/>
                <w:szCs w:val="28"/>
              </w:rPr>
            </w:pPr>
            <w:r w:rsidRPr="008238EE">
              <w:rPr>
                <w:sz w:val="28"/>
                <w:szCs w:val="28"/>
              </w:rPr>
              <w:t>Указано в основном положении об учетной политике ( страница 7)</w:t>
            </w:r>
          </w:p>
        </w:tc>
      </w:tr>
      <w:tr w:rsidR="008238EE" w:rsidRPr="008238EE">
        <w:tc>
          <w:tcPr>
            <w:tcW w:w="648" w:type="dxa"/>
            <w:vMerge/>
          </w:tcPr>
          <w:p w:rsidR="008238EE" w:rsidRPr="008238EE" w:rsidRDefault="008238EE" w:rsidP="00767A47">
            <w:pPr>
              <w:pStyle w:val="a5"/>
              <w:spacing w:before="0" w:beforeAutospacing="0" w:after="0" w:afterAutospacing="0"/>
              <w:rPr>
                <w:sz w:val="28"/>
                <w:szCs w:val="28"/>
              </w:rPr>
            </w:pPr>
          </w:p>
        </w:tc>
        <w:tc>
          <w:tcPr>
            <w:tcW w:w="3803" w:type="dxa"/>
          </w:tcPr>
          <w:p w:rsidR="008238EE" w:rsidRPr="008238EE" w:rsidRDefault="008238EE" w:rsidP="00767A47">
            <w:pPr>
              <w:pStyle w:val="a5"/>
              <w:spacing w:before="0" w:beforeAutospacing="0" w:after="0" w:afterAutospacing="0"/>
              <w:rPr>
                <w:sz w:val="28"/>
                <w:szCs w:val="28"/>
              </w:rPr>
            </w:pPr>
            <w:r w:rsidRPr="008238EE">
              <w:rPr>
                <w:sz w:val="28"/>
                <w:szCs w:val="28"/>
              </w:rPr>
              <w:t>Б) по методу оплаты</w:t>
            </w:r>
          </w:p>
        </w:tc>
        <w:tc>
          <w:tcPr>
            <w:tcW w:w="2497" w:type="dxa"/>
          </w:tcPr>
          <w:p w:rsidR="008238EE" w:rsidRPr="008238EE" w:rsidRDefault="008238EE" w:rsidP="00767A47">
            <w:pPr>
              <w:pStyle w:val="a5"/>
              <w:spacing w:before="0" w:beforeAutospacing="0" w:after="0" w:afterAutospacing="0"/>
              <w:rPr>
                <w:sz w:val="28"/>
                <w:szCs w:val="28"/>
              </w:rPr>
            </w:pPr>
            <w:r w:rsidRPr="008238EE">
              <w:rPr>
                <w:sz w:val="28"/>
                <w:szCs w:val="28"/>
              </w:rPr>
              <w:t>ст.273 п.1</w:t>
            </w:r>
          </w:p>
        </w:tc>
        <w:tc>
          <w:tcPr>
            <w:tcW w:w="2857" w:type="dxa"/>
          </w:tcPr>
          <w:p w:rsidR="008238EE" w:rsidRPr="008238EE" w:rsidRDefault="008238EE" w:rsidP="00767A47">
            <w:pPr>
              <w:pStyle w:val="a5"/>
              <w:spacing w:before="0" w:beforeAutospacing="0" w:after="0" w:afterAutospacing="0"/>
              <w:rPr>
                <w:sz w:val="28"/>
                <w:szCs w:val="28"/>
              </w:rPr>
            </w:pPr>
            <w:r w:rsidRPr="008238EE">
              <w:rPr>
                <w:sz w:val="28"/>
                <w:szCs w:val="28"/>
              </w:rPr>
              <w:t>-</w:t>
            </w:r>
          </w:p>
        </w:tc>
      </w:tr>
      <w:tr w:rsidR="009F08ED" w:rsidRPr="008238EE">
        <w:tc>
          <w:tcPr>
            <w:tcW w:w="648" w:type="dxa"/>
          </w:tcPr>
          <w:p w:rsidR="009F08ED" w:rsidRPr="009F08ED" w:rsidRDefault="009F08ED" w:rsidP="00767A47">
            <w:pPr>
              <w:pStyle w:val="a5"/>
              <w:spacing w:before="0" w:beforeAutospacing="0" w:after="0" w:afterAutospacing="0"/>
              <w:rPr>
                <w:sz w:val="28"/>
                <w:szCs w:val="28"/>
              </w:rPr>
            </w:pPr>
            <w:r w:rsidRPr="009F08ED">
              <w:rPr>
                <w:sz w:val="28"/>
                <w:szCs w:val="28"/>
              </w:rPr>
              <w:t>2.2</w:t>
            </w:r>
          </w:p>
        </w:tc>
        <w:tc>
          <w:tcPr>
            <w:tcW w:w="3803" w:type="dxa"/>
          </w:tcPr>
          <w:p w:rsidR="009F08ED" w:rsidRPr="009F08ED" w:rsidRDefault="009F08ED" w:rsidP="009F08ED">
            <w:pPr>
              <w:pStyle w:val="a5"/>
              <w:spacing w:before="0" w:beforeAutospacing="0" w:after="0" w:afterAutospacing="0"/>
              <w:rPr>
                <w:sz w:val="28"/>
                <w:szCs w:val="28"/>
              </w:rPr>
            </w:pPr>
            <w:r w:rsidRPr="009F08ED">
              <w:rPr>
                <w:sz w:val="28"/>
                <w:szCs w:val="28"/>
              </w:rPr>
              <w:t>Определение выручки от реализации продукции (работ, услуг) в бухгалтерском учете</w:t>
            </w:r>
          </w:p>
          <w:p w:rsidR="009F08ED" w:rsidRPr="008238EE" w:rsidRDefault="009F08ED" w:rsidP="009F08ED">
            <w:pPr>
              <w:pStyle w:val="a5"/>
              <w:spacing w:before="0" w:beforeAutospacing="0" w:after="0" w:afterAutospacing="0"/>
              <w:rPr>
                <w:sz w:val="28"/>
                <w:szCs w:val="28"/>
              </w:rPr>
            </w:pPr>
            <w:r w:rsidRPr="009F08ED">
              <w:rPr>
                <w:sz w:val="28"/>
                <w:szCs w:val="28"/>
              </w:rPr>
              <w:t>(по методу начисления)</w:t>
            </w:r>
          </w:p>
        </w:tc>
        <w:tc>
          <w:tcPr>
            <w:tcW w:w="2497" w:type="dxa"/>
          </w:tcPr>
          <w:p w:rsidR="009F08ED" w:rsidRPr="009F08ED" w:rsidRDefault="009F08ED" w:rsidP="00767A47">
            <w:pPr>
              <w:pStyle w:val="a3"/>
              <w:rPr>
                <w:sz w:val="28"/>
                <w:szCs w:val="28"/>
              </w:rPr>
            </w:pPr>
            <w:r w:rsidRPr="009F08ED">
              <w:rPr>
                <w:sz w:val="28"/>
                <w:szCs w:val="28"/>
              </w:rPr>
              <w:t>Положение по бух.учету «Доходы организации» ПБУ 9/99, утвержденного приказом Минфина России от 6.05.1999 №32н</w:t>
            </w:r>
          </w:p>
        </w:tc>
        <w:tc>
          <w:tcPr>
            <w:tcW w:w="2857" w:type="dxa"/>
            <w:vAlign w:val="center"/>
          </w:tcPr>
          <w:p w:rsidR="009F08ED" w:rsidRPr="009F08ED" w:rsidRDefault="009F08ED" w:rsidP="00767A47">
            <w:pPr>
              <w:pStyle w:val="a3"/>
              <w:rPr>
                <w:sz w:val="28"/>
                <w:szCs w:val="28"/>
              </w:rPr>
            </w:pPr>
            <w:r w:rsidRPr="009F08ED">
              <w:rPr>
                <w:sz w:val="28"/>
                <w:szCs w:val="28"/>
              </w:rPr>
              <w:t>Блок 1, раздел 8 п.8.1 в приказе об учетной политике</w:t>
            </w:r>
          </w:p>
        </w:tc>
      </w:tr>
      <w:tr w:rsidR="009F08ED" w:rsidRPr="008238EE">
        <w:tc>
          <w:tcPr>
            <w:tcW w:w="648" w:type="dxa"/>
            <w:vMerge w:val="restart"/>
          </w:tcPr>
          <w:p w:rsidR="009F08ED" w:rsidRPr="009F08ED" w:rsidRDefault="009F08ED" w:rsidP="00767A47">
            <w:pPr>
              <w:pStyle w:val="a5"/>
              <w:spacing w:before="0" w:beforeAutospacing="0" w:after="0" w:afterAutospacing="0"/>
              <w:rPr>
                <w:sz w:val="28"/>
                <w:szCs w:val="28"/>
              </w:rPr>
            </w:pPr>
            <w:r w:rsidRPr="009F08ED">
              <w:rPr>
                <w:sz w:val="28"/>
                <w:szCs w:val="28"/>
              </w:rPr>
              <w:t>2.3</w:t>
            </w:r>
          </w:p>
        </w:tc>
        <w:tc>
          <w:tcPr>
            <w:tcW w:w="3803" w:type="dxa"/>
          </w:tcPr>
          <w:p w:rsidR="009F08ED" w:rsidRPr="009F08ED" w:rsidRDefault="009F08ED" w:rsidP="00767A47">
            <w:pPr>
              <w:pStyle w:val="a5"/>
              <w:spacing w:before="0" w:beforeAutospacing="0" w:after="0" w:afterAutospacing="0"/>
              <w:rPr>
                <w:sz w:val="28"/>
                <w:szCs w:val="28"/>
              </w:rPr>
            </w:pPr>
            <w:r w:rsidRPr="009F08ED">
              <w:rPr>
                <w:sz w:val="28"/>
                <w:szCs w:val="28"/>
              </w:rPr>
              <w:t>Порядок начисления амортизации по основным средствам:</w:t>
            </w:r>
          </w:p>
        </w:tc>
        <w:tc>
          <w:tcPr>
            <w:tcW w:w="2497" w:type="dxa"/>
            <w:tcBorders>
              <w:right w:val="single" w:sz="2" w:space="0" w:color="auto"/>
            </w:tcBorders>
          </w:tcPr>
          <w:p w:rsidR="009F08ED" w:rsidRPr="009F08ED" w:rsidRDefault="009F08ED" w:rsidP="00767A47">
            <w:pPr>
              <w:pStyle w:val="a5"/>
              <w:spacing w:before="0" w:beforeAutospacing="0" w:after="0" w:afterAutospacing="0"/>
              <w:rPr>
                <w:sz w:val="28"/>
                <w:szCs w:val="28"/>
              </w:rPr>
            </w:pPr>
            <w:r w:rsidRPr="009F08ED">
              <w:rPr>
                <w:sz w:val="28"/>
                <w:szCs w:val="28"/>
              </w:rPr>
              <w:t>Методические указания по бух.учету ОС, утвержденных Приказом Минфина РФ от 13.10.03 №91н; Положения по бух.учету «Учет ОС» ПБУ6/01, утвержденного Приказом Минфина РФ от 12.12.05 №147н; Постановление Правительства РФ «О классификации ОС, включаемых в амортизационные группы»</w:t>
            </w:r>
          </w:p>
        </w:tc>
        <w:tc>
          <w:tcPr>
            <w:tcW w:w="2857" w:type="dxa"/>
            <w:tcBorders>
              <w:left w:val="single" w:sz="2" w:space="0" w:color="auto"/>
            </w:tcBorders>
          </w:tcPr>
          <w:p w:rsidR="009F08ED" w:rsidRPr="008238EE" w:rsidRDefault="009F08ED" w:rsidP="00767A47">
            <w:pPr>
              <w:pStyle w:val="a5"/>
              <w:spacing w:before="0" w:beforeAutospacing="0" w:after="0" w:afterAutospacing="0"/>
              <w:rPr>
                <w:sz w:val="28"/>
                <w:szCs w:val="28"/>
              </w:rPr>
            </w:pPr>
          </w:p>
        </w:tc>
      </w:tr>
      <w:tr w:rsidR="009F08ED" w:rsidRPr="008238EE">
        <w:tc>
          <w:tcPr>
            <w:tcW w:w="648" w:type="dxa"/>
            <w:vMerge/>
          </w:tcPr>
          <w:p w:rsidR="009F08ED" w:rsidRPr="009F08ED" w:rsidRDefault="009F08ED" w:rsidP="00767A47">
            <w:pPr>
              <w:pStyle w:val="a5"/>
              <w:spacing w:before="0" w:beforeAutospacing="0" w:after="0" w:afterAutospacing="0"/>
              <w:rPr>
                <w:sz w:val="28"/>
                <w:szCs w:val="28"/>
              </w:rPr>
            </w:pPr>
          </w:p>
        </w:tc>
        <w:tc>
          <w:tcPr>
            <w:tcW w:w="3803" w:type="dxa"/>
            <w:vAlign w:val="center"/>
          </w:tcPr>
          <w:p w:rsidR="009F08ED" w:rsidRPr="009F08ED" w:rsidRDefault="009F08ED" w:rsidP="00767A47">
            <w:pPr>
              <w:pStyle w:val="a5"/>
              <w:spacing w:before="0" w:beforeAutospacing="0" w:after="0" w:afterAutospacing="0"/>
              <w:rPr>
                <w:sz w:val="28"/>
                <w:szCs w:val="28"/>
              </w:rPr>
            </w:pPr>
            <w:r w:rsidRPr="009F08ED">
              <w:rPr>
                <w:sz w:val="28"/>
                <w:szCs w:val="28"/>
              </w:rPr>
              <w:t>А) ежемесячно, в течение нормативного срока их эксплуатации;</w:t>
            </w:r>
          </w:p>
        </w:tc>
        <w:tc>
          <w:tcPr>
            <w:tcW w:w="2497" w:type="dxa"/>
          </w:tcPr>
          <w:p w:rsidR="009F08ED" w:rsidRPr="009F08ED" w:rsidRDefault="009F08ED" w:rsidP="00767A47">
            <w:pPr>
              <w:pStyle w:val="a5"/>
              <w:rPr>
                <w:sz w:val="28"/>
                <w:szCs w:val="28"/>
              </w:rPr>
            </w:pPr>
            <w:r w:rsidRPr="009F08ED">
              <w:rPr>
                <w:sz w:val="28"/>
                <w:szCs w:val="28"/>
              </w:rPr>
              <w:t>ПБУ 6/01 п.18 НК РФ, ст.259 п.1,2. Положение по бух.учету и отчетности п.48</w:t>
            </w:r>
          </w:p>
          <w:p w:rsidR="009F08ED" w:rsidRPr="009F08ED" w:rsidRDefault="009F08ED" w:rsidP="00767A47">
            <w:pPr>
              <w:pStyle w:val="a5"/>
              <w:rPr>
                <w:sz w:val="28"/>
                <w:szCs w:val="28"/>
              </w:rPr>
            </w:pPr>
          </w:p>
        </w:tc>
        <w:tc>
          <w:tcPr>
            <w:tcW w:w="2857" w:type="dxa"/>
            <w:vAlign w:val="center"/>
          </w:tcPr>
          <w:p w:rsidR="009F08ED" w:rsidRPr="009F08ED" w:rsidRDefault="009F08ED" w:rsidP="00767A47">
            <w:pPr>
              <w:pStyle w:val="a3"/>
              <w:rPr>
                <w:sz w:val="28"/>
                <w:szCs w:val="28"/>
              </w:rPr>
            </w:pPr>
            <w:r w:rsidRPr="009F08ED">
              <w:rPr>
                <w:sz w:val="28"/>
                <w:szCs w:val="28"/>
              </w:rPr>
              <w:t>Блок 1, раздел 4 в приказе об учетной политике</w:t>
            </w:r>
          </w:p>
        </w:tc>
      </w:tr>
      <w:tr w:rsidR="009F08ED" w:rsidRPr="008238EE">
        <w:tc>
          <w:tcPr>
            <w:tcW w:w="648" w:type="dxa"/>
            <w:vMerge/>
          </w:tcPr>
          <w:p w:rsidR="009F08ED" w:rsidRPr="009F08ED" w:rsidRDefault="009F08ED" w:rsidP="00767A47">
            <w:pPr>
              <w:pStyle w:val="a5"/>
              <w:spacing w:before="0" w:beforeAutospacing="0" w:after="0" w:afterAutospacing="0"/>
              <w:rPr>
                <w:sz w:val="28"/>
                <w:szCs w:val="28"/>
              </w:rPr>
            </w:pPr>
          </w:p>
        </w:tc>
        <w:tc>
          <w:tcPr>
            <w:tcW w:w="3803" w:type="dxa"/>
          </w:tcPr>
          <w:p w:rsidR="009F08ED" w:rsidRPr="009F08ED" w:rsidRDefault="009F08ED" w:rsidP="00767A47">
            <w:pPr>
              <w:pStyle w:val="a5"/>
              <w:spacing w:before="0" w:beforeAutospacing="0" w:after="0" w:afterAutospacing="0"/>
              <w:rPr>
                <w:sz w:val="28"/>
                <w:szCs w:val="28"/>
              </w:rPr>
            </w:pPr>
            <w:r w:rsidRPr="009F08ED">
              <w:rPr>
                <w:sz w:val="28"/>
                <w:szCs w:val="28"/>
              </w:rPr>
              <w:t>Б) применение ускоренной амортизации</w:t>
            </w:r>
          </w:p>
        </w:tc>
        <w:tc>
          <w:tcPr>
            <w:tcW w:w="2497" w:type="dxa"/>
          </w:tcPr>
          <w:p w:rsidR="009F08ED" w:rsidRPr="009F08ED" w:rsidRDefault="009F08ED" w:rsidP="00767A47">
            <w:pPr>
              <w:pStyle w:val="a3"/>
              <w:rPr>
                <w:sz w:val="28"/>
                <w:szCs w:val="28"/>
              </w:rPr>
            </w:pPr>
            <w:r w:rsidRPr="009F08ED">
              <w:rPr>
                <w:sz w:val="28"/>
                <w:szCs w:val="28"/>
              </w:rPr>
              <w:t>ПБУ 6/01 п.18 НК РФ, ст.259 п.4</w:t>
            </w:r>
          </w:p>
        </w:tc>
        <w:tc>
          <w:tcPr>
            <w:tcW w:w="2857" w:type="dxa"/>
            <w:vAlign w:val="center"/>
          </w:tcPr>
          <w:p w:rsidR="009F08ED" w:rsidRPr="009F08ED" w:rsidRDefault="009F08ED" w:rsidP="00767A47">
            <w:pPr>
              <w:pStyle w:val="a3"/>
              <w:rPr>
                <w:sz w:val="28"/>
                <w:szCs w:val="28"/>
              </w:rPr>
            </w:pPr>
            <w:r w:rsidRPr="009F08ED">
              <w:rPr>
                <w:sz w:val="28"/>
                <w:szCs w:val="28"/>
              </w:rPr>
              <w:t>-</w:t>
            </w:r>
          </w:p>
        </w:tc>
      </w:tr>
      <w:tr w:rsidR="00956CDE" w:rsidRPr="008238EE">
        <w:tc>
          <w:tcPr>
            <w:tcW w:w="648" w:type="dxa"/>
            <w:vMerge w:val="restart"/>
          </w:tcPr>
          <w:p w:rsidR="00956CDE" w:rsidRPr="009F08ED" w:rsidRDefault="00956CDE" w:rsidP="00767A47">
            <w:pPr>
              <w:pStyle w:val="a5"/>
              <w:spacing w:before="0" w:beforeAutospacing="0" w:after="0" w:afterAutospacing="0"/>
              <w:rPr>
                <w:sz w:val="28"/>
                <w:szCs w:val="28"/>
              </w:rPr>
            </w:pPr>
            <w:r>
              <w:rPr>
                <w:sz w:val="28"/>
                <w:szCs w:val="28"/>
              </w:rPr>
              <w:t>2.4</w:t>
            </w:r>
          </w:p>
        </w:tc>
        <w:tc>
          <w:tcPr>
            <w:tcW w:w="3803" w:type="dxa"/>
          </w:tcPr>
          <w:p w:rsidR="00956CDE" w:rsidRPr="00956CDE" w:rsidRDefault="00956CDE" w:rsidP="00767A47">
            <w:pPr>
              <w:pStyle w:val="a5"/>
              <w:spacing w:before="0" w:beforeAutospacing="0" w:after="0" w:afterAutospacing="0"/>
              <w:rPr>
                <w:sz w:val="28"/>
                <w:szCs w:val="28"/>
              </w:rPr>
            </w:pPr>
            <w:r w:rsidRPr="00956CDE">
              <w:rPr>
                <w:sz w:val="28"/>
                <w:szCs w:val="28"/>
              </w:rPr>
              <w:t>Определение предметов для их учета в составе средств в обороте:</w:t>
            </w:r>
          </w:p>
        </w:tc>
        <w:tc>
          <w:tcPr>
            <w:tcW w:w="2497" w:type="dxa"/>
          </w:tcPr>
          <w:p w:rsidR="00956CDE" w:rsidRPr="00956CDE" w:rsidRDefault="00956CDE" w:rsidP="00767A47">
            <w:pPr>
              <w:shd w:val="clear" w:color="auto" w:fill="FFFFFF"/>
              <w:autoSpaceDE w:val="0"/>
              <w:autoSpaceDN w:val="0"/>
              <w:adjustRightInd w:val="0"/>
              <w:rPr>
                <w:sz w:val="28"/>
                <w:szCs w:val="28"/>
              </w:rPr>
            </w:pPr>
            <w:r w:rsidRPr="00956CDE">
              <w:rPr>
                <w:sz w:val="28"/>
                <w:szCs w:val="28"/>
              </w:rPr>
              <w:t>ПБУ 5/01 Приказ Минфина России от 28.12.02 №119н «Об утверждении Методических указаний по бух.учету МПЗ»</w:t>
            </w:r>
          </w:p>
        </w:tc>
        <w:tc>
          <w:tcPr>
            <w:tcW w:w="2857" w:type="dxa"/>
          </w:tcPr>
          <w:p w:rsidR="00956CDE" w:rsidRPr="00956CDE" w:rsidRDefault="00956CDE" w:rsidP="00767A47">
            <w:pPr>
              <w:pStyle w:val="a5"/>
              <w:spacing w:before="0" w:beforeAutospacing="0" w:after="0" w:afterAutospacing="0"/>
              <w:rPr>
                <w:sz w:val="28"/>
                <w:szCs w:val="28"/>
              </w:rPr>
            </w:pPr>
            <w:r w:rsidRPr="00956CDE">
              <w:rPr>
                <w:sz w:val="28"/>
                <w:szCs w:val="28"/>
              </w:rPr>
              <w:t>Не указано</w:t>
            </w:r>
          </w:p>
        </w:tc>
      </w:tr>
      <w:tr w:rsidR="00956CDE" w:rsidRPr="008238EE">
        <w:tc>
          <w:tcPr>
            <w:tcW w:w="648" w:type="dxa"/>
            <w:vMerge/>
          </w:tcPr>
          <w:p w:rsidR="00956CDE" w:rsidRPr="009F08ED" w:rsidRDefault="00956CDE" w:rsidP="00767A47">
            <w:pPr>
              <w:pStyle w:val="a5"/>
              <w:spacing w:before="0" w:beforeAutospacing="0" w:after="0" w:afterAutospacing="0"/>
              <w:rPr>
                <w:sz w:val="28"/>
                <w:szCs w:val="28"/>
              </w:rPr>
            </w:pPr>
          </w:p>
        </w:tc>
        <w:tc>
          <w:tcPr>
            <w:tcW w:w="3803" w:type="dxa"/>
            <w:vAlign w:val="center"/>
          </w:tcPr>
          <w:p w:rsidR="00956CDE" w:rsidRPr="00956CDE" w:rsidRDefault="00956CDE" w:rsidP="00767A47">
            <w:pPr>
              <w:shd w:val="clear" w:color="auto" w:fill="FFFFFF"/>
              <w:autoSpaceDE w:val="0"/>
              <w:autoSpaceDN w:val="0"/>
              <w:adjustRightInd w:val="0"/>
              <w:rPr>
                <w:sz w:val="28"/>
                <w:szCs w:val="28"/>
              </w:rPr>
            </w:pPr>
            <w:r w:rsidRPr="00956CDE">
              <w:rPr>
                <w:sz w:val="28"/>
                <w:szCs w:val="28"/>
              </w:rPr>
              <w:t xml:space="preserve">А) имущество, используемое в процессе производства менее 12 месяцев в пределах установленного законодательством лимита; </w:t>
            </w:r>
          </w:p>
        </w:tc>
        <w:tc>
          <w:tcPr>
            <w:tcW w:w="2497" w:type="dxa"/>
          </w:tcPr>
          <w:p w:rsidR="00956CDE" w:rsidRPr="00956CDE" w:rsidRDefault="00956CDE" w:rsidP="00767A47">
            <w:pPr>
              <w:shd w:val="clear" w:color="auto" w:fill="FFFFFF"/>
              <w:autoSpaceDE w:val="0"/>
              <w:autoSpaceDN w:val="0"/>
              <w:adjustRightInd w:val="0"/>
              <w:rPr>
                <w:sz w:val="28"/>
                <w:szCs w:val="28"/>
              </w:rPr>
            </w:pPr>
            <w:r w:rsidRPr="00956CDE">
              <w:rPr>
                <w:sz w:val="28"/>
                <w:szCs w:val="28"/>
              </w:rPr>
              <w:t>п.50а</w:t>
            </w:r>
          </w:p>
        </w:tc>
        <w:tc>
          <w:tcPr>
            <w:tcW w:w="2857" w:type="dxa"/>
            <w:vAlign w:val="center"/>
          </w:tcPr>
          <w:p w:rsidR="00956CDE" w:rsidRPr="00956CDE" w:rsidRDefault="00956CDE" w:rsidP="00767A47">
            <w:pPr>
              <w:shd w:val="clear" w:color="auto" w:fill="FFFFFF"/>
              <w:autoSpaceDE w:val="0"/>
              <w:autoSpaceDN w:val="0"/>
              <w:adjustRightInd w:val="0"/>
              <w:rPr>
                <w:sz w:val="28"/>
                <w:szCs w:val="28"/>
              </w:rPr>
            </w:pPr>
            <w:r w:rsidRPr="00956CDE">
              <w:rPr>
                <w:sz w:val="28"/>
                <w:szCs w:val="28"/>
              </w:rPr>
              <w:t>-</w:t>
            </w:r>
          </w:p>
        </w:tc>
      </w:tr>
      <w:tr w:rsidR="00956CDE" w:rsidRPr="008238EE">
        <w:tc>
          <w:tcPr>
            <w:tcW w:w="648" w:type="dxa"/>
            <w:vMerge/>
          </w:tcPr>
          <w:p w:rsidR="00956CDE" w:rsidRPr="009F08ED" w:rsidRDefault="00956CDE" w:rsidP="00767A47">
            <w:pPr>
              <w:pStyle w:val="a5"/>
              <w:spacing w:before="0" w:beforeAutospacing="0" w:after="0" w:afterAutospacing="0"/>
              <w:rPr>
                <w:sz w:val="28"/>
                <w:szCs w:val="28"/>
              </w:rPr>
            </w:pPr>
          </w:p>
        </w:tc>
        <w:tc>
          <w:tcPr>
            <w:tcW w:w="3803" w:type="dxa"/>
          </w:tcPr>
          <w:p w:rsidR="00956CDE" w:rsidRPr="00956CDE" w:rsidRDefault="00956CDE" w:rsidP="00767A47">
            <w:pPr>
              <w:pStyle w:val="a5"/>
              <w:spacing w:before="0" w:beforeAutospacing="0" w:after="0" w:afterAutospacing="0"/>
              <w:rPr>
                <w:sz w:val="28"/>
                <w:szCs w:val="28"/>
              </w:rPr>
            </w:pPr>
            <w:r w:rsidRPr="00956CDE">
              <w:rPr>
                <w:sz w:val="28"/>
                <w:szCs w:val="28"/>
              </w:rPr>
              <w:t>Б) установлено руководителем самостоятельно</w:t>
            </w:r>
          </w:p>
        </w:tc>
        <w:tc>
          <w:tcPr>
            <w:tcW w:w="2497" w:type="dxa"/>
          </w:tcPr>
          <w:p w:rsidR="00956CDE" w:rsidRPr="00956CDE" w:rsidRDefault="00956CDE" w:rsidP="00767A47">
            <w:pPr>
              <w:pStyle w:val="a3"/>
              <w:rPr>
                <w:sz w:val="28"/>
                <w:szCs w:val="28"/>
              </w:rPr>
            </w:pPr>
            <w:r w:rsidRPr="00956CDE">
              <w:rPr>
                <w:sz w:val="28"/>
                <w:szCs w:val="28"/>
              </w:rPr>
              <w:t>п. 50б</w:t>
            </w:r>
          </w:p>
        </w:tc>
        <w:tc>
          <w:tcPr>
            <w:tcW w:w="2857" w:type="dxa"/>
          </w:tcPr>
          <w:p w:rsidR="00956CDE" w:rsidRPr="00956CDE" w:rsidRDefault="00956CDE" w:rsidP="00767A47">
            <w:pPr>
              <w:pStyle w:val="a3"/>
              <w:rPr>
                <w:sz w:val="28"/>
                <w:szCs w:val="28"/>
              </w:rPr>
            </w:pPr>
            <w:r w:rsidRPr="00956CDE">
              <w:rPr>
                <w:sz w:val="28"/>
                <w:szCs w:val="28"/>
              </w:rPr>
              <w:t>-</w:t>
            </w:r>
          </w:p>
        </w:tc>
      </w:tr>
      <w:tr w:rsidR="00956CDE" w:rsidRPr="008238EE">
        <w:tc>
          <w:tcPr>
            <w:tcW w:w="648" w:type="dxa"/>
          </w:tcPr>
          <w:p w:rsidR="00956CDE" w:rsidRPr="009F08ED" w:rsidRDefault="00956CDE" w:rsidP="00767A47">
            <w:pPr>
              <w:pStyle w:val="a5"/>
              <w:spacing w:before="0" w:beforeAutospacing="0" w:after="0" w:afterAutospacing="0"/>
              <w:rPr>
                <w:sz w:val="28"/>
                <w:szCs w:val="28"/>
              </w:rPr>
            </w:pPr>
            <w:r>
              <w:rPr>
                <w:sz w:val="28"/>
                <w:szCs w:val="28"/>
              </w:rPr>
              <w:t>2.5</w:t>
            </w:r>
          </w:p>
        </w:tc>
        <w:tc>
          <w:tcPr>
            <w:tcW w:w="3803"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Порядок отражения в учете выплату дивидендов</w:t>
            </w:r>
          </w:p>
        </w:tc>
        <w:tc>
          <w:tcPr>
            <w:tcW w:w="2497" w:type="dxa"/>
          </w:tcPr>
          <w:p w:rsidR="00956CDE" w:rsidRPr="00956CDE" w:rsidRDefault="00956CDE" w:rsidP="00767A47">
            <w:pPr>
              <w:pStyle w:val="a5"/>
              <w:spacing w:before="0" w:beforeAutospacing="0" w:after="0" w:afterAutospacing="0"/>
              <w:rPr>
                <w:sz w:val="28"/>
                <w:szCs w:val="28"/>
              </w:rPr>
            </w:pPr>
            <w:r w:rsidRPr="00956CDE">
              <w:rPr>
                <w:sz w:val="28"/>
                <w:szCs w:val="28"/>
              </w:rPr>
              <w:t>ФЗ «Об акционерных обществах» от 26.12.95 ПБУ 7/98</w:t>
            </w:r>
          </w:p>
        </w:tc>
        <w:tc>
          <w:tcPr>
            <w:tcW w:w="2857"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В самом же приказе об учетной политике не указано, Указано в основном положении об учетной политике ( страница 8)</w:t>
            </w:r>
          </w:p>
        </w:tc>
      </w:tr>
    </w:tbl>
    <w:p w:rsidR="00E10EA4" w:rsidRDefault="00956CDE" w:rsidP="00956CDE">
      <w:pPr>
        <w:pStyle w:val="3"/>
        <w:spacing w:before="0" w:line="360" w:lineRule="auto"/>
        <w:ind w:left="0" w:firstLine="0"/>
        <w:jc w:val="right"/>
        <w:rPr>
          <w:sz w:val="28"/>
          <w:szCs w:val="28"/>
        </w:rPr>
      </w:pPr>
      <w:r>
        <w:rPr>
          <w:sz w:val="28"/>
          <w:szCs w:val="28"/>
        </w:rPr>
        <w:t>Продолжение таблицы 1.6.1.</w:t>
      </w:r>
    </w:p>
    <w:tbl>
      <w:tblPr>
        <w:tblStyle w:val="a7"/>
        <w:tblW w:w="9828" w:type="dxa"/>
        <w:tblLook w:val="01E0" w:firstRow="1" w:lastRow="1" w:firstColumn="1" w:lastColumn="1" w:noHBand="0" w:noVBand="0"/>
      </w:tblPr>
      <w:tblGrid>
        <w:gridCol w:w="648"/>
        <w:gridCol w:w="3780"/>
        <w:gridCol w:w="2700"/>
        <w:gridCol w:w="2700"/>
      </w:tblGrid>
      <w:tr w:rsidR="00956CDE">
        <w:tc>
          <w:tcPr>
            <w:tcW w:w="648" w:type="dxa"/>
            <w:vMerge w:val="restart"/>
          </w:tcPr>
          <w:p w:rsidR="00956CDE" w:rsidRPr="00956CDE" w:rsidRDefault="00956CDE" w:rsidP="00767A47">
            <w:pPr>
              <w:pStyle w:val="a5"/>
              <w:spacing w:before="0" w:beforeAutospacing="0" w:after="0" w:afterAutospacing="0"/>
              <w:rPr>
                <w:sz w:val="28"/>
                <w:szCs w:val="28"/>
              </w:rPr>
            </w:pPr>
            <w:r w:rsidRPr="00956CDE">
              <w:rPr>
                <w:sz w:val="28"/>
                <w:szCs w:val="28"/>
              </w:rPr>
              <w:t>2.</w:t>
            </w:r>
            <w:r w:rsidR="00890E82">
              <w:rPr>
                <w:sz w:val="28"/>
                <w:szCs w:val="28"/>
              </w:rPr>
              <w:t>6</w:t>
            </w:r>
          </w:p>
        </w:tc>
        <w:tc>
          <w:tcPr>
            <w:tcW w:w="3780" w:type="dxa"/>
          </w:tcPr>
          <w:p w:rsidR="00956CDE" w:rsidRPr="00956CDE" w:rsidRDefault="00956CDE" w:rsidP="00767A47">
            <w:pPr>
              <w:pStyle w:val="a5"/>
              <w:spacing w:before="0" w:beforeAutospacing="0" w:after="0" w:afterAutospacing="0"/>
              <w:rPr>
                <w:sz w:val="28"/>
                <w:szCs w:val="28"/>
              </w:rPr>
            </w:pPr>
            <w:r w:rsidRPr="00956CDE">
              <w:rPr>
                <w:sz w:val="28"/>
                <w:szCs w:val="28"/>
              </w:rPr>
              <w:t>Порядок амортизации нематериальных активов:</w:t>
            </w:r>
          </w:p>
        </w:tc>
        <w:tc>
          <w:tcPr>
            <w:tcW w:w="2700" w:type="dxa"/>
          </w:tcPr>
          <w:p w:rsidR="00956CDE" w:rsidRPr="00956CDE" w:rsidRDefault="00956CDE" w:rsidP="00767A47">
            <w:pPr>
              <w:pStyle w:val="a5"/>
              <w:rPr>
                <w:sz w:val="28"/>
                <w:szCs w:val="28"/>
              </w:rPr>
            </w:pPr>
            <w:r w:rsidRPr="00956CDE">
              <w:rPr>
                <w:sz w:val="28"/>
                <w:szCs w:val="28"/>
              </w:rPr>
              <w:t>Положения по бух.учету «Учет НМА» ПБУ 14/2007</w:t>
            </w:r>
          </w:p>
        </w:tc>
        <w:tc>
          <w:tcPr>
            <w:tcW w:w="2700" w:type="dxa"/>
          </w:tcPr>
          <w:p w:rsidR="00956CDE" w:rsidRPr="00956CDE" w:rsidRDefault="00956CDE" w:rsidP="00767A47">
            <w:pPr>
              <w:pStyle w:val="a5"/>
              <w:spacing w:before="0" w:beforeAutospacing="0" w:after="0" w:afterAutospacing="0"/>
              <w:rPr>
                <w:sz w:val="28"/>
                <w:szCs w:val="28"/>
              </w:rPr>
            </w:pPr>
            <w:r w:rsidRPr="00956CDE">
              <w:rPr>
                <w:sz w:val="28"/>
                <w:szCs w:val="28"/>
              </w:rPr>
              <w:t>В самом же приказе об учетной политике не указано</w:t>
            </w:r>
          </w:p>
        </w:tc>
      </w:tr>
      <w:tr w:rsidR="00956CDE">
        <w:tc>
          <w:tcPr>
            <w:tcW w:w="648" w:type="dxa"/>
            <w:vMerge/>
          </w:tcPr>
          <w:p w:rsidR="00956CDE" w:rsidRPr="00956CDE" w:rsidRDefault="00956CDE" w:rsidP="00767A47">
            <w:pPr>
              <w:pStyle w:val="a5"/>
              <w:spacing w:before="0" w:beforeAutospacing="0" w:after="0" w:afterAutospacing="0"/>
              <w:rPr>
                <w:sz w:val="28"/>
                <w:szCs w:val="28"/>
              </w:rPr>
            </w:pPr>
          </w:p>
        </w:tc>
        <w:tc>
          <w:tcPr>
            <w:tcW w:w="378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А) ежемесячно по нормам, рассчитанным с учетом срока их полезного использования;</w:t>
            </w:r>
          </w:p>
        </w:tc>
        <w:tc>
          <w:tcPr>
            <w:tcW w:w="2700" w:type="dxa"/>
          </w:tcPr>
          <w:p w:rsidR="00956CDE" w:rsidRPr="00956CDE" w:rsidRDefault="00956CDE" w:rsidP="00767A47">
            <w:pPr>
              <w:pStyle w:val="a5"/>
              <w:rPr>
                <w:sz w:val="28"/>
                <w:szCs w:val="28"/>
              </w:rPr>
            </w:pPr>
            <w:r w:rsidRPr="00956CDE">
              <w:rPr>
                <w:sz w:val="28"/>
                <w:szCs w:val="28"/>
              </w:rPr>
              <w:t>п. 27 НК РФ, ст.259 п.2. Положение по бух.учету и отчетности п.56</w:t>
            </w:r>
          </w:p>
        </w:tc>
        <w:tc>
          <w:tcPr>
            <w:tcW w:w="270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w:t>
            </w:r>
          </w:p>
        </w:tc>
      </w:tr>
      <w:tr w:rsidR="00956CDE">
        <w:tc>
          <w:tcPr>
            <w:tcW w:w="648" w:type="dxa"/>
            <w:vMerge/>
          </w:tcPr>
          <w:p w:rsidR="00956CDE" w:rsidRPr="00956CDE" w:rsidRDefault="00956CDE" w:rsidP="00767A47">
            <w:pPr>
              <w:pStyle w:val="a5"/>
              <w:spacing w:before="0" w:beforeAutospacing="0" w:after="0" w:afterAutospacing="0"/>
              <w:rPr>
                <w:sz w:val="28"/>
                <w:szCs w:val="28"/>
              </w:rPr>
            </w:pPr>
          </w:p>
        </w:tc>
        <w:tc>
          <w:tcPr>
            <w:tcW w:w="378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Б) установлен перечень нематериальных активов, по которым начисление износа не производится;</w:t>
            </w:r>
          </w:p>
        </w:tc>
        <w:tc>
          <w:tcPr>
            <w:tcW w:w="2700" w:type="dxa"/>
          </w:tcPr>
          <w:p w:rsidR="00956CDE" w:rsidRPr="00956CDE" w:rsidRDefault="00956CDE" w:rsidP="00767A47">
            <w:pPr>
              <w:pStyle w:val="a5"/>
              <w:rPr>
                <w:sz w:val="28"/>
                <w:szCs w:val="28"/>
              </w:rPr>
            </w:pPr>
            <w:r w:rsidRPr="00956CDE">
              <w:rPr>
                <w:sz w:val="28"/>
                <w:szCs w:val="28"/>
              </w:rPr>
              <w:t>НК РФ, ст.256 п.1-3</w:t>
            </w:r>
          </w:p>
        </w:tc>
        <w:tc>
          <w:tcPr>
            <w:tcW w:w="270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w:t>
            </w:r>
          </w:p>
        </w:tc>
      </w:tr>
      <w:tr w:rsidR="00956CDE">
        <w:tc>
          <w:tcPr>
            <w:tcW w:w="648" w:type="dxa"/>
            <w:vMerge/>
          </w:tcPr>
          <w:p w:rsidR="00956CDE" w:rsidRPr="00956CDE" w:rsidRDefault="00956CDE" w:rsidP="00767A47">
            <w:pPr>
              <w:pStyle w:val="a5"/>
              <w:spacing w:before="0" w:beforeAutospacing="0" w:after="0" w:afterAutospacing="0"/>
              <w:rPr>
                <w:sz w:val="28"/>
                <w:szCs w:val="28"/>
              </w:rPr>
            </w:pPr>
          </w:p>
        </w:tc>
        <w:tc>
          <w:tcPr>
            <w:tcW w:w="378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В) если срок полезного использования невозможно установить ежемесячно, из расчета норм на 20 лет</w:t>
            </w:r>
          </w:p>
        </w:tc>
        <w:tc>
          <w:tcPr>
            <w:tcW w:w="2700" w:type="dxa"/>
          </w:tcPr>
          <w:p w:rsidR="00956CDE" w:rsidRPr="00956CDE" w:rsidRDefault="00956CDE" w:rsidP="00767A47">
            <w:pPr>
              <w:pStyle w:val="a5"/>
              <w:rPr>
                <w:sz w:val="28"/>
                <w:szCs w:val="28"/>
              </w:rPr>
            </w:pPr>
            <w:r w:rsidRPr="00956CDE">
              <w:rPr>
                <w:sz w:val="28"/>
                <w:szCs w:val="28"/>
              </w:rPr>
              <w:t>НК РФ, ст.258 п.2</w:t>
            </w:r>
          </w:p>
        </w:tc>
        <w:tc>
          <w:tcPr>
            <w:tcW w:w="2700" w:type="dxa"/>
          </w:tcPr>
          <w:p w:rsidR="00956CDE" w:rsidRPr="00956CDE" w:rsidRDefault="00956CDE" w:rsidP="00767A47">
            <w:pPr>
              <w:pStyle w:val="a5"/>
              <w:spacing w:before="0" w:beforeAutospacing="0" w:after="0" w:afterAutospacing="0"/>
              <w:rPr>
                <w:sz w:val="28"/>
                <w:szCs w:val="28"/>
              </w:rPr>
            </w:pPr>
            <w:r w:rsidRPr="00956CDE">
              <w:rPr>
                <w:sz w:val="28"/>
                <w:szCs w:val="28"/>
              </w:rPr>
              <w:t>Указано в основном положении об учетной политике ( страница 8)</w:t>
            </w:r>
          </w:p>
        </w:tc>
      </w:tr>
      <w:tr w:rsidR="00956CDE">
        <w:tc>
          <w:tcPr>
            <w:tcW w:w="648" w:type="dxa"/>
            <w:vMerge w:val="restart"/>
          </w:tcPr>
          <w:p w:rsidR="00956CDE" w:rsidRPr="00956CDE" w:rsidRDefault="00956CDE" w:rsidP="00767A47">
            <w:pPr>
              <w:pStyle w:val="a5"/>
              <w:spacing w:before="0" w:beforeAutospacing="0" w:after="0" w:afterAutospacing="0"/>
              <w:rPr>
                <w:sz w:val="28"/>
                <w:szCs w:val="28"/>
              </w:rPr>
            </w:pPr>
            <w:r w:rsidRPr="00956CDE">
              <w:rPr>
                <w:sz w:val="28"/>
                <w:szCs w:val="28"/>
              </w:rPr>
              <w:t>2.</w:t>
            </w:r>
            <w:r w:rsidR="00890E82">
              <w:rPr>
                <w:sz w:val="28"/>
                <w:szCs w:val="28"/>
              </w:rPr>
              <w:t>7</w:t>
            </w:r>
          </w:p>
        </w:tc>
        <w:tc>
          <w:tcPr>
            <w:tcW w:w="378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Порядок отражения в учете приобретения и заготовления материалов:</w:t>
            </w:r>
          </w:p>
        </w:tc>
        <w:tc>
          <w:tcPr>
            <w:tcW w:w="2700" w:type="dxa"/>
          </w:tcPr>
          <w:p w:rsidR="00956CDE" w:rsidRPr="00956CDE" w:rsidRDefault="00956CDE" w:rsidP="00767A47">
            <w:pPr>
              <w:pStyle w:val="a5"/>
              <w:rPr>
                <w:sz w:val="28"/>
                <w:szCs w:val="28"/>
              </w:rPr>
            </w:pPr>
            <w:r w:rsidRPr="00956CDE">
              <w:rPr>
                <w:sz w:val="28"/>
                <w:szCs w:val="28"/>
              </w:rPr>
              <w:t>Приказом Минфина России от 09.06.2001 №44н утверждено Положением по бух.учету «Учет МПЗ» ПБУ 5/01</w:t>
            </w:r>
          </w:p>
        </w:tc>
        <w:tc>
          <w:tcPr>
            <w:tcW w:w="2700" w:type="dxa"/>
            <w:vAlign w:val="center"/>
          </w:tcPr>
          <w:p w:rsidR="00956CDE" w:rsidRPr="00956CDE" w:rsidRDefault="00956CDE" w:rsidP="00767A47">
            <w:pPr>
              <w:pStyle w:val="a5"/>
              <w:spacing w:before="0" w:beforeAutospacing="0" w:after="0" w:afterAutospacing="0"/>
              <w:rPr>
                <w:sz w:val="28"/>
                <w:szCs w:val="28"/>
              </w:rPr>
            </w:pPr>
          </w:p>
        </w:tc>
      </w:tr>
      <w:tr w:rsidR="00956CDE">
        <w:tc>
          <w:tcPr>
            <w:tcW w:w="648" w:type="dxa"/>
            <w:vMerge/>
          </w:tcPr>
          <w:p w:rsidR="00956CDE" w:rsidRPr="00956CDE" w:rsidRDefault="00956CDE" w:rsidP="00956CDE">
            <w:pPr>
              <w:pStyle w:val="3"/>
              <w:spacing w:before="0" w:line="360" w:lineRule="auto"/>
              <w:ind w:left="0" w:firstLine="0"/>
              <w:jc w:val="center"/>
              <w:rPr>
                <w:sz w:val="28"/>
                <w:szCs w:val="28"/>
              </w:rPr>
            </w:pPr>
          </w:p>
        </w:tc>
        <w:tc>
          <w:tcPr>
            <w:tcW w:w="3780" w:type="dxa"/>
            <w:vAlign w:val="center"/>
          </w:tcPr>
          <w:p w:rsidR="00956CDE" w:rsidRPr="00956CDE" w:rsidRDefault="00956CDE" w:rsidP="003657FC">
            <w:pPr>
              <w:pStyle w:val="3"/>
              <w:spacing w:before="0"/>
              <w:ind w:left="0" w:firstLine="0"/>
              <w:jc w:val="center"/>
              <w:rPr>
                <w:sz w:val="28"/>
                <w:szCs w:val="28"/>
              </w:rPr>
            </w:pPr>
            <w:r w:rsidRPr="00956CDE">
              <w:rPr>
                <w:sz w:val="28"/>
                <w:szCs w:val="28"/>
              </w:rPr>
              <w:t>А) по фактической стоимости приобретения;</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 xml:space="preserve">Метод.указания п.62 </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 xml:space="preserve">Блок 1, раздел 5 </w:t>
            </w:r>
          </w:p>
        </w:tc>
      </w:tr>
      <w:tr w:rsidR="00956CDE">
        <w:tc>
          <w:tcPr>
            <w:tcW w:w="648" w:type="dxa"/>
            <w:vMerge/>
          </w:tcPr>
          <w:p w:rsidR="00956CDE" w:rsidRPr="00956CDE" w:rsidRDefault="00956CDE" w:rsidP="00956CDE">
            <w:pPr>
              <w:pStyle w:val="3"/>
              <w:spacing w:before="0" w:line="360" w:lineRule="auto"/>
              <w:ind w:left="0" w:firstLine="0"/>
              <w:jc w:val="center"/>
              <w:rPr>
                <w:sz w:val="28"/>
                <w:szCs w:val="28"/>
              </w:rPr>
            </w:pPr>
          </w:p>
        </w:tc>
        <w:tc>
          <w:tcPr>
            <w:tcW w:w="3780" w:type="dxa"/>
            <w:vAlign w:val="center"/>
          </w:tcPr>
          <w:p w:rsidR="00956CDE" w:rsidRPr="00956CDE" w:rsidRDefault="00956CDE" w:rsidP="003657FC">
            <w:pPr>
              <w:pStyle w:val="3"/>
              <w:spacing w:before="0"/>
              <w:ind w:left="0" w:firstLine="0"/>
              <w:jc w:val="center"/>
              <w:rPr>
                <w:sz w:val="28"/>
                <w:szCs w:val="28"/>
              </w:rPr>
            </w:pPr>
            <w:r w:rsidRPr="00956CDE">
              <w:rPr>
                <w:sz w:val="28"/>
                <w:szCs w:val="28"/>
              </w:rPr>
              <w:t>Б) по учетным цепам с применением счетов 15 и 16</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Метод.указания п.80</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w:t>
            </w:r>
          </w:p>
        </w:tc>
      </w:tr>
      <w:tr w:rsidR="00956CDE">
        <w:trPr>
          <w:trHeight w:val="70"/>
        </w:trPr>
        <w:tc>
          <w:tcPr>
            <w:tcW w:w="648" w:type="dxa"/>
            <w:vMerge w:val="restart"/>
          </w:tcPr>
          <w:p w:rsidR="00956CDE" w:rsidRPr="00956CDE" w:rsidRDefault="00956CDE" w:rsidP="00767A47">
            <w:pPr>
              <w:pStyle w:val="a5"/>
              <w:spacing w:before="0" w:beforeAutospacing="0" w:after="0" w:afterAutospacing="0"/>
              <w:rPr>
                <w:sz w:val="28"/>
                <w:szCs w:val="28"/>
              </w:rPr>
            </w:pPr>
            <w:r w:rsidRPr="00956CDE">
              <w:rPr>
                <w:sz w:val="28"/>
                <w:szCs w:val="28"/>
              </w:rPr>
              <w:t>2.</w:t>
            </w:r>
            <w:r w:rsidR="00890E82">
              <w:rPr>
                <w:sz w:val="28"/>
                <w:szCs w:val="28"/>
              </w:rPr>
              <w:t>8</w:t>
            </w:r>
          </w:p>
        </w:tc>
        <w:tc>
          <w:tcPr>
            <w:tcW w:w="3780" w:type="dxa"/>
            <w:vAlign w:val="center"/>
          </w:tcPr>
          <w:p w:rsidR="00956CDE" w:rsidRPr="00956CDE" w:rsidRDefault="00956CDE" w:rsidP="00767A47">
            <w:pPr>
              <w:pStyle w:val="a5"/>
              <w:spacing w:before="0" w:beforeAutospacing="0" w:after="0" w:afterAutospacing="0"/>
              <w:rPr>
                <w:sz w:val="28"/>
                <w:szCs w:val="28"/>
              </w:rPr>
            </w:pPr>
            <w:r w:rsidRPr="00956CDE">
              <w:rPr>
                <w:sz w:val="28"/>
                <w:szCs w:val="28"/>
              </w:rPr>
              <w:t>Методы оценки производственных запасов:</w:t>
            </w:r>
          </w:p>
        </w:tc>
        <w:tc>
          <w:tcPr>
            <w:tcW w:w="2700" w:type="dxa"/>
          </w:tcPr>
          <w:p w:rsidR="00956CDE" w:rsidRPr="00956CDE" w:rsidRDefault="00956CDE" w:rsidP="00767A47">
            <w:pPr>
              <w:pStyle w:val="a5"/>
              <w:rPr>
                <w:sz w:val="28"/>
                <w:szCs w:val="28"/>
              </w:rPr>
            </w:pPr>
            <w:r w:rsidRPr="00956CDE">
              <w:rPr>
                <w:sz w:val="28"/>
                <w:szCs w:val="28"/>
              </w:rPr>
              <w:t>ПБУ «Учет МПЗ» 5/01</w:t>
            </w:r>
          </w:p>
        </w:tc>
        <w:tc>
          <w:tcPr>
            <w:tcW w:w="2700" w:type="dxa"/>
            <w:vAlign w:val="center"/>
          </w:tcPr>
          <w:p w:rsidR="00956CDE" w:rsidRPr="00956CDE" w:rsidRDefault="00956CDE" w:rsidP="00767A47">
            <w:pPr>
              <w:pStyle w:val="a5"/>
              <w:spacing w:before="0" w:beforeAutospacing="0" w:after="0" w:afterAutospacing="0"/>
              <w:rPr>
                <w:sz w:val="28"/>
                <w:szCs w:val="28"/>
              </w:rPr>
            </w:pPr>
          </w:p>
        </w:tc>
      </w:tr>
      <w:tr w:rsidR="00956CDE">
        <w:tc>
          <w:tcPr>
            <w:tcW w:w="648" w:type="dxa"/>
            <w:vMerge/>
          </w:tcPr>
          <w:p w:rsidR="00956CDE" w:rsidRPr="00956CDE" w:rsidRDefault="00956CDE" w:rsidP="00956CDE">
            <w:pPr>
              <w:pStyle w:val="3"/>
              <w:spacing w:before="0" w:line="360" w:lineRule="auto"/>
              <w:ind w:left="0" w:firstLine="0"/>
              <w:jc w:val="center"/>
              <w:rPr>
                <w:sz w:val="28"/>
                <w:szCs w:val="28"/>
              </w:rPr>
            </w:pPr>
          </w:p>
        </w:tc>
        <w:tc>
          <w:tcPr>
            <w:tcW w:w="378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А)по средней себестоимости;</w:t>
            </w:r>
          </w:p>
        </w:tc>
        <w:tc>
          <w:tcPr>
            <w:tcW w:w="2700" w:type="dxa"/>
          </w:tcPr>
          <w:p w:rsidR="00956CDE" w:rsidRPr="00956CDE" w:rsidRDefault="00956CDE" w:rsidP="00956CDE">
            <w:pPr>
              <w:pStyle w:val="3"/>
              <w:spacing w:before="0" w:line="360" w:lineRule="auto"/>
              <w:ind w:left="0" w:firstLine="0"/>
              <w:jc w:val="center"/>
              <w:rPr>
                <w:sz w:val="28"/>
                <w:szCs w:val="28"/>
              </w:rPr>
            </w:pPr>
            <w:r w:rsidRPr="00956CDE">
              <w:rPr>
                <w:sz w:val="28"/>
                <w:szCs w:val="28"/>
              </w:rPr>
              <w:t>п.18</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w:t>
            </w:r>
          </w:p>
        </w:tc>
      </w:tr>
      <w:tr w:rsidR="00956CDE">
        <w:tc>
          <w:tcPr>
            <w:tcW w:w="648" w:type="dxa"/>
            <w:vMerge/>
          </w:tcPr>
          <w:p w:rsidR="00956CDE" w:rsidRPr="00956CDE" w:rsidRDefault="00956CDE" w:rsidP="00956CDE">
            <w:pPr>
              <w:pStyle w:val="3"/>
              <w:spacing w:before="0" w:line="360" w:lineRule="auto"/>
              <w:ind w:left="0" w:firstLine="0"/>
              <w:jc w:val="center"/>
              <w:rPr>
                <w:sz w:val="28"/>
                <w:szCs w:val="28"/>
              </w:rPr>
            </w:pPr>
          </w:p>
        </w:tc>
        <w:tc>
          <w:tcPr>
            <w:tcW w:w="378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Б)ФИФО;</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п.19</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Блок 1, раздел 5</w:t>
            </w:r>
          </w:p>
        </w:tc>
      </w:tr>
      <w:tr w:rsidR="00956CDE">
        <w:tc>
          <w:tcPr>
            <w:tcW w:w="648" w:type="dxa"/>
            <w:vMerge/>
          </w:tcPr>
          <w:p w:rsidR="00956CDE" w:rsidRPr="00956CDE" w:rsidRDefault="00956CDE" w:rsidP="00956CDE">
            <w:pPr>
              <w:pStyle w:val="3"/>
              <w:spacing w:before="0" w:line="360" w:lineRule="auto"/>
              <w:ind w:left="0" w:firstLine="0"/>
              <w:jc w:val="center"/>
              <w:rPr>
                <w:sz w:val="28"/>
                <w:szCs w:val="28"/>
              </w:rPr>
            </w:pPr>
          </w:p>
        </w:tc>
        <w:tc>
          <w:tcPr>
            <w:tcW w:w="378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В)ЛИФО;</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п.20</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w:t>
            </w:r>
          </w:p>
        </w:tc>
      </w:tr>
      <w:tr w:rsidR="00956CDE">
        <w:tc>
          <w:tcPr>
            <w:tcW w:w="648" w:type="dxa"/>
            <w:vMerge/>
          </w:tcPr>
          <w:p w:rsidR="00956CDE" w:rsidRPr="00956CDE" w:rsidRDefault="00956CDE" w:rsidP="00956CDE">
            <w:pPr>
              <w:pStyle w:val="3"/>
              <w:spacing w:before="0" w:line="360" w:lineRule="auto"/>
              <w:ind w:left="0" w:firstLine="0"/>
              <w:jc w:val="center"/>
              <w:rPr>
                <w:sz w:val="28"/>
                <w:szCs w:val="28"/>
              </w:rPr>
            </w:pPr>
          </w:p>
        </w:tc>
        <w:tc>
          <w:tcPr>
            <w:tcW w:w="3780" w:type="dxa"/>
          </w:tcPr>
          <w:p w:rsidR="00956CDE" w:rsidRPr="00956CDE" w:rsidRDefault="00956CDE" w:rsidP="003657FC">
            <w:pPr>
              <w:pStyle w:val="3"/>
              <w:spacing w:before="0"/>
              <w:ind w:left="0" w:firstLine="0"/>
              <w:jc w:val="center"/>
              <w:rPr>
                <w:sz w:val="28"/>
                <w:szCs w:val="28"/>
              </w:rPr>
            </w:pPr>
            <w:r w:rsidRPr="00956CDE">
              <w:rPr>
                <w:sz w:val="28"/>
                <w:szCs w:val="28"/>
              </w:rPr>
              <w:t>Г)по себестоимости закупаемых материалов;</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п.17</w:t>
            </w:r>
          </w:p>
        </w:tc>
        <w:tc>
          <w:tcPr>
            <w:tcW w:w="2700" w:type="dxa"/>
            <w:vAlign w:val="center"/>
          </w:tcPr>
          <w:p w:rsidR="00956CDE" w:rsidRPr="00956CDE" w:rsidRDefault="00956CDE" w:rsidP="00956CDE">
            <w:pPr>
              <w:pStyle w:val="3"/>
              <w:spacing w:before="0" w:line="360" w:lineRule="auto"/>
              <w:ind w:left="0" w:firstLine="0"/>
              <w:jc w:val="center"/>
              <w:rPr>
                <w:sz w:val="28"/>
                <w:szCs w:val="28"/>
              </w:rPr>
            </w:pPr>
            <w:r w:rsidRPr="00956CDE">
              <w:rPr>
                <w:sz w:val="28"/>
                <w:szCs w:val="28"/>
              </w:rPr>
              <w:t>-</w:t>
            </w:r>
          </w:p>
        </w:tc>
      </w:tr>
      <w:tr w:rsidR="00B52E04">
        <w:tc>
          <w:tcPr>
            <w:tcW w:w="648" w:type="dxa"/>
          </w:tcPr>
          <w:p w:rsidR="00B52E04" w:rsidRPr="00956CDE" w:rsidRDefault="00B52E04" w:rsidP="00956CDE">
            <w:pPr>
              <w:pStyle w:val="3"/>
              <w:spacing w:before="0" w:line="360" w:lineRule="auto"/>
              <w:ind w:left="0" w:firstLine="0"/>
              <w:jc w:val="center"/>
              <w:rPr>
                <w:sz w:val="28"/>
                <w:szCs w:val="28"/>
              </w:rPr>
            </w:pPr>
            <w:r>
              <w:rPr>
                <w:sz w:val="28"/>
                <w:szCs w:val="28"/>
              </w:rPr>
              <w:t>2.</w:t>
            </w:r>
            <w:r w:rsidR="00890E82">
              <w:rPr>
                <w:sz w:val="28"/>
                <w:szCs w:val="28"/>
              </w:rPr>
              <w:t>9</w:t>
            </w:r>
          </w:p>
        </w:tc>
        <w:tc>
          <w:tcPr>
            <w:tcW w:w="3780" w:type="dxa"/>
            <w:vAlign w:val="center"/>
          </w:tcPr>
          <w:p w:rsidR="00B52E04" w:rsidRPr="00B52E04" w:rsidRDefault="00B52E04" w:rsidP="00767A47">
            <w:pPr>
              <w:pStyle w:val="a5"/>
              <w:spacing w:before="0" w:beforeAutospacing="0" w:after="0" w:afterAutospacing="0"/>
              <w:rPr>
                <w:sz w:val="28"/>
                <w:szCs w:val="28"/>
              </w:rPr>
            </w:pPr>
            <w:r w:rsidRPr="00B52E04">
              <w:rPr>
                <w:sz w:val="28"/>
                <w:szCs w:val="28"/>
              </w:rPr>
              <w:t>Методы распределения прибыли:</w:t>
            </w:r>
          </w:p>
        </w:tc>
        <w:tc>
          <w:tcPr>
            <w:tcW w:w="2700" w:type="dxa"/>
            <w:vAlign w:val="center"/>
          </w:tcPr>
          <w:p w:rsidR="00B52E04" w:rsidRPr="00B52E04" w:rsidRDefault="00B52E04" w:rsidP="00767A47">
            <w:pPr>
              <w:pStyle w:val="a5"/>
              <w:spacing w:before="0" w:beforeAutospacing="0" w:after="0" w:afterAutospacing="0"/>
              <w:rPr>
                <w:sz w:val="28"/>
                <w:szCs w:val="28"/>
              </w:rPr>
            </w:pPr>
            <w:r w:rsidRPr="00B52E04">
              <w:rPr>
                <w:sz w:val="28"/>
                <w:szCs w:val="28"/>
              </w:rPr>
              <w:t>П.70 «положения по ведению б</w:t>
            </w:r>
            <w:r>
              <w:rPr>
                <w:sz w:val="28"/>
                <w:szCs w:val="28"/>
              </w:rPr>
              <w:t>/</w:t>
            </w:r>
            <w:r w:rsidRPr="00B52E04">
              <w:rPr>
                <w:sz w:val="28"/>
                <w:szCs w:val="28"/>
              </w:rPr>
              <w:t>у и б</w:t>
            </w:r>
            <w:r>
              <w:rPr>
                <w:sz w:val="28"/>
                <w:szCs w:val="28"/>
              </w:rPr>
              <w:t>/</w:t>
            </w:r>
            <w:r w:rsidRPr="00B52E04">
              <w:rPr>
                <w:sz w:val="28"/>
                <w:szCs w:val="28"/>
              </w:rPr>
              <w:t>о</w:t>
            </w:r>
            <w:r>
              <w:rPr>
                <w:sz w:val="28"/>
                <w:szCs w:val="28"/>
              </w:rPr>
              <w:t xml:space="preserve"> </w:t>
            </w:r>
            <w:r w:rsidRPr="00B52E04">
              <w:rPr>
                <w:sz w:val="28"/>
                <w:szCs w:val="28"/>
              </w:rPr>
              <w:t>утв</w:t>
            </w:r>
            <w:r>
              <w:rPr>
                <w:sz w:val="28"/>
                <w:szCs w:val="28"/>
              </w:rPr>
              <w:t>-</w:t>
            </w:r>
            <w:r w:rsidRPr="00B52E04">
              <w:rPr>
                <w:sz w:val="28"/>
                <w:szCs w:val="28"/>
              </w:rPr>
              <w:t>го Прик</w:t>
            </w:r>
            <w:r>
              <w:rPr>
                <w:sz w:val="28"/>
                <w:szCs w:val="28"/>
              </w:rPr>
              <w:t>.</w:t>
            </w:r>
            <w:r w:rsidRPr="00B52E04">
              <w:rPr>
                <w:sz w:val="28"/>
                <w:szCs w:val="28"/>
              </w:rPr>
              <w:t>Минфина РФ от 29.07.98 №34н</w:t>
            </w:r>
          </w:p>
        </w:tc>
        <w:tc>
          <w:tcPr>
            <w:tcW w:w="2700" w:type="dxa"/>
            <w:vAlign w:val="center"/>
          </w:tcPr>
          <w:p w:rsidR="00B52E04" w:rsidRPr="00B52E04" w:rsidRDefault="00B52E04" w:rsidP="00767A47">
            <w:pPr>
              <w:pStyle w:val="a5"/>
              <w:spacing w:before="0" w:beforeAutospacing="0" w:after="0" w:afterAutospacing="0"/>
              <w:rPr>
                <w:sz w:val="28"/>
                <w:szCs w:val="28"/>
              </w:rPr>
            </w:pPr>
            <w:r w:rsidRPr="00B52E04">
              <w:rPr>
                <w:sz w:val="28"/>
                <w:szCs w:val="28"/>
              </w:rPr>
              <w:t>Не указано</w:t>
            </w:r>
          </w:p>
        </w:tc>
      </w:tr>
    </w:tbl>
    <w:p w:rsidR="00956CDE" w:rsidRDefault="00956CDE" w:rsidP="00956CDE">
      <w:pPr>
        <w:pStyle w:val="3"/>
        <w:spacing w:before="0" w:line="360" w:lineRule="auto"/>
        <w:ind w:left="0" w:firstLine="0"/>
        <w:jc w:val="center"/>
        <w:rPr>
          <w:sz w:val="28"/>
          <w:szCs w:val="28"/>
        </w:rPr>
      </w:pPr>
    </w:p>
    <w:p w:rsidR="008238EE" w:rsidRDefault="008238EE" w:rsidP="008238EE">
      <w:pPr>
        <w:pStyle w:val="3"/>
        <w:spacing w:before="0" w:line="360" w:lineRule="auto"/>
        <w:ind w:left="0" w:firstLine="720"/>
        <w:jc w:val="center"/>
        <w:rPr>
          <w:sz w:val="28"/>
          <w:szCs w:val="28"/>
        </w:rPr>
      </w:pPr>
    </w:p>
    <w:p w:rsidR="00D0492A" w:rsidRDefault="00D0492A" w:rsidP="001B0AD6">
      <w:pPr>
        <w:spacing w:line="360" w:lineRule="auto"/>
        <w:rPr>
          <w:sz w:val="28"/>
          <w:szCs w:val="28"/>
        </w:rPr>
      </w:pPr>
    </w:p>
    <w:p w:rsidR="00B86812" w:rsidRDefault="00890E82" w:rsidP="00890E82">
      <w:pPr>
        <w:spacing w:line="360" w:lineRule="auto"/>
        <w:jc w:val="right"/>
        <w:rPr>
          <w:sz w:val="28"/>
          <w:szCs w:val="28"/>
        </w:rPr>
      </w:pPr>
      <w:r>
        <w:rPr>
          <w:sz w:val="28"/>
          <w:szCs w:val="28"/>
        </w:rPr>
        <w:t>Продолжение таблицы 1.6.1.</w:t>
      </w:r>
    </w:p>
    <w:tbl>
      <w:tblPr>
        <w:tblStyle w:val="a7"/>
        <w:tblW w:w="0" w:type="auto"/>
        <w:tblLook w:val="01E0" w:firstRow="1" w:lastRow="1" w:firstColumn="1" w:lastColumn="1" w:noHBand="0" w:noVBand="0"/>
      </w:tblPr>
      <w:tblGrid>
        <w:gridCol w:w="706"/>
        <w:gridCol w:w="3780"/>
        <w:gridCol w:w="2700"/>
        <w:gridCol w:w="2642"/>
      </w:tblGrid>
      <w:tr w:rsidR="00890E82">
        <w:tc>
          <w:tcPr>
            <w:tcW w:w="706" w:type="dxa"/>
          </w:tcPr>
          <w:p w:rsidR="00890E82" w:rsidRDefault="00890E82" w:rsidP="00890E82">
            <w:pPr>
              <w:spacing w:line="360" w:lineRule="auto"/>
              <w:jc w:val="center"/>
              <w:rPr>
                <w:sz w:val="28"/>
                <w:szCs w:val="28"/>
              </w:rPr>
            </w:pPr>
            <w:r>
              <w:rPr>
                <w:sz w:val="28"/>
                <w:szCs w:val="28"/>
              </w:rPr>
              <w:t>2.10</w:t>
            </w:r>
          </w:p>
        </w:tc>
        <w:tc>
          <w:tcPr>
            <w:tcW w:w="3780"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Порядок списания ОХР:</w:t>
            </w:r>
          </w:p>
        </w:tc>
        <w:tc>
          <w:tcPr>
            <w:tcW w:w="2700"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Инструкция по применению плана счетов бух.учета финансово-хозяйственной деятельности предприятия, утверждено Приказом Минфина РФ от 31.10.2000 №29н; Положения по бух.учету «Расходы организации» ПБУ 10/99; п.7 ПБУ 1/2008</w:t>
            </w:r>
          </w:p>
        </w:tc>
        <w:tc>
          <w:tcPr>
            <w:tcW w:w="2642"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Не указано</w:t>
            </w:r>
          </w:p>
        </w:tc>
      </w:tr>
      <w:tr w:rsidR="00890E82">
        <w:tc>
          <w:tcPr>
            <w:tcW w:w="706" w:type="dxa"/>
            <w:vMerge w:val="restart"/>
          </w:tcPr>
          <w:p w:rsidR="00890E82" w:rsidRDefault="00890E82" w:rsidP="00890E82">
            <w:pPr>
              <w:spacing w:line="360" w:lineRule="auto"/>
              <w:jc w:val="center"/>
              <w:rPr>
                <w:sz w:val="28"/>
                <w:szCs w:val="28"/>
              </w:rPr>
            </w:pPr>
            <w:r>
              <w:rPr>
                <w:sz w:val="28"/>
                <w:szCs w:val="28"/>
              </w:rPr>
              <w:t>2.11</w:t>
            </w:r>
          </w:p>
        </w:tc>
        <w:tc>
          <w:tcPr>
            <w:tcW w:w="3780" w:type="dxa"/>
          </w:tcPr>
          <w:p w:rsidR="00890E82" w:rsidRPr="00890E82" w:rsidRDefault="00890E82" w:rsidP="00767A47">
            <w:pPr>
              <w:pStyle w:val="a5"/>
              <w:spacing w:before="0" w:beforeAutospacing="0" w:after="0" w:afterAutospacing="0"/>
              <w:rPr>
                <w:sz w:val="28"/>
                <w:szCs w:val="28"/>
              </w:rPr>
            </w:pPr>
            <w:r w:rsidRPr="00890E82">
              <w:rPr>
                <w:sz w:val="28"/>
                <w:szCs w:val="28"/>
              </w:rPr>
              <w:t>Порядок учета ремонта основных средств</w:t>
            </w:r>
          </w:p>
        </w:tc>
        <w:tc>
          <w:tcPr>
            <w:tcW w:w="2700" w:type="dxa"/>
          </w:tcPr>
          <w:p w:rsidR="00890E82" w:rsidRPr="00890E82" w:rsidRDefault="00890E82" w:rsidP="00767A47">
            <w:pPr>
              <w:shd w:val="clear" w:color="auto" w:fill="FFFFFF"/>
              <w:autoSpaceDE w:val="0"/>
              <w:autoSpaceDN w:val="0"/>
              <w:adjustRightInd w:val="0"/>
              <w:rPr>
                <w:sz w:val="28"/>
                <w:szCs w:val="28"/>
              </w:rPr>
            </w:pPr>
            <w:r w:rsidRPr="00890E82">
              <w:rPr>
                <w:sz w:val="28"/>
                <w:szCs w:val="28"/>
              </w:rPr>
              <w:t>Утверждено Приказом Минфина РФ от 29.07.98 №34н</w:t>
            </w:r>
          </w:p>
        </w:tc>
        <w:tc>
          <w:tcPr>
            <w:tcW w:w="2642" w:type="dxa"/>
          </w:tcPr>
          <w:p w:rsidR="00890E82" w:rsidRPr="00890E82" w:rsidRDefault="00890E82" w:rsidP="00767A47">
            <w:pPr>
              <w:pStyle w:val="a5"/>
              <w:spacing w:before="0" w:beforeAutospacing="0" w:after="0" w:afterAutospacing="0"/>
              <w:rPr>
                <w:sz w:val="28"/>
                <w:szCs w:val="28"/>
              </w:rPr>
            </w:pPr>
            <w:r w:rsidRPr="00890E82">
              <w:rPr>
                <w:sz w:val="28"/>
                <w:szCs w:val="28"/>
              </w:rPr>
              <w:t>В самом же приказе об учетной политике не указано</w:t>
            </w:r>
          </w:p>
        </w:tc>
      </w:tr>
      <w:tr w:rsidR="00890E82">
        <w:tc>
          <w:tcPr>
            <w:tcW w:w="706" w:type="dxa"/>
            <w:vMerge/>
          </w:tcPr>
          <w:p w:rsidR="00890E82" w:rsidRDefault="00890E82" w:rsidP="00890E82">
            <w:pPr>
              <w:spacing w:line="360" w:lineRule="auto"/>
              <w:jc w:val="center"/>
              <w:rPr>
                <w:sz w:val="28"/>
                <w:szCs w:val="28"/>
              </w:rPr>
            </w:pPr>
          </w:p>
        </w:tc>
        <w:tc>
          <w:tcPr>
            <w:tcW w:w="3780" w:type="dxa"/>
            <w:vAlign w:val="center"/>
          </w:tcPr>
          <w:p w:rsidR="00890E82" w:rsidRPr="00890E82" w:rsidRDefault="00890E82" w:rsidP="00767A47">
            <w:pPr>
              <w:shd w:val="clear" w:color="auto" w:fill="FFFFFF"/>
              <w:autoSpaceDE w:val="0"/>
              <w:autoSpaceDN w:val="0"/>
              <w:adjustRightInd w:val="0"/>
              <w:rPr>
                <w:sz w:val="28"/>
                <w:szCs w:val="28"/>
              </w:rPr>
            </w:pPr>
            <w:r w:rsidRPr="00890E82">
              <w:rPr>
                <w:sz w:val="28"/>
                <w:szCs w:val="28"/>
              </w:rPr>
              <w:t>А) по фактическим затратам;</w:t>
            </w:r>
          </w:p>
        </w:tc>
        <w:tc>
          <w:tcPr>
            <w:tcW w:w="2700" w:type="dxa"/>
          </w:tcPr>
          <w:p w:rsidR="00890E82" w:rsidRPr="00890E82" w:rsidRDefault="00890E82" w:rsidP="00767A47">
            <w:pPr>
              <w:shd w:val="clear" w:color="auto" w:fill="FFFFFF"/>
              <w:autoSpaceDE w:val="0"/>
              <w:autoSpaceDN w:val="0"/>
              <w:adjustRightInd w:val="0"/>
              <w:rPr>
                <w:sz w:val="28"/>
                <w:szCs w:val="28"/>
              </w:rPr>
            </w:pPr>
            <w:r w:rsidRPr="00890E82">
              <w:rPr>
                <w:sz w:val="28"/>
                <w:szCs w:val="28"/>
              </w:rPr>
              <w:t>ст.260 п.1 ПБУ 6/01 п.27</w:t>
            </w:r>
          </w:p>
        </w:tc>
        <w:tc>
          <w:tcPr>
            <w:tcW w:w="2642" w:type="dxa"/>
            <w:vAlign w:val="center"/>
          </w:tcPr>
          <w:p w:rsidR="00890E82" w:rsidRPr="00890E82" w:rsidRDefault="00890E82" w:rsidP="00767A47">
            <w:pPr>
              <w:shd w:val="clear" w:color="auto" w:fill="FFFFFF"/>
              <w:autoSpaceDE w:val="0"/>
              <w:autoSpaceDN w:val="0"/>
              <w:adjustRightInd w:val="0"/>
              <w:rPr>
                <w:sz w:val="28"/>
                <w:szCs w:val="28"/>
                <w:highlight w:val="red"/>
              </w:rPr>
            </w:pPr>
            <w:r w:rsidRPr="00890E82">
              <w:rPr>
                <w:sz w:val="28"/>
                <w:szCs w:val="28"/>
              </w:rPr>
              <w:t>Указано в основном положении об учетной политике ( страница 7), издержи обращения</w:t>
            </w:r>
          </w:p>
        </w:tc>
      </w:tr>
      <w:tr w:rsidR="00890E82">
        <w:tc>
          <w:tcPr>
            <w:tcW w:w="706" w:type="dxa"/>
            <w:vMerge/>
          </w:tcPr>
          <w:p w:rsidR="00890E82" w:rsidRDefault="00890E82" w:rsidP="00890E82">
            <w:pPr>
              <w:spacing w:line="360" w:lineRule="auto"/>
              <w:jc w:val="center"/>
              <w:rPr>
                <w:sz w:val="28"/>
                <w:szCs w:val="28"/>
              </w:rPr>
            </w:pPr>
          </w:p>
        </w:tc>
        <w:tc>
          <w:tcPr>
            <w:tcW w:w="3780" w:type="dxa"/>
            <w:vAlign w:val="center"/>
          </w:tcPr>
          <w:p w:rsidR="00890E82" w:rsidRPr="00890E82" w:rsidRDefault="00890E82" w:rsidP="00767A47">
            <w:pPr>
              <w:shd w:val="clear" w:color="auto" w:fill="FFFFFF"/>
              <w:autoSpaceDE w:val="0"/>
              <w:autoSpaceDN w:val="0"/>
              <w:adjustRightInd w:val="0"/>
              <w:rPr>
                <w:sz w:val="28"/>
                <w:szCs w:val="28"/>
              </w:rPr>
            </w:pPr>
            <w:r w:rsidRPr="00890E82">
              <w:rPr>
                <w:sz w:val="28"/>
                <w:szCs w:val="28"/>
              </w:rPr>
              <w:t>Б) путем образования резерва предстоящих расходов и платежей</w:t>
            </w:r>
          </w:p>
        </w:tc>
        <w:tc>
          <w:tcPr>
            <w:tcW w:w="2700" w:type="dxa"/>
          </w:tcPr>
          <w:p w:rsidR="00890E82" w:rsidRPr="00890E82" w:rsidRDefault="00890E82" w:rsidP="00767A47">
            <w:pPr>
              <w:shd w:val="clear" w:color="auto" w:fill="FFFFFF"/>
              <w:autoSpaceDE w:val="0"/>
              <w:autoSpaceDN w:val="0"/>
              <w:adjustRightInd w:val="0"/>
              <w:rPr>
                <w:sz w:val="28"/>
                <w:szCs w:val="28"/>
              </w:rPr>
            </w:pPr>
            <w:r w:rsidRPr="00890E82">
              <w:rPr>
                <w:sz w:val="28"/>
                <w:szCs w:val="28"/>
              </w:rPr>
              <w:t>ст.324 п.1,2 метод.указания по учету ОС</w:t>
            </w:r>
          </w:p>
        </w:tc>
        <w:tc>
          <w:tcPr>
            <w:tcW w:w="2642" w:type="dxa"/>
            <w:vAlign w:val="center"/>
          </w:tcPr>
          <w:p w:rsidR="00890E82" w:rsidRPr="00890E82" w:rsidRDefault="00890E82" w:rsidP="00767A47">
            <w:pPr>
              <w:shd w:val="clear" w:color="auto" w:fill="FFFFFF"/>
              <w:autoSpaceDE w:val="0"/>
              <w:autoSpaceDN w:val="0"/>
              <w:adjustRightInd w:val="0"/>
              <w:rPr>
                <w:sz w:val="28"/>
                <w:szCs w:val="28"/>
              </w:rPr>
            </w:pPr>
            <w:r w:rsidRPr="00890E82">
              <w:rPr>
                <w:sz w:val="28"/>
                <w:szCs w:val="28"/>
              </w:rPr>
              <w:t>-</w:t>
            </w:r>
          </w:p>
        </w:tc>
      </w:tr>
      <w:tr w:rsidR="00890E82">
        <w:tc>
          <w:tcPr>
            <w:tcW w:w="706" w:type="dxa"/>
          </w:tcPr>
          <w:p w:rsidR="00890E82" w:rsidRDefault="00890E82" w:rsidP="00890E82">
            <w:pPr>
              <w:spacing w:line="360" w:lineRule="auto"/>
              <w:jc w:val="center"/>
              <w:rPr>
                <w:sz w:val="28"/>
                <w:szCs w:val="28"/>
              </w:rPr>
            </w:pPr>
            <w:r>
              <w:rPr>
                <w:sz w:val="28"/>
                <w:szCs w:val="28"/>
              </w:rPr>
              <w:t>2.12</w:t>
            </w:r>
          </w:p>
        </w:tc>
        <w:tc>
          <w:tcPr>
            <w:tcW w:w="3780"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 xml:space="preserve">Порядок учета курсовых разниц при учете операций в иностранной валюте. </w:t>
            </w:r>
          </w:p>
        </w:tc>
        <w:tc>
          <w:tcPr>
            <w:tcW w:w="2700" w:type="dxa"/>
          </w:tcPr>
          <w:p w:rsidR="00890E82" w:rsidRPr="00890E82" w:rsidRDefault="00890E82" w:rsidP="00767A47">
            <w:pPr>
              <w:pStyle w:val="a5"/>
              <w:spacing w:before="0" w:beforeAutospacing="0" w:after="0" w:afterAutospacing="0"/>
              <w:rPr>
                <w:sz w:val="28"/>
                <w:szCs w:val="28"/>
              </w:rPr>
            </w:pPr>
            <w:r w:rsidRPr="00890E82">
              <w:rPr>
                <w:sz w:val="28"/>
                <w:szCs w:val="28"/>
              </w:rPr>
              <w:t>П.11-14 ПБУ 3/2006 «Учет активов и обязательств, стоимость которых выражена в иностранной валюте», утвержденного Приказом Минфина РФ от 27.11.06 №154н</w:t>
            </w:r>
          </w:p>
        </w:tc>
        <w:tc>
          <w:tcPr>
            <w:tcW w:w="2642" w:type="dxa"/>
            <w:vAlign w:val="center"/>
          </w:tcPr>
          <w:p w:rsidR="00890E82" w:rsidRPr="00890E82" w:rsidRDefault="00890E82" w:rsidP="00767A47">
            <w:pPr>
              <w:pStyle w:val="a3"/>
              <w:rPr>
                <w:sz w:val="28"/>
                <w:szCs w:val="28"/>
              </w:rPr>
            </w:pPr>
            <w:r w:rsidRPr="00890E82">
              <w:rPr>
                <w:sz w:val="28"/>
                <w:szCs w:val="28"/>
              </w:rPr>
              <w:t>Не указано</w:t>
            </w:r>
          </w:p>
        </w:tc>
      </w:tr>
    </w:tbl>
    <w:p w:rsidR="00890E82" w:rsidRDefault="00890E82" w:rsidP="00890E82">
      <w:pPr>
        <w:spacing w:line="360" w:lineRule="auto"/>
        <w:jc w:val="center"/>
        <w:rPr>
          <w:sz w:val="28"/>
          <w:szCs w:val="28"/>
        </w:rPr>
      </w:pPr>
    </w:p>
    <w:p w:rsidR="00B86812" w:rsidRDefault="00B86812" w:rsidP="001B0AD6">
      <w:pPr>
        <w:spacing w:line="360" w:lineRule="auto"/>
        <w:rPr>
          <w:sz w:val="28"/>
          <w:szCs w:val="28"/>
        </w:rPr>
      </w:pPr>
    </w:p>
    <w:p w:rsidR="008473FC" w:rsidRDefault="008473FC" w:rsidP="001B0AD6">
      <w:pPr>
        <w:spacing w:line="360" w:lineRule="auto"/>
        <w:rPr>
          <w:sz w:val="28"/>
          <w:szCs w:val="28"/>
        </w:rPr>
      </w:pPr>
    </w:p>
    <w:p w:rsidR="00890E82" w:rsidRDefault="00890E82" w:rsidP="00890E82">
      <w:pPr>
        <w:spacing w:line="360" w:lineRule="auto"/>
        <w:jc w:val="right"/>
        <w:rPr>
          <w:sz w:val="28"/>
          <w:szCs w:val="28"/>
        </w:rPr>
      </w:pPr>
      <w:r>
        <w:rPr>
          <w:sz w:val="28"/>
          <w:szCs w:val="28"/>
        </w:rPr>
        <w:t>Продолжение таблицы 1.6.1.</w:t>
      </w:r>
    </w:p>
    <w:tbl>
      <w:tblPr>
        <w:tblStyle w:val="a7"/>
        <w:tblW w:w="0" w:type="auto"/>
        <w:tblLook w:val="01E0" w:firstRow="1" w:lastRow="1" w:firstColumn="1" w:lastColumn="1" w:noHBand="0" w:noVBand="0"/>
      </w:tblPr>
      <w:tblGrid>
        <w:gridCol w:w="706"/>
        <w:gridCol w:w="3756"/>
        <w:gridCol w:w="2943"/>
        <w:gridCol w:w="2449"/>
      </w:tblGrid>
      <w:tr w:rsidR="00890E82">
        <w:tc>
          <w:tcPr>
            <w:tcW w:w="706" w:type="dxa"/>
            <w:vMerge w:val="restart"/>
          </w:tcPr>
          <w:p w:rsidR="00890E82" w:rsidRDefault="00890E82" w:rsidP="00890E82">
            <w:pPr>
              <w:spacing w:line="360" w:lineRule="auto"/>
              <w:jc w:val="center"/>
              <w:rPr>
                <w:sz w:val="28"/>
                <w:szCs w:val="28"/>
              </w:rPr>
            </w:pPr>
            <w:r>
              <w:rPr>
                <w:sz w:val="28"/>
                <w:szCs w:val="28"/>
              </w:rPr>
              <w:t>2.13</w:t>
            </w:r>
          </w:p>
        </w:tc>
        <w:tc>
          <w:tcPr>
            <w:tcW w:w="3756"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Порядок учета выпуска продукции:</w:t>
            </w:r>
          </w:p>
        </w:tc>
        <w:tc>
          <w:tcPr>
            <w:tcW w:w="2943" w:type="dxa"/>
          </w:tcPr>
          <w:p w:rsidR="00890E82" w:rsidRPr="00890E82" w:rsidRDefault="00890E82" w:rsidP="00767A47">
            <w:pPr>
              <w:pStyle w:val="a5"/>
              <w:rPr>
                <w:sz w:val="28"/>
                <w:szCs w:val="28"/>
              </w:rPr>
            </w:pPr>
            <w:r w:rsidRPr="00890E82">
              <w:rPr>
                <w:sz w:val="28"/>
                <w:szCs w:val="28"/>
              </w:rPr>
              <w:t>Приказом Минфина РФ от 29.07.1998 №34н; План счетов бух.учета финансово-хозяйственной деятельности организаций, утвержденным Приказом Минфина РФ от 31.10.2000 №94н, ПБУ «Учет МПЗ» 5/01</w:t>
            </w:r>
          </w:p>
        </w:tc>
        <w:tc>
          <w:tcPr>
            <w:tcW w:w="2449"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Не указано</w:t>
            </w:r>
          </w:p>
        </w:tc>
      </w:tr>
      <w:tr w:rsidR="00890E82">
        <w:tc>
          <w:tcPr>
            <w:tcW w:w="706" w:type="dxa"/>
            <w:vMerge/>
          </w:tcPr>
          <w:p w:rsidR="00890E82" w:rsidRDefault="00890E82" w:rsidP="00890E82">
            <w:pPr>
              <w:spacing w:line="360" w:lineRule="auto"/>
              <w:jc w:val="center"/>
              <w:rPr>
                <w:sz w:val="28"/>
                <w:szCs w:val="28"/>
              </w:rPr>
            </w:pPr>
          </w:p>
        </w:tc>
        <w:tc>
          <w:tcPr>
            <w:tcW w:w="3756"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А) по фактическим затратам</w:t>
            </w:r>
          </w:p>
        </w:tc>
        <w:tc>
          <w:tcPr>
            <w:tcW w:w="2943" w:type="dxa"/>
            <w:vAlign w:val="center"/>
          </w:tcPr>
          <w:p w:rsidR="00890E82" w:rsidRPr="00890E82" w:rsidRDefault="00890E82" w:rsidP="00767A47">
            <w:pPr>
              <w:pStyle w:val="a5"/>
              <w:rPr>
                <w:sz w:val="28"/>
                <w:szCs w:val="28"/>
              </w:rPr>
            </w:pPr>
            <w:r w:rsidRPr="00890E82">
              <w:rPr>
                <w:sz w:val="28"/>
                <w:szCs w:val="28"/>
              </w:rPr>
              <w:t>П.59 «Положения по ведению бух.учета и бух.отчетности», утвержденного</w:t>
            </w:r>
          </w:p>
        </w:tc>
        <w:tc>
          <w:tcPr>
            <w:tcW w:w="2449"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w:t>
            </w:r>
          </w:p>
        </w:tc>
      </w:tr>
      <w:tr w:rsidR="00890E82">
        <w:tc>
          <w:tcPr>
            <w:tcW w:w="706" w:type="dxa"/>
            <w:vMerge/>
          </w:tcPr>
          <w:p w:rsidR="00890E82" w:rsidRDefault="00890E82" w:rsidP="00890E82">
            <w:pPr>
              <w:spacing w:line="360" w:lineRule="auto"/>
              <w:jc w:val="center"/>
              <w:rPr>
                <w:sz w:val="28"/>
                <w:szCs w:val="28"/>
              </w:rPr>
            </w:pPr>
          </w:p>
        </w:tc>
        <w:tc>
          <w:tcPr>
            <w:tcW w:w="3756" w:type="dxa"/>
            <w:vAlign w:val="center"/>
          </w:tcPr>
          <w:p w:rsidR="00890E82" w:rsidRPr="00890E82" w:rsidRDefault="00890E82" w:rsidP="00767A47">
            <w:pPr>
              <w:pStyle w:val="a5"/>
              <w:spacing w:before="0" w:beforeAutospacing="0" w:after="0" w:afterAutospacing="0"/>
              <w:rPr>
                <w:sz w:val="28"/>
                <w:szCs w:val="28"/>
              </w:rPr>
            </w:pPr>
            <w:r w:rsidRPr="00890E82">
              <w:rPr>
                <w:sz w:val="28"/>
                <w:szCs w:val="28"/>
              </w:rPr>
              <w:t>Б) на счете 43, без использования счета 40</w:t>
            </w:r>
          </w:p>
        </w:tc>
        <w:tc>
          <w:tcPr>
            <w:tcW w:w="2943" w:type="dxa"/>
            <w:vAlign w:val="center"/>
          </w:tcPr>
          <w:p w:rsidR="00890E82" w:rsidRPr="00890E82" w:rsidRDefault="00890E82" w:rsidP="00767A47">
            <w:pPr>
              <w:pStyle w:val="a3"/>
              <w:rPr>
                <w:sz w:val="28"/>
                <w:szCs w:val="28"/>
              </w:rPr>
            </w:pPr>
            <w:r w:rsidRPr="00890E82">
              <w:rPr>
                <w:sz w:val="28"/>
                <w:szCs w:val="28"/>
              </w:rPr>
              <w:t>П.61 «Положения по ведению бух.учета и бух.отчетности», утвержденного</w:t>
            </w:r>
          </w:p>
        </w:tc>
        <w:tc>
          <w:tcPr>
            <w:tcW w:w="2449" w:type="dxa"/>
            <w:vAlign w:val="center"/>
          </w:tcPr>
          <w:p w:rsidR="00890E82" w:rsidRPr="00890E82" w:rsidRDefault="00890E82" w:rsidP="00767A47">
            <w:pPr>
              <w:pStyle w:val="a3"/>
              <w:rPr>
                <w:sz w:val="28"/>
                <w:szCs w:val="28"/>
              </w:rPr>
            </w:pPr>
            <w:r w:rsidRPr="00890E82">
              <w:rPr>
                <w:sz w:val="28"/>
                <w:szCs w:val="28"/>
              </w:rPr>
              <w:t>-</w:t>
            </w:r>
          </w:p>
        </w:tc>
      </w:tr>
      <w:tr w:rsidR="001D17F0">
        <w:trPr>
          <w:trHeight w:val="5264"/>
        </w:trPr>
        <w:tc>
          <w:tcPr>
            <w:tcW w:w="706" w:type="dxa"/>
            <w:vMerge w:val="restart"/>
          </w:tcPr>
          <w:p w:rsidR="001D17F0" w:rsidRDefault="001D17F0" w:rsidP="00890E82">
            <w:pPr>
              <w:spacing w:line="360" w:lineRule="auto"/>
              <w:jc w:val="center"/>
              <w:rPr>
                <w:sz w:val="28"/>
                <w:szCs w:val="28"/>
              </w:rPr>
            </w:pPr>
            <w:r>
              <w:rPr>
                <w:sz w:val="28"/>
                <w:szCs w:val="28"/>
              </w:rPr>
              <w:t>2.14</w:t>
            </w:r>
          </w:p>
        </w:tc>
        <w:tc>
          <w:tcPr>
            <w:tcW w:w="3756"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Порядок создания резерва предстоящих расходов и платежей:</w:t>
            </w:r>
          </w:p>
        </w:tc>
        <w:tc>
          <w:tcPr>
            <w:tcW w:w="2943" w:type="dxa"/>
          </w:tcPr>
          <w:p w:rsidR="001D17F0" w:rsidRPr="001D17F0" w:rsidRDefault="001D17F0" w:rsidP="00767A47">
            <w:pPr>
              <w:pStyle w:val="a5"/>
              <w:spacing w:before="0" w:beforeAutospacing="0" w:after="0" w:afterAutospacing="0"/>
              <w:rPr>
                <w:sz w:val="28"/>
                <w:szCs w:val="28"/>
              </w:rPr>
            </w:pPr>
          </w:p>
          <w:p w:rsidR="001D17F0" w:rsidRPr="001D17F0" w:rsidRDefault="001D17F0" w:rsidP="00767A47">
            <w:pPr>
              <w:pStyle w:val="a5"/>
              <w:spacing w:before="0" w:beforeAutospacing="0" w:after="0" w:afterAutospacing="0"/>
              <w:rPr>
                <w:sz w:val="28"/>
                <w:szCs w:val="28"/>
              </w:rPr>
            </w:pPr>
            <w:r w:rsidRPr="001D17F0">
              <w:rPr>
                <w:sz w:val="28"/>
                <w:szCs w:val="28"/>
              </w:rPr>
              <w:t>П.72 «Положения по ведению бух.учета и бух.отчетности», утвержденного Приказом Минфина РФ от 29.07.98 №34н; План счетов бух.учета финансово-хозяйственной деятельности организаций, утвержденным Приказом Минфина РФ от 31.10.2000 №94н</w:t>
            </w:r>
          </w:p>
          <w:p w:rsidR="001D17F0" w:rsidRPr="001D17F0" w:rsidRDefault="001D17F0" w:rsidP="00767A47">
            <w:pPr>
              <w:pStyle w:val="a5"/>
              <w:spacing w:before="0" w:beforeAutospacing="0" w:after="0" w:afterAutospacing="0"/>
              <w:rPr>
                <w:sz w:val="28"/>
                <w:szCs w:val="28"/>
              </w:rPr>
            </w:pPr>
          </w:p>
          <w:p w:rsidR="001D17F0" w:rsidRPr="001D17F0" w:rsidRDefault="001D17F0" w:rsidP="00767A47">
            <w:pPr>
              <w:pStyle w:val="a5"/>
              <w:spacing w:before="0" w:beforeAutospacing="0" w:after="0" w:afterAutospacing="0"/>
              <w:rPr>
                <w:sz w:val="28"/>
                <w:szCs w:val="28"/>
              </w:rPr>
            </w:pPr>
          </w:p>
        </w:tc>
        <w:tc>
          <w:tcPr>
            <w:tcW w:w="2449" w:type="dxa"/>
          </w:tcPr>
          <w:p w:rsidR="001D17F0" w:rsidRPr="001D17F0" w:rsidRDefault="001D17F0" w:rsidP="00767A47">
            <w:pPr>
              <w:pStyle w:val="a3"/>
              <w:rPr>
                <w:sz w:val="28"/>
                <w:szCs w:val="28"/>
              </w:rPr>
            </w:pPr>
            <w:r w:rsidRPr="001D17F0">
              <w:rPr>
                <w:sz w:val="28"/>
                <w:szCs w:val="28"/>
              </w:rPr>
              <w:t>В самом же приказе об учетной политике не указано, Указано в основном положении об учетной политике ( страница 8)</w:t>
            </w:r>
          </w:p>
        </w:tc>
      </w:tr>
      <w:tr w:rsidR="001D17F0">
        <w:tc>
          <w:tcPr>
            <w:tcW w:w="706" w:type="dxa"/>
            <w:vMerge/>
          </w:tcPr>
          <w:p w:rsidR="001D17F0" w:rsidRDefault="001D17F0" w:rsidP="00890E82">
            <w:pPr>
              <w:spacing w:line="360" w:lineRule="auto"/>
              <w:jc w:val="center"/>
              <w:rPr>
                <w:sz w:val="28"/>
                <w:szCs w:val="28"/>
              </w:rPr>
            </w:pPr>
          </w:p>
        </w:tc>
        <w:tc>
          <w:tcPr>
            <w:tcW w:w="3756"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А) на оплату отпусков;</w:t>
            </w:r>
          </w:p>
        </w:tc>
        <w:tc>
          <w:tcPr>
            <w:tcW w:w="2943" w:type="dxa"/>
          </w:tcPr>
          <w:p w:rsidR="001D17F0" w:rsidRPr="001D17F0" w:rsidRDefault="001D17F0" w:rsidP="00767A47">
            <w:pPr>
              <w:pStyle w:val="a5"/>
              <w:rPr>
                <w:sz w:val="28"/>
                <w:szCs w:val="28"/>
              </w:rPr>
            </w:pPr>
            <w:r w:rsidRPr="001D17F0">
              <w:rPr>
                <w:sz w:val="28"/>
                <w:szCs w:val="28"/>
              </w:rPr>
              <w:t>ГК РФ</w:t>
            </w:r>
          </w:p>
        </w:tc>
        <w:tc>
          <w:tcPr>
            <w:tcW w:w="2449" w:type="dxa"/>
            <w:vAlign w:val="center"/>
          </w:tcPr>
          <w:p w:rsidR="001D17F0" w:rsidRPr="001D17F0" w:rsidRDefault="001D17F0" w:rsidP="00767A47">
            <w:pPr>
              <w:pStyle w:val="a5"/>
              <w:spacing w:before="0" w:beforeAutospacing="0" w:after="0" w:afterAutospacing="0"/>
              <w:rPr>
                <w:sz w:val="28"/>
                <w:szCs w:val="28"/>
              </w:rPr>
            </w:pPr>
          </w:p>
        </w:tc>
      </w:tr>
      <w:tr w:rsidR="001D17F0">
        <w:tc>
          <w:tcPr>
            <w:tcW w:w="706" w:type="dxa"/>
            <w:vMerge/>
          </w:tcPr>
          <w:p w:rsidR="001D17F0" w:rsidRDefault="001D17F0" w:rsidP="00890E82">
            <w:pPr>
              <w:spacing w:line="360" w:lineRule="auto"/>
              <w:jc w:val="center"/>
              <w:rPr>
                <w:sz w:val="28"/>
                <w:szCs w:val="28"/>
              </w:rPr>
            </w:pPr>
          </w:p>
        </w:tc>
        <w:tc>
          <w:tcPr>
            <w:tcW w:w="3756"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Б) на выплату вознаграждений за выслугу лет;</w:t>
            </w:r>
          </w:p>
        </w:tc>
        <w:tc>
          <w:tcPr>
            <w:tcW w:w="2943" w:type="dxa"/>
          </w:tcPr>
          <w:p w:rsidR="001D17F0" w:rsidRPr="001D17F0" w:rsidRDefault="001D17F0" w:rsidP="00767A47">
            <w:pPr>
              <w:pStyle w:val="a5"/>
              <w:rPr>
                <w:sz w:val="28"/>
                <w:szCs w:val="28"/>
              </w:rPr>
            </w:pPr>
            <w:r w:rsidRPr="001D17F0">
              <w:rPr>
                <w:sz w:val="28"/>
                <w:szCs w:val="28"/>
              </w:rPr>
              <w:t>ст.725,797</w:t>
            </w:r>
          </w:p>
        </w:tc>
        <w:tc>
          <w:tcPr>
            <w:tcW w:w="2449" w:type="dxa"/>
            <w:vAlign w:val="center"/>
          </w:tcPr>
          <w:p w:rsidR="001D17F0" w:rsidRPr="001D17F0" w:rsidRDefault="001D17F0" w:rsidP="00767A47">
            <w:pPr>
              <w:pStyle w:val="a5"/>
              <w:spacing w:before="0" w:beforeAutospacing="0" w:after="0" w:afterAutospacing="0"/>
              <w:rPr>
                <w:sz w:val="28"/>
                <w:szCs w:val="28"/>
              </w:rPr>
            </w:pPr>
          </w:p>
        </w:tc>
      </w:tr>
      <w:tr w:rsidR="001D17F0">
        <w:tc>
          <w:tcPr>
            <w:tcW w:w="706" w:type="dxa"/>
            <w:vMerge/>
          </w:tcPr>
          <w:p w:rsidR="001D17F0" w:rsidRDefault="001D17F0" w:rsidP="00890E82">
            <w:pPr>
              <w:spacing w:line="360" w:lineRule="auto"/>
              <w:jc w:val="center"/>
              <w:rPr>
                <w:sz w:val="28"/>
                <w:szCs w:val="28"/>
              </w:rPr>
            </w:pPr>
          </w:p>
        </w:tc>
        <w:tc>
          <w:tcPr>
            <w:tcW w:w="3756" w:type="dxa"/>
            <w:vAlign w:val="center"/>
          </w:tcPr>
          <w:p w:rsidR="001D17F0" w:rsidRPr="001D17F0" w:rsidRDefault="001D17F0" w:rsidP="00767A47">
            <w:pPr>
              <w:pStyle w:val="a3"/>
              <w:rPr>
                <w:sz w:val="28"/>
                <w:szCs w:val="28"/>
              </w:rPr>
            </w:pPr>
            <w:r w:rsidRPr="001D17F0">
              <w:rPr>
                <w:sz w:val="28"/>
                <w:szCs w:val="28"/>
              </w:rPr>
              <w:t xml:space="preserve">В) на ремонт </w:t>
            </w:r>
            <w:r>
              <w:rPr>
                <w:sz w:val="28"/>
                <w:szCs w:val="28"/>
              </w:rPr>
              <w:t>ОС;</w:t>
            </w:r>
          </w:p>
        </w:tc>
        <w:tc>
          <w:tcPr>
            <w:tcW w:w="2943" w:type="dxa"/>
          </w:tcPr>
          <w:p w:rsidR="001D17F0" w:rsidRPr="001D17F0" w:rsidRDefault="001D17F0" w:rsidP="00767A47">
            <w:pPr>
              <w:pStyle w:val="a3"/>
              <w:rPr>
                <w:sz w:val="28"/>
                <w:szCs w:val="28"/>
              </w:rPr>
            </w:pPr>
            <w:r w:rsidRPr="001D17F0">
              <w:rPr>
                <w:sz w:val="28"/>
                <w:szCs w:val="28"/>
              </w:rPr>
              <w:t>ст.196 п.4</w:t>
            </w:r>
          </w:p>
        </w:tc>
        <w:tc>
          <w:tcPr>
            <w:tcW w:w="2449" w:type="dxa"/>
            <w:vAlign w:val="center"/>
          </w:tcPr>
          <w:p w:rsidR="001D17F0" w:rsidRPr="001D17F0" w:rsidRDefault="001D17F0" w:rsidP="00767A47">
            <w:pPr>
              <w:pStyle w:val="a3"/>
              <w:rPr>
                <w:sz w:val="28"/>
                <w:szCs w:val="28"/>
              </w:rPr>
            </w:pPr>
          </w:p>
        </w:tc>
      </w:tr>
      <w:tr w:rsidR="001D17F0">
        <w:tc>
          <w:tcPr>
            <w:tcW w:w="706" w:type="dxa"/>
            <w:vMerge/>
          </w:tcPr>
          <w:p w:rsidR="001D17F0" w:rsidRDefault="001D17F0" w:rsidP="00890E82">
            <w:pPr>
              <w:spacing w:line="360" w:lineRule="auto"/>
              <w:jc w:val="center"/>
              <w:rPr>
                <w:sz w:val="28"/>
                <w:szCs w:val="28"/>
              </w:rPr>
            </w:pPr>
          </w:p>
        </w:tc>
        <w:tc>
          <w:tcPr>
            <w:tcW w:w="3756" w:type="dxa"/>
            <w:vAlign w:val="center"/>
          </w:tcPr>
          <w:p w:rsidR="001D17F0" w:rsidRPr="001D17F0" w:rsidRDefault="001D17F0" w:rsidP="00767A47">
            <w:pPr>
              <w:pStyle w:val="a3"/>
              <w:rPr>
                <w:sz w:val="28"/>
                <w:szCs w:val="28"/>
              </w:rPr>
            </w:pPr>
            <w:r w:rsidRPr="001D17F0">
              <w:rPr>
                <w:sz w:val="28"/>
                <w:szCs w:val="28"/>
              </w:rPr>
              <w:t>Г)на другие цели</w:t>
            </w:r>
          </w:p>
        </w:tc>
        <w:tc>
          <w:tcPr>
            <w:tcW w:w="2943" w:type="dxa"/>
          </w:tcPr>
          <w:p w:rsidR="001D17F0" w:rsidRPr="001D17F0" w:rsidRDefault="001D17F0" w:rsidP="00767A47">
            <w:pPr>
              <w:pStyle w:val="a3"/>
              <w:rPr>
                <w:sz w:val="28"/>
                <w:szCs w:val="28"/>
              </w:rPr>
            </w:pPr>
            <w:r w:rsidRPr="001D17F0">
              <w:rPr>
                <w:sz w:val="28"/>
                <w:szCs w:val="28"/>
              </w:rPr>
              <w:t xml:space="preserve">ПБУ 5/01 </w:t>
            </w:r>
            <w:r>
              <w:rPr>
                <w:sz w:val="28"/>
                <w:szCs w:val="28"/>
              </w:rPr>
              <w:t>метод.ук.</w:t>
            </w:r>
          </w:p>
        </w:tc>
        <w:tc>
          <w:tcPr>
            <w:tcW w:w="2449" w:type="dxa"/>
            <w:vAlign w:val="center"/>
          </w:tcPr>
          <w:p w:rsidR="001D17F0" w:rsidRPr="001D17F0" w:rsidRDefault="001D17F0" w:rsidP="00767A47">
            <w:pPr>
              <w:pStyle w:val="a3"/>
              <w:rPr>
                <w:sz w:val="28"/>
                <w:szCs w:val="28"/>
              </w:rPr>
            </w:pPr>
          </w:p>
        </w:tc>
      </w:tr>
    </w:tbl>
    <w:p w:rsidR="00890E82" w:rsidRDefault="001D17F0" w:rsidP="001D17F0">
      <w:pPr>
        <w:spacing w:line="360" w:lineRule="auto"/>
        <w:jc w:val="right"/>
        <w:rPr>
          <w:sz w:val="28"/>
          <w:szCs w:val="28"/>
        </w:rPr>
      </w:pPr>
      <w:r>
        <w:rPr>
          <w:sz w:val="28"/>
          <w:szCs w:val="28"/>
        </w:rPr>
        <w:t>Продолжение таблицы 1.6.1.</w:t>
      </w:r>
    </w:p>
    <w:tbl>
      <w:tblPr>
        <w:tblStyle w:val="a7"/>
        <w:tblW w:w="0" w:type="auto"/>
        <w:tblLook w:val="01E0" w:firstRow="1" w:lastRow="1" w:firstColumn="1" w:lastColumn="1" w:noHBand="0" w:noVBand="0"/>
      </w:tblPr>
      <w:tblGrid>
        <w:gridCol w:w="706"/>
        <w:gridCol w:w="3756"/>
        <w:gridCol w:w="2943"/>
        <w:gridCol w:w="2449"/>
      </w:tblGrid>
      <w:tr w:rsidR="001D17F0">
        <w:tc>
          <w:tcPr>
            <w:tcW w:w="706" w:type="dxa"/>
            <w:vMerge w:val="restart"/>
          </w:tcPr>
          <w:p w:rsidR="001D17F0" w:rsidRDefault="001D17F0" w:rsidP="001D17F0">
            <w:pPr>
              <w:spacing w:line="360" w:lineRule="auto"/>
              <w:jc w:val="center"/>
              <w:rPr>
                <w:sz w:val="28"/>
                <w:szCs w:val="28"/>
              </w:rPr>
            </w:pPr>
            <w:r>
              <w:rPr>
                <w:sz w:val="28"/>
                <w:szCs w:val="28"/>
              </w:rPr>
              <w:t>2.15</w:t>
            </w:r>
          </w:p>
        </w:tc>
        <w:tc>
          <w:tcPr>
            <w:tcW w:w="3756"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Порядок списания не истребованной дебиторской  задолженности:</w:t>
            </w:r>
          </w:p>
        </w:tc>
        <w:tc>
          <w:tcPr>
            <w:tcW w:w="2943" w:type="dxa"/>
          </w:tcPr>
          <w:p w:rsidR="001D17F0" w:rsidRPr="001D17F0" w:rsidRDefault="001D17F0" w:rsidP="00767A47">
            <w:pPr>
              <w:pStyle w:val="a5"/>
              <w:rPr>
                <w:sz w:val="28"/>
                <w:szCs w:val="28"/>
              </w:rPr>
            </w:pPr>
            <w:r w:rsidRPr="001D17F0">
              <w:rPr>
                <w:sz w:val="28"/>
                <w:szCs w:val="28"/>
              </w:rPr>
              <w:t>Положения по бух.учету «Расходы организации» ПБУ 10/99; утверждено Приказом Минфина РФ от 06.05.99 №33н</w:t>
            </w:r>
          </w:p>
        </w:tc>
        <w:tc>
          <w:tcPr>
            <w:tcW w:w="2449" w:type="dxa"/>
          </w:tcPr>
          <w:p w:rsidR="001D17F0" w:rsidRPr="001D17F0" w:rsidRDefault="001D17F0" w:rsidP="00767A47">
            <w:pPr>
              <w:pStyle w:val="a5"/>
              <w:spacing w:before="0" w:beforeAutospacing="0" w:after="0" w:afterAutospacing="0"/>
              <w:rPr>
                <w:sz w:val="28"/>
                <w:szCs w:val="28"/>
              </w:rPr>
            </w:pPr>
            <w:r w:rsidRPr="001D17F0">
              <w:rPr>
                <w:sz w:val="28"/>
                <w:szCs w:val="28"/>
              </w:rPr>
              <w:t>Не указано</w:t>
            </w:r>
          </w:p>
        </w:tc>
      </w:tr>
      <w:tr w:rsidR="001D17F0">
        <w:tc>
          <w:tcPr>
            <w:tcW w:w="706" w:type="dxa"/>
            <w:vMerge/>
          </w:tcPr>
          <w:p w:rsidR="001D17F0" w:rsidRDefault="001D17F0" w:rsidP="001D17F0">
            <w:pPr>
              <w:spacing w:line="360" w:lineRule="auto"/>
              <w:jc w:val="center"/>
              <w:rPr>
                <w:sz w:val="28"/>
                <w:szCs w:val="28"/>
              </w:rPr>
            </w:pPr>
          </w:p>
        </w:tc>
        <w:tc>
          <w:tcPr>
            <w:tcW w:w="3756"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А) в течении 4-х месяцев;</w:t>
            </w:r>
          </w:p>
        </w:tc>
        <w:tc>
          <w:tcPr>
            <w:tcW w:w="2943" w:type="dxa"/>
          </w:tcPr>
          <w:p w:rsidR="001D17F0" w:rsidRPr="001D17F0" w:rsidRDefault="001D17F0" w:rsidP="00767A47">
            <w:pPr>
              <w:pStyle w:val="a5"/>
              <w:rPr>
                <w:sz w:val="28"/>
                <w:szCs w:val="28"/>
              </w:rPr>
            </w:pPr>
            <w:r w:rsidRPr="001D17F0">
              <w:rPr>
                <w:sz w:val="28"/>
                <w:szCs w:val="28"/>
              </w:rPr>
              <w:t>Ст.725,797</w:t>
            </w:r>
          </w:p>
        </w:tc>
        <w:tc>
          <w:tcPr>
            <w:tcW w:w="2449" w:type="dxa"/>
          </w:tcPr>
          <w:p w:rsidR="001D17F0" w:rsidRPr="001D17F0" w:rsidRDefault="001D17F0" w:rsidP="00767A47">
            <w:pPr>
              <w:pStyle w:val="a5"/>
              <w:spacing w:before="0" w:beforeAutospacing="0" w:after="0" w:afterAutospacing="0"/>
              <w:rPr>
                <w:sz w:val="28"/>
                <w:szCs w:val="28"/>
              </w:rPr>
            </w:pPr>
            <w:r w:rsidRPr="001D17F0">
              <w:rPr>
                <w:sz w:val="28"/>
                <w:szCs w:val="28"/>
              </w:rPr>
              <w:t>-</w:t>
            </w:r>
          </w:p>
        </w:tc>
      </w:tr>
      <w:tr w:rsidR="001D17F0">
        <w:tc>
          <w:tcPr>
            <w:tcW w:w="706" w:type="dxa"/>
            <w:vMerge/>
          </w:tcPr>
          <w:p w:rsidR="001D17F0" w:rsidRDefault="001D17F0" w:rsidP="001D17F0">
            <w:pPr>
              <w:spacing w:line="360" w:lineRule="auto"/>
              <w:jc w:val="center"/>
              <w:rPr>
                <w:sz w:val="28"/>
                <w:szCs w:val="28"/>
              </w:rPr>
            </w:pPr>
          </w:p>
        </w:tc>
        <w:tc>
          <w:tcPr>
            <w:tcW w:w="3756"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Б) по истечении 3-х лет по решению руководителя.</w:t>
            </w:r>
          </w:p>
        </w:tc>
        <w:tc>
          <w:tcPr>
            <w:tcW w:w="2943" w:type="dxa"/>
            <w:vAlign w:val="center"/>
          </w:tcPr>
          <w:p w:rsidR="001D17F0" w:rsidRPr="001D17F0" w:rsidRDefault="001D17F0" w:rsidP="00767A47">
            <w:pPr>
              <w:pStyle w:val="a5"/>
              <w:spacing w:before="0" w:beforeAutospacing="0" w:after="0" w:afterAutospacing="0"/>
              <w:rPr>
                <w:sz w:val="28"/>
                <w:szCs w:val="28"/>
              </w:rPr>
            </w:pPr>
            <w:r w:rsidRPr="001D17F0">
              <w:rPr>
                <w:sz w:val="28"/>
                <w:szCs w:val="28"/>
              </w:rPr>
              <w:t>ст.196 п.4</w:t>
            </w:r>
          </w:p>
        </w:tc>
        <w:tc>
          <w:tcPr>
            <w:tcW w:w="2449" w:type="dxa"/>
            <w:vAlign w:val="center"/>
          </w:tcPr>
          <w:p w:rsidR="001D17F0" w:rsidRPr="001D17F0" w:rsidRDefault="001D17F0" w:rsidP="00767A47">
            <w:pPr>
              <w:pStyle w:val="a3"/>
              <w:rPr>
                <w:sz w:val="28"/>
                <w:szCs w:val="28"/>
              </w:rPr>
            </w:pPr>
            <w:r w:rsidRPr="001D17F0">
              <w:rPr>
                <w:sz w:val="28"/>
                <w:szCs w:val="28"/>
              </w:rPr>
              <w:t>-</w:t>
            </w:r>
          </w:p>
        </w:tc>
      </w:tr>
      <w:tr w:rsidR="00642869">
        <w:tc>
          <w:tcPr>
            <w:tcW w:w="706" w:type="dxa"/>
            <w:vMerge w:val="restart"/>
          </w:tcPr>
          <w:p w:rsidR="00642869" w:rsidRDefault="00642869" w:rsidP="001D17F0">
            <w:pPr>
              <w:spacing w:line="360" w:lineRule="auto"/>
              <w:jc w:val="center"/>
              <w:rPr>
                <w:sz w:val="28"/>
                <w:szCs w:val="28"/>
              </w:rPr>
            </w:pPr>
            <w:r>
              <w:rPr>
                <w:sz w:val="28"/>
                <w:szCs w:val="28"/>
              </w:rPr>
              <w:t>2.16</w:t>
            </w: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Сроки погашения расходов будущих периодов:</w:t>
            </w:r>
          </w:p>
        </w:tc>
        <w:tc>
          <w:tcPr>
            <w:tcW w:w="2943" w:type="dxa"/>
          </w:tcPr>
          <w:p w:rsidR="00642869" w:rsidRPr="00642869" w:rsidRDefault="00642869" w:rsidP="00767A47">
            <w:pPr>
              <w:pStyle w:val="a5"/>
              <w:rPr>
                <w:sz w:val="28"/>
                <w:szCs w:val="28"/>
              </w:rPr>
            </w:pPr>
            <w:r w:rsidRPr="00642869">
              <w:rPr>
                <w:sz w:val="28"/>
                <w:szCs w:val="28"/>
              </w:rPr>
              <w:t>Положения по бух.учету «Расходы организации» ПБУ 10/99; утверждено Приказом Минфина РФ от 06.05.99 №33н</w:t>
            </w: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В самом же приказе об учетной политике не указано, Указано в основном положении об учетной политике ( страница 7)</w:t>
            </w:r>
          </w:p>
        </w:tc>
      </w:tr>
      <w:tr w:rsidR="00642869">
        <w:tc>
          <w:tcPr>
            <w:tcW w:w="706" w:type="dxa"/>
            <w:vMerge/>
          </w:tcPr>
          <w:p w:rsidR="00642869" w:rsidRDefault="00642869" w:rsidP="001D17F0">
            <w:pPr>
              <w:spacing w:line="360" w:lineRule="auto"/>
              <w:jc w:val="center"/>
              <w:rPr>
                <w:sz w:val="28"/>
                <w:szCs w:val="28"/>
              </w:rPr>
            </w:pP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А) в течении срока, к которому они относятся; расходы серьезного характера, в период выпуска продукции;</w:t>
            </w:r>
          </w:p>
        </w:tc>
        <w:tc>
          <w:tcPr>
            <w:tcW w:w="2943" w:type="dxa"/>
            <w:vAlign w:val="center"/>
          </w:tcPr>
          <w:p w:rsidR="00642869" w:rsidRPr="00642869" w:rsidRDefault="00642869" w:rsidP="00767A47">
            <w:pPr>
              <w:pStyle w:val="a5"/>
              <w:rPr>
                <w:sz w:val="28"/>
                <w:szCs w:val="28"/>
              </w:rPr>
            </w:pPr>
            <w:r w:rsidRPr="00642869">
              <w:rPr>
                <w:sz w:val="28"/>
                <w:szCs w:val="28"/>
              </w:rPr>
              <w:t>п.65</w:t>
            </w: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 xml:space="preserve">- </w:t>
            </w:r>
          </w:p>
        </w:tc>
      </w:tr>
      <w:tr w:rsidR="00642869">
        <w:tc>
          <w:tcPr>
            <w:tcW w:w="706" w:type="dxa"/>
            <w:vMerge/>
          </w:tcPr>
          <w:p w:rsidR="00642869" w:rsidRDefault="00642869" w:rsidP="001D17F0">
            <w:pPr>
              <w:spacing w:line="360" w:lineRule="auto"/>
              <w:jc w:val="center"/>
              <w:rPr>
                <w:sz w:val="28"/>
                <w:szCs w:val="28"/>
              </w:rPr>
            </w:pP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Б) расходы на основании новых предприятий, производств, новых установок и агрегатов исходя из нормативного срока их освоения</w:t>
            </w:r>
          </w:p>
        </w:tc>
        <w:tc>
          <w:tcPr>
            <w:tcW w:w="2943" w:type="dxa"/>
            <w:vAlign w:val="center"/>
          </w:tcPr>
          <w:p w:rsidR="00642869" w:rsidRPr="00642869" w:rsidRDefault="00642869" w:rsidP="00767A47">
            <w:pPr>
              <w:pStyle w:val="a3"/>
              <w:rPr>
                <w:sz w:val="28"/>
                <w:szCs w:val="28"/>
              </w:rPr>
            </w:pPr>
            <w:r w:rsidRPr="00642869">
              <w:rPr>
                <w:sz w:val="28"/>
                <w:szCs w:val="28"/>
              </w:rPr>
              <w:t>п.65</w:t>
            </w:r>
          </w:p>
        </w:tc>
        <w:tc>
          <w:tcPr>
            <w:tcW w:w="2449" w:type="dxa"/>
            <w:vAlign w:val="center"/>
          </w:tcPr>
          <w:p w:rsidR="00642869" w:rsidRPr="00642869" w:rsidRDefault="00642869" w:rsidP="00767A47">
            <w:pPr>
              <w:pStyle w:val="a3"/>
              <w:rPr>
                <w:sz w:val="28"/>
                <w:szCs w:val="28"/>
              </w:rPr>
            </w:pPr>
            <w:r w:rsidRPr="00642869">
              <w:rPr>
                <w:sz w:val="28"/>
                <w:szCs w:val="28"/>
              </w:rPr>
              <w:t>-</w:t>
            </w:r>
          </w:p>
        </w:tc>
      </w:tr>
      <w:tr w:rsidR="001D17F0">
        <w:tc>
          <w:tcPr>
            <w:tcW w:w="706" w:type="dxa"/>
            <w:vMerge w:val="restart"/>
          </w:tcPr>
          <w:p w:rsidR="001D17F0" w:rsidRDefault="001D17F0" w:rsidP="001D17F0">
            <w:pPr>
              <w:spacing w:line="360" w:lineRule="auto"/>
              <w:jc w:val="center"/>
              <w:rPr>
                <w:sz w:val="28"/>
                <w:szCs w:val="28"/>
              </w:rPr>
            </w:pPr>
            <w:r>
              <w:rPr>
                <w:sz w:val="28"/>
                <w:szCs w:val="28"/>
              </w:rPr>
              <w:t>2.17</w:t>
            </w:r>
          </w:p>
        </w:tc>
        <w:tc>
          <w:tcPr>
            <w:tcW w:w="3756"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Порядок оценки задолженности по полученным займам:</w:t>
            </w:r>
          </w:p>
        </w:tc>
        <w:tc>
          <w:tcPr>
            <w:tcW w:w="2943" w:type="dxa"/>
          </w:tcPr>
          <w:p w:rsidR="001D17F0" w:rsidRPr="001D17F0" w:rsidRDefault="001D17F0" w:rsidP="00767A47">
            <w:pPr>
              <w:shd w:val="clear" w:color="auto" w:fill="FFFFFF"/>
              <w:autoSpaceDE w:val="0"/>
              <w:autoSpaceDN w:val="0"/>
              <w:adjustRightInd w:val="0"/>
              <w:rPr>
                <w:sz w:val="28"/>
                <w:szCs w:val="28"/>
              </w:rPr>
            </w:pPr>
            <w:r w:rsidRPr="001D17F0">
              <w:rPr>
                <w:sz w:val="28"/>
                <w:szCs w:val="28"/>
              </w:rPr>
              <w:t>П.18 Приказа Минфина РФ Об утверждении Положения по бух.учету «Учет займов и кредитов и затрат по их обслуживанию» ПБУ 15/08</w:t>
            </w:r>
          </w:p>
        </w:tc>
        <w:tc>
          <w:tcPr>
            <w:tcW w:w="2449"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Не указано</w:t>
            </w:r>
          </w:p>
        </w:tc>
      </w:tr>
      <w:tr w:rsidR="001D17F0">
        <w:tc>
          <w:tcPr>
            <w:tcW w:w="706" w:type="dxa"/>
            <w:vMerge/>
          </w:tcPr>
          <w:p w:rsidR="001D17F0" w:rsidRDefault="001D17F0" w:rsidP="001D17F0">
            <w:pPr>
              <w:spacing w:line="360" w:lineRule="auto"/>
              <w:jc w:val="center"/>
              <w:rPr>
                <w:sz w:val="28"/>
                <w:szCs w:val="28"/>
              </w:rPr>
            </w:pPr>
          </w:p>
        </w:tc>
        <w:tc>
          <w:tcPr>
            <w:tcW w:w="3756"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А) с учетом причитающихся к уплате процентов на конец отчетного периода;</w:t>
            </w:r>
          </w:p>
        </w:tc>
        <w:tc>
          <w:tcPr>
            <w:tcW w:w="2943"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п.8</w:t>
            </w:r>
          </w:p>
        </w:tc>
        <w:tc>
          <w:tcPr>
            <w:tcW w:w="2449"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w:t>
            </w:r>
          </w:p>
        </w:tc>
      </w:tr>
      <w:tr w:rsidR="001D17F0">
        <w:tc>
          <w:tcPr>
            <w:tcW w:w="706" w:type="dxa"/>
            <w:vMerge/>
          </w:tcPr>
          <w:p w:rsidR="001D17F0" w:rsidRDefault="001D17F0" w:rsidP="001D17F0">
            <w:pPr>
              <w:spacing w:line="360" w:lineRule="auto"/>
              <w:jc w:val="center"/>
              <w:rPr>
                <w:sz w:val="28"/>
                <w:szCs w:val="28"/>
              </w:rPr>
            </w:pPr>
          </w:p>
        </w:tc>
        <w:tc>
          <w:tcPr>
            <w:tcW w:w="3756"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 xml:space="preserve">Б) без учета причитающихся к уплате процентов на конец отчетного периода </w:t>
            </w:r>
          </w:p>
        </w:tc>
        <w:tc>
          <w:tcPr>
            <w:tcW w:w="2943"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п.11</w:t>
            </w:r>
          </w:p>
        </w:tc>
        <w:tc>
          <w:tcPr>
            <w:tcW w:w="2449" w:type="dxa"/>
            <w:vAlign w:val="center"/>
          </w:tcPr>
          <w:p w:rsidR="001D17F0" w:rsidRPr="001D17F0" w:rsidRDefault="001D17F0" w:rsidP="00767A47">
            <w:pPr>
              <w:shd w:val="clear" w:color="auto" w:fill="FFFFFF"/>
              <w:autoSpaceDE w:val="0"/>
              <w:autoSpaceDN w:val="0"/>
              <w:adjustRightInd w:val="0"/>
              <w:rPr>
                <w:sz w:val="28"/>
                <w:szCs w:val="28"/>
              </w:rPr>
            </w:pPr>
            <w:r w:rsidRPr="001D17F0">
              <w:rPr>
                <w:sz w:val="28"/>
                <w:szCs w:val="28"/>
              </w:rPr>
              <w:t>-</w:t>
            </w:r>
          </w:p>
        </w:tc>
      </w:tr>
    </w:tbl>
    <w:p w:rsidR="001D17F0" w:rsidRDefault="00642869" w:rsidP="00642869">
      <w:pPr>
        <w:spacing w:line="360" w:lineRule="auto"/>
        <w:jc w:val="right"/>
        <w:rPr>
          <w:sz w:val="28"/>
          <w:szCs w:val="28"/>
        </w:rPr>
      </w:pPr>
      <w:r>
        <w:rPr>
          <w:sz w:val="28"/>
          <w:szCs w:val="28"/>
        </w:rPr>
        <w:t>Продолжение таблицы 1.6.1.</w:t>
      </w:r>
    </w:p>
    <w:tbl>
      <w:tblPr>
        <w:tblStyle w:val="a7"/>
        <w:tblW w:w="0" w:type="auto"/>
        <w:tblLook w:val="01E0" w:firstRow="1" w:lastRow="1" w:firstColumn="1" w:lastColumn="1" w:noHBand="0" w:noVBand="0"/>
      </w:tblPr>
      <w:tblGrid>
        <w:gridCol w:w="706"/>
        <w:gridCol w:w="3756"/>
        <w:gridCol w:w="2943"/>
        <w:gridCol w:w="2449"/>
      </w:tblGrid>
      <w:tr w:rsidR="00642869">
        <w:tc>
          <w:tcPr>
            <w:tcW w:w="706" w:type="dxa"/>
            <w:vMerge w:val="restart"/>
          </w:tcPr>
          <w:p w:rsidR="00642869" w:rsidRDefault="00642869" w:rsidP="00642869">
            <w:pPr>
              <w:spacing w:line="360" w:lineRule="auto"/>
              <w:jc w:val="center"/>
              <w:rPr>
                <w:sz w:val="28"/>
                <w:szCs w:val="28"/>
              </w:rPr>
            </w:pPr>
            <w:r>
              <w:rPr>
                <w:sz w:val="28"/>
                <w:szCs w:val="28"/>
              </w:rPr>
              <w:t>2.18</w:t>
            </w: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Порядок учета товаров, приобретенных для продажи:</w:t>
            </w:r>
          </w:p>
        </w:tc>
        <w:tc>
          <w:tcPr>
            <w:tcW w:w="2943" w:type="dxa"/>
          </w:tcPr>
          <w:p w:rsidR="00642869" w:rsidRPr="00642869" w:rsidRDefault="00642869" w:rsidP="00767A47">
            <w:pPr>
              <w:pStyle w:val="a5"/>
              <w:rPr>
                <w:sz w:val="28"/>
                <w:szCs w:val="28"/>
              </w:rPr>
            </w:pPr>
            <w:r w:rsidRPr="00642869">
              <w:rPr>
                <w:sz w:val="28"/>
                <w:szCs w:val="28"/>
              </w:rPr>
              <w:t>ПБУ «Учет МПЗ» 5/01</w:t>
            </w:r>
          </w:p>
        </w:tc>
        <w:tc>
          <w:tcPr>
            <w:tcW w:w="2449" w:type="dxa"/>
            <w:vAlign w:val="center"/>
          </w:tcPr>
          <w:p w:rsidR="00642869" w:rsidRPr="00642869" w:rsidRDefault="00642869" w:rsidP="00767A47">
            <w:pPr>
              <w:pStyle w:val="a5"/>
              <w:spacing w:before="0" w:beforeAutospacing="0" w:after="0" w:afterAutospacing="0"/>
              <w:rPr>
                <w:sz w:val="28"/>
                <w:szCs w:val="28"/>
              </w:rPr>
            </w:pPr>
          </w:p>
        </w:tc>
      </w:tr>
      <w:tr w:rsidR="00642869">
        <w:tc>
          <w:tcPr>
            <w:tcW w:w="706" w:type="dxa"/>
            <w:vMerge/>
          </w:tcPr>
          <w:p w:rsidR="00642869" w:rsidRDefault="00642869" w:rsidP="00642869">
            <w:pPr>
              <w:spacing w:line="360" w:lineRule="auto"/>
              <w:jc w:val="center"/>
              <w:rPr>
                <w:sz w:val="28"/>
                <w:szCs w:val="28"/>
              </w:rPr>
            </w:pP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А) по розничным (продажным) ценам с применением счета 42;</w:t>
            </w:r>
          </w:p>
        </w:tc>
        <w:tc>
          <w:tcPr>
            <w:tcW w:w="2943" w:type="dxa"/>
            <w:vAlign w:val="center"/>
          </w:tcPr>
          <w:p w:rsidR="00642869" w:rsidRPr="00642869" w:rsidRDefault="00642869" w:rsidP="00767A47">
            <w:pPr>
              <w:pStyle w:val="a5"/>
              <w:rPr>
                <w:sz w:val="28"/>
                <w:szCs w:val="28"/>
              </w:rPr>
            </w:pPr>
            <w:r w:rsidRPr="00642869">
              <w:rPr>
                <w:sz w:val="28"/>
                <w:szCs w:val="28"/>
              </w:rPr>
              <w:t>ПБУ 5/01 метод.указания п.13</w:t>
            </w: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Блок 1, раздел 5</w:t>
            </w:r>
          </w:p>
        </w:tc>
      </w:tr>
      <w:tr w:rsidR="00642869">
        <w:trPr>
          <w:trHeight w:val="742"/>
        </w:trPr>
        <w:tc>
          <w:tcPr>
            <w:tcW w:w="706" w:type="dxa"/>
            <w:vMerge/>
          </w:tcPr>
          <w:p w:rsidR="00642869" w:rsidRDefault="00642869" w:rsidP="00642869">
            <w:pPr>
              <w:spacing w:line="360" w:lineRule="auto"/>
              <w:jc w:val="center"/>
              <w:rPr>
                <w:sz w:val="28"/>
                <w:szCs w:val="28"/>
              </w:rPr>
            </w:pP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Б) по покупной стоимости</w:t>
            </w:r>
          </w:p>
        </w:tc>
        <w:tc>
          <w:tcPr>
            <w:tcW w:w="2943"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ПБУ 5/01 п.13, метод.указания п.60</w:t>
            </w:r>
          </w:p>
        </w:tc>
        <w:tc>
          <w:tcPr>
            <w:tcW w:w="2449" w:type="dxa"/>
            <w:vAlign w:val="center"/>
          </w:tcPr>
          <w:p w:rsidR="00642869" w:rsidRPr="00642869" w:rsidRDefault="00642869" w:rsidP="00767A47">
            <w:pPr>
              <w:pStyle w:val="a3"/>
              <w:rPr>
                <w:sz w:val="28"/>
                <w:szCs w:val="28"/>
              </w:rPr>
            </w:pPr>
            <w:r w:rsidRPr="00642869">
              <w:rPr>
                <w:sz w:val="28"/>
                <w:szCs w:val="28"/>
              </w:rPr>
              <w:t>-</w:t>
            </w:r>
          </w:p>
        </w:tc>
      </w:tr>
      <w:tr w:rsidR="00642869">
        <w:tc>
          <w:tcPr>
            <w:tcW w:w="706" w:type="dxa"/>
          </w:tcPr>
          <w:p w:rsidR="00642869" w:rsidRDefault="00642869" w:rsidP="00642869">
            <w:pPr>
              <w:spacing w:line="360" w:lineRule="auto"/>
              <w:jc w:val="center"/>
              <w:rPr>
                <w:sz w:val="28"/>
                <w:szCs w:val="28"/>
              </w:rPr>
            </w:pPr>
            <w:r>
              <w:rPr>
                <w:sz w:val="28"/>
                <w:szCs w:val="28"/>
              </w:rPr>
              <w:t>3</w:t>
            </w:r>
          </w:p>
        </w:tc>
        <w:tc>
          <w:tcPr>
            <w:tcW w:w="9148" w:type="dxa"/>
            <w:gridSpan w:val="3"/>
          </w:tcPr>
          <w:p w:rsidR="00642869" w:rsidRPr="00642869" w:rsidRDefault="00642869" w:rsidP="00642869">
            <w:pPr>
              <w:spacing w:line="360" w:lineRule="auto"/>
              <w:jc w:val="center"/>
              <w:rPr>
                <w:sz w:val="28"/>
                <w:szCs w:val="28"/>
              </w:rPr>
            </w:pPr>
            <w:r w:rsidRPr="00642869">
              <w:rPr>
                <w:sz w:val="28"/>
                <w:szCs w:val="28"/>
              </w:rPr>
              <w:t>Организационные аспекты учетной политики</w:t>
            </w:r>
          </w:p>
        </w:tc>
      </w:tr>
      <w:tr w:rsidR="00642869">
        <w:tc>
          <w:tcPr>
            <w:tcW w:w="706" w:type="dxa"/>
          </w:tcPr>
          <w:p w:rsidR="00642869" w:rsidRDefault="00642869" w:rsidP="00642869">
            <w:pPr>
              <w:spacing w:line="360" w:lineRule="auto"/>
              <w:jc w:val="center"/>
              <w:rPr>
                <w:sz w:val="28"/>
                <w:szCs w:val="28"/>
              </w:rPr>
            </w:pPr>
            <w:r>
              <w:rPr>
                <w:sz w:val="28"/>
                <w:szCs w:val="28"/>
              </w:rPr>
              <w:t>3.1</w:t>
            </w: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Инвентаризация имущества и обязательств</w:t>
            </w:r>
          </w:p>
        </w:tc>
        <w:tc>
          <w:tcPr>
            <w:tcW w:w="2943" w:type="dxa"/>
          </w:tcPr>
          <w:p w:rsidR="00642869" w:rsidRPr="00642869" w:rsidRDefault="00642869" w:rsidP="00767A47">
            <w:pPr>
              <w:pStyle w:val="a5"/>
              <w:spacing w:before="0" w:beforeAutospacing="0" w:after="0" w:afterAutospacing="0"/>
              <w:rPr>
                <w:sz w:val="28"/>
                <w:szCs w:val="28"/>
              </w:rPr>
            </w:pPr>
            <w:r w:rsidRPr="00642869">
              <w:rPr>
                <w:sz w:val="28"/>
                <w:szCs w:val="28"/>
              </w:rPr>
              <w:t>Ст.12 ФЗ «О бух.учете» от 21.11.96 №129-ФЗ; Порядок проведения инвентаризации утвержден Приказом Минфина России от 13.06.95 №49 «Об утверждении Методических указаний по инвентаризации имущества и финансовых обязательств»</w:t>
            </w:r>
          </w:p>
        </w:tc>
        <w:tc>
          <w:tcPr>
            <w:tcW w:w="2449" w:type="dxa"/>
            <w:vAlign w:val="center"/>
          </w:tcPr>
          <w:p w:rsidR="00642869" w:rsidRPr="00642869" w:rsidRDefault="00642869" w:rsidP="00767A47">
            <w:pPr>
              <w:pStyle w:val="a3"/>
              <w:rPr>
                <w:sz w:val="28"/>
                <w:szCs w:val="28"/>
              </w:rPr>
            </w:pPr>
            <w:r w:rsidRPr="00642869">
              <w:rPr>
                <w:sz w:val="28"/>
                <w:szCs w:val="28"/>
              </w:rPr>
              <w:t>Блок 1, раздел 2 п.3</w:t>
            </w:r>
          </w:p>
        </w:tc>
      </w:tr>
      <w:tr w:rsidR="00642869">
        <w:tc>
          <w:tcPr>
            <w:tcW w:w="706" w:type="dxa"/>
            <w:vMerge w:val="restart"/>
          </w:tcPr>
          <w:p w:rsidR="00642869" w:rsidRDefault="00642869" w:rsidP="00642869">
            <w:pPr>
              <w:spacing w:line="360" w:lineRule="auto"/>
              <w:jc w:val="center"/>
              <w:rPr>
                <w:sz w:val="28"/>
                <w:szCs w:val="28"/>
              </w:rPr>
            </w:pPr>
            <w:r>
              <w:rPr>
                <w:sz w:val="28"/>
                <w:szCs w:val="28"/>
              </w:rPr>
              <w:t>3.2</w:t>
            </w: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Организация формы бухгалтерской службы</w:t>
            </w:r>
          </w:p>
        </w:tc>
        <w:tc>
          <w:tcPr>
            <w:tcW w:w="2943" w:type="dxa"/>
          </w:tcPr>
          <w:p w:rsidR="00642869" w:rsidRPr="00642869" w:rsidRDefault="00642869" w:rsidP="00767A47">
            <w:pPr>
              <w:pStyle w:val="a5"/>
              <w:rPr>
                <w:sz w:val="28"/>
                <w:szCs w:val="28"/>
              </w:rPr>
            </w:pPr>
            <w:r w:rsidRPr="00642869">
              <w:rPr>
                <w:sz w:val="28"/>
                <w:szCs w:val="28"/>
              </w:rPr>
              <w:t>П.2. ст.6 ФЗ РФ от 21.11.96 №129-ФЗ «О бух.учете»</w:t>
            </w:r>
          </w:p>
        </w:tc>
        <w:tc>
          <w:tcPr>
            <w:tcW w:w="2449" w:type="dxa"/>
            <w:vAlign w:val="center"/>
          </w:tcPr>
          <w:p w:rsidR="00642869" w:rsidRPr="00642869" w:rsidRDefault="00642869" w:rsidP="00767A47">
            <w:pPr>
              <w:pStyle w:val="a5"/>
              <w:spacing w:before="0" w:beforeAutospacing="0" w:after="0" w:afterAutospacing="0"/>
              <w:rPr>
                <w:sz w:val="28"/>
                <w:szCs w:val="28"/>
              </w:rPr>
            </w:pPr>
          </w:p>
        </w:tc>
      </w:tr>
      <w:tr w:rsidR="00642869">
        <w:tc>
          <w:tcPr>
            <w:tcW w:w="706" w:type="dxa"/>
            <w:vMerge/>
          </w:tcPr>
          <w:p w:rsidR="00642869" w:rsidRDefault="00642869" w:rsidP="00642869">
            <w:pPr>
              <w:spacing w:line="360" w:lineRule="auto"/>
              <w:jc w:val="center"/>
              <w:rPr>
                <w:sz w:val="28"/>
                <w:szCs w:val="28"/>
              </w:rPr>
            </w:pP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А) учредить бухгалтерскую службу возглавляемую главным бухгалтером;</w:t>
            </w:r>
          </w:p>
        </w:tc>
        <w:tc>
          <w:tcPr>
            <w:tcW w:w="2943" w:type="dxa"/>
            <w:vAlign w:val="center"/>
          </w:tcPr>
          <w:p w:rsidR="00642869" w:rsidRPr="00642869" w:rsidRDefault="00642869" w:rsidP="00767A47">
            <w:pPr>
              <w:pStyle w:val="a5"/>
              <w:rPr>
                <w:sz w:val="28"/>
                <w:szCs w:val="28"/>
              </w:rPr>
            </w:pPr>
            <w:r w:rsidRPr="00642869">
              <w:rPr>
                <w:sz w:val="28"/>
                <w:szCs w:val="28"/>
              </w:rPr>
              <w:t>п.2а</w:t>
            </w: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Блок 1, раздел 1 п.1.2</w:t>
            </w:r>
          </w:p>
        </w:tc>
      </w:tr>
      <w:tr w:rsidR="00642869">
        <w:tc>
          <w:tcPr>
            <w:tcW w:w="706" w:type="dxa"/>
            <w:vMerge/>
          </w:tcPr>
          <w:p w:rsidR="00642869" w:rsidRDefault="00642869" w:rsidP="00642869">
            <w:pPr>
              <w:spacing w:line="360" w:lineRule="auto"/>
              <w:jc w:val="center"/>
              <w:rPr>
                <w:sz w:val="28"/>
                <w:szCs w:val="28"/>
              </w:rPr>
            </w:pP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Б) ввести в штат бухгалтера;</w:t>
            </w:r>
          </w:p>
        </w:tc>
        <w:tc>
          <w:tcPr>
            <w:tcW w:w="2943" w:type="dxa"/>
            <w:vAlign w:val="center"/>
          </w:tcPr>
          <w:p w:rsidR="00642869" w:rsidRPr="00642869" w:rsidRDefault="00642869" w:rsidP="00767A47">
            <w:pPr>
              <w:pStyle w:val="a5"/>
              <w:rPr>
                <w:sz w:val="28"/>
                <w:szCs w:val="28"/>
              </w:rPr>
            </w:pPr>
            <w:r w:rsidRPr="00642869">
              <w:rPr>
                <w:sz w:val="28"/>
                <w:szCs w:val="28"/>
              </w:rPr>
              <w:t>п.2б</w:t>
            </w: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w:t>
            </w:r>
          </w:p>
        </w:tc>
      </w:tr>
      <w:tr w:rsidR="00642869">
        <w:tc>
          <w:tcPr>
            <w:tcW w:w="706" w:type="dxa"/>
            <w:vMerge/>
          </w:tcPr>
          <w:p w:rsidR="00642869" w:rsidRDefault="00642869" w:rsidP="00642869">
            <w:pPr>
              <w:spacing w:line="360" w:lineRule="auto"/>
              <w:jc w:val="center"/>
              <w:rPr>
                <w:sz w:val="28"/>
                <w:szCs w:val="28"/>
              </w:rPr>
            </w:pPr>
          </w:p>
        </w:tc>
        <w:tc>
          <w:tcPr>
            <w:tcW w:w="3756" w:type="dxa"/>
            <w:vAlign w:val="center"/>
          </w:tcPr>
          <w:p w:rsidR="00642869" w:rsidRPr="00642869" w:rsidRDefault="00642869" w:rsidP="00767A47">
            <w:pPr>
              <w:pStyle w:val="a5"/>
              <w:rPr>
                <w:sz w:val="28"/>
                <w:szCs w:val="28"/>
              </w:rPr>
            </w:pPr>
            <w:r w:rsidRPr="00642869">
              <w:rPr>
                <w:sz w:val="28"/>
                <w:szCs w:val="28"/>
              </w:rPr>
              <w:t>В) передать на добровольных началах ведение  бухгалтерского учета специальной организации или бухгалтеру – специалисту;</w:t>
            </w:r>
          </w:p>
        </w:tc>
        <w:tc>
          <w:tcPr>
            <w:tcW w:w="2943" w:type="dxa"/>
          </w:tcPr>
          <w:p w:rsidR="00642869" w:rsidRPr="00642869" w:rsidRDefault="00642869" w:rsidP="00767A47">
            <w:pPr>
              <w:pStyle w:val="a5"/>
              <w:rPr>
                <w:sz w:val="28"/>
                <w:szCs w:val="28"/>
              </w:rPr>
            </w:pPr>
            <w:r w:rsidRPr="00642869">
              <w:rPr>
                <w:sz w:val="28"/>
                <w:szCs w:val="28"/>
              </w:rPr>
              <w:t>п.2в</w:t>
            </w:r>
          </w:p>
          <w:p w:rsidR="00642869" w:rsidRPr="00642869" w:rsidRDefault="00642869" w:rsidP="00767A47">
            <w:pPr>
              <w:pStyle w:val="a5"/>
              <w:rPr>
                <w:sz w:val="28"/>
                <w:szCs w:val="28"/>
              </w:rPr>
            </w:pP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w:t>
            </w:r>
          </w:p>
          <w:p w:rsidR="00642869" w:rsidRPr="00642869" w:rsidRDefault="00642869" w:rsidP="00767A47">
            <w:pPr>
              <w:pStyle w:val="a5"/>
              <w:rPr>
                <w:sz w:val="28"/>
                <w:szCs w:val="28"/>
              </w:rPr>
            </w:pPr>
          </w:p>
        </w:tc>
      </w:tr>
      <w:tr w:rsidR="00642869">
        <w:tc>
          <w:tcPr>
            <w:tcW w:w="706" w:type="dxa"/>
            <w:vMerge/>
          </w:tcPr>
          <w:p w:rsidR="00642869" w:rsidRDefault="00642869" w:rsidP="00642869">
            <w:pPr>
              <w:spacing w:line="360" w:lineRule="auto"/>
              <w:jc w:val="center"/>
              <w:rPr>
                <w:sz w:val="28"/>
                <w:szCs w:val="28"/>
              </w:rPr>
            </w:pPr>
          </w:p>
        </w:tc>
        <w:tc>
          <w:tcPr>
            <w:tcW w:w="3756" w:type="dxa"/>
            <w:vAlign w:val="center"/>
          </w:tcPr>
          <w:p w:rsidR="00642869" w:rsidRPr="00642869" w:rsidRDefault="00642869" w:rsidP="00767A47">
            <w:pPr>
              <w:pStyle w:val="a5"/>
              <w:rPr>
                <w:sz w:val="28"/>
                <w:szCs w:val="28"/>
              </w:rPr>
            </w:pPr>
            <w:r w:rsidRPr="00642869">
              <w:rPr>
                <w:sz w:val="28"/>
                <w:szCs w:val="28"/>
              </w:rPr>
              <w:t>Г) бухгалтерский учет ведет руководитель лично</w:t>
            </w:r>
          </w:p>
        </w:tc>
        <w:tc>
          <w:tcPr>
            <w:tcW w:w="2943" w:type="dxa"/>
          </w:tcPr>
          <w:p w:rsidR="00642869" w:rsidRPr="00642869" w:rsidRDefault="00642869" w:rsidP="00767A47">
            <w:pPr>
              <w:pStyle w:val="a3"/>
              <w:rPr>
                <w:sz w:val="28"/>
                <w:szCs w:val="28"/>
              </w:rPr>
            </w:pPr>
            <w:r w:rsidRPr="00642869">
              <w:rPr>
                <w:sz w:val="28"/>
                <w:szCs w:val="28"/>
              </w:rPr>
              <w:t>п.2г</w:t>
            </w:r>
          </w:p>
        </w:tc>
        <w:tc>
          <w:tcPr>
            <w:tcW w:w="2449" w:type="dxa"/>
            <w:vAlign w:val="center"/>
          </w:tcPr>
          <w:p w:rsidR="00642869" w:rsidRPr="00642869" w:rsidRDefault="00642869" w:rsidP="00767A47">
            <w:pPr>
              <w:pStyle w:val="a3"/>
              <w:rPr>
                <w:sz w:val="28"/>
                <w:szCs w:val="28"/>
              </w:rPr>
            </w:pPr>
            <w:r w:rsidRPr="00642869">
              <w:rPr>
                <w:sz w:val="28"/>
                <w:szCs w:val="28"/>
              </w:rPr>
              <w:t>-</w:t>
            </w:r>
          </w:p>
        </w:tc>
      </w:tr>
      <w:tr w:rsidR="00642869">
        <w:tc>
          <w:tcPr>
            <w:tcW w:w="706" w:type="dxa"/>
          </w:tcPr>
          <w:p w:rsidR="00642869" w:rsidRDefault="00642869" w:rsidP="00642869">
            <w:pPr>
              <w:spacing w:line="360" w:lineRule="auto"/>
              <w:jc w:val="center"/>
              <w:rPr>
                <w:sz w:val="28"/>
                <w:szCs w:val="28"/>
              </w:rPr>
            </w:pPr>
            <w:r>
              <w:rPr>
                <w:sz w:val="28"/>
                <w:szCs w:val="28"/>
              </w:rPr>
              <w:t>3.3</w:t>
            </w:r>
          </w:p>
        </w:tc>
        <w:tc>
          <w:tcPr>
            <w:tcW w:w="3756"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Выделение подразделений на отдельный баланс</w:t>
            </w:r>
          </w:p>
        </w:tc>
        <w:tc>
          <w:tcPr>
            <w:tcW w:w="2943"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ФЗ РФ от 21.11.96 №129-ФЗ «О бух.учете»</w:t>
            </w:r>
          </w:p>
        </w:tc>
        <w:tc>
          <w:tcPr>
            <w:tcW w:w="2449"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Не указано</w:t>
            </w:r>
          </w:p>
        </w:tc>
      </w:tr>
    </w:tbl>
    <w:p w:rsidR="00642869" w:rsidRDefault="00642869" w:rsidP="00642869">
      <w:pPr>
        <w:spacing w:line="360" w:lineRule="auto"/>
        <w:jc w:val="center"/>
        <w:rPr>
          <w:sz w:val="28"/>
          <w:szCs w:val="28"/>
        </w:rPr>
      </w:pPr>
    </w:p>
    <w:p w:rsidR="00642869" w:rsidRDefault="00642869" w:rsidP="00642869">
      <w:pPr>
        <w:spacing w:line="360" w:lineRule="auto"/>
        <w:jc w:val="right"/>
        <w:rPr>
          <w:sz w:val="28"/>
          <w:szCs w:val="28"/>
        </w:rPr>
      </w:pPr>
      <w:r>
        <w:rPr>
          <w:sz w:val="28"/>
          <w:szCs w:val="28"/>
        </w:rPr>
        <w:t>Продолжение таблицы 1.6.1.</w:t>
      </w:r>
    </w:p>
    <w:tbl>
      <w:tblPr>
        <w:tblStyle w:val="a7"/>
        <w:tblW w:w="0" w:type="auto"/>
        <w:tblLook w:val="01E0" w:firstRow="1" w:lastRow="1" w:firstColumn="1" w:lastColumn="1" w:noHBand="0" w:noVBand="0"/>
      </w:tblPr>
      <w:tblGrid>
        <w:gridCol w:w="648"/>
        <w:gridCol w:w="3780"/>
        <w:gridCol w:w="2962"/>
        <w:gridCol w:w="2464"/>
      </w:tblGrid>
      <w:tr w:rsidR="00642869">
        <w:tc>
          <w:tcPr>
            <w:tcW w:w="648" w:type="dxa"/>
          </w:tcPr>
          <w:p w:rsidR="00642869" w:rsidRDefault="00642869" w:rsidP="00642869">
            <w:pPr>
              <w:spacing w:line="360" w:lineRule="auto"/>
              <w:jc w:val="center"/>
              <w:rPr>
                <w:sz w:val="28"/>
                <w:szCs w:val="28"/>
              </w:rPr>
            </w:pPr>
            <w:r>
              <w:rPr>
                <w:sz w:val="28"/>
                <w:szCs w:val="28"/>
              </w:rPr>
              <w:t>3.4</w:t>
            </w:r>
          </w:p>
        </w:tc>
        <w:tc>
          <w:tcPr>
            <w:tcW w:w="3780"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Выбор формы бухгалтерского учета</w:t>
            </w:r>
          </w:p>
        </w:tc>
        <w:tc>
          <w:tcPr>
            <w:tcW w:w="2962"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П.2. ст.6 ФЗ РФ от 21.11.96 №129-ФЗ «О бух.учете», Положение по ведению бух.учета и отчетности в РФ, утверждено Приказом Минфина РФ от 29.07.98 №34н</w:t>
            </w:r>
          </w:p>
        </w:tc>
        <w:tc>
          <w:tcPr>
            <w:tcW w:w="2464"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Блок1, раздел 2 п.2.1</w:t>
            </w:r>
          </w:p>
        </w:tc>
      </w:tr>
      <w:tr w:rsidR="00642869">
        <w:tc>
          <w:tcPr>
            <w:tcW w:w="648" w:type="dxa"/>
          </w:tcPr>
          <w:p w:rsidR="00642869" w:rsidRDefault="00642869" w:rsidP="00642869">
            <w:pPr>
              <w:spacing w:line="360" w:lineRule="auto"/>
              <w:jc w:val="center"/>
              <w:rPr>
                <w:sz w:val="28"/>
                <w:szCs w:val="28"/>
              </w:rPr>
            </w:pPr>
            <w:r>
              <w:rPr>
                <w:sz w:val="28"/>
                <w:szCs w:val="28"/>
              </w:rPr>
              <w:t>3.5</w:t>
            </w:r>
          </w:p>
        </w:tc>
        <w:tc>
          <w:tcPr>
            <w:tcW w:w="3780"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 xml:space="preserve">Организация внутрипроизводственного учета, отчетности и контроля </w:t>
            </w:r>
          </w:p>
        </w:tc>
        <w:tc>
          <w:tcPr>
            <w:tcW w:w="2962" w:type="dxa"/>
          </w:tcPr>
          <w:p w:rsidR="00642869" w:rsidRPr="00642869" w:rsidRDefault="00642869" w:rsidP="00767A47">
            <w:pPr>
              <w:pStyle w:val="a5"/>
              <w:spacing w:before="0" w:beforeAutospacing="0" w:after="0" w:afterAutospacing="0"/>
              <w:rPr>
                <w:sz w:val="28"/>
                <w:szCs w:val="28"/>
              </w:rPr>
            </w:pPr>
            <w:r w:rsidRPr="00642869">
              <w:rPr>
                <w:sz w:val="28"/>
                <w:szCs w:val="28"/>
              </w:rPr>
              <w:t>Ст.7 ФЗ РФ от 21.11.96 №129-ФЗ «О бух.учете»</w:t>
            </w:r>
          </w:p>
        </w:tc>
        <w:tc>
          <w:tcPr>
            <w:tcW w:w="2464"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 xml:space="preserve">Не указано  </w:t>
            </w:r>
          </w:p>
        </w:tc>
      </w:tr>
      <w:tr w:rsidR="00642869">
        <w:tc>
          <w:tcPr>
            <w:tcW w:w="648" w:type="dxa"/>
          </w:tcPr>
          <w:p w:rsidR="00642869" w:rsidRDefault="00642869" w:rsidP="00642869">
            <w:pPr>
              <w:spacing w:line="360" w:lineRule="auto"/>
              <w:jc w:val="center"/>
              <w:rPr>
                <w:sz w:val="28"/>
                <w:szCs w:val="28"/>
              </w:rPr>
            </w:pPr>
            <w:r>
              <w:rPr>
                <w:sz w:val="28"/>
                <w:szCs w:val="28"/>
              </w:rPr>
              <w:t>3.6</w:t>
            </w:r>
          </w:p>
        </w:tc>
        <w:tc>
          <w:tcPr>
            <w:tcW w:w="3780" w:type="dxa"/>
            <w:vAlign w:val="center"/>
          </w:tcPr>
          <w:p w:rsidR="00642869" w:rsidRPr="00642869" w:rsidRDefault="00642869" w:rsidP="00767A47">
            <w:pPr>
              <w:pStyle w:val="a5"/>
              <w:spacing w:before="0" w:beforeAutospacing="0" w:after="0" w:afterAutospacing="0"/>
              <w:rPr>
                <w:sz w:val="28"/>
                <w:szCs w:val="28"/>
              </w:rPr>
            </w:pPr>
            <w:r w:rsidRPr="00642869">
              <w:rPr>
                <w:sz w:val="28"/>
                <w:szCs w:val="28"/>
              </w:rPr>
              <w:t>Рабочий План счетов бухгалтерского учета</w:t>
            </w:r>
          </w:p>
        </w:tc>
        <w:tc>
          <w:tcPr>
            <w:tcW w:w="2962" w:type="dxa"/>
          </w:tcPr>
          <w:p w:rsidR="00642869" w:rsidRPr="00642869" w:rsidRDefault="00642869" w:rsidP="00767A47">
            <w:pPr>
              <w:pStyle w:val="a5"/>
              <w:spacing w:before="0" w:beforeAutospacing="0" w:after="0" w:afterAutospacing="0"/>
              <w:rPr>
                <w:sz w:val="28"/>
                <w:szCs w:val="28"/>
              </w:rPr>
            </w:pPr>
            <w:r w:rsidRPr="00642869">
              <w:rPr>
                <w:sz w:val="28"/>
                <w:szCs w:val="28"/>
              </w:rPr>
              <w:t>П.3 ст.6 ФЗ РФ от 21.11.96 №129-ФЗ «О бух.учете»; План счетов бух.учета финансово-хозяйственной деятельности предприятий и инструкций по его применению, утверждено Приказом Минфина от 31.10.2000 №94н</w:t>
            </w:r>
          </w:p>
        </w:tc>
        <w:tc>
          <w:tcPr>
            <w:tcW w:w="2464" w:type="dxa"/>
            <w:vAlign w:val="center"/>
          </w:tcPr>
          <w:p w:rsidR="00642869" w:rsidRPr="00642869" w:rsidRDefault="00642869" w:rsidP="00767A47">
            <w:pPr>
              <w:pStyle w:val="a3"/>
              <w:rPr>
                <w:sz w:val="28"/>
                <w:szCs w:val="28"/>
              </w:rPr>
            </w:pPr>
            <w:r w:rsidRPr="00642869">
              <w:rPr>
                <w:sz w:val="28"/>
                <w:szCs w:val="28"/>
              </w:rPr>
              <w:t>В самом же приказе об учетной политике не указано, Указано в основном положении об учетной политике ( страница 8)</w:t>
            </w:r>
          </w:p>
        </w:tc>
      </w:tr>
      <w:tr w:rsidR="00CF3341">
        <w:tc>
          <w:tcPr>
            <w:tcW w:w="648" w:type="dxa"/>
          </w:tcPr>
          <w:p w:rsidR="00CF3341" w:rsidRDefault="00CF3341" w:rsidP="00642869">
            <w:pPr>
              <w:spacing w:line="360" w:lineRule="auto"/>
              <w:jc w:val="center"/>
              <w:rPr>
                <w:sz w:val="28"/>
                <w:szCs w:val="28"/>
              </w:rPr>
            </w:pPr>
            <w:r>
              <w:rPr>
                <w:sz w:val="28"/>
                <w:szCs w:val="28"/>
              </w:rPr>
              <w:t>3.7</w:t>
            </w:r>
          </w:p>
        </w:tc>
        <w:tc>
          <w:tcPr>
            <w:tcW w:w="3780" w:type="dxa"/>
            <w:vAlign w:val="center"/>
          </w:tcPr>
          <w:p w:rsidR="00CF3341" w:rsidRPr="00CF3341" w:rsidRDefault="00CF3341" w:rsidP="00767A47">
            <w:pPr>
              <w:pStyle w:val="a5"/>
              <w:spacing w:before="0" w:beforeAutospacing="0" w:after="0" w:afterAutospacing="0"/>
              <w:rPr>
                <w:sz w:val="28"/>
                <w:szCs w:val="28"/>
              </w:rPr>
            </w:pPr>
            <w:r w:rsidRPr="00CF3341">
              <w:rPr>
                <w:sz w:val="28"/>
                <w:szCs w:val="28"/>
              </w:rPr>
              <w:t>Правила документооборота и технология обработки  учетной информации</w:t>
            </w:r>
          </w:p>
        </w:tc>
        <w:tc>
          <w:tcPr>
            <w:tcW w:w="2962" w:type="dxa"/>
          </w:tcPr>
          <w:p w:rsidR="00CF3341" w:rsidRPr="00CF3341" w:rsidRDefault="00CF3341" w:rsidP="00767A47">
            <w:pPr>
              <w:pStyle w:val="a5"/>
              <w:spacing w:before="0" w:beforeAutospacing="0" w:after="0" w:afterAutospacing="0"/>
              <w:rPr>
                <w:sz w:val="28"/>
                <w:szCs w:val="28"/>
              </w:rPr>
            </w:pPr>
            <w:r w:rsidRPr="00CF3341">
              <w:rPr>
                <w:sz w:val="28"/>
                <w:szCs w:val="28"/>
              </w:rPr>
              <w:t>П.3 ст.6 ФЗ РФ от 21.11.96 №129-ФЗ «О бух.учете»; Положения по ведению бух.учета и бух.отчетности в РФ , утвержденным Приказом Минфина РФ от 29.07.98 №34н</w:t>
            </w:r>
          </w:p>
        </w:tc>
        <w:tc>
          <w:tcPr>
            <w:tcW w:w="2464" w:type="dxa"/>
            <w:vAlign w:val="center"/>
          </w:tcPr>
          <w:p w:rsidR="00CF3341" w:rsidRPr="00CF3341" w:rsidRDefault="00CF3341" w:rsidP="00767A47">
            <w:pPr>
              <w:pStyle w:val="a3"/>
              <w:rPr>
                <w:sz w:val="28"/>
                <w:szCs w:val="28"/>
              </w:rPr>
            </w:pPr>
            <w:r w:rsidRPr="00CF3341">
              <w:rPr>
                <w:sz w:val="28"/>
                <w:szCs w:val="28"/>
              </w:rPr>
              <w:t>В самом же приказе об учетной политике не указано, Указано в основном положении об учетной политике ( страница 8)</w:t>
            </w:r>
          </w:p>
        </w:tc>
      </w:tr>
      <w:tr w:rsidR="00CF3341">
        <w:tc>
          <w:tcPr>
            <w:tcW w:w="648" w:type="dxa"/>
          </w:tcPr>
          <w:p w:rsidR="00CF3341" w:rsidRDefault="00CF3341" w:rsidP="00642869">
            <w:pPr>
              <w:spacing w:line="360" w:lineRule="auto"/>
              <w:jc w:val="center"/>
              <w:rPr>
                <w:sz w:val="28"/>
                <w:szCs w:val="28"/>
              </w:rPr>
            </w:pPr>
            <w:r>
              <w:rPr>
                <w:sz w:val="28"/>
                <w:szCs w:val="28"/>
              </w:rPr>
              <w:t>3.8</w:t>
            </w:r>
          </w:p>
        </w:tc>
        <w:tc>
          <w:tcPr>
            <w:tcW w:w="3780" w:type="dxa"/>
            <w:vAlign w:val="center"/>
          </w:tcPr>
          <w:p w:rsidR="00CF3341" w:rsidRPr="00CF3341" w:rsidRDefault="00CF3341" w:rsidP="00767A47">
            <w:pPr>
              <w:pStyle w:val="a5"/>
              <w:spacing w:before="0" w:beforeAutospacing="0" w:after="0" w:afterAutospacing="0"/>
              <w:rPr>
                <w:sz w:val="28"/>
                <w:szCs w:val="28"/>
              </w:rPr>
            </w:pPr>
            <w:r w:rsidRPr="00CF3341">
              <w:rPr>
                <w:sz w:val="28"/>
                <w:szCs w:val="28"/>
              </w:rPr>
              <w:t>Порядок контроля за хозяйственными операциями, а также за другими решениями</w:t>
            </w:r>
          </w:p>
        </w:tc>
        <w:tc>
          <w:tcPr>
            <w:tcW w:w="2962" w:type="dxa"/>
          </w:tcPr>
          <w:p w:rsidR="00CF3341" w:rsidRPr="00CF3341" w:rsidRDefault="00CF3341" w:rsidP="00767A47">
            <w:pPr>
              <w:pStyle w:val="a5"/>
              <w:spacing w:before="0" w:beforeAutospacing="0" w:after="0" w:afterAutospacing="0"/>
              <w:rPr>
                <w:sz w:val="28"/>
                <w:szCs w:val="28"/>
              </w:rPr>
            </w:pPr>
            <w:r w:rsidRPr="00CF3341">
              <w:rPr>
                <w:sz w:val="28"/>
                <w:szCs w:val="28"/>
              </w:rPr>
              <w:t>П.3 ст.6 ФЗ РФ от 21.11.96 №129-ФЗ «О бух.учете»</w:t>
            </w:r>
          </w:p>
        </w:tc>
        <w:tc>
          <w:tcPr>
            <w:tcW w:w="2464" w:type="dxa"/>
            <w:vAlign w:val="center"/>
          </w:tcPr>
          <w:p w:rsidR="00CF3341" w:rsidRPr="00CF3341" w:rsidRDefault="00CF3341" w:rsidP="00767A47">
            <w:pPr>
              <w:pStyle w:val="a3"/>
              <w:rPr>
                <w:sz w:val="28"/>
                <w:szCs w:val="28"/>
              </w:rPr>
            </w:pPr>
            <w:r w:rsidRPr="00CF3341">
              <w:rPr>
                <w:sz w:val="28"/>
                <w:szCs w:val="28"/>
              </w:rPr>
              <w:t>В самом же приказе об учетной политике не указано, Указано в основном положении об учетной политике ( страница 9)</w:t>
            </w:r>
          </w:p>
        </w:tc>
      </w:tr>
    </w:tbl>
    <w:p w:rsidR="00642869" w:rsidRDefault="00642869" w:rsidP="00642869">
      <w:pPr>
        <w:spacing w:line="360" w:lineRule="auto"/>
        <w:jc w:val="center"/>
        <w:rPr>
          <w:sz w:val="28"/>
          <w:szCs w:val="28"/>
        </w:rPr>
      </w:pPr>
    </w:p>
    <w:p w:rsidR="00CF3341" w:rsidRDefault="00CF3341" w:rsidP="00CF3341">
      <w:pPr>
        <w:spacing w:line="360" w:lineRule="auto"/>
        <w:jc w:val="right"/>
        <w:rPr>
          <w:sz w:val="28"/>
          <w:szCs w:val="28"/>
        </w:rPr>
      </w:pPr>
      <w:r>
        <w:rPr>
          <w:sz w:val="28"/>
          <w:szCs w:val="28"/>
        </w:rPr>
        <w:t>Продолжение таблицы 1.6.1.</w:t>
      </w:r>
    </w:p>
    <w:tbl>
      <w:tblPr>
        <w:tblStyle w:val="a7"/>
        <w:tblW w:w="0" w:type="auto"/>
        <w:tblLook w:val="01E0" w:firstRow="1" w:lastRow="1" w:firstColumn="1" w:lastColumn="1" w:noHBand="0" w:noVBand="0"/>
      </w:tblPr>
      <w:tblGrid>
        <w:gridCol w:w="566"/>
        <w:gridCol w:w="3918"/>
        <w:gridCol w:w="2931"/>
        <w:gridCol w:w="2439"/>
      </w:tblGrid>
      <w:tr w:rsidR="00CF3341">
        <w:tc>
          <w:tcPr>
            <w:tcW w:w="566" w:type="dxa"/>
          </w:tcPr>
          <w:p w:rsidR="00CF3341" w:rsidRDefault="00CF3341" w:rsidP="00CF3341">
            <w:pPr>
              <w:spacing w:line="360" w:lineRule="auto"/>
              <w:jc w:val="center"/>
              <w:rPr>
                <w:sz w:val="28"/>
                <w:szCs w:val="28"/>
              </w:rPr>
            </w:pPr>
            <w:r>
              <w:rPr>
                <w:sz w:val="28"/>
                <w:szCs w:val="28"/>
              </w:rPr>
              <w:t>3.9</w:t>
            </w:r>
          </w:p>
        </w:tc>
        <w:tc>
          <w:tcPr>
            <w:tcW w:w="3918" w:type="dxa"/>
            <w:vAlign w:val="center"/>
          </w:tcPr>
          <w:p w:rsidR="00CF3341" w:rsidRPr="00CF3341" w:rsidRDefault="00CF3341" w:rsidP="00767A47">
            <w:pPr>
              <w:pStyle w:val="a5"/>
              <w:spacing w:before="0" w:beforeAutospacing="0" w:after="0" w:afterAutospacing="0"/>
              <w:rPr>
                <w:sz w:val="28"/>
                <w:szCs w:val="28"/>
              </w:rPr>
            </w:pPr>
            <w:r w:rsidRPr="00CF3341">
              <w:rPr>
                <w:sz w:val="28"/>
                <w:szCs w:val="28"/>
              </w:rPr>
              <w:t xml:space="preserve">Формы первичных документов, применяемых для оформления хозяйственных операций, по которым предусмотрены типовые формы, а также формы  документов для внутренней  бухгалтерской отчетности </w:t>
            </w:r>
          </w:p>
        </w:tc>
        <w:tc>
          <w:tcPr>
            <w:tcW w:w="2931" w:type="dxa"/>
          </w:tcPr>
          <w:p w:rsidR="00CF3341" w:rsidRPr="00CF3341" w:rsidRDefault="00CF3341" w:rsidP="00767A47">
            <w:pPr>
              <w:pStyle w:val="a5"/>
              <w:spacing w:before="0" w:beforeAutospacing="0" w:after="0" w:afterAutospacing="0"/>
              <w:rPr>
                <w:sz w:val="28"/>
                <w:szCs w:val="28"/>
              </w:rPr>
            </w:pPr>
            <w:r w:rsidRPr="00CF3341">
              <w:rPr>
                <w:sz w:val="28"/>
                <w:szCs w:val="28"/>
              </w:rPr>
              <w:t xml:space="preserve">Единые правовые и методологические основы ведения первичного учета в организациях установлены ст.9 и ст.13 ФЗ от 21.11.96 №129-ФЗ «О бух.учете», Постановлением Правительства РФ от 08.07.97 </w:t>
            </w:r>
            <w:r w:rsidRPr="00CF3341">
              <w:rPr>
                <w:sz w:val="28"/>
                <w:szCs w:val="28"/>
                <w:lang w:val="en-US"/>
              </w:rPr>
              <w:t>N</w:t>
            </w:r>
            <w:r w:rsidRPr="00CF3341">
              <w:rPr>
                <w:sz w:val="28"/>
                <w:szCs w:val="28"/>
              </w:rPr>
              <w:t>835 «О первичных учетных документах», Положением по ведению бух.учета и бух.отчетности в РФ, утвержденным Приказом Минфина РФ «О формах бух.отчетности организации» от 22.07.03 №67н</w:t>
            </w:r>
          </w:p>
        </w:tc>
        <w:tc>
          <w:tcPr>
            <w:tcW w:w="2439" w:type="dxa"/>
            <w:vAlign w:val="center"/>
          </w:tcPr>
          <w:p w:rsidR="00CF3341" w:rsidRPr="00CF3341" w:rsidRDefault="00CF3341" w:rsidP="00767A47">
            <w:pPr>
              <w:pStyle w:val="a3"/>
              <w:rPr>
                <w:sz w:val="28"/>
                <w:szCs w:val="28"/>
              </w:rPr>
            </w:pPr>
            <w:r w:rsidRPr="00CF3341">
              <w:rPr>
                <w:sz w:val="28"/>
                <w:szCs w:val="28"/>
              </w:rPr>
              <w:t xml:space="preserve">Блок 1, раздел 2 п. 2.4, 2.5, 2.6 </w:t>
            </w:r>
          </w:p>
        </w:tc>
      </w:tr>
    </w:tbl>
    <w:p w:rsidR="00CF3341" w:rsidRDefault="00CF3341" w:rsidP="00CF3341">
      <w:pPr>
        <w:spacing w:line="360" w:lineRule="auto"/>
        <w:jc w:val="center"/>
        <w:rPr>
          <w:sz w:val="28"/>
          <w:szCs w:val="28"/>
        </w:rPr>
      </w:pPr>
    </w:p>
    <w:p w:rsidR="0093636E" w:rsidRDefault="0093636E" w:rsidP="00CF3341">
      <w:pPr>
        <w:spacing w:line="360" w:lineRule="auto"/>
        <w:ind w:firstLine="720"/>
        <w:rPr>
          <w:sz w:val="28"/>
          <w:szCs w:val="28"/>
        </w:rPr>
      </w:pPr>
    </w:p>
    <w:p w:rsidR="00CF3341" w:rsidRDefault="00CF3341" w:rsidP="0093636E">
      <w:pPr>
        <w:spacing w:line="360" w:lineRule="auto"/>
        <w:ind w:firstLine="720"/>
        <w:jc w:val="both"/>
        <w:rPr>
          <w:sz w:val="28"/>
          <w:szCs w:val="28"/>
        </w:rPr>
      </w:pPr>
      <w:r>
        <w:rPr>
          <w:sz w:val="28"/>
          <w:szCs w:val="28"/>
        </w:rPr>
        <w:t>В учетной политике ООО «Инфосервис» не отражены следующие аспекты (табл. 1.6.2.). Проведем оценку существенности отклонений учетной политики предприятия от нормативной. Для этого присвоим для каждого отклонения соответствующую сумму баллов:</w:t>
      </w:r>
    </w:p>
    <w:p w:rsidR="00CF3341" w:rsidRDefault="00CF3341" w:rsidP="0093636E">
      <w:pPr>
        <w:spacing w:line="360" w:lineRule="auto"/>
        <w:ind w:firstLine="720"/>
        <w:jc w:val="both"/>
        <w:rPr>
          <w:sz w:val="28"/>
          <w:szCs w:val="28"/>
        </w:rPr>
      </w:pPr>
      <w:r>
        <w:rPr>
          <w:sz w:val="28"/>
          <w:szCs w:val="28"/>
        </w:rPr>
        <w:t>3 – не оказывает прямого и косвенного влияния на формирование учетных регистров в отчетности;</w:t>
      </w:r>
    </w:p>
    <w:p w:rsidR="0093636E" w:rsidRDefault="00CF3341" w:rsidP="0093636E">
      <w:pPr>
        <w:spacing w:line="360" w:lineRule="auto"/>
        <w:ind w:firstLine="720"/>
        <w:jc w:val="both"/>
        <w:rPr>
          <w:sz w:val="28"/>
          <w:szCs w:val="28"/>
        </w:rPr>
      </w:pPr>
      <w:r>
        <w:rPr>
          <w:sz w:val="28"/>
          <w:szCs w:val="28"/>
        </w:rPr>
        <w:t xml:space="preserve">2 </w:t>
      </w:r>
      <w:r w:rsidR="0093636E">
        <w:rPr>
          <w:sz w:val="28"/>
          <w:szCs w:val="28"/>
        </w:rPr>
        <w:t>–</w:t>
      </w:r>
      <w:r>
        <w:rPr>
          <w:sz w:val="28"/>
          <w:szCs w:val="28"/>
        </w:rPr>
        <w:t xml:space="preserve"> </w:t>
      </w:r>
      <w:r w:rsidR="0093636E">
        <w:rPr>
          <w:sz w:val="28"/>
          <w:szCs w:val="28"/>
        </w:rPr>
        <w:t>оказывает косвенное влияние на формирование учетных регистров  и отчетности;</w:t>
      </w:r>
    </w:p>
    <w:p w:rsidR="0093636E" w:rsidRDefault="0093636E" w:rsidP="0093636E">
      <w:pPr>
        <w:spacing w:line="360" w:lineRule="auto"/>
        <w:ind w:firstLine="720"/>
        <w:jc w:val="both"/>
        <w:rPr>
          <w:sz w:val="28"/>
          <w:szCs w:val="28"/>
        </w:rPr>
      </w:pPr>
      <w:r>
        <w:rPr>
          <w:sz w:val="28"/>
          <w:szCs w:val="28"/>
        </w:rPr>
        <w:t>1 – оказывает прямое влияние на формирование учетных регистров и отчетности.</w:t>
      </w:r>
    </w:p>
    <w:p w:rsidR="0093636E" w:rsidRDefault="0093636E" w:rsidP="0093636E">
      <w:pPr>
        <w:spacing w:line="360" w:lineRule="auto"/>
        <w:ind w:firstLine="720"/>
        <w:jc w:val="right"/>
        <w:rPr>
          <w:sz w:val="28"/>
          <w:szCs w:val="28"/>
        </w:rPr>
      </w:pPr>
    </w:p>
    <w:p w:rsidR="0093636E" w:rsidRDefault="0093636E" w:rsidP="0093636E">
      <w:pPr>
        <w:spacing w:line="360" w:lineRule="auto"/>
        <w:ind w:firstLine="720"/>
        <w:jc w:val="right"/>
        <w:rPr>
          <w:sz w:val="28"/>
          <w:szCs w:val="28"/>
        </w:rPr>
      </w:pPr>
    </w:p>
    <w:p w:rsidR="00CF3341" w:rsidRDefault="0093636E" w:rsidP="0093636E">
      <w:pPr>
        <w:spacing w:line="360" w:lineRule="auto"/>
        <w:ind w:firstLine="720"/>
        <w:jc w:val="right"/>
        <w:rPr>
          <w:sz w:val="28"/>
          <w:szCs w:val="28"/>
        </w:rPr>
      </w:pPr>
      <w:r>
        <w:rPr>
          <w:sz w:val="28"/>
          <w:szCs w:val="28"/>
        </w:rPr>
        <w:t>Таблица</w:t>
      </w:r>
      <w:r w:rsidR="00CF3341">
        <w:rPr>
          <w:sz w:val="28"/>
          <w:szCs w:val="28"/>
        </w:rPr>
        <w:t xml:space="preserve"> </w:t>
      </w:r>
      <w:r>
        <w:rPr>
          <w:sz w:val="28"/>
          <w:szCs w:val="28"/>
        </w:rPr>
        <w:t>1.6.2.</w:t>
      </w:r>
    </w:p>
    <w:p w:rsidR="0093636E" w:rsidRDefault="0093636E" w:rsidP="0093636E">
      <w:pPr>
        <w:spacing w:line="360" w:lineRule="auto"/>
        <w:ind w:firstLine="720"/>
        <w:jc w:val="center"/>
        <w:rPr>
          <w:sz w:val="28"/>
          <w:szCs w:val="28"/>
        </w:rPr>
      </w:pPr>
      <w:r>
        <w:rPr>
          <w:sz w:val="28"/>
          <w:szCs w:val="28"/>
        </w:rPr>
        <w:t>Оценка отклонений основных элементов учетной политики ООО «Инфосервис» от порядка ее составления</w:t>
      </w:r>
    </w:p>
    <w:tbl>
      <w:tblPr>
        <w:tblStyle w:val="a7"/>
        <w:tblW w:w="0" w:type="auto"/>
        <w:tblLook w:val="01E0" w:firstRow="1" w:lastRow="1" w:firstColumn="1" w:lastColumn="1" w:noHBand="0" w:noVBand="0"/>
      </w:tblPr>
      <w:tblGrid>
        <w:gridCol w:w="8244"/>
        <w:gridCol w:w="1610"/>
      </w:tblGrid>
      <w:tr w:rsidR="0093636E">
        <w:tc>
          <w:tcPr>
            <w:tcW w:w="0" w:type="auto"/>
          </w:tcPr>
          <w:p w:rsidR="0093636E" w:rsidRDefault="0093636E" w:rsidP="0093636E">
            <w:pPr>
              <w:spacing w:line="360" w:lineRule="auto"/>
              <w:jc w:val="center"/>
              <w:rPr>
                <w:sz w:val="28"/>
                <w:szCs w:val="28"/>
              </w:rPr>
            </w:pPr>
            <w:r>
              <w:rPr>
                <w:sz w:val="28"/>
                <w:szCs w:val="28"/>
              </w:rPr>
              <w:t xml:space="preserve">Отклонение </w:t>
            </w:r>
          </w:p>
        </w:tc>
        <w:tc>
          <w:tcPr>
            <w:tcW w:w="1610" w:type="dxa"/>
          </w:tcPr>
          <w:p w:rsidR="0093636E" w:rsidRDefault="0093636E" w:rsidP="0093636E">
            <w:pPr>
              <w:spacing w:line="360" w:lineRule="auto"/>
              <w:jc w:val="center"/>
              <w:rPr>
                <w:sz w:val="28"/>
                <w:szCs w:val="28"/>
              </w:rPr>
            </w:pPr>
            <w:r>
              <w:rPr>
                <w:sz w:val="28"/>
                <w:szCs w:val="28"/>
              </w:rPr>
              <w:t>Балл</w:t>
            </w:r>
          </w:p>
        </w:tc>
      </w:tr>
      <w:tr w:rsidR="0093636E">
        <w:tc>
          <w:tcPr>
            <w:tcW w:w="0" w:type="auto"/>
          </w:tcPr>
          <w:p w:rsidR="0093636E" w:rsidRDefault="0093636E" w:rsidP="0093636E">
            <w:pPr>
              <w:spacing w:line="360" w:lineRule="auto"/>
              <w:jc w:val="center"/>
              <w:rPr>
                <w:sz w:val="28"/>
                <w:szCs w:val="28"/>
              </w:rPr>
            </w:pPr>
            <w:r>
              <w:rPr>
                <w:sz w:val="28"/>
                <w:szCs w:val="28"/>
              </w:rPr>
              <w:t>Определение предметов для их учета в составе средств в обороте</w:t>
            </w:r>
          </w:p>
        </w:tc>
        <w:tc>
          <w:tcPr>
            <w:tcW w:w="1610" w:type="dxa"/>
          </w:tcPr>
          <w:p w:rsidR="0093636E" w:rsidRDefault="0093636E" w:rsidP="0093636E">
            <w:pPr>
              <w:spacing w:line="360" w:lineRule="auto"/>
              <w:jc w:val="center"/>
              <w:rPr>
                <w:sz w:val="28"/>
                <w:szCs w:val="28"/>
              </w:rPr>
            </w:pPr>
            <w:r>
              <w:rPr>
                <w:sz w:val="28"/>
                <w:szCs w:val="28"/>
              </w:rPr>
              <w:t>1</w:t>
            </w:r>
          </w:p>
        </w:tc>
      </w:tr>
      <w:tr w:rsidR="0093636E">
        <w:tc>
          <w:tcPr>
            <w:tcW w:w="0" w:type="auto"/>
          </w:tcPr>
          <w:p w:rsidR="0093636E" w:rsidRDefault="0093636E" w:rsidP="0093636E">
            <w:pPr>
              <w:rPr>
                <w:sz w:val="28"/>
                <w:szCs w:val="28"/>
              </w:rPr>
            </w:pPr>
            <w:r>
              <w:rPr>
                <w:sz w:val="28"/>
                <w:szCs w:val="28"/>
              </w:rPr>
              <w:t>Порядок отражения в учете приобретения и заготовления материалов</w:t>
            </w:r>
          </w:p>
        </w:tc>
        <w:tc>
          <w:tcPr>
            <w:tcW w:w="1610" w:type="dxa"/>
          </w:tcPr>
          <w:p w:rsidR="0093636E" w:rsidRDefault="0093636E" w:rsidP="0093636E">
            <w:pPr>
              <w:spacing w:line="360" w:lineRule="auto"/>
              <w:jc w:val="center"/>
              <w:rPr>
                <w:sz w:val="28"/>
                <w:szCs w:val="28"/>
              </w:rPr>
            </w:pPr>
            <w:r>
              <w:rPr>
                <w:sz w:val="28"/>
                <w:szCs w:val="28"/>
              </w:rPr>
              <w:t>1</w:t>
            </w:r>
          </w:p>
        </w:tc>
      </w:tr>
      <w:tr w:rsidR="0093636E">
        <w:tc>
          <w:tcPr>
            <w:tcW w:w="0" w:type="auto"/>
          </w:tcPr>
          <w:p w:rsidR="0093636E" w:rsidRDefault="0093636E" w:rsidP="0093636E">
            <w:pPr>
              <w:spacing w:line="360" w:lineRule="auto"/>
              <w:rPr>
                <w:sz w:val="28"/>
                <w:szCs w:val="28"/>
              </w:rPr>
            </w:pPr>
            <w:r>
              <w:rPr>
                <w:sz w:val="28"/>
                <w:szCs w:val="28"/>
              </w:rPr>
              <w:t>Порядок списания ОХР</w:t>
            </w:r>
          </w:p>
        </w:tc>
        <w:tc>
          <w:tcPr>
            <w:tcW w:w="1610" w:type="dxa"/>
          </w:tcPr>
          <w:p w:rsidR="0093636E" w:rsidRDefault="0093636E" w:rsidP="0093636E">
            <w:pPr>
              <w:spacing w:line="360" w:lineRule="auto"/>
              <w:jc w:val="center"/>
              <w:rPr>
                <w:sz w:val="28"/>
                <w:szCs w:val="28"/>
              </w:rPr>
            </w:pPr>
            <w:r>
              <w:rPr>
                <w:sz w:val="28"/>
                <w:szCs w:val="28"/>
              </w:rPr>
              <w:t>1</w:t>
            </w:r>
          </w:p>
        </w:tc>
      </w:tr>
      <w:tr w:rsidR="0093636E">
        <w:tc>
          <w:tcPr>
            <w:tcW w:w="0" w:type="auto"/>
          </w:tcPr>
          <w:p w:rsidR="0093636E" w:rsidRDefault="0093636E" w:rsidP="0093636E">
            <w:pPr>
              <w:rPr>
                <w:sz w:val="28"/>
                <w:szCs w:val="28"/>
              </w:rPr>
            </w:pPr>
            <w:r>
              <w:rPr>
                <w:sz w:val="28"/>
                <w:szCs w:val="28"/>
              </w:rPr>
              <w:t>Порядок учета курсовых разниц при учете операций в иностранной валюте</w:t>
            </w:r>
          </w:p>
        </w:tc>
        <w:tc>
          <w:tcPr>
            <w:tcW w:w="1610" w:type="dxa"/>
          </w:tcPr>
          <w:p w:rsidR="0093636E" w:rsidRDefault="0093636E" w:rsidP="0093636E">
            <w:pPr>
              <w:spacing w:line="360" w:lineRule="auto"/>
              <w:jc w:val="center"/>
              <w:rPr>
                <w:sz w:val="28"/>
                <w:szCs w:val="28"/>
              </w:rPr>
            </w:pPr>
            <w:r>
              <w:rPr>
                <w:sz w:val="28"/>
                <w:szCs w:val="28"/>
              </w:rPr>
              <w:t>3</w:t>
            </w:r>
          </w:p>
        </w:tc>
      </w:tr>
      <w:tr w:rsidR="0093636E">
        <w:tc>
          <w:tcPr>
            <w:tcW w:w="0" w:type="auto"/>
          </w:tcPr>
          <w:p w:rsidR="0093636E" w:rsidRDefault="0093636E" w:rsidP="0093636E">
            <w:pPr>
              <w:spacing w:line="360" w:lineRule="auto"/>
              <w:rPr>
                <w:sz w:val="28"/>
                <w:szCs w:val="28"/>
              </w:rPr>
            </w:pPr>
            <w:r>
              <w:rPr>
                <w:sz w:val="28"/>
                <w:szCs w:val="28"/>
              </w:rPr>
              <w:t>Порядок учета выпуска продукции</w:t>
            </w:r>
          </w:p>
        </w:tc>
        <w:tc>
          <w:tcPr>
            <w:tcW w:w="1610" w:type="dxa"/>
          </w:tcPr>
          <w:p w:rsidR="0093636E" w:rsidRDefault="0093636E" w:rsidP="0093636E">
            <w:pPr>
              <w:spacing w:line="360" w:lineRule="auto"/>
              <w:jc w:val="center"/>
              <w:rPr>
                <w:sz w:val="28"/>
                <w:szCs w:val="28"/>
              </w:rPr>
            </w:pPr>
            <w:r>
              <w:rPr>
                <w:sz w:val="28"/>
                <w:szCs w:val="28"/>
              </w:rPr>
              <w:t>3</w:t>
            </w:r>
          </w:p>
        </w:tc>
      </w:tr>
      <w:tr w:rsidR="0093636E">
        <w:tc>
          <w:tcPr>
            <w:tcW w:w="0" w:type="auto"/>
          </w:tcPr>
          <w:p w:rsidR="0093636E" w:rsidRDefault="0093636E" w:rsidP="0093636E">
            <w:pPr>
              <w:spacing w:line="360" w:lineRule="auto"/>
              <w:rPr>
                <w:sz w:val="28"/>
                <w:szCs w:val="28"/>
              </w:rPr>
            </w:pPr>
            <w:r>
              <w:rPr>
                <w:sz w:val="28"/>
                <w:szCs w:val="28"/>
              </w:rPr>
              <w:t>Порядок списания не истребованной дебиторской задолженности</w:t>
            </w:r>
          </w:p>
        </w:tc>
        <w:tc>
          <w:tcPr>
            <w:tcW w:w="1610" w:type="dxa"/>
          </w:tcPr>
          <w:p w:rsidR="0093636E" w:rsidRDefault="0093636E" w:rsidP="0093636E">
            <w:pPr>
              <w:spacing w:line="360" w:lineRule="auto"/>
              <w:jc w:val="center"/>
              <w:rPr>
                <w:sz w:val="28"/>
                <w:szCs w:val="28"/>
              </w:rPr>
            </w:pPr>
            <w:r>
              <w:rPr>
                <w:sz w:val="28"/>
                <w:szCs w:val="28"/>
              </w:rPr>
              <w:t>1</w:t>
            </w:r>
          </w:p>
        </w:tc>
      </w:tr>
      <w:tr w:rsidR="0093636E">
        <w:tc>
          <w:tcPr>
            <w:tcW w:w="0" w:type="auto"/>
          </w:tcPr>
          <w:p w:rsidR="0093636E" w:rsidRDefault="0093636E" w:rsidP="0093636E">
            <w:pPr>
              <w:spacing w:line="360" w:lineRule="auto"/>
              <w:rPr>
                <w:sz w:val="28"/>
                <w:szCs w:val="28"/>
              </w:rPr>
            </w:pPr>
            <w:r>
              <w:rPr>
                <w:sz w:val="28"/>
                <w:szCs w:val="28"/>
              </w:rPr>
              <w:t>Методы распределения прибыли</w:t>
            </w:r>
          </w:p>
        </w:tc>
        <w:tc>
          <w:tcPr>
            <w:tcW w:w="1610" w:type="dxa"/>
          </w:tcPr>
          <w:p w:rsidR="0093636E" w:rsidRDefault="0093636E" w:rsidP="0093636E">
            <w:pPr>
              <w:spacing w:line="360" w:lineRule="auto"/>
              <w:jc w:val="center"/>
              <w:rPr>
                <w:sz w:val="28"/>
                <w:szCs w:val="28"/>
              </w:rPr>
            </w:pPr>
            <w:r>
              <w:rPr>
                <w:sz w:val="28"/>
                <w:szCs w:val="28"/>
              </w:rPr>
              <w:t>1</w:t>
            </w:r>
          </w:p>
        </w:tc>
      </w:tr>
      <w:tr w:rsidR="0093636E">
        <w:tc>
          <w:tcPr>
            <w:tcW w:w="0" w:type="auto"/>
          </w:tcPr>
          <w:p w:rsidR="0093636E" w:rsidRDefault="0093636E" w:rsidP="0093636E">
            <w:pPr>
              <w:spacing w:line="360" w:lineRule="auto"/>
              <w:rPr>
                <w:sz w:val="28"/>
                <w:szCs w:val="28"/>
              </w:rPr>
            </w:pPr>
            <w:r>
              <w:rPr>
                <w:sz w:val="28"/>
                <w:szCs w:val="28"/>
              </w:rPr>
              <w:t xml:space="preserve">Порядок оценки задолженности по полученным займам </w:t>
            </w:r>
          </w:p>
        </w:tc>
        <w:tc>
          <w:tcPr>
            <w:tcW w:w="1610" w:type="dxa"/>
          </w:tcPr>
          <w:p w:rsidR="0093636E" w:rsidRDefault="0093636E" w:rsidP="0093636E">
            <w:pPr>
              <w:spacing w:line="360" w:lineRule="auto"/>
              <w:jc w:val="center"/>
              <w:rPr>
                <w:sz w:val="28"/>
                <w:szCs w:val="28"/>
              </w:rPr>
            </w:pPr>
            <w:r>
              <w:rPr>
                <w:sz w:val="28"/>
                <w:szCs w:val="28"/>
              </w:rPr>
              <w:t>1</w:t>
            </w:r>
          </w:p>
        </w:tc>
      </w:tr>
      <w:tr w:rsidR="0093636E">
        <w:tc>
          <w:tcPr>
            <w:tcW w:w="0" w:type="auto"/>
          </w:tcPr>
          <w:p w:rsidR="0093636E" w:rsidRDefault="001B29DA" w:rsidP="001B29DA">
            <w:pPr>
              <w:rPr>
                <w:sz w:val="28"/>
                <w:szCs w:val="28"/>
              </w:rPr>
            </w:pPr>
            <w:r>
              <w:rPr>
                <w:sz w:val="28"/>
                <w:szCs w:val="28"/>
              </w:rPr>
              <w:t>Организация внутрипроизводственного учета, отчетности и контроля</w:t>
            </w:r>
          </w:p>
        </w:tc>
        <w:tc>
          <w:tcPr>
            <w:tcW w:w="1610" w:type="dxa"/>
          </w:tcPr>
          <w:p w:rsidR="0093636E" w:rsidRDefault="001B29DA" w:rsidP="0093636E">
            <w:pPr>
              <w:spacing w:line="360" w:lineRule="auto"/>
              <w:jc w:val="center"/>
              <w:rPr>
                <w:sz w:val="28"/>
                <w:szCs w:val="28"/>
              </w:rPr>
            </w:pPr>
            <w:r>
              <w:rPr>
                <w:sz w:val="28"/>
                <w:szCs w:val="28"/>
              </w:rPr>
              <w:t>1</w:t>
            </w:r>
          </w:p>
        </w:tc>
      </w:tr>
      <w:tr w:rsidR="0093636E">
        <w:tc>
          <w:tcPr>
            <w:tcW w:w="0" w:type="auto"/>
          </w:tcPr>
          <w:p w:rsidR="0093636E" w:rsidRDefault="001B29DA" w:rsidP="001B29DA">
            <w:pPr>
              <w:spacing w:line="360" w:lineRule="auto"/>
              <w:rPr>
                <w:sz w:val="28"/>
                <w:szCs w:val="28"/>
              </w:rPr>
            </w:pPr>
            <w:r>
              <w:rPr>
                <w:sz w:val="28"/>
                <w:szCs w:val="28"/>
              </w:rPr>
              <w:t>Выделение подразделений на отдельный баланс</w:t>
            </w:r>
          </w:p>
        </w:tc>
        <w:tc>
          <w:tcPr>
            <w:tcW w:w="1610" w:type="dxa"/>
          </w:tcPr>
          <w:p w:rsidR="0093636E" w:rsidRDefault="001B29DA" w:rsidP="0093636E">
            <w:pPr>
              <w:spacing w:line="360" w:lineRule="auto"/>
              <w:jc w:val="center"/>
              <w:rPr>
                <w:sz w:val="28"/>
                <w:szCs w:val="28"/>
              </w:rPr>
            </w:pPr>
            <w:r>
              <w:rPr>
                <w:sz w:val="28"/>
                <w:szCs w:val="28"/>
              </w:rPr>
              <w:t>3</w:t>
            </w:r>
          </w:p>
        </w:tc>
      </w:tr>
      <w:tr w:rsidR="0093636E">
        <w:tc>
          <w:tcPr>
            <w:tcW w:w="0" w:type="auto"/>
          </w:tcPr>
          <w:p w:rsidR="0093636E" w:rsidRDefault="001B29DA" w:rsidP="001B29DA">
            <w:pPr>
              <w:spacing w:line="360" w:lineRule="auto"/>
              <w:rPr>
                <w:sz w:val="28"/>
                <w:szCs w:val="28"/>
              </w:rPr>
            </w:pPr>
            <w:r>
              <w:rPr>
                <w:sz w:val="28"/>
                <w:szCs w:val="28"/>
              </w:rPr>
              <w:t>Итотго:</w:t>
            </w:r>
          </w:p>
        </w:tc>
        <w:tc>
          <w:tcPr>
            <w:tcW w:w="1610" w:type="dxa"/>
          </w:tcPr>
          <w:p w:rsidR="0093636E" w:rsidRDefault="001B29DA" w:rsidP="0093636E">
            <w:pPr>
              <w:spacing w:line="360" w:lineRule="auto"/>
              <w:jc w:val="center"/>
              <w:rPr>
                <w:sz w:val="28"/>
                <w:szCs w:val="28"/>
              </w:rPr>
            </w:pPr>
            <w:r>
              <w:rPr>
                <w:sz w:val="28"/>
                <w:szCs w:val="28"/>
              </w:rPr>
              <w:t>16</w:t>
            </w:r>
          </w:p>
        </w:tc>
      </w:tr>
    </w:tbl>
    <w:p w:rsidR="0093636E" w:rsidRDefault="0093636E" w:rsidP="0093636E">
      <w:pPr>
        <w:spacing w:line="360" w:lineRule="auto"/>
        <w:ind w:firstLine="720"/>
        <w:jc w:val="center"/>
        <w:rPr>
          <w:sz w:val="28"/>
          <w:szCs w:val="28"/>
        </w:rPr>
      </w:pPr>
    </w:p>
    <w:p w:rsidR="00D17845" w:rsidRDefault="00D17845" w:rsidP="00D17845">
      <w:pPr>
        <w:spacing w:line="360" w:lineRule="auto"/>
        <w:ind w:firstLine="720"/>
        <w:rPr>
          <w:sz w:val="28"/>
          <w:szCs w:val="28"/>
        </w:rPr>
      </w:pPr>
      <w:r>
        <w:rPr>
          <w:sz w:val="28"/>
          <w:szCs w:val="28"/>
        </w:rPr>
        <w:t>Таким образом, в ходе проверки было установлено, что учетная политика ООО «Инфосервис» составлена без учета существенных для предприятия элементов. Поэтому степень надежности учетной политики составляет 16:36*100=44,44%. Это оценивается как низкая степень надежности.</w:t>
      </w: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AA0304" w:rsidRDefault="00AA0304" w:rsidP="00D17845">
      <w:pPr>
        <w:spacing w:line="360" w:lineRule="auto"/>
        <w:ind w:firstLine="720"/>
        <w:rPr>
          <w:sz w:val="28"/>
          <w:szCs w:val="28"/>
        </w:rPr>
      </w:pPr>
    </w:p>
    <w:p w:rsidR="00642869" w:rsidRDefault="00FF7424" w:rsidP="00FF7424">
      <w:pPr>
        <w:spacing w:line="360" w:lineRule="auto"/>
        <w:jc w:val="center"/>
        <w:rPr>
          <w:sz w:val="28"/>
          <w:szCs w:val="28"/>
        </w:rPr>
      </w:pPr>
      <w:r>
        <w:rPr>
          <w:sz w:val="28"/>
          <w:szCs w:val="28"/>
        </w:rPr>
        <w:t xml:space="preserve">2. АНАЛИЗ УЧЕТА РАСЧЕТОВ С ПОДОТЧЕТНЫМИ ЛИЦАМИ ООО </w:t>
      </w:r>
    </w:p>
    <w:p w:rsidR="00FF7424" w:rsidRDefault="00FF7424" w:rsidP="00FF7424">
      <w:pPr>
        <w:spacing w:line="360" w:lineRule="auto"/>
        <w:jc w:val="center"/>
        <w:rPr>
          <w:sz w:val="28"/>
          <w:szCs w:val="28"/>
        </w:rPr>
      </w:pPr>
      <w:r>
        <w:rPr>
          <w:sz w:val="28"/>
          <w:szCs w:val="28"/>
        </w:rPr>
        <w:t>«</w:t>
      </w:r>
      <w:r w:rsidR="00B86812">
        <w:rPr>
          <w:sz w:val="28"/>
          <w:szCs w:val="28"/>
        </w:rPr>
        <w:t>ИНФОСЕРВИС</w:t>
      </w:r>
      <w:r>
        <w:rPr>
          <w:sz w:val="28"/>
          <w:szCs w:val="28"/>
        </w:rPr>
        <w:t>»</w:t>
      </w:r>
    </w:p>
    <w:p w:rsidR="00B86812" w:rsidRDefault="00B86812" w:rsidP="00FF7424">
      <w:pPr>
        <w:spacing w:line="360" w:lineRule="auto"/>
        <w:jc w:val="center"/>
        <w:rPr>
          <w:sz w:val="28"/>
          <w:szCs w:val="28"/>
        </w:rPr>
      </w:pPr>
    </w:p>
    <w:p w:rsidR="00B86812" w:rsidRDefault="00FF7424" w:rsidP="00AA0304">
      <w:pPr>
        <w:spacing w:line="360" w:lineRule="auto"/>
        <w:jc w:val="center"/>
        <w:rPr>
          <w:sz w:val="28"/>
          <w:szCs w:val="28"/>
        </w:rPr>
      </w:pPr>
      <w:r>
        <w:rPr>
          <w:sz w:val="28"/>
          <w:szCs w:val="28"/>
        </w:rPr>
        <w:t>2.1.</w:t>
      </w:r>
      <w:r w:rsidR="000F2414">
        <w:rPr>
          <w:sz w:val="28"/>
          <w:szCs w:val="28"/>
        </w:rPr>
        <w:t xml:space="preserve"> Нормативно-правовое регулирование учета расчетов с подотчетными лицами ООО «</w:t>
      </w:r>
      <w:r w:rsidR="00B86812" w:rsidRPr="0002315C">
        <w:rPr>
          <w:rStyle w:val="FontStyle13"/>
          <w:sz w:val="28"/>
        </w:rPr>
        <w:t>Инфосервис</w:t>
      </w:r>
      <w:r w:rsidR="000F2414">
        <w:rPr>
          <w:sz w:val="28"/>
          <w:szCs w:val="28"/>
        </w:rPr>
        <w:t>»</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Ведение бухгалтерского учета организации должно быть строго регламентировано, то есть подчинено определенным правилам.</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Существует целый свод правил, по которым ведется бухгалтерский учет. И отступление от этих правил ведет к серьезным ошибкам в бухгалтерской и налоговой отчетности, в определении финансовых результатов деятельности организации, приводит к злоупотреблениям со стороны материально-ответственных лиц.</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Общие документы по расчетам с подотчетными и командированными лицами:</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Закон «О бухгалтерском учете», содержит перечень обязательных реквизитов первичных документов (статья 9, п. 2). Разрешает составлять документы на машинных носителях (статья 9, п. 7). Руководитель организации по согласованию с главным бухгалтером утверждает перечень лиц, имеющих право подписи первичных учетных документов (статья 9, п. 3). Обязывает директора организации и главного бухгалтера либо уполномоченных ими лиц подписывать первичные бухгалтерские документы по операциям с денежными средствами (статья 9, п. 3).</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Гражданский кодекс Российской Федерации от 30.11.1994 г. № 51 - ФЗ, договор купли - продажи от 26.01.1996 г. № 14 ФЗ, а также дает определение подотчетным лицам, подотчетным суммам, командировкам и т.д.</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 xml:space="preserve">Трудовой кодекс Российской Федерации от 30. </w:t>
      </w:r>
      <w:smartTag w:uri="urn:schemas-microsoft-com:office:smarttags" w:element="metricconverter">
        <w:smartTagPr>
          <w:attr w:name="ProductID" w:val="12.2001 г"/>
        </w:smartTagPr>
        <w:r w:rsidRPr="000F2414">
          <w:rPr>
            <w:sz w:val="28"/>
            <w:szCs w:val="28"/>
          </w:rPr>
          <w:t>12.2001 г</w:t>
        </w:r>
      </w:smartTag>
      <w:r w:rsidRPr="000F2414">
        <w:rPr>
          <w:sz w:val="28"/>
          <w:szCs w:val="28"/>
        </w:rPr>
        <w:t xml:space="preserve">. № 197 - ФЗ, (Принят ГД ФС РФ 21.12.2008), по состоянию на 01 февраля </w:t>
      </w:r>
      <w:smartTag w:uri="urn:schemas-microsoft-com:office:smarttags" w:element="metricconverter">
        <w:smartTagPr>
          <w:attr w:name="ProductID" w:val="2008 г"/>
        </w:smartTagPr>
        <w:r w:rsidRPr="000F2414">
          <w:rPr>
            <w:sz w:val="28"/>
            <w:szCs w:val="28"/>
          </w:rPr>
          <w:t>2008 г</w:t>
        </w:r>
      </w:smartTag>
      <w:r w:rsidRPr="000F2414">
        <w:rPr>
          <w:sz w:val="28"/>
          <w:szCs w:val="28"/>
        </w:rPr>
        <w:t>. Кодекс предусматривает необходимые документы для отправки в командировку работника, а также их оформление.</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Налоговый кодекс Российской Федерации от 31.07.98 г. № 146-ФЗ (Принят ГД ФС РФ 16.07.98 г.) по состоянию на 01 апреля 2007г. Кодекс определяет размеры суточных, возмещаемые сверх норм работникам, суточные облагаемые налогом на доходы физических лиц и единым социальным налогом, а также говорит о том, что для целей налогообложения учет представительских расходов в пределах норм и сверх норм не ведется.</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ПБУ 3/2006 - Положение по бухгалтерскому учету "Учет активов и обязательств, стоимость которых выражена в иностранной валюте" утверждено приказом Минфина РФ от 25.12.2007 N 147н - Положение регулирует особенности бухгалтерского учета имущества и обязательств организаций, стоимость которых выражена в иностранной валюте, заключающиеся в пересчете стоимости этих имущества и обязательств в рубли, учет курсовых разниц. Приложение к данному Положению содержит указание, что пересчет расходов, произведенных подотчетным лицом при загранкомандировках, в рубли производится по курсу, действующему на дату его составления авансового отчета.</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 xml:space="preserve">Порядок ведения кассовых операций в Российской Федерации. Утвержден Решением Совета Директоров Центрального Банка России от 22 11 </w:t>
      </w:r>
      <w:smartTag w:uri="urn:schemas-microsoft-com:office:smarttags" w:element="metricconverter">
        <w:smartTagPr>
          <w:attr w:name="ProductID" w:val="1993 г"/>
        </w:smartTagPr>
        <w:r w:rsidRPr="000F2414">
          <w:rPr>
            <w:sz w:val="28"/>
            <w:szCs w:val="28"/>
          </w:rPr>
          <w:t>1993 г</w:t>
        </w:r>
      </w:smartTag>
      <w:r w:rsidRPr="000F2414">
        <w:rPr>
          <w:sz w:val="28"/>
          <w:szCs w:val="28"/>
        </w:rPr>
        <w:t>. N 40 - содержит правила приема, хранения, выдачи наличных денег и оформления первичных документов; ведения кассовой книги; ревизии кассы и соблюдения кассовой дисциплины. 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 гл. 1, пункт 11).</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Постановление Правительства Российской Федерации от 23.09.2002 г. № 696 (ред. от 25.08.2006) «Об утверждении федеральных правил (стандартов) аудиторской деятельности», на основании этих правил аудитор разрабатывает программу аудита, в том числе программу аудита расчетов с подотчетными лицами.</w:t>
      </w:r>
    </w:p>
    <w:p w:rsidR="00E10EA4" w:rsidRDefault="000F2414" w:rsidP="000F2414">
      <w:pPr>
        <w:pStyle w:val="a5"/>
        <w:spacing w:before="0" w:beforeAutospacing="0" w:after="0" w:afterAutospacing="0" w:line="360" w:lineRule="auto"/>
        <w:ind w:firstLine="720"/>
        <w:jc w:val="both"/>
        <w:rPr>
          <w:sz w:val="28"/>
          <w:szCs w:val="28"/>
        </w:rPr>
      </w:pPr>
      <w:r w:rsidRPr="000F2414">
        <w:rPr>
          <w:sz w:val="28"/>
          <w:szCs w:val="28"/>
        </w:rPr>
        <w:t xml:space="preserve">План счетов бухгалтерского учета, утвержденный Минфином РФ от 31.10.2000г. №94н (с изменениями и дополнениями от 07.05.2003г. № 38н) - правила синтетического учета операций в бухгалтерском учете. В частности, содержит проводки по отнесению в доход работника подотчетных сумм, не </w:t>
      </w:r>
    </w:p>
    <w:p w:rsidR="000F2414" w:rsidRPr="000F2414" w:rsidRDefault="000F2414" w:rsidP="00E10EA4">
      <w:pPr>
        <w:pStyle w:val="a5"/>
        <w:spacing w:before="0" w:beforeAutospacing="0" w:after="0" w:afterAutospacing="0" w:line="360" w:lineRule="auto"/>
        <w:jc w:val="both"/>
        <w:rPr>
          <w:sz w:val="28"/>
          <w:szCs w:val="28"/>
        </w:rPr>
      </w:pPr>
      <w:r w:rsidRPr="000F2414">
        <w:rPr>
          <w:sz w:val="28"/>
          <w:szCs w:val="28"/>
        </w:rPr>
        <w:t>возвращенным в срок.</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Инструкция Государственной налоговой службы РФ от 29.06.95 N 35 (ред. от 08.12.97) По применению закона Российской Федерации «О подоходном налоге с физических лиц" -- в соответствии с пунктом 8 Инструкции, суммы возмещения работнику командировочных расходов в пределах норм не включаются в совокупный годовой доход работника.</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По командировкам в пределах Российской Федерации:</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Инструкция Минфина СССР, Госкомтруда СССР и ВЦСПС от 07.04.88 N 62 "О служебных командировках в пределах СССР" - содержит: определение служебной командировки (п. 1); правила документального оформления командировки (командировочное удостоверение и, по усмотрению руководителя, приказ о направлении работника в командировку) (п. 2); предельные сроки командировок (сроки устанавливает руководитель, но не более 40 дней) (п. 4); необходимость ставить в командировочном удостоверении отметки о дне прибытии и дне выбытия из места командировки (п. 6); формы журналов по ведению учета работников, отбывающих в командировки; указание на сохранение за работником находящимся в командировке среднего заработка (п. 9); указание на выплату работникам суточных (п. 10); перечень расходов, возмещаемых командированному работнику (п. 12); предписание в течение 3-х дней после возвращения работника из командировки составить авансовый отчет (п. 19); другие положения относительно командировок.</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Письмо Минфина РФ от 12.05.92 N 30 "О порядке возмещения командированным работникам затрат за пользование постельными принадлежностями в поездах" - компенсация работнику данных расходов с отнесением их к затратам предусмотрена документом.</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По командировкам за границу:</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Письмо Минтруда РФ, Минфина РФ от 17.05.96 N 1037-ИХ "О порядке выплаты суточных работникам, направляемым в краткосрочные командировки за границу" - содержит информацию о том, суточные какой страны и с какого момента применять (пока командированный работник находится на территории РФ применяются нормы суточных для РФ; при пересечении границы РФ - нормы для страны-назначения (при этом документ запрещает выплачивать суточные за день пересечения границы при возвращении в РФ); если работник в период командировки находился в нескольких зарубежных странах, то со дня выбытия из одной страны в другую (определяется по отметке в паспорте) суточные выплачиваются по норме, установленной для выплаты в стране, в которую он направляется.</w:t>
      </w:r>
    </w:p>
    <w:p w:rsidR="000F2414" w:rsidRPr="000F2414" w:rsidRDefault="000F2414" w:rsidP="000F2414">
      <w:pPr>
        <w:pStyle w:val="a5"/>
        <w:spacing w:before="0" w:beforeAutospacing="0" w:after="0" w:afterAutospacing="0" w:line="360" w:lineRule="auto"/>
        <w:ind w:firstLine="720"/>
        <w:jc w:val="both"/>
        <w:rPr>
          <w:sz w:val="28"/>
          <w:szCs w:val="28"/>
        </w:rPr>
      </w:pPr>
      <w:r w:rsidRPr="000F2414">
        <w:rPr>
          <w:sz w:val="28"/>
          <w:szCs w:val="28"/>
        </w:rPr>
        <w:t>Письмо Минфина РФ от 16.12.93 N 11-02-49 (ред. от 23.10.97) "О размерах и порядке выплаты суточных при краткосрочных командировках на территории иностранных государств" - содержит список государств и соответствующих размеров суточных отдельно для работников загранучреждений и прочих работников, находящихся в краткосрочных командировках.</w:t>
      </w:r>
    </w:p>
    <w:p w:rsidR="000F2414" w:rsidRDefault="000F2414" w:rsidP="00FF7424">
      <w:pPr>
        <w:spacing w:line="360" w:lineRule="auto"/>
        <w:jc w:val="center"/>
        <w:rPr>
          <w:sz w:val="28"/>
          <w:szCs w:val="28"/>
        </w:rPr>
      </w:pPr>
    </w:p>
    <w:p w:rsidR="00E10EA4" w:rsidRDefault="00FF7424" w:rsidP="00E10EA4">
      <w:pPr>
        <w:spacing w:line="360" w:lineRule="auto"/>
        <w:ind w:left="360"/>
        <w:jc w:val="center"/>
        <w:rPr>
          <w:sz w:val="28"/>
          <w:szCs w:val="28"/>
        </w:rPr>
      </w:pPr>
      <w:r>
        <w:rPr>
          <w:sz w:val="28"/>
          <w:szCs w:val="28"/>
        </w:rPr>
        <w:t>2.2.</w:t>
      </w:r>
      <w:r w:rsidR="000F2414">
        <w:rPr>
          <w:sz w:val="28"/>
          <w:szCs w:val="28"/>
        </w:rPr>
        <w:t xml:space="preserve"> </w:t>
      </w:r>
      <w:r w:rsidR="00FE4155">
        <w:rPr>
          <w:sz w:val="28"/>
          <w:szCs w:val="28"/>
        </w:rPr>
        <w:t>Аудит у</w:t>
      </w:r>
      <w:r w:rsidR="00E10EA4">
        <w:rPr>
          <w:sz w:val="28"/>
          <w:szCs w:val="28"/>
        </w:rPr>
        <w:t>чет</w:t>
      </w:r>
      <w:r w:rsidR="00FE4155">
        <w:rPr>
          <w:sz w:val="28"/>
          <w:szCs w:val="28"/>
        </w:rPr>
        <w:t>а</w:t>
      </w:r>
      <w:r w:rsidR="00E10EA4">
        <w:rPr>
          <w:sz w:val="28"/>
          <w:szCs w:val="28"/>
        </w:rPr>
        <w:t xml:space="preserve"> расчетов с подотчетными лицами ООО «</w:t>
      </w:r>
      <w:r w:rsidR="00B86812" w:rsidRPr="0002315C">
        <w:rPr>
          <w:rStyle w:val="FontStyle13"/>
          <w:sz w:val="28"/>
        </w:rPr>
        <w:t>Инфосервис</w:t>
      </w:r>
      <w:r w:rsidR="00E10EA4">
        <w:rPr>
          <w:sz w:val="28"/>
          <w:szCs w:val="28"/>
        </w:rPr>
        <w:t>»</w:t>
      </w:r>
    </w:p>
    <w:p w:rsidR="00B86812" w:rsidRDefault="00B86812" w:rsidP="00E10EA4">
      <w:pPr>
        <w:spacing w:line="360" w:lineRule="auto"/>
        <w:ind w:left="360"/>
        <w:jc w:val="center"/>
        <w:rPr>
          <w:sz w:val="28"/>
          <w:szCs w:val="28"/>
        </w:rPr>
      </w:pPr>
    </w:p>
    <w:p w:rsidR="00FE4155" w:rsidRDefault="00FE4155" w:rsidP="00FE4155">
      <w:pPr>
        <w:pStyle w:val="a5"/>
        <w:spacing w:before="0" w:beforeAutospacing="0" w:after="0" w:afterAutospacing="0" w:line="360" w:lineRule="auto"/>
        <w:ind w:firstLine="720"/>
        <w:jc w:val="both"/>
        <w:rPr>
          <w:iCs/>
          <w:sz w:val="28"/>
          <w:szCs w:val="28"/>
        </w:rPr>
      </w:pPr>
      <w:r w:rsidRPr="00FE4155">
        <w:rPr>
          <w:sz w:val="28"/>
          <w:szCs w:val="28"/>
        </w:rPr>
        <w:t xml:space="preserve">В процессе финансово-хозяйственной деятельности у </w:t>
      </w:r>
      <w:r>
        <w:rPr>
          <w:sz w:val="28"/>
          <w:szCs w:val="28"/>
        </w:rPr>
        <w:t>ООО «</w:t>
      </w:r>
      <w:r w:rsidR="00B86812" w:rsidRPr="0002315C">
        <w:rPr>
          <w:rStyle w:val="FontStyle13"/>
          <w:sz w:val="28"/>
        </w:rPr>
        <w:t>Инфосервис</w:t>
      </w:r>
      <w:r>
        <w:rPr>
          <w:sz w:val="28"/>
          <w:szCs w:val="28"/>
        </w:rPr>
        <w:t>»</w:t>
      </w:r>
      <w:r w:rsidRPr="00FE4155">
        <w:rPr>
          <w:sz w:val="28"/>
          <w:szCs w:val="28"/>
        </w:rPr>
        <w:t xml:space="preserve"> возникает потребность использовать наличные денежные средства для расчетов с работниками по командировкам, выдачи им средств на представительские цели, для покупки за наличный расчет товаров в других организациях или физических лиц, для оплаты выполненных работ, оказанных услуг, а также на иные хозяйственно-операционные цели, на расходы экспедиций, геологоразведочных партий, расходы уполномоченных предприятий и организаций, в том числе филиалов, не состоящих на самостоятельном балансе и находящихся вне района деятельности организации. При этом работники </w:t>
      </w:r>
      <w:r>
        <w:rPr>
          <w:sz w:val="28"/>
          <w:szCs w:val="28"/>
        </w:rPr>
        <w:t>ООО «</w:t>
      </w:r>
      <w:r w:rsidR="00BD356A" w:rsidRPr="0002315C">
        <w:rPr>
          <w:rStyle w:val="FontStyle13"/>
          <w:sz w:val="28"/>
        </w:rPr>
        <w:t>Инфосервис</w:t>
      </w:r>
      <w:r>
        <w:rPr>
          <w:sz w:val="28"/>
          <w:szCs w:val="28"/>
        </w:rPr>
        <w:t>»</w:t>
      </w:r>
      <w:r w:rsidRPr="00FE4155">
        <w:rPr>
          <w:sz w:val="28"/>
          <w:szCs w:val="28"/>
        </w:rPr>
        <w:t xml:space="preserve">, получающие денежные средства на указанные нужды, для целей бухгалтерского учета называются </w:t>
      </w:r>
      <w:r w:rsidRPr="00FE4155">
        <w:rPr>
          <w:iCs/>
          <w:sz w:val="28"/>
          <w:szCs w:val="28"/>
        </w:rPr>
        <w:t>подотчетными лицами</w:t>
      </w:r>
      <w:r>
        <w:rPr>
          <w:iCs/>
          <w:sz w:val="28"/>
          <w:szCs w:val="28"/>
        </w:rPr>
        <w:t>.</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Для обобщения информации о расчетах с подотчетными лицами </w:t>
      </w:r>
      <w:r>
        <w:rPr>
          <w:sz w:val="28"/>
          <w:szCs w:val="28"/>
        </w:rPr>
        <w:t>ООО «</w:t>
      </w:r>
      <w:r w:rsidR="00BD356A" w:rsidRPr="0002315C">
        <w:rPr>
          <w:rStyle w:val="FontStyle13"/>
          <w:sz w:val="28"/>
        </w:rPr>
        <w:t>Инфосервис</w:t>
      </w:r>
      <w:r>
        <w:rPr>
          <w:sz w:val="28"/>
          <w:szCs w:val="28"/>
        </w:rPr>
        <w:t>»</w:t>
      </w:r>
      <w:r w:rsidRPr="00FE4155">
        <w:rPr>
          <w:sz w:val="28"/>
          <w:szCs w:val="28"/>
        </w:rPr>
        <w:t xml:space="preserve"> по суммам, выданным им под отчет, используется счет 71 «Расчеты с подотчетными лицами».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Не все</w:t>
      </w:r>
      <w:r>
        <w:rPr>
          <w:sz w:val="28"/>
          <w:szCs w:val="28"/>
        </w:rPr>
        <w:t>гда ООО «</w:t>
      </w:r>
      <w:r w:rsidR="00BD356A" w:rsidRPr="0002315C">
        <w:rPr>
          <w:rStyle w:val="FontStyle13"/>
          <w:sz w:val="28"/>
        </w:rPr>
        <w:t>Инфосервис</w:t>
      </w:r>
      <w:r>
        <w:rPr>
          <w:sz w:val="28"/>
          <w:szCs w:val="28"/>
        </w:rPr>
        <w:t xml:space="preserve">» </w:t>
      </w:r>
      <w:r w:rsidRPr="00FE4155">
        <w:rPr>
          <w:sz w:val="28"/>
          <w:szCs w:val="28"/>
        </w:rPr>
        <w:t xml:space="preserve">расплачиваются по безналичному расчету - перечисляя деньги со своего счета на счет продавца. Иногда гораздо удобнее и быстрее оплатить покупку наличными, например, канцтовары, хозяйственный инвентарь, бензин для служебного автомобиля и т.д. Для этого деньги выдаются из кассы сотрудникам под отчет. Они покупают то, что нужно, а затем составляют и сдают в бухгалтерию авансовый отчет. Если при покупке были израсходованы не все деньги, то остаток сотрудник должен вернуть в кассу. Если же сотрудник переплатил (добавил свои деньги), то сумма переплаты организация должна ему компенсировать. </w:t>
      </w:r>
    </w:p>
    <w:p w:rsid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Как правило, в организациях деньги под отчет выдаются достаточно часто и разным работникам. Поэтому есть вероятность, что бухгалтер что-то не учтет или не заметит ошибку в авансовом отчете.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Аудитор при проверке должен знать, что получать деньги в подотчет имеют право, только те сотрудники, чьи фамилии есть в перечне подотчетных лиц. Этот перечень утверждается приказом руководителя предприятия.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Все работники предприятия, получающие деньги под отчет, должны соблюдать правила работы с наличностью. Эти правила предусмотрены Порядком ведения кассовых операций в РФ. Так в этом документе сказано, что сотрудник, который получил деньги под отчет, обязан отчитаться об их использовании. Сделать это он должен не позднее чем через три рабочих дня после того, как истечет срок, на который были выданы деньги. Этот срок утверждается приказом руководителя предприятия Порядок ведения кассовых операций в Российской Федерации, утвержденным решением совета директоров ЦБ РФ от 22 сентября </w:t>
      </w:r>
      <w:smartTag w:uri="urn:schemas-microsoft-com:office:smarttags" w:element="metricconverter">
        <w:smartTagPr>
          <w:attr w:name="ProductID" w:val="1993 г"/>
        </w:smartTagPr>
        <w:r w:rsidRPr="00FE4155">
          <w:rPr>
            <w:sz w:val="28"/>
            <w:szCs w:val="28"/>
          </w:rPr>
          <w:t>1993 г</w:t>
        </w:r>
      </w:smartTag>
      <w:r w:rsidRPr="00FE4155">
        <w:rPr>
          <w:sz w:val="28"/>
          <w:szCs w:val="28"/>
        </w:rPr>
        <w:t xml:space="preserve">. № 40..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Таким образом, в приказе нужно не только перечислить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 Если на предприятии нет такого приказа, то получается, что срок, на который выдаются деньги, не установлен. А в этом случае «подотчетники» должны отчитываться не позднее чем через три рабочих дня после того, как получат ту или иную сумму. Иначе в ходе проверке предприятие могут оштрафовать за нарушение Порядка ведения кассовых операций. </w:t>
      </w:r>
    </w:p>
    <w:p w:rsidR="00B12136"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Аудитор должен проверить чтобы, расчеты с подотчетными лицами </w:t>
      </w:r>
    </w:p>
    <w:p w:rsidR="00FE4155" w:rsidRPr="00FE4155" w:rsidRDefault="00FE4155" w:rsidP="00B12136">
      <w:pPr>
        <w:pStyle w:val="a5"/>
        <w:spacing w:before="0" w:beforeAutospacing="0" w:after="0" w:afterAutospacing="0" w:line="360" w:lineRule="auto"/>
        <w:jc w:val="both"/>
        <w:rPr>
          <w:sz w:val="28"/>
          <w:szCs w:val="28"/>
        </w:rPr>
      </w:pPr>
      <w:r w:rsidRPr="00FE4155">
        <w:rPr>
          <w:sz w:val="28"/>
          <w:szCs w:val="28"/>
        </w:rPr>
        <w:t xml:space="preserve">учитывались на счете 71. Это предусмотрено Планом счетов бухгалтерского учета финансово-хозяйственной деятельности предприятий, утвержденным приказом Минфина России от 31 октября </w:t>
      </w:r>
      <w:smartTag w:uri="urn:schemas-microsoft-com:office:smarttags" w:element="metricconverter">
        <w:smartTagPr>
          <w:attr w:name="ProductID" w:val="2000 г"/>
        </w:smartTagPr>
        <w:r w:rsidRPr="00FE4155">
          <w:rPr>
            <w:sz w:val="28"/>
            <w:szCs w:val="28"/>
          </w:rPr>
          <w:t>2000 г</w:t>
        </w:r>
      </w:smartTag>
      <w:r w:rsidRPr="00FE4155">
        <w:rPr>
          <w:sz w:val="28"/>
          <w:szCs w:val="28"/>
        </w:rPr>
        <w:t xml:space="preserve">. № 94н. Причем в аналитических регистрах эти расчеты нужно отражать подробно - отдельно по каждому сотруднику и по каждому авансовому отчету. Для этого обычно используют журнал-ордер № 7. Но предприятие может и само разработать форму аналитического регистра. Главное, чтобы в нем отражались те же сведения, что и в журнале-ордере № 7, а именно: когда и кому выданы деньги, в каком размере, когда сдан авансовый отчет, на какие счета бухгалтерского учета отнесены расходы «подотчетника».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Заполнив расходный кассовый ордер и указав в нем выдаваемую сумму, кассир выплачивает сотруднику деньги, а «подотчетник» ставит в ордере свою подпись. Необходимо проверить, чтобы эту операцию бухгалтер предприятия отразил следующей проводкой: </w:t>
      </w:r>
      <w:r w:rsidRPr="00FE4155">
        <w:rPr>
          <w:iCs/>
          <w:sz w:val="28"/>
          <w:szCs w:val="28"/>
        </w:rPr>
        <w:t>Дебет 71 Кредит 50</w:t>
      </w:r>
      <w:r w:rsidRPr="00FE4155">
        <w:rPr>
          <w:i/>
          <w:iCs/>
          <w:sz w:val="28"/>
          <w:szCs w:val="28"/>
        </w:rPr>
        <w:t xml:space="preserve"> - </w:t>
      </w:r>
      <w:r w:rsidRPr="00FE4155">
        <w:rPr>
          <w:sz w:val="28"/>
          <w:szCs w:val="28"/>
        </w:rPr>
        <w:t>выданы деньги под отчет.</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Потратив деньги, сотрудник составляет авансовый отчет. Форма авансового отчета № АО-1 утверждена постановлением Госкомстата России от 1 августа </w:t>
      </w:r>
      <w:smartTag w:uri="urn:schemas-microsoft-com:office:smarttags" w:element="metricconverter">
        <w:smartTagPr>
          <w:attr w:name="ProductID" w:val="2001 г"/>
        </w:smartTagPr>
        <w:r w:rsidRPr="00FE4155">
          <w:rPr>
            <w:sz w:val="28"/>
            <w:szCs w:val="28"/>
          </w:rPr>
          <w:t>2001 г</w:t>
        </w:r>
      </w:smartTag>
      <w:r w:rsidRPr="00FE4155">
        <w:rPr>
          <w:sz w:val="28"/>
          <w:szCs w:val="28"/>
        </w:rPr>
        <w:t xml:space="preserve">. № 55. Эту форму с 1 января 2002 года должны применять все предприятия и организации, кроме бюджетных. Авансовый отчет заполняется от руки или на компьютере. Он составляется в одном экземпляре. Важно проверить, чтобы он был правильно оформлен.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На лицевой стороне этого документа должны быть указаны: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наименование организации, которая выдала под отчет деньги своему сотруднику;</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номер авансового отчета и дата его составления;</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 структурное подразделение, в котором работает сотрудник, получивший деньги под отчет;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 фамилия, имя, отчество и профессия этого сотрудника;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 назначение аванса;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 сумма, выданная из кассы сотруднику;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 расход и остаток (перерасход) денег. </w:t>
      </w:r>
    </w:p>
    <w:p w:rsidR="00B12136"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На лицевой стороне отчета предусмотрена таблица для отражения </w:t>
      </w:r>
    </w:p>
    <w:p w:rsidR="00FE4155" w:rsidRPr="00FE4155" w:rsidRDefault="00FE4155" w:rsidP="00B12136">
      <w:pPr>
        <w:pStyle w:val="a5"/>
        <w:spacing w:before="0" w:beforeAutospacing="0" w:after="0" w:afterAutospacing="0" w:line="360" w:lineRule="auto"/>
        <w:jc w:val="both"/>
        <w:rPr>
          <w:sz w:val="28"/>
          <w:szCs w:val="28"/>
        </w:rPr>
      </w:pPr>
      <w:r w:rsidRPr="00FE4155">
        <w:rPr>
          <w:sz w:val="28"/>
          <w:szCs w:val="28"/>
        </w:rPr>
        <w:t>бухгалтерских записей, которые связаны с расходованием подотчетных сумм. Обратить внимание нужно на то, что в новом авансовом отчете под линией отреза появилась расписка. Ее заполняет бухгалтер и отдает работнику, от которого он принял этот отчет</w:t>
      </w:r>
      <w:r w:rsidR="00A77074">
        <w:rPr>
          <w:sz w:val="28"/>
          <w:szCs w:val="28"/>
        </w:rPr>
        <w:t>.</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На обратной стороне авансового отчета в специальной таблице приводится перечень документов, которые подтверждают расходы работников. Еще здесь указываются израсходованные суммы, а также те, которые бухгалтер принял к учету. В последней графе таблицы записывают и номер счетов (субсчетов), на которых отражаются эти суммы.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К товарному чеку обязательно должен быть приложен кассовый чек. Только так «подотчетник» может доказать, что он действительно заплатил продавцу. Исключение составляют только те случаи, когда у продавца есть право торговать без кассового аппарата. Но тогда в товарных чеках должно быть написано, что продавцу разрешается торговать без ККМ.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Если из авансового отчета видно, что «подотчетник» истратил ровно столько, сколько получил, то в этом случае сальдо (остаток) по данному авансовому отчету будет нулевым. То есть ни за работником, ни за предприятием задолженности не образуется. В графах авансового отчета «Остаток» и «Перерасход» бухгалтер должен поставить прочерки.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Если же часть денег осталось неизрасходованной, то работник должен вернуть остаток в кассу предприятия, при этом в авансовом отчете он должен указать сумму остатка. Получив деньги, кассир составляет приходный кассовый ордер, а бухгалтер предприятия делает следующую проводку: </w:t>
      </w:r>
      <w:r w:rsidRPr="00A77074">
        <w:rPr>
          <w:iCs/>
          <w:sz w:val="28"/>
          <w:szCs w:val="28"/>
        </w:rPr>
        <w:t>Дебет 50 Кредит 71</w:t>
      </w:r>
      <w:r w:rsidRPr="00FE4155">
        <w:rPr>
          <w:i/>
          <w:iCs/>
          <w:sz w:val="28"/>
          <w:szCs w:val="28"/>
        </w:rPr>
        <w:t xml:space="preserve"> </w:t>
      </w:r>
      <w:r w:rsidRPr="00FE4155">
        <w:rPr>
          <w:sz w:val="28"/>
          <w:szCs w:val="28"/>
        </w:rPr>
        <w:t xml:space="preserve">- получен остаток денег от подотчетного лица.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Заполненный авансовый отчет сдается в бухгалтерию</w:t>
      </w:r>
      <w:r w:rsidR="00A77074">
        <w:rPr>
          <w:sz w:val="28"/>
          <w:szCs w:val="28"/>
        </w:rPr>
        <w:t xml:space="preserve"> ООО «</w:t>
      </w:r>
      <w:r w:rsidR="00BD356A" w:rsidRPr="0002315C">
        <w:rPr>
          <w:rStyle w:val="FontStyle13"/>
          <w:sz w:val="28"/>
        </w:rPr>
        <w:t>Инфосервис</w:t>
      </w:r>
      <w:r w:rsidR="00A77074">
        <w:rPr>
          <w:sz w:val="28"/>
          <w:szCs w:val="28"/>
        </w:rPr>
        <w:t>»</w:t>
      </w:r>
      <w:r w:rsidRPr="00FE4155">
        <w:rPr>
          <w:sz w:val="28"/>
          <w:szCs w:val="28"/>
        </w:rPr>
        <w:t>, где проверяют, правильно ли он составлен, все ли оправдательные документы к нему приложены, нет ли в нем арифметических ошибок. Аудитор должен проверить, чтобы отчет был подписан самим подотчетным лицом, главным бухгалтером и сотрудником бухгалтерии, принявшим этот отчет, утвержден руководителем организации или уполномоченным на это лицом</w:t>
      </w:r>
      <w:r w:rsidR="00A77074">
        <w:rPr>
          <w:sz w:val="28"/>
          <w:szCs w:val="28"/>
        </w:rPr>
        <w:t>.</w:t>
      </w:r>
    </w:p>
    <w:p w:rsidR="00B12136"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На основании данных утвержденного авансового отчета бухгалтерия </w:t>
      </w:r>
    </w:p>
    <w:p w:rsidR="00FE4155" w:rsidRPr="00FE4155" w:rsidRDefault="00FE4155" w:rsidP="00B12136">
      <w:pPr>
        <w:pStyle w:val="a5"/>
        <w:spacing w:before="0" w:beforeAutospacing="0" w:after="0" w:afterAutospacing="0" w:line="360" w:lineRule="auto"/>
        <w:jc w:val="both"/>
        <w:rPr>
          <w:sz w:val="28"/>
          <w:szCs w:val="28"/>
        </w:rPr>
      </w:pPr>
      <w:r w:rsidRPr="00FE4155">
        <w:rPr>
          <w:sz w:val="28"/>
          <w:szCs w:val="28"/>
        </w:rPr>
        <w:t>списывает подотчетные суммы. Заполненный и утвержденный авансовый отчет вместе с приложенными к нему документами переплетается и сдается в текущий архив организации. В этом архиве он хранится пять лет, (срок хранения авансового отчета установлен Перечнем типовых управленческих документов, образовавшихся в деятельности организации, с указанием сроков хранения, утвержденным Росархивом).</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Напомним еще об одном требовании, котором неоправданно пренебрегают некоторые бухгалтеры. Дело в том, что счет 71 «Расчеты с подотчетными лицами» - активно-пассивный. Это значит, что в аналитическом учете он может иметь сальдо сразу и по дебету, и по кредиту. Ведь часто бывает так, что кто-то из работников еще не отчитался по подотчетным деньгам - тогда будет значиться сальдо по дебету. А некоторые сотрудники, наоборот, потратили свои деньги, а предприятие их пока не вернуло. Тогда сальдо по счету 71 значится по кредиту.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В бухгалтерском балансе дебиторскую задолженность по расчетам с подотчетными лицами нужно указывать в строке 240 «Дебиторская задолженность (платежи по которой ожидаются в течение 12 месяцев после отчетной даты)», а кредиторскую - по строке 625 «Прочие кредиторы». Если этого не сделать, то организацию могут оштрафовать за грубое нарушение правил ведения бухгалтерского учета.</w:t>
      </w:r>
    </w:p>
    <w:p w:rsid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Нужно проверить, что счет 71 дебетуется на выданные под отчет суммы в корреспонденции со счетами учета денежных средств. Расходование сумм, выданных под отчет, отражается по кредиту счета 71 «Расчеты с подотчетными лицами». Так, при приобретении подотчетными лицами за плату у других организаций и лиц оборудования, требующего монтажа, дебетуется счет 07 «Оборудование к установке» и кредитуется счет 71. </w:t>
      </w:r>
    </w:p>
    <w:p w:rsidR="00FE4155" w:rsidRPr="00FE4155" w:rsidRDefault="00FE4155" w:rsidP="00FE4155">
      <w:pPr>
        <w:pStyle w:val="a5"/>
        <w:spacing w:before="0" w:beforeAutospacing="0" w:after="0" w:afterAutospacing="0" w:line="360" w:lineRule="auto"/>
        <w:ind w:firstLine="720"/>
        <w:jc w:val="both"/>
        <w:rPr>
          <w:sz w:val="28"/>
          <w:szCs w:val="28"/>
        </w:rPr>
      </w:pPr>
      <w:r>
        <w:rPr>
          <w:sz w:val="28"/>
          <w:szCs w:val="28"/>
        </w:rPr>
        <w:t xml:space="preserve">Дт 07 Кт 71 - </w:t>
      </w:r>
      <w:r w:rsidRPr="00FE4155">
        <w:rPr>
          <w:iCs/>
          <w:sz w:val="28"/>
          <w:szCs w:val="28"/>
        </w:rPr>
        <w:t>Организацией отражено приобретение подотчетными лицами оборудования, требующего монтажа</w:t>
      </w:r>
    </w:p>
    <w:p w:rsid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При оплате подотчетными лицами расходов, связанных с приобретением объектов, которые подлежат учету в качестве основных средств, нематериальных активов и прочих внеоборотных активов, в бухгалтерском учете осуществляется запись по дебету счета 08 «Вложения во внеоборотные активы» в корреспонденции с кредитом счета 71. </w:t>
      </w:r>
    </w:p>
    <w:p w:rsidR="00FE4155" w:rsidRPr="00FE4155" w:rsidRDefault="00FE4155" w:rsidP="00FE4155">
      <w:pPr>
        <w:pStyle w:val="a5"/>
        <w:spacing w:before="0" w:beforeAutospacing="0" w:after="0" w:afterAutospacing="0" w:line="360" w:lineRule="auto"/>
        <w:ind w:firstLine="720"/>
        <w:jc w:val="both"/>
        <w:rPr>
          <w:sz w:val="28"/>
          <w:szCs w:val="28"/>
        </w:rPr>
      </w:pPr>
      <w:r>
        <w:rPr>
          <w:sz w:val="28"/>
          <w:szCs w:val="28"/>
        </w:rPr>
        <w:t xml:space="preserve">Дт 08 Кт 71 - </w:t>
      </w:r>
      <w:r w:rsidRPr="00FE4155">
        <w:rPr>
          <w:iCs/>
          <w:sz w:val="28"/>
          <w:szCs w:val="28"/>
        </w:rPr>
        <w:t>Организацией отражены расходы подотчетных лиц, связанные с приобретением внеоборотных активов</w:t>
      </w:r>
    </w:p>
    <w:p w:rsid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Оплата подотчетными лицами расходов, связанных с приобретением материально-производственных запасов, товаров, отражаются по дебету счетов 10 «Материалы», 41 «Товары». </w:t>
      </w:r>
    </w:p>
    <w:p w:rsidR="00FE4155" w:rsidRPr="00FE4155" w:rsidRDefault="00FE4155" w:rsidP="00FE4155">
      <w:pPr>
        <w:pStyle w:val="a5"/>
        <w:spacing w:before="0" w:beforeAutospacing="0" w:after="0" w:afterAutospacing="0" w:line="360" w:lineRule="auto"/>
        <w:ind w:firstLine="720"/>
        <w:jc w:val="both"/>
        <w:rPr>
          <w:sz w:val="28"/>
          <w:szCs w:val="28"/>
        </w:rPr>
      </w:pPr>
      <w:r>
        <w:rPr>
          <w:iCs/>
          <w:sz w:val="28"/>
          <w:szCs w:val="28"/>
        </w:rPr>
        <w:t xml:space="preserve"> Дт 10, 47 Кт 71 - </w:t>
      </w:r>
      <w:r w:rsidRPr="00FE4155">
        <w:rPr>
          <w:iCs/>
          <w:sz w:val="28"/>
          <w:szCs w:val="28"/>
        </w:rPr>
        <w:t>Организацией отражена оплата подотчетными лицами приобретенных материальных ценностей</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Сумма НДС по приобретенным материальным ценностям оплаченным подотчетными лицами, отражается по дебету счета 19 «Налог на добавленную стоимость» в корреспонденции с кредитом счета 71.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При использовании организацией для отражения в бухгалтерском учете приобретения (заготовления) материальных ценностей счетов 15 и 16, при оплате подотчетными лицами приобретенных ценностей осуществляется запись по дебету счета 15 «Заготовление и приобретение материальных ценностей» в корреспонденции с кредитом счета 71. </w:t>
      </w:r>
    </w:p>
    <w:p w:rsid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Оплата расходов, связанных с производством продукции (работ, услуг), их продажей, продажей товаров и управлением производством и организацией в целом, отражается по дебету счетов 20, 23, 25, 26, 44. </w:t>
      </w:r>
    </w:p>
    <w:p w:rsidR="00FE4155" w:rsidRPr="00FE4155" w:rsidRDefault="00FE4155" w:rsidP="00FE4155">
      <w:pPr>
        <w:pStyle w:val="a5"/>
        <w:spacing w:before="0" w:beforeAutospacing="0" w:after="0" w:afterAutospacing="0" w:line="360" w:lineRule="auto"/>
        <w:ind w:firstLine="720"/>
        <w:jc w:val="both"/>
        <w:rPr>
          <w:sz w:val="28"/>
          <w:szCs w:val="28"/>
        </w:rPr>
      </w:pPr>
      <w:r>
        <w:rPr>
          <w:sz w:val="28"/>
          <w:szCs w:val="28"/>
        </w:rPr>
        <w:t xml:space="preserve">Дт 20, 23, 25, 26, 44 Кт 71 - </w:t>
      </w:r>
      <w:r w:rsidRPr="00FE4155">
        <w:rPr>
          <w:iCs/>
          <w:sz w:val="28"/>
          <w:szCs w:val="28"/>
        </w:rPr>
        <w:t>Организацией отражена оплата подотчетными лицами расходов по производству продукции (работ, услуг), продаже продукции, товаров, управлению</w:t>
      </w:r>
      <w:r>
        <w:rPr>
          <w:sz w:val="28"/>
          <w:szCs w:val="28"/>
        </w:rPr>
        <w:t xml:space="preserve"> </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Расходы, связанные с формированием организацией расходов операционного или внереализационного характера, отражаются по дебету счета 91 «Прочие доходы и расходы» в корреспонденции с кредитом счета 71. </w:t>
      </w:r>
    </w:p>
    <w:p w:rsid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 xml:space="preserve">Суммы, не возвращенные подотчетными лицами в установленные сроки, подлежат отражению по кредиту счета 71 «Расчеты с подотчетными лицами» в корреспонденции с дебетом счета 94 «Недостачи и потери от порчи ценностей». </w:t>
      </w:r>
    </w:p>
    <w:p w:rsidR="00B12136" w:rsidRDefault="00FE4155" w:rsidP="00FE4155">
      <w:pPr>
        <w:pStyle w:val="a5"/>
        <w:spacing w:before="0" w:beforeAutospacing="0" w:after="0" w:afterAutospacing="0" w:line="360" w:lineRule="auto"/>
        <w:ind w:firstLine="720"/>
        <w:jc w:val="both"/>
        <w:rPr>
          <w:iCs/>
          <w:sz w:val="28"/>
          <w:szCs w:val="28"/>
        </w:rPr>
      </w:pPr>
      <w:r>
        <w:rPr>
          <w:sz w:val="28"/>
          <w:szCs w:val="28"/>
        </w:rPr>
        <w:t xml:space="preserve">Дт 94 Кт 71 - </w:t>
      </w:r>
      <w:r w:rsidRPr="00FE4155">
        <w:rPr>
          <w:iCs/>
          <w:sz w:val="28"/>
          <w:szCs w:val="28"/>
        </w:rPr>
        <w:t xml:space="preserve">Организацией отражены суммы, не возвращенные в </w:t>
      </w:r>
    </w:p>
    <w:p w:rsidR="00FE4155" w:rsidRPr="00FE4155" w:rsidRDefault="00FE4155" w:rsidP="00B12136">
      <w:pPr>
        <w:pStyle w:val="a5"/>
        <w:spacing w:before="0" w:beforeAutospacing="0" w:after="0" w:afterAutospacing="0" w:line="360" w:lineRule="auto"/>
        <w:jc w:val="both"/>
        <w:rPr>
          <w:sz w:val="28"/>
          <w:szCs w:val="28"/>
        </w:rPr>
      </w:pPr>
      <w:r w:rsidRPr="00FE4155">
        <w:rPr>
          <w:iCs/>
          <w:sz w:val="28"/>
          <w:szCs w:val="28"/>
        </w:rPr>
        <w:t>установленные сроки подотчетными лицами</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В дальнейшем суммы, учтенные по дебету счета 94 «Недостачи и потери от порчи ценностей», списываются с кредита указанного счета в дебет счета 70 «Расчеты с персоналом по оплате труда» (если они могут быть удержаны из оплаты труда работников) или 73 «Расчеты с персоналом по прочим операциям» (когда они не могут быть удержаны из оплаты труда).</w:t>
      </w:r>
    </w:p>
    <w:p w:rsidR="00FE4155" w:rsidRPr="00FE4155" w:rsidRDefault="00FE4155" w:rsidP="00FE4155">
      <w:pPr>
        <w:pStyle w:val="a5"/>
        <w:spacing w:before="0" w:beforeAutospacing="0" w:after="0" w:afterAutospacing="0" w:line="360" w:lineRule="auto"/>
        <w:ind w:firstLine="720"/>
        <w:jc w:val="both"/>
        <w:rPr>
          <w:sz w:val="28"/>
          <w:szCs w:val="28"/>
        </w:rPr>
      </w:pPr>
      <w:r w:rsidRPr="00FE4155">
        <w:rPr>
          <w:sz w:val="28"/>
          <w:szCs w:val="28"/>
        </w:rPr>
        <w:t>Сальдо по дебету счета 71 «Расчеты с подотчетными лицами» показывает сумму денежных средств, находящихся в подотчете у работников организации, кредитовое сальдо по этому счету отражает задолженность организации перед подотчетными лицами по произведенным ими расходам. Аналитический учет по счету 71 ведется в разрезе подотчетных лиц организации по каждой авансовой выдачи и каждому авансовому отчету.</w:t>
      </w:r>
    </w:p>
    <w:p w:rsidR="000F2414" w:rsidRDefault="000F2414" w:rsidP="00FF7424">
      <w:pPr>
        <w:spacing w:line="360" w:lineRule="auto"/>
        <w:jc w:val="center"/>
        <w:rPr>
          <w:sz w:val="28"/>
          <w:szCs w:val="28"/>
        </w:rPr>
      </w:pPr>
    </w:p>
    <w:p w:rsidR="00FE4155" w:rsidRDefault="00E10EA4" w:rsidP="00FE4155">
      <w:pPr>
        <w:pStyle w:val="a5"/>
        <w:spacing w:before="0" w:beforeAutospacing="0" w:after="0" w:afterAutospacing="0" w:line="360" w:lineRule="auto"/>
        <w:ind w:firstLine="720"/>
        <w:jc w:val="center"/>
        <w:rPr>
          <w:bCs/>
          <w:sz w:val="28"/>
          <w:szCs w:val="28"/>
        </w:rPr>
      </w:pPr>
      <w:r w:rsidRPr="00E10EA4">
        <w:rPr>
          <w:bCs/>
          <w:iCs/>
          <w:sz w:val="28"/>
          <w:szCs w:val="28"/>
        </w:rPr>
        <w:t>2.3. Совершенствование аудита расчетов с подотчетными лиц</w:t>
      </w:r>
      <w:r w:rsidRPr="00E10EA4">
        <w:rPr>
          <w:bCs/>
          <w:sz w:val="28"/>
          <w:szCs w:val="28"/>
        </w:rPr>
        <w:t>ами</w:t>
      </w:r>
      <w:r>
        <w:rPr>
          <w:bCs/>
          <w:sz w:val="28"/>
          <w:szCs w:val="28"/>
        </w:rPr>
        <w:t xml:space="preserve"> </w:t>
      </w:r>
    </w:p>
    <w:p w:rsidR="00E10EA4" w:rsidRDefault="00E10EA4" w:rsidP="00FE4155">
      <w:pPr>
        <w:pStyle w:val="a5"/>
        <w:spacing w:before="0" w:beforeAutospacing="0" w:after="0" w:afterAutospacing="0" w:line="360" w:lineRule="auto"/>
        <w:ind w:firstLine="720"/>
        <w:jc w:val="center"/>
        <w:rPr>
          <w:bCs/>
          <w:sz w:val="28"/>
          <w:szCs w:val="28"/>
        </w:rPr>
      </w:pPr>
      <w:r>
        <w:rPr>
          <w:bCs/>
          <w:sz w:val="28"/>
          <w:szCs w:val="28"/>
        </w:rPr>
        <w:t>ООО «</w:t>
      </w:r>
      <w:r w:rsidR="00BD356A" w:rsidRPr="0002315C">
        <w:rPr>
          <w:rStyle w:val="FontStyle13"/>
          <w:sz w:val="28"/>
        </w:rPr>
        <w:t>Инфосервис</w:t>
      </w:r>
      <w:r>
        <w:rPr>
          <w:bCs/>
          <w:sz w:val="28"/>
          <w:szCs w:val="28"/>
        </w:rPr>
        <w:t>»</w:t>
      </w:r>
    </w:p>
    <w:p w:rsidR="00BD356A" w:rsidRPr="00E10EA4" w:rsidRDefault="00BD356A" w:rsidP="00FE4155">
      <w:pPr>
        <w:pStyle w:val="a5"/>
        <w:spacing w:before="0" w:beforeAutospacing="0" w:after="0" w:afterAutospacing="0" w:line="360" w:lineRule="auto"/>
        <w:ind w:firstLine="720"/>
        <w:jc w:val="center"/>
        <w:rPr>
          <w:sz w:val="28"/>
          <w:szCs w:val="28"/>
        </w:rPr>
      </w:pPr>
    </w:p>
    <w:p w:rsidR="00E10EA4" w:rsidRPr="00E10EA4" w:rsidRDefault="00E10EA4" w:rsidP="00E10EA4">
      <w:pPr>
        <w:pStyle w:val="a5"/>
        <w:spacing w:before="0" w:beforeAutospacing="0" w:after="0" w:afterAutospacing="0" w:line="360" w:lineRule="auto"/>
        <w:ind w:firstLine="720"/>
        <w:jc w:val="both"/>
        <w:rPr>
          <w:sz w:val="28"/>
          <w:szCs w:val="28"/>
        </w:rPr>
      </w:pPr>
      <w:r w:rsidRPr="00E10EA4">
        <w:rPr>
          <w:sz w:val="28"/>
          <w:szCs w:val="28"/>
        </w:rPr>
        <w:t>В качестве рекомендации ООО «</w:t>
      </w:r>
      <w:r w:rsidR="00BD356A" w:rsidRPr="0002315C">
        <w:rPr>
          <w:rStyle w:val="FontStyle13"/>
          <w:sz w:val="28"/>
        </w:rPr>
        <w:t>Инфосервис</w:t>
      </w:r>
      <w:r w:rsidRPr="00E10EA4">
        <w:rPr>
          <w:sz w:val="28"/>
          <w:szCs w:val="28"/>
        </w:rPr>
        <w:t>» можно предложить тщательно следить за сроками выдачи подотчет денежных средств, а также более детально проверять авансовые отчеты подотчетных лиц. Проверять детально все прикладываемые документы, обращать внимание на даты этих документов. Для этого можно предложить выделить человека именно для расчетов с подотчетными лицами, чтобы он один следил за этим учетом.</w:t>
      </w:r>
    </w:p>
    <w:p w:rsidR="00E10EA4" w:rsidRPr="00E10EA4" w:rsidRDefault="00E10EA4" w:rsidP="00E10EA4">
      <w:pPr>
        <w:pStyle w:val="a5"/>
        <w:spacing w:before="0" w:beforeAutospacing="0" w:after="0" w:afterAutospacing="0" w:line="360" w:lineRule="auto"/>
        <w:ind w:firstLine="720"/>
        <w:jc w:val="both"/>
        <w:rPr>
          <w:sz w:val="28"/>
          <w:szCs w:val="28"/>
        </w:rPr>
      </w:pPr>
      <w:r w:rsidRPr="00E10EA4">
        <w:rPr>
          <w:sz w:val="28"/>
          <w:szCs w:val="28"/>
        </w:rPr>
        <w:t>Хорошо было бы конкретизировать или изменить приказ «О выдаче денежных средств в подотчет», на каждого человека, чтобы на одного человека приходился один вид расхода. А не на одного возлагать ответственность за понесенные расходы. На ООО «</w:t>
      </w:r>
      <w:r w:rsidR="00BD356A" w:rsidRPr="0002315C">
        <w:rPr>
          <w:rStyle w:val="FontStyle13"/>
          <w:sz w:val="28"/>
        </w:rPr>
        <w:t>Инфосервис</w:t>
      </w:r>
      <w:r w:rsidRPr="00E10EA4">
        <w:rPr>
          <w:sz w:val="28"/>
          <w:szCs w:val="28"/>
        </w:rPr>
        <w:t>» в штате работает достаточное количество работников, чтобы эту идею воплотить. В таком бы случае снизилась бы нагрузка, возложенная на одного человека.</w:t>
      </w:r>
    </w:p>
    <w:p w:rsidR="00E10EA4" w:rsidRPr="00E10EA4" w:rsidRDefault="00E10EA4" w:rsidP="00E10EA4">
      <w:pPr>
        <w:pStyle w:val="a5"/>
        <w:spacing w:before="0" w:beforeAutospacing="0" w:after="0" w:afterAutospacing="0" w:line="360" w:lineRule="auto"/>
        <w:ind w:firstLine="720"/>
        <w:jc w:val="both"/>
        <w:rPr>
          <w:sz w:val="28"/>
          <w:szCs w:val="28"/>
        </w:rPr>
      </w:pPr>
      <w:r w:rsidRPr="00E10EA4">
        <w:rPr>
          <w:sz w:val="28"/>
          <w:szCs w:val="28"/>
        </w:rPr>
        <w:t xml:space="preserve">Предприятие полностью компьютеризировано в связи с этим есть возможность внедрения программы, более детального отслеживания выдачи и расхода подотчетных сумм. </w:t>
      </w:r>
    </w:p>
    <w:p w:rsidR="00EB18C6" w:rsidRDefault="00E10EA4" w:rsidP="00E10EA4">
      <w:pPr>
        <w:pStyle w:val="a5"/>
        <w:spacing w:before="0" w:beforeAutospacing="0" w:after="0" w:afterAutospacing="0" w:line="360" w:lineRule="auto"/>
        <w:ind w:firstLine="720"/>
        <w:jc w:val="both"/>
        <w:rPr>
          <w:sz w:val="28"/>
          <w:szCs w:val="28"/>
        </w:rPr>
      </w:pPr>
      <w:r w:rsidRPr="00E10EA4">
        <w:rPr>
          <w:sz w:val="28"/>
          <w:szCs w:val="28"/>
        </w:rPr>
        <w:t xml:space="preserve">В результате совершенствования бухгалтерского учета при расчетах с </w:t>
      </w:r>
    </w:p>
    <w:p w:rsidR="00E10EA4" w:rsidRPr="00E10EA4" w:rsidRDefault="00E10EA4" w:rsidP="00EB18C6">
      <w:pPr>
        <w:pStyle w:val="a5"/>
        <w:spacing w:before="0" w:beforeAutospacing="0" w:after="0" w:afterAutospacing="0" w:line="360" w:lineRule="auto"/>
        <w:jc w:val="both"/>
        <w:rPr>
          <w:sz w:val="28"/>
          <w:szCs w:val="28"/>
        </w:rPr>
      </w:pPr>
      <w:r w:rsidRPr="00E10EA4">
        <w:rPr>
          <w:sz w:val="28"/>
          <w:szCs w:val="28"/>
        </w:rPr>
        <w:t>подотчетными лицами уточняется и убыстряется порядок учета подотчетных сумм.</w:t>
      </w:r>
    </w:p>
    <w:p w:rsidR="00E10EA4" w:rsidRPr="00E10EA4" w:rsidRDefault="00E10EA4" w:rsidP="00E10EA4">
      <w:pPr>
        <w:pStyle w:val="a5"/>
        <w:spacing w:before="0" w:beforeAutospacing="0" w:after="0" w:afterAutospacing="0" w:line="360" w:lineRule="auto"/>
        <w:ind w:firstLine="720"/>
        <w:jc w:val="both"/>
        <w:rPr>
          <w:sz w:val="28"/>
          <w:szCs w:val="28"/>
        </w:rPr>
      </w:pPr>
      <w:r w:rsidRPr="00E10EA4">
        <w:rPr>
          <w:sz w:val="28"/>
          <w:szCs w:val="28"/>
        </w:rPr>
        <w:t>Если раньше подотчетное лицо могло забыть о том, что ему нужно отчитаться по подотчетным сумма, то теперь данная программа оповестит, о том, что остался один день или сегодня необходимо сдать авансовый отчет, со всеми приложенными к ним документам. А при установлении правовой системы, бухгалтер в любое время и без ошибочно сможет найти ту или иную информацию, связанную с выдачей денежных средств подотчет.</w:t>
      </w:r>
    </w:p>
    <w:p w:rsidR="00E10EA4" w:rsidRPr="00E10EA4" w:rsidRDefault="00E10EA4" w:rsidP="00E10EA4">
      <w:pPr>
        <w:pStyle w:val="a5"/>
        <w:spacing w:before="0" w:beforeAutospacing="0" w:after="0" w:afterAutospacing="0" w:line="360" w:lineRule="auto"/>
        <w:ind w:firstLine="720"/>
        <w:jc w:val="both"/>
        <w:rPr>
          <w:sz w:val="28"/>
          <w:szCs w:val="28"/>
        </w:rPr>
      </w:pPr>
      <w:r w:rsidRPr="00E10EA4">
        <w:rPr>
          <w:sz w:val="28"/>
          <w:szCs w:val="28"/>
        </w:rPr>
        <w:t>Но, так как организация не большая, то целесообразно сохранение существующего состояния учета в будущем году, для повышения оперативности получения информации об изменениях в законодательстве приобрести электронную правовую систему и если позволяют средства, то не одну, для более точного выяснения того или иного вопроса.</w:t>
      </w:r>
    </w:p>
    <w:p w:rsidR="00FF7424" w:rsidRDefault="00FF7424" w:rsidP="00E10EA4">
      <w:pPr>
        <w:spacing w:line="360" w:lineRule="auto"/>
        <w:ind w:firstLine="720"/>
        <w:jc w:val="both"/>
        <w:rPr>
          <w:sz w:val="28"/>
          <w:szCs w:val="28"/>
        </w:rPr>
      </w:pPr>
    </w:p>
    <w:p w:rsidR="00B12136" w:rsidRDefault="00B12136" w:rsidP="00E10EA4">
      <w:pPr>
        <w:spacing w:line="360" w:lineRule="auto"/>
        <w:ind w:firstLine="720"/>
        <w:jc w:val="both"/>
        <w:rPr>
          <w:sz w:val="28"/>
          <w:szCs w:val="28"/>
        </w:rPr>
      </w:pPr>
    </w:p>
    <w:p w:rsidR="00B12136" w:rsidRDefault="00B12136" w:rsidP="00E10EA4">
      <w:pPr>
        <w:spacing w:line="360" w:lineRule="auto"/>
        <w:ind w:firstLine="720"/>
        <w:jc w:val="both"/>
        <w:rPr>
          <w:sz w:val="28"/>
          <w:szCs w:val="28"/>
        </w:rPr>
      </w:pPr>
    </w:p>
    <w:p w:rsidR="00B12136" w:rsidRDefault="00B12136" w:rsidP="00E10EA4">
      <w:pPr>
        <w:spacing w:line="360" w:lineRule="auto"/>
        <w:ind w:firstLine="720"/>
        <w:jc w:val="both"/>
        <w:rPr>
          <w:sz w:val="28"/>
          <w:szCs w:val="28"/>
        </w:rPr>
      </w:pPr>
    </w:p>
    <w:p w:rsidR="00B12136" w:rsidRDefault="00B12136" w:rsidP="00BD356A">
      <w:pPr>
        <w:spacing w:line="360" w:lineRule="auto"/>
        <w:jc w:val="both"/>
        <w:rPr>
          <w:sz w:val="28"/>
          <w:szCs w:val="28"/>
        </w:rPr>
      </w:pPr>
    </w:p>
    <w:p w:rsidR="00B12136" w:rsidRDefault="00B12136" w:rsidP="00E10EA4">
      <w:pPr>
        <w:spacing w:line="360" w:lineRule="auto"/>
        <w:ind w:firstLine="720"/>
        <w:jc w:val="both"/>
        <w:rPr>
          <w:sz w:val="28"/>
          <w:szCs w:val="28"/>
        </w:rPr>
      </w:pPr>
    </w:p>
    <w:p w:rsidR="00AA0304" w:rsidRDefault="00AA0304" w:rsidP="00E10EA4">
      <w:pPr>
        <w:spacing w:line="360" w:lineRule="auto"/>
        <w:ind w:firstLine="720"/>
        <w:jc w:val="both"/>
        <w:rPr>
          <w:sz w:val="28"/>
          <w:szCs w:val="28"/>
        </w:rPr>
      </w:pPr>
    </w:p>
    <w:p w:rsidR="00AA0304" w:rsidRDefault="00AA0304" w:rsidP="00E10EA4">
      <w:pPr>
        <w:spacing w:line="360" w:lineRule="auto"/>
        <w:ind w:firstLine="720"/>
        <w:jc w:val="both"/>
        <w:rPr>
          <w:sz w:val="28"/>
          <w:szCs w:val="28"/>
        </w:rPr>
      </w:pPr>
    </w:p>
    <w:p w:rsidR="00AA0304" w:rsidRDefault="00AA0304" w:rsidP="00E10EA4">
      <w:pPr>
        <w:spacing w:line="360" w:lineRule="auto"/>
        <w:ind w:firstLine="720"/>
        <w:jc w:val="both"/>
        <w:rPr>
          <w:sz w:val="28"/>
          <w:szCs w:val="28"/>
        </w:rPr>
      </w:pPr>
    </w:p>
    <w:p w:rsidR="00AA0304" w:rsidRDefault="00AA0304" w:rsidP="00E10EA4">
      <w:pPr>
        <w:spacing w:line="360" w:lineRule="auto"/>
        <w:ind w:firstLine="720"/>
        <w:jc w:val="both"/>
        <w:rPr>
          <w:sz w:val="28"/>
          <w:szCs w:val="28"/>
        </w:rPr>
      </w:pPr>
      <w:r>
        <w:rPr>
          <w:sz w:val="28"/>
          <w:szCs w:val="28"/>
        </w:rPr>
        <w:t xml:space="preserve"> </w:t>
      </w:r>
    </w:p>
    <w:p w:rsidR="00B12136" w:rsidRDefault="00B12136" w:rsidP="00B12136">
      <w:pPr>
        <w:spacing w:line="360" w:lineRule="auto"/>
        <w:ind w:firstLine="720"/>
        <w:jc w:val="center"/>
        <w:rPr>
          <w:sz w:val="28"/>
          <w:szCs w:val="28"/>
        </w:rPr>
      </w:pPr>
      <w:r>
        <w:rPr>
          <w:sz w:val="28"/>
          <w:szCs w:val="28"/>
        </w:rPr>
        <w:t>ЗАКЛЮЧЕНИЕ</w:t>
      </w:r>
    </w:p>
    <w:p w:rsidR="00FC0F92" w:rsidRDefault="00FC0F92" w:rsidP="00B12136">
      <w:pPr>
        <w:spacing w:line="360" w:lineRule="auto"/>
        <w:ind w:firstLine="720"/>
        <w:jc w:val="center"/>
        <w:rPr>
          <w:sz w:val="28"/>
          <w:szCs w:val="28"/>
        </w:rPr>
      </w:pPr>
    </w:p>
    <w:p w:rsidR="00FC0F92" w:rsidRPr="00BF0EC6" w:rsidRDefault="00FC0F92" w:rsidP="00FC0F92">
      <w:pPr>
        <w:pStyle w:val="a5"/>
        <w:spacing w:before="0" w:beforeAutospacing="0" w:after="0" w:afterAutospacing="0" w:line="360" w:lineRule="auto"/>
        <w:ind w:firstLine="720"/>
        <w:jc w:val="both"/>
        <w:rPr>
          <w:sz w:val="28"/>
          <w:szCs w:val="28"/>
        </w:rPr>
      </w:pPr>
      <w:r>
        <w:rPr>
          <w:sz w:val="28"/>
          <w:szCs w:val="28"/>
        </w:rPr>
        <w:t>Р</w:t>
      </w:r>
      <w:r w:rsidRPr="00BF0EC6">
        <w:rPr>
          <w:sz w:val="28"/>
          <w:szCs w:val="28"/>
        </w:rPr>
        <w:t>ассмотре</w:t>
      </w:r>
      <w:r>
        <w:rPr>
          <w:sz w:val="28"/>
          <w:szCs w:val="28"/>
        </w:rPr>
        <w:t>в</w:t>
      </w:r>
      <w:r w:rsidRPr="00BF0EC6">
        <w:rPr>
          <w:sz w:val="28"/>
          <w:szCs w:val="28"/>
        </w:rPr>
        <w:t xml:space="preserve"> аудит расчетов с подотчетными лицами </w:t>
      </w:r>
      <w:r>
        <w:rPr>
          <w:sz w:val="28"/>
          <w:szCs w:val="28"/>
        </w:rPr>
        <w:t>в ООО «</w:t>
      </w:r>
      <w:r w:rsidR="00BD356A" w:rsidRPr="0002315C">
        <w:rPr>
          <w:rStyle w:val="FontStyle13"/>
          <w:sz w:val="28"/>
        </w:rPr>
        <w:t>Инфосервис</w:t>
      </w:r>
      <w:r>
        <w:rPr>
          <w:sz w:val="28"/>
          <w:szCs w:val="28"/>
        </w:rPr>
        <w:t>» можно сделать следующие выводы:</w:t>
      </w:r>
    </w:p>
    <w:p w:rsidR="00FC0F92" w:rsidRDefault="00FC0F92" w:rsidP="00FC0F92">
      <w:pPr>
        <w:shd w:val="clear" w:color="auto" w:fill="FFFFFF"/>
        <w:tabs>
          <w:tab w:val="left" w:pos="9662"/>
        </w:tabs>
        <w:spacing w:line="360" w:lineRule="auto"/>
        <w:ind w:firstLine="709"/>
        <w:jc w:val="both"/>
        <w:rPr>
          <w:color w:val="000000"/>
          <w:sz w:val="28"/>
          <w:szCs w:val="28"/>
        </w:rPr>
      </w:pPr>
      <w:r>
        <w:rPr>
          <w:color w:val="000000"/>
          <w:sz w:val="28"/>
          <w:szCs w:val="28"/>
        </w:rPr>
        <w:t>ООО</w:t>
      </w:r>
      <w:r w:rsidRPr="001476A0">
        <w:rPr>
          <w:color w:val="000000"/>
          <w:sz w:val="28"/>
          <w:szCs w:val="28"/>
        </w:rPr>
        <w:t xml:space="preserve"> «</w:t>
      </w:r>
      <w:r w:rsidR="00BD356A" w:rsidRPr="0002315C">
        <w:rPr>
          <w:rStyle w:val="FontStyle13"/>
          <w:sz w:val="28"/>
        </w:rPr>
        <w:t>Инфосервис</w:t>
      </w:r>
      <w:r w:rsidRPr="001476A0">
        <w:rPr>
          <w:color w:val="000000"/>
          <w:sz w:val="28"/>
          <w:szCs w:val="28"/>
        </w:rPr>
        <w:t>» было зарегистрировано как самостоятельное юридическое</w:t>
      </w:r>
      <w:r>
        <w:rPr>
          <w:color w:val="000000"/>
          <w:sz w:val="28"/>
          <w:szCs w:val="28"/>
        </w:rPr>
        <w:t xml:space="preserve"> ли</w:t>
      </w:r>
      <w:r w:rsidRPr="001476A0">
        <w:rPr>
          <w:color w:val="000000"/>
          <w:sz w:val="28"/>
          <w:szCs w:val="28"/>
        </w:rPr>
        <w:t xml:space="preserve">цо 11 января 1996 года. Полное фирменное наименование </w:t>
      </w:r>
      <w:r>
        <w:rPr>
          <w:color w:val="000000"/>
          <w:sz w:val="28"/>
          <w:szCs w:val="28"/>
        </w:rPr>
        <w:t>–</w:t>
      </w:r>
      <w:r w:rsidRPr="001476A0">
        <w:rPr>
          <w:color w:val="000000"/>
          <w:sz w:val="28"/>
          <w:szCs w:val="28"/>
        </w:rPr>
        <w:t xml:space="preserve"> </w:t>
      </w:r>
      <w:r>
        <w:rPr>
          <w:color w:val="000000"/>
          <w:sz w:val="28"/>
          <w:szCs w:val="28"/>
        </w:rPr>
        <w:t>Общество с Ограниченной Ответственностью</w:t>
      </w:r>
      <w:r w:rsidRPr="001476A0">
        <w:rPr>
          <w:color w:val="000000"/>
          <w:sz w:val="28"/>
          <w:szCs w:val="28"/>
        </w:rPr>
        <w:t xml:space="preserve"> «</w:t>
      </w:r>
      <w:r w:rsidR="0055109F" w:rsidRPr="0002315C">
        <w:rPr>
          <w:rStyle w:val="FontStyle13"/>
          <w:sz w:val="28"/>
        </w:rPr>
        <w:t>Инфосервис</w:t>
      </w:r>
      <w:r w:rsidRPr="001476A0">
        <w:rPr>
          <w:color w:val="000000"/>
          <w:sz w:val="28"/>
          <w:szCs w:val="28"/>
        </w:rPr>
        <w:t xml:space="preserve">», сокращенное название - </w:t>
      </w:r>
      <w:r>
        <w:rPr>
          <w:color w:val="000000"/>
          <w:sz w:val="28"/>
          <w:szCs w:val="28"/>
        </w:rPr>
        <w:t>ООО</w:t>
      </w:r>
      <w:r w:rsidRPr="001476A0">
        <w:rPr>
          <w:color w:val="000000"/>
          <w:sz w:val="28"/>
          <w:szCs w:val="28"/>
        </w:rPr>
        <w:t xml:space="preserve"> «</w:t>
      </w:r>
      <w:r w:rsidR="0055109F" w:rsidRPr="0002315C">
        <w:rPr>
          <w:rStyle w:val="FontStyle13"/>
          <w:sz w:val="28"/>
        </w:rPr>
        <w:t>Инфосервис</w:t>
      </w:r>
      <w:r w:rsidRPr="001476A0">
        <w:rPr>
          <w:color w:val="000000"/>
          <w:sz w:val="28"/>
          <w:szCs w:val="28"/>
        </w:rPr>
        <w:t xml:space="preserve">». </w:t>
      </w:r>
    </w:p>
    <w:p w:rsidR="00FC0F92" w:rsidRDefault="00FC0F92" w:rsidP="00FC0F92">
      <w:pPr>
        <w:shd w:val="clear" w:color="auto" w:fill="FFFFFF"/>
        <w:spacing w:line="360" w:lineRule="auto"/>
        <w:ind w:firstLine="720"/>
        <w:jc w:val="both"/>
        <w:rPr>
          <w:sz w:val="28"/>
          <w:szCs w:val="28"/>
        </w:rPr>
      </w:pPr>
      <w:r>
        <w:rPr>
          <w:sz w:val="28"/>
          <w:szCs w:val="28"/>
        </w:rPr>
        <w:t>По результатам изучения вопросов в целом можно сказать, что система внутреннего контроля в ООО «</w:t>
      </w:r>
      <w:r w:rsidR="0055109F" w:rsidRPr="0002315C">
        <w:rPr>
          <w:rStyle w:val="FontStyle13"/>
          <w:sz w:val="28"/>
        </w:rPr>
        <w:t>Инфосервис</w:t>
      </w:r>
      <w:r>
        <w:rPr>
          <w:sz w:val="28"/>
          <w:szCs w:val="28"/>
        </w:rPr>
        <w:t>» имеет среднюю надежность (75%), то есть отдельные элементы системы внутреннего контроля содержат существенные отклонения от нормативных требований.</w:t>
      </w:r>
    </w:p>
    <w:p w:rsidR="00FC0F92" w:rsidRPr="00DB4C79" w:rsidRDefault="00FC0F92" w:rsidP="00FC0F92">
      <w:pPr>
        <w:tabs>
          <w:tab w:val="left" w:pos="0"/>
        </w:tabs>
        <w:spacing w:line="360" w:lineRule="auto"/>
        <w:ind w:firstLine="720"/>
        <w:jc w:val="both"/>
        <w:rPr>
          <w:sz w:val="28"/>
          <w:szCs w:val="28"/>
        </w:rPr>
      </w:pPr>
      <w:r w:rsidRPr="00DB4C79">
        <w:rPr>
          <w:sz w:val="28"/>
          <w:szCs w:val="28"/>
        </w:rPr>
        <w:t>Отчетность представляет собой систему показателей, отражающих</w:t>
      </w:r>
      <w:r>
        <w:rPr>
          <w:sz w:val="28"/>
          <w:szCs w:val="28"/>
        </w:rPr>
        <w:t xml:space="preserve"> результаты х</w:t>
      </w:r>
      <w:r w:rsidRPr="00DB4C79">
        <w:rPr>
          <w:sz w:val="28"/>
          <w:szCs w:val="28"/>
        </w:rPr>
        <w:t>озяйственной деятельности организации за отчетный период.</w:t>
      </w:r>
      <w:r>
        <w:rPr>
          <w:sz w:val="28"/>
          <w:szCs w:val="28"/>
        </w:rPr>
        <w:t xml:space="preserve"> </w:t>
      </w:r>
      <w:r w:rsidRPr="00DB4C79">
        <w:rPr>
          <w:sz w:val="28"/>
          <w:szCs w:val="28"/>
        </w:rPr>
        <w:t>Отчетным годом в ООО «</w:t>
      </w:r>
      <w:r w:rsidR="0055109F" w:rsidRPr="0002315C">
        <w:rPr>
          <w:rStyle w:val="FontStyle13"/>
          <w:sz w:val="28"/>
        </w:rPr>
        <w:t>Инфосервис</w:t>
      </w:r>
      <w:r w:rsidRPr="00DB4C79">
        <w:rPr>
          <w:sz w:val="28"/>
          <w:szCs w:val="28"/>
        </w:rPr>
        <w:t>», как и в других организациях</w:t>
      </w:r>
      <w:r>
        <w:rPr>
          <w:sz w:val="28"/>
          <w:szCs w:val="28"/>
        </w:rPr>
        <w:t xml:space="preserve"> признается, </w:t>
      </w:r>
      <w:r w:rsidRPr="00DB4C79">
        <w:rPr>
          <w:sz w:val="28"/>
          <w:szCs w:val="28"/>
        </w:rPr>
        <w:t>период с 1 января по 31 декабря включительно.</w:t>
      </w:r>
      <w:r>
        <w:rPr>
          <w:sz w:val="28"/>
          <w:szCs w:val="28"/>
        </w:rPr>
        <w:t xml:space="preserve"> </w:t>
      </w:r>
      <w:r w:rsidRPr="00DB4C79">
        <w:rPr>
          <w:sz w:val="28"/>
          <w:szCs w:val="28"/>
        </w:rPr>
        <w:t xml:space="preserve">Бухгалтерская отчетность подписывается  руководителем и главным </w:t>
      </w:r>
      <w:r>
        <w:rPr>
          <w:sz w:val="28"/>
          <w:szCs w:val="28"/>
        </w:rPr>
        <w:t xml:space="preserve">бухгалтером </w:t>
      </w:r>
      <w:r w:rsidRPr="00DB4C79">
        <w:rPr>
          <w:sz w:val="28"/>
          <w:szCs w:val="28"/>
        </w:rPr>
        <w:t>предприятия.</w:t>
      </w:r>
    </w:p>
    <w:p w:rsidR="00FC0F92" w:rsidRPr="00F64FDF" w:rsidRDefault="00FC0F92" w:rsidP="00FC0F92">
      <w:pPr>
        <w:spacing w:line="360" w:lineRule="auto"/>
        <w:ind w:firstLine="720"/>
        <w:jc w:val="both"/>
        <w:rPr>
          <w:sz w:val="28"/>
          <w:szCs w:val="28"/>
        </w:rPr>
      </w:pPr>
      <w:r w:rsidRPr="00F64FDF">
        <w:rPr>
          <w:sz w:val="28"/>
          <w:szCs w:val="28"/>
        </w:rPr>
        <w:t>Учетная политика ООО «</w:t>
      </w:r>
      <w:r w:rsidR="0055109F" w:rsidRPr="0002315C">
        <w:rPr>
          <w:rStyle w:val="FontStyle13"/>
          <w:sz w:val="28"/>
        </w:rPr>
        <w:t>Инфосервис</w:t>
      </w:r>
      <w:r w:rsidRPr="00F64FDF">
        <w:rPr>
          <w:sz w:val="28"/>
          <w:szCs w:val="28"/>
        </w:rPr>
        <w:t>» разработана на основании и в соответствии с Федеральным законом от 21.11.96 №129-ФЗ, Положением о бухгалтерском учете и отчетности в Российской Федерации, утвержденным Приказом Минфина РФ от 29.07.1998г. №170 № 34н, Положением по бухгалтерскому учету «Учетная политика организации» ПБУ 1/98, утвержденным Приказом Минфина РФ от 09.12.1998г. № 60н.</w:t>
      </w:r>
    </w:p>
    <w:p w:rsidR="00FC0F92" w:rsidRDefault="00FC0F92" w:rsidP="00FC0F92">
      <w:pPr>
        <w:pStyle w:val="a5"/>
        <w:spacing w:before="0" w:beforeAutospacing="0" w:after="0" w:afterAutospacing="0" w:line="360" w:lineRule="auto"/>
        <w:ind w:firstLine="720"/>
        <w:jc w:val="both"/>
        <w:rPr>
          <w:iCs/>
          <w:sz w:val="28"/>
          <w:szCs w:val="28"/>
        </w:rPr>
      </w:pPr>
      <w:r w:rsidRPr="00FE4155">
        <w:rPr>
          <w:sz w:val="28"/>
          <w:szCs w:val="28"/>
        </w:rPr>
        <w:t xml:space="preserve">В процессе финансово-хозяйственной деятельности у </w:t>
      </w:r>
      <w:r>
        <w:rPr>
          <w:sz w:val="28"/>
          <w:szCs w:val="28"/>
        </w:rPr>
        <w:t>ООО «</w:t>
      </w:r>
      <w:r w:rsidR="0055109F" w:rsidRPr="0002315C">
        <w:rPr>
          <w:rStyle w:val="FontStyle13"/>
          <w:sz w:val="28"/>
        </w:rPr>
        <w:t>Инфосервис</w:t>
      </w:r>
      <w:r>
        <w:rPr>
          <w:sz w:val="28"/>
          <w:szCs w:val="28"/>
        </w:rPr>
        <w:t>»</w:t>
      </w:r>
      <w:r w:rsidRPr="00FE4155">
        <w:rPr>
          <w:sz w:val="28"/>
          <w:szCs w:val="28"/>
        </w:rPr>
        <w:t xml:space="preserve"> возникает потребность использовать наличные денежные средства для расчетов с работниками по командировкам, выдачи им средств на представительские цели, для покупки за наличный расчет товаров в других организациях или физических лиц, для оплаты выполненных работ, оказанных услуг, а также на иные хозяйственно-операционные цели, на расходы экспедиций, геологоразведочных партий, расходы уполномоченных предприятий и организаций, в том числе филиалов, не состоящих на самостоятельном балансе и находящихся вне района деятельности организации. При этом работники </w:t>
      </w:r>
      <w:r>
        <w:rPr>
          <w:sz w:val="28"/>
          <w:szCs w:val="28"/>
        </w:rPr>
        <w:t>ООО «</w:t>
      </w:r>
      <w:r w:rsidR="0055109F" w:rsidRPr="0002315C">
        <w:rPr>
          <w:rStyle w:val="FontStyle13"/>
          <w:sz w:val="28"/>
        </w:rPr>
        <w:t>Инфосервис</w:t>
      </w:r>
      <w:r>
        <w:rPr>
          <w:sz w:val="28"/>
          <w:szCs w:val="28"/>
        </w:rPr>
        <w:t>»</w:t>
      </w:r>
      <w:r w:rsidRPr="00FE4155">
        <w:rPr>
          <w:sz w:val="28"/>
          <w:szCs w:val="28"/>
        </w:rPr>
        <w:t xml:space="preserve">, получающие денежные средства на указанные нужды, для целей бухгалтерского учета называются </w:t>
      </w:r>
      <w:r w:rsidRPr="00FE4155">
        <w:rPr>
          <w:iCs/>
          <w:sz w:val="28"/>
          <w:szCs w:val="28"/>
        </w:rPr>
        <w:t>подотчетными лицами</w:t>
      </w:r>
      <w:r>
        <w:rPr>
          <w:iCs/>
          <w:sz w:val="28"/>
          <w:szCs w:val="28"/>
        </w:rPr>
        <w:t>.</w:t>
      </w:r>
    </w:p>
    <w:p w:rsidR="00FC0F92" w:rsidRPr="00E10EA4" w:rsidRDefault="00FC0F92" w:rsidP="00FC0F92">
      <w:pPr>
        <w:pStyle w:val="a5"/>
        <w:spacing w:before="0" w:beforeAutospacing="0" w:after="0" w:afterAutospacing="0" w:line="360" w:lineRule="auto"/>
        <w:ind w:firstLine="720"/>
        <w:jc w:val="both"/>
        <w:rPr>
          <w:sz w:val="28"/>
          <w:szCs w:val="28"/>
        </w:rPr>
      </w:pPr>
      <w:r w:rsidRPr="00E10EA4">
        <w:rPr>
          <w:sz w:val="28"/>
          <w:szCs w:val="28"/>
        </w:rPr>
        <w:t>В качестве рекомендации ООО «</w:t>
      </w:r>
      <w:r w:rsidR="0055109F" w:rsidRPr="0002315C">
        <w:rPr>
          <w:rStyle w:val="FontStyle13"/>
          <w:sz w:val="28"/>
        </w:rPr>
        <w:t>Инфосервис</w:t>
      </w:r>
      <w:r w:rsidRPr="00E10EA4">
        <w:rPr>
          <w:sz w:val="28"/>
          <w:szCs w:val="28"/>
        </w:rPr>
        <w:t>» можно предложить тщательно следить за сроками выдачи подотчет денежных средств, а также более детально проверять авансовые отчеты подотчетных лиц. Проверять детально все прикладываемые документы, обращать внимание на даты этих документов. Для этого можно предложить выделить человека именно для расчетов с подотчетными лицами, чтобы он один следил за этим учетом.</w:t>
      </w:r>
    </w:p>
    <w:p w:rsidR="00FC0F92" w:rsidRPr="00E10EA4" w:rsidRDefault="00FC0F92" w:rsidP="00FC0F92">
      <w:pPr>
        <w:pStyle w:val="a5"/>
        <w:spacing w:before="0" w:beforeAutospacing="0" w:after="0" w:afterAutospacing="0" w:line="360" w:lineRule="auto"/>
        <w:ind w:firstLine="720"/>
        <w:jc w:val="both"/>
        <w:rPr>
          <w:sz w:val="28"/>
          <w:szCs w:val="28"/>
        </w:rPr>
      </w:pPr>
      <w:r w:rsidRPr="00E10EA4">
        <w:rPr>
          <w:sz w:val="28"/>
          <w:szCs w:val="28"/>
        </w:rPr>
        <w:t>Хорошо было бы конкретизировать или изменить приказ «О выдаче денежных средств в подотчет», на каждого человека, чтобы на одного человека приходился один вид расхода. А не на одного возлагать ответственность за понесенные расходы. На ООО «</w:t>
      </w:r>
      <w:r w:rsidR="0055109F" w:rsidRPr="0002315C">
        <w:rPr>
          <w:rStyle w:val="FontStyle13"/>
          <w:sz w:val="28"/>
        </w:rPr>
        <w:t>Инфосервис</w:t>
      </w:r>
      <w:r w:rsidRPr="00E10EA4">
        <w:rPr>
          <w:sz w:val="28"/>
          <w:szCs w:val="28"/>
        </w:rPr>
        <w:t>» в штате работает достаточное количество работников, чтобы эту идею воплотить. В таком бы случае снизилась бы нагрузка, возложенная на одного человека.</w:t>
      </w:r>
    </w:p>
    <w:p w:rsidR="00FC0F92" w:rsidRPr="00E10EA4" w:rsidRDefault="00FC0F92" w:rsidP="00FC0F92">
      <w:pPr>
        <w:pStyle w:val="a5"/>
        <w:spacing w:before="0" w:beforeAutospacing="0" w:after="0" w:afterAutospacing="0" w:line="360" w:lineRule="auto"/>
        <w:ind w:firstLine="720"/>
        <w:jc w:val="both"/>
        <w:rPr>
          <w:sz w:val="28"/>
          <w:szCs w:val="28"/>
        </w:rPr>
      </w:pPr>
      <w:r w:rsidRPr="00E10EA4">
        <w:rPr>
          <w:sz w:val="28"/>
          <w:szCs w:val="28"/>
        </w:rPr>
        <w:t xml:space="preserve">Предприятие полностью компьютеризировано в связи с этим есть возможность внедрения программы, более детального отслеживания выдачи и расхода подотчетных сумм. </w:t>
      </w:r>
    </w:p>
    <w:p w:rsidR="00FC0F92" w:rsidRPr="00E10EA4" w:rsidRDefault="00FC0F92" w:rsidP="00FC0F92">
      <w:pPr>
        <w:pStyle w:val="a5"/>
        <w:spacing w:before="0" w:beforeAutospacing="0" w:after="0" w:afterAutospacing="0" w:line="360" w:lineRule="auto"/>
        <w:ind w:firstLine="720"/>
        <w:jc w:val="both"/>
        <w:rPr>
          <w:sz w:val="28"/>
          <w:szCs w:val="28"/>
        </w:rPr>
      </w:pPr>
      <w:r w:rsidRPr="00E10EA4">
        <w:rPr>
          <w:sz w:val="28"/>
          <w:szCs w:val="28"/>
        </w:rPr>
        <w:t>В результате совершенствования бухгалтерского учета при расчетах с подотчетными лицами уточняется и убыстряется порядок учета подотчетных сумм.</w:t>
      </w:r>
    </w:p>
    <w:p w:rsidR="00FC0F92" w:rsidRPr="00E10EA4" w:rsidRDefault="00FC0F92" w:rsidP="00FC0F92">
      <w:pPr>
        <w:pStyle w:val="a5"/>
        <w:spacing w:before="0" w:beforeAutospacing="0" w:after="0" w:afterAutospacing="0" w:line="360" w:lineRule="auto"/>
        <w:ind w:firstLine="720"/>
        <w:jc w:val="both"/>
        <w:rPr>
          <w:sz w:val="28"/>
          <w:szCs w:val="28"/>
        </w:rPr>
      </w:pPr>
      <w:r w:rsidRPr="00E10EA4">
        <w:rPr>
          <w:sz w:val="28"/>
          <w:szCs w:val="28"/>
        </w:rPr>
        <w:t>Но, так как организация не большая, то целесообразно сохранение существующего состояния учета в будущем году, для повышения оперативности получения информации об изменениях в законодательстве приобрести электронную правовую систему и если позволяют средства, то не одну, для более точного выяснения того или иного вопроса.</w:t>
      </w:r>
    </w:p>
    <w:p w:rsidR="00FC0F92" w:rsidRDefault="00FC0F92" w:rsidP="00B12136">
      <w:pPr>
        <w:spacing w:line="360" w:lineRule="auto"/>
        <w:ind w:firstLine="720"/>
        <w:jc w:val="center"/>
        <w:rPr>
          <w:sz w:val="28"/>
          <w:szCs w:val="28"/>
        </w:rPr>
      </w:pPr>
    </w:p>
    <w:p w:rsidR="00FC0F92" w:rsidRDefault="00FC0F92" w:rsidP="00B12136">
      <w:pPr>
        <w:spacing w:line="360" w:lineRule="auto"/>
        <w:ind w:firstLine="720"/>
        <w:jc w:val="center"/>
        <w:rPr>
          <w:sz w:val="28"/>
          <w:szCs w:val="28"/>
        </w:rPr>
      </w:pPr>
    </w:p>
    <w:p w:rsidR="00FC0F92" w:rsidRDefault="00FC0F92" w:rsidP="0055109F">
      <w:pPr>
        <w:spacing w:line="360" w:lineRule="auto"/>
        <w:rPr>
          <w:sz w:val="28"/>
          <w:szCs w:val="28"/>
        </w:rPr>
      </w:pPr>
    </w:p>
    <w:p w:rsidR="00B12136" w:rsidRDefault="00B12136" w:rsidP="00B12136">
      <w:pPr>
        <w:spacing w:line="360" w:lineRule="auto"/>
        <w:ind w:firstLine="720"/>
        <w:jc w:val="center"/>
        <w:rPr>
          <w:sz w:val="28"/>
          <w:szCs w:val="28"/>
        </w:rPr>
      </w:pPr>
      <w:r>
        <w:rPr>
          <w:sz w:val="28"/>
          <w:szCs w:val="28"/>
        </w:rPr>
        <w:t>СПИСОК ИСПОЛЬЗОВАННЫХ ИСТОЧНИКОВ И ЛИТЕРАТУРЫ</w:t>
      </w:r>
    </w:p>
    <w:p w:rsidR="00B12136" w:rsidRPr="00B12136" w:rsidRDefault="00B12136" w:rsidP="00B12136">
      <w:pPr>
        <w:spacing w:line="360" w:lineRule="auto"/>
        <w:ind w:firstLine="720"/>
        <w:jc w:val="center"/>
        <w:rPr>
          <w:sz w:val="28"/>
          <w:szCs w:val="28"/>
        </w:rPr>
      </w:pPr>
    </w:p>
    <w:p w:rsidR="00B12136" w:rsidRDefault="00B12136" w:rsidP="00332EDC">
      <w:pPr>
        <w:numPr>
          <w:ilvl w:val="0"/>
          <w:numId w:val="6"/>
        </w:numPr>
        <w:tabs>
          <w:tab w:val="clear" w:pos="1440"/>
          <w:tab w:val="num" w:pos="1260"/>
        </w:tabs>
        <w:spacing w:line="360" w:lineRule="auto"/>
        <w:ind w:left="0" w:firstLine="720"/>
        <w:jc w:val="both"/>
        <w:rPr>
          <w:sz w:val="28"/>
          <w:szCs w:val="28"/>
        </w:rPr>
      </w:pPr>
      <w:r>
        <w:rPr>
          <w:sz w:val="28"/>
          <w:szCs w:val="28"/>
        </w:rPr>
        <w:t>Федеральный закон «Об аудиторской деятельности» № 119-ФЗ от 07.08.01г.</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sidRPr="00581802">
        <w:rPr>
          <w:sz w:val="28"/>
          <w:szCs w:val="28"/>
        </w:rPr>
        <w:t>Адамс Р. Основы аудита: Пер. с англ.</w:t>
      </w:r>
      <w:r>
        <w:rPr>
          <w:sz w:val="28"/>
          <w:szCs w:val="28"/>
        </w:rPr>
        <w:t xml:space="preserve"> </w:t>
      </w:r>
      <w:r w:rsidRPr="00581802">
        <w:rPr>
          <w:sz w:val="28"/>
          <w:szCs w:val="28"/>
        </w:rPr>
        <w:t>- М.:</w:t>
      </w:r>
      <w:r>
        <w:rPr>
          <w:sz w:val="28"/>
          <w:szCs w:val="28"/>
        </w:rPr>
        <w:t xml:space="preserve"> </w:t>
      </w:r>
      <w:r w:rsidRPr="00581802">
        <w:rPr>
          <w:sz w:val="28"/>
          <w:szCs w:val="28"/>
        </w:rPr>
        <w:t>Аудит: ЮНИТИ, 2006.</w:t>
      </w:r>
      <w:r>
        <w:rPr>
          <w:sz w:val="28"/>
          <w:szCs w:val="28"/>
        </w:rPr>
        <w:t xml:space="preserve"> </w:t>
      </w:r>
      <w:r w:rsidRPr="00581802">
        <w:rPr>
          <w:sz w:val="28"/>
          <w:szCs w:val="28"/>
        </w:rPr>
        <w:t>-398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Алборов Р.А.</w:t>
      </w:r>
      <w:r w:rsidRPr="00581802">
        <w:rPr>
          <w:sz w:val="28"/>
          <w:szCs w:val="28"/>
        </w:rPr>
        <w:t xml:space="preserve"> Аудит в организациях промышленности, торговли и АПК. – 2-е изд., перераб. и доп. – М.: Издательство «Дело и Сервис», 2006. – 432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sidRPr="00581802">
        <w:rPr>
          <w:sz w:val="28"/>
          <w:szCs w:val="28"/>
        </w:rPr>
        <w:t>Аренс Э.А., Лоббек Дж.К.: Аудит: Пер.</w:t>
      </w:r>
      <w:r>
        <w:rPr>
          <w:sz w:val="28"/>
          <w:szCs w:val="28"/>
        </w:rPr>
        <w:t xml:space="preserve"> </w:t>
      </w:r>
      <w:r w:rsidRPr="00581802">
        <w:rPr>
          <w:sz w:val="28"/>
          <w:szCs w:val="28"/>
        </w:rPr>
        <w:t xml:space="preserve">с американского пятого изд. – М.: Финансы и статистика, 1995. – 558 с. </w:t>
      </w:r>
    </w:p>
    <w:p w:rsidR="00332EDC" w:rsidRDefault="00332EDC" w:rsidP="00332EDC">
      <w:pPr>
        <w:numPr>
          <w:ilvl w:val="0"/>
          <w:numId w:val="6"/>
        </w:numPr>
        <w:tabs>
          <w:tab w:val="clear" w:pos="1440"/>
          <w:tab w:val="num" w:pos="1260"/>
        </w:tabs>
        <w:spacing w:line="360" w:lineRule="auto"/>
        <w:ind w:left="0" w:firstLine="720"/>
        <w:jc w:val="both"/>
        <w:rPr>
          <w:sz w:val="28"/>
          <w:szCs w:val="28"/>
        </w:rPr>
      </w:pPr>
      <w:r>
        <w:rPr>
          <w:sz w:val="28"/>
          <w:szCs w:val="28"/>
        </w:rPr>
        <w:t>Аудит: учебник для студентов / под ред. В.И. Подольского. – 4-е изд., перераб. и доп. – М.: ЮНИТИ-ДАНА: Аудит, 2008. – 744с.</w:t>
      </w:r>
    </w:p>
    <w:p w:rsidR="00332EDC" w:rsidRDefault="00332EDC" w:rsidP="00332EDC">
      <w:pPr>
        <w:numPr>
          <w:ilvl w:val="0"/>
          <w:numId w:val="6"/>
        </w:numPr>
        <w:tabs>
          <w:tab w:val="clear" w:pos="1440"/>
          <w:tab w:val="num" w:pos="1260"/>
        </w:tabs>
        <w:spacing w:line="360" w:lineRule="auto"/>
        <w:ind w:left="0" w:firstLine="720"/>
        <w:jc w:val="both"/>
        <w:rPr>
          <w:sz w:val="28"/>
          <w:szCs w:val="28"/>
        </w:rPr>
      </w:pPr>
      <w:r>
        <w:rPr>
          <w:sz w:val="28"/>
          <w:szCs w:val="28"/>
        </w:rPr>
        <w:t>Аудит: учебник пособие / И.Н. Богатая, Н.Т. Лабынцев, Н.Н. Хахонова. – 4-е изд., перераб. и доп. – Ростов н/Д.: Феникс, 2007. – 506с.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Барышников Н.П.</w:t>
      </w:r>
      <w:r w:rsidRPr="00581802">
        <w:rPr>
          <w:sz w:val="28"/>
          <w:szCs w:val="28"/>
        </w:rPr>
        <w:t xml:space="preserve"> Организация и методика проведения общего аудита. Издание 5-е, переработанное и </w:t>
      </w:r>
      <w:r>
        <w:rPr>
          <w:sz w:val="28"/>
          <w:szCs w:val="28"/>
        </w:rPr>
        <w:t>дополненное – М.: Информационно-</w:t>
      </w:r>
      <w:r w:rsidRPr="00581802">
        <w:rPr>
          <w:sz w:val="28"/>
          <w:szCs w:val="28"/>
        </w:rPr>
        <w:t>издательский дом «Филинъ», Рилант, 2000. – 656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Гутцайт Е.М.</w:t>
      </w:r>
      <w:r w:rsidRPr="00581802">
        <w:rPr>
          <w:sz w:val="28"/>
          <w:szCs w:val="28"/>
        </w:rPr>
        <w:t xml:space="preserve"> Отечественные правила (стандарты) аудита и их использование / Гутцайт Е.М., Островский О.М., Ремизов Н.А. – М.: «ФБК-Пресс», 2006.</w:t>
      </w:r>
      <w:r>
        <w:rPr>
          <w:sz w:val="28"/>
          <w:szCs w:val="28"/>
        </w:rPr>
        <w:t xml:space="preserve"> </w:t>
      </w:r>
      <w:r w:rsidRPr="00581802">
        <w:rPr>
          <w:sz w:val="28"/>
          <w:szCs w:val="28"/>
        </w:rPr>
        <w:t>- 384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Касьянова Г.Ю.</w:t>
      </w:r>
      <w:r w:rsidRPr="00581802">
        <w:rPr>
          <w:sz w:val="28"/>
          <w:szCs w:val="28"/>
        </w:rPr>
        <w:t xml:space="preserve"> Документооборот в бухгалтерской и налоговом учете: прак. рек. для бухгалтера и руководителя</w:t>
      </w:r>
      <w:r>
        <w:rPr>
          <w:sz w:val="28"/>
          <w:szCs w:val="28"/>
        </w:rPr>
        <w:t xml:space="preserve"> </w:t>
      </w:r>
      <w:r w:rsidRPr="00581802">
        <w:rPr>
          <w:sz w:val="28"/>
          <w:szCs w:val="28"/>
        </w:rPr>
        <w:t>/</w:t>
      </w:r>
      <w:r>
        <w:rPr>
          <w:sz w:val="28"/>
          <w:szCs w:val="28"/>
        </w:rPr>
        <w:t xml:space="preserve"> Касьянова Г.Ю.,</w:t>
      </w:r>
      <w:r w:rsidRPr="00581802">
        <w:rPr>
          <w:sz w:val="28"/>
          <w:szCs w:val="28"/>
        </w:rPr>
        <w:t xml:space="preserve"> Котко Е.А., Топольская Е.Б. – 2-е изд., перераб. и доп. – М.: Статус-Кво, 2006. – 477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sidRPr="00581802">
        <w:rPr>
          <w:sz w:val="28"/>
          <w:szCs w:val="28"/>
        </w:rPr>
        <w:t xml:space="preserve">Ланина </w:t>
      </w:r>
      <w:r>
        <w:rPr>
          <w:sz w:val="28"/>
          <w:szCs w:val="28"/>
        </w:rPr>
        <w:t>И.Б.</w:t>
      </w:r>
      <w:r w:rsidRPr="00581802">
        <w:rPr>
          <w:sz w:val="28"/>
          <w:szCs w:val="28"/>
        </w:rPr>
        <w:t xml:space="preserve"> Первичные документы в бухгалтерском </w:t>
      </w:r>
      <w:r>
        <w:rPr>
          <w:sz w:val="28"/>
          <w:szCs w:val="28"/>
        </w:rPr>
        <w:t>и налоговом учете: - 2-е изд., и</w:t>
      </w:r>
      <w:r w:rsidRPr="00581802">
        <w:rPr>
          <w:sz w:val="28"/>
          <w:szCs w:val="28"/>
        </w:rPr>
        <w:t>спр. и доп. – М.: Омега-Л, 2005. – 216 с.</w:t>
      </w:r>
    </w:p>
    <w:p w:rsidR="00332EDC" w:rsidRDefault="00332EDC" w:rsidP="00332EDC">
      <w:pPr>
        <w:numPr>
          <w:ilvl w:val="0"/>
          <w:numId w:val="6"/>
        </w:numPr>
        <w:tabs>
          <w:tab w:val="clear" w:pos="1440"/>
          <w:tab w:val="num" w:pos="1260"/>
        </w:tabs>
        <w:spacing w:line="360" w:lineRule="auto"/>
        <w:ind w:left="0" w:firstLine="720"/>
        <w:jc w:val="both"/>
        <w:rPr>
          <w:sz w:val="28"/>
          <w:szCs w:val="28"/>
        </w:rPr>
      </w:pPr>
      <w:r>
        <w:rPr>
          <w:sz w:val="28"/>
          <w:szCs w:val="28"/>
        </w:rPr>
        <w:t>Мерзликина Е.М., Никольская Ю.П. Аудит: Учебник. - 3-е изд., перераб. и доп. – М.: ИНФРА-М, 2007. – 368с.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 xml:space="preserve">Подольский В.И. Аудит: Учебник для вузов / В.И. </w:t>
      </w:r>
      <w:r w:rsidRPr="00581802">
        <w:rPr>
          <w:sz w:val="28"/>
          <w:szCs w:val="28"/>
        </w:rPr>
        <w:t>Подольский, А.А.</w:t>
      </w:r>
      <w:r>
        <w:rPr>
          <w:sz w:val="28"/>
          <w:szCs w:val="28"/>
        </w:rPr>
        <w:t xml:space="preserve"> </w:t>
      </w:r>
      <w:r w:rsidRPr="00581802">
        <w:rPr>
          <w:sz w:val="28"/>
          <w:szCs w:val="28"/>
        </w:rPr>
        <w:t>Савин, Л.В.</w:t>
      </w:r>
      <w:r>
        <w:rPr>
          <w:sz w:val="28"/>
          <w:szCs w:val="28"/>
        </w:rPr>
        <w:t xml:space="preserve"> </w:t>
      </w:r>
      <w:r w:rsidRPr="00581802">
        <w:rPr>
          <w:sz w:val="28"/>
          <w:szCs w:val="28"/>
        </w:rPr>
        <w:t>Сотникова и др.; - 3-е изд., перераб. и доп. – М.: ЮНИТИ-ДАНА, Аудит, 2003. – 583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Пошарстник Е.Б., Мейксин М.С.</w:t>
      </w:r>
      <w:r w:rsidRPr="00581802">
        <w:rPr>
          <w:sz w:val="28"/>
          <w:szCs w:val="28"/>
        </w:rPr>
        <w:t xml:space="preserve"> Бухгалтерский учет и аудит. В 2-х томах: практ. пособие с коммент. – 2-е изд., доп и перераб. – М.: изд. Торг.</w:t>
      </w:r>
      <w:r>
        <w:rPr>
          <w:sz w:val="28"/>
          <w:szCs w:val="28"/>
        </w:rPr>
        <w:t xml:space="preserve"> </w:t>
      </w:r>
      <w:r w:rsidRPr="00581802">
        <w:rPr>
          <w:sz w:val="28"/>
          <w:szCs w:val="28"/>
        </w:rPr>
        <w:t>Дом «Герда», 1998. – 472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Робертсон Дж.</w:t>
      </w:r>
      <w:r w:rsidRPr="00581802">
        <w:rPr>
          <w:sz w:val="28"/>
          <w:szCs w:val="28"/>
        </w:rPr>
        <w:t xml:space="preserve"> Аудит: Пер. с англ.</w:t>
      </w:r>
      <w:r>
        <w:rPr>
          <w:sz w:val="28"/>
          <w:szCs w:val="28"/>
        </w:rPr>
        <w:t xml:space="preserve"> </w:t>
      </w:r>
      <w:r w:rsidRPr="00581802">
        <w:rPr>
          <w:sz w:val="28"/>
          <w:szCs w:val="28"/>
        </w:rPr>
        <w:t>/</w:t>
      </w:r>
      <w:r>
        <w:rPr>
          <w:sz w:val="28"/>
          <w:szCs w:val="28"/>
        </w:rPr>
        <w:t xml:space="preserve"> </w:t>
      </w:r>
      <w:r w:rsidRPr="00581802">
        <w:rPr>
          <w:sz w:val="28"/>
          <w:szCs w:val="28"/>
        </w:rPr>
        <w:t>Аудиторская фирма «Контакт». – М.: KPMG, 1993. – 496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sidRPr="00581802">
        <w:rPr>
          <w:sz w:val="28"/>
          <w:szCs w:val="28"/>
        </w:rPr>
        <w:t>Тараканова Н.В.: Практика учета и аудита основных средств. – М.: ООО «Верже-АВ», 1999. – 192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sidRPr="00581802">
        <w:rPr>
          <w:sz w:val="28"/>
          <w:szCs w:val="28"/>
        </w:rPr>
        <w:t>Черноморда П.В.</w:t>
      </w:r>
      <w:r>
        <w:rPr>
          <w:sz w:val="28"/>
          <w:szCs w:val="28"/>
        </w:rPr>
        <w:t xml:space="preserve"> </w:t>
      </w:r>
      <w:r w:rsidRPr="00581802">
        <w:rPr>
          <w:sz w:val="28"/>
          <w:szCs w:val="28"/>
        </w:rPr>
        <w:t>Аудит: Учебник для вузов</w:t>
      </w:r>
      <w:r>
        <w:rPr>
          <w:sz w:val="28"/>
          <w:szCs w:val="28"/>
        </w:rPr>
        <w:t xml:space="preserve"> </w:t>
      </w:r>
      <w:r w:rsidRPr="00581802">
        <w:rPr>
          <w:sz w:val="28"/>
          <w:szCs w:val="28"/>
        </w:rPr>
        <w:t>/ Под ред. П.В.</w:t>
      </w:r>
      <w:r>
        <w:rPr>
          <w:sz w:val="28"/>
          <w:szCs w:val="28"/>
        </w:rPr>
        <w:t xml:space="preserve"> </w:t>
      </w:r>
      <w:r w:rsidRPr="00581802">
        <w:rPr>
          <w:sz w:val="28"/>
          <w:szCs w:val="28"/>
        </w:rPr>
        <w:t>Черноморда, А.А.</w:t>
      </w:r>
      <w:r>
        <w:rPr>
          <w:sz w:val="28"/>
          <w:szCs w:val="28"/>
        </w:rPr>
        <w:t xml:space="preserve"> </w:t>
      </w:r>
      <w:r w:rsidRPr="00581802">
        <w:rPr>
          <w:sz w:val="28"/>
          <w:szCs w:val="28"/>
        </w:rPr>
        <w:t>Каракова; Рос. экон. акад. им. Г.В. Плеханова. – М., 2003. – 361 с.</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sidRPr="00581802">
        <w:rPr>
          <w:sz w:val="28"/>
          <w:szCs w:val="28"/>
        </w:rPr>
        <w:t>Шеремет А.Д., Суйц В.П.: Аудит: Учебник. – 4-е изд., перераб. и доп. – М.: ИИФРА-М, 2004.</w:t>
      </w:r>
      <w:r>
        <w:rPr>
          <w:sz w:val="28"/>
          <w:szCs w:val="28"/>
        </w:rPr>
        <w:t xml:space="preserve"> </w:t>
      </w:r>
      <w:r w:rsidRPr="00581802">
        <w:rPr>
          <w:sz w:val="28"/>
          <w:szCs w:val="28"/>
        </w:rPr>
        <w:t>-</w:t>
      </w:r>
      <w:r>
        <w:rPr>
          <w:sz w:val="28"/>
          <w:szCs w:val="28"/>
        </w:rPr>
        <w:t xml:space="preserve"> </w:t>
      </w:r>
      <w:r w:rsidRPr="00581802">
        <w:rPr>
          <w:sz w:val="28"/>
          <w:szCs w:val="28"/>
        </w:rPr>
        <w:t>410с. – (Серия «Высшее образование»).</w:t>
      </w:r>
    </w:p>
    <w:p w:rsidR="00332EDC" w:rsidRPr="00581802" w:rsidRDefault="00332EDC" w:rsidP="00332EDC">
      <w:pPr>
        <w:widowControl w:val="0"/>
        <w:numPr>
          <w:ilvl w:val="0"/>
          <w:numId w:val="6"/>
        </w:numPr>
        <w:tabs>
          <w:tab w:val="clear" w:pos="1440"/>
          <w:tab w:val="num" w:pos="1260"/>
        </w:tabs>
        <w:spacing w:line="360" w:lineRule="auto"/>
        <w:ind w:left="0" w:firstLine="720"/>
        <w:jc w:val="both"/>
        <w:rPr>
          <w:sz w:val="28"/>
          <w:szCs w:val="28"/>
        </w:rPr>
      </w:pPr>
      <w:r>
        <w:rPr>
          <w:sz w:val="28"/>
          <w:szCs w:val="28"/>
        </w:rPr>
        <w:t>Яновский А.Б.</w:t>
      </w:r>
      <w:r w:rsidRPr="00581802">
        <w:rPr>
          <w:sz w:val="28"/>
          <w:szCs w:val="28"/>
        </w:rPr>
        <w:t xml:space="preserve"> Аудит акционерных обществ в отраслях промышленности</w:t>
      </w:r>
      <w:r>
        <w:rPr>
          <w:sz w:val="28"/>
          <w:szCs w:val="28"/>
        </w:rPr>
        <w:t xml:space="preserve"> </w:t>
      </w:r>
      <w:r w:rsidRPr="00581802">
        <w:rPr>
          <w:sz w:val="28"/>
          <w:szCs w:val="28"/>
        </w:rPr>
        <w:t>/ В.М.</w:t>
      </w:r>
      <w:r>
        <w:rPr>
          <w:sz w:val="28"/>
          <w:szCs w:val="28"/>
        </w:rPr>
        <w:t xml:space="preserve"> </w:t>
      </w:r>
      <w:r w:rsidRPr="00581802">
        <w:rPr>
          <w:sz w:val="28"/>
          <w:szCs w:val="28"/>
        </w:rPr>
        <w:t>Волковой, Н.А. Игнатущенко, Е.В.</w:t>
      </w:r>
      <w:r>
        <w:rPr>
          <w:sz w:val="28"/>
          <w:szCs w:val="28"/>
        </w:rPr>
        <w:t xml:space="preserve"> </w:t>
      </w:r>
      <w:r w:rsidRPr="00581802">
        <w:rPr>
          <w:sz w:val="28"/>
          <w:szCs w:val="28"/>
        </w:rPr>
        <w:t>Лахова, С.И.</w:t>
      </w:r>
      <w:r>
        <w:rPr>
          <w:sz w:val="28"/>
          <w:szCs w:val="28"/>
        </w:rPr>
        <w:t xml:space="preserve"> </w:t>
      </w:r>
      <w:r w:rsidRPr="00581802">
        <w:rPr>
          <w:sz w:val="28"/>
          <w:szCs w:val="28"/>
        </w:rPr>
        <w:t>Шумков; Под науч. ред А.Б.</w:t>
      </w:r>
      <w:r>
        <w:rPr>
          <w:sz w:val="28"/>
          <w:szCs w:val="28"/>
        </w:rPr>
        <w:t xml:space="preserve"> </w:t>
      </w:r>
      <w:r w:rsidRPr="00581802">
        <w:rPr>
          <w:sz w:val="28"/>
          <w:szCs w:val="28"/>
        </w:rPr>
        <w:t>Яновского. – М.: Изд.</w:t>
      </w:r>
      <w:r>
        <w:rPr>
          <w:sz w:val="28"/>
          <w:szCs w:val="28"/>
        </w:rPr>
        <w:t xml:space="preserve"> </w:t>
      </w:r>
      <w:r w:rsidRPr="00581802">
        <w:rPr>
          <w:sz w:val="28"/>
          <w:szCs w:val="28"/>
        </w:rPr>
        <w:t>дом «Аудитор», 1997. – 206 с.</w:t>
      </w:r>
    </w:p>
    <w:p w:rsidR="00332EDC" w:rsidRDefault="00332EDC" w:rsidP="00332EDC">
      <w:pPr>
        <w:tabs>
          <w:tab w:val="num" w:pos="360"/>
        </w:tabs>
        <w:spacing w:line="360" w:lineRule="auto"/>
        <w:ind w:firstLine="720"/>
        <w:jc w:val="both"/>
        <w:rPr>
          <w:sz w:val="28"/>
          <w:szCs w:val="28"/>
        </w:rPr>
      </w:pPr>
    </w:p>
    <w:p w:rsidR="00DB27F5" w:rsidRDefault="00DB27F5" w:rsidP="00DB27F5">
      <w:pPr>
        <w:tabs>
          <w:tab w:val="num" w:pos="900"/>
          <w:tab w:val="left" w:pos="1080"/>
        </w:tabs>
        <w:spacing w:line="360" w:lineRule="auto"/>
        <w:jc w:val="both"/>
        <w:rPr>
          <w:sz w:val="28"/>
          <w:szCs w:val="28"/>
        </w:rPr>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Default="00DB27F5" w:rsidP="00DB27F5">
      <w:pPr>
        <w:ind w:firstLine="709"/>
        <w:jc w:val="right"/>
      </w:pPr>
    </w:p>
    <w:p w:rsidR="00DB27F5" w:rsidRPr="00DB27F5" w:rsidRDefault="00DB27F5" w:rsidP="00DB27F5">
      <w:pPr>
        <w:ind w:firstLine="709"/>
        <w:jc w:val="right"/>
        <w:rPr>
          <w:sz w:val="28"/>
          <w:szCs w:val="28"/>
        </w:rPr>
      </w:pPr>
      <w:r w:rsidRPr="00DB27F5">
        <w:rPr>
          <w:sz w:val="28"/>
          <w:szCs w:val="28"/>
        </w:rPr>
        <w:t xml:space="preserve">Приложение </w:t>
      </w:r>
      <w:r>
        <w:rPr>
          <w:sz w:val="28"/>
          <w:szCs w:val="28"/>
        </w:rPr>
        <w:t>1</w:t>
      </w:r>
    </w:p>
    <w:p w:rsidR="00DB27F5" w:rsidRDefault="00DB27F5" w:rsidP="00DB27F5">
      <w:pPr>
        <w:spacing w:line="360" w:lineRule="auto"/>
        <w:ind w:firstLine="709"/>
        <w:jc w:val="center"/>
      </w:pPr>
    </w:p>
    <w:p w:rsidR="00DB27F5" w:rsidRPr="008A43B8" w:rsidRDefault="00DB27F5" w:rsidP="00DB27F5">
      <w:pPr>
        <w:spacing w:line="360" w:lineRule="auto"/>
        <w:ind w:firstLine="709"/>
        <w:jc w:val="center"/>
        <w:rPr>
          <w:b/>
          <w:sz w:val="28"/>
          <w:szCs w:val="28"/>
        </w:rPr>
      </w:pPr>
      <w:r w:rsidRPr="008A43B8">
        <w:rPr>
          <w:b/>
          <w:sz w:val="28"/>
          <w:szCs w:val="28"/>
        </w:rPr>
        <w:t>Положение об учетной политике</w:t>
      </w:r>
    </w:p>
    <w:p w:rsidR="00DB27F5" w:rsidRPr="008A43B8" w:rsidRDefault="00DB27F5" w:rsidP="00DB27F5">
      <w:pPr>
        <w:spacing w:line="360" w:lineRule="auto"/>
        <w:ind w:firstLine="709"/>
        <w:jc w:val="both"/>
        <w:rPr>
          <w:sz w:val="28"/>
          <w:szCs w:val="28"/>
        </w:rPr>
      </w:pPr>
      <w:r>
        <w:rPr>
          <w:sz w:val="28"/>
          <w:szCs w:val="28"/>
        </w:rPr>
        <w:t>1. Бухгалтерский учет ОО</w:t>
      </w:r>
      <w:r w:rsidRPr="008A43B8">
        <w:rPr>
          <w:sz w:val="28"/>
          <w:szCs w:val="28"/>
        </w:rPr>
        <w:t>О «</w:t>
      </w:r>
      <w:r w:rsidR="001444D6" w:rsidRPr="0002315C">
        <w:rPr>
          <w:rStyle w:val="FontStyle13"/>
          <w:sz w:val="28"/>
        </w:rPr>
        <w:t>Инфосервис</w:t>
      </w:r>
      <w:r w:rsidRPr="008A43B8">
        <w:rPr>
          <w:sz w:val="28"/>
          <w:szCs w:val="28"/>
        </w:rPr>
        <w:t xml:space="preserve">» осуществляется бухгалтерской  службой возглавляемой главным бухгалтером. </w:t>
      </w:r>
    </w:p>
    <w:p w:rsidR="00DB27F5" w:rsidRPr="008A43B8" w:rsidRDefault="00DB27F5" w:rsidP="00DB27F5">
      <w:pPr>
        <w:spacing w:line="360" w:lineRule="auto"/>
        <w:ind w:firstLine="709"/>
        <w:jc w:val="both"/>
        <w:rPr>
          <w:sz w:val="28"/>
          <w:szCs w:val="28"/>
        </w:rPr>
      </w:pPr>
      <w:r w:rsidRPr="008A43B8">
        <w:rPr>
          <w:sz w:val="28"/>
          <w:szCs w:val="28"/>
        </w:rPr>
        <w:t>2.</w:t>
      </w:r>
      <w:r>
        <w:rPr>
          <w:sz w:val="28"/>
          <w:szCs w:val="28"/>
        </w:rPr>
        <w:t xml:space="preserve"> </w:t>
      </w:r>
      <w:r w:rsidRPr="008A43B8">
        <w:rPr>
          <w:sz w:val="28"/>
          <w:szCs w:val="28"/>
        </w:rPr>
        <w:t>Для ведения бухгалтерского учета используется план счетов, утвержденный приказом Минфина РФ от 29 июля 1998года  №34н.</w:t>
      </w:r>
    </w:p>
    <w:p w:rsidR="00DB27F5" w:rsidRPr="008A43B8" w:rsidRDefault="00DB27F5" w:rsidP="00DB27F5">
      <w:pPr>
        <w:spacing w:line="360" w:lineRule="auto"/>
        <w:ind w:firstLine="709"/>
        <w:jc w:val="both"/>
        <w:rPr>
          <w:sz w:val="28"/>
          <w:szCs w:val="28"/>
        </w:rPr>
      </w:pPr>
      <w:r w:rsidRPr="008A43B8">
        <w:rPr>
          <w:sz w:val="28"/>
          <w:szCs w:val="28"/>
        </w:rPr>
        <w:t>3.</w:t>
      </w:r>
      <w:r>
        <w:rPr>
          <w:sz w:val="28"/>
          <w:szCs w:val="28"/>
        </w:rPr>
        <w:t xml:space="preserve"> </w:t>
      </w:r>
      <w:r w:rsidRPr="008A43B8">
        <w:rPr>
          <w:sz w:val="28"/>
          <w:szCs w:val="28"/>
        </w:rPr>
        <w:t xml:space="preserve">Для ведения бухгалтерского учета применяется журнально-ордерная форма учета с использованием компьютерной системы "1С-Предприятие ". </w:t>
      </w:r>
    </w:p>
    <w:p w:rsidR="00DB27F5" w:rsidRPr="008A43B8" w:rsidRDefault="00DB27F5" w:rsidP="00DB27F5">
      <w:pPr>
        <w:spacing w:line="360" w:lineRule="auto"/>
        <w:ind w:firstLine="709"/>
        <w:jc w:val="both"/>
        <w:rPr>
          <w:sz w:val="28"/>
          <w:szCs w:val="28"/>
        </w:rPr>
      </w:pPr>
      <w:r w:rsidRPr="008A43B8">
        <w:rPr>
          <w:sz w:val="28"/>
          <w:szCs w:val="28"/>
        </w:rPr>
        <w:t>4.</w:t>
      </w:r>
      <w:r>
        <w:rPr>
          <w:sz w:val="28"/>
          <w:szCs w:val="28"/>
        </w:rPr>
        <w:t xml:space="preserve"> </w:t>
      </w:r>
      <w:r w:rsidRPr="008A43B8">
        <w:rPr>
          <w:sz w:val="28"/>
          <w:szCs w:val="28"/>
        </w:rPr>
        <w:t xml:space="preserve">Первичные учетные документы передаются в бухгалтерию согласно графика документооборота. </w:t>
      </w:r>
    </w:p>
    <w:p w:rsidR="00DB27F5" w:rsidRPr="008A43B8" w:rsidRDefault="00DB27F5" w:rsidP="00DB27F5">
      <w:pPr>
        <w:spacing w:line="360" w:lineRule="auto"/>
        <w:ind w:firstLine="709"/>
        <w:jc w:val="both"/>
        <w:rPr>
          <w:sz w:val="28"/>
          <w:szCs w:val="28"/>
        </w:rPr>
      </w:pPr>
      <w:r w:rsidRPr="008A43B8">
        <w:rPr>
          <w:sz w:val="28"/>
          <w:szCs w:val="28"/>
        </w:rPr>
        <w:t>5.</w:t>
      </w:r>
      <w:r>
        <w:rPr>
          <w:sz w:val="28"/>
          <w:szCs w:val="28"/>
        </w:rPr>
        <w:t xml:space="preserve"> </w:t>
      </w:r>
      <w:r w:rsidRPr="008A43B8">
        <w:rPr>
          <w:sz w:val="28"/>
          <w:szCs w:val="28"/>
        </w:rPr>
        <w:t>В целях обеспечения достоверности данных бухгалтерского учета в отчетности проводить инвентаризацию имущества и финансовых обязательств один раз в год, в четвертом квартале.  Переоценку основных средств проводить один раз в год в четвертом квартале. Переоценку основных средств проводить один раз в 3 года (Приказ Минфина РФ от 30 марта 2001 года № 26н).</w:t>
      </w:r>
    </w:p>
    <w:p w:rsidR="00DB27F5" w:rsidRPr="008A43B8" w:rsidRDefault="00DB27F5" w:rsidP="00DB27F5">
      <w:pPr>
        <w:spacing w:line="360" w:lineRule="auto"/>
        <w:ind w:firstLine="709"/>
        <w:jc w:val="both"/>
        <w:rPr>
          <w:sz w:val="28"/>
          <w:szCs w:val="28"/>
        </w:rPr>
      </w:pPr>
      <w:r w:rsidRPr="008A43B8">
        <w:rPr>
          <w:sz w:val="28"/>
          <w:szCs w:val="28"/>
        </w:rPr>
        <w:t>6.</w:t>
      </w:r>
      <w:r>
        <w:rPr>
          <w:sz w:val="28"/>
          <w:szCs w:val="28"/>
        </w:rPr>
        <w:t xml:space="preserve"> </w:t>
      </w:r>
      <w:r w:rsidRPr="008A43B8">
        <w:rPr>
          <w:sz w:val="28"/>
          <w:szCs w:val="28"/>
        </w:rPr>
        <w:t xml:space="preserve">Лимит стоимости отнесения предметов к малоценным и быстроизнашивающимся предметам установить в размере стократного  установленного законом размера минимальной месячной оплаты труда за единицу. </w:t>
      </w:r>
    </w:p>
    <w:p w:rsidR="00DB27F5" w:rsidRPr="008A43B8" w:rsidRDefault="00DB27F5" w:rsidP="00DB27F5">
      <w:pPr>
        <w:spacing w:line="360" w:lineRule="auto"/>
        <w:ind w:firstLine="709"/>
        <w:jc w:val="both"/>
        <w:rPr>
          <w:sz w:val="28"/>
          <w:szCs w:val="28"/>
        </w:rPr>
      </w:pPr>
      <w:r w:rsidRPr="008A43B8">
        <w:rPr>
          <w:sz w:val="28"/>
          <w:szCs w:val="28"/>
        </w:rPr>
        <w:t>7.</w:t>
      </w:r>
      <w:r>
        <w:rPr>
          <w:sz w:val="28"/>
          <w:szCs w:val="28"/>
        </w:rPr>
        <w:t xml:space="preserve"> </w:t>
      </w:r>
      <w:r w:rsidRPr="008A43B8">
        <w:rPr>
          <w:sz w:val="28"/>
          <w:szCs w:val="28"/>
        </w:rPr>
        <w:t xml:space="preserve">Амортизацию объектов основных средств производить линейным способом исходя из первоначальной  стоимости объекта основных средств и нормы амортизации, исчисленной исходя из срока полезного использования  этого объекта и в соответствии с Едиными нормами амортизационных отчислений на полное  восстановление основных фондов народного хозяйства. </w:t>
      </w:r>
    </w:p>
    <w:p w:rsidR="00DB27F5" w:rsidRPr="008A43B8" w:rsidRDefault="00DB27F5" w:rsidP="00DB27F5">
      <w:pPr>
        <w:spacing w:line="360" w:lineRule="auto"/>
        <w:ind w:firstLine="709"/>
        <w:jc w:val="both"/>
        <w:rPr>
          <w:sz w:val="28"/>
          <w:szCs w:val="28"/>
        </w:rPr>
      </w:pPr>
      <w:r w:rsidRPr="008A43B8">
        <w:rPr>
          <w:sz w:val="28"/>
          <w:szCs w:val="28"/>
        </w:rPr>
        <w:t>8.</w:t>
      </w:r>
      <w:r>
        <w:rPr>
          <w:sz w:val="28"/>
          <w:szCs w:val="28"/>
        </w:rPr>
        <w:t xml:space="preserve"> </w:t>
      </w:r>
      <w:r w:rsidRPr="008A43B8">
        <w:rPr>
          <w:sz w:val="28"/>
          <w:szCs w:val="28"/>
        </w:rPr>
        <w:t xml:space="preserve">Ремонт основных средств производить за счет текущих затрат без создания ремонтного фонда. </w:t>
      </w:r>
    </w:p>
    <w:p w:rsidR="00DB27F5" w:rsidRPr="008A43B8" w:rsidRDefault="00DB27F5" w:rsidP="00DB27F5">
      <w:pPr>
        <w:spacing w:line="360" w:lineRule="auto"/>
        <w:ind w:firstLine="709"/>
        <w:jc w:val="both"/>
        <w:rPr>
          <w:sz w:val="28"/>
          <w:szCs w:val="28"/>
        </w:rPr>
      </w:pPr>
      <w:r w:rsidRPr="008A43B8">
        <w:rPr>
          <w:sz w:val="28"/>
          <w:szCs w:val="28"/>
        </w:rPr>
        <w:t>9.</w:t>
      </w:r>
      <w:r>
        <w:rPr>
          <w:sz w:val="28"/>
          <w:szCs w:val="28"/>
        </w:rPr>
        <w:t xml:space="preserve"> </w:t>
      </w:r>
      <w:r w:rsidRPr="008A43B8">
        <w:rPr>
          <w:sz w:val="28"/>
          <w:szCs w:val="28"/>
        </w:rPr>
        <w:t xml:space="preserve">Определение  фактической себестоимости материальных ресурсов, списываемых в производство по средней себестоимости. </w:t>
      </w:r>
    </w:p>
    <w:p w:rsidR="00DB27F5" w:rsidRPr="008A43B8" w:rsidRDefault="00DB27F5" w:rsidP="00DB27F5">
      <w:pPr>
        <w:spacing w:line="360" w:lineRule="auto"/>
        <w:ind w:firstLine="709"/>
        <w:jc w:val="both"/>
        <w:rPr>
          <w:sz w:val="28"/>
          <w:szCs w:val="28"/>
        </w:rPr>
      </w:pPr>
      <w:r w:rsidRPr="008A43B8">
        <w:rPr>
          <w:sz w:val="28"/>
          <w:szCs w:val="28"/>
        </w:rPr>
        <w:t>10.</w:t>
      </w:r>
      <w:r>
        <w:rPr>
          <w:sz w:val="28"/>
          <w:szCs w:val="28"/>
        </w:rPr>
        <w:t xml:space="preserve"> </w:t>
      </w:r>
      <w:r w:rsidRPr="008A43B8">
        <w:rPr>
          <w:sz w:val="28"/>
          <w:szCs w:val="28"/>
        </w:rPr>
        <w:t xml:space="preserve">Учет износа МБП производить путем начисления 50% при передаче МБП в эксплуатацию и 50% при выбытии МБП стоимостью не более одной двадцатой установленного лимита за единицу могут списываться  в расход по мере отпуска их в производство и эксплуатацию. </w:t>
      </w:r>
    </w:p>
    <w:p w:rsidR="00DB27F5" w:rsidRPr="008A43B8" w:rsidRDefault="00DB27F5" w:rsidP="00DB27F5">
      <w:pPr>
        <w:spacing w:line="360" w:lineRule="auto"/>
        <w:ind w:firstLine="709"/>
        <w:jc w:val="both"/>
        <w:rPr>
          <w:sz w:val="28"/>
          <w:szCs w:val="28"/>
        </w:rPr>
      </w:pPr>
      <w:r w:rsidRPr="008A43B8">
        <w:rPr>
          <w:sz w:val="28"/>
          <w:szCs w:val="28"/>
        </w:rPr>
        <w:t>11.</w:t>
      </w:r>
      <w:r>
        <w:rPr>
          <w:sz w:val="28"/>
          <w:szCs w:val="28"/>
        </w:rPr>
        <w:t xml:space="preserve"> </w:t>
      </w:r>
      <w:r w:rsidRPr="008A43B8">
        <w:rPr>
          <w:sz w:val="28"/>
          <w:szCs w:val="28"/>
        </w:rPr>
        <w:t xml:space="preserve">Резервы предстоящих расходов на оплату отпусков не создавать, относить на себестоимость по мере начисления. </w:t>
      </w:r>
    </w:p>
    <w:p w:rsidR="00DB27F5" w:rsidRPr="008A43B8" w:rsidRDefault="00DB27F5" w:rsidP="00DB27F5">
      <w:pPr>
        <w:spacing w:line="360" w:lineRule="auto"/>
        <w:ind w:firstLine="709"/>
        <w:jc w:val="both"/>
        <w:rPr>
          <w:sz w:val="28"/>
          <w:szCs w:val="28"/>
        </w:rPr>
      </w:pPr>
      <w:r w:rsidRPr="008A43B8">
        <w:rPr>
          <w:sz w:val="28"/>
          <w:szCs w:val="28"/>
        </w:rPr>
        <w:t>12.</w:t>
      </w:r>
      <w:r>
        <w:rPr>
          <w:sz w:val="28"/>
          <w:szCs w:val="28"/>
        </w:rPr>
        <w:t xml:space="preserve"> </w:t>
      </w:r>
      <w:r w:rsidRPr="008A43B8">
        <w:rPr>
          <w:sz w:val="28"/>
          <w:szCs w:val="28"/>
        </w:rPr>
        <w:t xml:space="preserve">Погашение расходов будущих периодов производить по средней стоимости. </w:t>
      </w:r>
    </w:p>
    <w:p w:rsidR="00DB27F5" w:rsidRDefault="00DB27F5" w:rsidP="00DB27F5">
      <w:pPr>
        <w:spacing w:line="360" w:lineRule="auto"/>
        <w:ind w:firstLine="709"/>
        <w:jc w:val="both"/>
        <w:rPr>
          <w:sz w:val="28"/>
          <w:szCs w:val="28"/>
        </w:rPr>
      </w:pPr>
      <w:r w:rsidRPr="008A43B8">
        <w:rPr>
          <w:sz w:val="28"/>
          <w:szCs w:val="28"/>
        </w:rPr>
        <w:t>13.</w:t>
      </w:r>
      <w:r>
        <w:rPr>
          <w:sz w:val="28"/>
          <w:szCs w:val="28"/>
        </w:rPr>
        <w:t xml:space="preserve"> </w:t>
      </w:r>
      <w:r w:rsidRPr="008A43B8">
        <w:rPr>
          <w:sz w:val="28"/>
          <w:szCs w:val="28"/>
        </w:rPr>
        <w:t xml:space="preserve">Выручку от реализации продукции в целях налогообложения учитывать по моменту получения денег на расчетный счет или кассу НИИ, при зачете по моменту получения материальных  ценностей, услуг. </w:t>
      </w:r>
    </w:p>
    <w:p w:rsidR="00DB27F5" w:rsidRPr="00DB27F5" w:rsidRDefault="00DB27F5" w:rsidP="00DB27F5">
      <w:pPr>
        <w:ind w:firstLine="709"/>
        <w:jc w:val="right"/>
        <w:rPr>
          <w:sz w:val="28"/>
          <w:szCs w:val="28"/>
        </w:rPr>
      </w:pPr>
      <w:r>
        <w:rPr>
          <w:sz w:val="28"/>
          <w:szCs w:val="28"/>
        </w:rPr>
        <w:br w:type="page"/>
      </w:r>
      <w:r w:rsidRPr="00DB27F5">
        <w:rPr>
          <w:sz w:val="28"/>
          <w:szCs w:val="28"/>
        </w:rPr>
        <w:t xml:space="preserve">Приложение </w:t>
      </w:r>
      <w:r>
        <w:rPr>
          <w:sz w:val="28"/>
          <w:szCs w:val="28"/>
        </w:rPr>
        <w:t>2</w:t>
      </w:r>
    </w:p>
    <w:p w:rsidR="00DB27F5" w:rsidRDefault="00DB27F5" w:rsidP="00DB27F5">
      <w:pPr>
        <w:spacing w:line="360" w:lineRule="auto"/>
        <w:ind w:firstLine="709"/>
        <w:jc w:val="center"/>
        <w:rPr>
          <w:b/>
          <w:sz w:val="28"/>
          <w:szCs w:val="28"/>
        </w:rPr>
      </w:pPr>
      <w:r w:rsidRPr="00632488">
        <w:rPr>
          <w:b/>
          <w:sz w:val="28"/>
          <w:szCs w:val="28"/>
        </w:rPr>
        <w:t xml:space="preserve">ЗАКЛЮЧЕНИЕ АУДИТОРСКОЙ ФИРМЫ </w:t>
      </w:r>
    </w:p>
    <w:p w:rsidR="00DB27F5" w:rsidRDefault="00DB27F5" w:rsidP="00DB27F5">
      <w:pPr>
        <w:spacing w:line="360" w:lineRule="auto"/>
        <w:ind w:firstLine="709"/>
        <w:jc w:val="center"/>
        <w:rPr>
          <w:sz w:val="28"/>
          <w:szCs w:val="28"/>
        </w:rPr>
      </w:pPr>
      <w:r w:rsidRPr="00097FA2">
        <w:rPr>
          <w:b/>
          <w:sz w:val="28"/>
          <w:szCs w:val="28"/>
        </w:rPr>
        <w:t>ООО «Профессиональный центр аудиторских услуг»</w:t>
      </w:r>
      <w:r w:rsidRPr="00097FA2">
        <w:rPr>
          <w:sz w:val="28"/>
          <w:szCs w:val="28"/>
        </w:rPr>
        <w:t xml:space="preserve"> </w:t>
      </w:r>
    </w:p>
    <w:p w:rsidR="00DB27F5" w:rsidRPr="00632488" w:rsidRDefault="00DB27F5" w:rsidP="00DB27F5">
      <w:pPr>
        <w:spacing w:line="360" w:lineRule="auto"/>
        <w:ind w:firstLine="709"/>
        <w:jc w:val="center"/>
        <w:rPr>
          <w:sz w:val="28"/>
          <w:szCs w:val="28"/>
        </w:rPr>
      </w:pPr>
      <w:r w:rsidRPr="00632488">
        <w:rPr>
          <w:b/>
          <w:sz w:val="28"/>
          <w:szCs w:val="28"/>
        </w:rPr>
        <w:t>О БУХГАЛТЕРСКОЙ ОТЧЕТНОСТИ</w:t>
      </w:r>
    </w:p>
    <w:p w:rsidR="00DB27F5" w:rsidRPr="00BF51FE" w:rsidRDefault="00DB27F5" w:rsidP="00DB27F5">
      <w:pPr>
        <w:spacing w:line="360" w:lineRule="auto"/>
        <w:ind w:firstLine="709"/>
        <w:jc w:val="center"/>
        <w:rPr>
          <w:b/>
          <w:sz w:val="28"/>
          <w:szCs w:val="28"/>
        </w:rPr>
      </w:pPr>
      <w:r w:rsidRPr="00BF51FE">
        <w:rPr>
          <w:b/>
          <w:sz w:val="28"/>
          <w:szCs w:val="28"/>
        </w:rPr>
        <w:t xml:space="preserve">ООО </w:t>
      </w:r>
      <w:r w:rsidRPr="00BF51FE">
        <w:rPr>
          <w:b/>
          <w:sz w:val="28"/>
        </w:rPr>
        <w:t>«</w:t>
      </w:r>
      <w:r w:rsidR="001444D6">
        <w:rPr>
          <w:b/>
          <w:sz w:val="28"/>
        </w:rPr>
        <w:t>Инфосервис</w:t>
      </w:r>
      <w:r>
        <w:rPr>
          <w:b/>
          <w:sz w:val="28"/>
        </w:rPr>
        <w:t>»</w:t>
      </w:r>
    </w:p>
    <w:p w:rsidR="00DB27F5" w:rsidRPr="00632488" w:rsidRDefault="00DB27F5" w:rsidP="00DB27F5">
      <w:pPr>
        <w:spacing w:before="120" w:line="360" w:lineRule="auto"/>
        <w:ind w:firstLine="709"/>
        <w:jc w:val="both"/>
        <w:rPr>
          <w:sz w:val="28"/>
          <w:szCs w:val="28"/>
        </w:rPr>
      </w:pPr>
      <w:r w:rsidRPr="00632488">
        <w:rPr>
          <w:sz w:val="28"/>
          <w:szCs w:val="28"/>
        </w:rPr>
        <w:t xml:space="preserve">1. Нами проведен аудит прилагаемой бухгалтерской отчетности (наименование экономического субъекта) за </w:t>
      </w:r>
      <w:r>
        <w:rPr>
          <w:sz w:val="28"/>
          <w:szCs w:val="28"/>
        </w:rPr>
        <w:t>2009</w:t>
      </w:r>
      <w:r w:rsidRPr="00632488">
        <w:rPr>
          <w:sz w:val="28"/>
          <w:szCs w:val="28"/>
        </w:rPr>
        <w:t xml:space="preserve">г. Данная отчетность подготовлена исполнительным органом </w:t>
      </w:r>
      <w:r>
        <w:rPr>
          <w:sz w:val="28"/>
          <w:szCs w:val="28"/>
        </w:rPr>
        <w:t xml:space="preserve">ООО </w:t>
      </w:r>
      <w:r>
        <w:rPr>
          <w:sz w:val="28"/>
        </w:rPr>
        <w:t>«</w:t>
      </w:r>
      <w:r w:rsidR="001444D6" w:rsidRPr="0002315C">
        <w:rPr>
          <w:rStyle w:val="FontStyle13"/>
          <w:sz w:val="28"/>
        </w:rPr>
        <w:t>Инфосервис</w:t>
      </w:r>
      <w:r>
        <w:rPr>
          <w:sz w:val="28"/>
        </w:rPr>
        <w:t xml:space="preserve">». </w:t>
      </w:r>
    </w:p>
    <w:p w:rsidR="00DB27F5" w:rsidRPr="00632488" w:rsidRDefault="00DB27F5" w:rsidP="00DB27F5">
      <w:pPr>
        <w:spacing w:line="360" w:lineRule="auto"/>
        <w:ind w:firstLine="709"/>
        <w:jc w:val="both"/>
        <w:rPr>
          <w:sz w:val="28"/>
          <w:szCs w:val="28"/>
        </w:rPr>
      </w:pPr>
      <w:r w:rsidRPr="00632488">
        <w:rPr>
          <w:sz w:val="28"/>
          <w:szCs w:val="28"/>
        </w:rPr>
        <w:t>2. Ответственность за подготовку данной отчетности несет исполнительный орган</w:t>
      </w:r>
      <w:r>
        <w:rPr>
          <w:sz w:val="28"/>
          <w:szCs w:val="28"/>
        </w:rPr>
        <w:t xml:space="preserve"> ООО </w:t>
      </w:r>
      <w:r>
        <w:rPr>
          <w:sz w:val="28"/>
        </w:rPr>
        <w:t>«</w:t>
      </w:r>
      <w:r w:rsidR="001444D6" w:rsidRPr="0002315C">
        <w:rPr>
          <w:rStyle w:val="FontStyle13"/>
          <w:sz w:val="28"/>
        </w:rPr>
        <w:t>Инфосервис</w:t>
      </w:r>
      <w:r>
        <w:rPr>
          <w:sz w:val="28"/>
        </w:rPr>
        <w:t>».</w:t>
      </w:r>
      <w:r w:rsidRPr="00632488">
        <w:rPr>
          <w:sz w:val="28"/>
          <w:szCs w:val="28"/>
        </w:rPr>
        <w:t xml:space="preserve"> 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DB27F5" w:rsidRPr="00632488" w:rsidRDefault="00DB27F5" w:rsidP="00DB27F5">
      <w:pPr>
        <w:spacing w:line="360" w:lineRule="auto"/>
        <w:ind w:firstLine="709"/>
        <w:jc w:val="both"/>
        <w:rPr>
          <w:sz w:val="28"/>
          <w:szCs w:val="28"/>
        </w:rPr>
      </w:pPr>
      <w:r w:rsidRPr="00632488">
        <w:rPr>
          <w:sz w:val="28"/>
          <w:szCs w:val="28"/>
        </w:rPr>
        <w:t>3. Мы проводили аудит в соответствии с</w:t>
      </w:r>
      <w:r>
        <w:rPr>
          <w:sz w:val="28"/>
          <w:szCs w:val="28"/>
        </w:rPr>
        <w:t xml:space="preserve"> </w:t>
      </w:r>
      <w:r>
        <w:rPr>
          <w:color w:val="000000"/>
          <w:sz w:val="28"/>
          <w:szCs w:val="28"/>
        </w:rPr>
        <w:t>Федеральным</w:t>
      </w:r>
      <w:r w:rsidRPr="004D0079">
        <w:rPr>
          <w:color w:val="000000"/>
          <w:sz w:val="28"/>
          <w:szCs w:val="28"/>
        </w:rPr>
        <w:t xml:space="preserve"> закон</w:t>
      </w:r>
      <w:r>
        <w:rPr>
          <w:color w:val="000000"/>
          <w:sz w:val="28"/>
          <w:szCs w:val="28"/>
        </w:rPr>
        <w:t>ом</w:t>
      </w:r>
      <w:r w:rsidRPr="004D0079">
        <w:rPr>
          <w:color w:val="000000"/>
          <w:sz w:val="28"/>
          <w:szCs w:val="28"/>
        </w:rPr>
        <w:t xml:space="preserve"> “Об аудиторской деятельности”</w:t>
      </w:r>
      <w:r w:rsidRPr="00632488">
        <w:rPr>
          <w:sz w:val="28"/>
          <w:szCs w:val="28"/>
        </w:rPr>
        <w:t>.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даст достаточные основания для того, чтобы высказать мнение о достоверности данной отчетности.</w:t>
      </w:r>
    </w:p>
    <w:p w:rsidR="00DB27F5" w:rsidRPr="00632488" w:rsidRDefault="00DB27F5" w:rsidP="00DB27F5">
      <w:pPr>
        <w:spacing w:line="360" w:lineRule="auto"/>
        <w:ind w:firstLine="709"/>
        <w:jc w:val="both"/>
        <w:rPr>
          <w:sz w:val="28"/>
          <w:szCs w:val="28"/>
        </w:rPr>
      </w:pPr>
      <w:r w:rsidRPr="00632488">
        <w:rPr>
          <w:sz w:val="28"/>
          <w:szCs w:val="28"/>
        </w:rPr>
        <w:t>По нашему мнению, прилагаемая к настоящему Заключению бухгалтер</w:t>
      </w:r>
      <w:r>
        <w:rPr>
          <w:sz w:val="28"/>
          <w:szCs w:val="28"/>
        </w:rPr>
        <w:t>ская отчетность с поправк</w:t>
      </w:r>
      <w:r w:rsidRPr="00632488">
        <w:rPr>
          <w:sz w:val="28"/>
          <w:szCs w:val="28"/>
        </w:rPr>
        <w:t>ами</w:t>
      </w:r>
      <w:r>
        <w:rPr>
          <w:sz w:val="28"/>
          <w:szCs w:val="28"/>
        </w:rPr>
        <w:t>, приведенн</w:t>
      </w:r>
      <w:r w:rsidRPr="00632488">
        <w:rPr>
          <w:sz w:val="28"/>
          <w:szCs w:val="28"/>
        </w:rPr>
        <w:t>ыми в приложении к настояще</w:t>
      </w:r>
      <w:r>
        <w:rPr>
          <w:sz w:val="28"/>
          <w:szCs w:val="28"/>
        </w:rPr>
        <w:t>му Заключению и подлежащ</w:t>
      </w:r>
      <w:r w:rsidRPr="00632488">
        <w:rPr>
          <w:sz w:val="28"/>
          <w:szCs w:val="28"/>
        </w:rPr>
        <w:t>ими отражению в бухгалтерской отчетно</w:t>
      </w:r>
      <w:r>
        <w:rPr>
          <w:sz w:val="28"/>
          <w:szCs w:val="28"/>
        </w:rPr>
        <w:t xml:space="preserve">сти за 2006 </w:t>
      </w:r>
      <w:r w:rsidRPr="00632488">
        <w:rPr>
          <w:sz w:val="28"/>
          <w:szCs w:val="28"/>
        </w:rPr>
        <w:t>год</w:t>
      </w:r>
      <w:r>
        <w:rPr>
          <w:sz w:val="28"/>
          <w:szCs w:val="28"/>
        </w:rPr>
        <w:t>, достоверна, т. е</w:t>
      </w:r>
      <w:r w:rsidRPr="00632488">
        <w:rPr>
          <w:sz w:val="28"/>
          <w:szCs w:val="28"/>
        </w:rPr>
        <w:t xml:space="preserve">. подготовлена таким образом, чтобы обеспечить во всех существенных аспектах отражение активов и пассивов (наименование экономического субъекта) по состоянию на 1 января </w:t>
      </w:r>
      <w:smartTag w:uri="urn:schemas-microsoft-com:office:smarttags" w:element="metricconverter">
        <w:smartTagPr>
          <w:attr w:name="ProductID" w:val="2009 г"/>
        </w:smartTagPr>
        <w:r>
          <w:rPr>
            <w:sz w:val="28"/>
            <w:szCs w:val="28"/>
          </w:rPr>
          <w:t>2009</w:t>
        </w:r>
        <w:r w:rsidRPr="00632488">
          <w:rPr>
            <w:sz w:val="28"/>
            <w:szCs w:val="28"/>
          </w:rPr>
          <w:t xml:space="preserve"> г</w:t>
        </w:r>
      </w:smartTag>
      <w:r w:rsidRPr="00632488">
        <w:rPr>
          <w:sz w:val="28"/>
          <w:szCs w:val="28"/>
        </w:rPr>
        <w:t>.</w:t>
      </w:r>
      <w:r>
        <w:rPr>
          <w:sz w:val="28"/>
          <w:szCs w:val="28"/>
        </w:rPr>
        <w:t>,</w:t>
      </w:r>
      <w:r w:rsidRPr="00632488">
        <w:rPr>
          <w:sz w:val="28"/>
          <w:szCs w:val="28"/>
        </w:rPr>
        <w:t xml:space="preserve"> исходя из </w:t>
      </w:r>
      <w:r>
        <w:rPr>
          <w:sz w:val="28"/>
          <w:szCs w:val="28"/>
        </w:rPr>
        <w:t>ПБУ 4/99.</w:t>
      </w:r>
    </w:p>
    <w:p w:rsidR="00DB27F5" w:rsidRPr="00632488" w:rsidRDefault="00DB27F5" w:rsidP="00DB27F5">
      <w:pPr>
        <w:spacing w:line="360" w:lineRule="auto"/>
        <w:ind w:firstLine="709"/>
        <w:rPr>
          <w:sz w:val="28"/>
          <w:szCs w:val="28"/>
        </w:rPr>
      </w:pPr>
      <w:r w:rsidRPr="00632488">
        <w:rPr>
          <w:sz w:val="28"/>
          <w:szCs w:val="28"/>
        </w:rPr>
        <w:t>Руководитель аудиторской фирмы</w:t>
      </w:r>
      <w:r>
        <w:rPr>
          <w:sz w:val="28"/>
          <w:szCs w:val="28"/>
        </w:rPr>
        <w:t xml:space="preserve">                             Жестков А.Р.</w:t>
      </w:r>
    </w:p>
    <w:p w:rsidR="00DB27F5" w:rsidRPr="00632488" w:rsidRDefault="00DB27F5" w:rsidP="00DB27F5">
      <w:pPr>
        <w:spacing w:line="360" w:lineRule="auto"/>
        <w:ind w:firstLine="709"/>
        <w:rPr>
          <w:sz w:val="28"/>
          <w:szCs w:val="28"/>
        </w:rPr>
      </w:pPr>
      <w:r w:rsidRPr="00632488">
        <w:rPr>
          <w:sz w:val="28"/>
          <w:szCs w:val="28"/>
        </w:rPr>
        <w:t>Аудитор</w:t>
      </w:r>
      <w:r>
        <w:rPr>
          <w:sz w:val="28"/>
          <w:szCs w:val="28"/>
        </w:rPr>
        <w:t xml:space="preserve">                                                                          Любимова П.П.</w:t>
      </w:r>
    </w:p>
    <w:p w:rsidR="00DB27F5" w:rsidRDefault="00DB27F5" w:rsidP="00DB27F5">
      <w:pPr>
        <w:spacing w:line="360" w:lineRule="auto"/>
        <w:ind w:firstLine="709"/>
        <w:rPr>
          <w:sz w:val="28"/>
          <w:szCs w:val="28"/>
        </w:rPr>
      </w:pPr>
      <w:r w:rsidRPr="00632488">
        <w:rPr>
          <w:sz w:val="28"/>
          <w:szCs w:val="28"/>
        </w:rPr>
        <w:t>(Дата)</w:t>
      </w:r>
      <w:r>
        <w:rPr>
          <w:sz w:val="28"/>
          <w:szCs w:val="28"/>
        </w:rPr>
        <w:t xml:space="preserve">                                                                              12.03.2010г.</w:t>
      </w:r>
    </w:p>
    <w:p w:rsidR="00DB27F5" w:rsidRDefault="00DB27F5" w:rsidP="00DB27F5">
      <w:pPr>
        <w:spacing w:line="360" w:lineRule="auto"/>
        <w:ind w:firstLine="709"/>
        <w:rPr>
          <w:sz w:val="28"/>
          <w:szCs w:val="28"/>
        </w:rPr>
      </w:pPr>
    </w:p>
    <w:p w:rsidR="00DB27F5" w:rsidRDefault="00DB27F5" w:rsidP="00DB27F5">
      <w:pPr>
        <w:spacing w:line="360" w:lineRule="auto"/>
        <w:ind w:firstLine="709"/>
        <w:jc w:val="center"/>
        <w:rPr>
          <w:b/>
          <w:sz w:val="28"/>
          <w:szCs w:val="28"/>
        </w:rPr>
      </w:pPr>
      <w:r w:rsidRPr="0087141D">
        <w:rPr>
          <w:b/>
          <w:sz w:val="28"/>
          <w:szCs w:val="28"/>
        </w:rPr>
        <w:t>Приложение к аудиторскому заключению</w:t>
      </w:r>
    </w:p>
    <w:p w:rsidR="00DB27F5" w:rsidRDefault="00DB27F5" w:rsidP="00DB27F5">
      <w:pPr>
        <w:spacing w:line="360" w:lineRule="auto"/>
        <w:ind w:firstLine="709"/>
        <w:jc w:val="center"/>
        <w:rPr>
          <w:sz w:val="28"/>
        </w:rPr>
      </w:pPr>
      <w:r>
        <w:rPr>
          <w:sz w:val="28"/>
          <w:szCs w:val="28"/>
        </w:rPr>
        <w:t xml:space="preserve">(ошибки, обнаруженные при аудите безналичных расчетов ООО </w:t>
      </w:r>
      <w:r>
        <w:rPr>
          <w:sz w:val="28"/>
        </w:rPr>
        <w:t>«</w:t>
      </w:r>
      <w:r w:rsidR="001444D6" w:rsidRPr="0002315C">
        <w:rPr>
          <w:rStyle w:val="FontStyle13"/>
          <w:sz w:val="28"/>
        </w:rPr>
        <w:t>Инфосервис</w:t>
      </w:r>
      <w:r>
        <w:rPr>
          <w:sz w:val="28"/>
        </w:rPr>
        <w:t>»)</w:t>
      </w:r>
    </w:p>
    <w:p w:rsidR="00DB27F5" w:rsidRDefault="00DB27F5" w:rsidP="00DB27F5">
      <w:pPr>
        <w:spacing w:line="360" w:lineRule="auto"/>
        <w:ind w:firstLine="709"/>
        <w:jc w:val="both"/>
        <w:rPr>
          <w:sz w:val="28"/>
        </w:rPr>
      </w:pPr>
      <w:r>
        <w:rPr>
          <w:sz w:val="28"/>
        </w:rPr>
        <w:t>1. Организация неправильно отразила разницу между суммой, указанной в векселе, выданном организацией-покупателем, и суммой ранее учтенной задолженности за поставленную продукцию.</w:t>
      </w:r>
    </w:p>
    <w:p w:rsidR="00DB27F5" w:rsidRDefault="00DB27F5" w:rsidP="00DB27F5">
      <w:pPr>
        <w:spacing w:line="360" w:lineRule="auto"/>
        <w:ind w:firstLine="709"/>
        <w:jc w:val="both"/>
        <w:rPr>
          <w:sz w:val="28"/>
          <w:szCs w:val="28"/>
        </w:rPr>
      </w:pPr>
      <w:r>
        <w:rPr>
          <w:sz w:val="28"/>
          <w:szCs w:val="28"/>
        </w:rPr>
        <w:t>В бухгалтерском учете сделана следующая проводка:</w:t>
      </w:r>
    </w:p>
    <w:p w:rsidR="00DB27F5" w:rsidRDefault="00DB27F5" w:rsidP="00DB27F5">
      <w:pPr>
        <w:spacing w:line="360" w:lineRule="auto"/>
        <w:ind w:firstLine="709"/>
        <w:jc w:val="both"/>
        <w:rPr>
          <w:b/>
          <w:sz w:val="28"/>
          <w:szCs w:val="28"/>
        </w:rPr>
      </w:pPr>
      <w:r w:rsidRPr="005A59B9">
        <w:rPr>
          <w:b/>
          <w:sz w:val="28"/>
          <w:szCs w:val="28"/>
        </w:rPr>
        <w:t>ДЕБЕТ 62 «Расчеты с покупателями и заказчиками» КРЕДИТ 90.1 «Выручка»</w:t>
      </w:r>
      <w:r>
        <w:rPr>
          <w:b/>
          <w:sz w:val="28"/>
          <w:szCs w:val="28"/>
        </w:rPr>
        <w:t>;</w:t>
      </w:r>
    </w:p>
    <w:p w:rsidR="00DB27F5" w:rsidRDefault="00DB27F5" w:rsidP="00DB27F5">
      <w:pPr>
        <w:spacing w:line="360" w:lineRule="auto"/>
        <w:ind w:firstLine="709"/>
        <w:jc w:val="both"/>
        <w:rPr>
          <w:sz w:val="28"/>
          <w:szCs w:val="28"/>
        </w:rPr>
      </w:pPr>
      <w:r>
        <w:rPr>
          <w:sz w:val="28"/>
          <w:szCs w:val="28"/>
        </w:rPr>
        <w:t>правильная проводка:</w:t>
      </w:r>
    </w:p>
    <w:p w:rsidR="00DB27F5" w:rsidRDefault="00DB27F5" w:rsidP="00DB27F5">
      <w:pPr>
        <w:spacing w:line="360" w:lineRule="auto"/>
        <w:ind w:firstLine="709"/>
        <w:jc w:val="both"/>
        <w:rPr>
          <w:b/>
          <w:sz w:val="28"/>
          <w:szCs w:val="28"/>
        </w:rPr>
      </w:pPr>
      <w:r w:rsidRPr="005A59B9">
        <w:rPr>
          <w:b/>
          <w:sz w:val="28"/>
          <w:szCs w:val="28"/>
        </w:rPr>
        <w:t>ДЕБЕТ 62 «Расчеты с покупателями и заказчиками» КРЕДИТ 91.1</w:t>
      </w:r>
      <w:r>
        <w:rPr>
          <w:b/>
          <w:sz w:val="28"/>
          <w:szCs w:val="28"/>
        </w:rPr>
        <w:t xml:space="preserve"> «Прочие доходы».</w:t>
      </w:r>
    </w:p>
    <w:p w:rsidR="00DB27F5" w:rsidRDefault="00DB27F5" w:rsidP="00DB27F5">
      <w:pPr>
        <w:spacing w:line="360" w:lineRule="auto"/>
        <w:ind w:firstLine="709"/>
        <w:jc w:val="both"/>
        <w:rPr>
          <w:sz w:val="28"/>
          <w:szCs w:val="28"/>
        </w:rPr>
      </w:pPr>
      <w:r>
        <w:rPr>
          <w:sz w:val="28"/>
          <w:szCs w:val="28"/>
        </w:rPr>
        <w:t>2. Не предоставлены акты сверки по дебиторской и кредиторской задолженности.</w:t>
      </w:r>
    </w:p>
    <w:p w:rsidR="00DB27F5" w:rsidRDefault="00DB27F5" w:rsidP="00DB27F5">
      <w:pPr>
        <w:spacing w:line="360" w:lineRule="auto"/>
        <w:ind w:firstLine="709"/>
        <w:jc w:val="both"/>
        <w:rPr>
          <w:sz w:val="28"/>
          <w:szCs w:val="28"/>
        </w:rPr>
      </w:pPr>
      <w:r>
        <w:rPr>
          <w:sz w:val="28"/>
          <w:szCs w:val="28"/>
        </w:rPr>
        <w:t>3. Штрафы, уплаченные за нарушение условий договоров, организация отразила на счете 20 «Основное производство», а нужно было отразить на счете 91.2 «Прочие расходы».</w:t>
      </w:r>
    </w:p>
    <w:p w:rsidR="00DB27F5" w:rsidRDefault="00DB27F5" w:rsidP="00DB27F5">
      <w:pPr>
        <w:spacing w:line="360" w:lineRule="auto"/>
        <w:ind w:firstLine="709"/>
        <w:jc w:val="both"/>
        <w:rPr>
          <w:sz w:val="28"/>
          <w:szCs w:val="28"/>
        </w:rPr>
      </w:pPr>
      <w:r>
        <w:rPr>
          <w:sz w:val="28"/>
          <w:szCs w:val="28"/>
        </w:rPr>
        <w:t>4. Несвоевременная сдача полученной за наличный расчет выручки в банк.</w:t>
      </w:r>
    </w:p>
    <w:p w:rsidR="00DB27F5" w:rsidRDefault="00DB27F5" w:rsidP="00DB27F5">
      <w:pPr>
        <w:spacing w:line="360" w:lineRule="auto"/>
        <w:ind w:firstLine="709"/>
        <w:jc w:val="both"/>
        <w:rPr>
          <w:sz w:val="28"/>
          <w:szCs w:val="28"/>
        </w:rPr>
      </w:pPr>
      <w:r>
        <w:rPr>
          <w:sz w:val="28"/>
          <w:szCs w:val="28"/>
        </w:rPr>
        <w:t>5. В организацию поступили средства от ООО «</w:t>
      </w:r>
      <w:r w:rsidR="001444D6" w:rsidRPr="0002315C">
        <w:rPr>
          <w:rStyle w:val="FontStyle13"/>
          <w:sz w:val="28"/>
        </w:rPr>
        <w:t>Инфосервис</w:t>
      </w:r>
      <w:r>
        <w:rPr>
          <w:sz w:val="28"/>
          <w:szCs w:val="28"/>
        </w:rPr>
        <w:t>» за отгруженную продукцию и отражены на счете 76 «Разные дебиторы и кредиторы». Но денежные средства, поступившие за отгруженную продукцию, нужно отразить на счете 62 «Расчеты с покупателями и заказчиками»</w:t>
      </w:r>
    </w:p>
    <w:p w:rsidR="00DB27F5" w:rsidRPr="00DB27F5" w:rsidRDefault="00DB27F5" w:rsidP="00DB27F5">
      <w:pPr>
        <w:shd w:val="clear" w:color="auto" w:fill="FFFFFF"/>
        <w:spacing w:line="466" w:lineRule="exact"/>
        <w:ind w:firstLine="709"/>
        <w:jc w:val="right"/>
        <w:rPr>
          <w:color w:val="000000"/>
          <w:sz w:val="28"/>
          <w:szCs w:val="28"/>
        </w:rPr>
      </w:pPr>
      <w:r>
        <w:rPr>
          <w:sz w:val="28"/>
          <w:szCs w:val="28"/>
        </w:rPr>
        <w:br w:type="page"/>
      </w:r>
      <w:r w:rsidRPr="00DB27F5">
        <w:rPr>
          <w:sz w:val="28"/>
          <w:szCs w:val="28"/>
        </w:rPr>
        <w:t xml:space="preserve">Приложение </w:t>
      </w:r>
      <w:r>
        <w:rPr>
          <w:sz w:val="28"/>
          <w:szCs w:val="28"/>
        </w:rPr>
        <w:t>3</w:t>
      </w:r>
      <w:r w:rsidRPr="00DB27F5">
        <w:rPr>
          <w:color w:val="000000"/>
          <w:sz w:val="28"/>
          <w:szCs w:val="28"/>
        </w:rPr>
        <w:t xml:space="preserve"> </w:t>
      </w:r>
    </w:p>
    <w:p w:rsidR="00DB27F5" w:rsidRDefault="00DB27F5" w:rsidP="00DB27F5">
      <w:pPr>
        <w:shd w:val="clear" w:color="auto" w:fill="FFFFFF"/>
        <w:spacing w:line="466" w:lineRule="exact"/>
        <w:ind w:firstLine="709"/>
        <w:rPr>
          <w:color w:val="000000"/>
          <w:sz w:val="28"/>
          <w:szCs w:val="28"/>
        </w:rPr>
      </w:pPr>
      <w:r>
        <w:rPr>
          <w:color w:val="000000"/>
          <w:sz w:val="28"/>
          <w:szCs w:val="28"/>
        </w:rPr>
        <w:t xml:space="preserve">Исходящий </w:t>
      </w:r>
    </w:p>
    <w:p w:rsidR="00DB27F5" w:rsidRDefault="00DB27F5" w:rsidP="00DB27F5">
      <w:pPr>
        <w:shd w:val="clear" w:color="auto" w:fill="FFFFFF"/>
        <w:spacing w:line="466" w:lineRule="exact"/>
        <w:ind w:firstLine="709"/>
        <w:rPr>
          <w:color w:val="000000"/>
          <w:sz w:val="28"/>
          <w:szCs w:val="28"/>
        </w:rPr>
      </w:pPr>
      <w:r>
        <w:rPr>
          <w:color w:val="000000"/>
          <w:sz w:val="28"/>
          <w:szCs w:val="28"/>
        </w:rPr>
        <w:t xml:space="preserve">№22 </w:t>
      </w:r>
    </w:p>
    <w:p w:rsidR="00DB27F5" w:rsidRDefault="00DB27F5" w:rsidP="00DB27F5">
      <w:pPr>
        <w:shd w:val="clear" w:color="auto" w:fill="FFFFFF"/>
        <w:spacing w:line="466" w:lineRule="exact"/>
        <w:ind w:firstLine="709"/>
      </w:pPr>
      <w:r>
        <w:rPr>
          <w:color w:val="000000"/>
          <w:spacing w:val="-2"/>
          <w:sz w:val="28"/>
          <w:szCs w:val="28"/>
        </w:rPr>
        <w:t>16.09.2010г.</w:t>
      </w:r>
    </w:p>
    <w:p w:rsidR="00DB27F5" w:rsidRPr="00F27F72" w:rsidRDefault="00DB27F5" w:rsidP="00DB27F5">
      <w:pPr>
        <w:ind w:firstLine="709"/>
        <w:jc w:val="center"/>
        <w:rPr>
          <w:b/>
          <w:sz w:val="28"/>
          <w:szCs w:val="28"/>
        </w:rPr>
      </w:pPr>
      <w:r w:rsidRPr="00F27F72">
        <w:rPr>
          <w:b/>
          <w:sz w:val="28"/>
          <w:szCs w:val="28"/>
        </w:rPr>
        <w:t>ПИСЬМО-ОБЯЗАТЕЛЬСТВО</w:t>
      </w:r>
    </w:p>
    <w:p w:rsidR="00DB27F5" w:rsidRPr="00F27F72" w:rsidRDefault="00DB27F5" w:rsidP="00DB27F5">
      <w:pPr>
        <w:ind w:firstLine="709"/>
        <w:jc w:val="center"/>
        <w:rPr>
          <w:b/>
          <w:sz w:val="28"/>
          <w:szCs w:val="28"/>
        </w:rPr>
      </w:pPr>
      <w:r w:rsidRPr="00F27F72">
        <w:rPr>
          <w:b/>
          <w:sz w:val="28"/>
          <w:szCs w:val="28"/>
        </w:rPr>
        <w:t>О СОГЛАСИИ НА ПРОВЕДЕНИЕ АУДИТА</w:t>
      </w:r>
    </w:p>
    <w:p w:rsidR="00DB27F5" w:rsidRDefault="00DB27F5" w:rsidP="00DB27F5">
      <w:pPr>
        <w:shd w:val="clear" w:color="auto" w:fill="FFFFFF"/>
        <w:spacing w:before="562"/>
        <w:ind w:left="19" w:firstLine="709"/>
        <w:jc w:val="center"/>
      </w:pPr>
      <w:r>
        <w:rPr>
          <w:i/>
          <w:iCs/>
          <w:color w:val="000000"/>
          <w:spacing w:val="-2"/>
          <w:sz w:val="30"/>
          <w:szCs w:val="30"/>
        </w:rPr>
        <w:t>Уважаемая Надежда Дмитриевна!</w:t>
      </w:r>
    </w:p>
    <w:p w:rsidR="00DB27F5" w:rsidRDefault="00DB27F5" w:rsidP="00DB27F5">
      <w:pPr>
        <w:shd w:val="clear" w:color="auto" w:fill="FFFFFF"/>
        <w:spacing w:before="485" w:line="475" w:lineRule="exact"/>
        <w:ind w:right="24" w:firstLine="709"/>
        <w:jc w:val="both"/>
      </w:pPr>
      <w:r>
        <w:rPr>
          <w:color w:val="000000"/>
          <w:spacing w:val="2"/>
          <w:sz w:val="28"/>
          <w:szCs w:val="28"/>
        </w:rPr>
        <w:t xml:space="preserve">Настоящим официально подтверждаем принятие Вашего предложения </w:t>
      </w:r>
      <w:r>
        <w:rPr>
          <w:color w:val="000000"/>
          <w:sz w:val="28"/>
          <w:szCs w:val="28"/>
        </w:rPr>
        <w:t>о проведении аудиторской проверки собственного капитала ООО «</w:t>
      </w:r>
      <w:r w:rsidR="001444D6" w:rsidRPr="0002315C">
        <w:rPr>
          <w:rStyle w:val="FontStyle13"/>
          <w:sz w:val="28"/>
        </w:rPr>
        <w:t>Инфосервис</w:t>
      </w:r>
      <w:r>
        <w:rPr>
          <w:color w:val="000000"/>
          <w:sz w:val="28"/>
          <w:szCs w:val="28"/>
        </w:rPr>
        <w:t>»</w:t>
      </w:r>
      <w:r>
        <w:rPr>
          <w:color w:val="000000"/>
          <w:spacing w:val="-2"/>
          <w:sz w:val="28"/>
          <w:szCs w:val="28"/>
        </w:rPr>
        <w:t>.</w:t>
      </w:r>
    </w:p>
    <w:p w:rsidR="00DB27F5" w:rsidRDefault="00DB27F5" w:rsidP="00DB27F5">
      <w:pPr>
        <w:shd w:val="clear" w:color="auto" w:fill="FFFFFF"/>
        <w:spacing w:line="475" w:lineRule="exact"/>
        <w:ind w:right="24" w:firstLine="709"/>
        <w:jc w:val="both"/>
      </w:pPr>
      <w:r>
        <w:rPr>
          <w:color w:val="000000"/>
          <w:spacing w:val="1"/>
          <w:sz w:val="28"/>
          <w:szCs w:val="28"/>
        </w:rPr>
        <w:t xml:space="preserve">Согласно действующим положениям и нормам аудита проверке будут </w:t>
      </w:r>
      <w:r>
        <w:rPr>
          <w:color w:val="000000"/>
          <w:spacing w:val="2"/>
          <w:sz w:val="28"/>
          <w:szCs w:val="28"/>
        </w:rPr>
        <w:t xml:space="preserve">подвергнуты бухгалтерский баланс, приложения к балансу, регистры </w:t>
      </w:r>
      <w:r>
        <w:rPr>
          <w:color w:val="000000"/>
          <w:sz w:val="28"/>
          <w:szCs w:val="28"/>
        </w:rPr>
        <w:t xml:space="preserve">бухгалтерского учета и отдельные первичные документы за </w:t>
      </w:r>
      <w:smartTag w:uri="urn:schemas-microsoft-com:office:smarttags" w:element="metricconverter">
        <w:smartTagPr>
          <w:attr w:name="ProductID" w:val="2009 г"/>
        </w:smartTagPr>
        <w:r>
          <w:rPr>
            <w:color w:val="000000"/>
            <w:sz w:val="28"/>
            <w:szCs w:val="28"/>
          </w:rPr>
          <w:t>2009 г</w:t>
        </w:r>
      </w:smartTag>
      <w:r>
        <w:rPr>
          <w:color w:val="000000"/>
          <w:sz w:val="28"/>
          <w:szCs w:val="28"/>
        </w:rPr>
        <w:t>.</w:t>
      </w:r>
    </w:p>
    <w:p w:rsidR="00DB27F5" w:rsidRDefault="00DB27F5" w:rsidP="00DB27F5">
      <w:pPr>
        <w:shd w:val="clear" w:color="auto" w:fill="FFFFFF"/>
        <w:spacing w:line="475" w:lineRule="exact"/>
        <w:ind w:right="24" w:firstLine="709"/>
        <w:jc w:val="both"/>
      </w:pPr>
      <w:r>
        <w:rPr>
          <w:color w:val="000000"/>
          <w:spacing w:val="1"/>
          <w:sz w:val="28"/>
          <w:szCs w:val="28"/>
        </w:rPr>
        <w:t xml:space="preserve">Аудит проводится нами в соответствии с Федеральным Законом об </w:t>
      </w:r>
      <w:r>
        <w:rPr>
          <w:color w:val="000000"/>
          <w:sz w:val="28"/>
          <w:szCs w:val="28"/>
        </w:rPr>
        <w:t xml:space="preserve">аудиторской деятельности № 119-ФЗ от 07.08.2001 г., Правилами </w:t>
      </w:r>
      <w:r>
        <w:rPr>
          <w:color w:val="000000"/>
          <w:spacing w:val="1"/>
          <w:sz w:val="28"/>
          <w:szCs w:val="28"/>
        </w:rPr>
        <w:t xml:space="preserve">(стандартами) аудиторской деятельности, утвержденными постановлением </w:t>
      </w:r>
      <w:r>
        <w:rPr>
          <w:color w:val="000000"/>
          <w:sz w:val="28"/>
          <w:szCs w:val="28"/>
        </w:rPr>
        <w:t xml:space="preserve">Правительства РФ от 23 сентября </w:t>
      </w:r>
      <w:smartTag w:uri="urn:schemas-microsoft-com:office:smarttags" w:element="metricconverter">
        <w:smartTagPr>
          <w:attr w:name="ProductID" w:val="2002 г"/>
        </w:smartTagPr>
        <w:r>
          <w:rPr>
            <w:color w:val="000000"/>
            <w:sz w:val="28"/>
            <w:szCs w:val="28"/>
          </w:rPr>
          <w:t>2002 г</w:t>
        </w:r>
      </w:smartTag>
      <w:r>
        <w:rPr>
          <w:color w:val="000000"/>
          <w:sz w:val="28"/>
          <w:szCs w:val="28"/>
        </w:rPr>
        <w:t xml:space="preserve">. N 696. При проведении проверки </w:t>
      </w:r>
      <w:r>
        <w:rPr>
          <w:color w:val="000000"/>
          <w:spacing w:val="1"/>
          <w:sz w:val="28"/>
          <w:szCs w:val="28"/>
        </w:rPr>
        <w:t xml:space="preserve">также будут использоваться внутрифирменные стандарты и методики, </w:t>
      </w:r>
      <w:r>
        <w:rPr>
          <w:color w:val="000000"/>
          <w:spacing w:val="16"/>
          <w:sz w:val="28"/>
          <w:szCs w:val="28"/>
        </w:rPr>
        <w:t xml:space="preserve">разработанные в соответствии с требованиями действующего </w:t>
      </w:r>
      <w:r>
        <w:rPr>
          <w:color w:val="000000"/>
          <w:spacing w:val="-1"/>
          <w:sz w:val="28"/>
          <w:szCs w:val="28"/>
        </w:rPr>
        <w:t>законодательства.</w:t>
      </w:r>
    </w:p>
    <w:p w:rsidR="00DB27F5" w:rsidRDefault="00DB27F5" w:rsidP="00DB27F5">
      <w:pPr>
        <w:shd w:val="clear" w:color="auto" w:fill="FFFFFF"/>
        <w:spacing w:line="475" w:lineRule="exact"/>
        <w:ind w:right="24" w:firstLine="709"/>
        <w:jc w:val="both"/>
      </w:pPr>
      <w:r>
        <w:rPr>
          <w:color w:val="000000"/>
          <w:spacing w:val="-1"/>
          <w:sz w:val="28"/>
          <w:szCs w:val="28"/>
        </w:rPr>
        <w:t xml:space="preserve">Целью аудита является выражение мнения аудиторской организации о </w:t>
      </w:r>
      <w:r>
        <w:rPr>
          <w:color w:val="000000"/>
          <w:sz w:val="28"/>
          <w:szCs w:val="28"/>
        </w:rPr>
        <w:t>достоверности бухгалтерской отчетности ООО ПТФ «</w:t>
      </w:r>
      <w:r w:rsidR="001444D6" w:rsidRPr="0002315C">
        <w:rPr>
          <w:rStyle w:val="FontStyle13"/>
          <w:sz w:val="28"/>
        </w:rPr>
        <w:t>Инфосервис</w:t>
      </w:r>
      <w:r>
        <w:rPr>
          <w:color w:val="000000"/>
          <w:sz w:val="28"/>
          <w:szCs w:val="28"/>
        </w:rPr>
        <w:t xml:space="preserve">» за 12 месяцев </w:t>
      </w:r>
      <w:r>
        <w:rPr>
          <w:color w:val="000000"/>
          <w:spacing w:val="2"/>
          <w:sz w:val="28"/>
          <w:szCs w:val="28"/>
        </w:rPr>
        <w:t xml:space="preserve">2009г. во всех существенных аспектах. Для обоснованности своих выводов </w:t>
      </w:r>
      <w:r>
        <w:rPr>
          <w:color w:val="000000"/>
          <w:spacing w:val="12"/>
          <w:sz w:val="28"/>
          <w:szCs w:val="28"/>
        </w:rPr>
        <w:t xml:space="preserve">мы используем ряд процедур проверки достоверности и </w:t>
      </w:r>
      <w:r>
        <w:rPr>
          <w:color w:val="000000"/>
          <w:spacing w:val="1"/>
          <w:sz w:val="28"/>
          <w:szCs w:val="28"/>
        </w:rPr>
        <w:t xml:space="preserve">достаточности учетной информации, в </w:t>
      </w:r>
      <w:r>
        <w:rPr>
          <w:color w:val="000000"/>
          <w:sz w:val="28"/>
          <w:szCs w:val="28"/>
        </w:rPr>
        <w:t>реализации которых надеемся на помощь работников Вашей организации.</w:t>
      </w:r>
    </w:p>
    <w:p w:rsidR="00DB27F5" w:rsidRPr="00F26500" w:rsidRDefault="00DB27F5" w:rsidP="00DB27F5">
      <w:pPr>
        <w:shd w:val="clear" w:color="auto" w:fill="FFFFFF"/>
        <w:spacing w:line="475" w:lineRule="exact"/>
        <w:ind w:right="24" w:firstLine="709"/>
        <w:jc w:val="both"/>
        <w:rPr>
          <w:color w:val="000000"/>
          <w:spacing w:val="12"/>
          <w:sz w:val="28"/>
          <w:szCs w:val="28"/>
        </w:rPr>
      </w:pPr>
      <w:r w:rsidRPr="00F26500">
        <w:rPr>
          <w:color w:val="000000"/>
          <w:spacing w:val="12"/>
          <w:sz w:val="28"/>
          <w:szCs w:val="28"/>
        </w:rPr>
        <w:t>Ввиду большого объема подлежащих аудиту документов, выборочного характера тестов и других свойственных аудиту ограничений имеется определенный риск необнаружения отдельных ошибок и неточностей, мы сделаем все, чтобы свести к разумному минимуму, но как абсолютную точность выводов не можем. О выявленных отклонениях в бухгалтерском учете и отчетности от установленного порядка, равно как об обнаруженных нами фактах преднамеренных искажений бухгалтерской отчетности, Вы будете проинформированы нашим письменным отчетом.</w:t>
      </w:r>
    </w:p>
    <w:p w:rsidR="00DB27F5" w:rsidRDefault="00DB27F5" w:rsidP="00DB27F5">
      <w:pPr>
        <w:shd w:val="clear" w:color="auto" w:fill="FFFFFF"/>
        <w:spacing w:line="470" w:lineRule="exact"/>
        <w:ind w:right="14" w:firstLine="709"/>
        <w:jc w:val="both"/>
      </w:pPr>
      <w:r>
        <w:rPr>
          <w:color w:val="000000"/>
          <w:spacing w:val="1"/>
          <w:sz w:val="28"/>
          <w:szCs w:val="28"/>
        </w:rPr>
        <w:t>Напоминаем Вам об ответственности исполнительного органа ООО «</w:t>
      </w:r>
      <w:r w:rsidR="001444D6" w:rsidRPr="0002315C">
        <w:rPr>
          <w:rStyle w:val="FontStyle13"/>
          <w:sz w:val="28"/>
        </w:rPr>
        <w:t>Инфосервис</w:t>
      </w:r>
      <w:r>
        <w:rPr>
          <w:color w:val="000000"/>
          <w:spacing w:val="1"/>
          <w:sz w:val="28"/>
          <w:szCs w:val="28"/>
        </w:rPr>
        <w:t>»</w:t>
      </w:r>
      <w:r>
        <w:rPr>
          <w:color w:val="000000"/>
          <w:spacing w:val="8"/>
          <w:sz w:val="28"/>
          <w:szCs w:val="28"/>
        </w:rPr>
        <w:t xml:space="preserve"> за составление бухгалтерской отчетности, </w:t>
      </w:r>
      <w:r>
        <w:rPr>
          <w:color w:val="000000"/>
          <w:sz w:val="28"/>
          <w:szCs w:val="28"/>
        </w:rPr>
        <w:t xml:space="preserve">включая соответствующее отражение первичных данных учета, обеспечение </w:t>
      </w:r>
      <w:r>
        <w:rPr>
          <w:color w:val="000000"/>
          <w:spacing w:val="3"/>
          <w:sz w:val="28"/>
          <w:szCs w:val="28"/>
        </w:rPr>
        <w:t xml:space="preserve">адекватности бухгалтерских записей и внутреннего контроля, выбор и </w:t>
      </w:r>
      <w:r>
        <w:rPr>
          <w:color w:val="000000"/>
          <w:spacing w:val="12"/>
          <w:sz w:val="28"/>
          <w:szCs w:val="28"/>
        </w:rPr>
        <w:t>применение учетной политики. Мы просим от руководства ООО «</w:t>
      </w:r>
      <w:r w:rsidR="001444D6" w:rsidRPr="0002315C">
        <w:rPr>
          <w:rStyle w:val="FontStyle13"/>
          <w:sz w:val="28"/>
        </w:rPr>
        <w:t>Инфосервис</w:t>
      </w:r>
      <w:r>
        <w:rPr>
          <w:color w:val="000000"/>
          <w:spacing w:val="12"/>
          <w:sz w:val="28"/>
          <w:szCs w:val="28"/>
        </w:rPr>
        <w:t>»</w:t>
      </w:r>
      <w:r>
        <w:rPr>
          <w:color w:val="000000"/>
          <w:spacing w:val="1"/>
          <w:sz w:val="28"/>
          <w:szCs w:val="28"/>
        </w:rPr>
        <w:t xml:space="preserve"> письменного подтверждения достоверности и </w:t>
      </w:r>
      <w:r>
        <w:rPr>
          <w:color w:val="000000"/>
          <w:sz w:val="28"/>
          <w:szCs w:val="28"/>
        </w:rPr>
        <w:t>полноты представленной для аудита информации.</w:t>
      </w:r>
    </w:p>
    <w:p w:rsidR="00DB27F5" w:rsidRDefault="00DB27F5" w:rsidP="00DB27F5">
      <w:pPr>
        <w:shd w:val="clear" w:color="auto" w:fill="FFFFFF"/>
        <w:spacing w:line="470" w:lineRule="exact"/>
        <w:ind w:right="19" w:firstLine="709"/>
        <w:jc w:val="both"/>
      </w:pPr>
      <w:r>
        <w:rPr>
          <w:color w:val="000000"/>
          <w:spacing w:val="4"/>
          <w:sz w:val="28"/>
          <w:szCs w:val="28"/>
        </w:rPr>
        <w:t xml:space="preserve">Надеемся на всестороннее сотрудничество с Вашим персоналом и на </w:t>
      </w:r>
      <w:r>
        <w:rPr>
          <w:color w:val="000000"/>
          <w:spacing w:val="13"/>
          <w:sz w:val="28"/>
          <w:szCs w:val="28"/>
        </w:rPr>
        <w:t xml:space="preserve">то, что в наше распоряжение будут представлены бухгалтерская </w:t>
      </w:r>
      <w:r>
        <w:rPr>
          <w:color w:val="000000"/>
          <w:spacing w:val="1"/>
          <w:sz w:val="28"/>
          <w:szCs w:val="28"/>
        </w:rPr>
        <w:t xml:space="preserve">документация, компьютерная базы данных и любая другая информация, </w:t>
      </w:r>
      <w:r>
        <w:rPr>
          <w:color w:val="000000"/>
          <w:sz w:val="28"/>
          <w:szCs w:val="28"/>
        </w:rPr>
        <w:t>необходимая нам для проведения полноценной аудиторской проверки.</w:t>
      </w:r>
    </w:p>
    <w:p w:rsidR="00DB27F5" w:rsidRDefault="00DB27F5" w:rsidP="00DB27F5">
      <w:pPr>
        <w:shd w:val="clear" w:color="auto" w:fill="FFFFFF"/>
        <w:spacing w:line="470" w:lineRule="exact"/>
        <w:ind w:right="24" w:firstLine="709"/>
        <w:jc w:val="both"/>
      </w:pPr>
      <w:r>
        <w:rPr>
          <w:color w:val="000000"/>
          <w:spacing w:val="-1"/>
          <w:sz w:val="28"/>
          <w:szCs w:val="28"/>
        </w:rPr>
        <w:t xml:space="preserve">Стоимость оказываемых услуг определяется в зависимости от времени, </w:t>
      </w:r>
      <w:r>
        <w:rPr>
          <w:color w:val="000000"/>
          <w:spacing w:val="13"/>
          <w:sz w:val="28"/>
          <w:szCs w:val="28"/>
        </w:rPr>
        <w:t xml:space="preserve">требуемого для проведения аудита, исходя из почасовых ставок, </w:t>
      </w:r>
      <w:r>
        <w:rPr>
          <w:color w:val="000000"/>
          <w:spacing w:val="11"/>
          <w:sz w:val="28"/>
          <w:szCs w:val="28"/>
        </w:rPr>
        <w:t xml:space="preserve">применяемых ООО «Профессиональный центр аудиторских услуг». Порядок и сроки осуществления </w:t>
      </w:r>
      <w:r>
        <w:rPr>
          <w:color w:val="000000"/>
          <w:spacing w:val="1"/>
          <w:sz w:val="28"/>
          <w:szCs w:val="28"/>
        </w:rPr>
        <w:t>расчетов будут определены в договоре на проведение аудита.</w:t>
      </w:r>
    </w:p>
    <w:p w:rsidR="00DB27F5" w:rsidRDefault="00DB27F5" w:rsidP="00DB27F5">
      <w:pPr>
        <w:shd w:val="clear" w:color="auto" w:fill="FFFFFF"/>
        <w:spacing w:line="360" w:lineRule="auto"/>
        <w:ind w:right="19" w:firstLine="709"/>
        <w:jc w:val="both"/>
      </w:pPr>
      <w:r>
        <w:rPr>
          <w:color w:val="000000"/>
          <w:spacing w:val="1"/>
          <w:sz w:val="28"/>
          <w:szCs w:val="28"/>
        </w:rPr>
        <w:t xml:space="preserve">Просим Вас подписать и вернуть приложенную копию данного письма с указанием ее соответствия вашему пониманию соглашений по аудиту </w:t>
      </w:r>
      <w:r>
        <w:rPr>
          <w:color w:val="000000"/>
          <w:spacing w:val="4"/>
          <w:sz w:val="28"/>
          <w:szCs w:val="28"/>
        </w:rPr>
        <w:t xml:space="preserve">достоверности бухгалтерской отчетности или направить нам замечания по </w:t>
      </w:r>
      <w:r>
        <w:rPr>
          <w:color w:val="000000"/>
          <w:sz w:val="28"/>
          <w:szCs w:val="28"/>
        </w:rPr>
        <w:t>его содержанию.</w:t>
      </w:r>
    </w:p>
    <w:p w:rsidR="00DB27F5" w:rsidRDefault="00DB27F5" w:rsidP="00DB27F5">
      <w:pPr>
        <w:shd w:val="clear" w:color="auto" w:fill="FFFFFF"/>
        <w:tabs>
          <w:tab w:val="left" w:pos="7176"/>
        </w:tabs>
        <w:spacing w:before="600" w:line="360" w:lineRule="auto"/>
        <w:ind w:left="782" w:firstLine="709"/>
      </w:pPr>
      <w:r>
        <w:rPr>
          <w:color w:val="000000"/>
          <w:spacing w:val="-1"/>
          <w:sz w:val="28"/>
          <w:szCs w:val="28"/>
        </w:rPr>
        <w:t>Руководитель ООО «ПЦАУ»</w:t>
      </w:r>
      <w:r>
        <w:rPr>
          <w:color w:val="000000"/>
          <w:sz w:val="28"/>
          <w:szCs w:val="28"/>
        </w:rPr>
        <w:tab/>
        <w:t>Жестков А.Р.</w:t>
      </w:r>
    </w:p>
    <w:p w:rsidR="00DB27F5" w:rsidRPr="00707BD8" w:rsidRDefault="00DB27F5" w:rsidP="00DB27F5">
      <w:pPr>
        <w:spacing w:line="360" w:lineRule="auto"/>
        <w:ind w:firstLine="709"/>
        <w:rPr>
          <w:i/>
        </w:rPr>
      </w:pPr>
      <w:r w:rsidRPr="00707BD8">
        <w:rPr>
          <w:i/>
        </w:rPr>
        <w:t>С условиями проведения аудиторской проверки достоверности бухгалтерской отчетности согласен.</w:t>
      </w:r>
    </w:p>
    <w:p w:rsidR="00DB27F5" w:rsidRDefault="00DB27F5" w:rsidP="00DB27F5">
      <w:pPr>
        <w:shd w:val="clear" w:color="auto" w:fill="FFFFFF"/>
        <w:tabs>
          <w:tab w:val="left" w:pos="6629"/>
        </w:tabs>
        <w:spacing w:before="130"/>
        <w:ind w:left="1166" w:firstLine="709"/>
      </w:pPr>
      <w:r>
        <w:rPr>
          <w:color w:val="000000"/>
          <w:spacing w:val="2"/>
          <w:sz w:val="28"/>
          <w:szCs w:val="28"/>
        </w:rPr>
        <w:t>Руководитель ООО «</w:t>
      </w:r>
      <w:r w:rsidR="00DB125E" w:rsidRPr="0002315C">
        <w:rPr>
          <w:rStyle w:val="FontStyle13"/>
          <w:sz w:val="28"/>
        </w:rPr>
        <w:t>Инфосервис</w:t>
      </w:r>
      <w:r>
        <w:rPr>
          <w:color w:val="000000"/>
          <w:spacing w:val="2"/>
          <w:sz w:val="28"/>
          <w:szCs w:val="28"/>
        </w:rPr>
        <w:t>»</w:t>
      </w:r>
      <w:r>
        <w:rPr>
          <w:color w:val="000000"/>
          <w:sz w:val="28"/>
          <w:szCs w:val="28"/>
        </w:rPr>
        <w:tab/>
        <w:t>Лузина Н.Д.</w:t>
      </w:r>
    </w:p>
    <w:p w:rsidR="00DB27F5" w:rsidRPr="00DB27F5" w:rsidRDefault="00DB27F5" w:rsidP="00DB27F5">
      <w:pPr>
        <w:spacing w:line="360" w:lineRule="auto"/>
        <w:ind w:firstLine="709"/>
        <w:jc w:val="right"/>
        <w:rPr>
          <w:sz w:val="28"/>
          <w:szCs w:val="28"/>
        </w:rPr>
      </w:pPr>
      <w:r>
        <w:br w:type="page"/>
      </w:r>
      <w:r w:rsidRPr="00DB27F5">
        <w:rPr>
          <w:sz w:val="28"/>
          <w:szCs w:val="28"/>
        </w:rPr>
        <w:t xml:space="preserve">Приложение </w:t>
      </w:r>
      <w:r>
        <w:rPr>
          <w:sz w:val="28"/>
          <w:szCs w:val="28"/>
        </w:rPr>
        <w:t>4</w:t>
      </w:r>
    </w:p>
    <w:p w:rsidR="00DB27F5" w:rsidRPr="004F2513" w:rsidRDefault="00DB27F5" w:rsidP="00DB27F5">
      <w:pPr>
        <w:spacing w:line="360" w:lineRule="auto"/>
        <w:ind w:firstLine="709"/>
        <w:jc w:val="center"/>
        <w:rPr>
          <w:b/>
          <w:sz w:val="28"/>
          <w:szCs w:val="28"/>
        </w:rPr>
      </w:pPr>
      <w:r w:rsidRPr="004F2513">
        <w:rPr>
          <w:b/>
          <w:sz w:val="28"/>
          <w:szCs w:val="28"/>
        </w:rPr>
        <w:t xml:space="preserve">ПИСЬМЕННАЯ ИНФОРМАЦИЯ АУДИТОРА </w:t>
      </w:r>
      <w:r>
        <w:rPr>
          <w:b/>
          <w:sz w:val="28"/>
          <w:szCs w:val="28"/>
        </w:rPr>
        <w:t>ООО «</w:t>
      </w:r>
      <w:r w:rsidR="001444D6">
        <w:rPr>
          <w:b/>
          <w:sz w:val="28"/>
          <w:szCs w:val="28"/>
        </w:rPr>
        <w:t>Инфосервис</w:t>
      </w:r>
      <w:r>
        <w:rPr>
          <w:b/>
          <w:sz w:val="28"/>
          <w:szCs w:val="28"/>
        </w:rPr>
        <w:t>»</w:t>
      </w:r>
    </w:p>
    <w:p w:rsidR="00DB27F5" w:rsidRPr="004F2513" w:rsidRDefault="00DB27F5" w:rsidP="00DB27F5">
      <w:pPr>
        <w:spacing w:line="360" w:lineRule="auto"/>
        <w:ind w:firstLine="709"/>
        <w:jc w:val="center"/>
        <w:rPr>
          <w:b/>
          <w:sz w:val="28"/>
          <w:szCs w:val="28"/>
        </w:rPr>
      </w:pPr>
      <w:r w:rsidRPr="004F2513">
        <w:rPr>
          <w:b/>
          <w:sz w:val="28"/>
          <w:szCs w:val="28"/>
        </w:rPr>
        <w:t xml:space="preserve">Директору </w:t>
      </w:r>
      <w:r>
        <w:rPr>
          <w:b/>
          <w:sz w:val="28"/>
          <w:szCs w:val="28"/>
        </w:rPr>
        <w:t>Лузиной Надежде Дмитриевне</w:t>
      </w:r>
    </w:p>
    <w:p w:rsidR="00DB27F5" w:rsidRDefault="00DB27F5" w:rsidP="00DB27F5">
      <w:pPr>
        <w:shd w:val="clear" w:color="auto" w:fill="FFFFFF"/>
        <w:spacing w:before="480" w:line="360" w:lineRule="auto"/>
        <w:ind w:left="149" w:right="7776"/>
      </w:pPr>
      <w:r>
        <w:rPr>
          <w:color w:val="000000"/>
          <w:sz w:val="28"/>
          <w:szCs w:val="28"/>
        </w:rPr>
        <w:t xml:space="preserve">Исходящий № 28 </w:t>
      </w:r>
      <w:r>
        <w:rPr>
          <w:color w:val="000000"/>
          <w:spacing w:val="-2"/>
          <w:sz w:val="28"/>
          <w:szCs w:val="28"/>
        </w:rPr>
        <w:t>30.09.2010г.</w:t>
      </w:r>
    </w:p>
    <w:p w:rsidR="00DB27F5" w:rsidRDefault="00DB27F5" w:rsidP="00FC0F92">
      <w:pPr>
        <w:shd w:val="clear" w:color="auto" w:fill="FFFFFF"/>
        <w:spacing w:before="600"/>
        <w:ind w:firstLine="1440"/>
      </w:pPr>
      <w:r>
        <w:rPr>
          <w:b/>
          <w:bCs/>
          <w:i/>
          <w:iCs/>
          <w:color w:val="000000"/>
          <w:spacing w:val="3"/>
          <w:sz w:val="28"/>
          <w:szCs w:val="28"/>
        </w:rPr>
        <w:t>Глубокоуважаемая Надежда Дмитриевна!</w:t>
      </w:r>
    </w:p>
    <w:p w:rsidR="00DB27F5" w:rsidRDefault="00DB27F5" w:rsidP="00DB27F5">
      <w:pPr>
        <w:shd w:val="clear" w:color="auto" w:fill="FFFFFF"/>
        <w:spacing w:before="490" w:line="470" w:lineRule="exact"/>
        <w:ind w:left="144" w:right="557" w:firstLine="709"/>
        <w:jc w:val="both"/>
      </w:pPr>
      <w:r>
        <w:rPr>
          <w:color w:val="000000"/>
          <w:sz w:val="28"/>
          <w:szCs w:val="28"/>
        </w:rPr>
        <w:t xml:space="preserve">В соответствии с договором № 65 от 25.08.07 нами с 21.09.10 по 30.09.10 </w:t>
      </w:r>
      <w:r>
        <w:rPr>
          <w:color w:val="000000"/>
          <w:spacing w:val="7"/>
          <w:sz w:val="28"/>
          <w:szCs w:val="28"/>
        </w:rPr>
        <w:t xml:space="preserve">был проведен аудит собственного капитала Вашей организации за период с </w:t>
      </w:r>
      <w:r>
        <w:rPr>
          <w:color w:val="000000"/>
          <w:sz w:val="28"/>
          <w:szCs w:val="28"/>
        </w:rPr>
        <w:t>01.01.09 по 31.12.09.</w:t>
      </w:r>
    </w:p>
    <w:p w:rsidR="00DB27F5" w:rsidRDefault="00DB27F5" w:rsidP="00DB27F5">
      <w:pPr>
        <w:shd w:val="clear" w:color="auto" w:fill="FFFFFF"/>
        <w:spacing w:line="470" w:lineRule="exact"/>
        <w:ind w:left="139" w:right="547" w:firstLine="709"/>
        <w:jc w:val="both"/>
      </w:pPr>
      <w:r>
        <w:rPr>
          <w:color w:val="000000"/>
          <w:spacing w:val="-1"/>
          <w:sz w:val="28"/>
          <w:szCs w:val="28"/>
        </w:rPr>
        <w:t xml:space="preserve">Аудит проведен аудиторской организацией ООО «Профессиональный центр аудиторских услуг» регистрационное </w:t>
      </w:r>
      <w:r>
        <w:rPr>
          <w:color w:val="000000"/>
          <w:sz w:val="28"/>
          <w:szCs w:val="28"/>
        </w:rPr>
        <w:t xml:space="preserve">свидетельство № 256894 от 10.03.2002 года, на основании лицензии на осуществление аудиторской деятельности № 006762 от 23.12.2004 года. </w:t>
      </w:r>
      <w:r>
        <w:rPr>
          <w:color w:val="000000"/>
          <w:spacing w:val="2"/>
          <w:sz w:val="28"/>
          <w:szCs w:val="28"/>
        </w:rPr>
        <w:t xml:space="preserve">В проведении аудита непосредственно принимали участие следующие </w:t>
      </w:r>
      <w:r>
        <w:rPr>
          <w:color w:val="000000"/>
          <w:spacing w:val="-2"/>
          <w:sz w:val="28"/>
          <w:szCs w:val="28"/>
        </w:rPr>
        <w:t>специалисты:</w:t>
      </w:r>
    </w:p>
    <w:p w:rsidR="00DB27F5" w:rsidRDefault="00DB27F5" w:rsidP="00DB27F5">
      <w:pPr>
        <w:spacing w:after="120" w:line="1" w:lineRule="exact"/>
        <w:ind w:firstLine="709"/>
        <w:rPr>
          <w:sz w:val="2"/>
          <w:szCs w:val="2"/>
        </w:rPr>
      </w:pPr>
    </w:p>
    <w:tbl>
      <w:tblPr>
        <w:tblW w:w="5000" w:type="pct"/>
        <w:tblCellMar>
          <w:left w:w="40" w:type="dxa"/>
          <w:right w:w="40" w:type="dxa"/>
        </w:tblCellMar>
        <w:tblLook w:val="0000" w:firstRow="0" w:lastRow="0" w:firstColumn="0" w:lastColumn="0" w:noHBand="0" w:noVBand="0"/>
      </w:tblPr>
      <w:tblGrid>
        <w:gridCol w:w="473"/>
        <w:gridCol w:w="1934"/>
        <w:gridCol w:w="3018"/>
        <w:gridCol w:w="4293"/>
      </w:tblGrid>
      <w:tr w:rsidR="00DB27F5">
        <w:trPr>
          <w:trHeight w:hRule="exact" w:val="317"/>
        </w:trPr>
        <w:tc>
          <w:tcPr>
            <w:tcW w:w="243"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29" w:hanging="29"/>
              <w:jc w:val="center"/>
            </w:pPr>
            <w:r w:rsidRPr="000E134E">
              <w:rPr>
                <w:color w:val="000000"/>
              </w:rPr>
              <w:t>№</w:t>
            </w:r>
          </w:p>
        </w:tc>
        <w:tc>
          <w:tcPr>
            <w:tcW w:w="995"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120" w:hanging="29"/>
              <w:jc w:val="center"/>
            </w:pPr>
            <w:r w:rsidRPr="000E134E">
              <w:rPr>
                <w:color w:val="000000"/>
                <w:spacing w:val="-2"/>
              </w:rPr>
              <w:t>Фамилия, И.О.</w:t>
            </w:r>
          </w:p>
        </w:tc>
        <w:tc>
          <w:tcPr>
            <w:tcW w:w="1553"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3"/>
              </w:rPr>
              <w:t>Данные</w:t>
            </w:r>
          </w:p>
        </w:tc>
        <w:tc>
          <w:tcPr>
            <w:tcW w:w="2209" w:type="pct"/>
            <w:tcBorders>
              <w:top w:val="single" w:sz="6" w:space="0" w:color="auto"/>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r w:rsidRPr="000E134E">
              <w:rPr>
                <w:color w:val="000000"/>
                <w:spacing w:val="-3"/>
              </w:rPr>
              <w:t>Обязанности в ходе</w:t>
            </w:r>
          </w:p>
        </w:tc>
      </w:tr>
      <w:tr w:rsidR="00DB27F5">
        <w:trPr>
          <w:trHeight w:hRule="exact" w:val="307"/>
        </w:trPr>
        <w:tc>
          <w:tcPr>
            <w:tcW w:w="24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53" w:hanging="29"/>
              <w:jc w:val="center"/>
            </w:pPr>
            <w:r w:rsidRPr="000E134E">
              <w:rPr>
                <w:color w:val="000000"/>
              </w:rPr>
              <w:t>п/</w:t>
            </w:r>
          </w:p>
        </w:tc>
        <w:tc>
          <w:tcPr>
            <w:tcW w:w="995"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216" w:hanging="29"/>
              <w:jc w:val="center"/>
            </w:pPr>
            <w:r w:rsidRPr="000E134E">
              <w:rPr>
                <w:color w:val="000000"/>
                <w:spacing w:val="-1"/>
              </w:rPr>
              <w:t>Специалиста</w:t>
            </w:r>
          </w:p>
        </w:tc>
        <w:tc>
          <w:tcPr>
            <w:tcW w:w="155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2"/>
              </w:rPr>
              <w:t>квалификационного</w:t>
            </w:r>
          </w:p>
        </w:tc>
        <w:tc>
          <w:tcPr>
            <w:tcW w:w="2209" w:type="pct"/>
            <w:tcBorders>
              <w:top w:val="nil"/>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r w:rsidRPr="000E134E">
              <w:rPr>
                <w:color w:val="000000"/>
                <w:spacing w:val="-2"/>
              </w:rPr>
              <w:t>проведения данного аудита</w:t>
            </w:r>
          </w:p>
        </w:tc>
      </w:tr>
      <w:tr w:rsidR="00DB27F5">
        <w:trPr>
          <w:trHeight w:hRule="exact" w:val="250"/>
        </w:trPr>
        <w:tc>
          <w:tcPr>
            <w:tcW w:w="24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82" w:hanging="29"/>
              <w:jc w:val="center"/>
            </w:pPr>
            <w:r w:rsidRPr="000E134E">
              <w:rPr>
                <w:color w:val="000000"/>
              </w:rPr>
              <w:t>п</w:t>
            </w:r>
          </w:p>
        </w:tc>
        <w:tc>
          <w:tcPr>
            <w:tcW w:w="995"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19" w:hanging="29"/>
              <w:jc w:val="center"/>
            </w:pPr>
            <w:r w:rsidRPr="000E134E">
              <w:rPr>
                <w:color w:val="000000"/>
                <w:spacing w:val="-2"/>
              </w:rPr>
              <w:t>аттестата аудитора (при его</w:t>
            </w:r>
          </w:p>
        </w:tc>
        <w:tc>
          <w:tcPr>
            <w:tcW w:w="2209" w:type="pct"/>
            <w:tcBorders>
              <w:top w:val="nil"/>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p>
        </w:tc>
      </w:tr>
      <w:tr w:rsidR="00DB27F5">
        <w:trPr>
          <w:trHeight w:hRule="exact" w:val="269"/>
        </w:trPr>
        <w:tc>
          <w:tcPr>
            <w:tcW w:w="243" w:type="pct"/>
            <w:tcBorders>
              <w:top w:val="nil"/>
              <w:left w:val="single" w:sz="6" w:space="0" w:color="auto"/>
              <w:bottom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995" w:type="pct"/>
            <w:tcBorders>
              <w:top w:val="nil"/>
              <w:left w:val="single" w:sz="6" w:space="0" w:color="auto"/>
              <w:bottom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bottom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3"/>
              </w:rPr>
              <w:t>наличии)</w:t>
            </w:r>
          </w:p>
        </w:tc>
        <w:tc>
          <w:tcPr>
            <w:tcW w:w="2209" w:type="pct"/>
            <w:tcBorders>
              <w:top w:val="nil"/>
              <w:left w:val="single" w:sz="6" w:space="0" w:color="auto"/>
              <w:bottom w:val="single" w:sz="6" w:space="0" w:color="auto"/>
              <w:right w:val="nil"/>
            </w:tcBorders>
            <w:shd w:val="clear" w:color="auto" w:fill="FFFFFF"/>
          </w:tcPr>
          <w:p w:rsidR="00DB27F5" w:rsidRPr="000E134E" w:rsidRDefault="00DB27F5" w:rsidP="00DB27F5">
            <w:pPr>
              <w:shd w:val="clear" w:color="auto" w:fill="FFFFFF"/>
              <w:ind w:hanging="29"/>
              <w:jc w:val="center"/>
            </w:pPr>
          </w:p>
        </w:tc>
      </w:tr>
      <w:tr w:rsidR="00DB27F5">
        <w:trPr>
          <w:trHeight w:hRule="exact" w:val="298"/>
        </w:trPr>
        <w:tc>
          <w:tcPr>
            <w:tcW w:w="243"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48" w:hanging="29"/>
              <w:jc w:val="center"/>
            </w:pPr>
            <w:r w:rsidRPr="000E134E">
              <w:rPr>
                <w:color w:val="000000"/>
              </w:rPr>
              <w:t>1.</w:t>
            </w:r>
          </w:p>
        </w:tc>
        <w:tc>
          <w:tcPr>
            <w:tcW w:w="995"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t>Любимова П.П.</w:t>
            </w:r>
          </w:p>
        </w:tc>
        <w:tc>
          <w:tcPr>
            <w:tcW w:w="1553"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2"/>
              </w:rPr>
              <w:t>квалификационный аттестат</w:t>
            </w:r>
          </w:p>
        </w:tc>
        <w:tc>
          <w:tcPr>
            <w:tcW w:w="2209" w:type="pct"/>
            <w:tcBorders>
              <w:top w:val="single" w:sz="6" w:space="0" w:color="auto"/>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r w:rsidRPr="000E134E">
              <w:rPr>
                <w:color w:val="000000"/>
                <w:spacing w:val="-2"/>
              </w:rPr>
              <w:t>Аудит учета безналичных расчетов</w:t>
            </w:r>
          </w:p>
        </w:tc>
      </w:tr>
      <w:tr w:rsidR="00DB27F5">
        <w:trPr>
          <w:trHeight w:hRule="exact" w:val="278"/>
        </w:trPr>
        <w:tc>
          <w:tcPr>
            <w:tcW w:w="24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rPr>
                <w:lang w:val="en-US"/>
              </w:rPr>
            </w:pPr>
          </w:p>
        </w:tc>
        <w:tc>
          <w:tcPr>
            <w:tcW w:w="995"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rPr>
              <w:t>аудитора № 003536 от</w:t>
            </w:r>
          </w:p>
        </w:tc>
        <w:tc>
          <w:tcPr>
            <w:tcW w:w="2209" w:type="pct"/>
            <w:tcBorders>
              <w:top w:val="nil"/>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p>
        </w:tc>
      </w:tr>
      <w:tr w:rsidR="00DB27F5">
        <w:trPr>
          <w:trHeight w:hRule="exact" w:val="278"/>
        </w:trPr>
        <w:tc>
          <w:tcPr>
            <w:tcW w:w="243" w:type="pct"/>
            <w:tcBorders>
              <w:top w:val="nil"/>
              <w:left w:val="single" w:sz="6" w:space="0" w:color="auto"/>
              <w:bottom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995" w:type="pct"/>
            <w:tcBorders>
              <w:top w:val="nil"/>
              <w:left w:val="single" w:sz="6" w:space="0" w:color="auto"/>
              <w:bottom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bottom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rPr>
              <w:t>29 августа 2002 года</w:t>
            </w:r>
          </w:p>
        </w:tc>
        <w:tc>
          <w:tcPr>
            <w:tcW w:w="2209" w:type="pct"/>
            <w:tcBorders>
              <w:top w:val="nil"/>
              <w:left w:val="single" w:sz="6" w:space="0" w:color="auto"/>
              <w:bottom w:val="single" w:sz="6" w:space="0" w:color="auto"/>
              <w:right w:val="nil"/>
            </w:tcBorders>
            <w:shd w:val="clear" w:color="auto" w:fill="FFFFFF"/>
          </w:tcPr>
          <w:p w:rsidR="00DB27F5" w:rsidRPr="000E134E" w:rsidRDefault="00DB27F5" w:rsidP="00DB27F5">
            <w:pPr>
              <w:shd w:val="clear" w:color="auto" w:fill="FFFFFF"/>
              <w:ind w:hanging="29"/>
              <w:jc w:val="center"/>
            </w:pPr>
          </w:p>
        </w:tc>
      </w:tr>
      <w:tr w:rsidR="00DB27F5">
        <w:trPr>
          <w:trHeight w:hRule="exact" w:val="298"/>
        </w:trPr>
        <w:tc>
          <w:tcPr>
            <w:tcW w:w="243"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left="19" w:hanging="29"/>
              <w:jc w:val="center"/>
            </w:pPr>
            <w:r w:rsidRPr="000E134E">
              <w:rPr>
                <w:color w:val="000000"/>
              </w:rPr>
              <w:t>2.</w:t>
            </w:r>
          </w:p>
        </w:tc>
        <w:tc>
          <w:tcPr>
            <w:tcW w:w="995"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t>Гаврилов Ю.П.</w:t>
            </w:r>
          </w:p>
        </w:tc>
        <w:tc>
          <w:tcPr>
            <w:tcW w:w="1553" w:type="pct"/>
            <w:tcBorders>
              <w:top w:val="single" w:sz="6" w:space="0" w:color="auto"/>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1"/>
              </w:rPr>
              <w:t>квалификационный</w:t>
            </w:r>
          </w:p>
        </w:tc>
        <w:tc>
          <w:tcPr>
            <w:tcW w:w="2209" w:type="pct"/>
            <w:tcBorders>
              <w:top w:val="single" w:sz="6" w:space="0" w:color="auto"/>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r w:rsidRPr="000E134E">
              <w:rPr>
                <w:color w:val="000000"/>
                <w:spacing w:val="-2"/>
              </w:rPr>
              <w:t>Аудит учета безналичных расчетов</w:t>
            </w:r>
          </w:p>
        </w:tc>
      </w:tr>
      <w:tr w:rsidR="00DB27F5">
        <w:trPr>
          <w:trHeight w:hRule="exact" w:val="278"/>
        </w:trPr>
        <w:tc>
          <w:tcPr>
            <w:tcW w:w="24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rPr>
                <w:lang w:val="en-US"/>
              </w:rPr>
            </w:pPr>
          </w:p>
        </w:tc>
        <w:tc>
          <w:tcPr>
            <w:tcW w:w="995"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bottom w:val="nil"/>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2"/>
              </w:rPr>
              <w:t>аттестат аудитора № А</w:t>
            </w:r>
          </w:p>
        </w:tc>
        <w:tc>
          <w:tcPr>
            <w:tcW w:w="2209" w:type="pct"/>
            <w:tcBorders>
              <w:top w:val="nil"/>
              <w:left w:val="single" w:sz="6" w:space="0" w:color="auto"/>
              <w:bottom w:val="nil"/>
              <w:right w:val="nil"/>
            </w:tcBorders>
            <w:shd w:val="clear" w:color="auto" w:fill="FFFFFF"/>
          </w:tcPr>
          <w:p w:rsidR="00DB27F5" w:rsidRPr="000E134E" w:rsidRDefault="00DB27F5" w:rsidP="00DB27F5">
            <w:pPr>
              <w:shd w:val="clear" w:color="auto" w:fill="FFFFFF"/>
              <w:ind w:hanging="29"/>
              <w:jc w:val="center"/>
            </w:pPr>
          </w:p>
        </w:tc>
      </w:tr>
      <w:tr w:rsidR="00DB27F5">
        <w:trPr>
          <w:trHeight w:hRule="exact" w:val="269"/>
        </w:trPr>
        <w:tc>
          <w:tcPr>
            <w:tcW w:w="243" w:type="pct"/>
            <w:tcBorders>
              <w:top w:val="nil"/>
              <w:left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995" w:type="pct"/>
            <w:tcBorders>
              <w:top w:val="nil"/>
              <w:left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rPr>
              <w:t>010399 от 20 января</w:t>
            </w:r>
          </w:p>
        </w:tc>
        <w:tc>
          <w:tcPr>
            <w:tcW w:w="2209" w:type="pct"/>
            <w:tcBorders>
              <w:top w:val="nil"/>
              <w:left w:val="single" w:sz="6" w:space="0" w:color="auto"/>
              <w:right w:val="nil"/>
            </w:tcBorders>
            <w:shd w:val="clear" w:color="auto" w:fill="FFFFFF"/>
          </w:tcPr>
          <w:p w:rsidR="00DB27F5" w:rsidRPr="000E134E" w:rsidRDefault="00DB27F5" w:rsidP="00DB27F5">
            <w:pPr>
              <w:shd w:val="clear" w:color="auto" w:fill="FFFFFF"/>
              <w:ind w:hanging="29"/>
              <w:jc w:val="center"/>
            </w:pPr>
          </w:p>
        </w:tc>
      </w:tr>
      <w:tr w:rsidR="00DB27F5">
        <w:trPr>
          <w:trHeight w:hRule="exact" w:val="326"/>
        </w:trPr>
        <w:tc>
          <w:tcPr>
            <w:tcW w:w="243" w:type="pct"/>
            <w:tcBorders>
              <w:top w:val="nil"/>
              <w:left w:val="single" w:sz="6" w:space="0" w:color="auto"/>
              <w:bottom w:val="single" w:sz="4"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995" w:type="pct"/>
            <w:tcBorders>
              <w:top w:val="nil"/>
              <w:left w:val="single" w:sz="6" w:space="0" w:color="auto"/>
              <w:bottom w:val="single" w:sz="4" w:space="0" w:color="auto"/>
              <w:right w:val="single" w:sz="6" w:space="0" w:color="auto"/>
            </w:tcBorders>
            <w:shd w:val="clear" w:color="auto" w:fill="FFFFFF"/>
          </w:tcPr>
          <w:p w:rsidR="00DB27F5" w:rsidRPr="000E134E" w:rsidRDefault="00DB27F5" w:rsidP="00DB27F5">
            <w:pPr>
              <w:shd w:val="clear" w:color="auto" w:fill="FFFFFF"/>
              <w:ind w:hanging="29"/>
              <w:jc w:val="center"/>
            </w:pPr>
          </w:p>
        </w:tc>
        <w:tc>
          <w:tcPr>
            <w:tcW w:w="1553" w:type="pct"/>
            <w:tcBorders>
              <w:top w:val="nil"/>
              <w:left w:val="single" w:sz="6" w:space="0" w:color="auto"/>
              <w:bottom w:val="single" w:sz="4" w:space="0" w:color="auto"/>
              <w:right w:val="single" w:sz="6" w:space="0" w:color="auto"/>
            </w:tcBorders>
            <w:shd w:val="clear" w:color="auto" w:fill="FFFFFF"/>
          </w:tcPr>
          <w:p w:rsidR="00DB27F5" w:rsidRPr="000E134E" w:rsidRDefault="00DB27F5" w:rsidP="00DB27F5">
            <w:pPr>
              <w:shd w:val="clear" w:color="auto" w:fill="FFFFFF"/>
              <w:ind w:hanging="29"/>
              <w:jc w:val="center"/>
            </w:pPr>
            <w:r w:rsidRPr="000E134E">
              <w:rPr>
                <w:color w:val="000000"/>
                <w:spacing w:val="-1"/>
              </w:rPr>
              <w:t>2001года</w:t>
            </w:r>
          </w:p>
        </w:tc>
        <w:tc>
          <w:tcPr>
            <w:tcW w:w="2209" w:type="pct"/>
            <w:tcBorders>
              <w:top w:val="nil"/>
              <w:left w:val="single" w:sz="6" w:space="0" w:color="auto"/>
              <w:bottom w:val="single" w:sz="4" w:space="0" w:color="auto"/>
              <w:right w:val="nil"/>
            </w:tcBorders>
            <w:shd w:val="clear" w:color="auto" w:fill="FFFFFF"/>
          </w:tcPr>
          <w:p w:rsidR="00DB27F5" w:rsidRPr="000E134E" w:rsidRDefault="00DB27F5" w:rsidP="00DB27F5">
            <w:pPr>
              <w:shd w:val="clear" w:color="auto" w:fill="FFFFFF"/>
              <w:ind w:hanging="29"/>
              <w:jc w:val="center"/>
            </w:pPr>
          </w:p>
        </w:tc>
      </w:tr>
    </w:tbl>
    <w:p w:rsidR="00DB27F5" w:rsidRDefault="00DB27F5" w:rsidP="00DB27F5">
      <w:pPr>
        <w:shd w:val="clear" w:color="auto" w:fill="FFFFFF"/>
        <w:spacing w:line="470" w:lineRule="exact"/>
        <w:ind w:left="14" w:firstLine="709"/>
      </w:pPr>
      <w:r>
        <w:rPr>
          <w:color w:val="000000"/>
          <w:spacing w:val="3"/>
          <w:sz w:val="28"/>
          <w:szCs w:val="28"/>
        </w:rPr>
        <w:t xml:space="preserve">Лицо, ответственное за подготовку бухгалтерской отчетности: главный </w:t>
      </w:r>
      <w:r>
        <w:rPr>
          <w:color w:val="000000"/>
          <w:sz w:val="28"/>
          <w:szCs w:val="28"/>
        </w:rPr>
        <w:t>бухгалтер –</w:t>
      </w:r>
      <w:r w:rsidRPr="006B2A6D">
        <w:rPr>
          <w:sz w:val="28"/>
        </w:rPr>
        <w:t xml:space="preserve"> </w:t>
      </w:r>
      <w:r>
        <w:rPr>
          <w:sz w:val="28"/>
        </w:rPr>
        <w:t>Емельянова Татьяна Ардольоновна</w:t>
      </w:r>
      <w:r>
        <w:rPr>
          <w:color w:val="000000"/>
          <w:sz w:val="28"/>
          <w:szCs w:val="28"/>
        </w:rPr>
        <w:t>.</w:t>
      </w:r>
    </w:p>
    <w:p w:rsidR="00DB27F5" w:rsidRDefault="00DB27F5" w:rsidP="00DB27F5">
      <w:pPr>
        <w:shd w:val="clear" w:color="auto" w:fill="FFFFFF"/>
        <w:spacing w:line="470" w:lineRule="exact"/>
        <w:ind w:left="10" w:right="254" w:firstLine="709"/>
        <w:jc w:val="both"/>
      </w:pPr>
      <w:r>
        <w:rPr>
          <w:color w:val="000000"/>
          <w:spacing w:val="2"/>
          <w:sz w:val="28"/>
          <w:szCs w:val="28"/>
        </w:rPr>
        <w:t>В ООО «</w:t>
      </w:r>
      <w:r w:rsidR="001444D6" w:rsidRPr="0002315C">
        <w:rPr>
          <w:rStyle w:val="FontStyle13"/>
          <w:sz w:val="28"/>
        </w:rPr>
        <w:t>Инфосервис</w:t>
      </w:r>
      <w:r>
        <w:rPr>
          <w:color w:val="000000"/>
          <w:spacing w:val="2"/>
          <w:sz w:val="28"/>
          <w:szCs w:val="28"/>
        </w:rPr>
        <w:t xml:space="preserve">» проведен аудит учета безналичных расчетов </w:t>
      </w:r>
      <w:r>
        <w:rPr>
          <w:color w:val="000000"/>
          <w:sz w:val="28"/>
          <w:szCs w:val="28"/>
        </w:rPr>
        <w:t>за период с 01.01.09 по 30.09.09.</w:t>
      </w:r>
    </w:p>
    <w:p w:rsidR="00DB27F5" w:rsidRDefault="00DB27F5" w:rsidP="00DB27F5">
      <w:pPr>
        <w:shd w:val="clear" w:color="auto" w:fill="FFFFFF"/>
        <w:spacing w:line="470" w:lineRule="exact"/>
        <w:ind w:left="10" w:right="254" w:firstLine="709"/>
        <w:jc w:val="both"/>
      </w:pPr>
    </w:p>
    <w:p w:rsidR="00DB27F5" w:rsidRDefault="00DB27F5" w:rsidP="006D29A7">
      <w:pPr>
        <w:shd w:val="clear" w:color="auto" w:fill="FFFFFF"/>
        <w:spacing w:line="470" w:lineRule="exact"/>
        <w:ind w:left="10" w:right="254" w:firstLine="709"/>
        <w:jc w:val="center"/>
      </w:pPr>
      <w:r>
        <w:rPr>
          <w:b/>
          <w:bCs/>
          <w:color w:val="000000"/>
          <w:spacing w:val="1"/>
          <w:sz w:val="28"/>
          <w:szCs w:val="28"/>
        </w:rPr>
        <w:t>ОБЩАЯ ИНФОРМАЦИЯ</w:t>
      </w:r>
    </w:p>
    <w:p w:rsidR="00DB27F5" w:rsidRDefault="00DB27F5" w:rsidP="00DB27F5">
      <w:pPr>
        <w:shd w:val="clear" w:color="auto" w:fill="FFFFFF"/>
        <w:spacing w:line="470" w:lineRule="exact"/>
        <w:ind w:left="5" w:right="-82" w:firstLine="709"/>
        <w:jc w:val="both"/>
      </w:pPr>
      <w:r>
        <w:rPr>
          <w:color w:val="000000"/>
          <w:spacing w:val="-1"/>
          <w:sz w:val="28"/>
          <w:szCs w:val="28"/>
        </w:rPr>
        <w:t>В целом, по мнению Аудитора организация бухгалтерского учета ООО  «</w:t>
      </w:r>
      <w:r w:rsidR="001444D6" w:rsidRPr="0002315C">
        <w:rPr>
          <w:rStyle w:val="FontStyle13"/>
          <w:sz w:val="28"/>
        </w:rPr>
        <w:t>Инфосервис</w:t>
      </w:r>
      <w:r>
        <w:rPr>
          <w:color w:val="000000"/>
          <w:spacing w:val="14"/>
          <w:sz w:val="28"/>
          <w:szCs w:val="28"/>
        </w:rPr>
        <w:t xml:space="preserve">» соответствует масштабам и характеру осуществляемой </w:t>
      </w:r>
      <w:r>
        <w:rPr>
          <w:color w:val="000000"/>
          <w:spacing w:val="2"/>
          <w:sz w:val="28"/>
          <w:szCs w:val="28"/>
        </w:rPr>
        <w:t xml:space="preserve">деятельности и позволяет формировать полную и достоверную информацию </w:t>
      </w:r>
      <w:r>
        <w:rPr>
          <w:color w:val="000000"/>
          <w:spacing w:val="1"/>
          <w:sz w:val="28"/>
          <w:szCs w:val="28"/>
        </w:rPr>
        <w:t>о деятельности Общества и его имущественном положении, необходимой внутренним и внешним пользователям бухгалтерской отчетности.</w:t>
      </w:r>
    </w:p>
    <w:p w:rsidR="00DB27F5" w:rsidRDefault="00DB27F5" w:rsidP="00DB27F5">
      <w:pPr>
        <w:shd w:val="clear" w:color="auto" w:fill="FFFFFF"/>
        <w:spacing w:before="5" w:line="470" w:lineRule="exact"/>
        <w:ind w:left="5" w:right="-82" w:firstLine="709"/>
        <w:jc w:val="both"/>
      </w:pPr>
      <w:r>
        <w:rPr>
          <w:color w:val="000000"/>
          <w:spacing w:val="7"/>
          <w:sz w:val="28"/>
          <w:szCs w:val="28"/>
        </w:rPr>
        <w:t xml:space="preserve">Нами не обнаружены никакие серьезные нарушения установленного </w:t>
      </w:r>
      <w:r>
        <w:rPr>
          <w:color w:val="000000"/>
          <w:spacing w:val="6"/>
          <w:sz w:val="28"/>
          <w:szCs w:val="28"/>
        </w:rPr>
        <w:t xml:space="preserve">порядка   ведения   бухгалтерского   учета   и   подготовки   бухгалтерской </w:t>
      </w:r>
      <w:r>
        <w:rPr>
          <w:color w:val="000000"/>
          <w:sz w:val="28"/>
          <w:szCs w:val="28"/>
        </w:rPr>
        <w:t>отчетности, которые могли бы существенно повлиять на достоверность</w:t>
      </w:r>
      <w:r w:rsidRPr="00DB5278">
        <w:rPr>
          <w:color w:val="000000"/>
          <w:sz w:val="28"/>
          <w:szCs w:val="28"/>
          <w:vertAlign w:val="subscript"/>
        </w:rPr>
        <w:t xml:space="preserve"> </w:t>
      </w:r>
      <w:r>
        <w:rPr>
          <w:color w:val="000000"/>
          <w:sz w:val="28"/>
          <w:szCs w:val="28"/>
        </w:rPr>
        <w:t>бухгалтерской отчетности.</w:t>
      </w:r>
    </w:p>
    <w:p w:rsidR="00DB27F5" w:rsidRDefault="00DB27F5" w:rsidP="00DB27F5">
      <w:pPr>
        <w:shd w:val="clear" w:color="auto" w:fill="FFFFFF"/>
        <w:spacing w:before="5" w:line="470" w:lineRule="exact"/>
        <w:ind w:left="5" w:right="-82" w:firstLine="709"/>
        <w:jc w:val="both"/>
      </w:pPr>
      <w:r>
        <w:rPr>
          <w:color w:val="000000"/>
          <w:spacing w:val="4"/>
          <w:sz w:val="28"/>
          <w:szCs w:val="28"/>
        </w:rPr>
        <w:t xml:space="preserve">При проведении аудита отчетности, нами рассмотрено соблюдение </w:t>
      </w:r>
      <w:r>
        <w:rPr>
          <w:color w:val="000000"/>
          <w:spacing w:val="1"/>
          <w:sz w:val="28"/>
          <w:szCs w:val="28"/>
        </w:rPr>
        <w:t>ООО «</w:t>
      </w:r>
      <w:r w:rsidR="001444D6" w:rsidRPr="0002315C">
        <w:rPr>
          <w:rStyle w:val="FontStyle13"/>
          <w:sz w:val="28"/>
        </w:rPr>
        <w:t>Инфосервис</w:t>
      </w:r>
      <w:r>
        <w:rPr>
          <w:color w:val="000000"/>
          <w:spacing w:val="1"/>
          <w:sz w:val="28"/>
          <w:szCs w:val="28"/>
        </w:rPr>
        <w:t xml:space="preserve">» применимого законодательства Российской Федерации при </w:t>
      </w:r>
      <w:r>
        <w:rPr>
          <w:color w:val="000000"/>
          <w:spacing w:val="5"/>
          <w:sz w:val="28"/>
          <w:szCs w:val="28"/>
        </w:rPr>
        <w:t xml:space="preserve">совершении финансово-хозяйственных операций. Ответственность за </w:t>
      </w:r>
      <w:r>
        <w:rPr>
          <w:color w:val="000000"/>
          <w:spacing w:val="7"/>
          <w:sz w:val="28"/>
          <w:szCs w:val="28"/>
        </w:rPr>
        <w:t xml:space="preserve">соблюдение применимого законодательства Российской Федерации при </w:t>
      </w:r>
      <w:r>
        <w:rPr>
          <w:color w:val="000000"/>
          <w:spacing w:val="8"/>
          <w:sz w:val="28"/>
          <w:szCs w:val="28"/>
        </w:rPr>
        <w:t xml:space="preserve">совершении  финансово-хозяйственных операций  несет исполнительный </w:t>
      </w:r>
      <w:r>
        <w:rPr>
          <w:color w:val="000000"/>
          <w:spacing w:val="4"/>
          <w:sz w:val="28"/>
          <w:szCs w:val="28"/>
        </w:rPr>
        <w:t>орган ООО «</w:t>
      </w:r>
      <w:r w:rsidR="001444D6" w:rsidRPr="0002315C">
        <w:rPr>
          <w:rStyle w:val="FontStyle13"/>
          <w:sz w:val="28"/>
        </w:rPr>
        <w:t>Инфосервис</w:t>
      </w:r>
      <w:r>
        <w:rPr>
          <w:color w:val="000000"/>
          <w:spacing w:val="4"/>
          <w:sz w:val="28"/>
          <w:szCs w:val="28"/>
        </w:rPr>
        <w:t>».</w:t>
      </w:r>
    </w:p>
    <w:p w:rsidR="00DB27F5" w:rsidRDefault="00DB27F5" w:rsidP="00DB27F5">
      <w:pPr>
        <w:shd w:val="clear" w:color="auto" w:fill="FFFFFF"/>
        <w:spacing w:before="470" w:line="360" w:lineRule="auto"/>
        <w:ind w:left="24" w:firstLine="709"/>
        <w:jc w:val="center"/>
      </w:pPr>
      <w:r>
        <w:rPr>
          <w:b/>
          <w:bCs/>
          <w:color w:val="000000"/>
          <w:spacing w:val="2"/>
          <w:sz w:val="28"/>
          <w:szCs w:val="28"/>
        </w:rPr>
        <w:t>РЕЗУЛЬТАТЫ АУДИТОРСКОЙ ПРОВЕРКИ</w:t>
      </w:r>
    </w:p>
    <w:p w:rsidR="00DB27F5" w:rsidRDefault="00DB27F5" w:rsidP="00DB27F5">
      <w:pPr>
        <w:spacing w:line="360" w:lineRule="auto"/>
        <w:ind w:firstLine="709"/>
        <w:jc w:val="both"/>
        <w:rPr>
          <w:sz w:val="28"/>
          <w:szCs w:val="28"/>
        </w:rPr>
      </w:pPr>
      <w:r>
        <w:rPr>
          <w:color w:val="000000"/>
          <w:spacing w:val="2"/>
          <w:sz w:val="28"/>
          <w:szCs w:val="28"/>
        </w:rPr>
        <w:t xml:space="preserve">По нашему мнению на сегодняшний день существуют определенные </w:t>
      </w:r>
      <w:r>
        <w:rPr>
          <w:color w:val="000000"/>
          <w:spacing w:val="1"/>
          <w:sz w:val="28"/>
          <w:szCs w:val="28"/>
        </w:rPr>
        <w:t xml:space="preserve">проблемы организации учета собственного капитала, </w:t>
      </w:r>
      <w:r>
        <w:rPr>
          <w:color w:val="000000"/>
          <w:spacing w:val="13"/>
          <w:sz w:val="28"/>
          <w:szCs w:val="28"/>
        </w:rPr>
        <w:t xml:space="preserve">отрицательно влияющие на степень достоверности бухгалтерской </w:t>
      </w:r>
      <w:r>
        <w:rPr>
          <w:color w:val="000000"/>
          <w:spacing w:val="3"/>
          <w:sz w:val="28"/>
          <w:szCs w:val="28"/>
        </w:rPr>
        <w:t xml:space="preserve">отчетности, финансовое состояние Общества, а также налоговые риски </w:t>
      </w:r>
      <w:r>
        <w:rPr>
          <w:color w:val="000000"/>
          <w:spacing w:val="1"/>
          <w:sz w:val="28"/>
          <w:szCs w:val="28"/>
        </w:rPr>
        <w:t xml:space="preserve">Общества. </w:t>
      </w:r>
      <w:r>
        <w:rPr>
          <w:sz w:val="28"/>
          <w:szCs w:val="28"/>
        </w:rPr>
        <w:t>В ходе проверки установлено, что на предприятии при оформлении документации допущен ряд ошибок, которые отражены в приложении к аудиторскому заключению.</w:t>
      </w:r>
    </w:p>
    <w:p w:rsidR="00DB27F5" w:rsidRDefault="00DB27F5" w:rsidP="00DB27F5">
      <w:pPr>
        <w:shd w:val="clear" w:color="auto" w:fill="FFFFFF"/>
        <w:tabs>
          <w:tab w:val="left" w:pos="710"/>
        </w:tabs>
        <w:autoSpaceDE w:val="0"/>
        <w:autoSpaceDN w:val="0"/>
        <w:adjustRightInd w:val="0"/>
        <w:spacing w:before="5" w:line="360" w:lineRule="auto"/>
        <w:ind w:left="-24" w:right="1613" w:firstLine="709"/>
        <w:jc w:val="both"/>
        <w:rPr>
          <w:color w:val="000000"/>
          <w:sz w:val="28"/>
          <w:szCs w:val="28"/>
        </w:rPr>
      </w:pPr>
      <w:r>
        <w:rPr>
          <w:color w:val="000000"/>
          <w:sz w:val="28"/>
          <w:szCs w:val="28"/>
        </w:rPr>
        <w:t>Аудитор предлагает учесть следующие рекомендации:</w:t>
      </w:r>
    </w:p>
    <w:p w:rsidR="00DB27F5" w:rsidRDefault="00DB27F5" w:rsidP="00DB27F5">
      <w:pPr>
        <w:spacing w:line="360" w:lineRule="auto"/>
        <w:ind w:firstLine="709"/>
        <w:jc w:val="both"/>
        <w:rPr>
          <w:sz w:val="2"/>
          <w:szCs w:val="2"/>
        </w:rPr>
      </w:pPr>
    </w:p>
    <w:p w:rsidR="00DB27F5" w:rsidRDefault="00DB27F5" w:rsidP="00DB27F5">
      <w:pPr>
        <w:widowControl w:val="0"/>
        <w:numPr>
          <w:ilvl w:val="0"/>
          <w:numId w:val="5"/>
        </w:numPr>
        <w:shd w:val="clear" w:color="auto" w:fill="FFFFFF"/>
        <w:tabs>
          <w:tab w:val="left" w:pos="1080"/>
        </w:tabs>
        <w:autoSpaceDE w:val="0"/>
        <w:autoSpaceDN w:val="0"/>
        <w:adjustRightInd w:val="0"/>
        <w:spacing w:before="14" w:line="360" w:lineRule="auto"/>
        <w:ind w:firstLine="709"/>
        <w:jc w:val="both"/>
        <w:rPr>
          <w:color w:val="000000"/>
          <w:sz w:val="28"/>
          <w:szCs w:val="28"/>
        </w:rPr>
      </w:pPr>
      <w:r>
        <w:rPr>
          <w:color w:val="000000"/>
          <w:spacing w:val="14"/>
          <w:sz w:val="28"/>
          <w:szCs w:val="28"/>
        </w:rPr>
        <w:t>в соответствии с замечаниями Аудитора внести необходимые</w:t>
      </w:r>
      <w:r>
        <w:rPr>
          <w:color w:val="000000"/>
          <w:spacing w:val="14"/>
          <w:sz w:val="28"/>
          <w:szCs w:val="28"/>
        </w:rPr>
        <w:br/>
      </w:r>
      <w:r>
        <w:rPr>
          <w:color w:val="000000"/>
          <w:sz w:val="28"/>
          <w:szCs w:val="28"/>
        </w:rPr>
        <w:t>изменения в регистры бухгалтерского учета и документацию;</w:t>
      </w:r>
    </w:p>
    <w:p w:rsidR="00DB27F5" w:rsidRPr="00566574" w:rsidRDefault="00DB27F5" w:rsidP="00DB27F5">
      <w:pPr>
        <w:widowControl w:val="0"/>
        <w:numPr>
          <w:ilvl w:val="0"/>
          <w:numId w:val="5"/>
        </w:numPr>
        <w:shd w:val="clear" w:color="auto" w:fill="FFFFFF"/>
        <w:tabs>
          <w:tab w:val="left" w:pos="1080"/>
        </w:tabs>
        <w:autoSpaceDE w:val="0"/>
        <w:autoSpaceDN w:val="0"/>
        <w:adjustRightInd w:val="0"/>
        <w:spacing w:before="10" w:line="360" w:lineRule="auto"/>
        <w:ind w:firstLine="709"/>
        <w:jc w:val="both"/>
        <w:rPr>
          <w:color w:val="000000"/>
          <w:sz w:val="28"/>
          <w:szCs w:val="28"/>
        </w:rPr>
      </w:pPr>
      <w:r>
        <w:rPr>
          <w:color w:val="000000"/>
          <w:spacing w:val="2"/>
          <w:sz w:val="28"/>
          <w:szCs w:val="28"/>
        </w:rPr>
        <w:t>вести бухгалтерский учет в соответствии с замечаниями Аудитора,</w:t>
      </w:r>
      <w:r>
        <w:rPr>
          <w:color w:val="000000"/>
          <w:spacing w:val="2"/>
          <w:sz w:val="28"/>
          <w:szCs w:val="28"/>
        </w:rPr>
        <w:br/>
      </w:r>
      <w:r>
        <w:rPr>
          <w:color w:val="000000"/>
          <w:spacing w:val="1"/>
          <w:sz w:val="28"/>
          <w:szCs w:val="28"/>
        </w:rPr>
        <w:t>учесть все представленные в отчете Аудитора рекомендации;</w:t>
      </w:r>
    </w:p>
    <w:p w:rsidR="00DB27F5" w:rsidRPr="001444D6" w:rsidRDefault="00DB27F5" w:rsidP="00DB27F5">
      <w:pPr>
        <w:widowControl w:val="0"/>
        <w:numPr>
          <w:ilvl w:val="0"/>
          <w:numId w:val="5"/>
        </w:numPr>
        <w:shd w:val="clear" w:color="auto" w:fill="FFFFFF"/>
        <w:tabs>
          <w:tab w:val="left" w:pos="1080"/>
        </w:tabs>
        <w:autoSpaceDE w:val="0"/>
        <w:autoSpaceDN w:val="0"/>
        <w:adjustRightInd w:val="0"/>
        <w:spacing w:before="10" w:line="360" w:lineRule="auto"/>
        <w:ind w:firstLine="709"/>
        <w:jc w:val="both"/>
        <w:rPr>
          <w:color w:val="000000"/>
          <w:sz w:val="28"/>
          <w:szCs w:val="28"/>
        </w:rPr>
      </w:pPr>
      <w:r>
        <w:rPr>
          <w:color w:val="000000"/>
          <w:spacing w:val="1"/>
          <w:sz w:val="28"/>
          <w:szCs w:val="28"/>
        </w:rPr>
        <w:t>учесть рекомендации Аудитора по совершенствованию бухгалтерского учета.</w:t>
      </w:r>
    </w:p>
    <w:p w:rsidR="001444D6" w:rsidRDefault="001444D6" w:rsidP="001444D6">
      <w:pPr>
        <w:widowControl w:val="0"/>
        <w:shd w:val="clear" w:color="auto" w:fill="FFFFFF"/>
        <w:tabs>
          <w:tab w:val="left" w:pos="1080"/>
        </w:tabs>
        <w:autoSpaceDE w:val="0"/>
        <w:autoSpaceDN w:val="0"/>
        <w:adjustRightInd w:val="0"/>
        <w:spacing w:before="10" w:line="360" w:lineRule="auto"/>
        <w:jc w:val="both"/>
        <w:rPr>
          <w:color w:val="000000"/>
          <w:sz w:val="28"/>
          <w:szCs w:val="28"/>
        </w:rPr>
      </w:pPr>
    </w:p>
    <w:p w:rsidR="001444D6" w:rsidRPr="007D01CF" w:rsidRDefault="00DB27F5" w:rsidP="006D29A7">
      <w:pPr>
        <w:spacing w:line="360" w:lineRule="auto"/>
        <w:ind w:firstLine="709"/>
        <w:jc w:val="center"/>
        <w:rPr>
          <w:b/>
          <w:sz w:val="28"/>
          <w:szCs w:val="28"/>
        </w:rPr>
      </w:pPr>
      <w:r w:rsidRPr="007D01CF">
        <w:rPr>
          <w:b/>
          <w:sz w:val="28"/>
          <w:szCs w:val="28"/>
        </w:rPr>
        <w:t>ВЫВОДЫ И РЕКОМЕНДАЦИИ</w:t>
      </w:r>
    </w:p>
    <w:p w:rsidR="00DB27F5" w:rsidRPr="007D01CF" w:rsidRDefault="00DB27F5" w:rsidP="00DB27F5">
      <w:pPr>
        <w:spacing w:line="360" w:lineRule="auto"/>
        <w:ind w:firstLine="709"/>
        <w:jc w:val="both"/>
        <w:rPr>
          <w:sz w:val="28"/>
          <w:szCs w:val="28"/>
        </w:rPr>
      </w:pPr>
      <w:r w:rsidRPr="007D01CF">
        <w:rPr>
          <w:sz w:val="28"/>
          <w:szCs w:val="28"/>
        </w:rPr>
        <w:t xml:space="preserve">Мы проверили соответствие ряда совершенных </w:t>
      </w:r>
      <w:r>
        <w:rPr>
          <w:sz w:val="28"/>
          <w:szCs w:val="28"/>
        </w:rPr>
        <w:t>ООО «</w:t>
      </w:r>
      <w:r w:rsidR="001444D6" w:rsidRPr="0002315C">
        <w:rPr>
          <w:rStyle w:val="FontStyle13"/>
          <w:sz w:val="28"/>
        </w:rPr>
        <w:t>Инфосервис</w:t>
      </w:r>
      <w:r>
        <w:rPr>
          <w:sz w:val="28"/>
          <w:szCs w:val="28"/>
        </w:rPr>
        <w:t xml:space="preserve">» </w:t>
      </w:r>
      <w:r w:rsidRPr="007D01CF">
        <w:rPr>
          <w:sz w:val="28"/>
          <w:szCs w:val="28"/>
        </w:rPr>
        <w:t>финансово-хозяйственных операций применимому законодательству исключи</w:t>
      </w:r>
      <w:r w:rsidRPr="007D01CF">
        <w:rPr>
          <w:spacing w:val="4"/>
          <w:sz w:val="28"/>
          <w:szCs w:val="28"/>
        </w:rPr>
        <w:t xml:space="preserve">тельно для того, чтобы получить достаточную уверенность в том, </w:t>
      </w:r>
      <w:r w:rsidRPr="007D01CF">
        <w:rPr>
          <w:spacing w:val="9"/>
          <w:sz w:val="28"/>
          <w:szCs w:val="28"/>
        </w:rPr>
        <w:t xml:space="preserve">что бухгалтерская отчетность не содержит существенных искажений. </w:t>
      </w:r>
      <w:r w:rsidRPr="007D01CF">
        <w:rPr>
          <w:sz w:val="28"/>
          <w:szCs w:val="28"/>
        </w:rPr>
        <w:t xml:space="preserve">Однако цель   проведенного нами аудита бухгалтерской отчетности   не </w:t>
      </w:r>
      <w:r w:rsidRPr="007D01CF">
        <w:rPr>
          <w:spacing w:val="18"/>
          <w:sz w:val="28"/>
          <w:szCs w:val="28"/>
        </w:rPr>
        <w:t xml:space="preserve">состояла в том, чтобы выразить мнение о полном соответствии </w:t>
      </w:r>
      <w:r w:rsidRPr="007D01CF">
        <w:rPr>
          <w:spacing w:val="5"/>
          <w:sz w:val="28"/>
          <w:szCs w:val="28"/>
        </w:rPr>
        <w:t xml:space="preserve">деятельности </w:t>
      </w:r>
      <w:r>
        <w:rPr>
          <w:spacing w:val="5"/>
          <w:sz w:val="28"/>
          <w:szCs w:val="28"/>
        </w:rPr>
        <w:t>ООО «</w:t>
      </w:r>
      <w:r w:rsidR="001444D6" w:rsidRPr="0002315C">
        <w:rPr>
          <w:rStyle w:val="FontStyle13"/>
          <w:sz w:val="28"/>
        </w:rPr>
        <w:t>Инфосервис</w:t>
      </w:r>
      <w:r>
        <w:rPr>
          <w:spacing w:val="5"/>
          <w:sz w:val="28"/>
          <w:szCs w:val="28"/>
        </w:rPr>
        <w:t>»</w:t>
      </w:r>
      <w:r w:rsidRPr="007D01CF">
        <w:rPr>
          <w:spacing w:val="5"/>
          <w:sz w:val="28"/>
          <w:szCs w:val="28"/>
        </w:rPr>
        <w:t xml:space="preserve"> законодательству. Поэтому такое мнение мы </w:t>
      </w:r>
      <w:r w:rsidRPr="007D01CF">
        <w:rPr>
          <w:spacing w:val="-1"/>
          <w:sz w:val="28"/>
          <w:szCs w:val="28"/>
        </w:rPr>
        <w:t>не высказываем.</w:t>
      </w:r>
    </w:p>
    <w:p w:rsidR="00DB27F5" w:rsidRPr="00DB27F5" w:rsidRDefault="00DB27F5" w:rsidP="00DB27F5">
      <w:pPr>
        <w:shd w:val="clear" w:color="auto" w:fill="FFFFFF"/>
        <w:spacing w:line="466" w:lineRule="exact"/>
        <w:ind w:left="5" w:right="10" w:firstLine="709"/>
        <w:jc w:val="both"/>
      </w:pPr>
      <w:r>
        <w:rPr>
          <w:color w:val="000000"/>
          <w:spacing w:val="16"/>
          <w:sz w:val="28"/>
          <w:szCs w:val="28"/>
        </w:rPr>
        <w:t xml:space="preserve">Результаты проведенной нами проверки показывают, что </w:t>
      </w:r>
      <w:r>
        <w:rPr>
          <w:color w:val="000000"/>
          <w:spacing w:val="3"/>
          <w:sz w:val="28"/>
          <w:szCs w:val="28"/>
        </w:rPr>
        <w:t xml:space="preserve">проверенные финансово-хозяйственные </w:t>
      </w:r>
      <w:r w:rsidR="00FC0F92">
        <w:rPr>
          <w:color w:val="000000"/>
          <w:spacing w:val="3"/>
          <w:sz w:val="28"/>
          <w:szCs w:val="28"/>
        </w:rPr>
        <w:t xml:space="preserve">операции осуществлялись ООО </w:t>
      </w:r>
      <w:r>
        <w:rPr>
          <w:color w:val="000000"/>
          <w:spacing w:val="3"/>
          <w:sz w:val="28"/>
          <w:szCs w:val="28"/>
        </w:rPr>
        <w:t>«</w:t>
      </w:r>
      <w:r w:rsidR="001444D6" w:rsidRPr="0002315C">
        <w:rPr>
          <w:rStyle w:val="FontStyle13"/>
          <w:sz w:val="28"/>
        </w:rPr>
        <w:t>Инфосервис</w:t>
      </w:r>
      <w:r>
        <w:rPr>
          <w:color w:val="000000"/>
          <w:spacing w:val="3"/>
          <w:sz w:val="28"/>
          <w:szCs w:val="28"/>
        </w:rPr>
        <w:t>»</w:t>
      </w:r>
      <w:r>
        <w:rPr>
          <w:color w:val="000000"/>
          <w:spacing w:val="20"/>
          <w:sz w:val="28"/>
          <w:szCs w:val="28"/>
        </w:rPr>
        <w:t xml:space="preserve"> во всех существенных отношениях в соответствии с </w:t>
      </w:r>
      <w:r>
        <w:rPr>
          <w:color w:val="000000"/>
          <w:spacing w:val="2"/>
          <w:sz w:val="28"/>
          <w:szCs w:val="28"/>
        </w:rPr>
        <w:t>нормативным актом, регулирующим бухгалтерский учет.</w:t>
      </w:r>
    </w:p>
    <w:p w:rsidR="00DB27F5" w:rsidRPr="00DB27F5" w:rsidRDefault="00DB27F5" w:rsidP="00DB27F5">
      <w:pPr>
        <w:shd w:val="clear" w:color="auto" w:fill="FFFFFF"/>
        <w:spacing w:line="466" w:lineRule="exact"/>
        <w:ind w:left="5" w:right="10" w:firstLine="709"/>
      </w:pPr>
    </w:p>
    <w:p w:rsidR="00DB27F5" w:rsidRDefault="00DB27F5" w:rsidP="00DB27F5">
      <w:pPr>
        <w:shd w:val="clear" w:color="auto" w:fill="FFFFFF"/>
        <w:spacing w:line="466" w:lineRule="exact"/>
        <w:ind w:left="5" w:right="10" w:firstLine="709"/>
      </w:pPr>
      <w:r>
        <w:rPr>
          <w:color w:val="000000"/>
          <w:spacing w:val="4"/>
          <w:sz w:val="28"/>
          <w:szCs w:val="28"/>
        </w:rPr>
        <w:t xml:space="preserve"> Руководитель группы аудиторов</w:t>
      </w:r>
      <w:r>
        <w:rPr>
          <w:color w:val="000000"/>
          <w:sz w:val="28"/>
          <w:szCs w:val="28"/>
        </w:rPr>
        <w:tab/>
        <w:t>Жестков А.Р</w:t>
      </w:r>
    </w:p>
    <w:p w:rsidR="00DB27F5" w:rsidRDefault="00DB27F5" w:rsidP="00DB27F5">
      <w:pPr>
        <w:shd w:val="clear" w:color="auto" w:fill="FFFFFF"/>
        <w:tabs>
          <w:tab w:val="left" w:pos="4498"/>
        </w:tabs>
        <w:spacing w:before="1099"/>
        <w:ind w:left="5" w:firstLine="709"/>
      </w:pPr>
      <w:r>
        <w:rPr>
          <w:color w:val="000000"/>
          <w:spacing w:val="-3"/>
          <w:sz w:val="28"/>
          <w:szCs w:val="28"/>
        </w:rPr>
        <w:t>Аудитор</w:t>
      </w:r>
      <w:r>
        <w:rPr>
          <w:color w:val="000000"/>
          <w:sz w:val="28"/>
          <w:szCs w:val="28"/>
        </w:rPr>
        <w:tab/>
        <w:t>П.П.Любимова</w:t>
      </w:r>
    </w:p>
    <w:p w:rsidR="00DB27F5" w:rsidRDefault="00DB27F5" w:rsidP="00DB27F5">
      <w:pPr>
        <w:shd w:val="clear" w:color="auto" w:fill="FFFFFF"/>
        <w:tabs>
          <w:tab w:val="left" w:pos="4570"/>
        </w:tabs>
        <w:spacing w:before="149"/>
        <w:ind w:firstLine="709"/>
      </w:pPr>
      <w:r>
        <w:rPr>
          <w:color w:val="000000"/>
          <w:spacing w:val="-2"/>
          <w:sz w:val="28"/>
          <w:szCs w:val="28"/>
        </w:rPr>
        <w:t>Аудитор</w:t>
      </w:r>
      <w:r>
        <w:rPr>
          <w:color w:val="000000"/>
          <w:sz w:val="28"/>
          <w:szCs w:val="28"/>
        </w:rPr>
        <w:t xml:space="preserve">                                                 Ю.П.Гаврилов</w:t>
      </w:r>
    </w:p>
    <w:p w:rsidR="00DB27F5" w:rsidRDefault="00DB27F5" w:rsidP="00FC0F92">
      <w:pPr>
        <w:shd w:val="clear" w:color="auto" w:fill="FFFFFF"/>
        <w:spacing w:before="960" w:line="475" w:lineRule="exact"/>
        <w:ind w:left="10" w:right="5702" w:firstLine="709"/>
      </w:pPr>
      <w:r>
        <w:rPr>
          <w:color w:val="000000"/>
          <w:spacing w:val="1"/>
          <w:sz w:val="28"/>
          <w:szCs w:val="28"/>
        </w:rPr>
        <w:t xml:space="preserve">Аудиторский отчет получила: </w:t>
      </w:r>
      <w:r>
        <w:rPr>
          <w:color w:val="000000"/>
          <w:spacing w:val="-7"/>
          <w:sz w:val="28"/>
          <w:szCs w:val="28"/>
        </w:rPr>
        <w:t>(30.09.2006 Лузина Н.Д.)</w:t>
      </w:r>
    </w:p>
    <w:p w:rsidR="00DB27F5" w:rsidRDefault="00DB27F5" w:rsidP="00DB27F5">
      <w:pPr>
        <w:tabs>
          <w:tab w:val="num" w:pos="900"/>
          <w:tab w:val="left" w:pos="1080"/>
        </w:tabs>
        <w:spacing w:line="360" w:lineRule="auto"/>
        <w:jc w:val="both"/>
        <w:rPr>
          <w:sz w:val="28"/>
          <w:szCs w:val="28"/>
        </w:rPr>
      </w:pPr>
    </w:p>
    <w:p w:rsidR="00B12136" w:rsidRPr="00B12136" w:rsidRDefault="00B12136" w:rsidP="00B12136">
      <w:pPr>
        <w:pStyle w:val="a5"/>
        <w:spacing w:before="0" w:beforeAutospacing="0" w:after="0" w:afterAutospacing="0" w:line="360" w:lineRule="auto"/>
        <w:ind w:firstLine="720"/>
        <w:jc w:val="both"/>
        <w:rPr>
          <w:sz w:val="28"/>
          <w:szCs w:val="28"/>
        </w:rPr>
      </w:pPr>
    </w:p>
    <w:p w:rsidR="00B12136" w:rsidRPr="00E3450B" w:rsidRDefault="00B12136" w:rsidP="00B12136">
      <w:pPr>
        <w:spacing w:line="360" w:lineRule="auto"/>
        <w:ind w:firstLine="720"/>
        <w:jc w:val="center"/>
        <w:rPr>
          <w:sz w:val="28"/>
          <w:szCs w:val="28"/>
        </w:rPr>
      </w:pPr>
      <w:bookmarkStart w:id="0" w:name="_GoBack"/>
      <w:bookmarkEnd w:id="0"/>
    </w:p>
    <w:sectPr w:rsidR="00B12136" w:rsidRPr="00E3450B" w:rsidSect="00C947DD">
      <w:footerReference w:type="even" r:id="rId7"/>
      <w:footerReference w:type="default" r:id="rId8"/>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0F" w:rsidRDefault="00C4680F">
      <w:r>
        <w:separator/>
      </w:r>
    </w:p>
  </w:endnote>
  <w:endnote w:type="continuationSeparator" w:id="0">
    <w:p w:rsidR="00C4680F" w:rsidRDefault="00C4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35" w:rsidRDefault="00BE0335" w:rsidP="004E47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0335" w:rsidRDefault="00BE0335" w:rsidP="006B38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35" w:rsidRDefault="00BE0335" w:rsidP="004E47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95C93">
      <w:rPr>
        <w:rStyle w:val="a4"/>
        <w:noProof/>
      </w:rPr>
      <w:t>3</w:t>
    </w:r>
    <w:r>
      <w:rPr>
        <w:rStyle w:val="a4"/>
      </w:rPr>
      <w:fldChar w:fldCharType="end"/>
    </w:r>
  </w:p>
  <w:p w:rsidR="00BE0335" w:rsidRDefault="00BE0335" w:rsidP="006B38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0F" w:rsidRDefault="00C4680F">
      <w:r>
        <w:separator/>
      </w:r>
    </w:p>
  </w:footnote>
  <w:footnote w:type="continuationSeparator" w:id="0">
    <w:p w:rsidR="00C4680F" w:rsidRDefault="00C46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12B54C"/>
    <w:lvl w:ilvl="0">
      <w:numFmt w:val="bullet"/>
      <w:lvlText w:val="*"/>
      <w:lvlJc w:val="left"/>
    </w:lvl>
  </w:abstractNum>
  <w:abstractNum w:abstractNumId="1">
    <w:nsid w:val="31CC2756"/>
    <w:multiLevelType w:val="hybridMultilevel"/>
    <w:tmpl w:val="57D86F18"/>
    <w:lvl w:ilvl="0" w:tplc="444A4F32">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439355B"/>
    <w:multiLevelType w:val="hybridMultilevel"/>
    <w:tmpl w:val="EDAA32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4BE249F"/>
    <w:multiLevelType w:val="multilevel"/>
    <w:tmpl w:val="664E1F9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03E5E5C"/>
    <w:multiLevelType w:val="hybridMultilevel"/>
    <w:tmpl w:val="17DE0A8E"/>
    <w:lvl w:ilvl="0" w:tplc="0419000F">
      <w:start w:val="1"/>
      <w:numFmt w:val="decimal"/>
      <w:lvlText w:val="%1."/>
      <w:lvlJc w:val="left"/>
      <w:pPr>
        <w:tabs>
          <w:tab w:val="num" w:pos="720"/>
        </w:tabs>
        <w:ind w:left="720" w:hanging="360"/>
      </w:pPr>
    </w:lvl>
    <w:lvl w:ilvl="1" w:tplc="4D1CA19C">
      <w:start w:val="1"/>
      <w:numFmt w:val="decimal"/>
      <w:lvlText w:val="%2."/>
      <w:lvlJc w:val="left"/>
      <w:pPr>
        <w:tabs>
          <w:tab w:val="num" w:pos="2115"/>
        </w:tabs>
        <w:ind w:left="2115" w:hanging="1035"/>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C2259E"/>
    <w:multiLevelType w:val="hybridMultilevel"/>
    <w:tmpl w:val="B8B69C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6CCB0973"/>
    <w:multiLevelType w:val="singleLevel"/>
    <w:tmpl w:val="4214467C"/>
    <w:lvl w:ilvl="0">
      <w:start w:val="4"/>
      <w:numFmt w:val="decimal"/>
      <w:lvlText w:val="%1."/>
      <w:legacy w:legacy="1" w:legacySpace="0" w:legacyIndent="365"/>
      <w:lvlJc w:val="left"/>
      <w:rPr>
        <w:rFonts w:ascii="Times New Roman" w:hAnsi="Times New Roman" w:cs="Times New Roman" w:hint="default"/>
      </w:rPr>
    </w:lvl>
  </w:abstractNum>
  <w:num w:numId="1">
    <w:abstractNumId w:val="1"/>
  </w:num>
  <w:num w:numId="2">
    <w:abstractNumId w:val="6"/>
  </w:num>
  <w:num w:numId="3">
    <w:abstractNumId w:val="4"/>
  </w:num>
  <w:num w:numId="4">
    <w:abstractNumId w:val="2"/>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0B"/>
    <w:rsid w:val="000102BA"/>
    <w:rsid w:val="00014C49"/>
    <w:rsid w:val="000531AD"/>
    <w:rsid w:val="000D2E45"/>
    <w:rsid w:val="000F2414"/>
    <w:rsid w:val="00117F9D"/>
    <w:rsid w:val="00127957"/>
    <w:rsid w:val="001324AC"/>
    <w:rsid w:val="001444D6"/>
    <w:rsid w:val="00180C95"/>
    <w:rsid w:val="00195C93"/>
    <w:rsid w:val="001B0AD6"/>
    <w:rsid w:val="001B29DA"/>
    <w:rsid w:val="001D17F0"/>
    <w:rsid w:val="001F7F64"/>
    <w:rsid w:val="00245621"/>
    <w:rsid w:val="002722F9"/>
    <w:rsid w:val="002E1335"/>
    <w:rsid w:val="002E289F"/>
    <w:rsid w:val="002E3276"/>
    <w:rsid w:val="00332EDC"/>
    <w:rsid w:val="003657FC"/>
    <w:rsid w:val="00387A83"/>
    <w:rsid w:val="003A538A"/>
    <w:rsid w:val="003C7AEA"/>
    <w:rsid w:val="004459A9"/>
    <w:rsid w:val="0045621E"/>
    <w:rsid w:val="0047265C"/>
    <w:rsid w:val="004744A3"/>
    <w:rsid w:val="00483FC0"/>
    <w:rsid w:val="00493D58"/>
    <w:rsid w:val="004E47E6"/>
    <w:rsid w:val="00507A45"/>
    <w:rsid w:val="00536229"/>
    <w:rsid w:val="00545359"/>
    <w:rsid w:val="0055109F"/>
    <w:rsid w:val="00551804"/>
    <w:rsid w:val="005529F7"/>
    <w:rsid w:val="005875CE"/>
    <w:rsid w:val="005B0B30"/>
    <w:rsid w:val="005C737D"/>
    <w:rsid w:val="005E6422"/>
    <w:rsid w:val="00642869"/>
    <w:rsid w:val="006435FF"/>
    <w:rsid w:val="00664059"/>
    <w:rsid w:val="006A24BE"/>
    <w:rsid w:val="006B043B"/>
    <w:rsid w:val="006B38F2"/>
    <w:rsid w:val="006D29A7"/>
    <w:rsid w:val="006F26F8"/>
    <w:rsid w:val="006F67EE"/>
    <w:rsid w:val="00705655"/>
    <w:rsid w:val="00724601"/>
    <w:rsid w:val="0075129D"/>
    <w:rsid w:val="00753B72"/>
    <w:rsid w:val="00767A47"/>
    <w:rsid w:val="0078714C"/>
    <w:rsid w:val="00796511"/>
    <w:rsid w:val="007A38A6"/>
    <w:rsid w:val="007C174A"/>
    <w:rsid w:val="00804299"/>
    <w:rsid w:val="00811DAE"/>
    <w:rsid w:val="008238EE"/>
    <w:rsid w:val="008473FC"/>
    <w:rsid w:val="008743A5"/>
    <w:rsid w:val="00890E82"/>
    <w:rsid w:val="008A5CA0"/>
    <w:rsid w:val="008A696F"/>
    <w:rsid w:val="008B7FBB"/>
    <w:rsid w:val="008E1CC7"/>
    <w:rsid w:val="009014E4"/>
    <w:rsid w:val="0091707B"/>
    <w:rsid w:val="0092125D"/>
    <w:rsid w:val="0093636E"/>
    <w:rsid w:val="00956CDE"/>
    <w:rsid w:val="00965697"/>
    <w:rsid w:val="009C33D6"/>
    <w:rsid w:val="009D24A5"/>
    <w:rsid w:val="009F08ED"/>
    <w:rsid w:val="00A0240C"/>
    <w:rsid w:val="00A07569"/>
    <w:rsid w:val="00A37D63"/>
    <w:rsid w:val="00A5055F"/>
    <w:rsid w:val="00A77074"/>
    <w:rsid w:val="00AA0304"/>
    <w:rsid w:val="00AF4DF6"/>
    <w:rsid w:val="00B12136"/>
    <w:rsid w:val="00B52E04"/>
    <w:rsid w:val="00B62F1C"/>
    <w:rsid w:val="00B86812"/>
    <w:rsid w:val="00B91966"/>
    <w:rsid w:val="00BA50A5"/>
    <w:rsid w:val="00BD356A"/>
    <w:rsid w:val="00BE0335"/>
    <w:rsid w:val="00BF0EC6"/>
    <w:rsid w:val="00C03CBD"/>
    <w:rsid w:val="00C11493"/>
    <w:rsid w:val="00C35BD6"/>
    <w:rsid w:val="00C44C02"/>
    <w:rsid w:val="00C4680F"/>
    <w:rsid w:val="00C648D1"/>
    <w:rsid w:val="00C947DD"/>
    <w:rsid w:val="00CB4859"/>
    <w:rsid w:val="00CC1E2D"/>
    <w:rsid w:val="00CD1A56"/>
    <w:rsid w:val="00CD626A"/>
    <w:rsid w:val="00CF3341"/>
    <w:rsid w:val="00CF3D04"/>
    <w:rsid w:val="00D00F54"/>
    <w:rsid w:val="00D0492A"/>
    <w:rsid w:val="00D17845"/>
    <w:rsid w:val="00D5337D"/>
    <w:rsid w:val="00D55A57"/>
    <w:rsid w:val="00D9205A"/>
    <w:rsid w:val="00DB1225"/>
    <w:rsid w:val="00DB125E"/>
    <w:rsid w:val="00DB27F5"/>
    <w:rsid w:val="00DB3A04"/>
    <w:rsid w:val="00DC437F"/>
    <w:rsid w:val="00E06EEC"/>
    <w:rsid w:val="00E10EA4"/>
    <w:rsid w:val="00E3450B"/>
    <w:rsid w:val="00E54C10"/>
    <w:rsid w:val="00E9008A"/>
    <w:rsid w:val="00E979C2"/>
    <w:rsid w:val="00EB18C6"/>
    <w:rsid w:val="00EF54A4"/>
    <w:rsid w:val="00F228FE"/>
    <w:rsid w:val="00F30CC2"/>
    <w:rsid w:val="00F41665"/>
    <w:rsid w:val="00FC0F92"/>
    <w:rsid w:val="00FE4155"/>
    <w:rsid w:val="00FE6161"/>
    <w:rsid w:val="00FF313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5F972A-CDE9-41A8-BC84-DFDCF3C9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B38F2"/>
    <w:pPr>
      <w:tabs>
        <w:tab w:val="center" w:pos="4677"/>
        <w:tab w:val="right" w:pos="9355"/>
      </w:tabs>
    </w:pPr>
  </w:style>
  <w:style w:type="character" w:styleId="a4">
    <w:name w:val="page number"/>
    <w:basedOn w:val="a0"/>
    <w:rsid w:val="006B38F2"/>
  </w:style>
  <w:style w:type="paragraph" w:customStyle="1" w:styleId="Style2">
    <w:name w:val="Style2"/>
    <w:basedOn w:val="a"/>
    <w:rsid w:val="009C33D6"/>
    <w:pPr>
      <w:widowControl w:val="0"/>
      <w:autoSpaceDE w:val="0"/>
      <w:autoSpaceDN w:val="0"/>
      <w:adjustRightInd w:val="0"/>
    </w:pPr>
  </w:style>
  <w:style w:type="paragraph" w:customStyle="1" w:styleId="Style6">
    <w:name w:val="Style6"/>
    <w:basedOn w:val="a"/>
    <w:rsid w:val="009C33D6"/>
    <w:pPr>
      <w:widowControl w:val="0"/>
      <w:autoSpaceDE w:val="0"/>
      <w:autoSpaceDN w:val="0"/>
      <w:adjustRightInd w:val="0"/>
      <w:spacing w:line="228" w:lineRule="exact"/>
    </w:pPr>
  </w:style>
  <w:style w:type="paragraph" w:customStyle="1" w:styleId="Style7">
    <w:name w:val="Style7"/>
    <w:basedOn w:val="a"/>
    <w:rsid w:val="009C33D6"/>
    <w:pPr>
      <w:widowControl w:val="0"/>
      <w:autoSpaceDE w:val="0"/>
      <w:autoSpaceDN w:val="0"/>
      <w:adjustRightInd w:val="0"/>
      <w:spacing w:line="230" w:lineRule="exact"/>
      <w:jc w:val="right"/>
    </w:pPr>
  </w:style>
  <w:style w:type="character" w:customStyle="1" w:styleId="FontStyle18">
    <w:name w:val="Font Style18"/>
    <w:basedOn w:val="a0"/>
    <w:rsid w:val="009C33D6"/>
    <w:rPr>
      <w:rFonts w:ascii="Times New Roman" w:hAnsi="Times New Roman" w:cs="Times New Roman"/>
      <w:spacing w:val="10"/>
      <w:sz w:val="16"/>
      <w:szCs w:val="16"/>
    </w:rPr>
  </w:style>
  <w:style w:type="character" w:customStyle="1" w:styleId="FontStyle13">
    <w:name w:val="Font Style13"/>
    <w:basedOn w:val="a0"/>
    <w:rsid w:val="006F67EE"/>
    <w:rPr>
      <w:rFonts w:ascii="Times New Roman" w:hAnsi="Times New Roman" w:cs="Times New Roman"/>
      <w:sz w:val="16"/>
      <w:szCs w:val="16"/>
    </w:rPr>
  </w:style>
  <w:style w:type="character" w:customStyle="1" w:styleId="FontStyle14">
    <w:name w:val="Font Style14"/>
    <w:basedOn w:val="a0"/>
    <w:rsid w:val="006F67EE"/>
    <w:rPr>
      <w:rFonts w:ascii="Times New Roman" w:hAnsi="Times New Roman" w:cs="Times New Roman"/>
      <w:b/>
      <w:bCs/>
      <w:i/>
      <w:iCs/>
      <w:sz w:val="20"/>
      <w:szCs w:val="20"/>
    </w:rPr>
  </w:style>
  <w:style w:type="paragraph" w:styleId="a5">
    <w:name w:val="Normal (Web)"/>
    <w:basedOn w:val="a"/>
    <w:rsid w:val="000F2414"/>
    <w:pPr>
      <w:spacing w:before="100" w:beforeAutospacing="1" w:after="100" w:afterAutospacing="1"/>
    </w:pPr>
  </w:style>
  <w:style w:type="character" w:customStyle="1" w:styleId="FontStyle11">
    <w:name w:val="Font Style11"/>
    <w:basedOn w:val="a0"/>
    <w:rsid w:val="00E10EA4"/>
    <w:rPr>
      <w:rFonts w:ascii="Times New Roman" w:hAnsi="Times New Roman" w:cs="Times New Roman"/>
      <w:sz w:val="20"/>
      <w:szCs w:val="20"/>
    </w:rPr>
  </w:style>
  <w:style w:type="paragraph" w:styleId="3">
    <w:name w:val="Body Text Indent 3"/>
    <w:basedOn w:val="a"/>
    <w:rsid w:val="00E10EA4"/>
    <w:pPr>
      <w:widowControl w:val="0"/>
      <w:overflowPunct w:val="0"/>
      <w:autoSpaceDE w:val="0"/>
      <w:autoSpaceDN w:val="0"/>
      <w:adjustRightInd w:val="0"/>
      <w:spacing w:before="40"/>
      <w:ind w:left="200" w:firstLine="900"/>
      <w:jc w:val="both"/>
      <w:textAlignment w:val="baseline"/>
    </w:pPr>
  </w:style>
  <w:style w:type="paragraph" w:customStyle="1" w:styleId="Style4">
    <w:name w:val="Style4"/>
    <w:basedOn w:val="a"/>
    <w:rsid w:val="00E10EA4"/>
    <w:pPr>
      <w:widowControl w:val="0"/>
      <w:autoSpaceDE w:val="0"/>
      <w:autoSpaceDN w:val="0"/>
      <w:adjustRightInd w:val="0"/>
      <w:spacing w:line="221" w:lineRule="exact"/>
      <w:ind w:firstLine="389"/>
    </w:pPr>
  </w:style>
  <w:style w:type="paragraph" w:customStyle="1" w:styleId="Style8">
    <w:name w:val="Style8"/>
    <w:basedOn w:val="a"/>
    <w:rsid w:val="00E10EA4"/>
    <w:pPr>
      <w:widowControl w:val="0"/>
      <w:autoSpaceDE w:val="0"/>
      <w:autoSpaceDN w:val="0"/>
      <w:adjustRightInd w:val="0"/>
    </w:pPr>
  </w:style>
  <w:style w:type="character" w:customStyle="1" w:styleId="FontStyle121">
    <w:name w:val="Font Style121"/>
    <w:basedOn w:val="a0"/>
    <w:rsid w:val="00E10EA4"/>
    <w:rPr>
      <w:rFonts w:ascii="Times New Roman" w:hAnsi="Times New Roman" w:cs="Times New Roman"/>
      <w:b/>
      <w:bCs/>
      <w:spacing w:val="-20"/>
      <w:sz w:val="26"/>
      <w:szCs w:val="26"/>
    </w:rPr>
  </w:style>
  <w:style w:type="character" w:customStyle="1" w:styleId="FontStyle147">
    <w:name w:val="Font Style147"/>
    <w:basedOn w:val="a0"/>
    <w:rsid w:val="00E10EA4"/>
    <w:rPr>
      <w:rFonts w:ascii="Times New Roman" w:hAnsi="Times New Roman" w:cs="Times New Roman"/>
      <w:sz w:val="26"/>
      <w:szCs w:val="26"/>
    </w:rPr>
  </w:style>
  <w:style w:type="paragraph" w:styleId="a6">
    <w:name w:val="Balloon Text"/>
    <w:basedOn w:val="a"/>
    <w:semiHidden/>
    <w:rsid w:val="00D5337D"/>
    <w:rPr>
      <w:rFonts w:ascii="Tahoma" w:hAnsi="Tahoma" w:cs="Tahoma"/>
      <w:sz w:val="16"/>
      <w:szCs w:val="16"/>
    </w:rPr>
  </w:style>
  <w:style w:type="table" w:styleId="a7">
    <w:name w:val="Table Grid"/>
    <w:basedOn w:val="a1"/>
    <w:rsid w:val="00956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CF334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1228">
      <w:bodyDiv w:val="1"/>
      <w:marLeft w:val="0"/>
      <w:marRight w:val="0"/>
      <w:marTop w:val="0"/>
      <w:marBottom w:val="0"/>
      <w:divBdr>
        <w:top w:val="none" w:sz="0" w:space="0" w:color="auto"/>
        <w:left w:val="none" w:sz="0" w:space="0" w:color="auto"/>
        <w:bottom w:val="none" w:sz="0" w:space="0" w:color="auto"/>
        <w:right w:val="none" w:sz="0" w:space="0" w:color="auto"/>
      </w:divBdr>
    </w:div>
    <w:div w:id="741635402">
      <w:bodyDiv w:val="1"/>
      <w:marLeft w:val="0"/>
      <w:marRight w:val="0"/>
      <w:marTop w:val="0"/>
      <w:marBottom w:val="0"/>
      <w:divBdr>
        <w:top w:val="none" w:sz="0" w:space="0" w:color="auto"/>
        <w:left w:val="none" w:sz="0" w:space="0" w:color="auto"/>
        <w:bottom w:val="none" w:sz="0" w:space="0" w:color="auto"/>
        <w:right w:val="none" w:sz="0" w:space="0" w:color="auto"/>
      </w:divBdr>
    </w:div>
    <w:div w:id="1202933873">
      <w:bodyDiv w:val="1"/>
      <w:marLeft w:val="0"/>
      <w:marRight w:val="0"/>
      <w:marTop w:val="0"/>
      <w:marBottom w:val="0"/>
      <w:divBdr>
        <w:top w:val="none" w:sz="0" w:space="0" w:color="auto"/>
        <w:left w:val="none" w:sz="0" w:space="0" w:color="auto"/>
        <w:bottom w:val="none" w:sz="0" w:space="0" w:color="auto"/>
        <w:right w:val="none" w:sz="0" w:space="0" w:color="auto"/>
      </w:divBdr>
    </w:div>
    <w:div w:id="1241016340">
      <w:bodyDiv w:val="1"/>
      <w:marLeft w:val="0"/>
      <w:marRight w:val="0"/>
      <w:marTop w:val="0"/>
      <w:marBottom w:val="0"/>
      <w:divBdr>
        <w:top w:val="none" w:sz="0" w:space="0" w:color="auto"/>
        <w:left w:val="none" w:sz="0" w:space="0" w:color="auto"/>
        <w:bottom w:val="none" w:sz="0" w:space="0" w:color="auto"/>
        <w:right w:val="none" w:sz="0" w:space="0" w:color="auto"/>
      </w:divBdr>
    </w:div>
    <w:div w:id="1324354495">
      <w:bodyDiv w:val="1"/>
      <w:marLeft w:val="0"/>
      <w:marRight w:val="0"/>
      <w:marTop w:val="0"/>
      <w:marBottom w:val="0"/>
      <w:divBdr>
        <w:top w:val="none" w:sz="0" w:space="0" w:color="auto"/>
        <w:left w:val="none" w:sz="0" w:space="0" w:color="auto"/>
        <w:bottom w:val="none" w:sz="0" w:space="0" w:color="auto"/>
        <w:right w:val="none" w:sz="0" w:space="0" w:color="auto"/>
      </w:divBdr>
    </w:div>
    <w:div w:id="1846896166">
      <w:bodyDiv w:val="1"/>
      <w:marLeft w:val="0"/>
      <w:marRight w:val="0"/>
      <w:marTop w:val="0"/>
      <w:marBottom w:val="0"/>
      <w:divBdr>
        <w:top w:val="none" w:sz="0" w:space="0" w:color="auto"/>
        <w:left w:val="none" w:sz="0" w:space="0" w:color="auto"/>
        <w:bottom w:val="none" w:sz="0" w:space="0" w:color="auto"/>
        <w:right w:val="none" w:sz="0" w:space="0" w:color="auto"/>
      </w:divBdr>
    </w:div>
    <w:div w:id="20203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12720</Words>
  <Characters>72505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IIIkuIIeP</dc:creator>
  <cp:keywords/>
  <cp:lastModifiedBy>admin</cp:lastModifiedBy>
  <cp:revision>2</cp:revision>
  <cp:lastPrinted>2010-12-13T16:06:00Z</cp:lastPrinted>
  <dcterms:created xsi:type="dcterms:W3CDTF">2014-04-14T16:13:00Z</dcterms:created>
  <dcterms:modified xsi:type="dcterms:W3CDTF">2014-04-14T16:13:00Z</dcterms:modified>
</cp:coreProperties>
</file>