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2638B2">
        <w:rPr>
          <w:b/>
          <w:color w:val="000000"/>
          <w:sz w:val="28"/>
          <w:szCs w:val="32"/>
        </w:rPr>
        <w:t>Курсовая работа</w:t>
      </w: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2638B2">
        <w:rPr>
          <w:b/>
          <w:color w:val="000000"/>
          <w:sz w:val="28"/>
          <w:szCs w:val="32"/>
        </w:rPr>
        <w:t>Тема: Аудит валютных операций</w:t>
      </w: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63C1D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2638B2">
        <w:rPr>
          <w:color w:val="000000"/>
          <w:sz w:val="28"/>
          <w:szCs w:val="32"/>
        </w:rPr>
        <w:br w:type="page"/>
      </w:r>
      <w:r w:rsidR="00563C1D" w:rsidRPr="002638B2">
        <w:rPr>
          <w:b/>
          <w:color w:val="000000"/>
          <w:sz w:val="28"/>
          <w:szCs w:val="32"/>
        </w:rPr>
        <w:t>Оглавление</w:t>
      </w:r>
    </w:p>
    <w:p w:rsidR="007D2DC3" w:rsidRPr="002638B2" w:rsidRDefault="007D2DC3" w:rsidP="002638B2">
      <w:pPr>
        <w:pStyle w:val="11"/>
        <w:shd w:val="clear" w:color="000000" w:fill="FFFFFF"/>
        <w:tabs>
          <w:tab w:val="right" w:leader="dot" w:pos="9345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0564A" w:rsidRPr="002638B2" w:rsidRDefault="00D0564A" w:rsidP="002638B2">
      <w:pPr>
        <w:pStyle w:val="11"/>
        <w:shd w:val="clear" w:color="000000" w:fill="FFFFFF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2638B2">
        <w:rPr>
          <w:rStyle w:val="ab"/>
          <w:noProof/>
          <w:color w:val="000000"/>
          <w:sz w:val="28"/>
          <w:szCs w:val="28"/>
          <w:u w:val="none"/>
        </w:rPr>
        <w:t>Введение</w:t>
      </w:r>
    </w:p>
    <w:p w:rsidR="00D0564A" w:rsidRPr="002638B2" w:rsidRDefault="00D0564A" w:rsidP="002638B2">
      <w:pPr>
        <w:pStyle w:val="11"/>
        <w:shd w:val="clear" w:color="000000" w:fill="FFFFFF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2638B2">
        <w:rPr>
          <w:rStyle w:val="ab"/>
          <w:rFonts w:eastAsia="Times-Bold"/>
          <w:noProof/>
          <w:color w:val="000000"/>
          <w:sz w:val="28"/>
          <w:szCs w:val="28"/>
          <w:u w:val="none"/>
        </w:rPr>
        <w:t>Глава 1 Особенности учета валютных операций</w:t>
      </w:r>
    </w:p>
    <w:p w:rsidR="00D0564A" w:rsidRPr="002638B2" w:rsidRDefault="00D0564A" w:rsidP="002638B2">
      <w:pPr>
        <w:pStyle w:val="21"/>
        <w:shd w:val="clear" w:color="000000" w:fill="FFFFFF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2638B2">
        <w:rPr>
          <w:rStyle w:val="ab"/>
          <w:rFonts w:eastAsia="Times-Bold"/>
          <w:noProof/>
          <w:color w:val="000000"/>
          <w:sz w:val="28"/>
          <w:szCs w:val="28"/>
          <w:u w:val="none"/>
        </w:rPr>
        <w:t>1.1</w:t>
      </w:r>
      <w:r w:rsidR="00CA7166" w:rsidRPr="002638B2">
        <w:rPr>
          <w:rStyle w:val="ab"/>
          <w:rFonts w:eastAsia="Times-Bold"/>
          <w:noProof/>
          <w:color w:val="000000"/>
          <w:sz w:val="28"/>
          <w:szCs w:val="28"/>
          <w:u w:val="none"/>
        </w:rPr>
        <w:t xml:space="preserve"> </w:t>
      </w:r>
      <w:r w:rsidR="00EE74CF" w:rsidRPr="002638B2">
        <w:rPr>
          <w:rStyle w:val="ab"/>
          <w:rFonts w:eastAsia="Times-Bold"/>
          <w:noProof/>
          <w:color w:val="000000"/>
          <w:sz w:val="28"/>
          <w:szCs w:val="28"/>
          <w:u w:val="none"/>
        </w:rPr>
        <w:t>Понятие «валютные операции»</w:t>
      </w:r>
      <w:r w:rsidR="00CA7166" w:rsidRPr="002638B2">
        <w:rPr>
          <w:noProof/>
          <w:color w:val="000000"/>
          <w:sz w:val="28"/>
          <w:szCs w:val="28"/>
        </w:rPr>
        <w:t xml:space="preserve"> </w:t>
      </w:r>
    </w:p>
    <w:p w:rsidR="00D0564A" w:rsidRPr="002638B2" w:rsidRDefault="00D0564A" w:rsidP="002638B2">
      <w:pPr>
        <w:pStyle w:val="21"/>
        <w:shd w:val="clear" w:color="000000" w:fill="FFFFFF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2638B2">
        <w:rPr>
          <w:rStyle w:val="ab"/>
          <w:rFonts w:eastAsia="Times-Roman"/>
          <w:noProof/>
          <w:color w:val="000000"/>
          <w:sz w:val="28"/>
          <w:szCs w:val="28"/>
          <w:u w:val="none"/>
        </w:rPr>
        <w:t xml:space="preserve">1.2 Особенности учета </w:t>
      </w:r>
      <w:r w:rsidR="005D12AA" w:rsidRPr="002638B2">
        <w:rPr>
          <w:rStyle w:val="ab"/>
          <w:rFonts w:eastAsia="Times-Roman"/>
          <w:noProof/>
          <w:color w:val="000000"/>
          <w:sz w:val="28"/>
          <w:szCs w:val="28"/>
          <w:u w:val="none"/>
        </w:rPr>
        <w:t xml:space="preserve">валютных </w:t>
      </w:r>
      <w:r w:rsidRPr="002638B2">
        <w:rPr>
          <w:rStyle w:val="ab"/>
          <w:rFonts w:eastAsia="Times-Roman"/>
          <w:noProof/>
          <w:color w:val="000000"/>
          <w:sz w:val="28"/>
          <w:szCs w:val="28"/>
          <w:u w:val="none"/>
        </w:rPr>
        <w:t>операций</w:t>
      </w:r>
    </w:p>
    <w:p w:rsidR="00D0564A" w:rsidRPr="002638B2" w:rsidRDefault="005D12AA" w:rsidP="002638B2">
      <w:pPr>
        <w:pStyle w:val="11"/>
        <w:shd w:val="clear" w:color="000000" w:fill="FFFFFF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2638B2">
        <w:rPr>
          <w:noProof/>
          <w:color w:val="000000"/>
          <w:sz w:val="28"/>
          <w:szCs w:val="28"/>
        </w:rPr>
        <w:t xml:space="preserve">Глава 2 </w:t>
      </w:r>
      <w:r w:rsidR="00C253B3" w:rsidRPr="002638B2">
        <w:rPr>
          <w:noProof/>
          <w:color w:val="000000"/>
          <w:sz w:val="28"/>
          <w:szCs w:val="28"/>
        </w:rPr>
        <w:t>Теоретические аспекты а</w:t>
      </w:r>
      <w:r w:rsidRPr="002638B2">
        <w:rPr>
          <w:noProof/>
          <w:color w:val="000000"/>
          <w:sz w:val="28"/>
          <w:szCs w:val="28"/>
        </w:rPr>
        <w:t>удит</w:t>
      </w:r>
      <w:r w:rsidR="00C253B3" w:rsidRPr="002638B2">
        <w:rPr>
          <w:noProof/>
          <w:color w:val="000000"/>
          <w:sz w:val="28"/>
          <w:szCs w:val="28"/>
        </w:rPr>
        <w:t>а</w:t>
      </w:r>
      <w:r w:rsidRPr="002638B2">
        <w:rPr>
          <w:noProof/>
          <w:color w:val="000000"/>
          <w:sz w:val="28"/>
          <w:szCs w:val="28"/>
        </w:rPr>
        <w:t xml:space="preserve"> валютных операций</w:t>
      </w:r>
    </w:p>
    <w:p w:rsidR="00D0564A" w:rsidRPr="002638B2" w:rsidRDefault="00D0564A" w:rsidP="002638B2">
      <w:pPr>
        <w:pStyle w:val="21"/>
        <w:shd w:val="clear" w:color="000000" w:fill="FFFFFF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2638B2">
        <w:rPr>
          <w:rStyle w:val="ab"/>
          <w:noProof/>
          <w:color w:val="000000"/>
          <w:sz w:val="28"/>
          <w:szCs w:val="28"/>
          <w:u w:val="none"/>
        </w:rPr>
        <w:t>2.1</w:t>
      </w:r>
      <w:r w:rsidR="00CA7166" w:rsidRPr="002638B2">
        <w:rPr>
          <w:rStyle w:val="ab"/>
          <w:noProof/>
          <w:color w:val="000000"/>
          <w:sz w:val="28"/>
          <w:szCs w:val="28"/>
          <w:u w:val="none"/>
        </w:rPr>
        <w:t xml:space="preserve"> </w:t>
      </w:r>
      <w:r w:rsidR="00C253B3" w:rsidRPr="002638B2">
        <w:rPr>
          <w:rStyle w:val="ab"/>
          <w:noProof/>
          <w:color w:val="000000"/>
          <w:sz w:val="28"/>
          <w:szCs w:val="28"/>
          <w:u w:val="none"/>
        </w:rPr>
        <w:t>Понятие и организация аудиторской выборки</w:t>
      </w:r>
    </w:p>
    <w:p w:rsidR="00D0564A" w:rsidRPr="002638B2" w:rsidRDefault="00D0564A" w:rsidP="002638B2">
      <w:pPr>
        <w:pStyle w:val="21"/>
        <w:shd w:val="clear" w:color="000000" w:fill="FFFFFF"/>
        <w:tabs>
          <w:tab w:val="right" w:leader="dot" w:pos="9345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2638B2">
        <w:rPr>
          <w:rStyle w:val="ab"/>
          <w:noProof/>
          <w:color w:val="000000"/>
          <w:sz w:val="28"/>
          <w:szCs w:val="28"/>
          <w:u w:val="none"/>
        </w:rPr>
        <w:t>2.2</w:t>
      </w:r>
      <w:r w:rsidR="00CA7166" w:rsidRPr="002638B2">
        <w:rPr>
          <w:rStyle w:val="ab"/>
          <w:noProof/>
          <w:color w:val="000000"/>
          <w:sz w:val="28"/>
          <w:szCs w:val="28"/>
          <w:u w:val="none"/>
        </w:rPr>
        <w:t xml:space="preserve"> </w:t>
      </w:r>
      <w:r w:rsidR="006367CA" w:rsidRPr="002638B2">
        <w:rPr>
          <w:rStyle w:val="ab"/>
          <w:noProof/>
          <w:color w:val="000000"/>
          <w:sz w:val="28"/>
          <w:szCs w:val="28"/>
          <w:u w:val="none"/>
        </w:rPr>
        <w:t>Аудит валютных операций</w:t>
      </w:r>
    </w:p>
    <w:p w:rsidR="00D0564A" w:rsidRPr="002638B2" w:rsidRDefault="00D0564A" w:rsidP="002638B2">
      <w:pPr>
        <w:pStyle w:val="11"/>
        <w:shd w:val="clear" w:color="000000" w:fill="FFFFFF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2638B2">
        <w:rPr>
          <w:rStyle w:val="ab"/>
          <w:noProof/>
          <w:color w:val="000000"/>
          <w:sz w:val="28"/>
          <w:szCs w:val="28"/>
          <w:u w:val="none"/>
        </w:rPr>
        <w:t>Заключение</w:t>
      </w:r>
    </w:p>
    <w:p w:rsidR="00D0564A" w:rsidRPr="002638B2" w:rsidRDefault="00D0564A" w:rsidP="002638B2">
      <w:pPr>
        <w:pStyle w:val="11"/>
        <w:shd w:val="clear" w:color="000000" w:fill="FFFFFF"/>
        <w:tabs>
          <w:tab w:val="right" w:leader="dot" w:pos="934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2638B2">
        <w:rPr>
          <w:rStyle w:val="ab"/>
          <w:noProof/>
          <w:color w:val="000000"/>
          <w:sz w:val="28"/>
          <w:szCs w:val="28"/>
          <w:u w:val="none"/>
        </w:rPr>
        <w:t>Список использованной литературы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rPr>
          <w:color w:val="000000"/>
          <w:sz w:val="28"/>
          <w:szCs w:val="32"/>
        </w:rPr>
      </w:pPr>
    </w:p>
    <w:p w:rsidR="00563C1D" w:rsidRPr="002638B2" w:rsidRDefault="00CA7166" w:rsidP="002638B2">
      <w:pPr>
        <w:pStyle w:val="1"/>
        <w:shd w:val="clear" w:color="000000" w:fill="FFFFFF"/>
        <w:suppressAutoHyphens/>
        <w:spacing w:before="0" w:line="360" w:lineRule="auto"/>
        <w:jc w:val="center"/>
        <w:rPr>
          <w:b/>
          <w:color w:val="000000"/>
          <w:sz w:val="28"/>
          <w:szCs w:val="32"/>
        </w:rPr>
      </w:pPr>
      <w:bookmarkStart w:id="0" w:name="_Toc263107280"/>
      <w:r w:rsidRPr="002638B2">
        <w:rPr>
          <w:color w:val="000000"/>
          <w:kern w:val="0"/>
          <w:sz w:val="28"/>
          <w:szCs w:val="28"/>
        </w:rPr>
        <w:br w:type="page"/>
      </w:r>
      <w:r w:rsidR="00563C1D" w:rsidRPr="002638B2">
        <w:rPr>
          <w:b/>
          <w:color w:val="000000"/>
          <w:sz w:val="28"/>
          <w:szCs w:val="32"/>
        </w:rPr>
        <w:t>Введение</w:t>
      </w:r>
      <w:bookmarkEnd w:id="0"/>
    </w:p>
    <w:p w:rsidR="00563C1D" w:rsidRPr="002638B2" w:rsidRDefault="00563C1D" w:rsidP="002638B2">
      <w:pPr>
        <w:pStyle w:val="1"/>
        <w:shd w:val="clear" w:color="000000" w:fill="FFFFFF"/>
        <w:suppressAutoHyphens/>
        <w:spacing w:before="0" w:line="360" w:lineRule="auto"/>
        <w:jc w:val="center"/>
        <w:rPr>
          <w:b/>
          <w:color w:val="000000"/>
          <w:sz w:val="28"/>
          <w:szCs w:val="32"/>
        </w:rPr>
      </w:pPr>
    </w:p>
    <w:p w:rsidR="00CA7166" w:rsidRPr="002638B2" w:rsidRDefault="00563C1D" w:rsidP="002638B2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 xml:space="preserve">Валютный рынок - это особый институциональный механизм, опосредующий систему устойчивых отношений, связанных с осуществлением операций купли-продажи иностранной </w:t>
      </w:r>
      <w:r w:rsidRPr="002638B2">
        <w:rPr>
          <w:iCs/>
          <w:color w:val="000000"/>
          <w:sz w:val="28"/>
          <w:szCs w:val="28"/>
        </w:rPr>
        <w:t>валюты.</w:t>
      </w:r>
      <w:r w:rsidRPr="002638B2">
        <w:rPr>
          <w:color w:val="000000"/>
          <w:sz w:val="28"/>
          <w:szCs w:val="28"/>
        </w:rPr>
        <w:t xml:space="preserve"> На нем совершают операции различные хозяйственные субъекты - </w:t>
      </w:r>
      <w:r w:rsidRPr="002638B2">
        <w:rPr>
          <w:iCs/>
          <w:color w:val="000000"/>
          <w:sz w:val="28"/>
          <w:szCs w:val="28"/>
        </w:rPr>
        <w:t>банки,</w:t>
      </w:r>
      <w:r w:rsidRPr="002638B2">
        <w:rPr>
          <w:color w:val="000000"/>
          <w:sz w:val="28"/>
          <w:szCs w:val="28"/>
        </w:rPr>
        <w:t xml:space="preserve"> торгово-промышленные и финансовые компании, центральные и местные органы власти, международные и региональные организации, частные лица. Выход на валютный рынок может преследовать многообразные цели: осуществление международных расчетов, изменение структуры </w:t>
      </w:r>
      <w:r w:rsidRPr="002638B2">
        <w:rPr>
          <w:iCs/>
          <w:color w:val="000000"/>
          <w:sz w:val="28"/>
          <w:szCs w:val="28"/>
        </w:rPr>
        <w:t>валютных резервов,</w:t>
      </w:r>
      <w:r w:rsidRPr="002638B2">
        <w:rPr>
          <w:color w:val="000000"/>
          <w:sz w:val="28"/>
          <w:szCs w:val="28"/>
        </w:rPr>
        <w:t xml:space="preserve"> извлечение спекулятивной прибыли из разницы курсов отдельных валют, защита от валютных и кредитных рисков.</w:t>
      </w:r>
    </w:p>
    <w:p w:rsidR="00CA7166" w:rsidRPr="002638B2" w:rsidRDefault="00563C1D" w:rsidP="002638B2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 xml:space="preserve">Валютные рынки в настоящее время находятся под большим или меньшим контролем государства, которое через </w:t>
      </w:r>
      <w:r w:rsidRPr="002638B2">
        <w:rPr>
          <w:iCs/>
          <w:color w:val="000000"/>
          <w:sz w:val="28"/>
          <w:szCs w:val="28"/>
        </w:rPr>
        <w:t>центральный банк</w:t>
      </w:r>
      <w:r w:rsidRPr="002638B2">
        <w:rPr>
          <w:color w:val="000000"/>
          <w:sz w:val="28"/>
          <w:szCs w:val="28"/>
        </w:rPr>
        <w:t xml:space="preserve"> определяет нормы продажи и купли валют, регулирует </w:t>
      </w:r>
      <w:r w:rsidRPr="002638B2">
        <w:rPr>
          <w:iCs/>
          <w:color w:val="000000"/>
          <w:sz w:val="28"/>
          <w:szCs w:val="28"/>
        </w:rPr>
        <w:t>кредиты</w:t>
      </w:r>
      <w:r w:rsidRPr="002638B2">
        <w:rPr>
          <w:color w:val="000000"/>
          <w:sz w:val="28"/>
          <w:szCs w:val="28"/>
        </w:rPr>
        <w:t xml:space="preserve"> в иностранной валюте и осуществляет другие виды вмешательства в валютные операции банков.</w:t>
      </w:r>
    </w:p>
    <w:p w:rsidR="00563C1D" w:rsidRPr="002638B2" w:rsidRDefault="00563C1D" w:rsidP="002638B2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Международные отношения - экономические, политические и культурные - порождают денежные требования и обязательства юридических лиц и граждан разных стран. Специфика международных расчетов заключается в том, что в качестве валюты цены и платежа используются обычно иностранные валюты, так как пока еще отсутствуют общепризнанные мировые кредитные деньги, обязательные для приема во всех странах. Между тем в каждом суверенном государстве в качестве законного платежного средства используется ее национальная валюта. Поэтому необходимым условием расчетов по внешней торговле, услугам, кредитам, инвестициям, межгосударственным платежам является обмен одной валюты на другую в форме покупки или продажи иностранной валюты плательщиком или получателем.</w:t>
      </w:r>
    </w:p>
    <w:p w:rsidR="00B740EA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 xml:space="preserve">Актуальность. </w:t>
      </w:r>
      <w:r w:rsidR="00B740EA" w:rsidRPr="002638B2">
        <w:rPr>
          <w:color w:val="000000"/>
          <w:sz w:val="28"/>
          <w:szCs w:val="28"/>
        </w:rPr>
        <w:t>Переход России к рыночным отношениям выявил необходимость создания новых экономических институтов, регулирующих взаимоотношения различных субъектов предпринимательской деятельности, и среди них одно из ведущих мест должно принадлежать институту аудиторства, главная цель которого – обеспечить контроль за достоверностью информации, отражаемой в бухгалтерской (финансовой) и налоговой отчетности. Данные по использованию имущества, денежных средств, проведению коммерческих операций и инвестиций у юридических объектов могут быть объективно подтверждены независимым аудитом.</w:t>
      </w:r>
    </w:p>
    <w:p w:rsidR="00B740EA" w:rsidRPr="002638B2" w:rsidRDefault="00B740EA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Внешнеторговая деятельность российских предприятий связана с расчетами в иностранной валюте и регулируется валютным законодательством, соблюдение которого является необходимым условием для правового обеспечения ведения бухгалтерского учета валютных операций.</w:t>
      </w:r>
    </w:p>
    <w:p w:rsidR="00CA7166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Объект исследования – валютный рынок.</w:t>
      </w:r>
    </w:p>
    <w:p w:rsidR="00CA7166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Предмет исследования</w:t>
      </w:r>
      <w:r w:rsidR="00BB3287" w:rsidRPr="002638B2">
        <w:rPr>
          <w:color w:val="000000"/>
          <w:sz w:val="28"/>
          <w:szCs w:val="28"/>
        </w:rPr>
        <w:t xml:space="preserve"> – ауди</w:t>
      </w:r>
      <w:r w:rsidRPr="002638B2">
        <w:rPr>
          <w:color w:val="000000"/>
          <w:sz w:val="28"/>
          <w:szCs w:val="28"/>
        </w:rPr>
        <w:t>т валютных операций.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 xml:space="preserve">Цель исследования – изучить особенности </w:t>
      </w:r>
      <w:r w:rsidR="00BB3287" w:rsidRPr="002638B2">
        <w:rPr>
          <w:color w:val="000000"/>
          <w:sz w:val="28"/>
          <w:szCs w:val="28"/>
        </w:rPr>
        <w:t>ауди</w:t>
      </w:r>
      <w:r w:rsidRPr="002638B2">
        <w:rPr>
          <w:color w:val="000000"/>
          <w:sz w:val="28"/>
          <w:szCs w:val="28"/>
        </w:rPr>
        <w:t>та валютных операций.</w:t>
      </w:r>
    </w:p>
    <w:p w:rsidR="00CA7166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Задачи исследования: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Bold"/>
          <w:color w:val="000000"/>
          <w:sz w:val="28"/>
          <w:szCs w:val="28"/>
        </w:rPr>
      </w:pPr>
      <w:r w:rsidRPr="002638B2">
        <w:rPr>
          <w:rFonts w:eastAsia="Times-Bold"/>
          <w:color w:val="000000"/>
          <w:sz w:val="28"/>
          <w:szCs w:val="28"/>
        </w:rPr>
        <w:t xml:space="preserve">1. Рассмотреть </w:t>
      </w:r>
      <w:r w:rsidR="00EE74CF" w:rsidRPr="002638B2">
        <w:rPr>
          <w:rFonts w:eastAsia="Times-Bold"/>
          <w:color w:val="000000"/>
          <w:sz w:val="28"/>
          <w:szCs w:val="28"/>
        </w:rPr>
        <w:t>понятие «валютные операции»</w:t>
      </w:r>
      <w:r w:rsidRPr="002638B2">
        <w:rPr>
          <w:rFonts w:eastAsia="Times-Bold"/>
          <w:color w:val="000000"/>
          <w:sz w:val="28"/>
          <w:szCs w:val="28"/>
        </w:rPr>
        <w:t>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2. Рассмотреть особенности учета </w:t>
      </w:r>
      <w:r w:rsidR="00BE1D09" w:rsidRPr="002638B2">
        <w:rPr>
          <w:rFonts w:eastAsia="Times-Roman"/>
          <w:color w:val="000000"/>
          <w:sz w:val="28"/>
          <w:szCs w:val="28"/>
        </w:rPr>
        <w:t xml:space="preserve">валютных </w:t>
      </w:r>
      <w:r w:rsidRPr="002638B2">
        <w:rPr>
          <w:rFonts w:eastAsia="Times-Roman"/>
          <w:color w:val="000000"/>
          <w:sz w:val="28"/>
          <w:szCs w:val="28"/>
        </w:rPr>
        <w:t>операций.</w:t>
      </w:r>
    </w:p>
    <w:p w:rsidR="00563C1D" w:rsidRPr="002638B2" w:rsidRDefault="00C253B3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bCs/>
          <w:color w:val="000000"/>
          <w:sz w:val="28"/>
          <w:szCs w:val="28"/>
        </w:rPr>
        <w:t>3. Рассмотреть понятие и организацию аудиторской выборки.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 xml:space="preserve">4. Проанализировать </w:t>
      </w:r>
      <w:r w:rsidR="006367CA" w:rsidRPr="002638B2">
        <w:rPr>
          <w:color w:val="000000"/>
          <w:sz w:val="28"/>
          <w:szCs w:val="28"/>
        </w:rPr>
        <w:t>аудит валютных операций.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Структура работы: работа состоит из введения, двух глав, заключения и списка литературы.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 xml:space="preserve">Теоретической основой данной работы послужили работы таких авторов, как: </w:t>
      </w:r>
      <w:r w:rsidRPr="002638B2">
        <w:rPr>
          <w:iCs/>
          <w:color w:val="000000"/>
          <w:sz w:val="28"/>
          <w:szCs w:val="28"/>
        </w:rPr>
        <w:t xml:space="preserve">Бабченко Т.Н., Глушков И.Е., Носкова И.Я., </w:t>
      </w:r>
      <w:r w:rsidR="004D66DA" w:rsidRPr="002638B2">
        <w:rPr>
          <w:color w:val="000000"/>
          <w:sz w:val="28"/>
          <w:szCs w:val="28"/>
        </w:rPr>
        <w:t>Бровкина Н.Д., Кочинев Ю.Ю., Подольский В.И., Савин А.А., Сотникова Л.В.</w:t>
      </w:r>
      <w:r w:rsidRPr="002638B2">
        <w:rPr>
          <w:iCs/>
          <w:color w:val="000000"/>
          <w:sz w:val="28"/>
          <w:szCs w:val="28"/>
        </w:rPr>
        <w:t xml:space="preserve"> и других.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3C1D" w:rsidRPr="002638B2" w:rsidRDefault="00CA7166" w:rsidP="002638B2">
      <w:pPr>
        <w:pStyle w:val="1"/>
        <w:shd w:val="clear" w:color="000000" w:fill="FFFFFF"/>
        <w:suppressAutoHyphens/>
        <w:spacing w:before="0" w:line="360" w:lineRule="auto"/>
        <w:jc w:val="center"/>
        <w:rPr>
          <w:rFonts w:eastAsia="Times-Bold"/>
          <w:b/>
          <w:color w:val="000000"/>
          <w:sz w:val="28"/>
          <w:szCs w:val="32"/>
        </w:rPr>
      </w:pPr>
      <w:bookmarkStart w:id="1" w:name="_Toc263107281"/>
      <w:r w:rsidRPr="002638B2">
        <w:rPr>
          <w:color w:val="000000"/>
          <w:kern w:val="0"/>
          <w:sz w:val="28"/>
          <w:szCs w:val="28"/>
        </w:rPr>
        <w:br w:type="page"/>
      </w:r>
      <w:r w:rsidR="00563C1D" w:rsidRPr="002638B2">
        <w:rPr>
          <w:rFonts w:eastAsia="Times-Bold"/>
          <w:b/>
          <w:color w:val="000000"/>
          <w:sz w:val="28"/>
          <w:szCs w:val="32"/>
        </w:rPr>
        <w:t xml:space="preserve">Глава 1 </w:t>
      </w:r>
      <w:r w:rsidR="00AF423C" w:rsidRPr="002638B2">
        <w:rPr>
          <w:rFonts w:eastAsia="Times-Bold"/>
          <w:b/>
          <w:color w:val="000000"/>
          <w:sz w:val="28"/>
          <w:szCs w:val="32"/>
        </w:rPr>
        <w:t>Понятие и о</w:t>
      </w:r>
      <w:r w:rsidR="00563C1D" w:rsidRPr="002638B2">
        <w:rPr>
          <w:rFonts w:eastAsia="Times-Bold"/>
          <w:b/>
          <w:color w:val="000000"/>
          <w:sz w:val="28"/>
          <w:szCs w:val="32"/>
        </w:rPr>
        <w:t>собенности учета валютных операций</w:t>
      </w:r>
      <w:bookmarkEnd w:id="1"/>
    </w:p>
    <w:p w:rsidR="007D2DC3" w:rsidRPr="002638B2" w:rsidRDefault="007D2DC3" w:rsidP="002638B2">
      <w:pPr>
        <w:pStyle w:val="2"/>
        <w:keepNext w:val="0"/>
        <w:shd w:val="clear" w:color="000000" w:fill="FFFFFF"/>
        <w:suppressAutoHyphens/>
        <w:spacing w:before="0" w:after="0" w:line="360" w:lineRule="auto"/>
        <w:jc w:val="center"/>
        <w:rPr>
          <w:rFonts w:ascii="Times New Roman" w:eastAsia="Times-Bold" w:hAnsi="Times New Roman" w:cs="Times New Roman"/>
          <w:i w:val="0"/>
          <w:color w:val="000000"/>
        </w:rPr>
      </w:pPr>
      <w:bookmarkStart w:id="2" w:name="_Toc263107282"/>
    </w:p>
    <w:bookmarkEnd w:id="2"/>
    <w:p w:rsidR="007923BD" w:rsidRPr="002638B2" w:rsidRDefault="007923BD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638B2">
        <w:rPr>
          <w:b/>
          <w:color w:val="000000"/>
          <w:sz w:val="28"/>
          <w:szCs w:val="28"/>
        </w:rPr>
        <w:t xml:space="preserve">1.1 </w:t>
      </w:r>
      <w:r w:rsidR="00414F81" w:rsidRPr="002638B2">
        <w:rPr>
          <w:b/>
          <w:color w:val="000000"/>
          <w:sz w:val="28"/>
          <w:szCs w:val="28"/>
        </w:rPr>
        <w:t>Понятие «валютные операции»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Валютные операции - это расчеты за товары и услуги с применением различных видов иностранной валюты. Именно наличие внешнеэкономической деятельности обуславливает появление валютных операций. В законодательных актах и ведомственных инструкциях по валютным и внешнеэкономическим вопросам определены: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1) основные принципы осуществления валютных операций в РФ;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2) виды валют и валютных ценностей, применяемых Российской Федерацией;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3) права и обязанности резидентов и нерезидентов в отношении владения, пользования и распоряжения валютами и валютными ценностями на территории России;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4) полномочия и функции российских органов валютного регулирования и валютного контроля.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5) порядок ведения бухгалтерского учета внешнеэкономической деятельности предприятий действующих на территории РФ.</w:t>
      </w:r>
      <w:r w:rsidRPr="002638B2">
        <w:rPr>
          <w:rStyle w:val="aa"/>
          <w:color w:val="000000"/>
          <w:sz w:val="28"/>
          <w:szCs w:val="28"/>
          <w:vertAlign w:val="baseline"/>
        </w:rPr>
        <w:footnoteReference w:id="1"/>
      </w:r>
    </w:p>
    <w:p w:rsidR="00CA7166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Валюта - это денежный эквивалент товара любой страны. Существует понятие национальная валюта, резервная валюта, свободно-конвертируемая валюта.</w:t>
      </w:r>
    </w:p>
    <w:p w:rsidR="00CA7166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Национальная валюта - это валюта конкретной страны.</w:t>
      </w:r>
    </w:p>
    <w:p w:rsidR="00CA7166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Резервная валюта – это валюта других стран из числа наиболее устойчивых в экономике. К таким валютам относятся: американский доллар, английский фунт стерлингов, немецкая марка, швейцарский франк, японская иена.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Свободно-конвертируемая валюта - это валюта, которая свободно и неограниченно обменивается на другие виды иностранных валют. На территории России в оплату за товары и услуги принимается следующая свободно-конвертируемая валюта: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1) английский фунт стерлингов - датская крона - кувейтская динара</w:t>
      </w:r>
      <w:r w:rsidR="00CA7166" w:rsidRPr="002638B2">
        <w:rPr>
          <w:color w:val="000000"/>
          <w:sz w:val="28"/>
          <w:szCs w:val="28"/>
        </w:rPr>
        <w:t xml:space="preserve"> </w:t>
      </w:r>
      <w:r w:rsidRPr="002638B2">
        <w:rPr>
          <w:color w:val="000000"/>
          <w:sz w:val="28"/>
          <w:szCs w:val="28"/>
        </w:rPr>
        <w:t>- французский франк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2) австралийский доллар - доллар США - ливийский фунт - финская марка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3) австрийский шиллинг - ирландский фунт - немецкая марка - турецкая лира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4) бельгийский франк - испанская песета - норвежская крона - шведская крона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5) голландский гульден</w:t>
      </w:r>
      <w:r w:rsidR="00E24C49" w:rsidRPr="002638B2">
        <w:rPr>
          <w:color w:val="000000"/>
          <w:sz w:val="28"/>
          <w:szCs w:val="28"/>
        </w:rPr>
        <w:t xml:space="preserve"> </w:t>
      </w:r>
      <w:r w:rsidRPr="002638B2">
        <w:rPr>
          <w:color w:val="000000"/>
          <w:sz w:val="28"/>
          <w:szCs w:val="28"/>
        </w:rPr>
        <w:t>- итальянская лира - сингапурский доллар</w:t>
      </w:r>
      <w:r w:rsidR="00E24C49" w:rsidRPr="002638B2">
        <w:rPr>
          <w:color w:val="000000"/>
          <w:sz w:val="28"/>
          <w:szCs w:val="28"/>
        </w:rPr>
        <w:t xml:space="preserve"> </w:t>
      </w:r>
      <w:r w:rsidRPr="002638B2">
        <w:rPr>
          <w:color w:val="000000"/>
          <w:sz w:val="28"/>
          <w:szCs w:val="28"/>
        </w:rPr>
        <w:t>- швейцарский франк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6) греческая драхма - канадский доллар - исландская крона - японская иена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На территории РФ официальной денежной единицей является российский рубль, с использованием которого осуществляются все расчеты, за исключением случаев, предусмотренных законом. Выпуск и использование на территории России денежных суррогатов запрещены. Золотое содержание рубля не устанавливается, его курс к иностранным валютам определяет Центральный банк России.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Валютными операциями считаются:</w:t>
      </w:r>
      <w:r w:rsidR="009133DA" w:rsidRPr="002638B2">
        <w:rPr>
          <w:rStyle w:val="aa"/>
          <w:color w:val="000000"/>
          <w:sz w:val="28"/>
          <w:szCs w:val="28"/>
          <w:vertAlign w:val="baseline"/>
        </w:rPr>
        <w:footnoteReference w:id="2"/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1) операции, связанные с переходом права собственности и иных прав на валютные ценности, в том числе операции, когда в качестве средства платежа используются иностранная валюта и платежные документы в иностранной валюте;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2) ввоз и пересылка в Россию и обратно валютных ценностей;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3) осуществление международных денежных переводов.</w:t>
      </w:r>
    </w:p>
    <w:p w:rsidR="00CA7166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Российской Федерацией применяются следующие виды валют и валютных ценностей:</w:t>
      </w:r>
      <w:r w:rsidR="00CA7166" w:rsidRPr="002638B2">
        <w:rPr>
          <w:color w:val="000000"/>
          <w:sz w:val="28"/>
          <w:szCs w:val="28"/>
        </w:rPr>
        <w:t xml:space="preserve"> 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1) валюта Российской Федерации: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- находящиеся в обращении банковские билеты ЦБ России и монеты;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- средства в рублях на счетах в банках и иных кредитных учреждениях России;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- средства в рублях на счетах в банках и иных кредитных учреждениях в других государствах, с которыми заключены соответствующие соглашения.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2) ценные бумаги, выраженные в рублях: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-</w:t>
      </w:r>
      <w:r w:rsidRPr="002638B2">
        <w:rPr>
          <w:color w:val="000000"/>
          <w:sz w:val="28"/>
          <w:szCs w:val="28"/>
        </w:rPr>
        <w:tab/>
        <w:t>платежные документы (чеки, векселя, аккредитивы, и другие);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-</w:t>
      </w:r>
      <w:r w:rsidRPr="002638B2">
        <w:rPr>
          <w:color w:val="000000"/>
          <w:sz w:val="28"/>
          <w:szCs w:val="28"/>
        </w:rPr>
        <w:tab/>
        <w:t>фондовые ценности (акции, облигации) и другие долговые обязательства.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3) иностранная валюта: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- денежные знаки в виде банкнот, казначейских билетов, монет других государств, находящиеся в обращении на территории России;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-</w:t>
      </w:r>
      <w:r w:rsidR="00CA7166" w:rsidRPr="002638B2">
        <w:rPr>
          <w:color w:val="000000"/>
          <w:sz w:val="28"/>
          <w:szCs w:val="28"/>
        </w:rPr>
        <w:t xml:space="preserve"> </w:t>
      </w:r>
      <w:r w:rsidRPr="002638B2">
        <w:rPr>
          <w:color w:val="000000"/>
          <w:sz w:val="28"/>
          <w:szCs w:val="28"/>
        </w:rPr>
        <w:t>средства на счетах в банках России в денежных единицах иностранных государств и в международных расчетных единицах (СДР, ЭКЮ и другие).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4) валютные ценности: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-</w:t>
      </w:r>
      <w:r w:rsidR="00CA7166" w:rsidRPr="002638B2">
        <w:rPr>
          <w:color w:val="000000"/>
          <w:sz w:val="28"/>
          <w:szCs w:val="28"/>
        </w:rPr>
        <w:t xml:space="preserve"> </w:t>
      </w:r>
      <w:r w:rsidRPr="002638B2">
        <w:rPr>
          <w:color w:val="000000"/>
          <w:sz w:val="28"/>
          <w:szCs w:val="28"/>
        </w:rPr>
        <w:t>иностранная валюта;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-</w:t>
      </w:r>
      <w:r w:rsidR="00CA7166" w:rsidRPr="002638B2">
        <w:rPr>
          <w:color w:val="000000"/>
          <w:sz w:val="28"/>
          <w:szCs w:val="28"/>
        </w:rPr>
        <w:t xml:space="preserve"> </w:t>
      </w:r>
      <w:r w:rsidRPr="002638B2">
        <w:rPr>
          <w:color w:val="000000"/>
          <w:sz w:val="28"/>
          <w:szCs w:val="28"/>
        </w:rPr>
        <w:t>ценные бумаги в иностранной валюте - платежные документы (чеки, векселя, аккредитивы, и др.), фондовые ценности (акции, облигации) и другие долговые обязательства в иностранной валюте;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-</w:t>
      </w:r>
      <w:r w:rsidR="00CA7166" w:rsidRPr="002638B2">
        <w:rPr>
          <w:color w:val="000000"/>
          <w:sz w:val="28"/>
          <w:szCs w:val="28"/>
        </w:rPr>
        <w:t xml:space="preserve"> </w:t>
      </w:r>
      <w:r w:rsidRPr="002638B2">
        <w:rPr>
          <w:color w:val="000000"/>
          <w:sz w:val="28"/>
          <w:szCs w:val="28"/>
        </w:rPr>
        <w:t>драгоценные металлы - золото, серебро, платина, палладий, иридий, родий, рутений, осмий - в любом виде и состоянии, за исключением ювелирных и других бытовых изделий, а также лома таких изделий;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- природные драгоценные камни - алмазы, рубины, изумруды, сапфиры, александриты, жемчуга в сыром и обработанном виде, за исключением ювелирных и других бытовых изделий из этих камней, а также лома таких изделий.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Валютные ценности могут находиться в собственности, как резидентов, так и нерезидентов, и это право гарантируется государством.</w:t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7923BD" w:rsidRPr="002638B2" w:rsidRDefault="00AF423C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2638B2">
        <w:rPr>
          <w:b/>
          <w:color w:val="000000"/>
          <w:sz w:val="28"/>
          <w:szCs w:val="28"/>
        </w:rPr>
        <w:t>1.2 Особенности учета валютных операций</w:t>
      </w:r>
    </w:p>
    <w:p w:rsidR="00AF423C" w:rsidRPr="002638B2" w:rsidRDefault="00AF423C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При учете валютных операций используют следующие нормативные документы: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Федеральный Закон «О валютном регулировании и валютном контроле» №173-ФЗ от 10.12.2003 г.</w:t>
      </w:r>
      <w:r w:rsidR="002B5746" w:rsidRPr="002638B2">
        <w:rPr>
          <w:rStyle w:val="aa"/>
          <w:color w:val="000000"/>
          <w:sz w:val="28"/>
          <w:szCs w:val="28"/>
          <w:vertAlign w:val="baseline"/>
        </w:rPr>
        <w:footnoteReference w:id="3"/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Федеральный Закон «О бухгалтерском учете» №129-ФЗ от 03.11.2006 г.</w:t>
      </w:r>
      <w:r w:rsidR="002B5746" w:rsidRPr="002638B2">
        <w:rPr>
          <w:rStyle w:val="aa"/>
          <w:color w:val="000000"/>
          <w:sz w:val="28"/>
          <w:szCs w:val="28"/>
          <w:vertAlign w:val="baseline"/>
        </w:rPr>
        <w:footnoteReference w:id="4"/>
      </w:r>
    </w:p>
    <w:p w:rsidR="00CA7166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Если организация осуществляет деятельность с иностранными партнерами, то обязательно придется производить операции с валютой: покупать, продавать и регистрировать сделки в иностранной валюте.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Согласно п. 3 ст. 1. Закона «О валютном регулировании и валютном контроле», иностранная валюта — это денежные знаки в виде банкнот, казначейских билетов, монеты, находящиеся в обращении и являющиеся законным платежным средством в соответствующем иностранном государстве.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Курс иностранной валюты по отношению к рублю представляет собой выраженную в рублях цену этой валюты. Согласно п. 2 ст. 11 Закона «О бухгалтерском учете», бухгалтерский учет по валютным счетам и операциям в иностранной валюте ведется в рублях на основании пересчета иностранной валюты по курсу Центрального банка Российской Федерации на дату совершения операции. В большинстве случаев эту дату определить довольно просто: по выпискам банка с валютного счета, отчета кассира валютной кассы и т. п. В остальных случаях она оговаривается в нормативных документах или устанавливается исходя из содержания операции.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При совершении валютных операций иностранная валюта пересчитывается в рубли.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Некоторые активы и обязательства, выраженные в иностранной валюте, должны отражаться в бухгалтерской отчетности в рублях путем пересчета иностранных валют по курсу Центрального банка РФ, действующему на отчетную дату, т.е. на последнее число отчетного периода. К этим активам относятся: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1) остатки валютных средств на валютных счетах организации;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2) другие денежные средства (включая денежные документы);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3) краткосрочные ценные бумаги;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4) дебиторская и кредиторская задолженности, в том числе кредиты и займы.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Величина остальных активов и пассивов (основных средств, нематериальных активов, материально-производственных запасов, уставного (складочного) капитала и т.д.), выраженной ранее в иностранной валюте, показывается в бухгалтерской отчетности в рублях по курсу Центрального банка, действовавшему на дату совершения операции в иностранной валюте.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После принятия этих активов и пассивов к бухгалтерскому учету их стоимость в связи с изменением курса иностранных валют по отношению к рублю не пересчитывается.</w:t>
      </w:r>
      <w:r w:rsidR="009133DA" w:rsidRPr="002638B2">
        <w:rPr>
          <w:rStyle w:val="aa"/>
          <w:color w:val="000000"/>
          <w:sz w:val="28"/>
          <w:szCs w:val="28"/>
          <w:vertAlign w:val="baseline"/>
        </w:rPr>
        <w:footnoteReference w:id="5"/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Пересчет стоимости денежных знаков в кассе организации и средств на счетах в кредитных организациях, выраженной в иностранной валюте, может выполняться не только на дату составления бухгалтерской отчетности, но и каждый раз по мере изменения курсов иностранных валют.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Все расчетные операции по валютному счету в банке отражаются в бухгалтерском учете на активном счете 52 «Валютные счета». Обработка выписок из валютных счетов осуществляется в порядке, аналогичным выпискам из расчетного счета.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Счет 52 «Валютные счета» предназначен для обобщения информации о наличии и движении денежных средств в иностранной валюте на территории страны и за рубежом. К нему могут быть открыты следующие субсчета: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52.1 «Транзитный валютный счет»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52.2 «Текущий валютный счет»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52.3 «Валютные счета за рубежом»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52.4 «Специальный транзитный валютный счет».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Организация может открыть данные субсчета либо по видам валют, используемым для расчетов (доллары США, евро и т. д.), либо для основной иностранной валюты платежа (например, доллар США). В первом случае организация получает в банке выписки с валютного счета по каждому виду валют, а во втором — только по основному счету. Поступающие либо производимые платежи в других валютах банк в этом случае самостоятельно конвертирует в основную валюту.</w:t>
      </w:r>
      <w:r w:rsidR="002B5746" w:rsidRPr="002638B2">
        <w:rPr>
          <w:rStyle w:val="aa"/>
          <w:color w:val="000000"/>
          <w:sz w:val="28"/>
          <w:szCs w:val="28"/>
          <w:vertAlign w:val="baseline"/>
        </w:rPr>
        <w:footnoteReference w:id="6"/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rStyle w:val="a4"/>
          <w:b w:val="0"/>
          <w:color w:val="000000"/>
          <w:sz w:val="28"/>
          <w:szCs w:val="28"/>
        </w:rPr>
        <w:t>Транзитный валютный счет</w:t>
      </w:r>
      <w:r w:rsidRPr="002638B2">
        <w:rPr>
          <w:color w:val="000000"/>
          <w:sz w:val="28"/>
          <w:szCs w:val="28"/>
        </w:rPr>
        <w:t xml:space="preserve"> открывается для осуществления обязательной продажи валютной выручки, перечисленной организации юридическими или физическими лицами, не являющимися резидентами Российской Федерации, в оплату экспорта товаров, работ, услуг, интеллектуальной собственности. После продажи оставшаяся часть валюты перечисляется банком с транзитного счета на текущий валютный счет организации. На сегодняшний момент в законодательстве РФ отсутствует положение об обязательной продаже валюты, поэтому использования этого счета в учете ограничено.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По валютным средствам, находящимся на транзитном валютном счете, проценты (доходы) банком не начисляются.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 xml:space="preserve">На </w:t>
      </w:r>
      <w:r w:rsidRPr="002638B2">
        <w:rPr>
          <w:rStyle w:val="a4"/>
          <w:b w:val="0"/>
          <w:color w:val="000000"/>
          <w:sz w:val="28"/>
          <w:szCs w:val="28"/>
        </w:rPr>
        <w:t>текущий валютный счет</w:t>
      </w:r>
      <w:r w:rsidRPr="002638B2">
        <w:rPr>
          <w:color w:val="000000"/>
          <w:sz w:val="28"/>
          <w:szCs w:val="28"/>
        </w:rPr>
        <w:t xml:space="preserve"> организации могут быть зачислены валютные средства, поступившие в оплату экспортных товаров, работ и услуг в части, оставшейся после обязательной продажи валюты, а также в других случаях, установленных МФ РФ или ЦБ РФ.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С текущего валютного счета организация может оплатить следующие расходы: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1) по переводу валюты за границу по импортным операциям;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2) по переводу валюты на счета внешнеторговых и других внешнеэкономических организация для последующего перевода ее за границу в оплату импортируемых товаров;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3) на оплату задолженности банку по кредиту, банковской комиссии, а ток же почтово-телеграфных и командировочных расходов согласно соответствующим правилам;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4) на оплату посреднических операций банка по обмену валют;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5) на другие цели с разрешения МФ РФ или ЦБ РФ и уполномоченного банка.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По валютным средствам, находящимся на текущем счете организации, банк начисляет,</w:t>
      </w:r>
      <w:r w:rsidR="00CA7166" w:rsidRPr="002638B2">
        <w:rPr>
          <w:color w:val="000000"/>
          <w:sz w:val="28"/>
          <w:szCs w:val="28"/>
        </w:rPr>
        <w:t xml:space="preserve"> </w:t>
      </w:r>
      <w:r w:rsidRPr="002638B2">
        <w:rPr>
          <w:color w:val="000000"/>
          <w:sz w:val="28"/>
          <w:szCs w:val="28"/>
        </w:rPr>
        <w:t>выплачивает проценты, в случае если это предусмотрено договором на открытие и обслуживание данного счета.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 xml:space="preserve">Согласно п. 10 ст. 1 Закона РФ «О валютном регулировании и валютном контроле», открытие </w:t>
      </w:r>
      <w:r w:rsidRPr="002638B2">
        <w:rPr>
          <w:rStyle w:val="a4"/>
          <w:b w:val="0"/>
          <w:color w:val="000000"/>
          <w:sz w:val="28"/>
          <w:szCs w:val="28"/>
        </w:rPr>
        <w:t>валютных счетов за границей</w:t>
      </w:r>
      <w:r w:rsidRPr="002638B2">
        <w:rPr>
          <w:color w:val="000000"/>
          <w:sz w:val="28"/>
          <w:szCs w:val="28"/>
        </w:rPr>
        <w:t xml:space="preserve"> относится к валютным операциям, связанным с движением капитала. В соответствии с п. 2 ст. 5 этого же Закона резиденты могут иметь счета в иностранной валюте в банках за пределами Российской Федерации в случаях, устанавливаемых Центральным банком РФ.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rStyle w:val="a4"/>
          <w:b w:val="0"/>
          <w:color w:val="000000"/>
          <w:sz w:val="28"/>
          <w:szCs w:val="28"/>
        </w:rPr>
        <w:t>Специальный транзитный валютный счет</w:t>
      </w:r>
      <w:r w:rsidRPr="002638B2">
        <w:rPr>
          <w:color w:val="000000"/>
          <w:sz w:val="28"/>
          <w:szCs w:val="28"/>
        </w:rPr>
        <w:t xml:space="preserve"> — это счет, открываемый уполномоченным банком без участия резидента в целях учета совершаемых резидентом операций покупки иностранной валюты за рубли на валютном рынке и ее обратной продажи, а так же для учета указанных операций.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Организация может совершать по специальному транзитному счету текущие валютные операции, связанные с движением капитала (при наличии лицензии (разрешения), выданной ЦБ РФ). Исключения составляют: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1) размещение купленной валюты и депозит;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2) покупка ценных бумаг;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3) покупка одной иностранной валюты за другую;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4) передача иностранной валюты в доверительное управление уполномоченному банку.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 xml:space="preserve">Организация так же сожжет снимать валюту со специального транзитного счета для оплаты командировочных расходов (в соответствии с Положением ЦБ РФ № 62 от 25 июня </w:t>
      </w:r>
      <w:smartTag w:uri="urn:schemas-microsoft-com:office:smarttags" w:element="metricconverter">
        <w:smartTagPr>
          <w:attr w:name="ProductID" w:val="1997 г"/>
        </w:smartTagPr>
        <w:r w:rsidRPr="002638B2">
          <w:rPr>
            <w:color w:val="000000"/>
            <w:sz w:val="28"/>
            <w:szCs w:val="28"/>
          </w:rPr>
          <w:t>1997 г</w:t>
        </w:r>
      </w:smartTag>
      <w:r w:rsidRPr="002638B2">
        <w:rPr>
          <w:color w:val="000000"/>
          <w:sz w:val="28"/>
          <w:szCs w:val="28"/>
        </w:rPr>
        <w:t>. «О порядке покупки и выдаче иностранной валюты для оплаты командировочных расходов»).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rStyle w:val="a4"/>
          <w:b w:val="0"/>
          <w:color w:val="000000"/>
          <w:sz w:val="28"/>
          <w:szCs w:val="28"/>
        </w:rPr>
        <w:t>По дебету</w:t>
      </w:r>
      <w:r w:rsidRPr="002638B2">
        <w:rPr>
          <w:color w:val="000000"/>
          <w:sz w:val="28"/>
          <w:szCs w:val="28"/>
        </w:rPr>
        <w:t xml:space="preserve"> счета 52 «Валютные счета» отражается поступление денежных средств на валютные счета, а </w:t>
      </w:r>
      <w:r w:rsidRPr="002638B2">
        <w:rPr>
          <w:rStyle w:val="a4"/>
          <w:b w:val="0"/>
          <w:color w:val="000000"/>
          <w:sz w:val="28"/>
          <w:szCs w:val="28"/>
        </w:rPr>
        <w:t>по кредиту</w:t>
      </w:r>
      <w:r w:rsidRPr="002638B2">
        <w:rPr>
          <w:color w:val="000000"/>
          <w:sz w:val="28"/>
          <w:szCs w:val="28"/>
        </w:rPr>
        <w:t xml:space="preserve"> этого счета — их списание.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На счете 52 «Валютные счета» операции отражаются непосредственно в валюте и ее рублевом эквиваленте на дату совершения операции. Банки предоставляют выписки из валютных счетов по своему усмотрению. В некоторых случаях — непосредственно в валюте без рублевого эквивалента, тогда организация самостоятельно пересчитывает валютные операции по курсу котировки ЦБ РФ на день совершения операции. Предпочтительнее для клиента, когда банк отражает в выписке операции одновременно в валюте и в рублевом эквиваленте.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Наибольшую сложность в операциях с валютными средствами представляет собой учет так называемых курсовых разниц.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 xml:space="preserve">Курсовая разница возникает вследствие того, что одни и те же активы, одни и те же обязательства могут пересчитываться в рубли на различные даты, а курсы валют, котируемые ЦБ РФ, постоянно меняются. Иначе говоря, </w:t>
      </w:r>
      <w:r w:rsidRPr="002638B2">
        <w:rPr>
          <w:rStyle w:val="a4"/>
          <w:b w:val="0"/>
          <w:color w:val="000000"/>
          <w:sz w:val="28"/>
          <w:szCs w:val="28"/>
        </w:rPr>
        <w:t>курсовая разница</w:t>
      </w:r>
      <w:r w:rsidRPr="002638B2">
        <w:rPr>
          <w:color w:val="000000"/>
          <w:sz w:val="28"/>
          <w:szCs w:val="28"/>
        </w:rPr>
        <w:t xml:space="preserve"> — это разность между ценой валюты в различные моменты времени. Отсюда следует, что валюта, находящаяся в распоряжении организации, подлежит переоценке в моменты составления отчетности и погашения обязательств.</w:t>
      </w:r>
      <w:r w:rsidR="00BC17F0" w:rsidRPr="002638B2">
        <w:rPr>
          <w:rStyle w:val="aa"/>
          <w:color w:val="000000"/>
          <w:sz w:val="28"/>
          <w:szCs w:val="28"/>
          <w:vertAlign w:val="baseline"/>
        </w:rPr>
        <w:footnoteReference w:id="7"/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Курсовые разницы могут быть положительными (увеличивающими прибыль) и отрицательными (уменьшающими прибыль), а относить их следует как внереализационные доходы или, соответственно, расходы на счет 91 «Прочие доходы и расходы».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Положительная курсовая разница образуется в том случае, если курс рубля по отношению к иностранной валюте падает (при пересчете сальдо активного счета) и если курс рубля растет (при пересчете сальдо пассивного счета).</w:t>
      </w:r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Отрицательная курсовая разница образуется в том случае, если курс рубля по отношению к иностранной валюте растет (при пересчете сальдо активного счета) и если курс рубля падает (при пересчете сальдо пассивного счета).</w:t>
      </w:r>
      <w:r w:rsidR="0042794E" w:rsidRPr="002638B2">
        <w:rPr>
          <w:rStyle w:val="aa"/>
          <w:color w:val="000000"/>
          <w:sz w:val="28"/>
          <w:szCs w:val="28"/>
          <w:vertAlign w:val="baseline"/>
        </w:rPr>
        <w:footnoteReference w:id="8"/>
      </w:r>
    </w:p>
    <w:p w:rsidR="007923BD" w:rsidRPr="002638B2" w:rsidRDefault="007923B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3935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rFonts w:eastAsia="Helvetica-Bold"/>
          <w:b/>
          <w:color w:val="000000"/>
          <w:sz w:val="28"/>
          <w:szCs w:val="28"/>
        </w:rPr>
      </w:pPr>
      <w:r w:rsidRPr="002638B2">
        <w:rPr>
          <w:bCs/>
          <w:color w:val="000000"/>
          <w:sz w:val="28"/>
          <w:szCs w:val="28"/>
        </w:rPr>
        <w:br w:type="page"/>
      </w:r>
      <w:r w:rsidR="00084D52" w:rsidRPr="002638B2">
        <w:rPr>
          <w:rFonts w:eastAsia="Helvetica-Bold"/>
          <w:b/>
          <w:color w:val="000000"/>
          <w:sz w:val="28"/>
          <w:szCs w:val="32"/>
        </w:rPr>
        <w:t xml:space="preserve">Глава 2 </w:t>
      </w:r>
      <w:r w:rsidR="00CB3935" w:rsidRPr="002638B2">
        <w:rPr>
          <w:b/>
          <w:noProof/>
          <w:color w:val="000000"/>
          <w:sz w:val="28"/>
          <w:szCs w:val="32"/>
        </w:rPr>
        <w:t>Теоретические аспекты аудита валютных операций</w:t>
      </w:r>
    </w:p>
    <w:p w:rsidR="00CA7166" w:rsidRPr="002638B2" w:rsidRDefault="00CA7166" w:rsidP="002638B2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CB3935" w:rsidRPr="002638B2" w:rsidRDefault="00CB3935" w:rsidP="002638B2">
      <w:pPr>
        <w:shd w:val="clear" w:color="000000" w:fill="FFFFFF"/>
        <w:suppressAutoHyphens/>
        <w:spacing w:line="360" w:lineRule="auto"/>
        <w:jc w:val="center"/>
        <w:rPr>
          <w:rFonts w:eastAsia="Helvetica-Bold"/>
          <w:b/>
          <w:color w:val="000000"/>
          <w:sz w:val="28"/>
          <w:szCs w:val="28"/>
        </w:rPr>
      </w:pPr>
      <w:r w:rsidRPr="002638B2">
        <w:rPr>
          <w:b/>
          <w:color w:val="000000"/>
          <w:sz w:val="28"/>
          <w:szCs w:val="28"/>
        </w:rPr>
        <w:t>2.1 Понятие и организация аудиторской выборки</w:t>
      </w:r>
    </w:p>
    <w:p w:rsidR="00CB3935" w:rsidRPr="002638B2" w:rsidRDefault="00CB3935" w:rsidP="002638B2">
      <w:pPr>
        <w:shd w:val="clear" w:color="000000" w:fill="FFFFFF"/>
        <w:suppressAutoHyphens/>
        <w:spacing w:line="360" w:lineRule="auto"/>
        <w:jc w:val="center"/>
        <w:rPr>
          <w:rFonts w:eastAsia="Times-Roman"/>
          <w:b/>
          <w:color w:val="000000"/>
          <w:sz w:val="28"/>
          <w:szCs w:val="28"/>
        </w:rPr>
      </w:pPr>
    </w:p>
    <w:p w:rsidR="000532A7" w:rsidRPr="002638B2" w:rsidRDefault="000532A7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Денежные средства являются наиболее подвижными активами организации, поэтому операции с денежными средствами носят массовый характер, затрагивают практически все сферы финансово-хозяйственной деятельности наиболее уязвимы с точки зрения нарушений и злоупотреблений.</w:t>
      </w:r>
    </w:p>
    <w:p w:rsidR="000532A7" w:rsidRPr="002638B2" w:rsidRDefault="000532A7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В связи с этим следует периодически проводить аудиторские проверки.</w:t>
      </w:r>
    </w:p>
    <w:p w:rsidR="000532A7" w:rsidRPr="002638B2" w:rsidRDefault="000532A7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Аудит – вид предпринимательской деятельности по осуществлению независимых вневедомственных проверок бухгалтерской отчетности, платежно-расчетной документации, налоговых деклараций и других финансовых обязательств и требований, хозяйствующих и экономических субъектов, а также по оказанию иных аудиторских услуг.</w:t>
      </w:r>
    </w:p>
    <w:p w:rsidR="000532A7" w:rsidRPr="002638B2" w:rsidRDefault="000532A7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 xml:space="preserve">Аудитор (от латинского </w:t>
      </w:r>
      <w:r w:rsidRPr="002638B2">
        <w:rPr>
          <w:color w:val="000000"/>
          <w:sz w:val="28"/>
          <w:szCs w:val="28"/>
          <w:lang w:val="en-US"/>
        </w:rPr>
        <w:t>auditor</w:t>
      </w:r>
      <w:r w:rsidRPr="002638B2">
        <w:rPr>
          <w:color w:val="000000"/>
          <w:sz w:val="28"/>
          <w:szCs w:val="28"/>
        </w:rPr>
        <w:t xml:space="preserve"> – слушатель, ученик, последователь) – лицо, проверяющее состояние финансово-хозяйственной деятельности предприятия за определенный период.</w:t>
      </w:r>
    </w:p>
    <w:p w:rsidR="00CA7166" w:rsidRPr="002638B2" w:rsidRDefault="000532A7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Известный американский специалист в области теории и практики аудита профессор ДЖ. Робертсон подчеркивает, что аудит – это деятельность, направленная на уменьшение предпринимательского риска. И далее заключает, что аудит способствует уменьшению до приемлемого уровня информационного риска для пользователей финансовых отчетов.</w:t>
      </w:r>
      <w:r w:rsidRPr="002638B2">
        <w:rPr>
          <w:rStyle w:val="aa"/>
          <w:color w:val="000000"/>
          <w:sz w:val="28"/>
          <w:szCs w:val="28"/>
          <w:vertAlign w:val="baseline"/>
        </w:rPr>
        <w:footnoteReference w:id="9"/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Цель проверки аудита операций с денежными средствами — формирование мнения о достоверности показателей в финансовой отчетности, характеризующих денежные средства, и соответствии ведения бухгалтерского учета этих операций требованиям законодательства Российской Федерации.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Источниками используемой информации при аудите операций с денежными средствами являются: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государственные нормативные акты;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внутрифирменные положения по планированию, учету и контролю операций с денежными средствами, принятые и утвержденные руководством аудируемого лица;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договорная документация, первичные учетные документы, учетные регистры, финансовая отчетность;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заявления и разъяснения руководства аудируемого лица, заключения экспертов, результаты проверок контролирующих организаций, рабочие документы аудитора при повторяющемся аудите, аудиторское заключение предыдущего аудитора при первоначальном аудите.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При аудите операций с денежными средствами проверяются бухгалтерские счета: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по которым непосредственно отражаются операции с денежными средствами, — 50 «Касса», 51 «Расчетные счета», 52 «Валютные счета», 55 «Специальные счета в банках»;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проверяются предпосылки, сделанные руководством аудируемого лица в финансовой отчетности, — 60 «Расчеты с поставщиками и подрядчиками», 62 «Расчеты с покупателями и заказчиками»,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68 «Расчеты по налогам и сборам», 70 «Расчеты с персоналом по оплате труда», 71 «Расчеты с подотчетными лицами», 73 «Расчеты с персоналом по прочим операциям», 76 «Расчеты с дебиторами и кредиторами», 91 «Прочие доходы и расходы» и др.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Для проведения аудита операций с денежными средствами необходимо подготовить план и программу.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При разработке общего плана аудитор должен принимать во внимание: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деятельность аудируемого лица и ее влияние на системы бухгалтерского и внутреннего контроля в целом и в частности в отношении операций с денежными средствами;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риск и существенность;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характер, временные рамки, объем аудиторских процедур;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значимость операций с денежными средствами для проведения</w:t>
      </w:r>
      <w:r w:rsidR="00ED6481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аудита;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влияние КОД на организацию и ведение их учета;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наличие внутреннего аудита и его функции в отношении этих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операций;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необходимость координации направления, текущего контроля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работы аудиторского персонала;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— форму и сроки предоставления аудиторского заключения.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Программа может быть подготовлена в форме тестов средств контроля операций с денежными средствами, тестов групп однотипных операций, остатков на бухгалтерских счетах.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Тесты средств контроля для оценки организации и функционирования системы внутреннего контроля аудируемого лица в отношении операций с денежными средствами проводятся в отношении: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1) структурных подразделений и лиц, уполномоченных осуществлять операции с денежными средствами;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2) перечня открытых аудируемым лицом расчетных, валютных и других счетов;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3) основных видов операций с денежными средствами;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4) правильности рублевой оценки операций и остатков по валютным счетам;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5) системы документооборота по учету операций с денежными средствами;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6) процедур текущего контроля за соблюдением законодательства Российской Федерации по операциям с денежными средствами, ведением их учета;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7) наличия приказа о принятии на должность кассира, договора о полной материальной ответственности;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8) проведения инвентаризаций в кассе в случаях, установленных законодательством Российской Федерации;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9) наличия регистрации кассовых ордеров в журнале, соблюдения требований по их оформлению;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10) соблюдения лимита кассовой наличности, согласованного с кредитным учреждением;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11) периодичности предоставления отчета кассира в бухгалтерию;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12) применения компьютерной техники в обработке кассовых операций, операций с денежными средствами;</w:t>
      </w:r>
    </w:p>
    <w:p w:rsidR="00213AC1" w:rsidRPr="002638B2" w:rsidRDefault="00213AC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13) соблюдения требований по ограничению размера наличных между юридическими лицами по одной сделке.</w:t>
      </w:r>
    </w:p>
    <w:p w:rsidR="00CC29D8" w:rsidRPr="002638B2" w:rsidRDefault="00CB3935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К</w:t>
      </w:r>
      <w:r w:rsidR="00CC29D8" w:rsidRPr="002638B2">
        <w:rPr>
          <w:rFonts w:eastAsia="Times-Roman"/>
          <w:color w:val="000000"/>
          <w:sz w:val="28"/>
          <w:szCs w:val="28"/>
        </w:rPr>
        <w:t>ассовые операции носят массовый характер, поэтому этот этап</w:t>
      </w:r>
      <w:r w:rsidR="00330869" w:rsidRPr="002638B2">
        <w:rPr>
          <w:rFonts w:eastAsia="Times-Roman"/>
          <w:color w:val="000000"/>
          <w:sz w:val="28"/>
          <w:szCs w:val="28"/>
        </w:rPr>
        <w:t xml:space="preserve"> </w:t>
      </w:r>
      <w:r w:rsidR="00CC29D8" w:rsidRPr="002638B2">
        <w:rPr>
          <w:rFonts w:eastAsia="Times-Roman"/>
          <w:color w:val="000000"/>
          <w:sz w:val="28"/>
          <w:szCs w:val="28"/>
        </w:rPr>
        <w:t>аудиторской проверки является дос</w:t>
      </w:r>
      <w:r w:rsidR="00330869" w:rsidRPr="002638B2">
        <w:rPr>
          <w:rFonts w:eastAsia="Times-Roman"/>
          <w:color w:val="000000"/>
          <w:sz w:val="28"/>
          <w:szCs w:val="28"/>
        </w:rPr>
        <w:t>таточно трудоемким. В то же вре</w:t>
      </w:r>
      <w:r w:rsidR="00CC29D8" w:rsidRPr="002638B2">
        <w:rPr>
          <w:rFonts w:eastAsia="Times-Roman"/>
          <w:color w:val="000000"/>
          <w:sz w:val="28"/>
          <w:szCs w:val="28"/>
        </w:rPr>
        <w:t>мя кассовые операции отличаются однообразностью, а методы их проверки простотой.</w:t>
      </w:r>
    </w:p>
    <w:p w:rsidR="00CA7166" w:rsidRPr="002638B2" w:rsidRDefault="00CC29D8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В первую очередь аудитор должен проанализировать состояние</w:t>
      </w:r>
      <w:r w:rsidR="00330869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внут</w:t>
      </w:r>
      <w:r w:rsidR="00330869" w:rsidRPr="002638B2">
        <w:rPr>
          <w:rFonts w:eastAsia="Times-Roman"/>
          <w:color w:val="000000"/>
          <w:sz w:val="28"/>
          <w:szCs w:val="28"/>
        </w:rPr>
        <w:t>р</w:t>
      </w:r>
      <w:r w:rsidRPr="002638B2">
        <w:rPr>
          <w:rFonts w:eastAsia="Times-Roman"/>
          <w:color w:val="000000"/>
          <w:sz w:val="28"/>
          <w:szCs w:val="28"/>
        </w:rPr>
        <w:t>еннего контроля, дать предварительную оценку соблюдения кас</w:t>
      </w:r>
      <w:r w:rsidR="00AF2104" w:rsidRPr="002638B2">
        <w:rPr>
          <w:rFonts w:eastAsia="Times-Roman"/>
          <w:color w:val="000000"/>
          <w:sz w:val="28"/>
          <w:szCs w:val="28"/>
        </w:rPr>
        <w:t>совой дисциплины, определить наиболее уязвимые места, в которых</w:t>
      </w:r>
      <w:r w:rsidR="00330869" w:rsidRPr="002638B2">
        <w:rPr>
          <w:rFonts w:eastAsia="Times-Roman"/>
          <w:color w:val="000000"/>
          <w:sz w:val="28"/>
          <w:szCs w:val="28"/>
        </w:rPr>
        <w:t xml:space="preserve"> </w:t>
      </w:r>
      <w:r w:rsidR="00AF2104" w:rsidRPr="002638B2">
        <w:rPr>
          <w:rFonts w:eastAsia="Times-Roman"/>
          <w:color w:val="000000"/>
          <w:sz w:val="28"/>
          <w:szCs w:val="28"/>
        </w:rPr>
        <w:t>возможны нарушения.</w:t>
      </w:r>
      <w:r w:rsidR="00F400A2" w:rsidRPr="002638B2">
        <w:rPr>
          <w:rStyle w:val="aa"/>
          <w:rFonts w:eastAsia="Times-Roman"/>
          <w:color w:val="000000"/>
          <w:sz w:val="28"/>
          <w:szCs w:val="28"/>
          <w:vertAlign w:val="baseline"/>
        </w:rPr>
        <w:footnoteReference w:id="10"/>
      </w:r>
    </w:p>
    <w:p w:rsidR="00AF2104" w:rsidRPr="002638B2" w:rsidRDefault="00AF2104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Признаками недостаточности или полного отсутствия системы вну</w:t>
      </w:r>
      <w:r w:rsidR="001A73C3" w:rsidRPr="002638B2">
        <w:rPr>
          <w:rFonts w:eastAsia="Times-Roman"/>
          <w:color w:val="000000"/>
          <w:sz w:val="28"/>
          <w:szCs w:val="28"/>
        </w:rPr>
        <w:t>т</w:t>
      </w:r>
      <w:r w:rsidRPr="002638B2">
        <w:rPr>
          <w:rFonts w:eastAsia="Times-Roman"/>
          <w:color w:val="000000"/>
          <w:sz w:val="28"/>
          <w:szCs w:val="28"/>
        </w:rPr>
        <w:t>реннего контроля за движением наличных денежных средств в кассе являются:</w:t>
      </w:r>
    </w:p>
    <w:p w:rsidR="00AF2104" w:rsidRPr="002638B2" w:rsidRDefault="00FD2CF2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1)</w:t>
      </w:r>
      <w:r w:rsidR="00AF2104" w:rsidRPr="002638B2">
        <w:rPr>
          <w:rFonts w:eastAsia="Times-Roman"/>
          <w:color w:val="000000"/>
          <w:sz w:val="28"/>
          <w:szCs w:val="28"/>
        </w:rPr>
        <w:t xml:space="preserve"> отсутствие приказа, устанавливающего периодичность внезапных проверок кассы с полным полистным пересчетом денежной наличности, а также проверки других ценностей, которые могут храниться в кассе;</w:t>
      </w:r>
    </w:p>
    <w:p w:rsidR="00AF2104" w:rsidRPr="002638B2" w:rsidRDefault="00FD2CF2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2)</w:t>
      </w:r>
      <w:r w:rsidR="00AF2104" w:rsidRPr="002638B2">
        <w:rPr>
          <w:rFonts w:eastAsia="Times-Roman"/>
          <w:color w:val="000000"/>
          <w:sz w:val="28"/>
          <w:szCs w:val="28"/>
        </w:rPr>
        <w:t xml:space="preserve"> назначение в комиссии по проведению проверки одних и тех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AF2104" w:rsidRPr="002638B2">
        <w:rPr>
          <w:rFonts w:eastAsia="Times-Roman"/>
          <w:color w:val="000000"/>
          <w:sz w:val="28"/>
          <w:szCs w:val="28"/>
        </w:rPr>
        <w:t>же лиц, отсутствие прилагаемых к акту записей о полистном пересчете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AF2104" w:rsidRPr="002638B2">
        <w:rPr>
          <w:rFonts w:eastAsia="Times-Roman"/>
          <w:color w:val="000000"/>
          <w:sz w:val="28"/>
          <w:szCs w:val="28"/>
        </w:rPr>
        <w:t>банкнот, т.е. наличие признаков формального проведения проверки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AF2104" w:rsidRPr="002638B2">
        <w:rPr>
          <w:rFonts w:eastAsia="Times-Roman"/>
          <w:color w:val="000000"/>
          <w:sz w:val="28"/>
          <w:szCs w:val="28"/>
        </w:rPr>
        <w:t>кассы;</w:t>
      </w:r>
    </w:p>
    <w:p w:rsidR="00AF2104" w:rsidRPr="002638B2" w:rsidRDefault="00FD2CF2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3)</w:t>
      </w:r>
      <w:r w:rsidR="00AF2104" w:rsidRPr="002638B2">
        <w:rPr>
          <w:rFonts w:eastAsia="Times-Roman"/>
          <w:color w:val="000000"/>
          <w:sz w:val="28"/>
          <w:szCs w:val="28"/>
        </w:rPr>
        <w:t xml:space="preserve"> предоставление права подписи кассовых документов другим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AF2104" w:rsidRPr="002638B2">
        <w:rPr>
          <w:rFonts w:eastAsia="Times-Roman"/>
          <w:color w:val="000000"/>
          <w:sz w:val="28"/>
          <w:szCs w:val="28"/>
        </w:rPr>
        <w:t>лицам помимо руководителя и главного бухгалтера, не отраженное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AF2104" w:rsidRPr="002638B2">
        <w:rPr>
          <w:rFonts w:eastAsia="Times-Roman"/>
          <w:color w:val="000000"/>
          <w:sz w:val="28"/>
          <w:szCs w:val="28"/>
        </w:rPr>
        <w:t>в приказе;</w:t>
      </w:r>
    </w:p>
    <w:p w:rsidR="00AF2104" w:rsidRPr="002638B2" w:rsidRDefault="00FD2CF2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4)</w:t>
      </w:r>
      <w:r w:rsidR="00AF2104" w:rsidRPr="002638B2">
        <w:rPr>
          <w:rFonts w:eastAsia="Times-Roman"/>
          <w:color w:val="000000"/>
          <w:sz w:val="28"/>
          <w:szCs w:val="28"/>
        </w:rPr>
        <w:t xml:space="preserve"> отсутствие договора о полной материальной ответственности</w:t>
      </w:r>
      <w:r w:rsidR="00912721" w:rsidRPr="002638B2">
        <w:rPr>
          <w:rFonts w:eastAsia="Times-Roman"/>
          <w:color w:val="000000"/>
          <w:sz w:val="28"/>
          <w:szCs w:val="28"/>
        </w:rPr>
        <w:t xml:space="preserve"> </w:t>
      </w:r>
      <w:r w:rsidR="00AF2104" w:rsidRPr="002638B2">
        <w:rPr>
          <w:rFonts w:eastAsia="Times-Roman"/>
          <w:color w:val="000000"/>
          <w:sz w:val="28"/>
          <w:szCs w:val="28"/>
        </w:rPr>
        <w:t>с кассиром; отсутствие в штатном расписании кассира и исполнение</w:t>
      </w:r>
      <w:r w:rsidR="00912721" w:rsidRPr="002638B2">
        <w:rPr>
          <w:rFonts w:eastAsia="Times-Roman"/>
          <w:color w:val="000000"/>
          <w:sz w:val="28"/>
          <w:szCs w:val="28"/>
        </w:rPr>
        <w:t xml:space="preserve"> </w:t>
      </w:r>
      <w:r w:rsidR="00AF2104" w:rsidRPr="002638B2">
        <w:rPr>
          <w:rFonts w:eastAsia="Times-Roman"/>
          <w:color w:val="000000"/>
          <w:sz w:val="28"/>
          <w:szCs w:val="28"/>
        </w:rPr>
        <w:t>его обязанностей другим работником без приказа или письменного распоряжения руководителя.</w:t>
      </w:r>
    </w:p>
    <w:p w:rsidR="00AF2104" w:rsidRPr="002638B2" w:rsidRDefault="00AF2104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Наличие одного или нескольких из этих признаков свидетельствует о том, что вероятность нарушений </w:t>
      </w:r>
      <w:r w:rsidR="00912721" w:rsidRPr="002638B2">
        <w:rPr>
          <w:rFonts w:eastAsia="Times-Roman"/>
          <w:color w:val="000000"/>
          <w:sz w:val="28"/>
          <w:szCs w:val="28"/>
        </w:rPr>
        <w:t>при ведении кассовых опера</w:t>
      </w:r>
      <w:r w:rsidRPr="002638B2">
        <w:rPr>
          <w:rFonts w:eastAsia="Times-Roman"/>
          <w:color w:val="000000"/>
          <w:sz w:val="28"/>
          <w:szCs w:val="28"/>
        </w:rPr>
        <w:t>ций является очень высокой.</w:t>
      </w:r>
    </w:p>
    <w:p w:rsidR="00CA7166" w:rsidRPr="002638B2" w:rsidRDefault="00AF2104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Основными аудиторскими процедурами, используемыми при</w:t>
      </w:r>
      <w:r w:rsidR="00912721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проверке кассовых операций, являются:</w:t>
      </w:r>
    </w:p>
    <w:p w:rsidR="007C40DA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1) инвентаризация кассы;</w:t>
      </w:r>
    </w:p>
    <w:p w:rsidR="007C40DA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2) </w:t>
      </w:r>
      <w:r w:rsidR="00AF2104" w:rsidRPr="002638B2">
        <w:rPr>
          <w:rFonts w:eastAsia="Times-Roman"/>
          <w:color w:val="000000"/>
          <w:sz w:val="28"/>
          <w:szCs w:val="28"/>
        </w:rPr>
        <w:t>обследование помеще</w:t>
      </w:r>
      <w:r w:rsidRPr="002638B2">
        <w:rPr>
          <w:rFonts w:eastAsia="Times-Roman"/>
          <w:color w:val="000000"/>
          <w:sz w:val="28"/>
          <w:szCs w:val="28"/>
        </w:rPr>
        <w:t>ния кассы;</w:t>
      </w:r>
    </w:p>
    <w:p w:rsidR="007C40DA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3) </w:t>
      </w:r>
      <w:r w:rsidR="00AF2104" w:rsidRPr="002638B2">
        <w:rPr>
          <w:rFonts w:eastAsia="Times-Roman"/>
          <w:color w:val="000000"/>
          <w:sz w:val="28"/>
          <w:szCs w:val="28"/>
        </w:rPr>
        <w:t>опрос</w:t>
      </w:r>
      <w:r w:rsidRPr="002638B2">
        <w:rPr>
          <w:rFonts w:eastAsia="Times-Roman"/>
          <w:color w:val="000000"/>
          <w:sz w:val="28"/>
          <w:szCs w:val="28"/>
        </w:rPr>
        <w:t>;</w:t>
      </w:r>
    </w:p>
    <w:p w:rsidR="007C40DA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4) </w:t>
      </w:r>
      <w:r w:rsidR="00AF2104" w:rsidRPr="002638B2">
        <w:rPr>
          <w:rFonts w:eastAsia="Times-Roman"/>
          <w:color w:val="000000"/>
          <w:sz w:val="28"/>
          <w:szCs w:val="28"/>
        </w:rPr>
        <w:t>проверка соблюдения установленных</w:t>
      </w:r>
      <w:r w:rsidR="00C85424" w:rsidRPr="002638B2">
        <w:rPr>
          <w:rFonts w:eastAsia="Times-Roman"/>
          <w:color w:val="000000"/>
          <w:sz w:val="28"/>
          <w:szCs w:val="28"/>
        </w:rPr>
        <w:t xml:space="preserve"> </w:t>
      </w:r>
      <w:r w:rsidR="00AF2104" w:rsidRPr="002638B2">
        <w:rPr>
          <w:rFonts w:eastAsia="Times-Roman"/>
          <w:color w:val="000000"/>
          <w:sz w:val="28"/>
          <w:szCs w:val="28"/>
        </w:rPr>
        <w:t>правил совершения некоторых операций</w:t>
      </w:r>
      <w:r w:rsidRPr="002638B2">
        <w:rPr>
          <w:rFonts w:eastAsia="Times-Roman"/>
          <w:color w:val="000000"/>
          <w:sz w:val="28"/>
          <w:szCs w:val="28"/>
        </w:rPr>
        <w:t>;</w:t>
      </w:r>
    </w:p>
    <w:p w:rsidR="00840B47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5) </w:t>
      </w:r>
      <w:r w:rsidR="00AF2104" w:rsidRPr="002638B2">
        <w:rPr>
          <w:rFonts w:eastAsia="Times-Roman"/>
          <w:color w:val="000000"/>
          <w:sz w:val="28"/>
          <w:szCs w:val="28"/>
        </w:rPr>
        <w:t>проверка и сравнение</w:t>
      </w:r>
      <w:r w:rsidR="00C85424" w:rsidRPr="002638B2">
        <w:rPr>
          <w:rFonts w:eastAsia="Times-Roman"/>
          <w:color w:val="000000"/>
          <w:sz w:val="28"/>
          <w:szCs w:val="28"/>
        </w:rPr>
        <w:t xml:space="preserve"> </w:t>
      </w:r>
      <w:r w:rsidR="00840B47" w:rsidRPr="002638B2">
        <w:rPr>
          <w:rFonts w:eastAsia="Times-Roman"/>
          <w:color w:val="000000"/>
          <w:sz w:val="28"/>
          <w:szCs w:val="28"/>
        </w:rPr>
        <w:t>документов.</w:t>
      </w:r>
    </w:p>
    <w:p w:rsidR="00840B47" w:rsidRPr="002638B2" w:rsidRDefault="00840B47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На практике наиболее часто имеют место следующие виды нарушений кассовой дисциплины:</w:t>
      </w:r>
    </w:p>
    <w:p w:rsidR="00CA7166" w:rsidRPr="002638B2" w:rsidRDefault="00C85424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1)</w:t>
      </w:r>
      <w:r w:rsidR="00840B47" w:rsidRPr="002638B2">
        <w:rPr>
          <w:rFonts w:eastAsia="Times-Roman"/>
          <w:color w:val="000000"/>
          <w:sz w:val="28"/>
          <w:szCs w:val="28"/>
        </w:rPr>
        <w:t xml:space="preserve"> неоприходование и присвоение денежных сумм из банка (выявляется путем применения метода проверки документов, подготовленных аудируемым лицом, и метода проверки документов, полученных</w:t>
      </w:r>
      <w:r w:rsidR="00707374" w:rsidRPr="002638B2">
        <w:rPr>
          <w:rFonts w:eastAsia="Times-Roman"/>
          <w:color w:val="000000"/>
          <w:sz w:val="28"/>
          <w:szCs w:val="28"/>
        </w:rPr>
        <w:t xml:space="preserve"> </w:t>
      </w:r>
      <w:r w:rsidR="00840B47" w:rsidRPr="002638B2">
        <w:rPr>
          <w:rFonts w:eastAsia="Times-Roman"/>
          <w:color w:val="000000"/>
          <w:sz w:val="28"/>
          <w:szCs w:val="28"/>
        </w:rPr>
        <w:t>от третьих лиц);</w:t>
      </w:r>
    </w:p>
    <w:p w:rsidR="00840B47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2) </w:t>
      </w:r>
      <w:r w:rsidR="00840B47" w:rsidRPr="002638B2">
        <w:rPr>
          <w:rFonts w:eastAsia="Times-Roman"/>
          <w:color w:val="000000"/>
          <w:sz w:val="28"/>
          <w:szCs w:val="28"/>
        </w:rPr>
        <w:t>неоприходование и присвоение денежных сумм, поступивших от различных физических и юридических лиц по приходным ордерам (для выявления такого рода фактов необходимо получить</w:t>
      </w:r>
      <w:r w:rsidR="00707374" w:rsidRPr="002638B2">
        <w:rPr>
          <w:rFonts w:eastAsia="Times-Roman"/>
          <w:color w:val="000000"/>
          <w:sz w:val="28"/>
          <w:szCs w:val="28"/>
        </w:rPr>
        <w:t xml:space="preserve"> </w:t>
      </w:r>
      <w:r w:rsidR="00840B47" w:rsidRPr="002638B2">
        <w:rPr>
          <w:rFonts w:eastAsia="Times-Roman"/>
          <w:color w:val="000000"/>
          <w:sz w:val="28"/>
          <w:szCs w:val="28"/>
        </w:rPr>
        <w:t>письменные подтверждения от третьей стороны, т.е. от тех сторон и лиц,</w:t>
      </w:r>
      <w:r w:rsidR="00707374" w:rsidRPr="002638B2">
        <w:rPr>
          <w:rFonts w:eastAsia="Times-Roman"/>
          <w:color w:val="000000"/>
          <w:sz w:val="28"/>
          <w:szCs w:val="28"/>
        </w:rPr>
        <w:t xml:space="preserve"> </w:t>
      </w:r>
      <w:r w:rsidR="00840B47" w:rsidRPr="002638B2">
        <w:rPr>
          <w:rFonts w:eastAsia="Times-Roman"/>
          <w:color w:val="000000"/>
          <w:sz w:val="28"/>
          <w:szCs w:val="28"/>
        </w:rPr>
        <w:t>за которыми числится непогашенная задолженность, а также провести</w:t>
      </w:r>
      <w:r w:rsidR="00707374" w:rsidRPr="002638B2">
        <w:rPr>
          <w:rFonts w:eastAsia="Times-Roman"/>
          <w:color w:val="000000"/>
          <w:sz w:val="28"/>
          <w:szCs w:val="28"/>
        </w:rPr>
        <w:t xml:space="preserve"> </w:t>
      </w:r>
      <w:r w:rsidR="00840B47" w:rsidRPr="002638B2">
        <w:rPr>
          <w:rFonts w:eastAsia="Times-Roman"/>
          <w:color w:val="000000"/>
          <w:sz w:val="28"/>
          <w:szCs w:val="28"/>
        </w:rPr>
        <w:t>устный опрос сотрудников, за которыми также числится непогашенная задолженность: наличные деньги под отчет выдаются при условии</w:t>
      </w:r>
      <w:r w:rsidR="00707374" w:rsidRPr="002638B2">
        <w:rPr>
          <w:rFonts w:eastAsia="Times-Roman"/>
          <w:color w:val="000000"/>
          <w:sz w:val="28"/>
          <w:szCs w:val="28"/>
        </w:rPr>
        <w:t xml:space="preserve"> </w:t>
      </w:r>
      <w:r w:rsidR="00840B47" w:rsidRPr="002638B2">
        <w:rPr>
          <w:rFonts w:eastAsia="Times-Roman"/>
          <w:color w:val="000000"/>
          <w:sz w:val="28"/>
          <w:szCs w:val="28"/>
        </w:rPr>
        <w:t>полного расчета по ранее выданному авансу);</w:t>
      </w:r>
    </w:p>
    <w:p w:rsidR="00CA7166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3</w:t>
      </w:r>
      <w:r w:rsidR="001B543B" w:rsidRPr="002638B2">
        <w:rPr>
          <w:rFonts w:eastAsia="Times-Roman"/>
          <w:color w:val="000000"/>
          <w:sz w:val="28"/>
          <w:szCs w:val="28"/>
        </w:rPr>
        <w:t>)</w:t>
      </w:r>
      <w:r w:rsidR="00840B47" w:rsidRPr="002638B2">
        <w:rPr>
          <w:rFonts w:eastAsia="Times-Roman"/>
          <w:color w:val="000000"/>
          <w:sz w:val="28"/>
          <w:szCs w:val="28"/>
        </w:rPr>
        <w:t xml:space="preserve"> прямое ничем не замаскированное изъятие денежных средств</w:t>
      </w:r>
      <w:r w:rsidR="00F66D7E" w:rsidRPr="002638B2">
        <w:rPr>
          <w:rFonts w:eastAsia="Times-Roman"/>
          <w:color w:val="000000"/>
          <w:sz w:val="28"/>
          <w:szCs w:val="28"/>
        </w:rPr>
        <w:t xml:space="preserve"> </w:t>
      </w:r>
      <w:r w:rsidR="00840B47" w:rsidRPr="002638B2">
        <w:rPr>
          <w:rFonts w:eastAsia="Times-Roman"/>
          <w:color w:val="000000"/>
          <w:sz w:val="28"/>
          <w:szCs w:val="28"/>
        </w:rPr>
        <w:t>(выявляется методом инвентаризации кассовой наличности);</w:t>
      </w:r>
    </w:p>
    <w:p w:rsidR="00CA7166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4) </w:t>
      </w:r>
      <w:r w:rsidR="00840B47" w:rsidRPr="002638B2">
        <w:rPr>
          <w:rFonts w:eastAsia="Times-Roman"/>
          <w:color w:val="000000"/>
          <w:sz w:val="28"/>
          <w:szCs w:val="28"/>
        </w:rPr>
        <w:t>недоста</w:t>
      </w:r>
      <w:r w:rsidR="0071170E" w:rsidRPr="002638B2">
        <w:rPr>
          <w:rFonts w:eastAsia="Times-Roman"/>
          <w:color w:val="000000"/>
          <w:sz w:val="28"/>
          <w:szCs w:val="28"/>
        </w:rPr>
        <w:t>ча денежных средств, маскируемая расписками должностных лиц, работников бухгалтерии и других сотрудников (выявляют путем проверки документов, подготовленных аудируемым лицом);</w:t>
      </w:r>
    </w:p>
    <w:p w:rsidR="00CA7166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5) </w:t>
      </w:r>
      <w:r w:rsidR="0071170E" w:rsidRPr="002638B2">
        <w:rPr>
          <w:rFonts w:eastAsia="Times-Roman"/>
          <w:color w:val="000000"/>
          <w:sz w:val="28"/>
          <w:szCs w:val="28"/>
        </w:rPr>
        <w:t>повторное использование одних и тех же документов для списания денег по кассе (следует</w:t>
      </w:r>
      <w:r w:rsidR="001B543B" w:rsidRPr="002638B2">
        <w:rPr>
          <w:rFonts w:eastAsia="Times-Roman"/>
          <w:color w:val="000000"/>
          <w:sz w:val="28"/>
          <w:szCs w:val="28"/>
        </w:rPr>
        <w:t xml:space="preserve"> </w:t>
      </w:r>
      <w:r w:rsidR="0071170E" w:rsidRPr="002638B2">
        <w:rPr>
          <w:rFonts w:eastAsia="Times-Roman"/>
          <w:color w:val="000000"/>
          <w:sz w:val="28"/>
          <w:szCs w:val="28"/>
        </w:rPr>
        <w:t>проверить, не предъявлен ли кассиром уже проведенный по кассе в прошлые отчетные периоды расходный документ;</w:t>
      </w:r>
    </w:p>
    <w:p w:rsidR="00CA7166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6) </w:t>
      </w:r>
      <w:r w:rsidR="0071170E" w:rsidRPr="002638B2">
        <w:rPr>
          <w:rFonts w:eastAsia="Times-Roman"/>
          <w:color w:val="000000"/>
          <w:sz w:val="28"/>
          <w:szCs w:val="28"/>
        </w:rPr>
        <w:t>в результате этой операции</w:t>
      </w:r>
      <w:r w:rsidR="001B543B" w:rsidRPr="002638B2">
        <w:rPr>
          <w:rFonts w:eastAsia="Times-Roman"/>
          <w:color w:val="000000"/>
          <w:sz w:val="28"/>
          <w:szCs w:val="28"/>
        </w:rPr>
        <w:t xml:space="preserve"> </w:t>
      </w:r>
      <w:r w:rsidR="0071170E" w:rsidRPr="002638B2">
        <w:rPr>
          <w:rFonts w:eastAsia="Times-Roman"/>
          <w:color w:val="000000"/>
          <w:sz w:val="28"/>
          <w:szCs w:val="28"/>
        </w:rPr>
        <w:t>в кассе образуется излишек, который присваивается кассиром;</w:t>
      </w:r>
    </w:p>
    <w:p w:rsidR="0071170E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7) </w:t>
      </w:r>
      <w:r w:rsidR="0071170E" w:rsidRPr="002638B2">
        <w:rPr>
          <w:rFonts w:eastAsia="Times-Roman"/>
          <w:color w:val="000000"/>
          <w:sz w:val="28"/>
          <w:szCs w:val="28"/>
        </w:rPr>
        <w:t>такое нарушение обычно сопровождается подчисткой номеров, дат и сумм);</w:t>
      </w:r>
    </w:p>
    <w:p w:rsidR="0071170E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8</w:t>
      </w:r>
      <w:r w:rsidR="002F7B4F" w:rsidRPr="002638B2">
        <w:rPr>
          <w:rFonts w:eastAsia="Times-Roman"/>
          <w:color w:val="000000"/>
          <w:sz w:val="28"/>
          <w:szCs w:val="28"/>
        </w:rPr>
        <w:t>)</w:t>
      </w:r>
      <w:r w:rsidR="0071170E" w:rsidRPr="002638B2">
        <w:rPr>
          <w:rFonts w:eastAsia="Times-Roman"/>
          <w:color w:val="000000"/>
          <w:sz w:val="28"/>
          <w:szCs w:val="28"/>
        </w:rPr>
        <w:t xml:space="preserve"> излишнее списание денег но кассе путем неправильного подсчета итогов в кассовых документах и кассовых отчетах (выявляют</w:t>
      </w:r>
      <w:r w:rsidR="002F7B4F" w:rsidRPr="002638B2">
        <w:rPr>
          <w:rFonts w:eastAsia="Times-Roman"/>
          <w:color w:val="000000"/>
          <w:sz w:val="28"/>
          <w:szCs w:val="28"/>
        </w:rPr>
        <w:t xml:space="preserve"> </w:t>
      </w:r>
      <w:r w:rsidR="0071170E" w:rsidRPr="002638B2">
        <w:rPr>
          <w:rFonts w:eastAsia="Times-Roman"/>
          <w:color w:val="000000"/>
          <w:sz w:val="28"/>
          <w:szCs w:val="28"/>
        </w:rPr>
        <w:t>методом арифметических расчетов);</w:t>
      </w:r>
    </w:p>
    <w:p w:rsidR="0071170E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9</w:t>
      </w:r>
      <w:r w:rsidR="002F7B4F" w:rsidRPr="002638B2">
        <w:rPr>
          <w:rFonts w:eastAsia="Times-Roman"/>
          <w:color w:val="000000"/>
          <w:sz w:val="28"/>
          <w:szCs w:val="28"/>
        </w:rPr>
        <w:t>)</w:t>
      </w:r>
      <w:r w:rsidR="0071170E" w:rsidRPr="002638B2">
        <w:rPr>
          <w:rFonts w:eastAsia="Times-Roman"/>
          <w:color w:val="000000"/>
          <w:sz w:val="28"/>
          <w:szCs w:val="28"/>
        </w:rPr>
        <w:t xml:space="preserve"> излишнее списание денег по кассе без оснований или по подложным документам (выявляют путем проверки обоснованности включения лиц в расчетно-платежные ведомости);</w:t>
      </w:r>
    </w:p>
    <w:p w:rsidR="0071170E" w:rsidRPr="002638B2" w:rsidRDefault="007C40DA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10</w:t>
      </w:r>
      <w:r w:rsidR="002F7B4F" w:rsidRPr="002638B2">
        <w:rPr>
          <w:rFonts w:eastAsia="Times-Roman"/>
          <w:color w:val="000000"/>
          <w:sz w:val="28"/>
          <w:szCs w:val="28"/>
        </w:rPr>
        <w:t>)</w:t>
      </w:r>
      <w:r w:rsidR="0071170E" w:rsidRPr="002638B2">
        <w:rPr>
          <w:rFonts w:eastAsia="Times-Roman"/>
          <w:color w:val="000000"/>
          <w:sz w:val="28"/>
          <w:szCs w:val="28"/>
        </w:rPr>
        <w:t xml:space="preserve"> присвоение депонированной заработной платы и средств, начисленных по другим основаниям (выявляют путем сверки данных</w:t>
      </w:r>
      <w:r w:rsidR="002F7B4F" w:rsidRPr="002638B2">
        <w:rPr>
          <w:rFonts w:eastAsia="Times-Roman"/>
          <w:color w:val="000000"/>
          <w:sz w:val="28"/>
          <w:szCs w:val="28"/>
        </w:rPr>
        <w:t xml:space="preserve"> </w:t>
      </w:r>
      <w:r w:rsidR="0071170E" w:rsidRPr="002638B2">
        <w:rPr>
          <w:rFonts w:eastAsia="Times-Roman"/>
          <w:color w:val="000000"/>
          <w:sz w:val="28"/>
          <w:szCs w:val="28"/>
        </w:rPr>
        <w:t xml:space="preserve">аналитического учета с данными синтетического учета на счете 76 </w:t>
      </w:r>
      <w:r w:rsidR="00A526B5" w:rsidRPr="002638B2">
        <w:rPr>
          <w:rFonts w:eastAsia="Times-Roman"/>
          <w:color w:val="000000"/>
          <w:sz w:val="28"/>
          <w:szCs w:val="28"/>
        </w:rPr>
        <w:t>«</w:t>
      </w:r>
      <w:r w:rsidR="0071170E" w:rsidRPr="002638B2">
        <w:rPr>
          <w:rFonts w:eastAsia="Times-Roman"/>
          <w:color w:val="000000"/>
          <w:sz w:val="28"/>
          <w:szCs w:val="28"/>
        </w:rPr>
        <w:t>Расчеты с разными дебиторами и кредиторами</w:t>
      </w:r>
      <w:r w:rsidR="00A526B5" w:rsidRPr="002638B2">
        <w:rPr>
          <w:rFonts w:eastAsia="Times-Roman"/>
          <w:color w:val="000000"/>
          <w:sz w:val="28"/>
          <w:szCs w:val="28"/>
        </w:rPr>
        <w:t>»</w:t>
      </w:r>
      <w:r w:rsidR="0071170E" w:rsidRPr="002638B2">
        <w:rPr>
          <w:rFonts w:eastAsia="Times-Roman"/>
          <w:color w:val="000000"/>
          <w:sz w:val="28"/>
          <w:szCs w:val="28"/>
        </w:rPr>
        <w:t xml:space="preserve">, субсчет </w:t>
      </w:r>
      <w:r w:rsidR="005B6718" w:rsidRPr="002638B2">
        <w:rPr>
          <w:rFonts w:eastAsia="Times-Roman"/>
          <w:color w:val="000000"/>
          <w:sz w:val="28"/>
          <w:szCs w:val="28"/>
        </w:rPr>
        <w:t>«</w:t>
      </w:r>
      <w:r w:rsidR="0071170E" w:rsidRPr="002638B2">
        <w:rPr>
          <w:rFonts w:eastAsia="Times-Roman"/>
          <w:color w:val="000000"/>
          <w:sz w:val="28"/>
          <w:szCs w:val="28"/>
        </w:rPr>
        <w:t>Расчеты по депонентам</w:t>
      </w:r>
      <w:r w:rsidR="005B6718" w:rsidRPr="002638B2">
        <w:rPr>
          <w:rFonts w:eastAsia="Times-Roman"/>
          <w:color w:val="000000"/>
          <w:sz w:val="28"/>
          <w:szCs w:val="28"/>
        </w:rPr>
        <w:t>»</w:t>
      </w:r>
      <w:r w:rsidR="0071170E" w:rsidRPr="002638B2">
        <w:rPr>
          <w:rFonts w:eastAsia="Times-Roman"/>
          <w:color w:val="000000"/>
          <w:sz w:val="28"/>
          <w:szCs w:val="28"/>
        </w:rPr>
        <w:t>: обращая особое внимание на те операции, которые списаны, минуя счета расчетов, на производственные затраты или расходы</w:t>
      </w:r>
      <w:r w:rsidR="005B6718" w:rsidRPr="002638B2">
        <w:rPr>
          <w:rFonts w:eastAsia="Times-Roman"/>
          <w:color w:val="000000"/>
          <w:sz w:val="28"/>
          <w:szCs w:val="28"/>
        </w:rPr>
        <w:t xml:space="preserve"> </w:t>
      </w:r>
      <w:r w:rsidR="0071170E" w:rsidRPr="002638B2">
        <w:rPr>
          <w:rFonts w:eastAsia="Times-Roman"/>
          <w:color w:val="000000"/>
          <w:sz w:val="28"/>
          <w:szCs w:val="28"/>
        </w:rPr>
        <w:t>на продажу, а также путем проверки соответствия записей в кассовой</w:t>
      </w:r>
      <w:r w:rsidR="005B6718" w:rsidRPr="002638B2">
        <w:rPr>
          <w:rFonts w:eastAsia="Times-Roman"/>
          <w:color w:val="000000"/>
          <w:sz w:val="28"/>
          <w:szCs w:val="28"/>
        </w:rPr>
        <w:t xml:space="preserve"> </w:t>
      </w:r>
      <w:r w:rsidR="0071170E" w:rsidRPr="002638B2">
        <w:rPr>
          <w:rFonts w:eastAsia="Times-Roman"/>
          <w:color w:val="000000"/>
          <w:sz w:val="28"/>
          <w:szCs w:val="28"/>
        </w:rPr>
        <w:t xml:space="preserve">книге записям в журнале-ордере № 1 и ведомости № 1 по счету </w:t>
      </w:r>
      <w:r w:rsidR="005B6718" w:rsidRPr="002638B2">
        <w:rPr>
          <w:rFonts w:eastAsia="Times-Roman"/>
          <w:color w:val="000000"/>
          <w:sz w:val="28"/>
          <w:szCs w:val="28"/>
        </w:rPr>
        <w:t>«Кас</w:t>
      </w:r>
      <w:r w:rsidR="0071170E" w:rsidRPr="002638B2">
        <w:rPr>
          <w:rFonts w:eastAsia="Times-Roman"/>
          <w:color w:val="000000"/>
          <w:sz w:val="28"/>
          <w:szCs w:val="28"/>
        </w:rPr>
        <w:t>са</w:t>
      </w:r>
      <w:r w:rsidR="005B6718" w:rsidRPr="002638B2">
        <w:rPr>
          <w:rFonts w:eastAsia="Times-Roman"/>
          <w:color w:val="000000"/>
          <w:sz w:val="28"/>
          <w:szCs w:val="28"/>
        </w:rPr>
        <w:t>»</w:t>
      </w:r>
      <w:r w:rsidR="0071170E" w:rsidRPr="002638B2">
        <w:rPr>
          <w:rFonts w:eastAsia="Times-Roman"/>
          <w:color w:val="000000"/>
          <w:sz w:val="28"/>
          <w:szCs w:val="28"/>
        </w:rPr>
        <w:t xml:space="preserve"> и Главной книге).</w:t>
      </w:r>
      <w:r w:rsidR="00F400A2" w:rsidRPr="002638B2">
        <w:rPr>
          <w:rStyle w:val="aa"/>
          <w:rFonts w:eastAsia="Times-Roman"/>
          <w:color w:val="000000"/>
          <w:sz w:val="28"/>
          <w:szCs w:val="28"/>
          <w:vertAlign w:val="baseline"/>
        </w:rPr>
        <w:footnoteReference w:id="11"/>
      </w:r>
    </w:p>
    <w:p w:rsidR="0071170E" w:rsidRPr="002638B2" w:rsidRDefault="0071170E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При проведении сплошной проверки необходимо убедиться, соответствует ли принятый на предприятии порядок учета денежных</w:t>
      </w:r>
      <w:r w:rsidR="005B6718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средств порядку, установленному нормативными документами. Порядок хранения, расходования и учета денежных средств в кассе установлен</w:t>
      </w:r>
      <w:r w:rsidR="005B6718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 xml:space="preserve">указанием Банка России от 14 ноября 2001 г. № 1050-У </w:t>
      </w:r>
      <w:r w:rsidR="005B6718" w:rsidRPr="002638B2">
        <w:rPr>
          <w:rFonts w:eastAsia="Times-Roman"/>
          <w:color w:val="000000"/>
          <w:sz w:val="28"/>
          <w:szCs w:val="28"/>
        </w:rPr>
        <w:t>«</w:t>
      </w:r>
      <w:r w:rsidRPr="002638B2">
        <w:rPr>
          <w:rFonts w:eastAsia="Times-Roman"/>
          <w:color w:val="000000"/>
          <w:sz w:val="28"/>
          <w:szCs w:val="28"/>
        </w:rPr>
        <w:t>Об установлении предельного размера расчетов наличными деньгами в Российской</w:t>
      </w:r>
      <w:r w:rsidR="005B6718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Федерации между юридическими лицами по одной сделке</w:t>
      </w:r>
      <w:r w:rsidR="005B6718" w:rsidRPr="002638B2">
        <w:rPr>
          <w:rFonts w:eastAsia="Times-Roman"/>
          <w:color w:val="000000"/>
          <w:sz w:val="28"/>
          <w:szCs w:val="28"/>
        </w:rPr>
        <w:t>»</w:t>
      </w:r>
      <w:r w:rsidRPr="002638B2">
        <w:rPr>
          <w:rFonts w:eastAsia="Times-Roman"/>
          <w:color w:val="000000"/>
          <w:sz w:val="28"/>
          <w:szCs w:val="28"/>
        </w:rPr>
        <w:t>.</w:t>
      </w:r>
    </w:p>
    <w:p w:rsidR="0071170E" w:rsidRPr="002638B2" w:rsidRDefault="0071170E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Во время проверки следует установить, соблюдает ли предприятие установленный лимит хранения наличных денег, так как в кассе</w:t>
      </w:r>
      <w:r w:rsidR="009F3F11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можно хранить лишь незначительные денежные суммы для выдачи</w:t>
      </w:r>
      <w:r w:rsidR="009F3F11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авансов на командировки, для оплаты мелких хозяйственных расходов</w:t>
      </w:r>
      <w:r w:rsidR="009F3F11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и других небольших платежей. Допустим,</w:t>
      </w:r>
      <w:r w:rsidR="009F3F11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что фирма хранит в кассе</w:t>
      </w:r>
      <w:r w:rsidR="009F3F11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деньги сверх установленного лимита, или что по одному договору она</w:t>
      </w:r>
      <w:r w:rsidR="009F3F11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расплатилась наличными с юридическим лицом, и сумма этого платежа превысила 60 000 руб. В статье 15.1 КоАП РФ предусмотрено, что</w:t>
      </w:r>
      <w:r w:rsidR="009F3F11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указанные нарушения влекут наложение административного штрафа:</w:t>
      </w:r>
    </w:p>
    <w:p w:rsidR="00CA7166" w:rsidRPr="002638B2" w:rsidRDefault="00780984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1) </w:t>
      </w:r>
      <w:r w:rsidR="0071170E" w:rsidRPr="002638B2">
        <w:rPr>
          <w:rFonts w:eastAsia="Times-Roman"/>
          <w:color w:val="000000"/>
          <w:sz w:val="28"/>
          <w:szCs w:val="28"/>
        </w:rPr>
        <w:t>на должностных лиц — в размере от 40 до 50 МРОТ;</w:t>
      </w:r>
    </w:p>
    <w:p w:rsidR="0071170E" w:rsidRPr="002638B2" w:rsidRDefault="00780984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2) </w:t>
      </w:r>
      <w:r w:rsidR="0071170E" w:rsidRPr="002638B2">
        <w:rPr>
          <w:rFonts w:eastAsia="Times-Roman"/>
          <w:color w:val="000000"/>
          <w:sz w:val="28"/>
          <w:szCs w:val="28"/>
        </w:rPr>
        <w:t>на юридических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71170E" w:rsidRPr="002638B2">
        <w:rPr>
          <w:rFonts w:eastAsia="Times-Roman"/>
          <w:color w:val="000000"/>
          <w:sz w:val="28"/>
          <w:szCs w:val="28"/>
        </w:rPr>
        <w:t>лиц — в размере от 400 до 500 МРОТ.</w:t>
      </w:r>
    </w:p>
    <w:p w:rsidR="00962F72" w:rsidRPr="002638B2" w:rsidRDefault="00962F72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Административная ответственность за превышение лимита расчетов наличными между юридическими лицами распространяется как</w:t>
      </w:r>
      <w:r w:rsidR="00251AD1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на организацию, которая осуществила платеж, так и на организацию,</w:t>
      </w:r>
      <w:r w:rsidR="00251AD1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которая этот платеж получила.</w:t>
      </w:r>
    </w:p>
    <w:p w:rsidR="00CA7166" w:rsidRPr="002638B2" w:rsidRDefault="00962F72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По желанию аудитора или директора предприятия можно провести инвентаризацию. Инвентаризация должна проходить в присутствии кассира и главного бухгалтера. Кассир должен составить кассовый отчет. При инвентаризации кассы необходимо проверить:</w:t>
      </w:r>
    </w:p>
    <w:p w:rsidR="00CA7166" w:rsidRPr="002638B2" w:rsidRDefault="00A607A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1) </w:t>
      </w:r>
      <w:r w:rsidR="00251AD1" w:rsidRPr="002638B2">
        <w:rPr>
          <w:rFonts w:eastAsia="Times-Roman"/>
          <w:color w:val="000000"/>
          <w:sz w:val="28"/>
          <w:szCs w:val="28"/>
        </w:rPr>
        <w:t>и</w:t>
      </w:r>
      <w:r w:rsidR="00962F72" w:rsidRPr="002638B2">
        <w:rPr>
          <w:rFonts w:eastAsia="Times-Roman"/>
          <w:color w:val="000000"/>
          <w:sz w:val="28"/>
          <w:szCs w:val="28"/>
        </w:rPr>
        <w:t>меется</w:t>
      </w:r>
      <w:r w:rsidR="00251AD1" w:rsidRPr="002638B2">
        <w:rPr>
          <w:rFonts w:eastAsia="Times-Roman"/>
          <w:color w:val="000000"/>
          <w:sz w:val="28"/>
          <w:szCs w:val="28"/>
        </w:rPr>
        <w:t xml:space="preserve"> </w:t>
      </w:r>
      <w:r w:rsidR="00962F72" w:rsidRPr="002638B2">
        <w:rPr>
          <w:rFonts w:eastAsia="Times-Roman"/>
          <w:color w:val="000000"/>
          <w:sz w:val="28"/>
          <w:szCs w:val="28"/>
        </w:rPr>
        <w:t>ли приказ о назначении кассира; заключен ли с кассиром договор о полной индивидуальной материальной ответственности установленной</w:t>
      </w:r>
      <w:r w:rsidR="00251AD1" w:rsidRPr="002638B2">
        <w:rPr>
          <w:rFonts w:eastAsia="Times-Roman"/>
          <w:color w:val="000000"/>
          <w:sz w:val="28"/>
          <w:szCs w:val="28"/>
        </w:rPr>
        <w:t xml:space="preserve"> </w:t>
      </w:r>
      <w:r w:rsidR="00962F72" w:rsidRPr="002638B2">
        <w:rPr>
          <w:rFonts w:eastAsia="Times-Roman"/>
          <w:color w:val="000000"/>
          <w:sz w:val="28"/>
          <w:szCs w:val="28"/>
        </w:rPr>
        <w:t>формы;</w:t>
      </w:r>
    </w:p>
    <w:p w:rsidR="00962F72" w:rsidRPr="002638B2" w:rsidRDefault="00A607A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2) </w:t>
      </w:r>
      <w:r w:rsidR="00962F72" w:rsidRPr="002638B2">
        <w:rPr>
          <w:rFonts w:eastAsia="Times-Roman"/>
          <w:color w:val="000000"/>
          <w:sz w:val="28"/>
          <w:szCs w:val="28"/>
        </w:rPr>
        <w:t>соответствует ли помещение кассы рекомендациям по обеспечению сохранности денежных средств, по технической оснащенности</w:t>
      </w:r>
      <w:r w:rsidR="00251AD1" w:rsidRPr="002638B2">
        <w:rPr>
          <w:rFonts w:eastAsia="Times-Roman"/>
          <w:color w:val="000000"/>
          <w:sz w:val="28"/>
          <w:szCs w:val="28"/>
        </w:rPr>
        <w:t xml:space="preserve"> </w:t>
      </w:r>
      <w:r w:rsidR="00962F72" w:rsidRPr="002638B2">
        <w:rPr>
          <w:rFonts w:eastAsia="Times-Roman"/>
          <w:color w:val="000000"/>
          <w:sz w:val="28"/>
          <w:szCs w:val="28"/>
        </w:rPr>
        <w:t>средствами охранно-пожарной сигнализации.</w:t>
      </w:r>
    </w:p>
    <w:p w:rsidR="00962F72" w:rsidRPr="002638B2" w:rsidRDefault="00962F72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После инвентаризации кассы аудитору необходимо проверить:</w:t>
      </w:r>
    </w:p>
    <w:p w:rsidR="00CA7166" w:rsidRPr="002638B2" w:rsidRDefault="00A607A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1) </w:t>
      </w:r>
      <w:r w:rsidR="00962F72" w:rsidRPr="002638B2">
        <w:rPr>
          <w:rFonts w:eastAsia="Times-Roman"/>
          <w:color w:val="000000"/>
          <w:sz w:val="28"/>
          <w:szCs w:val="28"/>
        </w:rPr>
        <w:t>созданы ли условия, необходимые для обеспечения сохранности денежных средств при доставке их из банка и при сдаче в банк;</w:t>
      </w:r>
    </w:p>
    <w:p w:rsidR="00CA7166" w:rsidRPr="002638B2" w:rsidRDefault="00A607A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2) </w:t>
      </w:r>
      <w:r w:rsidR="00962F72" w:rsidRPr="002638B2">
        <w:rPr>
          <w:rFonts w:eastAsia="Times-Roman"/>
          <w:color w:val="000000"/>
          <w:sz w:val="28"/>
          <w:szCs w:val="28"/>
        </w:rPr>
        <w:t>полноту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962F72" w:rsidRPr="002638B2">
        <w:rPr>
          <w:rFonts w:eastAsia="Times-Roman"/>
          <w:color w:val="000000"/>
          <w:sz w:val="28"/>
          <w:szCs w:val="28"/>
        </w:rPr>
        <w:t>и своевременность оприходования денег, полученных по чекам;</w:t>
      </w:r>
    </w:p>
    <w:p w:rsidR="00CA7166" w:rsidRPr="002638B2" w:rsidRDefault="00A607A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3) </w:t>
      </w:r>
      <w:r w:rsidR="00962F72" w:rsidRPr="002638B2">
        <w:rPr>
          <w:rFonts w:eastAsia="Times-Roman"/>
          <w:color w:val="000000"/>
          <w:sz w:val="28"/>
          <w:szCs w:val="28"/>
        </w:rPr>
        <w:t>правильность оформления приходных и расходных кассовых ордеров, кассовой книги, журнала регистрации приходных и расходных кассовых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962F72" w:rsidRPr="002638B2">
        <w:rPr>
          <w:rFonts w:eastAsia="Times-Roman"/>
          <w:color w:val="000000"/>
          <w:sz w:val="28"/>
          <w:szCs w:val="28"/>
        </w:rPr>
        <w:t>ордеров;</w:t>
      </w:r>
    </w:p>
    <w:p w:rsidR="00CA7166" w:rsidRPr="002638B2" w:rsidRDefault="00A607A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4) </w:t>
      </w:r>
      <w:r w:rsidR="00962F72" w:rsidRPr="002638B2">
        <w:rPr>
          <w:rFonts w:eastAsia="Times-Roman"/>
          <w:color w:val="000000"/>
          <w:sz w:val="28"/>
          <w:szCs w:val="28"/>
        </w:rPr>
        <w:t>имеются ли подписи в получ</w:t>
      </w:r>
      <w:r w:rsidRPr="002638B2">
        <w:rPr>
          <w:rFonts w:eastAsia="Times-Roman"/>
          <w:color w:val="000000"/>
          <w:sz w:val="28"/>
          <w:szCs w:val="28"/>
        </w:rPr>
        <w:t>ении денег (для этого надо выбо</w:t>
      </w:r>
      <w:r w:rsidR="00962F72" w:rsidRPr="002638B2">
        <w:rPr>
          <w:rFonts w:eastAsia="Times-Roman"/>
          <w:color w:val="000000"/>
          <w:sz w:val="28"/>
          <w:szCs w:val="28"/>
        </w:rPr>
        <w:t>рочно проверить на соответствие подписи в расходных ордерах и ведомостях);</w:t>
      </w:r>
    </w:p>
    <w:p w:rsidR="00962F72" w:rsidRPr="002638B2" w:rsidRDefault="00A607A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5) п</w:t>
      </w:r>
      <w:r w:rsidR="00962F72" w:rsidRPr="002638B2">
        <w:rPr>
          <w:rFonts w:eastAsia="Times-Roman"/>
          <w:color w:val="000000"/>
          <w:sz w:val="28"/>
          <w:szCs w:val="28"/>
        </w:rPr>
        <w:t>равильность ведения кассовой книги и остатков денег по ней;</w:t>
      </w:r>
    </w:p>
    <w:p w:rsidR="00CA7166" w:rsidRPr="002638B2" w:rsidRDefault="00A607A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6) </w:t>
      </w:r>
      <w:r w:rsidR="00962F72" w:rsidRPr="002638B2">
        <w:rPr>
          <w:rFonts w:eastAsia="Times-Roman"/>
          <w:color w:val="000000"/>
          <w:sz w:val="28"/>
          <w:szCs w:val="28"/>
        </w:rPr>
        <w:t>наличие или отсутствие штампов на кассовых документах (</w:t>
      </w:r>
      <w:r w:rsidRPr="002638B2">
        <w:rPr>
          <w:rFonts w:eastAsia="Times-Roman"/>
          <w:color w:val="000000"/>
          <w:sz w:val="28"/>
          <w:szCs w:val="28"/>
        </w:rPr>
        <w:t>«</w:t>
      </w:r>
      <w:r w:rsidR="00962F72" w:rsidRPr="002638B2">
        <w:rPr>
          <w:rFonts w:eastAsia="Times-Roman"/>
          <w:color w:val="000000"/>
          <w:sz w:val="28"/>
          <w:szCs w:val="28"/>
        </w:rPr>
        <w:t>Получено</w:t>
      </w:r>
      <w:r w:rsidRPr="002638B2">
        <w:rPr>
          <w:rFonts w:eastAsia="Times-Roman"/>
          <w:color w:val="000000"/>
          <w:sz w:val="28"/>
          <w:szCs w:val="28"/>
        </w:rPr>
        <w:t>»</w:t>
      </w:r>
      <w:r w:rsidR="00962F72" w:rsidRPr="002638B2">
        <w:rPr>
          <w:rFonts w:eastAsia="Times-Roman"/>
          <w:color w:val="000000"/>
          <w:sz w:val="28"/>
          <w:szCs w:val="28"/>
        </w:rPr>
        <w:t xml:space="preserve">, </w:t>
      </w:r>
      <w:r w:rsidRPr="002638B2">
        <w:rPr>
          <w:rFonts w:eastAsia="Times-Roman"/>
          <w:color w:val="000000"/>
          <w:sz w:val="28"/>
          <w:szCs w:val="28"/>
        </w:rPr>
        <w:t>«</w:t>
      </w:r>
      <w:r w:rsidR="00962F72" w:rsidRPr="002638B2">
        <w:rPr>
          <w:rFonts w:eastAsia="Times-Roman"/>
          <w:color w:val="000000"/>
          <w:sz w:val="28"/>
          <w:szCs w:val="28"/>
        </w:rPr>
        <w:t>Оплачено</w:t>
      </w:r>
      <w:r w:rsidRPr="002638B2">
        <w:rPr>
          <w:rFonts w:eastAsia="Times-Roman"/>
          <w:color w:val="000000"/>
          <w:sz w:val="28"/>
          <w:szCs w:val="28"/>
        </w:rPr>
        <w:t>»</w:t>
      </w:r>
      <w:r w:rsidR="00962F72" w:rsidRPr="002638B2">
        <w:rPr>
          <w:rFonts w:eastAsia="Times-Roman"/>
          <w:color w:val="000000"/>
          <w:sz w:val="28"/>
          <w:szCs w:val="28"/>
        </w:rPr>
        <w:t>);</w:t>
      </w:r>
    </w:p>
    <w:p w:rsidR="00CA7166" w:rsidRPr="002638B2" w:rsidRDefault="00A607A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7) </w:t>
      </w:r>
      <w:r w:rsidR="00962F72" w:rsidRPr="002638B2">
        <w:rPr>
          <w:rFonts w:eastAsia="Times-Roman"/>
          <w:color w:val="000000"/>
          <w:sz w:val="28"/>
          <w:szCs w:val="28"/>
        </w:rPr>
        <w:t>соответствие фамилий в платежных ведомостях фамилиям в других документах;</w:t>
      </w:r>
    </w:p>
    <w:p w:rsidR="00962F72" w:rsidRPr="002638B2" w:rsidRDefault="00A607A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8) </w:t>
      </w:r>
      <w:r w:rsidR="00962F72" w:rsidRPr="002638B2">
        <w:rPr>
          <w:rFonts w:eastAsia="Times-Roman"/>
          <w:color w:val="000000"/>
          <w:sz w:val="28"/>
          <w:szCs w:val="28"/>
        </w:rPr>
        <w:t>соблюдается ли лимит хранения наличных денег в кассе; правильность выдачи денег по доверенностям;</w:t>
      </w:r>
    </w:p>
    <w:p w:rsidR="00CA7166" w:rsidRPr="002638B2" w:rsidRDefault="00EF39F7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9) </w:t>
      </w:r>
      <w:r w:rsidR="00962F72" w:rsidRPr="002638B2">
        <w:rPr>
          <w:rFonts w:eastAsia="Times-Roman"/>
          <w:color w:val="000000"/>
          <w:sz w:val="28"/>
          <w:szCs w:val="28"/>
        </w:rPr>
        <w:t>соблюден ли порядок регистрации контрольно-кассовых машин в налоговых органах;</w:t>
      </w:r>
    </w:p>
    <w:p w:rsidR="00962F72" w:rsidRPr="002638B2" w:rsidRDefault="00EF39F7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10) </w:t>
      </w:r>
      <w:r w:rsidR="00962F72" w:rsidRPr="002638B2">
        <w:rPr>
          <w:rFonts w:eastAsia="Times-Roman"/>
          <w:color w:val="000000"/>
          <w:sz w:val="28"/>
          <w:szCs w:val="28"/>
        </w:rPr>
        <w:t>наличие в организации действующей системы проведения ревизии кассы.</w:t>
      </w:r>
    </w:p>
    <w:p w:rsidR="00962F72" w:rsidRPr="002638B2" w:rsidRDefault="00962F72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В кассе могут храниться денежные документы. К ним относятся</w:t>
      </w:r>
      <w:r w:rsidR="00D94F59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путевки в санатории и дома отдыха, почтовые марки, проездные билеты, вексельные марки, оплаченные авиабилеты и другие документы.</w:t>
      </w:r>
    </w:p>
    <w:p w:rsidR="00962F72" w:rsidRPr="002638B2" w:rsidRDefault="00962F72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Как уже было сказано, учет денежных документов ведется на субсчете</w:t>
      </w:r>
      <w:r w:rsidR="00D94F59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 xml:space="preserve">50-3 </w:t>
      </w:r>
      <w:r w:rsidR="00D94F59" w:rsidRPr="002638B2">
        <w:rPr>
          <w:rFonts w:eastAsia="Times-Roman"/>
          <w:color w:val="000000"/>
          <w:sz w:val="28"/>
          <w:szCs w:val="28"/>
        </w:rPr>
        <w:t>«</w:t>
      </w:r>
      <w:r w:rsidRPr="002638B2">
        <w:rPr>
          <w:rFonts w:eastAsia="Times-Roman"/>
          <w:color w:val="000000"/>
          <w:sz w:val="28"/>
          <w:szCs w:val="28"/>
        </w:rPr>
        <w:t>Денежные документы</w:t>
      </w:r>
      <w:r w:rsidR="00D94F59" w:rsidRPr="002638B2">
        <w:rPr>
          <w:rFonts w:eastAsia="Times-Roman"/>
          <w:color w:val="000000"/>
          <w:sz w:val="28"/>
          <w:szCs w:val="28"/>
        </w:rPr>
        <w:t>»</w:t>
      </w:r>
      <w:r w:rsidRPr="002638B2">
        <w:rPr>
          <w:rFonts w:eastAsia="Times-Roman"/>
          <w:color w:val="000000"/>
          <w:sz w:val="28"/>
          <w:szCs w:val="28"/>
        </w:rPr>
        <w:t>, при этом аналитический учет ведется по</w:t>
      </w:r>
      <w:r w:rsidR="00D94F59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каждому виду денежных документов.</w:t>
      </w:r>
    </w:p>
    <w:p w:rsidR="00CA7166" w:rsidRPr="002638B2" w:rsidRDefault="00962F72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Аудитору необходимо проверить:</w:t>
      </w:r>
    </w:p>
    <w:p w:rsidR="00CA7166" w:rsidRPr="002638B2" w:rsidRDefault="00D94F5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1) </w:t>
      </w:r>
      <w:r w:rsidR="00962F72" w:rsidRPr="002638B2">
        <w:rPr>
          <w:rFonts w:eastAsia="Times-Roman"/>
          <w:color w:val="000000"/>
          <w:sz w:val="28"/>
          <w:szCs w:val="28"/>
        </w:rPr>
        <w:t>правильность учета денежных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962F72" w:rsidRPr="002638B2">
        <w:rPr>
          <w:rFonts w:eastAsia="Times-Roman"/>
          <w:color w:val="000000"/>
          <w:sz w:val="28"/>
          <w:szCs w:val="28"/>
        </w:rPr>
        <w:t>документов (поступление и списание денежных документов оформляется кассовыми приходными и расходными документами и отражается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962F72" w:rsidRPr="002638B2">
        <w:rPr>
          <w:rFonts w:eastAsia="Times-Roman"/>
          <w:color w:val="000000"/>
          <w:sz w:val="28"/>
          <w:szCs w:val="28"/>
        </w:rPr>
        <w:t>в книге по движению денежных документов;</w:t>
      </w:r>
    </w:p>
    <w:p w:rsidR="00CA7166" w:rsidRPr="002638B2" w:rsidRDefault="00D94F5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2) </w:t>
      </w:r>
      <w:r w:rsidR="00962F72" w:rsidRPr="002638B2">
        <w:rPr>
          <w:rFonts w:eastAsia="Times-Roman"/>
          <w:color w:val="000000"/>
          <w:sz w:val="28"/>
          <w:szCs w:val="28"/>
        </w:rPr>
        <w:t>кассир составляет отчет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962F72" w:rsidRPr="002638B2">
        <w:rPr>
          <w:rFonts w:eastAsia="Times-Roman"/>
          <w:color w:val="000000"/>
          <w:sz w:val="28"/>
          <w:szCs w:val="28"/>
        </w:rPr>
        <w:t>по движению денежных документов и сдает его главному бухгалтеру);</w:t>
      </w:r>
    </w:p>
    <w:p w:rsidR="009E7176" w:rsidRPr="002638B2" w:rsidRDefault="00D94F5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3) </w:t>
      </w:r>
      <w:r w:rsidR="00962F72" w:rsidRPr="002638B2">
        <w:rPr>
          <w:rFonts w:eastAsia="Times-Roman"/>
          <w:color w:val="000000"/>
          <w:sz w:val="28"/>
          <w:szCs w:val="28"/>
        </w:rPr>
        <w:t xml:space="preserve">правильность составления бухгалтерских проводок по счету 50-3 </w:t>
      </w:r>
      <w:r w:rsidRPr="002638B2">
        <w:rPr>
          <w:rFonts w:eastAsia="Times-Roman"/>
          <w:color w:val="000000"/>
          <w:sz w:val="28"/>
          <w:szCs w:val="28"/>
        </w:rPr>
        <w:t>«</w:t>
      </w:r>
      <w:r w:rsidR="00962F72" w:rsidRPr="002638B2">
        <w:rPr>
          <w:rFonts w:eastAsia="Times-Roman"/>
          <w:color w:val="000000"/>
          <w:sz w:val="28"/>
          <w:szCs w:val="28"/>
        </w:rPr>
        <w:t>Денежные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9E7176" w:rsidRPr="002638B2">
        <w:rPr>
          <w:rFonts w:eastAsia="Times-Roman"/>
          <w:color w:val="000000"/>
          <w:sz w:val="28"/>
          <w:szCs w:val="28"/>
        </w:rPr>
        <w:t>документы</w:t>
      </w:r>
      <w:r w:rsidRPr="002638B2">
        <w:rPr>
          <w:rFonts w:eastAsia="Times-Roman"/>
          <w:color w:val="000000"/>
          <w:sz w:val="28"/>
          <w:szCs w:val="28"/>
        </w:rPr>
        <w:t>»</w:t>
      </w:r>
      <w:r w:rsidR="009E7176" w:rsidRPr="002638B2">
        <w:rPr>
          <w:rFonts w:eastAsia="Times-Roman"/>
          <w:color w:val="000000"/>
          <w:sz w:val="28"/>
          <w:szCs w:val="28"/>
        </w:rPr>
        <w:t xml:space="preserve"> и записей в книге по учету и движению денежных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9E7176" w:rsidRPr="002638B2">
        <w:rPr>
          <w:rFonts w:eastAsia="Times-Roman"/>
          <w:color w:val="000000"/>
          <w:sz w:val="28"/>
          <w:szCs w:val="28"/>
        </w:rPr>
        <w:t>документов.</w:t>
      </w:r>
    </w:p>
    <w:p w:rsidR="009E7176" w:rsidRPr="002638B2" w:rsidRDefault="009E717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На практике часто создается ситуация, когда кассиром-операционистом магазина был ошибочно пробит чек на одну и ту же сумму дважды. Возникает вопрос о том, как исправить эту ошибку и какие действия надо предпринять. В случае совершения ошибки при вводе суммы</w:t>
      </w:r>
      <w:r w:rsidR="000205E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и невозможности погашения чека в течение смены неиспользованный</w:t>
      </w:r>
      <w:r w:rsidR="000205E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чек актируется в конце смены. Такое требование установлено п. 4.3</w:t>
      </w:r>
      <w:r w:rsidR="000205E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Типовых правил эксплуатации контрольно-кассовых машин при осуществлении денежных расчетов с населением, утвержденных письмом</w:t>
      </w:r>
      <w:r w:rsidR="00F400A2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 xml:space="preserve">Минфина России от 30 августа 1993 г. № 104. В разделе 4 </w:t>
      </w:r>
      <w:r w:rsidR="000205E3" w:rsidRPr="002638B2">
        <w:rPr>
          <w:rFonts w:eastAsia="Times-Roman"/>
          <w:color w:val="000000"/>
          <w:sz w:val="28"/>
          <w:szCs w:val="28"/>
        </w:rPr>
        <w:t>«</w:t>
      </w:r>
      <w:r w:rsidRPr="002638B2">
        <w:rPr>
          <w:rFonts w:eastAsia="Times-Roman"/>
          <w:color w:val="000000"/>
          <w:sz w:val="28"/>
          <w:szCs w:val="28"/>
        </w:rPr>
        <w:t>Работа кассира в течение смены</w:t>
      </w:r>
      <w:r w:rsidR="000205E3" w:rsidRPr="002638B2">
        <w:rPr>
          <w:rFonts w:eastAsia="Times-Roman"/>
          <w:color w:val="000000"/>
          <w:sz w:val="28"/>
          <w:szCs w:val="28"/>
        </w:rPr>
        <w:t>»</w:t>
      </w:r>
      <w:r w:rsidRPr="002638B2">
        <w:rPr>
          <w:rFonts w:eastAsia="Times-Roman"/>
          <w:color w:val="000000"/>
          <w:sz w:val="28"/>
          <w:szCs w:val="28"/>
        </w:rPr>
        <w:t xml:space="preserve"> указанных Типовых правил определено, что</w:t>
      </w:r>
      <w:r w:rsidR="000205E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в случае ошибки кассира-операциониста и невозможности погашения</w:t>
      </w:r>
      <w:r w:rsidR="000205E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чека в течение смены чек актируется в конце смены (составляется акт</w:t>
      </w:r>
      <w:r w:rsidR="000205E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по форме № 54, утвержденной постановлением Госкомстата России</w:t>
      </w:r>
      <w:r w:rsidR="000205E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 xml:space="preserve">от 25.12.98 № 132 </w:t>
      </w:r>
      <w:r w:rsidR="000205E3" w:rsidRPr="002638B2">
        <w:rPr>
          <w:rFonts w:eastAsia="Times-Roman"/>
          <w:color w:val="000000"/>
          <w:sz w:val="28"/>
          <w:szCs w:val="28"/>
        </w:rPr>
        <w:t>«</w:t>
      </w:r>
      <w:r w:rsidRPr="002638B2">
        <w:rPr>
          <w:rFonts w:eastAsia="Times-Roman"/>
          <w:color w:val="000000"/>
          <w:sz w:val="28"/>
          <w:szCs w:val="28"/>
        </w:rPr>
        <w:t>Об утверждении унифицированных форм первичной учетной документации по учету торговых операций</w:t>
      </w:r>
      <w:r w:rsidR="000205E3" w:rsidRPr="002638B2">
        <w:rPr>
          <w:rFonts w:eastAsia="Times-Roman"/>
          <w:color w:val="000000"/>
          <w:sz w:val="28"/>
          <w:szCs w:val="28"/>
        </w:rPr>
        <w:t>»</w:t>
      </w:r>
      <w:r w:rsidRPr="002638B2">
        <w:rPr>
          <w:rFonts w:eastAsia="Times-Roman"/>
          <w:color w:val="000000"/>
          <w:sz w:val="28"/>
          <w:szCs w:val="28"/>
        </w:rPr>
        <w:t>).</w:t>
      </w:r>
      <w:r w:rsidR="00F400A2" w:rsidRPr="002638B2">
        <w:rPr>
          <w:rStyle w:val="aa"/>
          <w:rFonts w:eastAsia="Times-Roman"/>
          <w:color w:val="000000"/>
          <w:sz w:val="28"/>
          <w:szCs w:val="28"/>
          <w:vertAlign w:val="baseline"/>
        </w:rPr>
        <w:footnoteReference w:id="12"/>
      </w:r>
    </w:p>
    <w:p w:rsidR="009E7176" w:rsidRPr="002638B2" w:rsidRDefault="009E717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Ошибочно пробитые кассовые чеки погашаются, наклеиваются</w:t>
      </w:r>
      <w:r w:rsidR="00844F66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на лист бумаги и прикладываются к сдаваемым в бухгалтерию актам.</w:t>
      </w:r>
    </w:p>
    <w:p w:rsidR="009E7176" w:rsidRPr="002638B2" w:rsidRDefault="009E717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На суммы, ошибочно пробитые по контрольно-кассовой машине, по которым оформлены акты по форме № 54 и имеются в на</w:t>
      </w:r>
      <w:r w:rsidR="00844F66" w:rsidRPr="002638B2">
        <w:rPr>
          <w:rFonts w:eastAsia="Times-Roman"/>
          <w:color w:val="000000"/>
          <w:sz w:val="28"/>
          <w:szCs w:val="28"/>
        </w:rPr>
        <w:t>ли</w:t>
      </w:r>
      <w:r w:rsidRPr="002638B2">
        <w:rPr>
          <w:rFonts w:eastAsia="Times-Roman"/>
          <w:color w:val="000000"/>
          <w:sz w:val="28"/>
          <w:szCs w:val="28"/>
        </w:rPr>
        <w:t>чии</w:t>
      </w:r>
      <w:r w:rsidR="00844F66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подтверждающие документы (чеки), организация имеет право уменьшить фактически полученную за текущий рабочий день (смену) выручку.</w:t>
      </w:r>
    </w:p>
    <w:p w:rsidR="009E7176" w:rsidRPr="002638B2" w:rsidRDefault="009E717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Данные суммы отражаются по графе 15 журнала кассира-операциониста, графе 8 справки-отчета кассира-операциониста и строке </w:t>
      </w:r>
      <w:r w:rsidR="006268BE" w:rsidRPr="002638B2">
        <w:rPr>
          <w:rFonts w:eastAsia="Times-Roman"/>
          <w:color w:val="000000"/>
          <w:sz w:val="28"/>
          <w:szCs w:val="28"/>
        </w:rPr>
        <w:t>«</w:t>
      </w:r>
      <w:r w:rsidRPr="002638B2">
        <w:rPr>
          <w:rFonts w:eastAsia="Times-Roman"/>
          <w:color w:val="000000"/>
          <w:sz w:val="28"/>
          <w:szCs w:val="28"/>
        </w:rPr>
        <w:t>выдано покупателям (клиентам) по возвращенным им чекам (ошибочно</w:t>
      </w:r>
      <w:r w:rsidR="006268BE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пробитым чекам)</w:t>
      </w:r>
      <w:r w:rsidR="006268BE" w:rsidRPr="002638B2">
        <w:rPr>
          <w:rFonts w:eastAsia="Times-Roman"/>
          <w:color w:val="000000"/>
          <w:sz w:val="28"/>
          <w:szCs w:val="28"/>
        </w:rPr>
        <w:t>»</w:t>
      </w:r>
      <w:r w:rsidRPr="002638B2">
        <w:rPr>
          <w:rFonts w:eastAsia="Times-Roman"/>
          <w:color w:val="000000"/>
          <w:sz w:val="28"/>
          <w:szCs w:val="28"/>
        </w:rPr>
        <w:t xml:space="preserve"> сведений о показаниях счетчиков ККМ и выручке</w:t>
      </w:r>
      <w:r w:rsidR="006268BE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организации.</w:t>
      </w:r>
    </w:p>
    <w:p w:rsidR="009E7176" w:rsidRPr="002638B2" w:rsidRDefault="009E717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Особое внимание следует уделить</w:t>
      </w:r>
      <w:r w:rsidR="006268BE" w:rsidRPr="002638B2">
        <w:rPr>
          <w:rFonts w:eastAsia="Times-Roman"/>
          <w:color w:val="000000"/>
          <w:sz w:val="28"/>
          <w:szCs w:val="28"/>
        </w:rPr>
        <w:t xml:space="preserve"> проверке правильности отра</w:t>
      </w:r>
      <w:r w:rsidRPr="002638B2">
        <w:rPr>
          <w:rFonts w:eastAsia="Times-Roman"/>
          <w:color w:val="000000"/>
          <w:sz w:val="28"/>
          <w:szCs w:val="28"/>
        </w:rPr>
        <w:t>жения сумм самостоятельно обнаруженных недостач в операционной</w:t>
      </w:r>
      <w:r w:rsidR="006268BE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кассе магазинов.</w:t>
      </w:r>
    </w:p>
    <w:p w:rsidR="009E7176" w:rsidRPr="002638B2" w:rsidRDefault="009E717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На практике иногда возникает ситуация, когда нужно вернуть</w:t>
      </w:r>
      <w:r w:rsidR="006268BE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деньги покупателю из операционной кассы. В таких случаях следует</w:t>
      </w:r>
      <w:r w:rsidR="006268BE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потребовать чек. Директор должен поставить на нем свою подпись.</w:t>
      </w:r>
    </w:p>
    <w:p w:rsidR="009E7176" w:rsidRPr="002638B2" w:rsidRDefault="009E717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После этого на сумму возврата оформляют акт по форме № КМ-3.</w:t>
      </w:r>
    </w:p>
    <w:p w:rsidR="002728F1" w:rsidRPr="002638B2" w:rsidRDefault="009E7176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Возвращенный кассовый чек и акт по форме № КМ-3 наклеивают на лист бумаги и сдают в бухгалтерию</w:t>
      </w:r>
      <w:r w:rsidR="00274C75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магазина. Бухгалтер прикладывает этот лист к тому приходному кассовому ордеру, которым оформляет получение выручки магазина за день. Из-за того, что деньги</w:t>
      </w:r>
      <w:r w:rsidR="00274C75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покупателю возвращают не из главной, а из операционной кассы</w:t>
      </w:r>
      <w:r w:rsidR="00274C75" w:rsidRPr="002638B2">
        <w:rPr>
          <w:rFonts w:eastAsia="Times-Roman"/>
          <w:color w:val="000000"/>
          <w:sz w:val="28"/>
          <w:szCs w:val="28"/>
        </w:rPr>
        <w:t xml:space="preserve"> </w:t>
      </w:r>
      <w:r w:rsidR="002728F1" w:rsidRPr="002638B2">
        <w:rPr>
          <w:rFonts w:eastAsia="Times-Roman"/>
          <w:color w:val="000000"/>
          <w:sz w:val="28"/>
          <w:szCs w:val="28"/>
        </w:rPr>
        <w:t>предприятия, в учете выручка за день отражается за минусом выданных покупателю денег.</w:t>
      </w:r>
    </w:p>
    <w:p w:rsidR="002728F1" w:rsidRPr="002638B2" w:rsidRDefault="002728F1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Суммы, выплаченные покупателям по неиспользованным кассовым чекам, кассир вписывает в графу 15 журнала кассира-операциониста.</w:t>
      </w:r>
    </w:p>
    <w:p w:rsidR="002728F1" w:rsidRPr="002638B2" w:rsidRDefault="002728F1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BoldItalic"/>
          <w:iCs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Сумму выявленной недостачи бухгалтерия должна отразить в </w:t>
      </w:r>
      <w:r w:rsidRPr="002638B2">
        <w:rPr>
          <w:rFonts w:eastAsia="Times-BoldItalic"/>
          <w:iCs/>
          <w:color w:val="000000"/>
          <w:sz w:val="28"/>
          <w:szCs w:val="28"/>
        </w:rPr>
        <w:t xml:space="preserve">акте о проверке наличных денежных средств кассы унифицированной формы </w:t>
      </w:r>
      <w:r w:rsidRPr="002638B2">
        <w:rPr>
          <w:rFonts w:eastAsia="Times-Italic"/>
          <w:iCs/>
          <w:color w:val="000000"/>
          <w:sz w:val="28"/>
          <w:szCs w:val="28"/>
        </w:rPr>
        <w:t xml:space="preserve">М </w:t>
      </w:r>
      <w:r w:rsidRPr="002638B2">
        <w:rPr>
          <w:rFonts w:eastAsia="Times-BoldItalic"/>
          <w:iCs/>
          <w:color w:val="000000"/>
          <w:sz w:val="28"/>
          <w:szCs w:val="28"/>
        </w:rPr>
        <w:t>КМ-9.</w:t>
      </w:r>
    </w:p>
    <w:p w:rsidR="002728F1" w:rsidRPr="002638B2" w:rsidRDefault="002728F1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Следует отметить, что в журнале кассира-операциониста отсутствуют графы и строки для указания суммы недостачи. Однако для того</w:t>
      </w:r>
      <w:r w:rsidR="00361110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чтобы отразить недостачу денег в операционной кассе, можно ввести</w:t>
      </w:r>
      <w:r w:rsidR="00361110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в журнал дополнительную графу или строку.</w:t>
      </w:r>
    </w:p>
    <w:p w:rsidR="002728F1" w:rsidRPr="002638B2" w:rsidRDefault="002728F1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Основная информация по </w:t>
      </w:r>
      <w:r w:rsidRPr="002638B2">
        <w:rPr>
          <w:rFonts w:eastAsia="Times-Bold"/>
          <w:color w:val="000000"/>
          <w:sz w:val="28"/>
          <w:szCs w:val="28"/>
        </w:rPr>
        <w:t xml:space="preserve">расчетному счету </w:t>
      </w:r>
      <w:r w:rsidRPr="002638B2">
        <w:rPr>
          <w:rFonts w:eastAsia="Times-Roman"/>
          <w:color w:val="000000"/>
          <w:sz w:val="28"/>
          <w:szCs w:val="28"/>
        </w:rPr>
        <w:t>содержится в банковских выписках и приложенных к ним первичных документах. Аудитор должен проверить, подтверждена ли каждая операция, отраженная</w:t>
      </w:r>
      <w:r w:rsidR="00361110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в выписке, соответствующими первичными документами.</w:t>
      </w:r>
    </w:p>
    <w:p w:rsidR="00CA7166" w:rsidRPr="002638B2" w:rsidRDefault="002728F1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При аудите операций по расчетному счету необходимо обратить</w:t>
      </w:r>
      <w:r w:rsidR="00361110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внимание на следующее:</w:t>
      </w:r>
    </w:p>
    <w:p w:rsidR="00CA7166" w:rsidRPr="002638B2" w:rsidRDefault="00361110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1) </w:t>
      </w:r>
      <w:r w:rsidR="002728F1" w:rsidRPr="002638B2">
        <w:rPr>
          <w:rFonts w:eastAsia="Times-Roman"/>
          <w:color w:val="000000"/>
          <w:sz w:val="28"/>
          <w:szCs w:val="28"/>
        </w:rPr>
        <w:t>соответствие сумм в выписках банка суммам,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2728F1" w:rsidRPr="002638B2">
        <w:rPr>
          <w:rFonts w:eastAsia="Times-Roman"/>
          <w:color w:val="000000"/>
          <w:sz w:val="28"/>
          <w:szCs w:val="28"/>
        </w:rPr>
        <w:t>указанным в приложенных к ним первичных документах;</w:t>
      </w:r>
    </w:p>
    <w:p w:rsidR="00CA7166" w:rsidRPr="002638B2" w:rsidRDefault="00361110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2) </w:t>
      </w:r>
      <w:r w:rsidR="002728F1" w:rsidRPr="002638B2">
        <w:rPr>
          <w:rFonts w:eastAsia="Times-Roman"/>
          <w:color w:val="000000"/>
          <w:sz w:val="28"/>
          <w:szCs w:val="28"/>
        </w:rPr>
        <w:t>правильность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2728F1" w:rsidRPr="002638B2">
        <w:rPr>
          <w:rFonts w:eastAsia="Times-Roman"/>
          <w:color w:val="000000"/>
          <w:sz w:val="28"/>
          <w:szCs w:val="28"/>
        </w:rPr>
        <w:t>и полнота зачисления денег, сданных в банк наличными;</w:t>
      </w:r>
    </w:p>
    <w:p w:rsidR="00CA7166" w:rsidRPr="002638B2" w:rsidRDefault="00361110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3) п</w:t>
      </w:r>
      <w:r w:rsidR="002728F1" w:rsidRPr="002638B2">
        <w:rPr>
          <w:rFonts w:eastAsia="Times-Roman"/>
          <w:color w:val="000000"/>
          <w:sz w:val="28"/>
          <w:szCs w:val="28"/>
        </w:rPr>
        <w:t>равильность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2728F1" w:rsidRPr="002638B2">
        <w:rPr>
          <w:rFonts w:eastAsia="Times-Roman"/>
          <w:color w:val="000000"/>
          <w:sz w:val="28"/>
          <w:szCs w:val="28"/>
        </w:rPr>
        <w:t>отражения конвертации рубля;</w:t>
      </w:r>
    </w:p>
    <w:p w:rsidR="00CA7166" w:rsidRPr="002638B2" w:rsidRDefault="00361110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4) </w:t>
      </w:r>
      <w:r w:rsidR="002728F1" w:rsidRPr="002638B2">
        <w:rPr>
          <w:rFonts w:eastAsia="Times-Roman"/>
          <w:color w:val="000000"/>
          <w:sz w:val="28"/>
          <w:szCs w:val="28"/>
        </w:rPr>
        <w:t>наличие штампа банка на первичных документах, приложенных к выпискам (в случае выявления документов без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2728F1" w:rsidRPr="002638B2">
        <w:rPr>
          <w:rFonts w:eastAsia="Times-Roman"/>
          <w:color w:val="000000"/>
          <w:sz w:val="28"/>
          <w:szCs w:val="28"/>
        </w:rPr>
        <w:t>штампа банка проводится встречная проверка в банке);</w:t>
      </w:r>
    </w:p>
    <w:p w:rsidR="00CA7166" w:rsidRPr="002638B2" w:rsidRDefault="00361110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5) </w:t>
      </w:r>
      <w:r w:rsidR="002728F1" w:rsidRPr="002638B2">
        <w:rPr>
          <w:rFonts w:eastAsia="Times-Roman"/>
          <w:color w:val="000000"/>
          <w:sz w:val="28"/>
          <w:szCs w:val="28"/>
        </w:rPr>
        <w:t>обоснованность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2728F1" w:rsidRPr="002638B2">
        <w:rPr>
          <w:rFonts w:eastAsia="Times-Roman"/>
          <w:color w:val="000000"/>
          <w:sz w:val="28"/>
          <w:szCs w:val="28"/>
        </w:rPr>
        <w:t>перечисления денежных средств акцептованными платежными поручениями через почтовые отделения связи, а также достоверность почтовых адресов получателей (депонированные заработные платы, алименты и т.п.);</w:t>
      </w:r>
    </w:p>
    <w:p w:rsidR="00CA7166" w:rsidRPr="002638B2" w:rsidRDefault="00361110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6) </w:t>
      </w:r>
      <w:r w:rsidR="002728F1" w:rsidRPr="002638B2">
        <w:rPr>
          <w:rFonts w:eastAsia="Times-Roman"/>
          <w:color w:val="000000"/>
          <w:sz w:val="28"/>
          <w:szCs w:val="28"/>
        </w:rPr>
        <w:t>полнота и достоверность банковских выписок и документов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2728F1" w:rsidRPr="002638B2">
        <w:rPr>
          <w:rFonts w:eastAsia="Times-Roman"/>
          <w:color w:val="000000"/>
          <w:sz w:val="28"/>
          <w:szCs w:val="28"/>
        </w:rPr>
        <w:t>к ним (остаток средств на конец периода в предыдущей выписке банка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2728F1" w:rsidRPr="002638B2">
        <w:rPr>
          <w:rFonts w:eastAsia="Times-Roman"/>
          <w:color w:val="000000"/>
          <w:sz w:val="28"/>
          <w:szCs w:val="28"/>
        </w:rPr>
        <w:t>по счету должен равняться остатку средств на начало периода в следующей выписке);</w:t>
      </w:r>
    </w:p>
    <w:p w:rsidR="00CA7166" w:rsidRPr="002638B2" w:rsidRDefault="00361110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7) </w:t>
      </w:r>
      <w:r w:rsidR="002728F1" w:rsidRPr="002638B2">
        <w:rPr>
          <w:rFonts w:eastAsia="Times-Roman"/>
          <w:color w:val="000000"/>
          <w:sz w:val="28"/>
          <w:szCs w:val="28"/>
        </w:rPr>
        <w:t>правильность составления бухгалтерских проводок по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2728F1" w:rsidRPr="002638B2">
        <w:rPr>
          <w:rFonts w:eastAsia="Times-Roman"/>
          <w:color w:val="000000"/>
          <w:sz w:val="28"/>
          <w:szCs w:val="28"/>
        </w:rPr>
        <w:t>операциям в банке (особое внимание следует уделить тем операциям,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2728F1" w:rsidRPr="002638B2">
        <w:rPr>
          <w:rFonts w:eastAsia="Times-Roman"/>
          <w:color w:val="000000"/>
          <w:sz w:val="28"/>
          <w:szCs w:val="28"/>
        </w:rPr>
        <w:t>которые списываются сразу, минуя счета расчетов, на производственные затраты или расходы на продажу);</w:t>
      </w:r>
    </w:p>
    <w:p w:rsidR="002728F1" w:rsidRPr="002638B2" w:rsidRDefault="00361110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8) </w:t>
      </w:r>
      <w:r w:rsidR="002728F1" w:rsidRPr="002638B2">
        <w:rPr>
          <w:rFonts w:eastAsia="Times-Roman"/>
          <w:color w:val="000000"/>
          <w:sz w:val="28"/>
          <w:szCs w:val="28"/>
        </w:rPr>
        <w:t>соответствие записей в выписках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2728F1" w:rsidRPr="002638B2">
        <w:rPr>
          <w:rFonts w:eastAsia="Times-Roman"/>
          <w:color w:val="000000"/>
          <w:sz w:val="28"/>
          <w:szCs w:val="28"/>
        </w:rPr>
        <w:t xml:space="preserve">банка записям в журнале-ордере № 2, ведомости № 2 по счету 51 </w:t>
      </w:r>
      <w:r w:rsidRPr="002638B2">
        <w:rPr>
          <w:rFonts w:eastAsia="Times-Roman"/>
          <w:color w:val="000000"/>
          <w:sz w:val="28"/>
          <w:szCs w:val="28"/>
        </w:rPr>
        <w:t>«</w:t>
      </w:r>
      <w:r w:rsidR="002728F1" w:rsidRPr="002638B2">
        <w:rPr>
          <w:rFonts w:eastAsia="Times-Roman"/>
          <w:color w:val="000000"/>
          <w:sz w:val="28"/>
          <w:szCs w:val="28"/>
        </w:rPr>
        <w:t>Расчетные счета</w:t>
      </w:r>
      <w:r w:rsidRPr="002638B2">
        <w:rPr>
          <w:rFonts w:eastAsia="Times-Roman"/>
          <w:color w:val="000000"/>
          <w:sz w:val="28"/>
          <w:szCs w:val="28"/>
        </w:rPr>
        <w:t>»</w:t>
      </w:r>
      <w:r w:rsidR="002728F1" w:rsidRPr="002638B2">
        <w:rPr>
          <w:rFonts w:eastAsia="Times-Roman"/>
          <w:color w:val="000000"/>
          <w:sz w:val="28"/>
          <w:szCs w:val="28"/>
        </w:rPr>
        <w:t xml:space="preserve"> и в Главной книге.</w:t>
      </w:r>
    </w:p>
    <w:p w:rsidR="002728F1" w:rsidRPr="002638B2" w:rsidRDefault="002728F1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Если в выписке будут установлены факты подчистки и не оговоренных в письменном виде исправлений, нужно провести встречную</w:t>
      </w:r>
      <w:r w:rsidR="00361110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проверку в учреждениях банка.</w:t>
      </w:r>
    </w:p>
    <w:p w:rsidR="002728F1" w:rsidRPr="002638B2" w:rsidRDefault="002728F1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Особого внимания заслуживают в ходе аудита </w:t>
      </w:r>
      <w:r w:rsidRPr="002638B2">
        <w:rPr>
          <w:rFonts w:eastAsia="Times-Bold"/>
          <w:color w:val="000000"/>
          <w:sz w:val="28"/>
          <w:szCs w:val="28"/>
        </w:rPr>
        <w:t xml:space="preserve">операции бестоварных счетов. </w:t>
      </w:r>
      <w:r w:rsidRPr="002638B2">
        <w:rPr>
          <w:rFonts w:eastAsia="Times-Roman"/>
          <w:color w:val="000000"/>
          <w:sz w:val="28"/>
          <w:szCs w:val="28"/>
        </w:rPr>
        <w:t>К бестоварным относятся расчеты с научно-исследовательскими организациями, коммунальными и социальными учреждениями,</w:t>
      </w:r>
    </w:p>
    <w:p w:rsidR="00CA7166" w:rsidRPr="002638B2" w:rsidRDefault="00B01DD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При проверке следует установить:</w:t>
      </w:r>
    </w:p>
    <w:p w:rsidR="00CA7166" w:rsidRPr="002638B2" w:rsidRDefault="001144B5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1) </w:t>
      </w:r>
      <w:r w:rsidR="00B01DD9" w:rsidRPr="002638B2">
        <w:rPr>
          <w:rFonts w:eastAsia="Times-Roman"/>
          <w:color w:val="000000"/>
          <w:sz w:val="28"/>
          <w:szCs w:val="28"/>
        </w:rPr>
        <w:t xml:space="preserve">не допускается ли неправомерное перечисление авансов </w:t>
      </w:r>
      <w:r w:rsidR="00B01DD9" w:rsidRPr="002638B2">
        <w:rPr>
          <w:rFonts w:eastAsia="Times-Bold"/>
          <w:color w:val="000000"/>
          <w:sz w:val="28"/>
          <w:szCs w:val="28"/>
        </w:rPr>
        <w:t xml:space="preserve">и </w:t>
      </w:r>
      <w:r w:rsidR="00B01DD9" w:rsidRPr="002638B2">
        <w:rPr>
          <w:rFonts w:eastAsia="Times-Roman"/>
          <w:color w:val="000000"/>
          <w:sz w:val="28"/>
          <w:szCs w:val="28"/>
        </w:rPr>
        <w:t>платежей по бестоварным счетам;</w:t>
      </w:r>
    </w:p>
    <w:p w:rsidR="00CA7166" w:rsidRPr="002638B2" w:rsidRDefault="001144B5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2) </w:t>
      </w:r>
      <w:r w:rsidR="00B01DD9" w:rsidRPr="002638B2">
        <w:rPr>
          <w:rFonts w:eastAsia="Times-Roman"/>
          <w:color w:val="000000"/>
          <w:sz w:val="28"/>
          <w:szCs w:val="28"/>
        </w:rPr>
        <w:t xml:space="preserve">полноту </w:t>
      </w:r>
      <w:r w:rsidR="00B01DD9" w:rsidRPr="002638B2">
        <w:rPr>
          <w:rFonts w:eastAsia="Times-Bold"/>
          <w:color w:val="000000"/>
          <w:sz w:val="28"/>
          <w:szCs w:val="28"/>
        </w:rPr>
        <w:t xml:space="preserve">и </w:t>
      </w:r>
      <w:r w:rsidR="00B01DD9" w:rsidRPr="002638B2">
        <w:rPr>
          <w:rFonts w:eastAsia="Times-Roman"/>
          <w:color w:val="000000"/>
          <w:sz w:val="28"/>
          <w:szCs w:val="28"/>
        </w:rPr>
        <w:t>правильность расчетов с сотрудниками организации но выданным ссудам,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B01DD9" w:rsidRPr="002638B2">
        <w:rPr>
          <w:rFonts w:eastAsia="Times-Roman"/>
          <w:color w:val="000000"/>
          <w:sz w:val="28"/>
          <w:szCs w:val="28"/>
        </w:rPr>
        <w:t xml:space="preserve">обоснованность выдачи таких ссуд </w:t>
      </w:r>
      <w:r w:rsidR="00B01DD9" w:rsidRPr="002638B2">
        <w:rPr>
          <w:rFonts w:eastAsia="Times-Bold"/>
          <w:color w:val="000000"/>
          <w:sz w:val="28"/>
          <w:szCs w:val="28"/>
        </w:rPr>
        <w:t xml:space="preserve">и </w:t>
      </w:r>
      <w:r w:rsidR="00B01DD9" w:rsidRPr="002638B2">
        <w:rPr>
          <w:rFonts w:eastAsia="Times-Roman"/>
          <w:color w:val="000000"/>
          <w:sz w:val="28"/>
          <w:szCs w:val="28"/>
        </w:rPr>
        <w:t>правильность оформления документов на их выдачу, обращая при этом особое внимание на полноту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B01DD9" w:rsidRPr="002638B2">
        <w:rPr>
          <w:rFonts w:eastAsia="Times-Roman"/>
          <w:color w:val="000000"/>
          <w:sz w:val="28"/>
          <w:szCs w:val="28"/>
        </w:rPr>
        <w:t>и своевременность их погашения;</w:t>
      </w:r>
    </w:p>
    <w:p w:rsidR="00CA7166" w:rsidRPr="002638B2" w:rsidRDefault="001144B5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3) </w:t>
      </w:r>
      <w:r w:rsidR="00B01DD9" w:rsidRPr="002638B2">
        <w:rPr>
          <w:rFonts w:eastAsia="Times-Roman"/>
          <w:color w:val="000000"/>
          <w:sz w:val="28"/>
          <w:szCs w:val="28"/>
        </w:rPr>
        <w:t xml:space="preserve">правильность расчетов с квартиросъемщиками </w:t>
      </w:r>
      <w:r w:rsidR="00B01DD9" w:rsidRPr="002638B2">
        <w:rPr>
          <w:rFonts w:eastAsia="Times-Bold"/>
          <w:color w:val="000000"/>
          <w:sz w:val="28"/>
          <w:szCs w:val="28"/>
        </w:rPr>
        <w:t xml:space="preserve">и </w:t>
      </w:r>
      <w:r w:rsidR="00B01DD9" w:rsidRPr="002638B2">
        <w:rPr>
          <w:rFonts w:eastAsia="Times-Roman"/>
          <w:color w:val="000000"/>
          <w:sz w:val="28"/>
          <w:szCs w:val="28"/>
        </w:rPr>
        <w:t>лицами, проживающими в общежитиях, ведомственных гостиницах;</w:t>
      </w:r>
    </w:p>
    <w:p w:rsidR="00CA7166" w:rsidRPr="002638B2" w:rsidRDefault="001144B5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4) </w:t>
      </w:r>
      <w:r w:rsidR="00B01DD9" w:rsidRPr="002638B2">
        <w:rPr>
          <w:rFonts w:eastAsia="Times-Roman"/>
          <w:color w:val="000000"/>
          <w:sz w:val="28"/>
          <w:szCs w:val="28"/>
        </w:rPr>
        <w:t>полноту начисления и поступления взносов родителей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B01DD9" w:rsidRPr="002638B2">
        <w:rPr>
          <w:rFonts w:eastAsia="Times-Roman"/>
          <w:color w:val="000000"/>
          <w:sz w:val="28"/>
          <w:szCs w:val="28"/>
        </w:rPr>
        <w:t>за содержание детей в детских дошкольных учреждениях; законность,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B01DD9" w:rsidRPr="002638B2">
        <w:rPr>
          <w:rFonts w:eastAsia="Times-Roman"/>
          <w:color w:val="000000"/>
          <w:sz w:val="28"/>
          <w:szCs w:val="28"/>
        </w:rPr>
        <w:t>полноту и своевременность перечисления денежных средств учебным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B01DD9" w:rsidRPr="002638B2">
        <w:rPr>
          <w:rFonts w:eastAsia="Times-Roman"/>
          <w:color w:val="000000"/>
          <w:sz w:val="28"/>
          <w:szCs w:val="28"/>
        </w:rPr>
        <w:t>заведениям;</w:t>
      </w:r>
    </w:p>
    <w:p w:rsidR="00CA7166" w:rsidRPr="002638B2" w:rsidRDefault="001144B5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5) </w:t>
      </w:r>
      <w:r w:rsidR="00B01DD9" w:rsidRPr="002638B2">
        <w:rPr>
          <w:rFonts w:eastAsia="Times-Roman"/>
          <w:color w:val="000000"/>
          <w:sz w:val="28"/>
          <w:szCs w:val="28"/>
        </w:rPr>
        <w:t>правильность ведения аналитического учета по счетам 73</w:t>
      </w:r>
      <w:r w:rsidRPr="002638B2">
        <w:rPr>
          <w:rFonts w:eastAsia="Times-Roman"/>
          <w:color w:val="000000"/>
          <w:sz w:val="28"/>
          <w:szCs w:val="28"/>
        </w:rPr>
        <w:t xml:space="preserve"> «</w:t>
      </w:r>
      <w:r w:rsidR="00B01DD9" w:rsidRPr="002638B2">
        <w:rPr>
          <w:rFonts w:eastAsia="Times-Roman"/>
          <w:color w:val="000000"/>
          <w:sz w:val="28"/>
          <w:szCs w:val="28"/>
        </w:rPr>
        <w:t>Расчеты с персоналом по прочим операциям</w:t>
      </w:r>
      <w:r w:rsidRPr="002638B2">
        <w:rPr>
          <w:rFonts w:eastAsia="Times-Roman"/>
          <w:color w:val="000000"/>
          <w:sz w:val="28"/>
          <w:szCs w:val="28"/>
        </w:rPr>
        <w:t>»</w:t>
      </w:r>
      <w:r w:rsidR="00B01DD9" w:rsidRPr="002638B2">
        <w:rPr>
          <w:rFonts w:eastAsia="Times-Roman"/>
          <w:color w:val="000000"/>
          <w:sz w:val="28"/>
          <w:szCs w:val="28"/>
        </w:rPr>
        <w:t xml:space="preserve"> и 76 </w:t>
      </w:r>
      <w:r w:rsidRPr="002638B2">
        <w:rPr>
          <w:rFonts w:eastAsia="Times-Roman"/>
          <w:color w:val="000000"/>
          <w:sz w:val="28"/>
          <w:szCs w:val="28"/>
        </w:rPr>
        <w:t>«</w:t>
      </w:r>
      <w:r w:rsidR="00B01DD9" w:rsidRPr="002638B2">
        <w:rPr>
          <w:rFonts w:eastAsia="Times-Roman"/>
          <w:color w:val="000000"/>
          <w:sz w:val="28"/>
          <w:szCs w:val="28"/>
        </w:rPr>
        <w:t>Расчеты с разными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B01DD9" w:rsidRPr="002638B2">
        <w:rPr>
          <w:rFonts w:eastAsia="Times-Roman"/>
          <w:color w:val="000000"/>
          <w:sz w:val="28"/>
          <w:szCs w:val="28"/>
        </w:rPr>
        <w:t>дебиторами и кредиторами</w:t>
      </w:r>
      <w:r w:rsidRPr="002638B2">
        <w:rPr>
          <w:rFonts w:eastAsia="Times-Roman"/>
          <w:color w:val="000000"/>
          <w:sz w:val="28"/>
          <w:szCs w:val="28"/>
        </w:rPr>
        <w:t>»</w:t>
      </w:r>
      <w:r w:rsidR="00B01DD9" w:rsidRPr="002638B2">
        <w:rPr>
          <w:rFonts w:eastAsia="Times-Roman"/>
          <w:color w:val="000000"/>
          <w:sz w:val="28"/>
          <w:szCs w:val="28"/>
        </w:rPr>
        <w:t>;</w:t>
      </w:r>
    </w:p>
    <w:p w:rsidR="00B01DD9" w:rsidRPr="002638B2" w:rsidRDefault="001144B5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6) </w:t>
      </w:r>
      <w:r w:rsidR="00B01DD9" w:rsidRPr="002638B2">
        <w:rPr>
          <w:rFonts w:eastAsia="Times-Roman"/>
          <w:color w:val="000000"/>
          <w:sz w:val="28"/>
          <w:szCs w:val="28"/>
        </w:rPr>
        <w:t>правильность составления бухгалтерских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B01DD9" w:rsidRPr="002638B2">
        <w:rPr>
          <w:rFonts w:eastAsia="Times-Roman"/>
          <w:color w:val="000000"/>
          <w:sz w:val="28"/>
          <w:szCs w:val="28"/>
        </w:rPr>
        <w:t>проводок.</w:t>
      </w:r>
    </w:p>
    <w:p w:rsidR="001A4A70" w:rsidRPr="002638B2" w:rsidRDefault="001A4A70" w:rsidP="002638B2">
      <w:pPr>
        <w:shd w:val="clear" w:color="000000" w:fill="FFFFFF"/>
        <w:suppressAutoHyphens/>
        <w:spacing w:line="360" w:lineRule="auto"/>
        <w:jc w:val="center"/>
        <w:rPr>
          <w:rFonts w:eastAsia="Times-Roman"/>
          <w:b/>
          <w:color w:val="000000"/>
          <w:sz w:val="28"/>
          <w:szCs w:val="28"/>
        </w:rPr>
      </w:pPr>
    </w:p>
    <w:p w:rsidR="001A4A70" w:rsidRPr="002638B2" w:rsidRDefault="001A4A70" w:rsidP="002638B2">
      <w:pPr>
        <w:shd w:val="clear" w:color="000000" w:fill="FFFFFF"/>
        <w:suppressAutoHyphens/>
        <w:spacing w:line="360" w:lineRule="auto"/>
        <w:jc w:val="center"/>
        <w:rPr>
          <w:rFonts w:eastAsia="Times-Roman"/>
          <w:b/>
          <w:color w:val="000000"/>
          <w:sz w:val="28"/>
          <w:szCs w:val="28"/>
        </w:rPr>
      </w:pPr>
      <w:r w:rsidRPr="002638B2">
        <w:rPr>
          <w:rFonts w:eastAsia="Times-Roman"/>
          <w:b/>
          <w:color w:val="000000"/>
          <w:sz w:val="28"/>
          <w:szCs w:val="28"/>
        </w:rPr>
        <w:t>2.2 Аудит валютных операций</w:t>
      </w:r>
    </w:p>
    <w:p w:rsidR="001A4A70" w:rsidRPr="002638B2" w:rsidRDefault="001A4A70" w:rsidP="002638B2">
      <w:pPr>
        <w:shd w:val="clear" w:color="000000" w:fill="FFFFFF"/>
        <w:suppressAutoHyphens/>
        <w:spacing w:line="360" w:lineRule="auto"/>
        <w:jc w:val="center"/>
        <w:rPr>
          <w:rFonts w:eastAsia="Times-Roman"/>
          <w:b/>
          <w:color w:val="000000"/>
          <w:sz w:val="28"/>
          <w:szCs w:val="28"/>
        </w:rPr>
      </w:pPr>
    </w:p>
    <w:p w:rsidR="00B01DD9" w:rsidRPr="002638B2" w:rsidRDefault="00B01DD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При аудите </w:t>
      </w:r>
      <w:r w:rsidRPr="002638B2">
        <w:rPr>
          <w:rFonts w:eastAsia="Times-Bold"/>
          <w:color w:val="000000"/>
          <w:sz w:val="28"/>
          <w:szCs w:val="28"/>
        </w:rPr>
        <w:t xml:space="preserve">операций по валютным счетам </w:t>
      </w:r>
      <w:r w:rsidRPr="002638B2">
        <w:rPr>
          <w:rFonts w:eastAsia="Times-Roman"/>
          <w:color w:val="000000"/>
          <w:sz w:val="28"/>
          <w:szCs w:val="28"/>
        </w:rPr>
        <w:t>следует обратить внимание на то, что транзитный валютный счет выполняет в основном</w:t>
      </w:r>
      <w:r w:rsidR="001144B5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функции счета, аккумулирующего поступающие в пользу организации</w:t>
      </w:r>
      <w:r w:rsidR="001144B5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средства в иностранной валюте и контролирующего эти поступления</w:t>
      </w:r>
      <w:r w:rsidR="001144B5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в части осуществления организацией обязательной продажи валютной</w:t>
      </w:r>
      <w:r w:rsidR="001144B5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выручки. Функции счета расчетов транзитный валютный счет выполняет очень ограниченно. Резиденты могут иметь счета в иностранной</w:t>
      </w:r>
      <w:r w:rsidR="001144B5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валюте в банках за пределами Российской Федерации. Движение</w:t>
      </w:r>
      <w:r w:rsidR="001144B5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 xml:space="preserve">средств по этим счетам отражается по счету 52, субсчет </w:t>
      </w:r>
      <w:r w:rsidR="001144B5" w:rsidRPr="002638B2">
        <w:rPr>
          <w:rFonts w:eastAsia="Times-Roman"/>
          <w:color w:val="000000"/>
          <w:sz w:val="28"/>
          <w:szCs w:val="28"/>
        </w:rPr>
        <w:t>«</w:t>
      </w:r>
      <w:r w:rsidRPr="002638B2">
        <w:rPr>
          <w:rFonts w:eastAsia="Times-Roman"/>
          <w:color w:val="000000"/>
          <w:sz w:val="28"/>
          <w:szCs w:val="28"/>
        </w:rPr>
        <w:t>Валютные счета</w:t>
      </w:r>
      <w:r w:rsidR="001144B5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за рубежом</w:t>
      </w:r>
      <w:r w:rsidR="001144B5" w:rsidRPr="002638B2">
        <w:rPr>
          <w:rFonts w:eastAsia="Times-Roman"/>
          <w:color w:val="000000"/>
          <w:sz w:val="28"/>
          <w:szCs w:val="28"/>
        </w:rPr>
        <w:t>»</w:t>
      </w:r>
      <w:r w:rsidRPr="002638B2">
        <w:rPr>
          <w:rFonts w:eastAsia="Times-Roman"/>
          <w:color w:val="000000"/>
          <w:sz w:val="28"/>
          <w:szCs w:val="28"/>
        </w:rPr>
        <w:t>.</w:t>
      </w:r>
    </w:p>
    <w:p w:rsidR="00CA7166" w:rsidRPr="002638B2" w:rsidRDefault="00B01DD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Аудитору необходимо обратить внимание на следующее:</w:t>
      </w:r>
    </w:p>
    <w:p w:rsidR="00CA7166" w:rsidRPr="002638B2" w:rsidRDefault="001E2567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1) </w:t>
      </w:r>
      <w:r w:rsidR="00B01DD9" w:rsidRPr="002638B2">
        <w:rPr>
          <w:rFonts w:eastAsia="Times-Roman"/>
          <w:color w:val="000000"/>
          <w:sz w:val="28"/>
          <w:szCs w:val="28"/>
        </w:rPr>
        <w:t>как зачислялась валютная выручка от реализации и других валютных операций при совершении внешнеэкономических операций;</w:t>
      </w:r>
    </w:p>
    <w:p w:rsidR="00CA7166" w:rsidRPr="002638B2" w:rsidRDefault="001E2567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2) </w:t>
      </w:r>
      <w:r w:rsidR="00B01DD9" w:rsidRPr="002638B2">
        <w:rPr>
          <w:rFonts w:eastAsia="Times-Roman"/>
          <w:color w:val="000000"/>
          <w:sz w:val="28"/>
          <w:szCs w:val="28"/>
        </w:rPr>
        <w:t>законность открытия валютных счетов;</w:t>
      </w:r>
    </w:p>
    <w:p w:rsidR="00CA7166" w:rsidRPr="002638B2" w:rsidRDefault="001E2567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3) </w:t>
      </w:r>
      <w:r w:rsidR="00B01DD9" w:rsidRPr="002638B2">
        <w:rPr>
          <w:rFonts w:eastAsia="Times-Roman"/>
          <w:color w:val="000000"/>
          <w:sz w:val="28"/>
          <w:szCs w:val="28"/>
        </w:rPr>
        <w:t>соответствие сумм по выпискам банка</w:t>
      </w:r>
      <w:r w:rsidR="001144B5" w:rsidRPr="002638B2">
        <w:rPr>
          <w:rFonts w:eastAsia="Times-Roman"/>
          <w:color w:val="000000"/>
          <w:sz w:val="28"/>
          <w:szCs w:val="28"/>
        </w:rPr>
        <w:t xml:space="preserve"> </w:t>
      </w:r>
      <w:r w:rsidR="00B01DD9" w:rsidRPr="002638B2">
        <w:rPr>
          <w:rFonts w:eastAsia="Times-Roman"/>
          <w:color w:val="000000"/>
          <w:sz w:val="28"/>
          <w:szCs w:val="28"/>
        </w:rPr>
        <w:t>суммам, отраженным в первичных документах;</w:t>
      </w:r>
    </w:p>
    <w:p w:rsidR="00CA7166" w:rsidRPr="002638B2" w:rsidRDefault="001E2567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4) </w:t>
      </w:r>
      <w:r w:rsidR="00B01DD9" w:rsidRPr="002638B2">
        <w:rPr>
          <w:rFonts w:eastAsia="Times-Roman"/>
          <w:color w:val="000000"/>
          <w:sz w:val="28"/>
          <w:szCs w:val="28"/>
        </w:rPr>
        <w:t>правильно ли применялись формы расчетов при внешнеэкономической деятельности;</w:t>
      </w:r>
    </w:p>
    <w:p w:rsidR="00CA7166" w:rsidRPr="002638B2" w:rsidRDefault="001E2567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5) </w:t>
      </w:r>
      <w:r w:rsidR="00B01DD9" w:rsidRPr="002638B2">
        <w:rPr>
          <w:rFonts w:eastAsia="Times-Roman"/>
          <w:color w:val="000000"/>
          <w:sz w:val="28"/>
          <w:szCs w:val="28"/>
        </w:rPr>
        <w:t>своевременно ли предоставляются платежные поручения на продажу выручки, если зачисление валютной выручки прошло по транзитному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B01DD9" w:rsidRPr="002638B2">
        <w:rPr>
          <w:rFonts w:eastAsia="Times-Roman"/>
          <w:color w:val="000000"/>
          <w:sz w:val="28"/>
          <w:szCs w:val="28"/>
        </w:rPr>
        <w:t>счету;</w:t>
      </w:r>
    </w:p>
    <w:p w:rsidR="00CA7166" w:rsidRPr="002638B2" w:rsidRDefault="001E2567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6) п</w:t>
      </w:r>
      <w:r w:rsidR="00B01DD9" w:rsidRPr="002638B2">
        <w:rPr>
          <w:rFonts w:eastAsia="Times-Roman"/>
          <w:color w:val="000000"/>
          <w:sz w:val="28"/>
          <w:szCs w:val="28"/>
        </w:rPr>
        <w:t>равильно ли оплачено комиссионное вознаграждение за открытие валютных счетов;</w:t>
      </w:r>
    </w:p>
    <w:p w:rsidR="00CA7166" w:rsidRPr="002638B2" w:rsidRDefault="001E2567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7) </w:t>
      </w:r>
      <w:r w:rsidR="00B01DD9" w:rsidRPr="002638B2">
        <w:rPr>
          <w:rFonts w:eastAsia="Times-Roman"/>
          <w:color w:val="000000"/>
          <w:sz w:val="28"/>
          <w:szCs w:val="28"/>
        </w:rPr>
        <w:t>правильно ли отражены в учете операции по покупке и продаже валюты;</w:t>
      </w:r>
    </w:p>
    <w:p w:rsidR="00CA7166" w:rsidRPr="002638B2" w:rsidRDefault="001E2567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8) </w:t>
      </w:r>
      <w:r w:rsidR="00B01DD9" w:rsidRPr="002638B2">
        <w:rPr>
          <w:rFonts w:eastAsia="Times-Roman"/>
          <w:color w:val="000000"/>
          <w:sz w:val="28"/>
          <w:szCs w:val="28"/>
        </w:rPr>
        <w:t>правильно ли рассчитаны и отнесены курсовые разницы;</w:t>
      </w:r>
    </w:p>
    <w:p w:rsidR="00CA7166" w:rsidRPr="002638B2" w:rsidRDefault="001E2567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9) </w:t>
      </w:r>
      <w:r w:rsidR="00B01DD9" w:rsidRPr="002638B2">
        <w:rPr>
          <w:rFonts w:eastAsia="Times-Roman"/>
          <w:color w:val="000000"/>
          <w:sz w:val="28"/>
          <w:szCs w:val="28"/>
        </w:rPr>
        <w:t>правильно ли перечислены авансы за импортную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B01DD9" w:rsidRPr="002638B2">
        <w:rPr>
          <w:rFonts w:eastAsia="Times-Roman"/>
          <w:color w:val="000000"/>
          <w:sz w:val="28"/>
          <w:szCs w:val="28"/>
        </w:rPr>
        <w:t>продукцию.</w:t>
      </w:r>
    </w:p>
    <w:p w:rsidR="00917D99" w:rsidRPr="002638B2" w:rsidRDefault="00B01DD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Следует также обратить внимание на особенности операций с наличной валютой. По российскому законодательству операции</w:t>
      </w:r>
      <w:r w:rsidR="009A24A1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с наличной валютой по расчетам с юридическими и физическими лицами запрещены. Однако при командировании сотрудников организа</w:t>
      </w:r>
      <w:r w:rsidR="00917D99" w:rsidRPr="002638B2">
        <w:rPr>
          <w:rFonts w:eastAsia="Times-Roman"/>
          <w:color w:val="000000"/>
          <w:sz w:val="28"/>
          <w:szCs w:val="28"/>
        </w:rPr>
        <w:t>ции за границу эти операции допускаются. Ответственность за нарушение валютного законодательства установлена ст. 15.25 КоАП РФ об</w:t>
      </w:r>
      <w:r w:rsidR="001D37A4" w:rsidRPr="002638B2">
        <w:rPr>
          <w:rFonts w:eastAsia="Times-Roman"/>
          <w:color w:val="000000"/>
          <w:sz w:val="28"/>
          <w:szCs w:val="28"/>
        </w:rPr>
        <w:t xml:space="preserve"> </w:t>
      </w:r>
      <w:r w:rsidR="00917D99" w:rsidRPr="002638B2">
        <w:rPr>
          <w:rFonts w:eastAsia="Times-Roman"/>
          <w:color w:val="000000"/>
          <w:sz w:val="28"/>
          <w:szCs w:val="28"/>
        </w:rPr>
        <w:t>административных правонарушениях.</w:t>
      </w:r>
    </w:p>
    <w:p w:rsidR="00CA7166" w:rsidRPr="002638B2" w:rsidRDefault="00917D9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Если в организации ведутся </w:t>
      </w:r>
      <w:r w:rsidRPr="002638B2">
        <w:rPr>
          <w:rFonts w:eastAsia="Times-Bold"/>
          <w:color w:val="000000"/>
          <w:sz w:val="28"/>
          <w:szCs w:val="28"/>
        </w:rPr>
        <w:t xml:space="preserve">операции по прочим счетам в банках, </w:t>
      </w:r>
      <w:r w:rsidRPr="002638B2">
        <w:rPr>
          <w:rFonts w:eastAsia="Times-Roman"/>
          <w:color w:val="000000"/>
          <w:sz w:val="28"/>
          <w:szCs w:val="28"/>
        </w:rPr>
        <w:t>то аудитору необходимо проверить:</w:t>
      </w:r>
    </w:p>
    <w:p w:rsidR="00CA7166" w:rsidRPr="002638B2" w:rsidRDefault="001D37A4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1) </w:t>
      </w:r>
      <w:r w:rsidR="00917D99" w:rsidRPr="002638B2">
        <w:rPr>
          <w:rFonts w:eastAsia="Times-Roman"/>
          <w:color w:val="000000"/>
          <w:sz w:val="28"/>
          <w:szCs w:val="28"/>
        </w:rPr>
        <w:t>правильность и законность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917D99" w:rsidRPr="002638B2">
        <w:rPr>
          <w:rFonts w:eastAsia="Times-Roman"/>
          <w:color w:val="000000"/>
          <w:sz w:val="28"/>
          <w:szCs w:val="28"/>
        </w:rPr>
        <w:t>применения аккредитивной формы расчетов;</w:t>
      </w:r>
    </w:p>
    <w:p w:rsidR="00CA7166" w:rsidRPr="002638B2" w:rsidRDefault="001D37A4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2) </w:t>
      </w:r>
      <w:r w:rsidR="00917D99" w:rsidRPr="002638B2">
        <w:rPr>
          <w:rFonts w:eastAsia="Times-Roman"/>
          <w:color w:val="000000"/>
          <w:sz w:val="28"/>
          <w:szCs w:val="28"/>
        </w:rPr>
        <w:t>правильность документального оформления операций, оплаченных чеками из лимитированных и нелимитированных чековых книжек;</w:t>
      </w:r>
    </w:p>
    <w:p w:rsidR="00917D99" w:rsidRPr="002638B2" w:rsidRDefault="001D37A4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3) </w:t>
      </w:r>
      <w:r w:rsidR="00917D99" w:rsidRPr="002638B2">
        <w:rPr>
          <w:rFonts w:eastAsia="Times-Roman"/>
          <w:color w:val="000000"/>
          <w:sz w:val="28"/>
          <w:szCs w:val="28"/>
        </w:rPr>
        <w:t>наличие депозитных сертификатов,</w:t>
      </w:r>
    </w:p>
    <w:p w:rsidR="00CA7166" w:rsidRPr="002638B2" w:rsidRDefault="001D37A4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4) </w:t>
      </w:r>
      <w:r w:rsidR="00917D99" w:rsidRPr="002638B2">
        <w:rPr>
          <w:rFonts w:eastAsia="Times-Roman"/>
          <w:color w:val="000000"/>
          <w:sz w:val="28"/>
          <w:szCs w:val="28"/>
        </w:rPr>
        <w:t>приобретенных у банка;</w:t>
      </w:r>
    </w:p>
    <w:p w:rsidR="001D37A4" w:rsidRPr="002638B2" w:rsidRDefault="001D37A4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5) </w:t>
      </w:r>
      <w:r w:rsidR="00917D99" w:rsidRPr="002638B2">
        <w:rPr>
          <w:rFonts w:eastAsia="Times-Roman"/>
          <w:color w:val="000000"/>
          <w:sz w:val="28"/>
          <w:szCs w:val="28"/>
        </w:rPr>
        <w:t>полноту и правильность документального оформления операций по движению средств целевого финансирования, поступивших на содержание социальных учреждений (детского сада, яслей и т.д.) от родителей и прочих источников;</w:t>
      </w:r>
    </w:p>
    <w:p w:rsidR="00CA7166" w:rsidRPr="002638B2" w:rsidRDefault="001D37A4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6) </w:t>
      </w:r>
      <w:r w:rsidR="00917D99" w:rsidRPr="002638B2">
        <w:rPr>
          <w:rFonts w:eastAsia="Times-Roman"/>
          <w:color w:val="000000"/>
          <w:sz w:val="28"/>
          <w:szCs w:val="28"/>
        </w:rPr>
        <w:t>предоставлены ли балансы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917D99" w:rsidRPr="002638B2">
        <w:rPr>
          <w:rFonts w:eastAsia="Times-Roman"/>
          <w:color w:val="000000"/>
          <w:sz w:val="28"/>
          <w:szCs w:val="28"/>
        </w:rPr>
        <w:t>и другие необходимые документы от структурных подразделений, выделенных на самостоятельный баланс;</w:t>
      </w:r>
    </w:p>
    <w:p w:rsidR="00917D99" w:rsidRPr="002638B2" w:rsidRDefault="001D37A4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7) </w:t>
      </w:r>
      <w:r w:rsidR="00917D99" w:rsidRPr="002638B2">
        <w:rPr>
          <w:rFonts w:eastAsia="Times-Roman"/>
          <w:color w:val="000000"/>
          <w:sz w:val="28"/>
          <w:szCs w:val="28"/>
        </w:rPr>
        <w:t>правильность составления бухгалтерских проводок.</w:t>
      </w:r>
    </w:p>
    <w:p w:rsidR="00917D99" w:rsidRPr="002638B2" w:rsidRDefault="00917D9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Если на специальном счете учитывается иностранная валюта, то</w:t>
      </w:r>
      <w:r w:rsidR="00D62DFD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операции по ней осуществляются в таком же порядке, как и по валютному счету. Соответствие записей в выписках банка по операциям счета 55 сверяется с Главной книгой и журналом-ордером № 3.</w:t>
      </w:r>
    </w:p>
    <w:p w:rsidR="00CA7166" w:rsidRPr="002638B2" w:rsidRDefault="00917D9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При аудите </w:t>
      </w:r>
      <w:r w:rsidRPr="002638B2">
        <w:rPr>
          <w:rFonts w:eastAsia="Times-Bold"/>
          <w:color w:val="000000"/>
          <w:sz w:val="28"/>
          <w:szCs w:val="28"/>
        </w:rPr>
        <w:t xml:space="preserve">учета средств в пути </w:t>
      </w:r>
      <w:r w:rsidRPr="002638B2">
        <w:rPr>
          <w:rFonts w:eastAsia="Times-Roman"/>
          <w:color w:val="000000"/>
          <w:sz w:val="28"/>
          <w:szCs w:val="28"/>
        </w:rPr>
        <w:t>аудитору необходимо проверить:</w:t>
      </w:r>
    </w:p>
    <w:p w:rsidR="00CA7166" w:rsidRPr="002638B2" w:rsidRDefault="00D62DFD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1) </w:t>
      </w:r>
      <w:r w:rsidR="00917D99" w:rsidRPr="002638B2">
        <w:rPr>
          <w:rFonts w:eastAsia="Times-Roman"/>
          <w:color w:val="000000"/>
          <w:sz w:val="28"/>
          <w:szCs w:val="28"/>
        </w:rPr>
        <w:t>наличие первичных документов;</w:t>
      </w:r>
    </w:p>
    <w:p w:rsidR="00CA7166" w:rsidRPr="002638B2" w:rsidRDefault="00D62DFD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2) </w:t>
      </w:r>
      <w:r w:rsidR="00917D99" w:rsidRPr="002638B2">
        <w:rPr>
          <w:rFonts w:eastAsia="Times-Roman"/>
          <w:color w:val="000000"/>
          <w:sz w:val="28"/>
          <w:szCs w:val="28"/>
        </w:rPr>
        <w:t>правильность составления бухгалтерских проводок по операциям со средствами в пути;</w:t>
      </w:r>
    </w:p>
    <w:p w:rsidR="00917D99" w:rsidRPr="002638B2" w:rsidRDefault="00D62DFD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3) </w:t>
      </w:r>
      <w:r w:rsidR="00917D99" w:rsidRPr="002638B2">
        <w:rPr>
          <w:rFonts w:eastAsia="Times-Roman"/>
          <w:color w:val="000000"/>
          <w:sz w:val="28"/>
          <w:szCs w:val="28"/>
        </w:rPr>
        <w:t>правильность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917D99" w:rsidRPr="002638B2">
        <w:rPr>
          <w:rFonts w:eastAsia="Times-Roman"/>
          <w:color w:val="000000"/>
          <w:sz w:val="28"/>
          <w:szCs w:val="28"/>
        </w:rPr>
        <w:t xml:space="preserve">ведения аналитического учета по счету 57 </w:t>
      </w:r>
      <w:r w:rsidRPr="002638B2">
        <w:rPr>
          <w:rFonts w:eastAsia="Times-Roman"/>
          <w:color w:val="000000"/>
          <w:sz w:val="28"/>
          <w:szCs w:val="28"/>
        </w:rPr>
        <w:t>«</w:t>
      </w:r>
      <w:r w:rsidR="00917D99" w:rsidRPr="002638B2">
        <w:rPr>
          <w:rFonts w:eastAsia="Times-Roman"/>
          <w:color w:val="000000"/>
          <w:sz w:val="28"/>
          <w:szCs w:val="28"/>
        </w:rPr>
        <w:t>Переводы в пути</w:t>
      </w:r>
      <w:r w:rsidRPr="002638B2">
        <w:rPr>
          <w:rFonts w:eastAsia="Times-Roman"/>
          <w:color w:val="000000"/>
          <w:sz w:val="28"/>
          <w:szCs w:val="28"/>
        </w:rPr>
        <w:t>»</w:t>
      </w:r>
      <w:r w:rsidR="00917D99" w:rsidRPr="002638B2">
        <w:rPr>
          <w:rFonts w:eastAsia="Times-Roman"/>
          <w:color w:val="000000"/>
          <w:sz w:val="28"/>
          <w:szCs w:val="28"/>
        </w:rPr>
        <w:t>.</w:t>
      </w:r>
    </w:p>
    <w:p w:rsidR="00C37249" w:rsidRPr="002638B2" w:rsidRDefault="00917D9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Аудитору следует также проверить</w:t>
      </w:r>
      <w:r w:rsidR="00C37249" w:rsidRPr="002638B2">
        <w:rPr>
          <w:rFonts w:eastAsia="Times-Roman"/>
          <w:color w:val="000000"/>
          <w:sz w:val="28"/>
          <w:szCs w:val="28"/>
        </w:rPr>
        <w:t>:</w:t>
      </w:r>
    </w:p>
    <w:p w:rsidR="00CA7166" w:rsidRPr="002638B2" w:rsidRDefault="00C3724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1) </w:t>
      </w:r>
      <w:r w:rsidR="00917D99" w:rsidRPr="002638B2">
        <w:rPr>
          <w:rFonts w:eastAsia="Times-Roman"/>
          <w:color w:val="000000"/>
          <w:sz w:val="28"/>
          <w:szCs w:val="28"/>
        </w:rPr>
        <w:t>правильность учета денежных документов;</w:t>
      </w:r>
    </w:p>
    <w:p w:rsidR="00CA7166" w:rsidRPr="002638B2" w:rsidRDefault="00C3724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2) </w:t>
      </w:r>
      <w:r w:rsidR="00917D99" w:rsidRPr="002638B2">
        <w:rPr>
          <w:rFonts w:eastAsia="Times-Roman"/>
          <w:color w:val="000000"/>
          <w:sz w:val="28"/>
          <w:szCs w:val="28"/>
        </w:rPr>
        <w:t>из каких источников они приобретаются;</w:t>
      </w:r>
    </w:p>
    <w:p w:rsidR="00CA7166" w:rsidRPr="002638B2" w:rsidRDefault="00C3724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3) </w:t>
      </w:r>
      <w:r w:rsidR="00917D99" w:rsidRPr="002638B2">
        <w:rPr>
          <w:rFonts w:eastAsia="Times-Roman"/>
          <w:color w:val="000000"/>
          <w:sz w:val="28"/>
          <w:szCs w:val="28"/>
        </w:rPr>
        <w:t>правильность составления бухгалтерских проводок;</w:t>
      </w:r>
    </w:p>
    <w:p w:rsidR="00917D99" w:rsidRPr="002638B2" w:rsidRDefault="00C37249" w:rsidP="002638B2">
      <w:pPr>
        <w:shd w:val="clear" w:color="000000" w:fill="FFFFFF"/>
        <w:suppressAutoHyphens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4) </w:t>
      </w:r>
      <w:r w:rsidR="00917D99" w:rsidRPr="002638B2">
        <w:rPr>
          <w:rFonts w:eastAsia="Times-Roman"/>
          <w:color w:val="000000"/>
          <w:sz w:val="28"/>
          <w:szCs w:val="28"/>
        </w:rPr>
        <w:t>ведение аналитического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917D99" w:rsidRPr="002638B2">
        <w:rPr>
          <w:rFonts w:eastAsia="Times-Roman"/>
          <w:color w:val="000000"/>
          <w:sz w:val="28"/>
          <w:szCs w:val="28"/>
        </w:rPr>
        <w:t>учета движения денежных документов по их видам.</w:t>
      </w:r>
      <w:r w:rsidR="00F400A2" w:rsidRPr="002638B2">
        <w:rPr>
          <w:rStyle w:val="aa"/>
          <w:rFonts w:eastAsia="Times-Roman"/>
          <w:color w:val="000000"/>
          <w:sz w:val="28"/>
          <w:szCs w:val="28"/>
          <w:vertAlign w:val="baseline"/>
        </w:rPr>
        <w:footnoteReference w:id="13"/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Тесты групп однотипных операций остатков на бухгалтерских счетах учета денежных средств по </w:t>
      </w:r>
      <w:r w:rsidR="007C0313" w:rsidRPr="002638B2">
        <w:rPr>
          <w:rFonts w:eastAsia="Times-Roman"/>
          <w:color w:val="000000"/>
          <w:sz w:val="28"/>
          <w:szCs w:val="28"/>
        </w:rPr>
        <w:t>предпосылкам, сделанным руковод</w:t>
      </w:r>
      <w:r w:rsidRPr="002638B2">
        <w:rPr>
          <w:rFonts w:eastAsia="Times-Roman"/>
          <w:color w:val="000000"/>
          <w:sz w:val="28"/>
          <w:szCs w:val="28"/>
        </w:rPr>
        <w:t>ством ауд</w:t>
      </w:r>
      <w:r w:rsidR="007C0313" w:rsidRPr="002638B2">
        <w:rPr>
          <w:rFonts w:eastAsia="Times-Roman"/>
          <w:color w:val="000000"/>
          <w:sz w:val="28"/>
          <w:szCs w:val="28"/>
        </w:rPr>
        <w:t>и</w:t>
      </w:r>
      <w:r w:rsidRPr="002638B2">
        <w:rPr>
          <w:rFonts w:eastAsia="Times-Roman"/>
          <w:color w:val="000000"/>
          <w:sz w:val="28"/>
          <w:szCs w:val="28"/>
        </w:rPr>
        <w:t>руемого</w:t>
      </w:r>
      <w:r w:rsidR="007C031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лица в финансовой отчетности, включают в себя</w:t>
      </w:r>
      <w:r w:rsidR="007C031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рассмотрение следующих вопросов.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1. </w:t>
      </w:r>
      <w:r w:rsidRPr="002638B2">
        <w:rPr>
          <w:rFonts w:eastAsia="Times-Italic"/>
          <w:iCs/>
          <w:color w:val="000000"/>
          <w:sz w:val="28"/>
          <w:szCs w:val="28"/>
        </w:rPr>
        <w:t>Существование и возникновение: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остатки денежных средств, отраженные в бухгалтерском балансе, характеризуют реальные суммы, находящиеся в распоряжении аудируемого лица;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остатки на счетах учета денежных средств подтверждены результатами инвентаризации;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отраженные в бухгалтерском учете операции, связанные с погашением дебиторской и кредиторской задолженности, действительно</w:t>
      </w:r>
      <w:r w:rsidR="007C031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совершены в отчетном периоде, подтверждены документально;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все операции по погашению дебиторской и кредиторской</w:t>
      </w:r>
      <w:r w:rsidR="007C031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задолженности, поступлению и выплате денежных средств отражены</w:t>
      </w:r>
      <w:r w:rsidR="007C031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в учете;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операции с денежными средствами, имевшие место у аудируемого лица в соответствующем периоде, относятся к его деятельности.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2. </w:t>
      </w:r>
      <w:r w:rsidRPr="002638B2">
        <w:rPr>
          <w:rFonts w:eastAsia="Times-Italic"/>
          <w:iCs/>
          <w:color w:val="000000"/>
          <w:sz w:val="28"/>
          <w:szCs w:val="28"/>
        </w:rPr>
        <w:t>Права и обязанности: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денежные средства, отраженные в финансовой отчетности, принадлежат аудируемому лицу на законных основаниях;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движение денежных средств осуществлялось на законных основаниях, в соответствии с договорной документацией, все операции</w:t>
      </w:r>
      <w:r w:rsidR="007C031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подтверждены надлежаще оформленными документами;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движение денежных средств в иностранной валюте осуществляется с соблюдением требований валютного законодательства;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операции с денежными средствами санкционированы уполномоченными лицами в установленном порядке;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расчеты с физическими лицами ведутся с применением контрольно-кассовой техники, зарегистрированной в установленном порядке;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ведение кассовых операций организовано с соблюдением Порядка ведения кассовых операций в Российской Федерации.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3. </w:t>
      </w:r>
      <w:r w:rsidRPr="002638B2">
        <w:rPr>
          <w:rFonts w:eastAsia="Times-Italic"/>
          <w:iCs/>
          <w:color w:val="000000"/>
          <w:sz w:val="28"/>
          <w:szCs w:val="28"/>
        </w:rPr>
        <w:t>Стоимостная оценка: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денежные средства представлены в финансовой отчетности</w:t>
      </w:r>
      <w:r w:rsidR="0072507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в правильной оценке;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операции, связанные с погашением дебиторской и кредиторской</w:t>
      </w:r>
      <w:r w:rsidR="0072507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задолженности, отражены в финансовой отчетности в правильной</w:t>
      </w:r>
      <w:r w:rsidR="00725073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оценке;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рублевая оценка денежных средств в иностранной валюте определена в соответствии с законодательством Российской Федерации.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4. </w:t>
      </w:r>
      <w:r w:rsidRPr="002638B2">
        <w:rPr>
          <w:rFonts w:eastAsia="Times-Italic"/>
          <w:iCs/>
          <w:color w:val="000000"/>
          <w:sz w:val="28"/>
          <w:szCs w:val="28"/>
        </w:rPr>
        <w:t>Полнота: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все первичные документы по движению денежных средств приняты к учету;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отсутствуют неученые операции с денежными средствами;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при подготовке финансовой отчетностисоблюдается тождественность аналитического, синтетического учета, Главной книги.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5. </w:t>
      </w:r>
      <w:r w:rsidRPr="002638B2">
        <w:rPr>
          <w:rFonts w:eastAsia="Times-Italic"/>
          <w:iCs/>
          <w:color w:val="000000"/>
          <w:sz w:val="28"/>
          <w:szCs w:val="28"/>
        </w:rPr>
        <w:t>Точное измерение: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соблюдается арифметическая точность при составлении первичных учетных документов, учетных регистров, формировании показателей в финансовой отчетности;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при определении рублевой оценки денежных средств, выраженных в иностранной валюте, применяется правильный курс иностранной валюты;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доходы и расходы по операциям с денежными средствами относятся к соответствующему периоду.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6. </w:t>
      </w:r>
      <w:r w:rsidRPr="002638B2">
        <w:rPr>
          <w:rFonts w:eastAsia="Times-Italic"/>
          <w:iCs/>
          <w:color w:val="000000"/>
          <w:sz w:val="28"/>
          <w:szCs w:val="28"/>
        </w:rPr>
        <w:t>Представление и раскрытие: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в финансовой отчетности денежные средства классифицированы правильно;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соответствующим образом раскрыта информация по движению</w:t>
      </w:r>
      <w:r w:rsidR="001020E4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денежных средств.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План и программа должны быть оформлены документально, в ходе</w:t>
      </w:r>
      <w:r w:rsidR="001020E4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аудита могут вноситься изменения.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В учете операций с денежными средствами встречаются следующие типичные ошибки и нарушения.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1. </w:t>
      </w:r>
      <w:r w:rsidRPr="002638B2">
        <w:rPr>
          <w:rFonts w:eastAsia="Times-Italic"/>
          <w:iCs/>
          <w:color w:val="000000"/>
          <w:sz w:val="28"/>
          <w:szCs w:val="28"/>
        </w:rPr>
        <w:t>Расчетные счета: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несоответствие бухгалтерской проводки содержанию операции,</w:t>
      </w:r>
      <w:r w:rsidR="001020E4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указанной в платежном поручении;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отсутствие договора на расчетно-кассовое обслуживание;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отсутствие банковских отметок на платежных поручениях, банковских выписок, платежных документов;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неверное отражение операций на счетах бухгалтерского учета,</w:t>
      </w:r>
      <w:r w:rsidR="001020E4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в том числе доходов, расходов, связанных с расчетно-кассовым обслуживанием (в бухгалтерском учете — как операционные доходы и расходы, в налоговом учете — внереализационные доходы и расходы);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перечисление денежных средств по бестоварным счетам;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• несоответствие данных в платежных документах данным банковской выписки.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2. </w:t>
      </w:r>
      <w:r w:rsidRPr="002638B2">
        <w:rPr>
          <w:rFonts w:eastAsia="Times-Italic"/>
          <w:iCs/>
          <w:color w:val="000000"/>
          <w:sz w:val="28"/>
          <w:szCs w:val="28"/>
        </w:rPr>
        <w:t>Валютные счета:</w:t>
      </w:r>
    </w:p>
    <w:p w:rsidR="00CA7166" w:rsidRPr="002638B2" w:rsidRDefault="009576C8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отсутствие классификации валютных операций в учете на текущие и связанные с движением капитала;</w:t>
      </w:r>
    </w:p>
    <w:p w:rsidR="004D7696" w:rsidRPr="002638B2" w:rsidRDefault="009576C8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- </w:t>
      </w:r>
      <w:r w:rsidR="004D7696" w:rsidRPr="002638B2">
        <w:rPr>
          <w:rFonts w:eastAsia="Times-Roman"/>
          <w:color w:val="000000"/>
          <w:sz w:val="28"/>
          <w:szCs w:val="28"/>
        </w:rPr>
        <w:t>отсутствие ведения раздельного учета на транзитном счете (где должно быть отражено зачисление валютной выручки, обязательная продажа ее части), зачисление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с транзитного счета на текущий валютный счет, покупка иностранной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валюты должна отражаться на специальном валютном счете, в том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числе для командировок, валютные счета за рубежом;</w:t>
      </w:r>
    </w:p>
    <w:p w:rsidR="004D7696" w:rsidRPr="002638B2" w:rsidRDefault="009576C8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неправильное определение рублевой оценки остатка на валютном счете;</w:t>
      </w:r>
    </w:p>
    <w:p w:rsidR="004D7696" w:rsidRPr="002638B2" w:rsidRDefault="00705A6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тексты платежных документов, на основании которых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проведена оплата с валютного счета, не переведены на русский язык;</w:t>
      </w:r>
    </w:p>
    <w:p w:rsidR="004D7696" w:rsidRPr="002638B2" w:rsidRDefault="00705A61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нарушение сроков исполнения обязательств по контрактам,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по которым проводятся текущие валютные операции;</w:t>
      </w:r>
    </w:p>
    <w:p w:rsidR="004D7696" w:rsidRPr="002638B2" w:rsidRDefault="00CA52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некорректная корреспонденция счетов по учету валютных операций.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3. </w:t>
      </w:r>
      <w:r w:rsidRPr="002638B2">
        <w:rPr>
          <w:rFonts w:eastAsia="Times-Italic"/>
          <w:iCs/>
          <w:color w:val="000000"/>
          <w:sz w:val="28"/>
          <w:szCs w:val="28"/>
        </w:rPr>
        <w:t>Аккредитивы, чековые книжки: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расчет аккредитивом не предусмотрен в договоре между поставщиком и покупателем;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несоблюдение плана счетов при отражении аккредитивной формы расчетов;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отсутствие аналитического учета по видам аккредитивов, чековым книжкам;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отсутствие официально утвержденного лица, пользующегося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правом осуществлять расчеты чековой книжкой.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Italic"/>
          <w:iCs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4. </w:t>
      </w:r>
      <w:r w:rsidRPr="002638B2">
        <w:rPr>
          <w:rFonts w:eastAsia="Times-Italic"/>
          <w:iCs/>
          <w:color w:val="000000"/>
          <w:sz w:val="28"/>
          <w:szCs w:val="28"/>
        </w:rPr>
        <w:t>Кассовые операции: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нарушение требований по оформлению кассовой книги — не пронумерована, не прошнурована;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наличие нескольких кассовых книг, что запрещено;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отсутствие журнала регистрации кассовых ордеров, общая нумерация приходных и расходных ордеров (должна быть раздельная);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несоблюдение процедуры оформления кассовых документов;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в кассовых ордерах заполнены не все реквизиты, допущены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исправления, что запрещено;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нарушение требований по работе с наличными денежными средствами (несоблюдение лимита кассовой наличности, который должен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быть согласован с одним из кредитных учреждений, в котором открыт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расчетный счет, неоприходование денежных средств, расчеты наличными между юридическим лицами по одной сделке превышают установленную сумму);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несоблюдение требований по оборудованию помещения кассы;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хранение денежных средств, имущества, которое не принадлежит организации, в кассе, что запрещено;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отсутствие заключенного договора о полной материальной ответственности с кассиром;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непроведение инвентаризации кассы перед годовым отчетом, при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смене кассира, в других случаях, установленных законодательством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Российской Федерации, а также дубликатов ключей — не реже чем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один раз в квартал;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неправильное оформление и закрытие платежных ведомостей,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отсутствие реестра депонированной заработной платы, книги учета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депонированной заработной платы;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принятие денежных средств по открытой ведомости, отсутствие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контрольно-кассовой техники;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несвоевременное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отражение кассовых ордеров в кассовой книге</w:t>
      </w:r>
      <w:r w:rsidRPr="002638B2">
        <w:rPr>
          <w:rFonts w:eastAsia="Times-Roman"/>
          <w:color w:val="000000"/>
          <w:sz w:val="28"/>
          <w:szCs w:val="28"/>
        </w:rPr>
        <w:t xml:space="preserve"> </w:t>
      </w:r>
      <w:r w:rsidR="004D7696" w:rsidRPr="002638B2">
        <w:rPr>
          <w:rFonts w:eastAsia="Times-Roman"/>
          <w:color w:val="000000"/>
          <w:sz w:val="28"/>
          <w:szCs w:val="28"/>
        </w:rPr>
        <w:t>(должны быть отражены в тот же день, когда оформлены);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-</w:t>
      </w:r>
      <w:r w:rsidR="004D7696" w:rsidRPr="002638B2">
        <w:rPr>
          <w:rFonts w:eastAsia="Times-Roman"/>
          <w:color w:val="000000"/>
          <w:sz w:val="28"/>
          <w:szCs w:val="28"/>
        </w:rPr>
        <w:t xml:space="preserve"> некорректное отражение кассовых операций на счетах бухгалтерского учета;</w:t>
      </w:r>
    </w:p>
    <w:p w:rsidR="004D7696" w:rsidRPr="002638B2" w:rsidRDefault="00A4744B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 xml:space="preserve">- </w:t>
      </w:r>
      <w:r w:rsidR="004D7696" w:rsidRPr="002638B2">
        <w:rPr>
          <w:rFonts w:eastAsia="Times-Roman"/>
          <w:color w:val="000000"/>
          <w:sz w:val="28"/>
          <w:szCs w:val="28"/>
        </w:rPr>
        <w:t>нарушение требований по хранению, заполнению чековой книжки на получение наличных денежных средств с расчетного счета.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Существенные недостатки, выявленные по результатам проверки</w:t>
      </w:r>
      <w:r w:rsidR="00150AED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операций с денежными средствами, должны быть отражены в рабочих</w:t>
      </w:r>
      <w:r w:rsidR="00150AED" w:rsidRPr="002638B2">
        <w:rPr>
          <w:rFonts w:eastAsia="Times-Roman"/>
          <w:color w:val="000000"/>
          <w:sz w:val="28"/>
          <w:szCs w:val="28"/>
        </w:rPr>
        <w:t xml:space="preserve"> </w:t>
      </w:r>
      <w:r w:rsidRPr="002638B2">
        <w:rPr>
          <w:rFonts w:eastAsia="Times-Roman"/>
          <w:color w:val="000000"/>
          <w:sz w:val="28"/>
          <w:szCs w:val="28"/>
        </w:rPr>
        <w:t>документах аудитора и представлены руководителю аудируемого лица.</w:t>
      </w:r>
    </w:p>
    <w:p w:rsidR="004D7696" w:rsidRPr="002638B2" w:rsidRDefault="004D769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Roman"/>
          <w:color w:val="000000"/>
          <w:sz w:val="28"/>
          <w:szCs w:val="28"/>
        </w:rPr>
        <w:t>Аудитору необходимо оценить их влияние на достоверность финансовой отчетности.</w:t>
      </w:r>
      <w:r w:rsidR="00F400A2" w:rsidRPr="002638B2">
        <w:rPr>
          <w:rStyle w:val="aa"/>
          <w:rFonts w:eastAsia="Times-Roman"/>
          <w:color w:val="000000"/>
          <w:sz w:val="28"/>
          <w:szCs w:val="28"/>
          <w:vertAlign w:val="baseline"/>
        </w:rPr>
        <w:footnoteReference w:id="14"/>
      </w:r>
    </w:p>
    <w:p w:rsidR="00DC3D59" w:rsidRPr="002638B2" w:rsidRDefault="00DC3D59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color w:val="000000"/>
          <w:sz w:val="28"/>
          <w:szCs w:val="28"/>
        </w:rPr>
      </w:pPr>
    </w:p>
    <w:p w:rsidR="00DC3D59" w:rsidRPr="002638B2" w:rsidRDefault="00CA7166" w:rsidP="002638B2">
      <w:pPr>
        <w:shd w:val="clear" w:color="000000" w:fill="FFFFFF"/>
        <w:suppressAutoHyphens/>
        <w:autoSpaceDE w:val="0"/>
        <w:autoSpaceDN w:val="0"/>
        <w:adjustRightInd w:val="0"/>
        <w:spacing w:line="360" w:lineRule="auto"/>
        <w:jc w:val="center"/>
        <w:rPr>
          <w:rFonts w:eastAsia="Times-Roman"/>
          <w:b/>
          <w:color w:val="000000"/>
          <w:sz w:val="28"/>
          <w:szCs w:val="32"/>
        </w:rPr>
      </w:pPr>
      <w:r w:rsidRPr="002638B2">
        <w:rPr>
          <w:rFonts w:eastAsia="Times-Roman"/>
          <w:color w:val="000000"/>
          <w:sz w:val="28"/>
          <w:szCs w:val="28"/>
        </w:rPr>
        <w:br w:type="page"/>
      </w:r>
      <w:r w:rsidR="00DC3D59" w:rsidRPr="002638B2">
        <w:rPr>
          <w:rFonts w:eastAsia="Times-Roman"/>
          <w:b/>
          <w:color w:val="000000"/>
          <w:sz w:val="28"/>
          <w:szCs w:val="32"/>
        </w:rPr>
        <w:t>Заключение</w:t>
      </w:r>
    </w:p>
    <w:p w:rsidR="004707BB" w:rsidRPr="002638B2" w:rsidRDefault="004707BB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F87" w:rsidRPr="002638B2" w:rsidRDefault="00F75F87" w:rsidP="002638B2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Финансовая деятельность – одна из самых важных, но в то же время и самых сложных областей современной жизни. Бухгалтерский и налоговый учет, валютные операции, инвестиции и аудит – все это требует высокого профессионализма, глубоких знаний и большого опыта.</w:t>
      </w:r>
    </w:p>
    <w:p w:rsidR="00F75F87" w:rsidRPr="002638B2" w:rsidRDefault="00F75F87" w:rsidP="002638B2">
      <w:pPr>
        <w:pStyle w:val="a3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Но даже опытным специалистам необходимо совершенствовать свои знания. А людям, которые не являются профессионалами в области бухгалтерии и финансов, но чья деятельность, тем не менее, напрямую связана с финансами – например, бизнесменам и менеджерам – надо постоянно быть в курсе соответствующих проблем, вопросов и тенденций.</w:t>
      </w:r>
    </w:p>
    <w:p w:rsidR="00CA7166" w:rsidRPr="002638B2" w:rsidRDefault="00131B3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В настоящее время большое количество организаций выходит на международные рынки, поэтому большое значение приобретает умение бухгалтера правильно и своевременно отразить на счетах бухгалтерского учета операции с иностранной валютой.</w:t>
      </w:r>
      <w:r w:rsidR="00CA7166" w:rsidRPr="002638B2">
        <w:rPr>
          <w:color w:val="000000"/>
          <w:sz w:val="28"/>
          <w:szCs w:val="28"/>
        </w:rPr>
        <w:t xml:space="preserve"> </w:t>
      </w:r>
      <w:r w:rsidRPr="002638B2">
        <w:rPr>
          <w:color w:val="000000"/>
          <w:sz w:val="28"/>
          <w:szCs w:val="28"/>
        </w:rPr>
        <w:t>Организации могут получать при отдельных операциях выручку от реализации продукции в иностранной валюте. В этом случае им могут открываться в учреждениях банка валютные счета.</w:t>
      </w:r>
    </w:p>
    <w:p w:rsidR="00131B3D" w:rsidRPr="002638B2" w:rsidRDefault="00131B3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Денежные средства являются наиболее подвижными активами организации, поэтому операции с денежными средствами носят массовый характер, затрагивают практически все сферы финансово-хозяйственной деятельности наиболее уязвимы с точки зрения нарушений и злоупотреблений.</w:t>
      </w:r>
    </w:p>
    <w:p w:rsidR="00131B3D" w:rsidRPr="002638B2" w:rsidRDefault="00131B3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В связи с этим следует периодически проводить аудиторские проверки.</w:t>
      </w:r>
    </w:p>
    <w:p w:rsidR="00131B3D" w:rsidRPr="002638B2" w:rsidRDefault="00131B3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Денежные расчеты осуществляются организацией либо наличными деньгами, либо в виде безналичных платежей.</w:t>
      </w:r>
    </w:p>
    <w:p w:rsidR="00131B3D" w:rsidRPr="002638B2" w:rsidRDefault="00131B3D" w:rsidP="002638B2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Внешнеторговая деятельность российских предприятий связана с расчетами в иностранной валюте и регулируется валютным законодательством, соблюдение которого является необходимым условием для правового обеспечения ведения бухгалтерского учета валютных операций.</w:t>
      </w:r>
    </w:p>
    <w:p w:rsidR="00131B3D" w:rsidRPr="002638B2" w:rsidRDefault="00131B3D" w:rsidP="002638B2">
      <w:pPr>
        <w:shd w:val="clear" w:color="000000" w:fill="FFFFFF"/>
        <w:tabs>
          <w:tab w:val="left" w:pos="99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3C1D" w:rsidRPr="002638B2" w:rsidRDefault="00CA7166" w:rsidP="002638B2">
      <w:pPr>
        <w:shd w:val="clear" w:color="000000" w:fill="FFFFFF"/>
        <w:tabs>
          <w:tab w:val="left" w:pos="990"/>
        </w:tabs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2638B2">
        <w:rPr>
          <w:color w:val="000000"/>
          <w:sz w:val="28"/>
          <w:szCs w:val="28"/>
        </w:rPr>
        <w:br w:type="page"/>
      </w:r>
      <w:bookmarkStart w:id="3" w:name="_Toc263107291"/>
      <w:r w:rsidR="00563C1D" w:rsidRPr="002638B2">
        <w:rPr>
          <w:b/>
          <w:color w:val="000000"/>
          <w:sz w:val="28"/>
          <w:szCs w:val="32"/>
        </w:rPr>
        <w:t>Список использованной литературы</w:t>
      </w:r>
      <w:bookmarkEnd w:id="3"/>
    </w:p>
    <w:p w:rsidR="00563C1D" w:rsidRPr="002638B2" w:rsidRDefault="00563C1D" w:rsidP="002638B2">
      <w:pPr>
        <w:shd w:val="clear" w:color="000000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</w:p>
    <w:p w:rsidR="00563C1D" w:rsidRPr="002638B2" w:rsidRDefault="00563C1D" w:rsidP="002638B2">
      <w:pPr>
        <w:shd w:val="clear" w:color="000000" w:fill="FFFFFF"/>
        <w:tabs>
          <w:tab w:val="left" w:pos="284"/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Законодательно-правовые акты</w:t>
      </w:r>
    </w:p>
    <w:p w:rsidR="00563C1D" w:rsidRPr="002638B2" w:rsidRDefault="00563C1D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Федеральный Закон «О валютном регулировании и валютном контроле» №173-ФЗ от 10.12.2003 г.</w:t>
      </w:r>
    </w:p>
    <w:p w:rsidR="00250CE1" w:rsidRPr="002638B2" w:rsidRDefault="00250CE1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  <w:tab w:val="left" w:pos="90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Федеральный закон об аудиторской деятельности №119-ФЗ от 07.08.2001 г.</w:t>
      </w:r>
    </w:p>
    <w:p w:rsidR="00563C1D" w:rsidRPr="002638B2" w:rsidRDefault="00563C1D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Федеральный Закон «О бухгалтерском учете» №129-ФЗ от 03.11.2006 г.</w:t>
      </w:r>
    </w:p>
    <w:p w:rsidR="00563C1D" w:rsidRPr="002638B2" w:rsidRDefault="00563C1D" w:rsidP="002638B2">
      <w:pPr>
        <w:shd w:val="clear" w:color="000000" w:fill="FFFFFF"/>
        <w:tabs>
          <w:tab w:val="left" w:pos="284"/>
          <w:tab w:val="left" w:pos="426"/>
        </w:tabs>
        <w:suppressAutoHyphens/>
        <w:spacing w:line="360" w:lineRule="auto"/>
        <w:jc w:val="both"/>
        <w:rPr>
          <w:iCs/>
          <w:color w:val="000000"/>
          <w:sz w:val="28"/>
          <w:szCs w:val="28"/>
        </w:rPr>
      </w:pPr>
      <w:r w:rsidRPr="002638B2">
        <w:rPr>
          <w:iCs/>
          <w:color w:val="000000"/>
          <w:sz w:val="28"/>
          <w:szCs w:val="28"/>
        </w:rPr>
        <w:t>Учебная литература</w:t>
      </w:r>
    </w:p>
    <w:p w:rsidR="00B006C5" w:rsidRPr="002638B2" w:rsidRDefault="00B006C5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8B2">
        <w:rPr>
          <w:iCs/>
          <w:color w:val="000000"/>
          <w:sz w:val="28"/>
          <w:szCs w:val="28"/>
        </w:rPr>
        <w:t>Бабченко Т.Н.</w:t>
      </w:r>
      <w:r w:rsidRPr="002638B2">
        <w:rPr>
          <w:color w:val="000000"/>
          <w:sz w:val="28"/>
          <w:szCs w:val="28"/>
        </w:rPr>
        <w:t xml:space="preserve"> Бухгалтерский учет внешнеэкономической деятельности. - М.: Главбух, 2007.</w:t>
      </w:r>
    </w:p>
    <w:p w:rsidR="00B006C5" w:rsidRPr="002638B2" w:rsidRDefault="00B006C5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  <w:tab w:val="left" w:pos="99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Бровкина Н.Д. Практический аудит. – М.: Инфра-М, 2006.</w:t>
      </w:r>
    </w:p>
    <w:p w:rsidR="00B006C5" w:rsidRPr="002638B2" w:rsidRDefault="00B006C5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8B2">
        <w:rPr>
          <w:iCs/>
          <w:color w:val="000000"/>
          <w:sz w:val="28"/>
          <w:szCs w:val="28"/>
        </w:rPr>
        <w:t>Глушков И.Е.</w:t>
      </w:r>
      <w:r w:rsidRPr="002638B2">
        <w:rPr>
          <w:color w:val="000000"/>
          <w:sz w:val="28"/>
          <w:szCs w:val="28"/>
        </w:rPr>
        <w:t xml:space="preserve"> Бухгалтерский учет на современном предприятии. - М.:КНОРУС, 2006.</w:t>
      </w:r>
    </w:p>
    <w:p w:rsidR="008D63A4" w:rsidRPr="002638B2" w:rsidRDefault="00514F62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  <w:tab w:val="left" w:pos="99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Е</w:t>
      </w:r>
      <w:r w:rsidR="008D63A4" w:rsidRPr="002638B2">
        <w:rPr>
          <w:color w:val="000000"/>
          <w:sz w:val="28"/>
          <w:szCs w:val="28"/>
        </w:rPr>
        <w:t>ро</w:t>
      </w:r>
      <w:r w:rsidR="006C7953" w:rsidRPr="002638B2">
        <w:rPr>
          <w:color w:val="000000"/>
          <w:sz w:val="28"/>
          <w:szCs w:val="28"/>
        </w:rPr>
        <w:t xml:space="preserve">феева В.А., Пискунов В.А., </w:t>
      </w:r>
      <w:r w:rsidR="008D63A4" w:rsidRPr="002638B2">
        <w:rPr>
          <w:color w:val="000000"/>
          <w:sz w:val="28"/>
          <w:szCs w:val="28"/>
        </w:rPr>
        <w:t>Битюкова</w:t>
      </w:r>
      <w:r w:rsidR="006C7953" w:rsidRPr="002638B2">
        <w:rPr>
          <w:color w:val="000000"/>
          <w:sz w:val="28"/>
          <w:szCs w:val="28"/>
        </w:rPr>
        <w:t xml:space="preserve"> Т.А. </w:t>
      </w:r>
      <w:r w:rsidR="008D63A4" w:rsidRPr="002638B2">
        <w:rPr>
          <w:color w:val="000000"/>
          <w:sz w:val="28"/>
          <w:szCs w:val="28"/>
        </w:rPr>
        <w:t>Аудит</w:t>
      </w:r>
      <w:r w:rsidR="006C7953" w:rsidRPr="002638B2">
        <w:rPr>
          <w:color w:val="000000"/>
          <w:sz w:val="28"/>
          <w:szCs w:val="28"/>
        </w:rPr>
        <w:t>. –</w:t>
      </w:r>
      <w:r w:rsidR="008D63A4" w:rsidRPr="002638B2">
        <w:rPr>
          <w:color w:val="000000"/>
          <w:sz w:val="28"/>
          <w:szCs w:val="28"/>
        </w:rPr>
        <w:t xml:space="preserve"> М</w:t>
      </w:r>
      <w:r w:rsidR="006C7953" w:rsidRPr="002638B2">
        <w:rPr>
          <w:color w:val="000000"/>
          <w:sz w:val="28"/>
          <w:szCs w:val="28"/>
        </w:rPr>
        <w:t xml:space="preserve">.: </w:t>
      </w:r>
      <w:r w:rsidR="008D63A4" w:rsidRPr="002638B2">
        <w:rPr>
          <w:color w:val="000000"/>
          <w:sz w:val="28"/>
          <w:szCs w:val="28"/>
        </w:rPr>
        <w:t>Высшее образование,</w:t>
      </w:r>
      <w:r w:rsidR="006C7953" w:rsidRPr="002638B2">
        <w:rPr>
          <w:color w:val="000000"/>
          <w:sz w:val="28"/>
          <w:szCs w:val="28"/>
        </w:rPr>
        <w:t xml:space="preserve"> </w:t>
      </w:r>
      <w:r w:rsidR="008D63A4" w:rsidRPr="002638B2">
        <w:rPr>
          <w:color w:val="000000"/>
          <w:sz w:val="28"/>
          <w:szCs w:val="28"/>
        </w:rPr>
        <w:t>2005.</w:t>
      </w:r>
    </w:p>
    <w:p w:rsidR="00CA7166" w:rsidRPr="002638B2" w:rsidRDefault="008D63A4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  <w:tab w:val="left" w:pos="90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 xml:space="preserve">Кочинев Ю.Ю. Аудит / </w:t>
      </w:r>
      <w:r w:rsidR="006C7953" w:rsidRPr="002638B2">
        <w:rPr>
          <w:color w:val="000000"/>
          <w:sz w:val="28"/>
          <w:szCs w:val="28"/>
        </w:rPr>
        <w:t xml:space="preserve">Под ред. </w:t>
      </w:r>
      <w:r w:rsidRPr="002638B2">
        <w:rPr>
          <w:color w:val="000000"/>
          <w:sz w:val="28"/>
          <w:szCs w:val="28"/>
        </w:rPr>
        <w:t>Ю.Ю. Кочинев</w:t>
      </w:r>
      <w:r w:rsidR="006C7953" w:rsidRPr="002638B2">
        <w:rPr>
          <w:color w:val="000000"/>
          <w:sz w:val="28"/>
          <w:szCs w:val="28"/>
        </w:rPr>
        <w:t>а</w:t>
      </w:r>
      <w:r w:rsidRPr="002638B2">
        <w:rPr>
          <w:color w:val="000000"/>
          <w:sz w:val="28"/>
          <w:szCs w:val="28"/>
        </w:rPr>
        <w:t>. – СПб</w:t>
      </w:r>
      <w:r w:rsidR="006C7953" w:rsidRPr="002638B2">
        <w:rPr>
          <w:color w:val="000000"/>
          <w:sz w:val="28"/>
          <w:szCs w:val="28"/>
        </w:rPr>
        <w:t>: Питер, 2005</w:t>
      </w:r>
      <w:r w:rsidRPr="002638B2">
        <w:rPr>
          <w:color w:val="000000"/>
          <w:sz w:val="28"/>
          <w:szCs w:val="28"/>
        </w:rPr>
        <w:t>.</w:t>
      </w:r>
    </w:p>
    <w:p w:rsidR="00514F62" w:rsidRPr="002638B2" w:rsidRDefault="00514F62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8B2">
        <w:rPr>
          <w:iCs/>
          <w:color w:val="000000"/>
          <w:sz w:val="28"/>
          <w:szCs w:val="28"/>
        </w:rPr>
        <w:t>Носкова И.Я.</w:t>
      </w:r>
      <w:r w:rsidRPr="002638B2">
        <w:rPr>
          <w:color w:val="000000"/>
          <w:sz w:val="28"/>
          <w:szCs w:val="28"/>
        </w:rPr>
        <w:t xml:space="preserve"> Международные валютно-кредитные отношения: Учебное пособие. — М.: Банки и биржи, ЮНИТИ, 2005.</w:t>
      </w:r>
    </w:p>
    <w:p w:rsidR="00CA7166" w:rsidRPr="002638B2" w:rsidRDefault="00ED6481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8B2">
        <w:rPr>
          <w:iCs/>
          <w:color w:val="000000"/>
          <w:sz w:val="28"/>
          <w:szCs w:val="28"/>
        </w:rPr>
        <w:t xml:space="preserve">Юдина Г.А., Черных М.Н. Основы аудита. - </w:t>
      </w:r>
      <w:r w:rsidRPr="002638B2">
        <w:rPr>
          <w:color w:val="000000"/>
          <w:sz w:val="28"/>
          <w:szCs w:val="28"/>
        </w:rPr>
        <w:t>М.: КНОРУС, 2006.</w:t>
      </w:r>
    </w:p>
    <w:p w:rsidR="00514F62" w:rsidRPr="002638B2" w:rsidRDefault="00514F62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  <w:tab w:val="left" w:pos="99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Пипко В.А. Денежные средства: учет, анализ, аудит. – М.: Финансы и статистика, 2007.</w:t>
      </w:r>
    </w:p>
    <w:p w:rsidR="00514F62" w:rsidRPr="002638B2" w:rsidRDefault="00514F62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  <w:tab w:val="left" w:pos="99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Подольский В.И., Савин А.А., Сотникова Л.В. Аудит: Учебник для вузов /перераб. и доп. – М.: ЮНИТИ-ДАНА, 2007.</w:t>
      </w:r>
    </w:p>
    <w:p w:rsidR="006C7953" w:rsidRPr="002638B2" w:rsidRDefault="006C7953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</w:tabs>
        <w:suppressAutoHyphens/>
        <w:spacing w:line="360" w:lineRule="auto"/>
        <w:ind w:left="0" w:firstLine="0"/>
        <w:jc w:val="both"/>
        <w:rPr>
          <w:rFonts w:eastAsia="Times-Roman"/>
          <w:color w:val="000000"/>
          <w:sz w:val="28"/>
          <w:szCs w:val="28"/>
        </w:rPr>
      </w:pPr>
      <w:r w:rsidRPr="002638B2">
        <w:rPr>
          <w:rFonts w:eastAsia="Times-Bold"/>
          <w:color w:val="000000"/>
          <w:sz w:val="28"/>
          <w:szCs w:val="28"/>
          <w:lang w:val="en-US"/>
        </w:rPr>
        <w:t>C</w:t>
      </w:r>
      <w:r w:rsidRPr="002638B2">
        <w:rPr>
          <w:rFonts w:eastAsia="Times-Bold"/>
          <w:color w:val="000000"/>
          <w:sz w:val="28"/>
          <w:szCs w:val="28"/>
        </w:rPr>
        <w:t xml:space="preserve">углобов А.Е. </w:t>
      </w:r>
      <w:r w:rsidRPr="002638B2">
        <w:rPr>
          <w:rFonts w:eastAsia="Times-Roman"/>
          <w:color w:val="000000"/>
          <w:sz w:val="28"/>
          <w:szCs w:val="28"/>
        </w:rPr>
        <w:t>Бухгалтерский учет и аудит : учебное пособие / Под ред. А.Е. Суглобова, Б.Т. Жарылгасова. - 2-е изд., стер. - М.: КНОРУС, 2007.</w:t>
      </w:r>
    </w:p>
    <w:p w:rsidR="008D63A4" w:rsidRPr="002638B2" w:rsidRDefault="006C7953" w:rsidP="002638B2">
      <w:pPr>
        <w:numPr>
          <w:ilvl w:val="0"/>
          <w:numId w:val="3"/>
        </w:numPr>
        <w:shd w:val="clear" w:color="000000" w:fill="FFFFFF"/>
        <w:tabs>
          <w:tab w:val="left" w:pos="284"/>
          <w:tab w:val="left" w:pos="426"/>
          <w:tab w:val="left" w:pos="900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638B2">
        <w:rPr>
          <w:color w:val="000000"/>
          <w:sz w:val="28"/>
          <w:szCs w:val="28"/>
        </w:rPr>
        <w:t>Шеремет</w:t>
      </w:r>
      <w:r w:rsidR="008D63A4" w:rsidRPr="002638B2">
        <w:rPr>
          <w:color w:val="000000"/>
          <w:sz w:val="28"/>
          <w:szCs w:val="28"/>
        </w:rPr>
        <w:t xml:space="preserve"> А.Д. Аудит: учебник / </w:t>
      </w:r>
      <w:r w:rsidRPr="002638B2">
        <w:rPr>
          <w:color w:val="000000"/>
          <w:sz w:val="28"/>
          <w:szCs w:val="28"/>
        </w:rPr>
        <w:t xml:space="preserve">Под ред. </w:t>
      </w:r>
      <w:r w:rsidR="008D63A4" w:rsidRPr="002638B2">
        <w:rPr>
          <w:color w:val="000000"/>
          <w:sz w:val="28"/>
          <w:szCs w:val="28"/>
        </w:rPr>
        <w:t>А.Д. Шеремет, В.П. Суйц. – М.: ИНФРА-М,200</w:t>
      </w:r>
      <w:r w:rsidRPr="002638B2">
        <w:rPr>
          <w:color w:val="000000"/>
          <w:sz w:val="28"/>
          <w:szCs w:val="28"/>
        </w:rPr>
        <w:t>6</w:t>
      </w:r>
      <w:r w:rsidR="008D63A4" w:rsidRPr="002638B2">
        <w:rPr>
          <w:color w:val="000000"/>
          <w:sz w:val="28"/>
          <w:szCs w:val="28"/>
        </w:rPr>
        <w:t>.</w:t>
      </w:r>
      <w:bookmarkStart w:id="4" w:name="_GoBack"/>
      <w:bookmarkEnd w:id="4"/>
    </w:p>
    <w:sectPr w:rsidR="008D63A4" w:rsidRPr="002638B2" w:rsidSect="00CA7166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8B2" w:rsidRDefault="002638B2">
      <w:r>
        <w:separator/>
      </w:r>
    </w:p>
  </w:endnote>
  <w:endnote w:type="continuationSeparator" w:id="0">
    <w:p w:rsidR="002638B2" w:rsidRDefault="0026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BoldItal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8B2" w:rsidRDefault="002638B2">
      <w:r>
        <w:separator/>
      </w:r>
    </w:p>
  </w:footnote>
  <w:footnote w:type="continuationSeparator" w:id="0">
    <w:p w:rsidR="002638B2" w:rsidRDefault="002638B2">
      <w:r>
        <w:continuationSeparator/>
      </w:r>
    </w:p>
  </w:footnote>
  <w:footnote w:id="1">
    <w:p w:rsidR="002638B2" w:rsidRDefault="00DB4353" w:rsidP="00CA7166">
      <w:pPr>
        <w:jc w:val="both"/>
      </w:pPr>
      <w:r w:rsidRPr="00BC17F0">
        <w:rPr>
          <w:rStyle w:val="aa"/>
          <w:sz w:val="20"/>
          <w:szCs w:val="20"/>
        </w:rPr>
        <w:footnoteRef/>
      </w:r>
      <w:r w:rsidRPr="00BC17F0">
        <w:rPr>
          <w:sz w:val="20"/>
          <w:szCs w:val="20"/>
        </w:rPr>
        <w:t xml:space="preserve"> </w:t>
      </w:r>
      <w:r w:rsidRPr="00BC17F0">
        <w:rPr>
          <w:rFonts w:eastAsia="Times-Bold"/>
          <w:sz w:val="20"/>
          <w:szCs w:val="20"/>
          <w:lang w:val="en-US"/>
        </w:rPr>
        <w:t>C</w:t>
      </w:r>
      <w:r w:rsidRPr="00BC17F0">
        <w:rPr>
          <w:rFonts w:eastAsia="Times-Bold"/>
          <w:sz w:val="20"/>
          <w:szCs w:val="20"/>
        </w:rPr>
        <w:t xml:space="preserve">углобов А.Е. </w:t>
      </w:r>
      <w:r w:rsidRPr="00BC17F0">
        <w:rPr>
          <w:rFonts w:eastAsia="Times-Roman"/>
          <w:sz w:val="20"/>
          <w:szCs w:val="20"/>
        </w:rPr>
        <w:t>Бухгалтерский учет и аудит : учебное пособие / Под ред. А.Е. Суглобова, Б.Т. Жарылгасова. - 2-е изд., стер. - М.: КНОРУС, 2007.</w:t>
      </w:r>
      <w:r>
        <w:rPr>
          <w:rFonts w:eastAsia="Times-Roman"/>
          <w:sz w:val="20"/>
          <w:szCs w:val="20"/>
        </w:rPr>
        <w:t>-С.31.</w:t>
      </w:r>
    </w:p>
  </w:footnote>
  <w:footnote w:id="2">
    <w:p w:rsidR="002638B2" w:rsidRDefault="00DB4353" w:rsidP="00CA7166">
      <w:pPr>
        <w:spacing w:line="360" w:lineRule="auto"/>
        <w:jc w:val="both"/>
      </w:pPr>
      <w:r w:rsidRPr="009133DA">
        <w:rPr>
          <w:rStyle w:val="aa"/>
          <w:sz w:val="20"/>
          <w:szCs w:val="20"/>
        </w:rPr>
        <w:footnoteRef/>
      </w:r>
      <w:r w:rsidRPr="009133DA">
        <w:rPr>
          <w:sz w:val="20"/>
          <w:szCs w:val="20"/>
        </w:rPr>
        <w:t xml:space="preserve"> </w:t>
      </w:r>
      <w:r w:rsidRPr="009133DA">
        <w:rPr>
          <w:iCs/>
          <w:sz w:val="20"/>
          <w:szCs w:val="20"/>
        </w:rPr>
        <w:t>Бабченко Т.Н.</w:t>
      </w:r>
      <w:r w:rsidRPr="009133DA">
        <w:rPr>
          <w:sz w:val="20"/>
          <w:szCs w:val="20"/>
        </w:rPr>
        <w:t xml:space="preserve"> Бухгалтерский учет внешнеэкономической деятельности. - М.: Главбух, 2007.</w:t>
      </w:r>
      <w:r>
        <w:rPr>
          <w:sz w:val="20"/>
          <w:szCs w:val="20"/>
        </w:rPr>
        <w:t>-С.62.</w:t>
      </w:r>
    </w:p>
  </w:footnote>
  <w:footnote w:id="3">
    <w:p w:rsidR="002638B2" w:rsidRDefault="00DB4353" w:rsidP="00CA7166">
      <w:pPr>
        <w:spacing w:line="360" w:lineRule="auto"/>
        <w:jc w:val="both"/>
      </w:pPr>
      <w:r w:rsidRPr="002B5746">
        <w:rPr>
          <w:rStyle w:val="aa"/>
          <w:sz w:val="20"/>
          <w:szCs w:val="20"/>
        </w:rPr>
        <w:footnoteRef/>
      </w:r>
      <w:r w:rsidRPr="002B5746">
        <w:rPr>
          <w:sz w:val="20"/>
          <w:szCs w:val="20"/>
        </w:rPr>
        <w:t xml:space="preserve"> Федеральный Закон «О валютном регулировании и валютном кон</w:t>
      </w:r>
      <w:r w:rsidR="00CA7166">
        <w:rPr>
          <w:sz w:val="20"/>
          <w:szCs w:val="20"/>
        </w:rPr>
        <w:t>троле» №173-ФЗ от 10.12.2003 г.</w:t>
      </w:r>
    </w:p>
  </w:footnote>
  <w:footnote w:id="4">
    <w:p w:rsidR="002638B2" w:rsidRDefault="00DB4353" w:rsidP="00CA7166">
      <w:pPr>
        <w:spacing w:line="360" w:lineRule="auto"/>
        <w:jc w:val="both"/>
      </w:pPr>
      <w:r w:rsidRPr="002B5746">
        <w:rPr>
          <w:rStyle w:val="aa"/>
          <w:sz w:val="20"/>
          <w:szCs w:val="20"/>
        </w:rPr>
        <w:footnoteRef/>
      </w:r>
      <w:r w:rsidRPr="002B5746">
        <w:rPr>
          <w:sz w:val="20"/>
          <w:szCs w:val="20"/>
        </w:rPr>
        <w:t xml:space="preserve"> Федеральный Закон «О бухгалтерском </w:t>
      </w:r>
      <w:r w:rsidR="00CA7166">
        <w:rPr>
          <w:sz w:val="20"/>
          <w:szCs w:val="20"/>
        </w:rPr>
        <w:t>учете» №129-ФЗ от 03.11.2006 г.</w:t>
      </w:r>
    </w:p>
  </w:footnote>
  <w:footnote w:id="5">
    <w:p w:rsidR="002638B2" w:rsidRDefault="00DB4353" w:rsidP="00CA7166">
      <w:pPr>
        <w:spacing w:line="360" w:lineRule="auto"/>
        <w:jc w:val="both"/>
      </w:pPr>
      <w:r w:rsidRPr="009133DA">
        <w:rPr>
          <w:rStyle w:val="aa"/>
          <w:sz w:val="20"/>
          <w:szCs w:val="20"/>
        </w:rPr>
        <w:footnoteRef/>
      </w:r>
      <w:r w:rsidRPr="009133DA">
        <w:rPr>
          <w:sz w:val="20"/>
          <w:szCs w:val="20"/>
        </w:rPr>
        <w:t xml:space="preserve"> </w:t>
      </w:r>
      <w:r w:rsidRPr="009133DA">
        <w:rPr>
          <w:iCs/>
          <w:sz w:val="20"/>
          <w:szCs w:val="20"/>
        </w:rPr>
        <w:t>Глушков И.Е.</w:t>
      </w:r>
      <w:r w:rsidRPr="009133DA">
        <w:rPr>
          <w:sz w:val="20"/>
          <w:szCs w:val="20"/>
        </w:rPr>
        <w:t xml:space="preserve"> Бухгалтерский учет на современном предприятии. - М.:КНОРУС, 2006.</w:t>
      </w:r>
      <w:r>
        <w:rPr>
          <w:sz w:val="20"/>
          <w:szCs w:val="20"/>
        </w:rPr>
        <w:t>-С.84.</w:t>
      </w:r>
    </w:p>
  </w:footnote>
  <w:footnote w:id="6">
    <w:p w:rsidR="002638B2" w:rsidRDefault="00DB4353" w:rsidP="00CA7166">
      <w:pPr>
        <w:jc w:val="both"/>
      </w:pPr>
      <w:r w:rsidRPr="002B5746">
        <w:rPr>
          <w:rStyle w:val="aa"/>
          <w:sz w:val="20"/>
          <w:szCs w:val="20"/>
        </w:rPr>
        <w:footnoteRef/>
      </w:r>
      <w:r w:rsidRPr="002B5746">
        <w:rPr>
          <w:sz w:val="20"/>
          <w:szCs w:val="20"/>
        </w:rPr>
        <w:t xml:space="preserve"> </w:t>
      </w:r>
      <w:r w:rsidRPr="002B5746">
        <w:rPr>
          <w:iCs/>
          <w:sz w:val="20"/>
          <w:szCs w:val="20"/>
        </w:rPr>
        <w:t>Носкова И.Я.</w:t>
      </w:r>
      <w:r w:rsidRPr="002B5746">
        <w:rPr>
          <w:sz w:val="20"/>
          <w:szCs w:val="20"/>
        </w:rPr>
        <w:t xml:space="preserve"> Международные валютно-кредитные отноше</w:t>
      </w:r>
      <w:r w:rsidRPr="002B5746">
        <w:rPr>
          <w:sz w:val="20"/>
          <w:szCs w:val="20"/>
        </w:rPr>
        <w:softHyphen/>
        <w:t>ния: Учебное пособие. — М.: Банки и биржи, ЮНИТИ, 2005.</w:t>
      </w:r>
      <w:r>
        <w:rPr>
          <w:sz w:val="20"/>
          <w:szCs w:val="20"/>
        </w:rPr>
        <w:t>-С.78.</w:t>
      </w:r>
    </w:p>
  </w:footnote>
  <w:footnote w:id="7">
    <w:p w:rsidR="002638B2" w:rsidRDefault="00DB4353" w:rsidP="00CA7166">
      <w:pPr>
        <w:tabs>
          <w:tab w:val="left" w:pos="990"/>
        </w:tabs>
        <w:ind w:left="360"/>
        <w:jc w:val="both"/>
      </w:pPr>
      <w:r w:rsidRPr="009133DA">
        <w:rPr>
          <w:rStyle w:val="aa"/>
          <w:sz w:val="20"/>
          <w:szCs w:val="20"/>
        </w:rPr>
        <w:footnoteRef/>
      </w:r>
      <w:r w:rsidRPr="009133DA">
        <w:rPr>
          <w:sz w:val="20"/>
          <w:szCs w:val="20"/>
        </w:rPr>
        <w:t xml:space="preserve"> Пипко В.А. Денежные средства: учет, анализ, аудит. – М.: Финансы и статистика, 2007.</w:t>
      </w:r>
      <w:r>
        <w:rPr>
          <w:sz w:val="20"/>
          <w:szCs w:val="20"/>
        </w:rPr>
        <w:t>-С.57.</w:t>
      </w:r>
    </w:p>
  </w:footnote>
  <w:footnote w:id="8">
    <w:p w:rsidR="002638B2" w:rsidRDefault="00DB4353" w:rsidP="0042794E">
      <w:pPr>
        <w:jc w:val="both"/>
      </w:pPr>
      <w:r w:rsidRPr="0042794E">
        <w:rPr>
          <w:rStyle w:val="aa"/>
          <w:sz w:val="20"/>
          <w:szCs w:val="20"/>
        </w:rPr>
        <w:footnoteRef/>
      </w:r>
      <w:r w:rsidRPr="0042794E">
        <w:rPr>
          <w:sz w:val="20"/>
          <w:szCs w:val="20"/>
        </w:rPr>
        <w:t xml:space="preserve"> </w:t>
      </w:r>
      <w:r w:rsidRPr="0042794E">
        <w:rPr>
          <w:iCs/>
          <w:sz w:val="20"/>
          <w:szCs w:val="20"/>
        </w:rPr>
        <w:t>Носкова И.Я.</w:t>
      </w:r>
      <w:r w:rsidRPr="0042794E">
        <w:rPr>
          <w:sz w:val="20"/>
          <w:szCs w:val="20"/>
        </w:rPr>
        <w:t xml:space="preserve"> Международные валютно-кредитные отноше</w:t>
      </w:r>
      <w:r w:rsidRPr="0042794E">
        <w:rPr>
          <w:sz w:val="20"/>
          <w:szCs w:val="20"/>
        </w:rPr>
        <w:softHyphen/>
        <w:t xml:space="preserve">ния: Учебное пособие. — М.: Банки и биржи, </w:t>
      </w:r>
      <w:r>
        <w:rPr>
          <w:sz w:val="20"/>
          <w:szCs w:val="20"/>
        </w:rPr>
        <w:t>ЮНИТИ, 2005.-С.124</w:t>
      </w:r>
      <w:r w:rsidRPr="0042794E">
        <w:rPr>
          <w:sz w:val="20"/>
          <w:szCs w:val="20"/>
        </w:rPr>
        <w:t>.</w:t>
      </w:r>
    </w:p>
  </w:footnote>
  <w:footnote w:id="9">
    <w:p w:rsidR="002638B2" w:rsidRDefault="00DB4353" w:rsidP="00CA7166">
      <w:pPr>
        <w:tabs>
          <w:tab w:val="left" w:pos="9000"/>
        </w:tabs>
        <w:spacing w:line="360" w:lineRule="auto"/>
        <w:jc w:val="both"/>
      </w:pPr>
      <w:r>
        <w:rPr>
          <w:rStyle w:val="aa"/>
          <w:sz w:val="20"/>
          <w:szCs w:val="20"/>
        </w:rPr>
        <w:footnoteRef/>
      </w:r>
      <w:r>
        <w:rPr>
          <w:sz w:val="20"/>
          <w:szCs w:val="20"/>
        </w:rPr>
        <w:t xml:space="preserve"> Шеремет А.Д. Аудит: учебник / Под ред. А.Д. Шеремет, В.П. </w:t>
      </w:r>
      <w:r w:rsidR="00CA7166">
        <w:rPr>
          <w:sz w:val="20"/>
          <w:szCs w:val="20"/>
        </w:rPr>
        <w:t>Суйц. – М.: ИНФРА-М,2006.-С.46.</w:t>
      </w:r>
    </w:p>
  </w:footnote>
  <w:footnote w:id="10">
    <w:p w:rsidR="002638B2" w:rsidRDefault="00DB4353" w:rsidP="00CA7166">
      <w:pPr>
        <w:tabs>
          <w:tab w:val="left" w:pos="990"/>
        </w:tabs>
        <w:jc w:val="both"/>
      </w:pPr>
      <w:r w:rsidRPr="00F400A2">
        <w:rPr>
          <w:rStyle w:val="aa"/>
          <w:sz w:val="20"/>
          <w:szCs w:val="20"/>
        </w:rPr>
        <w:footnoteRef/>
      </w:r>
      <w:r w:rsidRPr="00F400A2">
        <w:rPr>
          <w:sz w:val="20"/>
          <w:szCs w:val="20"/>
        </w:rPr>
        <w:t xml:space="preserve"> Подольский В.И., Савин А.А., Сотникова Л.В. Аудит: Учебник для вузов /перераб. и доп. – М.: ЮНИТИ-ДАНА, 2007.</w:t>
      </w:r>
      <w:r>
        <w:rPr>
          <w:sz w:val="20"/>
          <w:szCs w:val="20"/>
        </w:rPr>
        <w:t>-С.64.</w:t>
      </w:r>
    </w:p>
  </w:footnote>
  <w:footnote w:id="11">
    <w:p w:rsidR="002638B2" w:rsidRDefault="00DB4353" w:rsidP="00CA7166">
      <w:pPr>
        <w:tabs>
          <w:tab w:val="left" w:pos="990"/>
        </w:tabs>
        <w:spacing w:line="360" w:lineRule="auto"/>
        <w:ind w:left="360"/>
        <w:jc w:val="both"/>
      </w:pPr>
      <w:r w:rsidRPr="00F400A2">
        <w:rPr>
          <w:rStyle w:val="aa"/>
          <w:sz w:val="20"/>
          <w:szCs w:val="20"/>
        </w:rPr>
        <w:footnoteRef/>
      </w:r>
      <w:r w:rsidRPr="00F400A2">
        <w:rPr>
          <w:sz w:val="20"/>
          <w:szCs w:val="20"/>
        </w:rPr>
        <w:t xml:space="preserve"> Бровкина Н.Д. Практический аудит. – М.: Инфра-М, 2006.</w:t>
      </w:r>
      <w:r>
        <w:rPr>
          <w:sz w:val="20"/>
          <w:szCs w:val="20"/>
        </w:rPr>
        <w:t>-С.84.</w:t>
      </w:r>
    </w:p>
  </w:footnote>
  <w:footnote w:id="12">
    <w:p w:rsidR="002638B2" w:rsidRDefault="00DB4353" w:rsidP="00CA7166">
      <w:pPr>
        <w:tabs>
          <w:tab w:val="left" w:pos="990"/>
        </w:tabs>
        <w:spacing w:line="360" w:lineRule="auto"/>
        <w:jc w:val="both"/>
      </w:pPr>
      <w:r w:rsidRPr="00F400A2">
        <w:rPr>
          <w:rStyle w:val="aa"/>
          <w:sz w:val="20"/>
          <w:szCs w:val="20"/>
        </w:rPr>
        <w:footnoteRef/>
      </w:r>
      <w:r w:rsidRPr="00F400A2">
        <w:rPr>
          <w:sz w:val="20"/>
          <w:szCs w:val="20"/>
        </w:rPr>
        <w:t xml:space="preserve"> Ерофеева В.А., Пискунов В.А., Битюкова Т.А. Аудит. – М.: Высшее образование, 2005.</w:t>
      </w:r>
      <w:r>
        <w:rPr>
          <w:sz w:val="20"/>
          <w:szCs w:val="20"/>
        </w:rPr>
        <w:t>-С.52.</w:t>
      </w:r>
    </w:p>
  </w:footnote>
  <w:footnote w:id="13">
    <w:p w:rsidR="002638B2" w:rsidRDefault="00DB4353" w:rsidP="00CA7166">
      <w:pPr>
        <w:tabs>
          <w:tab w:val="left" w:pos="9000"/>
        </w:tabs>
        <w:spacing w:line="360" w:lineRule="auto"/>
        <w:ind w:left="360"/>
        <w:jc w:val="both"/>
      </w:pPr>
      <w:r w:rsidRPr="00F400A2">
        <w:rPr>
          <w:rStyle w:val="aa"/>
          <w:sz w:val="20"/>
          <w:szCs w:val="20"/>
        </w:rPr>
        <w:footnoteRef/>
      </w:r>
      <w:r w:rsidRPr="00F400A2">
        <w:rPr>
          <w:sz w:val="20"/>
          <w:szCs w:val="20"/>
        </w:rPr>
        <w:t xml:space="preserve"> Кочинев Ю.Ю. Аудит / Под ред. Ю.Ю. Кочинева. – СПб: Питер, 2005. </w:t>
      </w:r>
      <w:r>
        <w:rPr>
          <w:sz w:val="20"/>
          <w:szCs w:val="20"/>
        </w:rPr>
        <w:t>–С.96-98.</w:t>
      </w:r>
    </w:p>
  </w:footnote>
  <w:footnote w:id="14">
    <w:p w:rsidR="002638B2" w:rsidRDefault="00DB4353">
      <w:pPr>
        <w:pStyle w:val="a8"/>
      </w:pPr>
      <w:r w:rsidRPr="00F400A2">
        <w:rPr>
          <w:rStyle w:val="aa"/>
        </w:rPr>
        <w:footnoteRef/>
      </w:r>
      <w:r w:rsidRPr="00F400A2">
        <w:t xml:space="preserve"> </w:t>
      </w:r>
      <w:r w:rsidRPr="00F400A2">
        <w:rPr>
          <w:iCs/>
        </w:rPr>
        <w:t xml:space="preserve">Юдина Г.А., Черных М.Н. Основы аудита. - </w:t>
      </w:r>
      <w:r w:rsidRPr="00F400A2">
        <w:rPr>
          <w:color w:val="000000"/>
        </w:rPr>
        <w:t>М.: КНОРУС, 2006.</w:t>
      </w:r>
      <w:r>
        <w:rPr>
          <w:color w:val="000000"/>
        </w:rPr>
        <w:t>-С.162-165.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353" w:rsidRDefault="00DB4353" w:rsidP="002A7439">
    <w:pPr>
      <w:pStyle w:val="a5"/>
      <w:framePr w:wrap="around" w:vAnchor="text" w:hAnchor="margin" w:xAlign="center" w:y="1"/>
      <w:rPr>
        <w:rStyle w:val="a7"/>
      </w:rPr>
    </w:pPr>
  </w:p>
  <w:p w:rsidR="00DB4353" w:rsidRDefault="00DB43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C4D46"/>
    <w:multiLevelType w:val="hybridMultilevel"/>
    <w:tmpl w:val="5FEEB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7959CC"/>
    <w:multiLevelType w:val="hybridMultilevel"/>
    <w:tmpl w:val="85E05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362"/>
    <w:rsid w:val="000205E3"/>
    <w:rsid w:val="00053022"/>
    <w:rsid w:val="000532A7"/>
    <w:rsid w:val="00084D52"/>
    <w:rsid w:val="000C14CB"/>
    <w:rsid w:val="000C2C5B"/>
    <w:rsid w:val="000D7124"/>
    <w:rsid w:val="000E0C96"/>
    <w:rsid w:val="001020E4"/>
    <w:rsid w:val="00103ABF"/>
    <w:rsid w:val="001144B5"/>
    <w:rsid w:val="00131B3D"/>
    <w:rsid w:val="00150AED"/>
    <w:rsid w:val="00177CCC"/>
    <w:rsid w:val="00183CDF"/>
    <w:rsid w:val="001A4A70"/>
    <w:rsid w:val="001A73C3"/>
    <w:rsid w:val="001B543B"/>
    <w:rsid w:val="001B5EAE"/>
    <w:rsid w:val="001C5108"/>
    <w:rsid w:val="001C74CA"/>
    <w:rsid w:val="001D37A4"/>
    <w:rsid w:val="001E2567"/>
    <w:rsid w:val="001F7B99"/>
    <w:rsid w:val="00213AC1"/>
    <w:rsid w:val="00250CE1"/>
    <w:rsid w:val="00251AD1"/>
    <w:rsid w:val="002638B2"/>
    <w:rsid w:val="002728F1"/>
    <w:rsid w:val="00274C75"/>
    <w:rsid w:val="00287237"/>
    <w:rsid w:val="002A16FB"/>
    <w:rsid w:val="002A7439"/>
    <w:rsid w:val="002B5746"/>
    <w:rsid w:val="002D6293"/>
    <w:rsid w:val="002D71DB"/>
    <w:rsid w:val="002E1C95"/>
    <w:rsid w:val="002F7B4F"/>
    <w:rsid w:val="00304836"/>
    <w:rsid w:val="00330869"/>
    <w:rsid w:val="003423C8"/>
    <w:rsid w:val="00361110"/>
    <w:rsid w:val="0038579D"/>
    <w:rsid w:val="003B7CAC"/>
    <w:rsid w:val="00400C20"/>
    <w:rsid w:val="00401432"/>
    <w:rsid w:val="00414F81"/>
    <w:rsid w:val="0042794E"/>
    <w:rsid w:val="004707BB"/>
    <w:rsid w:val="00484A8A"/>
    <w:rsid w:val="004B12AB"/>
    <w:rsid w:val="004D66DA"/>
    <w:rsid w:val="004D7696"/>
    <w:rsid w:val="004E26DA"/>
    <w:rsid w:val="00514F62"/>
    <w:rsid w:val="005177EB"/>
    <w:rsid w:val="00526F52"/>
    <w:rsid w:val="00545829"/>
    <w:rsid w:val="00563C1D"/>
    <w:rsid w:val="00587B7C"/>
    <w:rsid w:val="00594EE0"/>
    <w:rsid w:val="005B6718"/>
    <w:rsid w:val="005C4768"/>
    <w:rsid w:val="005C48FD"/>
    <w:rsid w:val="005D090F"/>
    <w:rsid w:val="005D12AA"/>
    <w:rsid w:val="005D79FF"/>
    <w:rsid w:val="005E1A01"/>
    <w:rsid w:val="005E480A"/>
    <w:rsid w:val="005E5BB2"/>
    <w:rsid w:val="005E74CA"/>
    <w:rsid w:val="006153CD"/>
    <w:rsid w:val="006268BE"/>
    <w:rsid w:val="006357DA"/>
    <w:rsid w:val="006367CA"/>
    <w:rsid w:val="006C7953"/>
    <w:rsid w:val="006D06A1"/>
    <w:rsid w:val="006E546A"/>
    <w:rsid w:val="00705A61"/>
    <w:rsid w:val="00707374"/>
    <w:rsid w:val="0071170E"/>
    <w:rsid w:val="00721732"/>
    <w:rsid w:val="00722950"/>
    <w:rsid w:val="00725073"/>
    <w:rsid w:val="00731A6A"/>
    <w:rsid w:val="00750409"/>
    <w:rsid w:val="00780984"/>
    <w:rsid w:val="007875E7"/>
    <w:rsid w:val="007923BD"/>
    <w:rsid w:val="007941B1"/>
    <w:rsid w:val="00797925"/>
    <w:rsid w:val="007B30E9"/>
    <w:rsid w:val="007C0313"/>
    <w:rsid w:val="007C40DA"/>
    <w:rsid w:val="007D2DC3"/>
    <w:rsid w:val="007E2270"/>
    <w:rsid w:val="00807630"/>
    <w:rsid w:val="0082082C"/>
    <w:rsid w:val="00840B47"/>
    <w:rsid w:val="00844F66"/>
    <w:rsid w:val="0085256D"/>
    <w:rsid w:val="00885536"/>
    <w:rsid w:val="0088758D"/>
    <w:rsid w:val="008C1D66"/>
    <w:rsid w:val="008C6DC1"/>
    <w:rsid w:val="008D63A4"/>
    <w:rsid w:val="00912721"/>
    <w:rsid w:val="009133DA"/>
    <w:rsid w:val="00917D99"/>
    <w:rsid w:val="009473E3"/>
    <w:rsid w:val="009576C8"/>
    <w:rsid w:val="00962F72"/>
    <w:rsid w:val="00965FC8"/>
    <w:rsid w:val="009A24A1"/>
    <w:rsid w:val="009B1D03"/>
    <w:rsid w:val="009C56D7"/>
    <w:rsid w:val="009D5C68"/>
    <w:rsid w:val="009E7176"/>
    <w:rsid w:val="009E7CDB"/>
    <w:rsid w:val="009F3F11"/>
    <w:rsid w:val="00A01E5B"/>
    <w:rsid w:val="00A4744B"/>
    <w:rsid w:val="00A526B5"/>
    <w:rsid w:val="00A53109"/>
    <w:rsid w:val="00A607A6"/>
    <w:rsid w:val="00A649C3"/>
    <w:rsid w:val="00A6757E"/>
    <w:rsid w:val="00AB4276"/>
    <w:rsid w:val="00AF2104"/>
    <w:rsid w:val="00AF423C"/>
    <w:rsid w:val="00B006C5"/>
    <w:rsid w:val="00B01DD9"/>
    <w:rsid w:val="00B740EA"/>
    <w:rsid w:val="00BB3287"/>
    <w:rsid w:val="00BC17F0"/>
    <w:rsid w:val="00BE1D09"/>
    <w:rsid w:val="00C0795A"/>
    <w:rsid w:val="00C1677C"/>
    <w:rsid w:val="00C253B3"/>
    <w:rsid w:val="00C37249"/>
    <w:rsid w:val="00C85424"/>
    <w:rsid w:val="00CA5296"/>
    <w:rsid w:val="00CA7166"/>
    <w:rsid w:val="00CB1220"/>
    <w:rsid w:val="00CB3935"/>
    <w:rsid w:val="00CC29D8"/>
    <w:rsid w:val="00CF12B1"/>
    <w:rsid w:val="00CF7302"/>
    <w:rsid w:val="00D0564A"/>
    <w:rsid w:val="00D14920"/>
    <w:rsid w:val="00D218EE"/>
    <w:rsid w:val="00D30F9C"/>
    <w:rsid w:val="00D44D5F"/>
    <w:rsid w:val="00D62DFD"/>
    <w:rsid w:val="00D74D91"/>
    <w:rsid w:val="00D907DC"/>
    <w:rsid w:val="00D94F59"/>
    <w:rsid w:val="00D96D0A"/>
    <w:rsid w:val="00DB4353"/>
    <w:rsid w:val="00DB76CC"/>
    <w:rsid w:val="00DC3D59"/>
    <w:rsid w:val="00DE4EB9"/>
    <w:rsid w:val="00DF7344"/>
    <w:rsid w:val="00E24C49"/>
    <w:rsid w:val="00E3198F"/>
    <w:rsid w:val="00E4428E"/>
    <w:rsid w:val="00E84A3E"/>
    <w:rsid w:val="00EA4362"/>
    <w:rsid w:val="00EA61E9"/>
    <w:rsid w:val="00EA7E8C"/>
    <w:rsid w:val="00ED6481"/>
    <w:rsid w:val="00EE03B1"/>
    <w:rsid w:val="00EE74CF"/>
    <w:rsid w:val="00EF39F7"/>
    <w:rsid w:val="00F077B6"/>
    <w:rsid w:val="00F400A2"/>
    <w:rsid w:val="00F54E97"/>
    <w:rsid w:val="00F66D7E"/>
    <w:rsid w:val="00F75F87"/>
    <w:rsid w:val="00FC47A6"/>
    <w:rsid w:val="00FD2CF2"/>
    <w:rsid w:val="00FD41B0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421BA7-9EAA-4C38-B888-0D09068C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48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6F52"/>
    <w:pPr>
      <w:spacing w:before="75"/>
      <w:outlineLvl w:val="0"/>
    </w:pPr>
    <w:rPr>
      <w:kern w:val="36"/>
      <w:sz w:val="43"/>
      <w:szCs w:val="43"/>
    </w:rPr>
  </w:style>
  <w:style w:type="paragraph" w:styleId="2">
    <w:name w:val="heading 2"/>
    <w:basedOn w:val="a"/>
    <w:next w:val="a"/>
    <w:link w:val="20"/>
    <w:uiPriority w:val="9"/>
    <w:qFormat/>
    <w:rsid w:val="003423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70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63C1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63C1D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E319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3198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2B5746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2B5746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D0564A"/>
  </w:style>
  <w:style w:type="paragraph" w:styleId="21">
    <w:name w:val="toc 2"/>
    <w:basedOn w:val="a"/>
    <w:next w:val="a"/>
    <w:autoRedefine/>
    <w:uiPriority w:val="39"/>
    <w:semiHidden/>
    <w:rsid w:val="00D0564A"/>
    <w:pPr>
      <w:ind w:left="240"/>
    </w:pPr>
  </w:style>
  <w:style w:type="character" w:styleId="ab">
    <w:name w:val="Hyperlink"/>
    <w:uiPriority w:val="99"/>
    <w:rsid w:val="00D0564A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CA71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A716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7150</Words>
  <Characters>40755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47810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Митюрин</dc:creator>
  <cp:keywords/>
  <dc:description/>
  <cp:lastModifiedBy>admin</cp:lastModifiedBy>
  <cp:revision>2</cp:revision>
  <dcterms:created xsi:type="dcterms:W3CDTF">2014-03-13T14:06:00Z</dcterms:created>
  <dcterms:modified xsi:type="dcterms:W3CDTF">2014-03-13T14:06:00Z</dcterms:modified>
</cp:coreProperties>
</file>