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EA5" w:rsidRPr="002E1C30" w:rsidRDefault="00921EA5" w:rsidP="002E1C30">
      <w:pPr>
        <w:spacing w:line="360" w:lineRule="auto"/>
        <w:ind w:firstLine="709"/>
        <w:jc w:val="center"/>
        <w:rPr>
          <w:rFonts w:ascii="Times New Roman" w:hAnsi="Times New Roman" w:cs="Times New Roman"/>
          <w:color w:val="000000"/>
          <w:sz w:val="28"/>
          <w:szCs w:val="28"/>
        </w:rPr>
      </w:pPr>
      <w:r w:rsidRPr="002E1C30">
        <w:rPr>
          <w:rFonts w:ascii="Times New Roman" w:hAnsi="Times New Roman" w:cs="Times New Roman"/>
          <w:color w:val="000000"/>
          <w:sz w:val="28"/>
          <w:szCs w:val="28"/>
        </w:rPr>
        <w:t>Кафедра бухгалтерского учета и аудита</w:t>
      </w:r>
    </w:p>
    <w:p w:rsidR="00921EA5" w:rsidRPr="002E1C30" w:rsidRDefault="00921EA5" w:rsidP="002E1C30">
      <w:pPr>
        <w:spacing w:line="360" w:lineRule="auto"/>
        <w:ind w:firstLine="709"/>
        <w:jc w:val="center"/>
        <w:rPr>
          <w:rFonts w:ascii="Times New Roman" w:hAnsi="Times New Roman" w:cs="Times New Roman"/>
          <w:color w:val="000000"/>
          <w:sz w:val="28"/>
          <w:szCs w:val="28"/>
        </w:rPr>
      </w:pPr>
    </w:p>
    <w:p w:rsidR="00921EA5" w:rsidRPr="002E1C30" w:rsidRDefault="00921EA5" w:rsidP="002E1C30">
      <w:pPr>
        <w:spacing w:line="360" w:lineRule="auto"/>
        <w:ind w:firstLine="709"/>
        <w:jc w:val="center"/>
        <w:rPr>
          <w:rFonts w:ascii="Times New Roman" w:hAnsi="Times New Roman" w:cs="Times New Roman"/>
          <w:color w:val="000000"/>
          <w:sz w:val="28"/>
          <w:szCs w:val="28"/>
        </w:rPr>
      </w:pPr>
    </w:p>
    <w:p w:rsidR="00921EA5" w:rsidRPr="002E1C30" w:rsidRDefault="00921EA5" w:rsidP="002E1C30">
      <w:pPr>
        <w:spacing w:line="360" w:lineRule="auto"/>
        <w:ind w:firstLine="709"/>
        <w:jc w:val="center"/>
        <w:rPr>
          <w:rFonts w:ascii="Times New Roman" w:hAnsi="Times New Roman" w:cs="Times New Roman"/>
          <w:color w:val="000000"/>
          <w:sz w:val="28"/>
          <w:szCs w:val="28"/>
        </w:rPr>
      </w:pPr>
    </w:p>
    <w:p w:rsidR="00921EA5" w:rsidRDefault="00921EA5" w:rsidP="002E1C30">
      <w:pPr>
        <w:spacing w:line="360" w:lineRule="auto"/>
        <w:ind w:firstLine="709"/>
        <w:jc w:val="center"/>
        <w:rPr>
          <w:rFonts w:ascii="Times New Roman" w:hAnsi="Times New Roman" w:cs="Times New Roman"/>
          <w:color w:val="000000"/>
          <w:sz w:val="28"/>
          <w:szCs w:val="28"/>
          <w:lang w:val="en-US"/>
        </w:rPr>
      </w:pPr>
    </w:p>
    <w:p w:rsidR="002E1C30" w:rsidRDefault="002E1C30" w:rsidP="002E1C30">
      <w:pPr>
        <w:spacing w:line="360" w:lineRule="auto"/>
        <w:ind w:firstLine="709"/>
        <w:jc w:val="center"/>
        <w:rPr>
          <w:rFonts w:ascii="Times New Roman" w:hAnsi="Times New Roman" w:cs="Times New Roman"/>
          <w:color w:val="000000"/>
          <w:sz w:val="28"/>
          <w:szCs w:val="28"/>
          <w:lang w:val="en-US"/>
        </w:rPr>
      </w:pPr>
    </w:p>
    <w:p w:rsidR="002E1C30" w:rsidRDefault="002E1C30" w:rsidP="002E1C30">
      <w:pPr>
        <w:spacing w:line="360" w:lineRule="auto"/>
        <w:ind w:firstLine="709"/>
        <w:jc w:val="center"/>
        <w:rPr>
          <w:rFonts w:ascii="Times New Roman" w:hAnsi="Times New Roman" w:cs="Times New Roman"/>
          <w:color w:val="000000"/>
          <w:sz w:val="28"/>
          <w:szCs w:val="28"/>
          <w:lang w:val="en-US"/>
        </w:rPr>
      </w:pPr>
    </w:p>
    <w:p w:rsidR="002E1C30" w:rsidRDefault="002E1C30" w:rsidP="002E1C30">
      <w:pPr>
        <w:spacing w:line="360" w:lineRule="auto"/>
        <w:ind w:firstLine="709"/>
        <w:jc w:val="center"/>
        <w:rPr>
          <w:rFonts w:ascii="Times New Roman" w:hAnsi="Times New Roman" w:cs="Times New Roman"/>
          <w:color w:val="000000"/>
          <w:sz w:val="28"/>
          <w:szCs w:val="28"/>
          <w:lang w:val="en-US"/>
        </w:rPr>
      </w:pPr>
    </w:p>
    <w:p w:rsidR="002E1C30" w:rsidRDefault="002E1C30" w:rsidP="002E1C30">
      <w:pPr>
        <w:spacing w:line="360" w:lineRule="auto"/>
        <w:ind w:firstLine="709"/>
        <w:jc w:val="center"/>
        <w:rPr>
          <w:rFonts w:ascii="Times New Roman" w:hAnsi="Times New Roman" w:cs="Times New Roman"/>
          <w:color w:val="000000"/>
          <w:sz w:val="28"/>
          <w:szCs w:val="28"/>
          <w:lang w:val="en-US"/>
        </w:rPr>
      </w:pPr>
    </w:p>
    <w:p w:rsidR="002E1C30" w:rsidRPr="002E1C30" w:rsidRDefault="002E1C30" w:rsidP="002E1C30">
      <w:pPr>
        <w:spacing w:line="360" w:lineRule="auto"/>
        <w:ind w:firstLine="709"/>
        <w:jc w:val="center"/>
        <w:rPr>
          <w:rFonts w:ascii="Times New Roman" w:hAnsi="Times New Roman" w:cs="Times New Roman"/>
          <w:color w:val="000000"/>
          <w:sz w:val="28"/>
          <w:szCs w:val="28"/>
          <w:lang w:val="en-US"/>
        </w:rPr>
      </w:pPr>
    </w:p>
    <w:p w:rsidR="00921EA5" w:rsidRPr="002E1C30" w:rsidRDefault="00921EA5" w:rsidP="002E1C30">
      <w:pPr>
        <w:spacing w:line="360" w:lineRule="auto"/>
        <w:ind w:firstLine="709"/>
        <w:jc w:val="center"/>
        <w:rPr>
          <w:rFonts w:ascii="Times New Roman" w:hAnsi="Times New Roman" w:cs="Times New Roman"/>
          <w:color w:val="000000"/>
          <w:sz w:val="28"/>
          <w:szCs w:val="28"/>
        </w:rPr>
      </w:pPr>
    </w:p>
    <w:p w:rsidR="002E1C30" w:rsidRDefault="00921EA5" w:rsidP="002E1C30">
      <w:pPr>
        <w:spacing w:line="360" w:lineRule="auto"/>
        <w:ind w:firstLine="709"/>
        <w:jc w:val="center"/>
        <w:rPr>
          <w:rFonts w:ascii="Times New Roman" w:hAnsi="Times New Roman" w:cs="Times New Roman"/>
          <w:color w:val="000000"/>
          <w:sz w:val="28"/>
          <w:szCs w:val="28"/>
        </w:rPr>
      </w:pPr>
      <w:r w:rsidRPr="002E1C30">
        <w:rPr>
          <w:rFonts w:ascii="Times New Roman" w:hAnsi="Times New Roman" w:cs="Times New Roman"/>
          <w:color w:val="000000"/>
          <w:sz w:val="28"/>
          <w:szCs w:val="28"/>
        </w:rPr>
        <w:t>Курсовая работа</w:t>
      </w:r>
    </w:p>
    <w:p w:rsidR="00921EA5" w:rsidRPr="002E1C30" w:rsidRDefault="00921EA5" w:rsidP="002E1C30">
      <w:pPr>
        <w:spacing w:line="360" w:lineRule="auto"/>
        <w:ind w:firstLine="709"/>
        <w:jc w:val="center"/>
        <w:rPr>
          <w:rFonts w:ascii="Times New Roman" w:hAnsi="Times New Roman" w:cs="Times New Roman"/>
          <w:color w:val="000000"/>
          <w:sz w:val="28"/>
          <w:szCs w:val="28"/>
        </w:rPr>
      </w:pPr>
    </w:p>
    <w:p w:rsidR="00921EA5" w:rsidRPr="002E1C30" w:rsidRDefault="00921EA5" w:rsidP="002E1C30">
      <w:pPr>
        <w:spacing w:line="360" w:lineRule="auto"/>
        <w:ind w:firstLine="709"/>
        <w:jc w:val="center"/>
        <w:rPr>
          <w:rFonts w:ascii="Times New Roman" w:hAnsi="Times New Roman" w:cs="Times New Roman"/>
          <w:color w:val="000000"/>
          <w:sz w:val="28"/>
          <w:szCs w:val="28"/>
        </w:rPr>
      </w:pPr>
      <w:r w:rsidRPr="002E1C30">
        <w:rPr>
          <w:rFonts w:ascii="Times New Roman" w:hAnsi="Times New Roman" w:cs="Times New Roman"/>
          <w:color w:val="000000"/>
          <w:sz w:val="28"/>
          <w:szCs w:val="28"/>
        </w:rPr>
        <w:t>по Аудиту</w:t>
      </w:r>
    </w:p>
    <w:p w:rsidR="00921EA5" w:rsidRPr="002E1C30" w:rsidRDefault="00921EA5" w:rsidP="002E1C30">
      <w:pPr>
        <w:spacing w:line="360" w:lineRule="auto"/>
        <w:ind w:firstLine="709"/>
        <w:jc w:val="center"/>
        <w:rPr>
          <w:rFonts w:ascii="Times New Roman" w:hAnsi="Times New Roman" w:cs="Times New Roman"/>
          <w:color w:val="000000"/>
          <w:sz w:val="28"/>
          <w:szCs w:val="28"/>
        </w:rPr>
      </w:pPr>
    </w:p>
    <w:p w:rsidR="00921EA5" w:rsidRPr="002E1C30" w:rsidRDefault="00921EA5" w:rsidP="002E1C30">
      <w:pPr>
        <w:widowControl/>
        <w:overflowPunct w:val="0"/>
        <w:spacing w:line="360" w:lineRule="auto"/>
        <w:ind w:firstLine="709"/>
        <w:jc w:val="center"/>
        <w:rPr>
          <w:rFonts w:ascii="Times New Roman" w:hAnsi="Times New Roman" w:cs="Times New Roman"/>
          <w:color w:val="000000"/>
          <w:sz w:val="28"/>
          <w:szCs w:val="28"/>
        </w:rPr>
      </w:pPr>
      <w:r w:rsidRPr="002E1C30">
        <w:rPr>
          <w:rFonts w:ascii="Times New Roman" w:hAnsi="Times New Roman" w:cs="Times New Roman"/>
          <w:color w:val="000000"/>
          <w:sz w:val="28"/>
          <w:szCs w:val="28"/>
        </w:rPr>
        <w:t>на тему: «Аудиторская проверка кассовых операций»</w:t>
      </w:r>
    </w:p>
    <w:p w:rsidR="00921EA5" w:rsidRPr="002E1C30" w:rsidRDefault="00921EA5" w:rsidP="002E1C30">
      <w:pPr>
        <w:spacing w:line="360" w:lineRule="auto"/>
        <w:ind w:firstLine="709"/>
        <w:jc w:val="both"/>
        <w:rPr>
          <w:rFonts w:ascii="Times New Roman" w:hAnsi="Times New Roman" w:cs="Times New Roman"/>
          <w:color w:val="000000"/>
          <w:sz w:val="28"/>
          <w:szCs w:val="28"/>
        </w:rPr>
      </w:pPr>
    </w:p>
    <w:p w:rsidR="00921EA5" w:rsidRPr="002E1C30" w:rsidRDefault="00921EA5" w:rsidP="002E1C30">
      <w:pPr>
        <w:spacing w:line="360" w:lineRule="auto"/>
        <w:ind w:firstLine="709"/>
        <w:jc w:val="both"/>
        <w:rPr>
          <w:rFonts w:ascii="Times New Roman" w:hAnsi="Times New Roman" w:cs="Times New Roman"/>
          <w:color w:val="000000"/>
          <w:sz w:val="28"/>
          <w:szCs w:val="28"/>
        </w:rPr>
      </w:pPr>
    </w:p>
    <w:p w:rsidR="002E04BB" w:rsidRPr="002E1C30" w:rsidRDefault="002E04BB" w:rsidP="002E1C30">
      <w:pPr>
        <w:spacing w:line="360" w:lineRule="auto"/>
        <w:ind w:firstLine="709"/>
        <w:jc w:val="both"/>
        <w:rPr>
          <w:rFonts w:ascii="Times New Roman" w:hAnsi="Times New Roman" w:cs="Times New Roman"/>
          <w:color w:val="000000"/>
          <w:sz w:val="28"/>
          <w:szCs w:val="28"/>
        </w:rPr>
      </w:pPr>
    </w:p>
    <w:p w:rsidR="002E04BB" w:rsidRPr="002E1C30" w:rsidRDefault="002E04BB" w:rsidP="002E1C30">
      <w:pPr>
        <w:spacing w:line="360" w:lineRule="auto"/>
        <w:ind w:firstLine="709"/>
        <w:jc w:val="both"/>
        <w:rPr>
          <w:rFonts w:ascii="Times New Roman" w:hAnsi="Times New Roman" w:cs="Times New Roman"/>
          <w:color w:val="000000"/>
          <w:sz w:val="28"/>
          <w:szCs w:val="28"/>
        </w:rPr>
      </w:pPr>
    </w:p>
    <w:p w:rsidR="002E04BB" w:rsidRPr="002E1C30" w:rsidRDefault="002E04BB" w:rsidP="002E1C30">
      <w:pPr>
        <w:spacing w:line="360" w:lineRule="auto"/>
        <w:ind w:firstLine="709"/>
        <w:jc w:val="both"/>
        <w:rPr>
          <w:rFonts w:ascii="Times New Roman" w:hAnsi="Times New Roman" w:cs="Times New Roman"/>
          <w:color w:val="000000"/>
          <w:sz w:val="28"/>
          <w:szCs w:val="28"/>
        </w:rPr>
      </w:pPr>
    </w:p>
    <w:p w:rsidR="00921EA5" w:rsidRPr="002E1C30" w:rsidRDefault="00921EA5" w:rsidP="002E1C30">
      <w:pPr>
        <w:spacing w:line="360" w:lineRule="auto"/>
        <w:ind w:firstLine="709"/>
        <w:jc w:val="both"/>
        <w:rPr>
          <w:rFonts w:ascii="Times New Roman" w:hAnsi="Times New Roman" w:cs="Times New Roman"/>
          <w:color w:val="000000"/>
          <w:sz w:val="28"/>
          <w:szCs w:val="28"/>
        </w:rPr>
      </w:pPr>
    </w:p>
    <w:p w:rsidR="00921EA5" w:rsidRPr="002E1C30" w:rsidRDefault="00921EA5" w:rsidP="002E1C30">
      <w:pPr>
        <w:spacing w:line="360" w:lineRule="auto"/>
        <w:ind w:firstLine="709"/>
        <w:jc w:val="both"/>
        <w:rPr>
          <w:rFonts w:ascii="Times New Roman" w:hAnsi="Times New Roman" w:cs="Times New Roman"/>
          <w:color w:val="000000"/>
          <w:sz w:val="28"/>
          <w:szCs w:val="28"/>
        </w:rPr>
      </w:pPr>
    </w:p>
    <w:p w:rsidR="00921EA5" w:rsidRPr="002E1C30" w:rsidRDefault="00921EA5" w:rsidP="002E1C30">
      <w:pPr>
        <w:spacing w:line="360" w:lineRule="auto"/>
        <w:ind w:firstLine="709"/>
        <w:jc w:val="both"/>
        <w:rPr>
          <w:rFonts w:ascii="Times New Roman" w:hAnsi="Times New Roman" w:cs="Times New Roman"/>
          <w:color w:val="000000"/>
          <w:sz w:val="28"/>
          <w:szCs w:val="28"/>
        </w:rPr>
      </w:pPr>
    </w:p>
    <w:p w:rsidR="00921EA5" w:rsidRPr="002E1C30" w:rsidRDefault="00921EA5" w:rsidP="002E1C30">
      <w:pPr>
        <w:spacing w:line="360" w:lineRule="auto"/>
        <w:ind w:firstLine="709"/>
        <w:jc w:val="both"/>
        <w:rPr>
          <w:rFonts w:ascii="Times New Roman" w:hAnsi="Times New Roman" w:cs="Times New Roman"/>
          <w:color w:val="000000"/>
          <w:sz w:val="28"/>
          <w:szCs w:val="28"/>
        </w:rPr>
      </w:pPr>
    </w:p>
    <w:p w:rsidR="00921EA5" w:rsidRPr="002E1C30" w:rsidRDefault="00921EA5" w:rsidP="002E1C30">
      <w:pPr>
        <w:spacing w:line="360" w:lineRule="auto"/>
        <w:ind w:firstLine="709"/>
        <w:jc w:val="both"/>
        <w:rPr>
          <w:rFonts w:ascii="Times New Roman" w:hAnsi="Times New Roman" w:cs="Times New Roman"/>
          <w:color w:val="000000"/>
          <w:sz w:val="28"/>
          <w:szCs w:val="28"/>
        </w:rPr>
      </w:pPr>
    </w:p>
    <w:p w:rsidR="00921EA5" w:rsidRPr="002E1C30" w:rsidRDefault="00921EA5" w:rsidP="002E1C30">
      <w:pPr>
        <w:spacing w:line="360" w:lineRule="auto"/>
        <w:ind w:firstLine="709"/>
        <w:jc w:val="both"/>
        <w:rPr>
          <w:rFonts w:ascii="Times New Roman" w:hAnsi="Times New Roman" w:cs="Times New Roman"/>
          <w:color w:val="000000"/>
          <w:sz w:val="28"/>
          <w:szCs w:val="28"/>
        </w:rPr>
      </w:pPr>
    </w:p>
    <w:p w:rsidR="009935B0" w:rsidRPr="002E1C30" w:rsidRDefault="009935B0" w:rsidP="002E1C30">
      <w:pPr>
        <w:spacing w:line="360" w:lineRule="auto"/>
        <w:ind w:firstLine="709"/>
        <w:jc w:val="both"/>
        <w:rPr>
          <w:rFonts w:ascii="Times New Roman" w:hAnsi="Times New Roman" w:cs="Times New Roman"/>
          <w:color w:val="000000"/>
          <w:sz w:val="28"/>
          <w:szCs w:val="28"/>
        </w:rPr>
      </w:pPr>
    </w:p>
    <w:p w:rsidR="00921EA5" w:rsidRPr="002E1C30" w:rsidRDefault="00921EA5" w:rsidP="002E1C30">
      <w:pPr>
        <w:spacing w:line="360" w:lineRule="auto"/>
        <w:ind w:firstLine="709"/>
        <w:jc w:val="both"/>
        <w:rPr>
          <w:rFonts w:ascii="Times New Roman" w:hAnsi="Times New Roman" w:cs="Times New Roman"/>
          <w:color w:val="000000"/>
          <w:sz w:val="28"/>
          <w:szCs w:val="28"/>
        </w:rPr>
      </w:pPr>
    </w:p>
    <w:p w:rsidR="00921EA5" w:rsidRPr="002E1C30" w:rsidRDefault="00921EA5" w:rsidP="002E1C30">
      <w:pPr>
        <w:spacing w:line="360" w:lineRule="auto"/>
        <w:ind w:firstLine="709"/>
        <w:jc w:val="center"/>
        <w:rPr>
          <w:rFonts w:ascii="Times New Roman" w:hAnsi="Times New Roman" w:cs="Times New Roman"/>
          <w:color w:val="000000"/>
          <w:sz w:val="28"/>
          <w:szCs w:val="28"/>
        </w:rPr>
      </w:pPr>
      <w:r w:rsidRPr="002E1C30">
        <w:rPr>
          <w:rFonts w:ascii="Times New Roman" w:hAnsi="Times New Roman" w:cs="Times New Roman"/>
          <w:color w:val="000000"/>
          <w:sz w:val="28"/>
          <w:szCs w:val="28"/>
        </w:rPr>
        <w:t>2010</w:t>
      </w:r>
    </w:p>
    <w:p w:rsidR="00A82A89" w:rsidRPr="002E1C30" w:rsidRDefault="002E1C30" w:rsidP="002E1C30">
      <w:pPr>
        <w:pStyle w:val="Style10"/>
        <w:widowControl/>
        <w:spacing w:line="360" w:lineRule="auto"/>
        <w:ind w:firstLine="709"/>
        <w:jc w:val="center"/>
        <w:rPr>
          <w:rStyle w:val="FontStyle22"/>
          <w:rFonts w:ascii="Times New Roman" w:hAnsi="Times New Roman" w:cs="Times New Roman"/>
          <w:b/>
          <w:bCs/>
          <w:color w:val="000000"/>
          <w:sz w:val="28"/>
          <w:szCs w:val="28"/>
          <w:lang w:val="en-US"/>
        </w:rPr>
      </w:pPr>
      <w:r>
        <w:rPr>
          <w:rStyle w:val="FontStyle22"/>
          <w:rFonts w:ascii="Times New Roman" w:hAnsi="Times New Roman" w:cs="Times New Roman"/>
          <w:color w:val="000000"/>
          <w:sz w:val="28"/>
          <w:szCs w:val="28"/>
        </w:rPr>
        <w:br w:type="page"/>
      </w:r>
      <w:r w:rsidR="009935B0" w:rsidRPr="002E1C30">
        <w:rPr>
          <w:rStyle w:val="FontStyle22"/>
          <w:rFonts w:ascii="Times New Roman" w:hAnsi="Times New Roman" w:cs="Times New Roman"/>
          <w:b/>
          <w:bCs/>
          <w:color w:val="000000"/>
          <w:sz w:val="28"/>
          <w:szCs w:val="28"/>
        </w:rPr>
        <w:t>Содержание</w:t>
      </w:r>
    </w:p>
    <w:p w:rsidR="002E1C30" w:rsidRDefault="002E1C30" w:rsidP="002E1C30">
      <w:pPr>
        <w:pStyle w:val="Style10"/>
        <w:widowControl/>
        <w:spacing w:line="360" w:lineRule="auto"/>
        <w:ind w:firstLine="709"/>
        <w:rPr>
          <w:rStyle w:val="FontStyle22"/>
          <w:rFonts w:ascii="Times New Roman" w:hAnsi="Times New Roman" w:cs="Times New Roman"/>
          <w:color w:val="000000"/>
          <w:sz w:val="28"/>
          <w:szCs w:val="28"/>
          <w:lang w:val="en-US"/>
        </w:rPr>
      </w:pPr>
    </w:p>
    <w:p w:rsidR="002E1C30" w:rsidRPr="002E1C30" w:rsidRDefault="002E1C30" w:rsidP="002E1C30">
      <w:pPr>
        <w:pStyle w:val="Style10"/>
        <w:widowControl/>
        <w:spacing w:line="360" w:lineRule="auto"/>
        <w:jc w:val="left"/>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Введение</w:t>
      </w:r>
    </w:p>
    <w:p w:rsidR="002E1C30" w:rsidRPr="002E1C30" w:rsidRDefault="002E1C30" w:rsidP="002E1C30">
      <w:pPr>
        <w:pStyle w:val="Style10"/>
        <w:widowControl/>
        <w:numPr>
          <w:ilvl w:val="0"/>
          <w:numId w:val="18"/>
        </w:numPr>
        <w:tabs>
          <w:tab w:val="clear" w:pos="1069"/>
          <w:tab w:val="num" w:pos="480"/>
        </w:tabs>
        <w:spacing w:line="360" w:lineRule="auto"/>
        <w:ind w:left="0" w:firstLine="0"/>
        <w:jc w:val="left"/>
        <w:rPr>
          <w:rFonts w:ascii="Times New Roman" w:hAnsi="Times New Roman" w:cs="Times New Roman"/>
          <w:color w:val="000000"/>
          <w:sz w:val="28"/>
          <w:szCs w:val="28"/>
        </w:rPr>
      </w:pPr>
      <w:r w:rsidRPr="002E1C30">
        <w:rPr>
          <w:rFonts w:ascii="Times New Roman" w:hAnsi="Times New Roman" w:cs="Times New Roman"/>
          <w:color w:val="000000"/>
          <w:sz w:val="28"/>
          <w:szCs w:val="28"/>
        </w:rPr>
        <w:t>Теоретические основы учета и аудита кассовых операций</w:t>
      </w:r>
    </w:p>
    <w:p w:rsidR="002E1C30" w:rsidRPr="002E1C30" w:rsidRDefault="002E1C30" w:rsidP="002E1C30">
      <w:pPr>
        <w:pStyle w:val="Style10"/>
        <w:widowControl/>
        <w:spacing w:line="360" w:lineRule="auto"/>
        <w:jc w:val="left"/>
        <w:rPr>
          <w:rFonts w:ascii="Times New Roman" w:hAnsi="Times New Roman" w:cs="Times New Roman"/>
          <w:color w:val="000000"/>
          <w:sz w:val="28"/>
          <w:szCs w:val="28"/>
        </w:rPr>
      </w:pPr>
      <w:r w:rsidRPr="002E1C30">
        <w:rPr>
          <w:rFonts w:ascii="Times New Roman" w:hAnsi="Times New Roman" w:cs="Times New Roman"/>
          <w:color w:val="000000"/>
          <w:sz w:val="28"/>
          <w:szCs w:val="28"/>
        </w:rPr>
        <w:t>2. Аудиторская проверка кассовых операций ООО «Спецконструкции»</w:t>
      </w:r>
    </w:p>
    <w:p w:rsidR="002E1C30" w:rsidRPr="002E1C30" w:rsidRDefault="002E1C30" w:rsidP="002E1C30">
      <w:pPr>
        <w:pStyle w:val="Style10"/>
        <w:widowControl/>
        <w:spacing w:line="360" w:lineRule="auto"/>
        <w:jc w:val="left"/>
        <w:rPr>
          <w:rFonts w:ascii="Times New Roman" w:hAnsi="Times New Roman" w:cs="Times New Roman"/>
          <w:color w:val="000000"/>
          <w:sz w:val="28"/>
          <w:szCs w:val="28"/>
        </w:rPr>
      </w:pPr>
      <w:r w:rsidRPr="002E1C30">
        <w:rPr>
          <w:rFonts w:ascii="Times New Roman" w:hAnsi="Times New Roman" w:cs="Times New Roman"/>
          <w:color w:val="000000"/>
          <w:sz w:val="28"/>
          <w:szCs w:val="28"/>
        </w:rPr>
        <w:t>2.1 Планирование аудита кассовых операций</w:t>
      </w:r>
    </w:p>
    <w:p w:rsidR="002E1C30" w:rsidRDefault="002E1C30" w:rsidP="002E1C30">
      <w:pPr>
        <w:pStyle w:val="Style10"/>
        <w:widowControl/>
        <w:spacing w:line="360" w:lineRule="auto"/>
        <w:jc w:val="left"/>
        <w:rPr>
          <w:rFonts w:ascii="Times New Roman" w:hAnsi="Times New Roman" w:cs="Times New Roman"/>
          <w:color w:val="000000"/>
          <w:sz w:val="28"/>
          <w:szCs w:val="28"/>
          <w:lang w:val="en-US"/>
        </w:rPr>
      </w:pPr>
      <w:r w:rsidRPr="002E1C30">
        <w:rPr>
          <w:rFonts w:ascii="Times New Roman" w:hAnsi="Times New Roman" w:cs="Times New Roman"/>
          <w:color w:val="000000"/>
          <w:sz w:val="28"/>
          <w:szCs w:val="28"/>
        </w:rPr>
        <w:t>2.2 Информационная база для проверки кассовых операций</w:t>
      </w:r>
    </w:p>
    <w:p w:rsidR="002E1C30" w:rsidRDefault="002E1C30" w:rsidP="002E1C30">
      <w:pPr>
        <w:pStyle w:val="Style10"/>
        <w:widowControl/>
        <w:spacing w:line="360" w:lineRule="auto"/>
        <w:jc w:val="left"/>
        <w:rPr>
          <w:rFonts w:ascii="Times New Roman" w:hAnsi="Times New Roman" w:cs="Times New Roman"/>
          <w:color w:val="000000"/>
          <w:sz w:val="28"/>
          <w:szCs w:val="28"/>
          <w:lang w:val="en-US"/>
        </w:rPr>
      </w:pPr>
      <w:r w:rsidRPr="002E1C30">
        <w:rPr>
          <w:rFonts w:ascii="Times New Roman" w:hAnsi="Times New Roman" w:cs="Times New Roman"/>
          <w:color w:val="000000"/>
          <w:sz w:val="28"/>
          <w:szCs w:val="28"/>
        </w:rPr>
        <w:t>2.3 Организация прове</w:t>
      </w:r>
      <w:r>
        <w:rPr>
          <w:rFonts w:ascii="Times New Roman" w:hAnsi="Times New Roman" w:cs="Times New Roman"/>
          <w:color w:val="000000"/>
          <w:sz w:val="28"/>
          <w:szCs w:val="28"/>
        </w:rPr>
        <w:t>рки кассы. Инвентаризация кассы</w:t>
      </w:r>
    </w:p>
    <w:p w:rsidR="002E1C30" w:rsidRDefault="002E1C30" w:rsidP="002E1C30">
      <w:pPr>
        <w:pStyle w:val="Style10"/>
        <w:widowControl/>
        <w:spacing w:line="360" w:lineRule="auto"/>
        <w:jc w:val="left"/>
        <w:rPr>
          <w:rFonts w:ascii="Times New Roman" w:hAnsi="Times New Roman" w:cs="Times New Roman"/>
          <w:color w:val="000000"/>
          <w:sz w:val="28"/>
          <w:szCs w:val="28"/>
          <w:lang w:val="en-US"/>
        </w:rPr>
      </w:pPr>
      <w:r w:rsidRPr="002E1C30">
        <w:rPr>
          <w:rFonts w:ascii="Times New Roman" w:hAnsi="Times New Roman" w:cs="Times New Roman"/>
          <w:color w:val="000000"/>
          <w:sz w:val="28"/>
          <w:szCs w:val="28"/>
        </w:rPr>
        <w:t>2.4 Проверка соблюдения лимита остатка наличных средств в кассе и предельного размера расчетов наличными деньгами с юридическими лицами</w:t>
      </w:r>
    </w:p>
    <w:p w:rsidR="002E1C30" w:rsidRDefault="002E1C30" w:rsidP="002E1C30">
      <w:pPr>
        <w:widowControl/>
        <w:spacing w:line="360" w:lineRule="auto"/>
        <w:rPr>
          <w:rFonts w:ascii="Times New Roman" w:hAnsi="Times New Roman" w:cs="Times New Roman"/>
          <w:color w:val="000000"/>
          <w:sz w:val="28"/>
          <w:szCs w:val="28"/>
        </w:rPr>
      </w:pPr>
      <w:r w:rsidRPr="002E1C30">
        <w:rPr>
          <w:rFonts w:ascii="Times New Roman" w:hAnsi="Times New Roman" w:cs="Times New Roman"/>
          <w:color w:val="000000"/>
          <w:sz w:val="28"/>
          <w:szCs w:val="28"/>
        </w:rPr>
        <w:t>2.5 Проверка правильности, своевременности и полноты оприходования наличных денег</w:t>
      </w:r>
    </w:p>
    <w:p w:rsidR="002E1C30" w:rsidRPr="002E1C30" w:rsidRDefault="002E1C30" w:rsidP="002E1C30">
      <w:pPr>
        <w:pStyle w:val="Style10"/>
        <w:widowControl/>
        <w:spacing w:line="360" w:lineRule="auto"/>
        <w:jc w:val="left"/>
        <w:rPr>
          <w:rFonts w:ascii="Times New Roman" w:hAnsi="Times New Roman" w:cs="Times New Roman"/>
          <w:color w:val="000000"/>
          <w:sz w:val="28"/>
          <w:szCs w:val="28"/>
        </w:rPr>
      </w:pPr>
      <w:r w:rsidRPr="002E1C30">
        <w:rPr>
          <w:rFonts w:ascii="Times New Roman" w:hAnsi="Times New Roman" w:cs="Times New Roman"/>
          <w:color w:val="000000"/>
          <w:sz w:val="28"/>
          <w:szCs w:val="28"/>
        </w:rPr>
        <w:t>2.6 Проверка расходования наличных денег из кассы</w:t>
      </w:r>
    </w:p>
    <w:p w:rsidR="002E1C30" w:rsidRPr="002E1C30" w:rsidRDefault="002E1C30" w:rsidP="002E1C30">
      <w:pPr>
        <w:pStyle w:val="Style10"/>
        <w:widowControl/>
        <w:spacing w:line="360" w:lineRule="auto"/>
        <w:jc w:val="left"/>
        <w:rPr>
          <w:rFonts w:ascii="Times New Roman" w:hAnsi="Times New Roman" w:cs="Times New Roman"/>
          <w:color w:val="000000"/>
          <w:sz w:val="28"/>
          <w:szCs w:val="28"/>
        </w:rPr>
      </w:pPr>
      <w:r w:rsidRPr="002E1C30">
        <w:rPr>
          <w:rFonts w:ascii="Times New Roman" w:hAnsi="Times New Roman" w:cs="Times New Roman"/>
          <w:color w:val="000000"/>
          <w:sz w:val="28"/>
          <w:szCs w:val="28"/>
        </w:rPr>
        <w:t>2.7 Проверка соблюдения порядка применения контрольно-кассовых машин</w:t>
      </w:r>
    </w:p>
    <w:p w:rsidR="002E1C30" w:rsidRPr="002E1C30" w:rsidRDefault="002E1C30" w:rsidP="002E1C30">
      <w:pPr>
        <w:pStyle w:val="Style10"/>
        <w:widowControl/>
        <w:spacing w:line="360" w:lineRule="auto"/>
        <w:jc w:val="left"/>
        <w:rPr>
          <w:rFonts w:ascii="Times New Roman" w:hAnsi="Times New Roman" w:cs="Times New Roman"/>
          <w:color w:val="000000"/>
          <w:sz w:val="28"/>
          <w:szCs w:val="28"/>
        </w:rPr>
      </w:pPr>
      <w:bookmarkStart w:id="0" w:name="OLE_LINK1"/>
      <w:bookmarkStart w:id="1" w:name="OLE_LINK2"/>
      <w:r w:rsidRPr="002E1C30">
        <w:rPr>
          <w:rFonts w:ascii="Times New Roman" w:hAnsi="Times New Roman" w:cs="Times New Roman"/>
          <w:color w:val="000000"/>
          <w:sz w:val="28"/>
          <w:szCs w:val="28"/>
        </w:rPr>
        <w:t>3. Аудиторское заключение по результатам проверки кассовых операций и предложения по исправлению выявленных нарушений и ошибок</w:t>
      </w:r>
      <w:bookmarkEnd w:id="0"/>
      <w:bookmarkEnd w:id="1"/>
    </w:p>
    <w:p w:rsidR="002E1C30" w:rsidRDefault="002E1C30" w:rsidP="002E1C30">
      <w:pPr>
        <w:pStyle w:val="Style10"/>
        <w:widowControl/>
        <w:spacing w:line="360" w:lineRule="auto"/>
        <w:jc w:val="left"/>
        <w:rPr>
          <w:rStyle w:val="FontStyle22"/>
          <w:rFonts w:ascii="Times New Roman" w:hAnsi="Times New Roman" w:cs="Times New Roman"/>
          <w:color w:val="000000"/>
          <w:sz w:val="28"/>
          <w:szCs w:val="28"/>
          <w:lang w:val="en-US"/>
        </w:rPr>
      </w:pPr>
      <w:r w:rsidRPr="002E1C30">
        <w:rPr>
          <w:rStyle w:val="FontStyle22"/>
          <w:rFonts w:ascii="Times New Roman" w:hAnsi="Times New Roman" w:cs="Times New Roman"/>
          <w:color w:val="000000"/>
          <w:sz w:val="28"/>
          <w:szCs w:val="28"/>
        </w:rPr>
        <w:t>Заключение</w:t>
      </w:r>
    </w:p>
    <w:p w:rsidR="002E1C30" w:rsidRDefault="002E1C30" w:rsidP="002E1C30">
      <w:pPr>
        <w:pStyle w:val="Style10"/>
        <w:widowControl/>
        <w:spacing w:line="360" w:lineRule="auto"/>
        <w:jc w:val="left"/>
        <w:rPr>
          <w:rStyle w:val="FontStyle22"/>
          <w:rFonts w:ascii="Times New Roman" w:hAnsi="Times New Roman" w:cs="Times New Roman"/>
          <w:color w:val="000000"/>
          <w:sz w:val="28"/>
          <w:szCs w:val="28"/>
          <w:lang w:val="en-US"/>
        </w:rPr>
      </w:pPr>
      <w:r w:rsidRPr="002E1C30">
        <w:rPr>
          <w:rStyle w:val="FontStyle22"/>
          <w:rFonts w:ascii="Times New Roman" w:hAnsi="Times New Roman" w:cs="Times New Roman"/>
          <w:color w:val="000000"/>
          <w:sz w:val="28"/>
          <w:szCs w:val="28"/>
        </w:rPr>
        <w:t>Список использованных источников</w:t>
      </w:r>
    </w:p>
    <w:p w:rsidR="00C06C53" w:rsidRPr="002E1C30" w:rsidRDefault="00C06C53" w:rsidP="002E1C30">
      <w:pPr>
        <w:pStyle w:val="Style10"/>
        <w:widowControl/>
        <w:spacing w:line="360" w:lineRule="auto"/>
        <w:ind w:firstLine="709"/>
        <w:rPr>
          <w:rStyle w:val="FontStyle22"/>
          <w:rFonts w:ascii="Times New Roman" w:hAnsi="Times New Roman" w:cs="Times New Roman"/>
          <w:color w:val="000000"/>
          <w:sz w:val="28"/>
          <w:szCs w:val="28"/>
        </w:rPr>
      </w:pPr>
    </w:p>
    <w:p w:rsidR="00D76423" w:rsidRPr="002E1C30" w:rsidRDefault="00C06C53" w:rsidP="002E1C30">
      <w:pPr>
        <w:pStyle w:val="Style10"/>
        <w:widowControl/>
        <w:spacing w:line="360" w:lineRule="auto"/>
        <w:ind w:firstLine="709"/>
        <w:jc w:val="center"/>
        <w:rPr>
          <w:rStyle w:val="FontStyle22"/>
          <w:rFonts w:ascii="Times New Roman" w:hAnsi="Times New Roman" w:cs="Times New Roman"/>
          <w:b/>
          <w:bCs/>
          <w:color w:val="000000"/>
          <w:sz w:val="28"/>
          <w:szCs w:val="28"/>
          <w:lang w:val="en-US"/>
        </w:rPr>
      </w:pPr>
      <w:r w:rsidRPr="002E1C30">
        <w:rPr>
          <w:rStyle w:val="FontStyle22"/>
          <w:rFonts w:ascii="Times New Roman" w:hAnsi="Times New Roman" w:cs="Times New Roman"/>
          <w:color w:val="000000"/>
          <w:sz w:val="28"/>
          <w:szCs w:val="28"/>
        </w:rPr>
        <w:br w:type="page"/>
      </w:r>
      <w:r w:rsidR="00B15CF3" w:rsidRPr="002E1C30">
        <w:rPr>
          <w:rStyle w:val="FontStyle22"/>
          <w:rFonts w:ascii="Times New Roman" w:hAnsi="Times New Roman" w:cs="Times New Roman"/>
          <w:b/>
          <w:bCs/>
          <w:color w:val="000000"/>
          <w:sz w:val="28"/>
          <w:szCs w:val="28"/>
        </w:rPr>
        <w:t>Введение</w:t>
      </w:r>
    </w:p>
    <w:p w:rsidR="002E1C30" w:rsidRPr="002E1C30" w:rsidRDefault="002E1C30" w:rsidP="002E1C30">
      <w:pPr>
        <w:pStyle w:val="Style10"/>
        <w:widowControl/>
        <w:spacing w:line="360" w:lineRule="auto"/>
        <w:ind w:firstLine="709"/>
        <w:rPr>
          <w:rFonts w:ascii="Times New Roman" w:hAnsi="Times New Roman" w:cs="Times New Roman"/>
          <w:color w:val="000000"/>
          <w:sz w:val="28"/>
          <w:szCs w:val="28"/>
          <w:lang w:val="en-US"/>
        </w:rPr>
      </w:pPr>
    </w:p>
    <w:p w:rsidR="002E1C30" w:rsidRDefault="00D76423" w:rsidP="002E1C30">
      <w:pPr>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Содержание аудита денежных, расчетных и кредитных операций определяется характером сделок и других финансовых операций, видом денежных средств, формами расчетов и видами кредитов, получаемых в банках.</w:t>
      </w:r>
    </w:p>
    <w:p w:rsidR="002E1C30" w:rsidRDefault="00D76423" w:rsidP="002E1C30">
      <w:pPr>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Одним из видов денежных средств экономического субъекта является кассовая наличность. Обычно предприятия, учреждения и организации имеют наличные деньги в кассе только для оплаты неотложных нужд в размерах, согласованных с банком в соответствии с действующим законодательством.</w:t>
      </w:r>
    </w:p>
    <w:p w:rsidR="00C06C53" w:rsidRPr="002E1C30" w:rsidRDefault="00C01135" w:rsidP="002E1C30">
      <w:pPr>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Цель курсовой работы: рассмотреть основные принципы и подходы при аудите денежных средств.</w:t>
      </w:r>
    </w:p>
    <w:p w:rsidR="00BD6DA8" w:rsidRPr="002E1C30" w:rsidRDefault="00BD6DA8" w:rsidP="002E1C30">
      <w:pPr>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Для выполнения цели необходимо решить задачи:</w:t>
      </w:r>
    </w:p>
    <w:p w:rsidR="00BD6DA8" w:rsidRPr="002E1C30" w:rsidRDefault="00BD6DA8" w:rsidP="002E1C30">
      <w:pPr>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изучить теоретические основы аудита денежных средств;</w:t>
      </w:r>
    </w:p>
    <w:p w:rsidR="00BD6DA8" w:rsidRPr="002E1C30" w:rsidRDefault="00BD6DA8" w:rsidP="002E1C30">
      <w:pPr>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дать оценку экономического и финансового состояния предприятия;</w:t>
      </w:r>
    </w:p>
    <w:p w:rsidR="00BD6DA8" w:rsidRPr="002E1C30" w:rsidRDefault="00BD6DA8" w:rsidP="002E1C30">
      <w:pPr>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составить общий план и программу аудита;</w:t>
      </w:r>
    </w:p>
    <w:p w:rsidR="00BD6DA8" w:rsidRPr="002E1C30" w:rsidRDefault="00BD6DA8" w:rsidP="002E1C30">
      <w:pPr>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провести аудит денежных средств;</w:t>
      </w:r>
    </w:p>
    <w:p w:rsidR="00BD6DA8" w:rsidRPr="002E1C30" w:rsidRDefault="00BD6DA8" w:rsidP="002E1C30">
      <w:pPr>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составить аудиторское заключение по результатам проверки.</w:t>
      </w:r>
    </w:p>
    <w:p w:rsidR="00A92438" w:rsidRPr="002E1C30" w:rsidRDefault="00A92438" w:rsidP="002E1C30">
      <w:pPr>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Для исследования и анализа вопросов, сформулированных в содержании курсовой работы, используются специальные методы научного исследования, например, такие, как: диалектический, метод анализа и синтеза, метод системного подхода и другие.</w:t>
      </w:r>
    </w:p>
    <w:p w:rsidR="00BD6DA8" w:rsidRPr="002E1C30" w:rsidRDefault="00BD6DA8" w:rsidP="002E1C30">
      <w:pPr>
        <w:pStyle w:val="Style10"/>
        <w:widowControl/>
        <w:spacing w:line="360" w:lineRule="auto"/>
        <w:ind w:firstLine="709"/>
        <w:rPr>
          <w:rStyle w:val="FontStyle22"/>
          <w:rFonts w:ascii="Times New Roman" w:hAnsi="Times New Roman" w:cs="Times New Roman"/>
          <w:color w:val="000000"/>
          <w:sz w:val="28"/>
          <w:szCs w:val="28"/>
        </w:rPr>
      </w:pPr>
    </w:p>
    <w:p w:rsidR="00B76527" w:rsidRPr="002E1C30" w:rsidRDefault="00A82A89" w:rsidP="002E1C30">
      <w:pPr>
        <w:pStyle w:val="Style10"/>
        <w:widowControl/>
        <w:spacing w:line="360" w:lineRule="auto"/>
        <w:ind w:firstLine="709"/>
        <w:jc w:val="center"/>
        <w:rPr>
          <w:rFonts w:ascii="Times New Roman" w:hAnsi="Times New Roman" w:cs="Times New Roman"/>
          <w:b/>
          <w:bCs/>
          <w:color w:val="000000"/>
          <w:sz w:val="28"/>
          <w:szCs w:val="28"/>
        </w:rPr>
      </w:pPr>
      <w:r w:rsidRPr="002E1C30">
        <w:rPr>
          <w:rStyle w:val="FontStyle22"/>
          <w:rFonts w:ascii="Times New Roman" w:hAnsi="Times New Roman" w:cs="Times New Roman"/>
          <w:color w:val="000000"/>
          <w:sz w:val="28"/>
          <w:szCs w:val="28"/>
        </w:rPr>
        <w:br w:type="page"/>
      </w:r>
      <w:r w:rsidR="00B15CF3" w:rsidRPr="002E1C30">
        <w:rPr>
          <w:rFonts w:ascii="Times New Roman" w:hAnsi="Times New Roman" w:cs="Times New Roman"/>
          <w:b/>
          <w:bCs/>
          <w:color w:val="000000"/>
          <w:sz w:val="28"/>
          <w:szCs w:val="28"/>
        </w:rPr>
        <w:t>1. Теоретические основы у</w:t>
      </w:r>
      <w:r w:rsidR="002E1C30" w:rsidRPr="002E1C30">
        <w:rPr>
          <w:rFonts w:ascii="Times New Roman" w:hAnsi="Times New Roman" w:cs="Times New Roman"/>
          <w:b/>
          <w:bCs/>
          <w:color w:val="000000"/>
          <w:sz w:val="28"/>
          <w:szCs w:val="28"/>
        </w:rPr>
        <w:t>чета и аудита кассовых операций</w:t>
      </w:r>
    </w:p>
    <w:p w:rsidR="002E1C30" w:rsidRPr="002E1C30" w:rsidRDefault="002E1C30" w:rsidP="002E1C30">
      <w:pPr>
        <w:widowControl/>
        <w:autoSpaceDE/>
        <w:autoSpaceDN/>
        <w:adjustRightInd/>
        <w:spacing w:line="360" w:lineRule="auto"/>
        <w:ind w:firstLine="709"/>
        <w:jc w:val="both"/>
        <w:rPr>
          <w:rFonts w:ascii="Times New Roman" w:hAnsi="Times New Roman" w:cs="Times New Roman"/>
          <w:color w:val="000000"/>
          <w:sz w:val="28"/>
          <w:szCs w:val="28"/>
        </w:rPr>
      </w:pPr>
    </w:p>
    <w:p w:rsidR="00622713" w:rsidRPr="002E1C30" w:rsidRDefault="00622713"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Аудит операций с денежными</w:t>
      </w:r>
      <w:r w:rsidR="00406D47" w:rsidRPr="002E1C30">
        <w:rPr>
          <w:rFonts w:ascii="Times New Roman" w:hAnsi="Times New Roman" w:cs="Times New Roman"/>
          <w:color w:val="000000"/>
          <w:sz w:val="28"/>
          <w:szCs w:val="28"/>
        </w:rPr>
        <w:t xml:space="preserve"> средствами осуществляется в со</w:t>
      </w:r>
      <w:r w:rsidRPr="002E1C30">
        <w:rPr>
          <w:rFonts w:ascii="Times New Roman" w:hAnsi="Times New Roman" w:cs="Times New Roman"/>
          <w:color w:val="000000"/>
          <w:sz w:val="28"/>
          <w:szCs w:val="28"/>
        </w:rPr>
        <w:t>ответствии с требованиями</w:t>
      </w:r>
      <w:r w:rsidR="00406D47" w:rsidRPr="002E1C30">
        <w:rPr>
          <w:rFonts w:ascii="Times New Roman" w:hAnsi="Times New Roman" w:cs="Times New Roman"/>
          <w:color w:val="000000"/>
          <w:sz w:val="28"/>
          <w:szCs w:val="28"/>
        </w:rPr>
        <w:t xml:space="preserve"> следующих нормативных и законо</w:t>
      </w:r>
      <w:r w:rsidRPr="002E1C30">
        <w:rPr>
          <w:rFonts w:ascii="Times New Roman" w:hAnsi="Times New Roman" w:cs="Times New Roman"/>
          <w:color w:val="000000"/>
          <w:sz w:val="28"/>
          <w:szCs w:val="28"/>
        </w:rPr>
        <w:t>дательных документов:</w:t>
      </w:r>
    </w:p>
    <w:p w:rsidR="00622713" w:rsidRPr="002E1C30" w:rsidRDefault="00406D47"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w:t>
      </w:r>
      <w:r w:rsidR="00622713" w:rsidRPr="002E1C30">
        <w:rPr>
          <w:rFonts w:ascii="Times New Roman" w:hAnsi="Times New Roman" w:cs="Times New Roman"/>
          <w:color w:val="000000"/>
          <w:sz w:val="28"/>
          <w:szCs w:val="28"/>
        </w:rPr>
        <w:t>Кодекса РФ об административных нарушениях;</w:t>
      </w:r>
    </w:p>
    <w:p w:rsidR="00622713" w:rsidRPr="002E1C30" w:rsidRDefault="00406D47"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w:t>
      </w:r>
      <w:r w:rsidR="00622713" w:rsidRPr="002E1C30">
        <w:rPr>
          <w:rFonts w:ascii="Times New Roman" w:hAnsi="Times New Roman" w:cs="Times New Roman"/>
          <w:color w:val="000000"/>
          <w:sz w:val="28"/>
          <w:szCs w:val="28"/>
        </w:rPr>
        <w:t>Федерального закона от 10 июля 2002г</w:t>
      </w:r>
      <w:r w:rsidRPr="002E1C30">
        <w:rPr>
          <w:rFonts w:ascii="Times New Roman" w:hAnsi="Times New Roman" w:cs="Times New Roman"/>
          <w:color w:val="000000"/>
          <w:sz w:val="28"/>
          <w:szCs w:val="28"/>
        </w:rPr>
        <w:t>. № 86-ФЗ «О Цен</w:t>
      </w:r>
      <w:r w:rsidR="00622713" w:rsidRPr="002E1C30">
        <w:rPr>
          <w:rFonts w:ascii="Times New Roman" w:hAnsi="Times New Roman" w:cs="Times New Roman"/>
          <w:color w:val="000000"/>
          <w:sz w:val="28"/>
          <w:szCs w:val="28"/>
        </w:rPr>
        <w:t>тральном Банке РФ»;</w:t>
      </w:r>
      <w:r w:rsidR="005D576B" w:rsidRPr="002E1C30">
        <w:rPr>
          <w:rFonts w:ascii="Times New Roman" w:hAnsi="Times New Roman" w:cs="Times New Roman"/>
          <w:color w:val="000000"/>
          <w:sz w:val="28"/>
          <w:szCs w:val="28"/>
        </w:rPr>
        <w:t>[3]</w:t>
      </w:r>
    </w:p>
    <w:p w:rsidR="00622713" w:rsidRPr="002E1C30" w:rsidRDefault="00406D47"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xml:space="preserve">- </w:t>
      </w:r>
      <w:r w:rsidR="00622713" w:rsidRPr="002E1C30">
        <w:rPr>
          <w:rFonts w:ascii="Times New Roman" w:hAnsi="Times New Roman" w:cs="Times New Roman"/>
          <w:color w:val="000000"/>
          <w:sz w:val="28"/>
          <w:szCs w:val="28"/>
        </w:rPr>
        <w:t>Фед</w:t>
      </w:r>
      <w:r w:rsidRPr="002E1C30">
        <w:rPr>
          <w:rFonts w:ascii="Times New Roman" w:hAnsi="Times New Roman" w:cs="Times New Roman"/>
          <w:color w:val="000000"/>
          <w:sz w:val="28"/>
          <w:szCs w:val="28"/>
        </w:rPr>
        <w:t>ерального закона от 22 мая 2003г. № 54-ФЗ «О при</w:t>
      </w:r>
      <w:r w:rsidR="00622713" w:rsidRPr="002E1C30">
        <w:rPr>
          <w:rFonts w:ascii="Times New Roman" w:hAnsi="Times New Roman" w:cs="Times New Roman"/>
          <w:color w:val="000000"/>
          <w:sz w:val="28"/>
          <w:szCs w:val="28"/>
        </w:rPr>
        <w:t>менении ККТ при осущ</w:t>
      </w:r>
      <w:r w:rsidRPr="002E1C30">
        <w:rPr>
          <w:rFonts w:ascii="Times New Roman" w:hAnsi="Times New Roman" w:cs="Times New Roman"/>
          <w:color w:val="000000"/>
          <w:sz w:val="28"/>
          <w:szCs w:val="28"/>
        </w:rPr>
        <w:t>ествлении наличных денежных рас</w:t>
      </w:r>
      <w:r w:rsidR="00622713" w:rsidRPr="002E1C30">
        <w:rPr>
          <w:rFonts w:ascii="Times New Roman" w:hAnsi="Times New Roman" w:cs="Times New Roman"/>
          <w:color w:val="000000"/>
          <w:sz w:val="28"/>
          <w:szCs w:val="28"/>
        </w:rPr>
        <w:t>четов и (или) расчетов с использованием платежных карт»;</w:t>
      </w:r>
      <w:r w:rsidR="005D576B" w:rsidRPr="002E1C30">
        <w:rPr>
          <w:rFonts w:ascii="Times New Roman" w:hAnsi="Times New Roman" w:cs="Times New Roman"/>
          <w:color w:val="000000"/>
          <w:sz w:val="28"/>
          <w:szCs w:val="28"/>
        </w:rPr>
        <w:t>[4]</w:t>
      </w:r>
    </w:p>
    <w:p w:rsidR="00622713" w:rsidRPr="002E1C30" w:rsidRDefault="00406D47" w:rsidP="002E1C30">
      <w:pPr>
        <w:widowControl/>
        <w:autoSpaceDE/>
        <w:autoSpaceDN/>
        <w:adjustRightInd/>
        <w:spacing w:line="360" w:lineRule="auto"/>
        <w:ind w:firstLine="709"/>
        <w:jc w:val="both"/>
        <w:rPr>
          <w:rFonts w:ascii="Times New Roman" w:hAnsi="Times New Roman" w:cs="Times New Roman"/>
          <w:color w:val="000000"/>
          <w:sz w:val="28"/>
          <w:szCs w:val="28"/>
          <w:lang w:val="en-US"/>
        </w:rPr>
      </w:pPr>
      <w:r w:rsidRPr="002E1C30">
        <w:rPr>
          <w:rFonts w:ascii="Times New Roman" w:hAnsi="Times New Roman" w:cs="Times New Roman"/>
          <w:color w:val="000000"/>
          <w:sz w:val="28"/>
          <w:szCs w:val="28"/>
        </w:rPr>
        <w:t>-</w:t>
      </w:r>
      <w:r w:rsidRPr="002E1C30">
        <w:rPr>
          <w:rFonts w:ascii="Times New Roman" w:hAnsi="Times New Roman" w:cs="Times New Roman"/>
          <w:color w:val="000000"/>
          <w:sz w:val="28"/>
          <w:szCs w:val="28"/>
          <w:lang w:val="en-US"/>
        </w:rPr>
        <w:t> </w:t>
      </w:r>
      <w:r w:rsidR="00622713" w:rsidRPr="002E1C30">
        <w:rPr>
          <w:rFonts w:ascii="Times New Roman" w:hAnsi="Times New Roman" w:cs="Times New Roman"/>
          <w:color w:val="000000"/>
          <w:sz w:val="28"/>
          <w:szCs w:val="28"/>
        </w:rPr>
        <w:t xml:space="preserve">Порядка ведения кассовых операций в РФ, утвержденного решением Совета директоров </w:t>
      </w:r>
      <w:r w:rsidR="0063545A" w:rsidRPr="002E1C30">
        <w:rPr>
          <w:rFonts w:ascii="Times New Roman" w:hAnsi="Times New Roman" w:cs="Times New Roman"/>
          <w:color w:val="000000"/>
          <w:sz w:val="28"/>
          <w:szCs w:val="28"/>
        </w:rPr>
        <w:t>ЦБ РФ от 22 сентября 1993</w:t>
      </w:r>
      <w:r w:rsidR="00622713" w:rsidRPr="002E1C30">
        <w:rPr>
          <w:rFonts w:ascii="Times New Roman" w:hAnsi="Times New Roman" w:cs="Times New Roman"/>
          <w:color w:val="000000"/>
          <w:sz w:val="28"/>
          <w:szCs w:val="28"/>
        </w:rPr>
        <w:t>г. № 40;</w:t>
      </w:r>
      <w:r w:rsidR="005D576B" w:rsidRPr="002E1C30">
        <w:rPr>
          <w:rFonts w:ascii="Times New Roman" w:hAnsi="Times New Roman" w:cs="Times New Roman"/>
          <w:color w:val="000000"/>
          <w:sz w:val="28"/>
          <w:szCs w:val="28"/>
          <w:lang w:val="en-US"/>
        </w:rPr>
        <w:t>[5]</w:t>
      </w:r>
    </w:p>
    <w:p w:rsidR="00622713" w:rsidRPr="002E1C30" w:rsidRDefault="00406D47"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w:t>
      </w:r>
      <w:r w:rsidRPr="002E1C30">
        <w:rPr>
          <w:rFonts w:ascii="Times New Roman" w:hAnsi="Times New Roman" w:cs="Times New Roman"/>
          <w:color w:val="000000"/>
          <w:sz w:val="28"/>
          <w:szCs w:val="28"/>
          <w:lang w:val="en-US"/>
        </w:rPr>
        <w:t> </w:t>
      </w:r>
      <w:r w:rsidR="00622713" w:rsidRPr="002E1C30">
        <w:rPr>
          <w:rFonts w:ascii="Times New Roman" w:hAnsi="Times New Roman" w:cs="Times New Roman"/>
          <w:color w:val="000000"/>
          <w:sz w:val="28"/>
          <w:szCs w:val="28"/>
        </w:rPr>
        <w:t xml:space="preserve">Положения о безналичных расчетах в РФ, утвержденного </w:t>
      </w:r>
      <w:r w:rsidR="0063545A" w:rsidRPr="002E1C30">
        <w:rPr>
          <w:rFonts w:ascii="Times New Roman" w:hAnsi="Times New Roman" w:cs="Times New Roman"/>
          <w:color w:val="000000"/>
          <w:sz w:val="28"/>
          <w:szCs w:val="28"/>
        </w:rPr>
        <w:t>письмом ЦБ РФ от 3 октября 2002</w:t>
      </w:r>
      <w:r w:rsidR="00622713" w:rsidRPr="002E1C30">
        <w:rPr>
          <w:rFonts w:ascii="Times New Roman" w:hAnsi="Times New Roman" w:cs="Times New Roman"/>
          <w:color w:val="000000"/>
          <w:sz w:val="28"/>
          <w:szCs w:val="28"/>
        </w:rPr>
        <w:t>г. № 2-П;</w:t>
      </w:r>
      <w:r w:rsidR="0063545A" w:rsidRPr="002E1C30">
        <w:rPr>
          <w:rFonts w:ascii="Times New Roman" w:hAnsi="Times New Roman" w:cs="Times New Roman"/>
          <w:color w:val="000000"/>
          <w:sz w:val="28"/>
          <w:szCs w:val="28"/>
        </w:rPr>
        <w:t xml:space="preserve"> </w:t>
      </w:r>
      <w:r w:rsidR="00F13A90" w:rsidRPr="002E1C30">
        <w:rPr>
          <w:rFonts w:ascii="Times New Roman" w:hAnsi="Times New Roman" w:cs="Times New Roman"/>
          <w:color w:val="000000"/>
          <w:sz w:val="28"/>
          <w:szCs w:val="28"/>
        </w:rPr>
        <w:t>[5]</w:t>
      </w:r>
    </w:p>
    <w:p w:rsidR="00C071F7" w:rsidRPr="002E1C30" w:rsidRDefault="00A470B5" w:rsidP="002E1C30">
      <w:pPr>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xml:space="preserve">- </w:t>
      </w:r>
      <w:r w:rsidR="00113884" w:rsidRPr="002E1C30">
        <w:rPr>
          <w:rFonts w:ascii="Times New Roman" w:hAnsi="Times New Roman" w:cs="Times New Roman"/>
          <w:color w:val="000000"/>
          <w:sz w:val="28"/>
          <w:szCs w:val="28"/>
        </w:rPr>
        <w:t>Федеральный закон Российской Федерации от 30 декабря 2008 г. N 307-ФЗ "Об аудиторской деятельности"</w:t>
      </w:r>
      <w:r w:rsidR="00C071F7" w:rsidRPr="002E1C30">
        <w:rPr>
          <w:rFonts w:ascii="Times New Roman" w:hAnsi="Times New Roman" w:cs="Times New Roman"/>
          <w:color w:val="000000"/>
          <w:sz w:val="28"/>
          <w:szCs w:val="28"/>
        </w:rPr>
        <w:t>;</w:t>
      </w:r>
      <w:r w:rsidR="00F13A90" w:rsidRPr="002E1C30">
        <w:rPr>
          <w:rFonts w:ascii="Times New Roman" w:hAnsi="Times New Roman" w:cs="Times New Roman"/>
          <w:color w:val="000000"/>
          <w:sz w:val="28"/>
          <w:szCs w:val="28"/>
        </w:rPr>
        <w:t xml:space="preserve"> [1]</w:t>
      </w:r>
    </w:p>
    <w:p w:rsidR="00C071F7" w:rsidRPr="002E1C30" w:rsidRDefault="00C071F7" w:rsidP="002E1C30">
      <w:pPr>
        <w:widowControl/>
        <w:autoSpaceDE/>
        <w:autoSpaceDN/>
        <w:adjustRightInd/>
        <w:spacing w:line="360" w:lineRule="auto"/>
        <w:ind w:firstLine="709"/>
        <w:jc w:val="both"/>
        <w:rPr>
          <w:rFonts w:ascii="Times New Roman" w:hAnsi="Times New Roman" w:cs="Times New Roman"/>
          <w:color w:val="000000"/>
          <w:sz w:val="28"/>
          <w:szCs w:val="28"/>
          <w:lang w:val="en-US"/>
        </w:rPr>
      </w:pPr>
      <w:r w:rsidRPr="002E1C30">
        <w:rPr>
          <w:rFonts w:ascii="Times New Roman" w:hAnsi="Times New Roman" w:cs="Times New Roman"/>
          <w:color w:val="000000"/>
          <w:sz w:val="28"/>
          <w:szCs w:val="28"/>
        </w:rPr>
        <w:t>Правила (стандарты) аудиторской деятельности. Постановление Правительства РФ от 23.09.2002 № 696.</w:t>
      </w:r>
      <w:r w:rsidR="00F13A90" w:rsidRPr="002E1C30">
        <w:rPr>
          <w:rFonts w:ascii="Times New Roman" w:hAnsi="Times New Roman" w:cs="Times New Roman"/>
          <w:color w:val="000000"/>
          <w:sz w:val="28"/>
          <w:szCs w:val="28"/>
        </w:rPr>
        <w:t xml:space="preserve"> [</w:t>
      </w:r>
      <w:r w:rsidR="00F13A90" w:rsidRPr="002E1C30">
        <w:rPr>
          <w:rFonts w:ascii="Times New Roman" w:hAnsi="Times New Roman" w:cs="Times New Roman"/>
          <w:color w:val="000000"/>
          <w:sz w:val="28"/>
          <w:szCs w:val="28"/>
          <w:lang w:val="en-US"/>
        </w:rPr>
        <w:t>8]</w:t>
      </w:r>
    </w:p>
    <w:p w:rsidR="00622713" w:rsidRPr="002E1C30" w:rsidRDefault="00622713"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При аудите кассовых операций проверяют счета (субсчета):</w:t>
      </w:r>
    </w:p>
    <w:p w:rsidR="00622713" w:rsidRPr="002E1C30" w:rsidRDefault="00622713"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50«Касса»;</w:t>
      </w:r>
      <w:r w:rsidR="0063545A" w:rsidRPr="002E1C30">
        <w:rPr>
          <w:rFonts w:ascii="Times New Roman" w:hAnsi="Times New Roman" w:cs="Times New Roman"/>
          <w:color w:val="000000"/>
          <w:sz w:val="28"/>
          <w:szCs w:val="28"/>
        </w:rPr>
        <w:t xml:space="preserve"> 51 </w:t>
      </w:r>
      <w:r w:rsidRPr="002E1C30">
        <w:rPr>
          <w:rFonts w:ascii="Times New Roman" w:hAnsi="Times New Roman" w:cs="Times New Roman"/>
          <w:color w:val="000000"/>
          <w:sz w:val="28"/>
          <w:szCs w:val="28"/>
        </w:rPr>
        <w:t>«Расчетные счета»;</w:t>
      </w:r>
      <w:r w:rsidR="0063545A" w:rsidRPr="002E1C30">
        <w:rPr>
          <w:rFonts w:ascii="Times New Roman" w:hAnsi="Times New Roman" w:cs="Times New Roman"/>
          <w:color w:val="000000"/>
          <w:sz w:val="28"/>
          <w:szCs w:val="28"/>
        </w:rPr>
        <w:t xml:space="preserve"> 52 </w:t>
      </w:r>
      <w:r w:rsidRPr="002E1C30">
        <w:rPr>
          <w:rFonts w:ascii="Times New Roman" w:hAnsi="Times New Roman" w:cs="Times New Roman"/>
          <w:color w:val="000000"/>
          <w:sz w:val="28"/>
          <w:szCs w:val="28"/>
        </w:rPr>
        <w:t>«Валютные счета»;</w:t>
      </w:r>
      <w:r w:rsidR="0063545A" w:rsidRPr="002E1C30">
        <w:rPr>
          <w:rFonts w:ascii="Times New Roman" w:hAnsi="Times New Roman" w:cs="Times New Roman"/>
          <w:color w:val="000000"/>
          <w:sz w:val="28"/>
          <w:szCs w:val="28"/>
        </w:rPr>
        <w:t xml:space="preserve"> </w:t>
      </w:r>
      <w:r w:rsidRPr="002E1C30">
        <w:rPr>
          <w:rFonts w:ascii="Times New Roman" w:hAnsi="Times New Roman" w:cs="Times New Roman"/>
          <w:color w:val="000000"/>
          <w:sz w:val="28"/>
          <w:szCs w:val="28"/>
        </w:rPr>
        <w:t>55 «Специальные счета в банках»; 57 «Переводы в пути».</w:t>
      </w:r>
    </w:p>
    <w:p w:rsidR="00622713" w:rsidRPr="002E1C30" w:rsidRDefault="00622713" w:rsidP="002E1C30">
      <w:pPr>
        <w:widowControl/>
        <w:autoSpaceDE/>
        <w:autoSpaceDN/>
        <w:adjustRightInd/>
        <w:spacing w:line="360" w:lineRule="auto"/>
        <w:ind w:firstLine="709"/>
        <w:jc w:val="both"/>
        <w:rPr>
          <w:rFonts w:ascii="Times New Roman" w:hAnsi="Times New Roman" w:cs="Times New Roman"/>
          <w:color w:val="000000"/>
          <w:sz w:val="28"/>
          <w:szCs w:val="28"/>
          <w:lang w:val="en-US"/>
        </w:rPr>
      </w:pPr>
      <w:r w:rsidRPr="002E1C30">
        <w:rPr>
          <w:rFonts w:ascii="Times New Roman" w:hAnsi="Times New Roman" w:cs="Times New Roman"/>
          <w:color w:val="000000"/>
          <w:sz w:val="28"/>
          <w:szCs w:val="28"/>
        </w:rPr>
        <w:t>При аудите операций с денежными средствами используются следующие документы: приходные и расходные кассовые ордера, корешки чековых книжек, ко</w:t>
      </w:r>
      <w:r w:rsidR="0063545A" w:rsidRPr="002E1C30">
        <w:rPr>
          <w:rFonts w:ascii="Times New Roman" w:hAnsi="Times New Roman" w:cs="Times New Roman"/>
          <w:color w:val="000000"/>
          <w:sz w:val="28"/>
          <w:szCs w:val="28"/>
        </w:rPr>
        <w:t>решки объявлений на взнос налич</w:t>
      </w:r>
      <w:r w:rsidRPr="002E1C30">
        <w:rPr>
          <w:rFonts w:ascii="Times New Roman" w:hAnsi="Times New Roman" w:cs="Times New Roman"/>
          <w:color w:val="000000"/>
          <w:sz w:val="28"/>
          <w:szCs w:val="28"/>
        </w:rPr>
        <w:t>ными, сообщение банка о размере лимита кассы, опись ценных бумаг и бланков строгой отчетности, выписки банка, платежные поручения, акты инвентаризации. К проверяемым в ходе аудита регистрам синтетического и ан</w:t>
      </w:r>
      <w:r w:rsidR="0063545A" w:rsidRPr="002E1C30">
        <w:rPr>
          <w:rFonts w:ascii="Times New Roman" w:hAnsi="Times New Roman" w:cs="Times New Roman"/>
          <w:color w:val="000000"/>
          <w:sz w:val="28"/>
          <w:szCs w:val="28"/>
        </w:rPr>
        <w:t>алитического бухгалтерского уче</w:t>
      </w:r>
      <w:r w:rsidRPr="002E1C30">
        <w:rPr>
          <w:rFonts w:ascii="Times New Roman" w:hAnsi="Times New Roman" w:cs="Times New Roman"/>
          <w:color w:val="000000"/>
          <w:sz w:val="28"/>
          <w:szCs w:val="28"/>
        </w:rPr>
        <w:t>та относятся: сводные регистры синтетического учета (главная книга, оборотно-сальдовая ведомость, ведомость остатков по синтетическим счетам и т.д.</w:t>
      </w:r>
      <w:r w:rsidR="0063545A" w:rsidRPr="002E1C30">
        <w:rPr>
          <w:rFonts w:ascii="Times New Roman" w:hAnsi="Times New Roman" w:cs="Times New Roman"/>
          <w:color w:val="000000"/>
          <w:sz w:val="28"/>
          <w:szCs w:val="28"/>
        </w:rPr>
        <w:t>), журналы-ордера № 1, 2 и ведо</w:t>
      </w:r>
      <w:r w:rsidRPr="002E1C30">
        <w:rPr>
          <w:rFonts w:ascii="Times New Roman" w:hAnsi="Times New Roman" w:cs="Times New Roman"/>
          <w:color w:val="000000"/>
          <w:sz w:val="28"/>
          <w:szCs w:val="28"/>
        </w:rPr>
        <w:t xml:space="preserve">мости № 1, 2, кассовая книга, журнал регистрации приходных и расходных кассовых ордеров, журнал учета приема и выдачи денежных документов, книга учета принятых и выданных </w:t>
      </w:r>
      <w:r w:rsidR="0063545A" w:rsidRPr="002E1C30">
        <w:rPr>
          <w:rFonts w:ascii="Times New Roman" w:hAnsi="Times New Roman" w:cs="Times New Roman"/>
          <w:color w:val="000000"/>
          <w:sz w:val="28"/>
          <w:szCs w:val="28"/>
        </w:rPr>
        <w:t>кас</w:t>
      </w:r>
      <w:r w:rsidRPr="002E1C30">
        <w:rPr>
          <w:rFonts w:ascii="Times New Roman" w:hAnsi="Times New Roman" w:cs="Times New Roman"/>
          <w:color w:val="000000"/>
          <w:sz w:val="28"/>
          <w:szCs w:val="28"/>
        </w:rPr>
        <w:t>сиром денег, справка-отчет к</w:t>
      </w:r>
      <w:r w:rsidR="0063545A" w:rsidRPr="002E1C30">
        <w:rPr>
          <w:rFonts w:ascii="Times New Roman" w:hAnsi="Times New Roman" w:cs="Times New Roman"/>
          <w:color w:val="000000"/>
          <w:sz w:val="28"/>
          <w:szCs w:val="28"/>
        </w:rPr>
        <w:t>ассира-операциониста (оформляют</w:t>
      </w:r>
      <w:r w:rsidRPr="002E1C30">
        <w:rPr>
          <w:rFonts w:ascii="Times New Roman" w:hAnsi="Times New Roman" w:cs="Times New Roman"/>
          <w:color w:val="000000"/>
          <w:sz w:val="28"/>
          <w:szCs w:val="28"/>
        </w:rPr>
        <w:t>ся при наличии на предприятии нескольких кассиров).</w:t>
      </w:r>
      <w:r w:rsidR="00F13A90" w:rsidRPr="002E1C30">
        <w:rPr>
          <w:rFonts w:ascii="Times New Roman" w:hAnsi="Times New Roman" w:cs="Times New Roman"/>
          <w:color w:val="000000"/>
          <w:sz w:val="28"/>
          <w:szCs w:val="28"/>
        </w:rPr>
        <w:t xml:space="preserve"> [</w:t>
      </w:r>
      <w:r w:rsidR="00F13A90" w:rsidRPr="002E1C30">
        <w:rPr>
          <w:rFonts w:ascii="Times New Roman" w:hAnsi="Times New Roman" w:cs="Times New Roman"/>
          <w:color w:val="000000"/>
          <w:sz w:val="28"/>
          <w:szCs w:val="28"/>
          <w:lang w:val="en-US"/>
        </w:rPr>
        <w:t>9]</w:t>
      </w:r>
    </w:p>
    <w:p w:rsidR="00622713" w:rsidRPr="002E1C30" w:rsidRDefault="00622713"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В бухгалтерской отчетнос</w:t>
      </w:r>
      <w:r w:rsidR="0063545A" w:rsidRPr="002E1C30">
        <w:rPr>
          <w:rFonts w:ascii="Times New Roman" w:hAnsi="Times New Roman" w:cs="Times New Roman"/>
          <w:color w:val="000000"/>
          <w:sz w:val="28"/>
          <w:szCs w:val="28"/>
        </w:rPr>
        <w:t>ти информация о денежных средст</w:t>
      </w:r>
      <w:r w:rsidRPr="002E1C30">
        <w:rPr>
          <w:rFonts w:ascii="Times New Roman" w:hAnsi="Times New Roman" w:cs="Times New Roman"/>
          <w:color w:val="000000"/>
          <w:sz w:val="28"/>
          <w:szCs w:val="28"/>
        </w:rPr>
        <w:t xml:space="preserve">вах в организации отражается </w:t>
      </w:r>
      <w:r w:rsidR="0063545A" w:rsidRPr="002E1C30">
        <w:rPr>
          <w:rFonts w:ascii="Times New Roman" w:hAnsi="Times New Roman" w:cs="Times New Roman"/>
          <w:color w:val="000000"/>
          <w:sz w:val="28"/>
          <w:szCs w:val="28"/>
        </w:rPr>
        <w:t>по строке 260 бухгалтерского ба</w:t>
      </w:r>
      <w:r w:rsidRPr="002E1C30">
        <w:rPr>
          <w:rFonts w:ascii="Times New Roman" w:hAnsi="Times New Roman" w:cs="Times New Roman"/>
          <w:color w:val="000000"/>
          <w:sz w:val="28"/>
          <w:szCs w:val="28"/>
        </w:rPr>
        <w:t>ланса (ф. 1), а также в отчете о движении денежных средств (ф. 4).</w:t>
      </w:r>
    </w:p>
    <w:p w:rsidR="00622713" w:rsidRPr="002E1C30" w:rsidRDefault="00622713"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В ходе аудита операций с денежными средствами необходимо получить надлежащее докуме</w:t>
      </w:r>
      <w:r w:rsidR="0063545A" w:rsidRPr="002E1C30">
        <w:rPr>
          <w:rFonts w:ascii="Times New Roman" w:hAnsi="Times New Roman" w:cs="Times New Roman"/>
          <w:color w:val="000000"/>
          <w:sz w:val="28"/>
          <w:szCs w:val="28"/>
        </w:rPr>
        <w:t>нтальное подтверждение достовер</w:t>
      </w:r>
      <w:r w:rsidRPr="002E1C30">
        <w:rPr>
          <w:rFonts w:ascii="Times New Roman" w:hAnsi="Times New Roman" w:cs="Times New Roman"/>
          <w:color w:val="000000"/>
          <w:sz w:val="28"/>
          <w:szCs w:val="28"/>
        </w:rPr>
        <w:t xml:space="preserve">ности операций с наличными </w:t>
      </w:r>
      <w:r w:rsidR="0063545A" w:rsidRPr="002E1C30">
        <w:rPr>
          <w:rFonts w:ascii="Times New Roman" w:hAnsi="Times New Roman" w:cs="Times New Roman"/>
          <w:color w:val="000000"/>
          <w:sz w:val="28"/>
          <w:szCs w:val="28"/>
        </w:rPr>
        <w:t>и безналичными денежными средст</w:t>
      </w:r>
      <w:r w:rsidRPr="002E1C30">
        <w:rPr>
          <w:rFonts w:ascii="Times New Roman" w:hAnsi="Times New Roman" w:cs="Times New Roman"/>
          <w:color w:val="000000"/>
          <w:sz w:val="28"/>
          <w:szCs w:val="28"/>
        </w:rPr>
        <w:t>вами в рублях и в иностранной валюте, а также переводами в пути.</w:t>
      </w:r>
    </w:p>
    <w:p w:rsidR="00622713" w:rsidRPr="002E1C30" w:rsidRDefault="00622713"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Программа аудита операц</w:t>
      </w:r>
      <w:r w:rsidR="0063545A" w:rsidRPr="002E1C30">
        <w:rPr>
          <w:rFonts w:ascii="Times New Roman" w:hAnsi="Times New Roman" w:cs="Times New Roman"/>
          <w:color w:val="000000"/>
          <w:sz w:val="28"/>
          <w:szCs w:val="28"/>
        </w:rPr>
        <w:t>ий с денежными средствами после</w:t>
      </w:r>
      <w:r w:rsidRPr="002E1C30">
        <w:rPr>
          <w:rFonts w:ascii="Times New Roman" w:hAnsi="Times New Roman" w:cs="Times New Roman"/>
          <w:color w:val="000000"/>
          <w:sz w:val="28"/>
          <w:szCs w:val="28"/>
        </w:rPr>
        <w:t>довательно включает:</w:t>
      </w:r>
    </w:p>
    <w:p w:rsidR="00622713" w:rsidRPr="002E1C30" w:rsidRDefault="0063545A"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w:t>
      </w:r>
      <w:r w:rsidR="00622713" w:rsidRPr="002E1C30">
        <w:rPr>
          <w:rFonts w:ascii="Times New Roman" w:hAnsi="Times New Roman" w:cs="Times New Roman"/>
          <w:color w:val="000000"/>
          <w:sz w:val="28"/>
          <w:szCs w:val="28"/>
        </w:rPr>
        <w:t>проверку начальных остатков;</w:t>
      </w:r>
    </w:p>
    <w:p w:rsidR="00622713" w:rsidRPr="002E1C30" w:rsidRDefault="0063545A"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w:t>
      </w:r>
      <w:r w:rsidR="00622713" w:rsidRPr="002E1C30">
        <w:rPr>
          <w:rFonts w:ascii="Times New Roman" w:hAnsi="Times New Roman" w:cs="Times New Roman"/>
          <w:color w:val="000000"/>
          <w:sz w:val="28"/>
          <w:szCs w:val="28"/>
        </w:rPr>
        <w:t xml:space="preserve">проверку соответствия </w:t>
      </w:r>
      <w:r w:rsidRPr="002E1C30">
        <w:rPr>
          <w:rFonts w:ascii="Times New Roman" w:hAnsi="Times New Roman" w:cs="Times New Roman"/>
          <w:color w:val="000000"/>
          <w:sz w:val="28"/>
          <w:szCs w:val="28"/>
        </w:rPr>
        <w:t>остатков аналитического и синте</w:t>
      </w:r>
      <w:r w:rsidR="00622713" w:rsidRPr="002E1C30">
        <w:rPr>
          <w:rFonts w:ascii="Times New Roman" w:hAnsi="Times New Roman" w:cs="Times New Roman"/>
          <w:color w:val="000000"/>
          <w:sz w:val="28"/>
          <w:szCs w:val="28"/>
        </w:rPr>
        <w:t>тического учета и бухгалтерской отчетности;</w:t>
      </w:r>
    </w:p>
    <w:p w:rsidR="00622713" w:rsidRPr="002E1C30" w:rsidRDefault="0063545A"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w:t>
      </w:r>
      <w:r w:rsidR="00622713" w:rsidRPr="002E1C30">
        <w:rPr>
          <w:rFonts w:ascii="Times New Roman" w:hAnsi="Times New Roman" w:cs="Times New Roman"/>
          <w:color w:val="000000"/>
          <w:sz w:val="28"/>
          <w:szCs w:val="28"/>
        </w:rPr>
        <w:t>тестирование системы внутреннего контроля;</w:t>
      </w:r>
    </w:p>
    <w:p w:rsidR="00622713" w:rsidRPr="002E1C30" w:rsidRDefault="0063545A"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w:t>
      </w:r>
      <w:r w:rsidR="00622713" w:rsidRPr="002E1C30">
        <w:rPr>
          <w:rFonts w:ascii="Times New Roman" w:hAnsi="Times New Roman" w:cs="Times New Roman"/>
          <w:color w:val="000000"/>
          <w:sz w:val="28"/>
          <w:szCs w:val="28"/>
        </w:rPr>
        <w:t>проверку правильност</w:t>
      </w:r>
      <w:r w:rsidRPr="002E1C30">
        <w:rPr>
          <w:rFonts w:ascii="Times New Roman" w:hAnsi="Times New Roman" w:cs="Times New Roman"/>
          <w:color w:val="000000"/>
          <w:sz w:val="28"/>
          <w:szCs w:val="28"/>
        </w:rPr>
        <w:t>и проведения организацией инвен</w:t>
      </w:r>
      <w:r w:rsidR="00622713" w:rsidRPr="002E1C30">
        <w:rPr>
          <w:rFonts w:ascii="Times New Roman" w:hAnsi="Times New Roman" w:cs="Times New Roman"/>
          <w:color w:val="000000"/>
          <w:sz w:val="28"/>
          <w:szCs w:val="28"/>
        </w:rPr>
        <w:t xml:space="preserve">таризации наличных денежных </w:t>
      </w:r>
      <w:r w:rsidRPr="002E1C30">
        <w:rPr>
          <w:rFonts w:ascii="Times New Roman" w:hAnsi="Times New Roman" w:cs="Times New Roman"/>
          <w:color w:val="000000"/>
          <w:sz w:val="28"/>
          <w:szCs w:val="28"/>
        </w:rPr>
        <w:t>средств и отражения ее результа</w:t>
      </w:r>
      <w:r w:rsidR="00622713" w:rsidRPr="002E1C30">
        <w:rPr>
          <w:rFonts w:ascii="Times New Roman" w:hAnsi="Times New Roman" w:cs="Times New Roman"/>
          <w:color w:val="000000"/>
          <w:sz w:val="28"/>
          <w:szCs w:val="28"/>
        </w:rPr>
        <w:t>тов в бухгалтерском учете;</w:t>
      </w:r>
    </w:p>
    <w:p w:rsidR="00622713" w:rsidRPr="002E1C30" w:rsidRDefault="0063545A"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w:t>
      </w:r>
      <w:r w:rsidR="00622713" w:rsidRPr="002E1C30">
        <w:rPr>
          <w:rFonts w:ascii="Times New Roman" w:hAnsi="Times New Roman" w:cs="Times New Roman"/>
          <w:color w:val="000000"/>
          <w:sz w:val="28"/>
          <w:szCs w:val="28"/>
        </w:rPr>
        <w:t>наблюдение за проведением инвентаризации кассы;</w:t>
      </w:r>
    </w:p>
    <w:p w:rsidR="00622713" w:rsidRPr="002E1C30" w:rsidRDefault="0063545A"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w:t>
      </w:r>
      <w:r w:rsidR="00622713" w:rsidRPr="002E1C30">
        <w:rPr>
          <w:rFonts w:ascii="Times New Roman" w:hAnsi="Times New Roman" w:cs="Times New Roman"/>
          <w:color w:val="000000"/>
          <w:sz w:val="28"/>
          <w:szCs w:val="28"/>
        </w:rPr>
        <w:t>проверку правильности оформления первичных кассовых документов, кассовой книги и подтверждение законности совершения кассовых операций;</w:t>
      </w:r>
    </w:p>
    <w:p w:rsidR="00622713" w:rsidRPr="002E1C30" w:rsidRDefault="0063545A"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w:t>
      </w:r>
      <w:r w:rsidR="00622713" w:rsidRPr="002E1C30">
        <w:rPr>
          <w:rFonts w:ascii="Times New Roman" w:hAnsi="Times New Roman" w:cs="Times New Roman"/>
          <w:color w:val="000000"/>
          <w:sz w:val="28"/>
          <w:szCs w:val="28"/>
        </w:rPr>
        <w:t>проверку соблюдения лимита остатка наличных денежных средств;</w:t>
      </w:r>
    </w:p>
    <w:p w:rsidR="00622713" w:rsidRPr="002E1C30" w:rsidRDefault="0063545A"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w:t>
      </w:r>
      <w:r w:rsidR="00622713" w:rsidRPr="002E1C30">
        <w:rPr>
          <w:rFonts w:ascii="Times New Roman" w:hAnsi="Times New Roman" w:cs="Times New Roman"/>
          <w:color w:val="000000"/>
          <w:sz w:val="28"/>
          <w:szCs w:val="28"/>
        </w:rPr>
        <w:t xml:space="preserve">проверку соблюдения </w:t>
      </w:r>
      <w:r w:rsidRPr="002E1C30">
        <w:rPr>
          <w:rFonts w:ascii="Times New Roman" w:hAnsi="Times New Roman" w:cs="Times New Roman"/>
          <w:color w:val="000000"/>
          <w:sz w:val="28"/>
          <w:szCs w:val="28"/>
        </w:rPr>
        <w:t>лимита расчетов наличными с юри</w:t>
      </w:r>
      <w:r w:rsidR="00622713" w:rsidRPr="002E1C30">
        <w:rPr>
          <w:rFonts w:ascii="Times New Roman" w:hAnsi="Times New Roman" w:cs="Times New Roman"/>
          <w:color w:val="000000"/>
          <w:sz w:val="28"/>
          <w:szCs w:val="28"/>
        </w:rPr>
        <w:t>дическими лицами;</w:t>
      </w:r>
    </w:p>
    <w:p w:rsidR="00622713" w:rsidRPr="002E1C30" w:rsidRDefault="0063545A"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w:t>
      </w:r>
      <w:r w:rsidR="00622713" w:rsidRPr="002E1C30">
        <w:rPr>
          <w:rFonts w:ascii="Times New Roman" w:hAnsi="Times New Roman" w:cs="Times New Roman"/>
          <w:color w:val="000000"/>
          <w:sz w:val="28"/>
          <w:szCs w:val="28"/>
        </w:rPr>
        <w:t>проверку полноты и с</w:t>
      </w:r>
      <w:r w:rsidRPr="002E1C30">
        <w:rPr>
          <w:rFonts w:ascii="Times New Roman" w:hAnsi="Times New Roman" w:cs="Times New Roman"/>
          <w:color w:val="000000"/>
          <w:sz w:val="28"/>
          <w:szCs w:val="28"/>
        </w:rPr>
        <w:t>воевременности оприходования на</w:t>
      </w:r>
      <w:r w:rsidR="00622713" w:rsidRPr="002E1C30">
        <w:rPr>
          <w:rFonts w:ascii="Times New Roman" w:hAnsi="Times New Roman" w:cs="Times New Roman"/>
          <w:color w:val="000000"/>
          <w:sz w:val="28"/>
          <w:szCs w:val="28"/>
        </w:rPr>
        <w:t>личных денежных средств;</w:t>
      </w:r>
    </w:p>
    <w:p w:rsidR="00622713" w:rsidRPr="002E1C30" w:rsidRDefault="0063545A"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w:t>
      </w:r>
      <w:r w:rsidR="002E1C30">
        <w:rPr>
          <w:rFonts w:ascii="Times New Roman" w:hAnsi="Times New Roman" w:cs="Times New Roman"/>
          <w:color w:val="000000"/>
          <w:sz w:val="28"/>
          <w:szCs w:val="28"/>
        </w:rPr>
        <w:t xml:space="preserve"> </w:t>
      </w:r>
      <w:r w:rsidR="00622713" w:rsidRPr="002E1C30">
        <w:rPr>
          <w:rFonts w:ascii="Times New Roman" w:hAnsi="Times New Roman" w:cs="Times New Roman"/>
          <w:color w:val="000000"/>
          <w:sz w:val="28"/>
          <w:szCs w:val="28"/>
        </w:rPr>
        <w:t>проверку правильности отражения расходования наличных денежных средств;</w:t>
      </w:r>
    </w:p>
    <w:p w:rsidR="00622713" w:rsidRPr="002E1C30" w:rsidRDefault="0063545A"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w:t>
      </w:r>
      <w:r w:rsidR="00622713" w:rsidRPr="002E1C30">
        <w:rPr>
          <w:rFonts w:ascii="Times New Roman" w:hAnsi="Times New Roman" w:cs="Times New Roman"/>
          <w:color w:val="000000"/>
          <w:sz w:val="28"/>
          <w:szCs w:val="28"/>
        </w:rPr>
        <w:t>проверку соблюдения порядка применения контрольно-кассовых машин;</w:t>
      </w:r>
    </w:p>
    <w:p w:rsidR="00B76527" w:rsidRPr="002E1C30" w:rsidRDefault="0063545A"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w:t>
      </w:r>
      <w:r w:rsidR="00B76527" w:rsidRPr="002E1C30">
        <w:rPr>
          <w:rFonts w:ascii="Times New Roman" w:hAnsi="Times New Roman" w:cs="Times New Roman"/>
          <w:color w:val="000000"/>
          <w:sz w:val="28"/>
          <w:szCs w:val="28"/>
        </w:rPr>
        <w:t>проверку наличия первичных документов по операциям с банком и правильности их оформления;</w:t>
      </w:r>
    </w:p>
    <w:p w:rsidR="00B76527" w:rsidRPr="002E1C30" w:rsidRDefault="0063545A"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w:t>
      </w:r>
      <w:r w:rsidR="00B76527" w:rsidRPr="002E1C30">
        <w:rPr>
          <w:rFonts w:ascii="Times New Roman" w:hAnsi="Times New Roman" w:cs="Times New Roman"/>
          <w:color w:val="000000"/>
          <w:sz w:val="28"/>
          <w:szCs w:val="28"/>
        </w:rPr>
        <w:t>проверку законности совершения операций на расчетных счетах;</w:t>
      </w:r>
    </w:p>
    <w:p w:rsidR="00B76527" w:rsidRPr="002E1C30" w:rsidRDefault="0063545A"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w:t>
      </w:r>
      <w:r w:rsidR="00B76527" w:rsidRPr="002E1C30">
        <w:rPr>
          <w:rFonts w:ascii="Times New Roman" w:hAnsi="Times New Roman" w:cs="Times New Roman"/>
          <w:color w:val="000000"/>
          <w:sz w:val="28"/>
          <w:szCs w:val="28"/>
        </w:rPr>
        <w:t>проверку законности совершения операций на валютных счетах;</w:t>
      </w:r>
    </w:p>
    <w:p w:rsidR="00B76527" w:rsidRPr="002E1C30" w:rsidRDefault="0063545A"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w:t>
      </w:r>
      <w:r w:rsidR="00B76527" w:rsidRPr="002E1C30">
        <w:rPr>
          <w:rFonts w:ascii="Times New Roman" w:hAnsi="Times New Roman" w:cs="Times New Roman"/>
          <w:color w:val="000000"/>
          <w:sz w:val="28"/>
          <w:szCs w:val="28"/>
        </w:rPr>
        <w:t>анализ ошибок, выявленных в ходе проверки, и их влияния на достоверность бухгалтерской отчетности;</w:t>
      </w:r>
    </w:p>
    <w:p w:rsidR="00B76527" w:rsidRPr="002E1C30" w:rsidRDefault="0063545A" w:rsidP="002E1C30">
      <w:pPr>
        <w:widowControl/>
        <w:autoSpaceDE/>
        <w:autoSpaceDN/>
        <w:adjustRightInd/>
        <w:spacing w:line="360" w:lineRule="auto"/>
        <w:ind w:firstLine="709"/>
        <w:jc w:val="both"/>
        <w:rPr>
          <w:rFonts w:ascii="Times New Roman" w:hAnsi="Times New Roman" w:cs="Times New Roman"/>
          <w:color w:val="000000"/>
          <w:sz w:val="28"/>
          <w:szCs w:val="28"/>
          <w:lang w:val="en-US"/>
        </w:rPr>
      </w:pPr>
      <w:r w:rsidRPr="002E1C30">
        <w:rPr>
          <w:rFonts w:ascii="Times New Roman" w:hAnsi="Times New Roman" w:cs="Times New Roman"/>
          <w:color w:val="000000"/>
          <w:sz w:val="28"/>
          <w:szCs w:val="28"/>
        </w:rPr>
        <w:t>- </w:t>
      </w:r>
      <w:r w:rsidR="00B76527" w:rsidRPr="002E1C30">
        <w:rPr>
          <w:rFonts w:ascii="Times New Roman" w:hAnsi="Times New Roman" w:cs="Times New Roman"/>
          <w:color w:val="000000"/>
          <w:sz w:val="28"/>
          <w:szCs w:val="28"/>
        </w:rPr>
        <w:t>формирование мнения аудитора о достоверности показателей наличия и движения денежных средств в бухгалтерской отчетности.</w:t>
      </w:r>
      <w:r w:rsidR="00F13A90" w:rsidRPr="002E1C30">
        <w:rPr>
          <w:rFonts w:ascii="Times New Roman" w:hAnsi="Times New Roman" w:cs="Times New Roman"/>
          <w:color w:val="000000"/>
          <w:sz w:val="28"/>
          <w:szCs w:val="28"/>
        </w:rPr>
        <w:t xml:space="preserve"> [</w:t>
      </w:r>
      <w:r w:rsidR="00F13A90" w:rsidRPr="002E1C30">
        <w:rPr>
          <w:rFonts w:ascii="Times New Roman" w:hAnsi="Times New Roman" w:cs="Times New Roman"/>
          <w:color w:val="000000"/>
          <w:sz w:val="28"/>
          <w:szCs w:val="28"/>
          <w:lang w:val="en-US"/>
        </w:rPr>
        <w:t>13]</w:t>
      </w:r>
    </w:p>
    <w:p w:rsidR="00B76527" w:rsidRPr="002E1C30" w:rsidRDefault="00B76527"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Проверка начальных остатков. Аудитор, осуществляющий проверку организации не в первый раз, должен убедиться в том, что остатки по счетам учета д</w:t>
      </w:r>
      <w:r w:rsidR="0063545A" w:rsidRPr="002E1C30">
        <w:rPr>
          <w:rFonts w:ascii="Times New Roman" w:hAnsi="Times New Roman" w:cs="Times New Roman"/>
          <w:color w:val="000000"/>
          <w:sz w:val="28"/>
          <w:szCs w:val="28"/>
        </w:rPr>
        <w:t>енежных средств на начало прове</w:t>
      </w:r>
      <w:r w:rsidRPr="002E1C30">
        <w:rPr>
          <w:rFonts w:ascii="Times New Roman" w:hAnsi="Times New Roman" w:cs="Times New Roman"/>
          <w:color w:val="000000"/>
          <w:sz w:val="28"/>
          <w:szCs w:val="28"/>
        </w:rPr>
        <w:t>ряемого периода соответствуют их остаткам, подтвержденным в составе финансовой отчетности на конец предшествовавшего отчетного периода. Если про</w:t>
      </w:r>
      <w:r w:rsidR="0063545A" w:rsidRPr="002E1C30">
        <w:rPr>
          <w:rFonts w:ascii="Times New Roman" w:hAnsi="Times New Roman" w:cs="Times New Roman"/>
          <w:color w:val="000000"/>
          <w:sz w:val="28"/>
          <w:szCs w:val="28"/>
        </w:rPr>
        <w:t>верку организации аудитор осуще</w:t>
      </w:r>
      <w:r w:rsidRPr="002E1C30">
        <w:rPr>
          <w:rFonts w:ascii="Times New Roman" w:hAnsi="Times New Roman" w:cs="Times New Roman"/>
          <w:color w:val="000000"/>
          <w:sz w:val="28"/>
          <w:szCs w:val="28"/>
        </w:rPr>
        <w:t>ствляет впервые, то он должен получить доказательства того, что: начальные сальдо по денежн</w:t>
      </w:r>
      <w:r w:rsidR="0063545A" w:rsidRPr="002E1C30">
        <w:rPr>
          <w:rFonts w:ascii="Times New Roman" w:hAnsi="Times New Roman" w:cs="Times New Roman"/>
          <w:color w:val="000000"/>
          <w:sz w:val="28"/>
          <w:szCs w:val="28"/>
        </w:rPr>
        <w:t>ым средствам не содержат искаже</w:t>
      </w:r>
      <w:r w:rsidRPr="002E1C30">
        <w:rPr>
          <w:rFonts w:ascii="Times New Roman" w:hAnsi="Times New Roman" w:cs="Times New Roman"/>
          <w:color w:val="000000"/>
          <w:sz w:val="28"/>
          <w:szCs w:val="28"/>
        </w:rPr>
        <w:t>ний, которые могут сущест</w:t>
      </w:r>
      <w:r w:rsidR="0063545A" w:rsidRPr="002E1C30">
        <w:rPr>
          <w:rFonts w:ascii="Times New Roman" w:hAnsi="Times New Roman" w:cs="Times New Roman"/>
          <w:color w:val="000000"/>
          <w:sz w:val="28"/>
          <w:szCs w:val="28"/>
        </w:rPr>
        <w:t>венно повлиять на финансовую от</w:t>
      </w:r>
      <w:r w:rsidRPr="002E1C30">
        <w:rPr>
          <w:rFonts w:ascii="Times New Roman" w:hAnsi="Times New Roman" w:cs="Times New Roman"/>
          <w:color w:val="000000"/>
          <w:sz w:val="28"/>
          <w:szCs w:val="28"/>
        </w:rPr>
        <w:t>четность проверяемого периода</w:t>
      </w:r>
      <w:r w:rsidR="0063545A" w:rsidRPr="002E1C30">
        <w:rPr>
          <w:rFonts w:ascii="Times New Roman" w:hAnsi="Times New Roman" w:cs="Times New Roman"/>
          <w:color w:val="000000"/>
          <w:sz w:val="28"/>
          <w:szCs w:val="28"/>
        </w:rPr>
        <w:t>; остатки по счетам учета денеж</w:t>
      </w:r>
      <w:r w:rsidRPr="002E1C30">
        <w:rPr>
          <w:rFonts w:ascii="Times New Roman" w:hAnsi="Times New Roman" w:cs="Times New Roman"/>
          <w:color w:val="000000"/>
          <w:sz w:val="28"/>
          <w:szCs w:val="28"/>
        </w:rPr>
        <w:t>ных средств на начало текущего периода правильно перенесены из предыдущего периода. П</w:t>
      </w:r>
      <w:r w:rsidR="0063545A" w:rsidRPr="002E1C30">
        <w:rPr>
          <w:rFonts w:ascii="Times New Roman" w:hAnsi="Times New Roman" w:cs="Times New Roman"/>
          <w:color w:val="000000"/>
          <w:sz w:val="28"/>
          <w:szCs w:val="28"/>
        </w:rPr>
        <w:t>роверка осуществляется путем со</w:t>
      </w:r>
      <w:r w:rsidRPr="002E1C30">
        <w:rPr>
          <w:rFonts w:ascii="Times New Roman" w:hAnsi="Times New Roman" w:cs="Times New Roman"/>
          <w:color w:val="000000"/>
          <w:sz w:val="28"/>
          <w:szCs w:val="28"/>
        </w:rPr>
        <w:t xml:space="preserve">поставления данных регистров бухгалтерского учета и бухгалтерской отчетности на начало </w:t>
      </w:r>
      <w:r w:rsidR="0063545A" w:rsidRPr="002E1C30">
        <w:rPr>
          <w:rFonts w:ascii="Times New Roman" w:hAnsi="Times New Roman" w:cs="Times New Roman"/>
          <w:color w:val="000000"/>
          <w:sz w:val="28"/>
          <w:szCs w:val="28"/>
        </w:rPr>
        <w:t>проверяемого периода и конец пе</w:t>
      </w:r>
      <w:r w:rsidRPr="002E1C30">
        <w:rPr>
          <w:rFonts w:ascii="Times New Roman" w:hAnsi="Times New Roman" w:cs="Times New Roman"/>
          <w:color w:val="000000"/>
          <w:sz w:val="28"/>
          <w:szCs w:val="28"/>
        </w:rPr>
        <w:t>риода, предшествующего проверяемому.</w:t>
      </w:r>
    </w:p>
    <w:p w:rsidR="00B76527" w:rsidRPr="002E1C30" w:rsidRDefault="00B76527"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xml:space="preserve">Проверка соответствия </w:t>
      </w:r>
      <w:r w:rsidR="0063545A" w:rsidRPr="002E1C30">
        <w:rPr>
          <w:rFonts w:ascii="Times New Roman" w:hAnsi="Times New Roman" w:cs="Times New Roman"/>
          <w:color w:val="000000"/>
          <w:sz w:val="28"/>
          <w:szCs w:val="28"/>
        </w:rPr>
        <w:t>остатков аналитического и синте</w:t>
      </w:r>
      <w:r w:rsidRPr="002E1C30">
        <w:rPr>
          <w:rFonts w:ascii="Times New Roman" w:hAnsi="Times New Roman" w:cs="Times New Roman"/>
          <w:color w:val="000000"/>
          <w:sz w:val="28"/>
          <w:szCs w:val="28"/>
        </w:rPr>
        <w:t>тического учета и бухгалтерской отчетности. Для этих целей необходимо составить таблицу</w:t>
      </w:r>
      <w:r w:rsidR="0063545A" w:rsidRPr="002E1C30">
        <w:rPr>
          <w:rFonts w:ascii="Times New Roman" w:hAnsi="Times New Roman" w:cs="Times New Roman"/>
          <w:color w:val="000000"/>
          <w:sz w:val="28"/>
          <w:szCs w:val="28"/>
        </w:rPr>
        <w:t xml:space="preserve"> остатков на начало и конец про</w:t>
      </w:r>
      <w:r w:rsidRPr="002E1C30">
        <w:rPr>
          <w:rFonts w:ascii="Times New Roman" w:hAnsi="Times New Roman" w:cs="Times New Roman"/>
          <w:color w:val="000000"/>
          <w:sz w:val="28"/>
          <w:szCs w:val="28"/>
        </w:rPr>
        <w:t>веряемого периода по субсчетам счетов № 50, 55, сверить сальдо на начало и конец проверяемого периода по бухгалтерскому балансу (ф. 1) с главной книгой.</w:t>
      </w:r>
    </w:p>
    <w:p w:rsidR="00B76527" w:rsidRPr="002E1C30" w:rsidRDefault="00B76527"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xml:space="preserve">Тестирование системы внутреннего контроля. </w:t>
      </w:r>
      <w:r w:rsidR="0063545A" w:rsidRPr="002E1C30">
        <w:rPr>
          <w:rFonts w:ascii="Times New Roman" w:hAnsi="Times New Roman" w:cs="Times New Roman"/>
          <w:color w:val="000000"/>
          <w:sz w:val="28"/>
          <w:szCs w:val="28"/>
        </w:rPr>
        <w:t>Полезным спо</w:t>
      </w:r>
      <w:r w:rsidRPr="002E1C30">
        <w:rPr>
          <w:rFonts w:ascii="Times New Roman" w:hAnsi="Times New Roman" w:cs="Times New Roman"/>
          <w:color w:val="000000"/>
          <w:sz w:val="28"/>
          <w:szCs w:val="28"/>
        </w:rPr>
        <w:t>собом получения необходимых данных является тестирование по заранее подготовленному вопроснику (</w:t>
      </w:r>
      <w:r w:rsidR="00A95E0E" w:rsidRPr="002E1C30">
        <w:rPr>
          <w:rFonts w:ascii="Times New Roman" w:hAnsi="Times New Roman" w:cs="Times New Roman"/>
          <w:color w:val="000000"/>
          <w:sz w:val="28"/>
          <w:szCs w:val="28"/>
        </w:rPr>
        <w:t>приложение</w:t>
      </w:r>
      <w:r w:rsidR="000C5603" w:rsidRPr="002E1C30">
        <w:rPr>
          <w:rFonts w:ascii="Times New Roman" w:hAnsi="Times New Roman" w:cs="Times New Roman"/>
          <w:color w:val="000000"/>
          <w:sz w:val="28"/>
          <w:szCs w:val="28"/>
        </w:rPr>
        <w:t xml:space="preserve"> 1). Результаты тес</w:t>
      </w:r>
      <w:r w:rsidRPr="002E1C30">
        <w:rPr>
          <w:rFonts w:ascii="Times New Roman" w:hAnsi="Times New Roman" w:cs="Times New Roman"/>
          <w:color w:val="000000"/>
          <w:sz w:val="28"/>
          <w:szCs w:val="28"/>
        </w:rPr>
        <w:t>тирования используются при определении уровня риска внутреннего контроля и</w:t>
      </w:r>
      <w:r w:rsidR="00A470B5" w:rsidRPr="002E1C30">
        <w:rPr>
          <w:rFonts w:ascii="Times New Roman" w:hAnsi="Times New Roman" w:cs="Times New Roman"/>
          <w:color w:val="000000"/>
          <w:sz w:val="28"/>
          <w:szCs w:val="28"/>
        </w:rPr>
        <w:t xml:space="preserve"> п</w:t>
      </w:r>
      <w:r w:rsidRPr="002E1C30">
        <w:rPr>
          <w:rFonts w:ascii="Times New Roman" w:hAnsi="Times New Roman" w:cs="Times New Roman"/>
          <w:color w:val="000000"/>
          <w:sz w:val="28"/>
          <w:szCs w:val="28"/>
        </w:rPr>
        <w:t>остроении аудиторской выборки.</w:t>
      </w:r>
      <w:r w:rsidR="00E21FB7" w:rsidRPr="002E1C30">
        <w:rPr>
          <w:rFonts w:ascii="Times New Roman" w:hAnsi="Times New Roman" w:cs="Times New Roman"/>
          <w:color w:val="000000"/>
          <w:sz w:val="28"/>
          <w:szCs w:val="28"/>
        </w:rPr>
        <w:t xml:space="preserve"> [11]</w:t>
      </w:r>
    </w:p>
    <w:p w:rsidR="00B76527" w:rsidRPr="002E1C30" w:rsidRDefault="00B76527"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Проверка правильности проведения инвентаризации наличных денежных средств и отражения ее результатов в бухгалтерском учете. Аудитору необходимо выполнить следующие контрольные процедуры: ознакомиться с у</w:t>
      </w:r>
      <w:r w:rsidR="00A95E0E" w:rsidRPr="002E1C30">
        <w:rPr>
          <w:rFonts w:ascii="Times New Roman" w:hAnsi="Times New Roman" w:cs="Times New Roman"/>
          <w:color w:val="000000"/>
          <w:sz w:val="28"/>
          <w:szCs w:val="28"/>
        </w:rPr>
        <w:t>четной политикой аудируемого ли</w:t>
      </w:r>
      <w:r w:rsidRPr="002E1C30">
        <w:rPr>
          <w:rFonts w:ascii="Times New Roman" w:hAnsi="Times New Roman" w:cs="Times New Roman"/>
          <w:color w:val="000000"/>
          <w:sz w:val="28"/>
          <w:szCs w:val="28"/>
        </w:rPr>
        <w:t>ца; ознакомиться с порядко</w:t>
      </w:r>
      <w:r w:rsidR="00A95E0E" w:rsidRPr="002E1C30">
        <w:rPr>
          <w:rFonts w:ascii="Times New Roman" w:hAnsi="Times New Roman" w:cs="Times New Roman"/>
          <w:color w:val="000000"/>
          <w:sz w:val="28"/>
          <w:szCs w:val="28"/>
        </w:rPr>
        <w:t>м проведения инвентаризации; вы</w:t>
      </w:r>
      <w:r w:rsidRPr="002E1C30">
        <w:rPr>
          <w:rFonts w:ascii="Times New Roman" w:hAnsi="Times New Roman" w:cs="Times New Roman"/>
          <w:color w:val="000000"/>
          <w:sz w:val="28"/>
          <w:szCs w:val="28"/>
        </w:rPr>
        <w:t>яснить частоту проведения инвентаризации и</w:t>
      </w:r>
      <w:r w:rsidR="00A95E0E" w:rsidRPr="002E1C30">
        <w:rPr>
          <w:rFonts w:ascii="Times New Roman" w:hAnsi="Times New Roman" w:cs="Times New Roman"/>
          <w:color w:val="000000"/>
          <w:sz w:val="28"/>
          <w:szCs w:val="28"/>
        </w:rPr>
        <w:t>мущества и финан</w:t>
      </w:r>
      <w:r w:rsidRPr="002E1C30">
        <w:rPr>
          <w:rFonts w:ascii="Times New Roman" w:hAnsi="Times New Roman" w:cs="Times New Roman"/>
          <w:color w:val="000000"/>
          <w:sz w:val="28"/>
          <w:szCs w:val="28"/>
        </w:rPr>
        <w:t>совых обязательств; выяснить, проводились ли инвентаризации в межинвентаризационный период; выяснить, проводились ли внезапные инвентаризации д</w:t>
      </w:r>
      <w:r w:rsidR="00A95E0E" w:rsidRPr="002E1C30">
        <w:rPr>
          <w:rFonts w:ascii="Times New Roman" w:hAnsi="Times New Roman" w:cs="Times New Roman"/>
          <w:color w:val="000000"/>
          <w:sz w:val="28"/>
          <w:szCs w:val="28"/>
        </w:rPr>
        <w:t>енежных средств и денежных доку</w:t>
      </w:r>
      <w:r w:rsidRPr="002E1C30">
        <w:rPr>
          <w:rFonts w:ascii="Times New Roman" w:hAnsi="Times New Roman" w:cs="Times New Roman"/>
          <w:color w:val="000000"/>
          <w:sz w:val="28"/>
          <w:szCs w:val="28"/>
        </w:rPr>
        <w:t>ментов в кассе.</w:t>
      </w:r>
    </w:p>
    <w:p w:rsidR="00B76527" w:rsidRPr="002E1C30" w:rsidRDefault="00B76527" w:rsidP="002E1C30">
      <w:pPr>
        <w:widowControl/>
        <w:autoSpaceDE/>
        <w:autoSpaceDN/>
        <w:adjustRightInd/>
        <w:spacing w:line="360" w:lineRule="auto"/>
        <w:ind w:firstLine="709"/>
        <w:jc w:val="both"/>
        <w:rPr>
          <w:rFonts w:ascii="Times New Roman" w:hAnsi="Times New Roman" w:cs="Times New Roman"/>
          <w:color w:val="000000"/>
          <w:sz w:val="28"/>
          <w:szCs w:val="28"/>
          <w:lang w:val="en-US"/>
        </w:rPr>
      </w:pPr>
      <w:r w:rsidRPr="002E1C30">
        <w:rPr>
          <w:rFonts w:ascii="Times New Roman" w:hAnsi="Times New Roman" w:cs="Times New Roman"/>
          <w:color w:val="000000"/>
          <w:sz w:val="28"/>
          <w:szCs w:val="28"/>
        </w:rPr>
        <w:t>Наблюдение за проведением инвентаризации кассы. В ходе аудиторской проверки наблю</w:t>
      </w:r>
      <w:r w:rsidR="00A95E0E" w:rsidRPr="002E1C30">
        <w:rPr>
          <w:rFonts w:ascii="Times New Roman" w:hAnsi="Times New Roman" w:cs="Times New Roman"/>
          <w:color w:val="000000"/>
          <w:sz w:val="28"/>
          <w:szCs w:val="28"/>
        </w:rPr>
        <w:t>дение позволяет аудитору инспек</w:t>
      </w:r>
      <w:r w:rsidRPr="002E1C30">
        <w:rPr>
          <w:rFonts w:ascii="Times New Roman" w:hAnsi="Times New Roman" w:cs="Times New Roman"/>
          <w:color w:val="000000"/>
          <w:sz w:val="28"/>
          <w:szCs w:val="28"/>
        </w:rPr>
        <w:t>тировать имущество и финансов</w:t>
      </w:r>
      <w:r w:rsidR="00A95E0E" w:rsidRPr="002E1C30">
        <w:rPr>
          <w:rFonts w:ascii="Times New Roman" w:hAnsi="Times New Roman" w:cs="Times New Roman"/>
          <w:color w:val="000000"/>
          <w:sz w:val="28"/>
          <w:szCs w:val="28"/>
        </w:rPr>
        <w:t>ые обязательства, соблюдение ус</w:t>
      </w:r>
      <w:r w:rsidRPr="002E1C30">
        <w:rPr>
          <w:rFonts w:ascii="Times New Roman" w:hAnsi="Times New Roman" w:cs="Times New Roman"/>
          <w:color w:val="000000"/>
          <w:sz w:val="28"/>
          <w:szCs w:val="28"/>
        </w:rPr>
        <w:t>тановленного руководством аудируемого лица порядка проведения инвентаризации, а также получить доказательства надежности процедур руководства. В процессе наблюдения за проведением инвентаризации экономически</w:t>
      </w:r>
      <w:r w:rsidR="00A95E0E" w:rsidRPr="002E1C30">
        <w:rPr>
          <w:rFonts w:ascii="Times New Roman" w:hAnsi="Times New Roman" w:cs="Times New Roman"/>
          <w:color w:val="000000"/>
          <w:sz w:val="28"/>
          <w:szCs w:val="28"/>
        </w:rPr>
        <w:t>м субъектом аудитору следует за</w:t>
      </w:r>
      <w:r w:rsidRPr="002E1C30">
        <w:rPr>
          <w:rFonts w:ascii="Times New Roman" w:hAnsi="Times New Roman" w:cs="Times New Roman"/>
          <w:color w:val="000000"/>
          <w:sz w:val="28"/>
          <w:szCs w:val="28"/>
        </w:rPr>
        <w:t>фиксировать в рабочих д</w:t>
      </w:r>
      <w:r w:rsidR="00A95E0E" w:rsidRPr="002E1C30">
        <w:rPr>
          <w:rFonts w:ascii="Times New Roman" w:hAnsi="Times New Roman" w:cs="Times New Roman"/>
          <w:color w:val="000000"/>
          <w:sz w:val="28"/>
          <w:szCs w:val="28"/>
        </w:rPr>
        <w:t>окументах факт соблюдения</w:t>
      </w:r>
      <w:r w:rsidR="00E24C07" w:rsidRPr="002E1C30">
        <w:rPr>
          <w:rFonts w:ascii="Times New Roman" w:hAnsi="Times New Roman" w:cs="Times New Roman"/>
          <w:color w:val="000000"/>
          <w:sz w:val="28"/>
          <w:szCs w:val="28"/>
        </w:rPr>
        <w:t xml:space="preserve"> </w:t>
      </w:r>
      <w:r w:rsidR="00A95E0E" w:rsidRPr="002E1C30">
        <w:rPr>
          <w:rFonts w:ascii="Times New Roman" w:hAnsi="Times New Roman" w:cs="Times New Roman"/>
          <w:color w:val="000000"/>
          <w:sz w:val="28"/>
          <w:szCs w:val="28"/>
        </w:rPr>
        <w:t>/ несоб</w:t>
      </w:r>
      <w:r w:rsidRPr="002E1C30">
        <w:rPr>
          <w:rFonts w:ascii="Times New Roman" w:hAnsi="Times New Roman" w:cs="Times New Roman"/>
          <w:color w:val="000000"/>
          <w:sz w:val="28"/>
          <w:szCs w:val="28"/>
        </w:rPr>
        <w:t>людения установленного порядка проведения инвентаризации.</w:t>
      </w:r>
      <w:r w:rsidR="00E21FB7" w:rsidRPr="002E1C30">
        <w:rPr>
          <w:rFonts w:ascii="Times New Roman" w:hAnsi="Times New Roman" w:cs="Times New Roman"/>
          <w:color w:val="000000"/>
          <w:sz w:val="28"/>
          <w:szCs w:val="28"/>
        </w:rPr>
        <w:t xml:space="preserve"> [</w:t>
      </w:r>
      <w:r w:rsidR="00E21FB7" w:rsidRPr="002E1C30">
        <w:rPr>
          <w:rFonts w:ascii="Times New Roman" w:hAnsi="Times New Roman" w:cs="Times New Roman"/>
          <w:color w:val="000000"/>
          <w:sz w:val="28"/>
          <w:szCs w:val="28"/>
          <w:lang w:val="en-US"/>
        </w:rPr>
        <w:t>12]</w:t>
      </w:r>
    </w:p>
    <w:p w:rsidR="00B76527" w:rsidRPr="002E1C30" w:rsidRDefault="00B76527"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Проверка правильности оформления п</w:t>
      </w:r>
      <w:r w:rsidR="00A95E0E" w:rsidRPr="002E1C30">
        <w:rPr>
          <w:rFonts w:ascii="Times New Roman" w:hAnsi="Times New Roman" w:cs="Times New Roman"/>
          <w:color w:val="000000"/>
          <w:sz w:val="28"/>
          <w:szCs w:val="28"/>
        </w:rPr>
        <w:t>ервичных кассовых до</w:t>
      </w:r>
      <w:r w:rsidRPr="002E1C30">
        <w:rPr>
          <w:rFonts w:ascii="Times New Roman" w:hAnsi="Times New Roman" w:cs="Times New Roman"/>
          <w:color w:val="000000"/>
          <w:sz w:val="28"/>
          <w:szCs w:val="28"/>
        </w:rPr>
        <w:t>кументов, кассовой книги и п</w:t>
      </w:r>
      <w:r w:rsidR="00A95E0E" w:rsidRPr="002E1C30">
        <w:rPr>
          <w:rFonts w:ascii="Times New Roman" w:hAnsi="Times New Roman" w:cs="Times New Roman"/>
          <w:color w:val="000000"/>
          <w:sz w:val="28"/>
          <w:szCs w:val="28"/>
        </w:rPr>
        <w:t>одтверждение законности соверше</w:t>
      </w:r>
      <w:r w:rsidRPr="002E1C30">
        <w:rPr>
          <w:rFonts w:ascii="Times New Roman" w:hAnsi="Times New Roman" w:cs="Times New Roman"/>
          <w:color w:val="000000"/>
          <w:sz w:val="28"/>
          <w:szCs w:val="28"/>
        </w:rPr>
        <w:t>ния кассовых операций. Проверяе</w:t>
      </w:r>
      <w:r w:rsidR="00A95E0E" w:rsidRPr="002E1C30">
        <w:rPr>
          <w:rFonts w:ascii="Times New Roman" w:hAnsi="Times New Roman" w:cs="Times New Roman"/>
          <w:color w:val="000000"/>
          <w:sz w:val="28"/>
          <w:szCs w:val="28"/>
        </w:rPr>
        <w:t>тся правильность заполнения при</w:t>
      </w:r>
      <w:r w:rsidRPr="002E1C30">
        <w:rPr>
          <w:rFonts w:ascii="Times New Roman" w:hAnsi="Times New Roman" w:cs="Times New Roman"/>
          <w:color w:val="000000"/>
          <w:sz w:val="28"/>
          <w:szCs w:val="28"/>
        </w:rPr>
        <w:t>ходных и расходных кассовых</w:t>
      </w:r>
      <w:r w:rsidR="00A95E0E" w:rsidRPr="002E1C30">
        <w:rPr>
          <w:rFonts w:ascii="Times New Roman" w:hAnsi="Times New Roman" w:cs="Times New Roman"/>
          <w:color w:val="000000"/>
          <w:sz w:val="28"/>
          <w:szCs w:val="28"/>
        </w:rPr>
        <w:t xml:space="preserve"> ордеров, наличие подписей и от</w:t>
      </w:r>
      <w:r w:rsidRPr="002E1C30">
        <w:rPr>
          <w:rFonts w:ascii="Times New Roman" w:hAnsi="Times New Roman" w:cs="Times New Roman"/>
          <w:color w:val="000000"/>
          <w:sz w:val="28"/>
          <w:szCs w:val="28"/>
        </w:rPr>
        <w:t xml:space="preserve">меток о корреспондирующих счетах, их соответствие кассовой книге и журналам-ордерам, </w:t>
      </w:r>
      <w:r w:rsidR="00A95E0E" w:rsidRPr="002E1C30">
        <w:rPr>
          <w:rFonts w:ascii="Times New Roman" w:hAnsi="Times New Roman" w:cs="Times New Roman"/>
          <w:color w:val="000000"/>
          <w:sz w:val="28"/>
          <w:szCs w:val="28"/>
        </w:rPr>
        <w:t>погашение приходных кассовых ор</w:t>
      </w:r>
      <w:r w:rsidRPr="002E1C30">
        <w:rPr>
          <w:rFonts w:ascii="Times New Roman" w:hAnsi="Times New Roman" w:cs="Times New Roman"/>
          <w:color w:val="000000"/>
          <w:sz w:val="28"/>
          <w:szCs w:val="28"/>
        </w:rPr>
        <w:t>деров штампом «получено», а расходных кассовых ордеров — штампом «уплачено» с указанием даты. По кассовой книге проверяется правильность выведения остатков, наличие и правильность корреспондирующих сч</w:t>
      </w:r>
      <w:r w:rsidR="00A95E0E" w:rsidRPr="002E1C30">
        <w:rPr>
          <w:rFonts w:ascii="Times New Roman" w:hAnsi="Times New Roman" w:cs="Times New Roman"/>
          <w:color w:val="000000"/>
          <w:sz w:val="28"/>
          <w:szCs w:val="28"/>
        </w:rPr>
        <w:t>етов, наличие необходимых оправ</w:t>
      </w:r>
      <w:r w:rsidRPr="002E1C30">
        <w:rPr>
          <w:rFonts w:ascii="Times New Roman" w:hAnsi="Times New Roman" w:cs="Times New Roman"/>
          <w:color w:val="000000"/>
          <w:sz w:val="28"/>
          <w:szCs w:val="28"/>
        </w:rPr>
        <w:t>дательных документов, правильность их заполнения и расчетов в них, соответствие записей в кассовой книге записям в журнале-ордере № 1 и в главной книге за соответствующий период (при журнально-ордерной форме учета).</w:t>
      </w:r>
      <w:r w:rsidR="00E21FB7" w:rsidRPr="002E1C30">
        <w:rPr>
          <w:rFonts w:ascii="Times New Roman" w:hAnsi="Times New Roman" w:cs="Times New Roman"/>
          <w:color w:val="000000"/>
          <w:sz w:val="28"/>
          <w:szCs w:val="28"/>
        </w:rPr>
        <w:t xml:space="preserve"> [10]</w:t>
      </w:r>
    </w:p>
    <w:p w:rsidR="00B76527" w:rsidRPr="002E1C30" w:rsidRDefault="00B76527"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xml:space="preserve">Проверка соблюдения лимита остатка наличных денежных средств. Лимит должен быть </w:t>
      </w:r>
      <w:r w:rsidR="00A95E0E" w:rsidRPr="002E1C30">
        <w:rPr>
          <w:rFonts w:ascii="Times New Roman" w:hAnsi="Times New Roman" w:cs="Times New Roman"/>
          <w:color w:val="000000"/>
          <w:sz w:val="28"/>
          <w:szCs w:val="28"/>
        </w:rPr>
        <w:t>установлен в банке, осуществляю</w:t>
      </w:r>
      <w:r w:rsidRPr="002E1C30">
        <w:rPr>
          <w:rFonts w:ascii="Times New Roman" w:hAnsi="Times New Roman" w:cs="Times New Roman"/>
          <w:color w:val="000000"/>
          <w:sz w:val="28"/>
          <w:szCs w:val="28"/>
        </w:rPr>
        <w:t>щем расчетно-кассовое обслуживание организации. В проверяемой организации должно быть либо письменное уведомление об этом лимите из банка, либо второй экземпляр расчета. Лимит устанавливается только по одному банку, если счета открыты в нескольких банках, им посылается уведомление об этом. Если лимит остатка наличных денежных средств не установлен ни одним из банков, то он считается нулевым, и вся не сданная в учреждения банка наличность — сверхлимитной.</w:t>
      </w:r>
    </w:p>
    <w:p w:rsidR="00B76527" w:rsidRPr="002E1C30" w:rsidRDefault="00B76527" w:rsidP="002E1C30">
      <w:pPr>
        <w:pStyle w:val="Style15"/>
        <w:widowControl/>
        <w:tabs>
          <w:tab w:val="left" w:pos="586"/>
        </w:tabs>
        <w:spacing w:line="360" w:lineRule="auto"/>
        <w:ind w:firstLine="709"/>
        <w:rPr>
          <w:rStyle w:val="FontStyle22"/>
          <w:rFonts w:ascii="Times New Roman" w:hAnsi="Times New Roman" w:cs="Times New Roman"/>
          <w:color w:val="000000"/>
          <w:sz w:val="28"/>
          <w:szCs w:val="28"/>
        </w:rPr>
      </w:pPr>
      <w:r w:rsidRPr="002E1C30">
        <w:rPr>
          <w:rStyle w:val="FontStyle28"/>
          <w:rFonts w:ascii="Times New Roman" w:hAnsi="Times New Roman" w:cs="Times New Roman"/>
          <w:i w:val="0"/>
          <w:iCs w:val="0"/>
          <w:color w:val="000000"/>
          <w:sz w:val="28"/>
          <w:szCs w:val="28"/>
        </w:rPr>
        <w:t xml:space="preserve">Проверка соблюдения лимита расчетов наличными с юридическими лицами. </w:t>
      </w:r>
      <w:r w:rsidRPr="002E1C30">
        <w:rPr>
          <w:rStyle w:val="FontStyle22"/>
          <w:rFonts w:ascii="Times New Roman" w:hAnsi="Times New Roman" w:cs="Times New Roman"/>
          <w:color w:val="000000"/>
          <w:sz w:val="28"/>
          <w:szCs w:val="28"/>
        </w:rPr>
        <w:t>Расчеты наличными деньгами в Российской Федерации между юридическими лицами, а также между юридическим лицом и индивидуальным предпринимателем, между индивидуальными предпринимателями, в рамках одного договора, заключенного между указанными лицами, могут производиться в размере, не превышающем 100 тыс. руб. В ходе проверки аудитор выявляет случаи превышения расчета наличными средствами между организациями и своевременно информирует руководителя о возможных санкциях.</w:t>
      </w:r>
      <w:r w:rsidR="00E21FB7" w:rsidRPr="002E1C30">
        <w:rPr>
          <w:rStyle w:val="FontStyle22"/>
          <w:rFonts w:ascii="Times New Roman" w:hAnsi="Times New Roman" w:cs="Times New Roman"/>
          <w:color w:val="000000"/>
          <w:sz w:val="28"/>
          <w:szCs w:val="28"/>
        </w:rPr>
        <w:t xml:space="preserve"> [13]</w:t>
      </w:r>
    </w:p>
    <w:p w:rsidR="00B76527" w:rsidRPr="002E1C30" w:rsidRDefault="00B76527" w:rsidP="002E1C30">
      <w:pPr>
        <w:pStyle w:val="Style15"/>
        <w:widowControl/>
        <w:tabs>
          <w:tab w:val="left" w:pos="576"/>
        </w:tabs>
        <w:spacing w:line="360" w:lineRule="auto"/>
        <w:ind w:firstLine="709"/>
        <w:rPr>
          <w:rStyle w:val="FontStyle22"/>
          <w:rFonts w:ascii="Times New Roman" w:hAnsi="Times New Roman" w:cs="Times New Roman"/>
          <w:color w:val="000000"/>
          <w:sz w:val="28"/>
          <w:szCs w:val="28"/>
          <w:lang w:val="en-US"/>
        </w:rPr>
      </w:pPr>
      <w:r w:rsidRPr="002E1C30">
        <w:rPr>
          <w:rStyle w:val="FontStyle28"/>
          <w:rFonts w:ascii="Times New Roman" w:hAnsi="Times New Roman" w:cs="Times New Roman"/>
          <w:i w:val="0"/>
          <w:iCs w:val="0"/>
          <w:color w:val="000000"/>
          <w:sz w:val="28"/>
          <w:szCs w:val="28"/>
        </w:rPr>
        <w:t>Проверка полноты и свое</w:t>
      </w:r>
      <w:r w:rsidR="00A95E0E" w:rsidRPr="002E1C30">
        <w:rPr>
          <w:rStyle w:val="FontStyle28"/>
          <w:rFonts w:ascii="Times New Roman" w:hAnsi="Times New Roman" w:cs="Times New Roman"/>
          <w:i w:val="0"/>
          <w:iCs w:val="0"/>
          <w:color w:val="000000"/>
          <w:sz w:val="28"/>
          <w:szCs w:val="28"/>
        </w:rPr>
        <w:t>временности оприходования налич</w:t>
      </w:r>
      <w:r w:rsidRPr="002E1C30">
        <w:rPr>
          <w:rStyle w:val="FontStyle28"/>
          <w:rFonts w:ascii="Times New Roman" w:hAnsi="Times New Roman" w:cs="Times New Roman"/>
          <w:i w:val="0"/>
          <w:iCs w:val="0"/>
          <w:color w:val="000000"/>
          <w:sz w:val="28"/>
          <w:szCs w:val="28"/>
        </w:rPr>
        <w:t xml:space="preserve">ных денежных средств. </w:t>
      </w:r>
      <w:r w:rsidRPr="002E1C30">
        <w:rPr>
          <w:rStyle w:val="FontStyle22"/>
          <w:rFonts w:ascii="Times New Roman" w:hAnsi="Times New Roman" w:cs="Times New Roman"/>
          <w:color w:val="000000"/>
          <w:sz w:val="28"/>
          <w:szCs w:val="28"/>
        </w:rPr>
        <w:t>При поступлении наличных денег из банков по чеку следует обратить внимание на дату оприходования денег, полученных по каждому чеку, проверить корешки чеков и выписки банков; если есть расхождения, то аудитор должен получить выписки из банка и сверить с записями в бухгалтерии. При проверке других поступлений, например, поступлений от работников в оплату каких-либо услуг, возврата неиспользованного аванса, проводится встречная проверка (по лицевым счетам). При проверке возвращения ссуд работникам предприятия анализируется своевременность и полнота этого возвращения (в соответствии с заявлениями и регистрами аналитического учета). При поступлении в кассу наличных денег за проданный товар от юридического лица должна</w:t>
      </w:r>
      <w:r w:rsidR="004273B1" w:rsidRPr="002E1C30">
        <w:rPr>
          <w:rStyle w:val="FontStyle22"/>
          <w:rFonts w:ascii="Times New Roman" w:hAnsi="Times New Roman" w:cs="Times New Roman"/>
          <w:color w:val="000000"/>
          <w:sz w:val="28"/>
          <w:szCs w:val="28"/>
        </w:rPr>
        <w:t xml:space="preserve"> быть приложена правильно оформ</w:t>
      </w:r>
      <w:r w:rsidRPr="002E1C30">
        <w:rPr>
          <w:rStyle w:val="FontStyle22"/>
          <w:rFonts w:ascii="Times New Roman" w:hAnsi="Times New Roman" w:cs="Times New Roman"/>
          <w:color w:val="000000"/>
          <w:sz w:val="28"/>
          <w:szCs w:val="28"/>
        </w:rPr>
        <w:t>ленная доверенность.</w:t>
      </w:r>
      <w:r w:rsidR="00E21FB7" w:rsidRPr="002E1C30">
        <w:rPr>
          <w:rStyle w:val="FontStyle22"/>
          <w:rFonts w:ascii="Times New Roman" w:hAnsi="Times New Roman" w:cs="Times New Roman"/>
          <w:color w:val="000000"/>
          <w:sz w:val="28"/>
          <w:szCs w:val="28"/>
        </w:rPr>
        <w:t xml:space="preserve"> [</w:t>
      </w:r>
      <w:r w:rsidR="00E21FB7" w:rsidRPr="002E1C30">
        <w:rPr>
          <w:rStyle w:val="FontStyle22"/>
          <w:rFonts w:ascii="Times New Roman" w:hAnsi="Times New Roman" w:cs="Times New Roman"/>
          <w:color w:val="000000"/>
          <w:sz w:val="28"/>
          <w:szCs w:val="28"/>
          <w:lang w:val="en-US"/>
        </w:rPr>
        <w:t>15]</w:t>
      </w:r>
    </w:p>
    <w:p w:rsidR="00B76527" w:rsidRPr="002E1C30" w:rsidRDefault="00B76527" w:rsidP="002E1C30">
      <w:pPr>
        <w:pStyle w:val="Style15"/>
        <w:widowControl/>
        <w:tabs>
          <w:tab w:val="left" w:pos="576"/>
        </w:tabs>
        <w:spacing w:line="360" w:lineRule="auto"/>
        <w:ind w:firstLine="709"/>
        <w:rPr>
          <w:rStyle w:val="FontStyle29"/>
          <w:rFonts w:ascii="Times New Roman" w:hAnsi="Times New Roman" w:cs="Times New Roman"/>
          <w:b w:val="0"/>
          <w:bCs w:val="0"/>
          <w:color w:val="000000"/>
          <w:sz w:val="28"/>
          <w:szCs w:val="28"/>
        </w:rPr>
      </w:pPr>
      <w:r w:rsidRPr="002E1C30">
        <w:rPr>
          <w:rStyle w:val="FontStyle28"/>
          <w:rFonts w:ascii="Times New Roman" w:hAnsi="Times New Roman" w:cs="Times New Roman"/>
          <w:i w:val="0"/>
          <w:iCs w:val="0"/>
          <w:color w:val="000000"/>
          <w:sz w:val="28"/>
          <w:szCs w:val="28"/>
        </w:rPr>
        <w:t xml:space="preserve">Проверка правильности отражения расходов. </w:t>
      </w:r>
      <w:r w:rsidR="004273B1" w:rsidRPr="002E1C30">
        <w:rPr>
          <w:rStyle w:val="FontStyle22"/>
          <w:rFonts w:ascii="Times New Roman" w:hAnsi="Times New Roman" w:cs="Times New Roman"/>
          <w:color w:val="000000"/>
          <w:sz w:val="28"/>
          <w:szCs w:val="28"/>
        </w:rPr>
        <w:t>Проверяя рас</w:t>
      </w:r>
      <w:r w:rsidRPr="002E1C30">
        <w:rPr>
          <w:rStyle w:val="FontStyle22"/>
          <w:rFonts w:ascii="Times New Roman" w:hAnsi="Times New Roman" w:cs="Times New Roman"/>
          <w:color w:val="000000"/>
          <w:sz w:val="28"/>
          <w:szCs w:val="28"/>
        </w:rPr>
        <w:t>ходование наличных денег из кассы, аудитор должен обратить внимание на документальную обоснованность выдачи денег, целевое использование средств, полученных из банка по чеку, соблюдение лимита кассы. При приобретении товарно-материальных ценностей или оплате работ (услуг) за наличный расчет должны присутствовать документы, подтверждающие факт приобретения (накладная и счет с перечнем ценностей, ценой за единицу и общей суммой) или факт оплаты (квитанция приходного кассового ордера).</w:t>
      </w:r>
      <w:r w:rsidR="00E21FB7" w:rsidRPr="002E1C30">
        <w:rPr>
          <w:rStyle w:val="FontStyle22"/>
          <w:rFonts w:ascii="Times New Roman" w:hAnsi="Times New Roman" w:cs="Times New Roman"/>
          <w:color w:val="000000"/>
          <w:sz w:val="28"/>
          <w:szCs w:val="28"/>
        </w:rPr>
        <w:t xml:space="preserve"> [12]</w:t>
      </w:r>
    </w:p>
    <w:p w:rsidR="00B76527" w:rsidRPr="002E1C30" w:rsidRDefault="00B76527" w:rsidP="002E1C30">
      <w:pPr>
        <w:pStyle w:val="Style15"/>
        <w:widowControl/>
        <w:tabs>
          <w:tab w:val="left" w:pos="57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Проверка соблюдения порядка применения контрольно-кассовых машин. В соответствии с Федеральным законом от 22 мая 2003 г. № 54-ФЗ «О применении конт</w:t>
      </w:r>
      <w:r w:rsidR="004273B1" w:rsidRPr="002E1C30">
        <w:rPr>
          <w:rStyle w:val="FontStyle22"/>
          <w:rFonts w:ascii="Times New Roman" w:hAnsi="Times New Roman" w:cs="Times New Roman"/>
          <w:color w:val="000000"/>
          <w:sz w:val="28"/>
          <w:szCs w:val="28"/>
        </w:rPr>
        <w:t>рольно-кассовой техники при осу</w:t>
      </w:r>
      <w:r w:rsidRPr="002E1C30">
        <w:rPr>
          <w:rStyle w:val="FontStyle22"/>
          <w:rFonts w:ascii="Times New Roman" w:hAnsi="Times New Roman" w:cs="Times New Roman"/>
          <w:color w:val="000000"/>
          <w:sz w:val="28"/>
          <w:szCs w:val="28"/>
        </w:rPr>
        <w:t>ществлении наличных денежных расчетов и (или) расчетов с использованием платежных карт» контрольно-кассовая техника, включенная в Государственный реестр, применяется на территории Российской Федерации в обязательном порядке всеми организациями и индивидуал</w:t>
      </w:r>
      <w:r w:rsidR="004273B1" w:rsidRPr="002E1C30">
        <w:rPr>
          <w:rStyle w:val="FontStyle22"/>
          <w:rFonts w:ascii="Times New Roman" w:hAnsi="Times New Roman" w:cs="Times New Roman"/>
          <w:color w:val="000000"/>
          <w:sz w:val="28"/>
          <w:szCs w:val="28"/>
        </w:rPr>
        <w:t>ьными предпринимателями при осу</w:t>
      </w:r>
      <w:r w:rsidRPr="002E1C30">
        <w:rPr>
          <w:rStyle w:val="FontStyle22"/>
          <w:rFonts w:ascii="Times New Roman" w:hAnsi="Times New Roman" w:cs="Times New Roman"/>
          <w:color w:val="000000"/>
          <w:sz w:val="28"/>
          <w:szCs w:val="28"/>
        </w:rPr>
        <w:t>ществлении ими наличных денежных расчетов и (или) расчетов с использованием платежных карт в случаях продажи товаров, выполнения работ или оказания услуг. Исключение из этого порядка допускается только для организаций, включенных в Перечень отдельных категорий предприятий,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контрольно-кассовых машин, утвержденный постановлением Правительства РФ от 30 июня 1993 г</w:t>
      </w:r>
      <w:r w:rsidR="004273B1" w:rsidRPr="002E1C30">
        <w:rPr>
          <w:rStyle w:val="FontStyle22"/>
          <w:rFonts w:ascii="Times New Roman" w:hAnsi="Times New Roman" w:cs="Times New Roman"/>
          <w:color w:val="000000"/>
          <w:sz w:val="28"/>
          <w:szCs w:val="28"/>
        </w:rPr>
        <w:t>. № 745. При де</w:t>
      </w:r>
      <w:r w:rsidRPr="002E1C30">
        <w:rPr>
          <w:rStyle w:val="FontStyle22"/>
          <w:rFonts w:ascii="Times New Roman" w:hAnsi="Times New Roman" w:cs="Times New Roman"/>
          <w:color w:val="000000"/>
          <w:sz w:val="28"/>
          <w:szCs w:val="28"/>
        </w:rPr>
        <w:t>нежных расчетах с покупателями должны применяться модели (типы) контрольно-кассовых машин, допускаемые к использованию на территории России и внесенные в Государственный реестр контрольно-кассовых машин. Все контрольно-кассовые машины подлежат регистрации в налоговом органе по месту нахождения организации. При этом для проверки полноты оприходования выручки через контрольно-кассовые машины аудитор сверяет на идентичность суммы по данным контрольной ленты, книги кассира-операциониста, кассовой книги. Одновременно он проверяет, сделаны ли на полученные суммы записи по счетам учета реализации.</w:t>
      </w:r>
      <w:r w:rsidR="00F13A90" w:rsidRPr="002E1C30">
        <w:rPr>
          <w:rStyle w:val="FontStyle22"/>
          <w:rFonts w:ascii="Times New Roman" w:hAnsi="Times New Roman" w:cs="Times New Roman"/>
          <w:color w:val="000000"/>
          <w:sz w:val="28"/>
          <w:szCs w:val="28"/>
        </w:rPr>
        <w:t xml:space="preserve"> [4]</w:t>
      </w:r>
    </w:p>
    <w:p w:rsidR="00B76527" w:rsidRPr="002E1C30" w:rsidRDefault="00B76527" w:rsidP="002E1C30">
      <w:pPr>
        <w:pStyle w:val="Style15"/>
        <w:widowControl/>
        <w:tabs>
          <w:tab w:val="left" w:pos="57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Проверка операций с наличными денежными средствами в иностранной валюте. Получение наличными валюты зарубежных стран с валютного счета организации может иметь место при командировках работников данной организации за рубеж. Аудитор проверяет наличие и правильность оформления приходных и расходных кассовых ордеров с подтверждающими документами, соответствие сумм, полученных в кассу с валютного счета и сданных на валютный счет, банковским выпискам по текущему валютному счету, наличие надлежащих записей в кассовой книге в валюте платежа и в рублевом эквиваленте на дату совершения операции, своевременность проведения переоценки и правильность отнесения курсовых разниц</w:t>
      </w:r>
      <w:r w:rsidR="00E24C07" w:rsidRPr="002E1C30">
        <w:rPr>
          <w:rStyle w:val="FontStyle22"/>
          <w:rFonts w:ascii="Times New Roman" w:hAnsi="Times New Roman" w:cs="Times New Roman"/>
          <w:color w:val="000000"/>
          <w:sz w:val="28"/>
          <w:szCs w:val="28"/>
        </w:rPr>
        <w:t>,</w:t>
      </w:r>
      <w:r w:rsidRPr="002E1C30">
        <w:rPr>
          <w:rStyle w:val="FontStyle22"/>
          <w:rFonts w:ascii="Times New Roman" w:hAnsi="Times New Roman" w:cs="Times New Roman"/>
          <w:color w:val="000000"/>
          <w:sz w:val="28"/>
          <w:szCs w:val="28"/>
        </w:rPr>
        <w:t xml:space="preserve"> либо на счета бухгалтерского учета, а также правильность налогообложения курсовых разниц.</w:t>
      </w:r>
      <w:r w:rsidR="00E21FB7" w:rsidRPr="002E1C30">
        <w:rPr>
          <w:rStyle w:val="FontStyle22"/>
          <w:rFonts w:ascii="Times New Roman" w:hAnsi="Times New Roman" w:cs="Times New Roman"/>
          <w:color w:val="000000"/>
          <w:sz w:val="28"/>
          <w:szCs w:val="28"/>
        </w:rPr>
        <w:t xml:space="preserve"> [14]</w:t>
      </w:r>
    </w:p>
    <w:p w:rsidR="00B76527" w:rsidRPr="002E1C30" w:rsidRDefault="00B76527" w:rsidP="002E1C30">
      <w:pPr>
        <w:pStyle w:val="Style15"/>
        <w:widowControl/>
        <w:tabs>
          <w:tab w:val="left" w:pos="57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Проверка счета «Переводы в пути». В процессе проверки анализируется правильность отражения денежных средств в пути путем сверки числящихся сумм на счетах бухгалтерского учета с данными квитанций учреждений банка, почтового отделения, копий сопроводительных ведомостей на сдачу выручки инкассаторам банка и т.д.</w:t>
      </w:r>
    </w:p>
    <w:p w:rsidR="00E660E3" w:rsidRPr="002E1C30" w:rsidRDefault="00B76527" w:rsidP="002E1C30">
      <w:pPr>
        <w:pStyle w:val="Style15"/>
        <w:widowControl/>
        <w:tabs>
          <w:tab w:val="left" w:pos="57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Проверка законности совершения операций на расчетных</w:t>
      </w:r>
      <w:r w:rsidR="002E1C30" w:rsidRPr="002E1C30">
        <w:rPr>
          <w:rStyle w:val="FontStyle22"/>
          <w:rFonts w:ascii="Times New Roman" w:hAnsi="Times New Roman" w:cs="Times New Roman"/>
          <w:color w:val="000000"/>
          <w:sz w:val="28"/>
          <w:szCs w:val="28"/>
        </w:rPr>
        <w:t xml:space="preserve"> </w:t>
      </w:r>
      <w:r w:rsidRPr="002E1C30">
        <w:rPr>
          <w:rStyle w:val="FontStyle22"/>
          <w:rFonts w:ascii="Times New Roman" w:hAnsi="Times New Roman" w:cs="Times New Roman"/>
          <w:color w:val="000000"/>
          <w:sz w:val="28"/>
          <w:szCs w:val="28"/>
        </w:rPr>
        <w:t xml:space="preserve">счетах. </w:t>
      </w:r>
      <w:r w:rsidR="00E660E3" w:rsidRPr="002E1C30">
        <w:rPr>
          <w:rStyle w:val="FontStyle22"/>
          <w:rFonts w:ascii="Times New Roman" w:hAnsi="Times New Roman" w:cs="Times New Roman"/>
          <w:color w:val="000000"/>
          <w:sz w:val="28"/>
          <w:szCs w:val="28"/>
        </w:rPr>
        <w:t>Проверяется:</w:t>
      </w:r>
    </w:p>
    <w:p w:rsidR="00B76527" w:rsidRPr="002E1C30" w:rsidRDefault="00E660E3" w:rsidP="002E1C30">
      <w:pPr>
        <w:pStyle w:val="Style15"/>
        <w:widowControl/>
        <w:tabs>
          <w:tab w:val="left" w:pos="57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-п</w:t>
      </w:r>
      <w:r w:rsidR="00B76527" w:rsidRPr="002E1C30">
        <w:rPr>
          <w:rStyle w:val="FontStyle22"/>
          <w:rFonts w:ascii="Times New Roman" w:hAnsi="Times New Roman" w:cs="Times New Roman"/>
          <w:color w:val="000000"/>
          <w:sz w:val="28"/>
          <w:szCs w:val="28"/>
        </w:rPr>
        <w:t>равильно ли отражены в учете и законно ли используются полученные из банка чековые книжки, выдаются ли они подотчетному лицу под расписку, составляются ли подотчетным лицом отчеты об использовании чековых книжек и т.д.;</w:t>
      </w:r>
    </w:p>
    <w:p w:rsidR="00B76527" w:rsidRPr="002E1C30" w:rsidRDefault="004273B1" w:rsidP="002E1C30">
      <w:pPr>
        <w:pStyle w:val="Style15"/>
        <w:widowControl/>
        <w:tabs>
          <w:tab w:val="left" w:pos="57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w:t>
      </w:r>
      <w:r w:rsidR="00B76527" w:rsidRPr="002E1C30">
        <w:rPr>
          <w:rStyle w:val="FontStyle22"/>
          <w:rFonts w:ascii="Times New Roman" w:hAnsi="Times New Roman" w:cs="Times New Roman"/>
          <w:color w:val="000000"/>
          <w:sz w:val="28"/>
          <w:szCs w:val="28"/>
        </w:rPr>
        <w:t>соответствуют ли данные выписки из банковского счета данным кассовой книги;</w:t>
      </w:r>
    </w:p>
    <w:p w:rsidR="00B76527" w:rsidRPr="002E1C30" w:rsidRDefault="00B76527" w:rsidP="002E1C30">
      <w:pPr>
        <w:pStyle w:val="Style15"/>
        <w:widowControl/>
        <w:tabs>
          <w:tab w:val="left" w:pos="576"/>
        </w:tabs>
        <w:spacing w:line="360" w:lineRule="auto"/>
        <w:ind w:firstLine="709"/>
        <w:rPr>
          <w:rStyle w:val="FontStyle22"/>
          <w:rFonts w:ascii="Times New Roman" w:hAnsi="Times New Roman" w:cs="Times New Roman"/>
          <w:color w:val="000000"/>
          <w:sz w:val="28"/>
          <w:szCs w:val="28"/>
          <w:lang w:val="en-US"/>
        </w:rPr>
      </w:pPr>
      <w:r w:rsidRPr="002E1C30">
        <w:rPr>
          <w:rStyle w:val="FontStyle22"/>
          <w:rFonts w:ascii="Times New Roman" w:hAnsi="Times New Roman" w:cs="Times New Roman"/>
          <w:color w:val="000000"/>
          <w:sz w:val="28"/>
          <w:szCs w:val="28"/>
        </w:rPr>
        <w:t>Анализ ошибок, выявленных в ходе проверки, и их влияния на достоверность бухгалтерской отчетности. Аудитору следует проанализировать существенность вы</w:t>
      </w:r>
      <w:r w:rsidR="004273B1" w:rsidRPr="002E1C30">
        <w:rPr>
          <w:rStyle w:val="FontStyle22"/>
          <w:rFonts w:ascii="Times New Roman" w:hAnsi="Times New Roman" w:cs="Times New Roman"/>
          <w:color w:val="000000"/>
          <w:sz w:val="28"/>
          <w:szCs w:val="28"/>
        </w:rPr>
        <w:t>явленных нарушений, а также воз</w:t>
      </w:r>
      <w:r w:rsidRPr="002E1C30">
        <w:rPr>
          <w:rStyle w:val="FontStyle22"/>
          <w:rFonts w:ascii="Times New Roman" w:hAnsi="Times New Roman" w:cs="Times New Roman"/>
          <w:color w:val="000000"/>
          <w:sz w:val="28"/>
          <w:szCs w:val="28"/>
        </w:rPr>
        <w:t>можные налоговые последствия.</w:t>
      </w:r>
      <w:r w:rsidR="00E21FB7" w:rsidRPr="002E1C30">
        <w:rPr>
          <w:rStyle w:val="FontStyle22"/>
          <w:rFonts w:ascii="Times New Roman" w:hAnsi="Times New Roman" w:cs="Times New Roman"/>
          <w:color w:val="000000"/>
          <w:sz w:val="28"/>
          <w:szCs w:val="28"/>
        </w:rPr>
        <w:t xml:space="preserve"> [</w:t>
      </w:r>
      <w:r w:rsidR="00E21FB7" w:rsidRPr="002E1C30">
        <w:rPr>
          <w:rStyle w:val="FontStyle22"/>
          <w:rFonts w:ascii="Times New Roman" w:hAnsi="Times New Roman" w:cs="Times New Roman"/>
          <w:color w:val="000000"/>
          <w:sz w:val="28"/>
          <w:szCs w:val="28"/>
          <w:lang w:val="en-US"/>
        </w:rPr>
        <w:t>9]</w:t>
      </w:r>
    </w:p>
    <w:p w:rsidR="002E1C30" w:rsidRDefault="002E1C30" w:rsidP="002E1C30">
      <w:pPr>
        <w:shd w:val="clear" w:color="auto" w:fill="FFFFFF"/>
        <w:spacing w:line="360" w:lineRule="auto"/>
        <w:ind w:firstLine="709"/>
        <w:jc w:val="both"/>
        <w:rPr>
          <w:rStyle w:val="FontStyle22"/>
          <w:rFonts w:ascii="Times New Roman" w:hAnsi="Times New Roman" w:cs="Times New Roman"/>
          <w:color w:val="000000"/>
          <w:sz w:val="28"/>
          <w:szCs w:val="28"/>
          <w:lang w:val="en-US"/>
        </w:rPr>
      </w:pPr>
    </w:p>
    <w:p w:rsidR="00B65BDC" w:rsidRPr="002E1C30" w:rsidRDefault="00A13719" w:rsidP="002E1C30">
      <w:pPr>
        <w:shd w:val="clear" w:color="auto" w:fill="FFFFFF"/>
        <w:spacing w:line="360" w:lineRule="auto"/>
        <w:ind w:firstLine="709"/>
        <w:jc w:val="center"/>
        <w:rPr>
          <w:rFonts w:ascii="Times New Roman" w:hAnsi="Times New Roman" w:cs="Times New Roman"/>
          <w:b/>
          <w:bCs/>
          <w:color w:val="000000"/>
          <w:sz w:val="28"/>
          <w:szCs w:val="28"/>
        </w:rPr>
      </w:pPr>
      <w:r w:rsidRPr="002E1C30">
        <w:rPr>
          <w:rStyle w:val="FontStyle22"/>
          <w:rFonts w:ascii="Times New Roman" w:hAnsi="Times New Roman" w:cs="Times New Roman"/>
          <w:color w:val="000000"/>
          <w:sz w:val="28"/>
          <w:szCs w:val="28"/>
        </w:rPr>
        <w:br w:type="page"/>
      </w:r>
      <w:r w:rsidR="00B65BDC" w:rsidRPr="002E1C30">
        <w:rPr>
          <w:rFonts w:ascii="Times New Roman" w:hAnsi="Times New Roman" w:cs="Times New Roman"/>
          <w:b/>
          <w:bCs/>
          <w:color w:val="000000"/>
          <w:sz w:val="28"/>
          <w:szCs w:val="28"/>
        </w:rPr>
        <w:t>2. Аудиторская проверка кассовых операций ООО «Спецконструкции»</w:t>
      </w:r>
    </w:p>
    <w:p w:rsidR="002E1C30" w:rsidRDefault="002E1C30" w:rsidP="002E1C30">
      <w:pPr>
        <w:shd w:val="clear" w:color="auto" w:fill="FFFFFF"/>
        <w:spacing w:line="360" w:lineRule="auto"/>
        <w:ind w:firstLine="709"/>
        <w:jc w:val="both"/>
        <w:rPr>
          <w:rStyle w:val="FontStyle22"/>
          <w:rFonts w:ascii="Times New Roman" w:hAnsi="Times New Roman" w:cs="Times New Roman"/>
          <w:color w:val="000000"/>
          <w:sz w:val="28"/>
          <w:szCs w:val="28"/>
          <w:lang w:val="en-US"/>
        </w:rPr>
      </w:pPr>
    </w:p>
    <w:p w:rsidR="00A13719" w:rsidRPr="002E1C30" w:rsidRDefault="00A13719" w:rsidP="002E1C30">
      <w:pPr>
        <w:shd w:val="clear" w:color="auto" w:fill="FFFFFF"/>
        <w:spacing w:line="360" w:lineRule="auto"/>
        <w:ind w:firstLine="709"/>
        <w:jc w:val="both"/>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Полное фирменное наименование предприятия: Общество с ограниченной ответственностью «Спецконструкции», место нахождения: г. Вологда, ул. Северная, 6.</w:t>
      </w:r>
    </w:p>
    <w:p w:rsidR="002E1C30" w:rsidRDefault="00A13719" w:rsidP="002E1C30">
      <w:pPr>
        <w:pStyle w:val="Style15"/>
        <w:widowControl/>
        <w:tabs>
          <w:tab w:val="left" w:pos="68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Предприятие имеет в собственности обособленное имущество, учитываемое на его самостоятельном балансе.</w:t>
      </w:r>
    </w:p>
    <w:p w:rsidR="00A13719" w:rsidRPr="002E1C30" w:rsidRDefault="00A13719" w:rsidP="002E1C30">
      <w:pPr>
        <w:pStyle w:val="Style15"/>
        <w:widowControl/>
        <w:tabs>
          <w:tab w:val="left" w:pos="68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Основной целью деятельности общества является получение прибыли.</w:t>
      </w:r>
    </w:p>
    <w:p w:rsidR="00A13719" w:rsidRPr="002E1C30" w:rsidRDefault="00A13719" w:rsidP="002E1C30">
      <w:pPr>
        <w:pStyle w:val="Style15"/>
        <w:widowControl/>
        <w:tabs>
          <w:tab w:val="left" w:pos="68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Основной вид деятельности – строительно-монтажные и ремонтные работы.</w:t>
      </w:r>
    </w:p>
    <w:p w:rsidR="00A13719" w:rsidRPr="002E1C30" w:rsidRDefault="00A13719" w:rsidP="002E1C30">
      <w:pPr>
        <w:pStyle w:val="Style15"/>
        <w:widowControl/>
        <w:tabs>
          <w:tab w:val="left" w:pos="68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ООО «Спецконструкции» является подрядной организацией, т.е. выполняет работы по договору подряда, заключаемому с заказчиком. Подрядчик обязан иметь лицензию на осуществление тех видов деятельности, которые подлежат лицензированию в соответствии с законодательством.</w:t>
      </w:r>
    </w:p>
    <w:p w:rsidR="00A13719" w:rsidRPr="002E1C30" w:rsidRDefault="00A13719" w:rsidP="002E1C30">
      <w:pPr>
        <w:pStyle w:val="Style15"/>
        <w:widowControl/>
        <w:tabs>
          <w:tab w:val="left" w:pos="68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ООО «Спецконструкции» имеет лицензию на осуществление строительство зданий и сооружений I и II уровней ответственности в соответствии с государственным стандартом</w:t>
      </w:r>
      <w:r w:rsidR="00E660E3" w:rsidRPr="002E1C30">
        <w:rPr>
          <w:rStyle w:val="FontStyle22"/>
          <w:rFonts w:ascii="Times New Roman" w:hAnsi="Times New Roman" w:cs="Times New Roman"/>
          <w:color w:val="000000"/>
          <w:sz w:val="28"/>
          <w:szCs w:val="28"/>
        </w:rPr>
        <w:t>.</w:t>
      </w:r>
    </w:p>
    <w:p w:rsidR="002E1C30" w:rsidRDefault="00A13719" w:rsidP="002E1C30">
      <w:pPr>
        <w:pStyle w:val="Style15"/>
        <w:widowControl/>
        <w:tabs>
          <w:tab w:val="left" w:pos="68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К дополнительным видам деятельности относится оптовая торговля электротехнической продукцией (кабельная продукция, низковольтная аппаратура, контрольно-измерительные приборы, силовое оборудование, светотехническая продукция).</w:t>
      </w:r>
    </w:p>
    <w:p w:rsidR="002E1C30" w:rsidRDefault="002E1C30" w:rsidP="002E1C30">
      <w:pPr>
        <w:pStyle w:val="Style15"/>
        <w:widowControl/>
        <w:tabs>
          <w:tab w:val="left" w:pos="686"/>
        </w:tabs>
        <w:spacing w:line="360" w:lineRule="auto"/>
        <w:ind w:firstLine="709"/>
        <w:rPr>
          <w:rFonts w:ascii="Times New Roman" w:hAnsi="Times New Roman" w:cs="Times New Roman"/>
          <w:color w:val="000000"/>
          <w:sz w:val="28"/>
          <w:szCs w:val="28"/>
          <w:lang w:val="en-US"/>
        </w:rPr>
      </w:pPr>
    </w:p>
    <w:p w:rsidR="00113884" w:rsidRPr="002E1C30" w:rsidRDefault="00113884" w:rsidP="002E1C30">
      <w:pPr>
        <w:pStyle w:val="Style15"/>
        <w:widowControl/>
        <w:tabs>
          <w:tab w:val="left" w:pos="686"/>
        </w:tabs>
        <w:spacing w:line="360" w:lineRule="auto"/>
        <w:ind w:firstLine="709"/>
        <w:jc w:val="center"/>
        <w:rPr>
          <w:rFonts w:ascii="Times New Roman" w:hAnsi="Times New Roman" w:cs="Times New Roman"/>
          <w:b/>
          <w:bCs/>
          <w:color w:val="000000"/>
          <w:sz w:val="28"/>
          <w:szCs w:val="28"/>
          <w:lang w:val="en-US"/>
        </w:rPr>
      </w:pPr>
      <w:r w:rsidRPr="002E1C30">
        <w:rPr>
          <w:rFonts w:ascii="Times New Roman" w:hAnsi="Times New Roman" w:cs="Times New Roman"/>
          <w:b/>
          <w:bCs/>
          <w:color w:val="000000"/>
          <w:sz w:val="28"/>
          <w:szCs w:val="28"/>
        </w:rPr>
        <w:t>2.1 Планир</w:t>
      </w:r>
      <w:r w:rsidR="002E1C30" w:rsidRPr="002E1C30">
        <w:rPr>
          <w:rFonts w:ascii="Times New Roman" w:hAnsi="Times New Roman" w:cs="Times New Roman"/>
          <w:b/>
          <w:bCs/>
          <w:color w:val="000000"/>
          <w:sz w:val="28"/>
          <w:szCs w:val="28"/>
        </w:rPr>
        <w:t>ование аудита кассовых операций</w:t>
      </w:r>
    </w:p>
    <w:p w:rsidR="002E1C30" w:rsidRDefault="002E1C30" w:rsidP="002E1C30">
      <w:pPr>
        <w:pStyle w:val="Style15"/>
        <w:widowControl/>
        <w:tabs>
          <w:tab w:val="left" w:pos="686"/>
        </w:tabs>
        <w:spacing w:line="360" w:lineRule="auto"/>
        <w:ind w:firstLine="709"/>
        <w:rPr>
          <w:rStyle w:val="FontStyle22"/>
          <w:rFonts w:ascii="Times New Roman" w:hAnsi="Times New Roman" w:cs="Times New Roman"/>
          <w:color w:val="000000"/>
          <w:sz w:val="28"/>
          <w:szCs w:val="28"/>
          <w:lang w:val="en-US"/>
        </w:rPr>
      </w:pPr>
    </w:p>
    <w:p w:rsidR="000D6BA5" w:rsidRPr="002E1C30" w:rsidRDefault="000D6BA5" w:rsidP="002E1C30">
      <w:pPr>
        <w:pStyle w:val="Style15"/>
        <w:widowControl/>
        <w:tabs>
          <w:tab w:val="left" w:pos="68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На этапе предварительного планирования аудитор должен оценить возможность проведения аудита. Оценкой такой возможности следует считать проверку адекватности учетных записей. Аудитор должен проверить степень соответствия бухгалтерских записей действующим нормативам. Необходимо оценить, насколько учетные записи соответствуют виду деятельности клиента, совершенным клиентом операциям.</w:t>
      </w:r>
    </w:p>
    <w:p w:rsidR="000D6BA5" w:rsidRPr="002E1C30" w:rsidRDefault="000D6BA5" w:rsidP="002E1C30">
      <w:pPr>
        <w:pStyle w:val="Style15"/>
        <w:widowControl/>
        <w:tabs>
          <w:tab w:val="left" w:pos="68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На данной стадии аудитор должен определить, аудируема ли финансовая отчетность? На это влияют два основных момента: честность администрации и полноценность бухгалтерских записей. Если аудитор видит, что для проведения полноценной аудиторской проверки клиент должен, по сути, восстановить свой бухгалтерский учет, либо уже на стадии предварительного планирования обнаруживаются факты, ставящие под сомнение возможность подготовки положительного аудиторского заключения, либо возникают сомнения в том, что клиент готов показать аудитору всю необходимую документацию, аудитору следует отказаться от заключения с клиентом договора на проведение аудиторской проверки, сообщив об этом клиенту.</w:t>
      </w:r>
    </w:p>
    <w:p w:rsidR="000D6BA5" w:rsidRPr="002E1C30" w:rsidRDefault="000D6BA5" w:rsidP="002E1C30">
      <w:pPr>
        <w:pStyle w:val="Style15"/>
        <w:widowControl/>
        <w:tabs>
          <w:tab w:val="left" w:pos="68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xml:space="preserve">Проведя такой этап предварительного планирования, аудитор и клиент должны достигнуть своего согласия и взаимопонимания путем заключения договора на проведение аудиторской проверки. </w:t>
      </w:r>
      <w:r w:rsidR="00E21FB7" w:rsidRPr="002E1C30">
        <w:rPr>
          <w:rStyle w:val="FontStyle22"/>
          <w:rFonts w:ascii="Times New Roman" w:hAnsi="Times New Roman" w:cs="Times New Roman"/>
          <w:color w:val="000000"/>
          <w:sz w:val="28"/>
          <w:szCs w:val="28"/>
        </w:rPr>
        <w:t xml:space="preserve">[9] </w:t>
      </w:r>
      <w:r w:rsidRPr="002E1C30">
        <w:rPr>
          <w:rStyle w:val="FontStyle22"/>
          <w:rFonts w:ascii="Times New Roman" w:hAnsi="Times New Roman" w:cs="Times New Roman"/>
          <w:color w:val="000000"/>
          <w:sz w:val="28"/>
          <w:szCs w:val="28"/>
        </w:rPr>
        <w:t xml:space="preserve">Договор определяет согласованные интересы сторон – участников, их права и обязанности, ответственность между «Заказчиком» - экономическим субъектом (клиентом) и «Исполнителем» (аудитором) (приложение </w:t>
      </w:r>
      <w:r w:rsidR="0069296D" w:rsidRPr="002E1C30">
        <w:rPr>
          <w:rStyle w:val="FontStyle22"/>
          <w:rFonts w:ascii="Times New Roman" w:hAnsi="Times New Roman" w:cs="Times New Roman"/>
          <w:color w:val="000000"/>
          <w:sz w:val="28"/>
          <w:szCs w:val="28"/>
        </w:rPr>
        <w:t>2</w:t>
      </w:r>
      <w:r w:rsidRPr="002E1C30">
        <w:rPr>
          <w:rStyle w:val="FontStyle22"/>
          <w:rFonts w:ascii="Times New Roman" w:hAnsi="Times New Roman" w:cs="Times New Roman"/>
          <w:color w:val="000000"/>
          <w:sz w:val="28"/>
          <w:szCs w:val="28"/>
        </w:rPr>
        <w:t>).</w:t>
      </w:r>
    </w:p>
    <w:p w:rsidR="000D6BA5" w:rsidRPr="002E1C30" w:rsidRDefault="000D6BA5" w:rsidP="002E1C30">
      <w:pPr>
        <w:pStyle w:val="Style15"/>
        <w:widowControl/>
        <w:tabs>
          <w:tab w:val="left" w:pos="68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xml:space="preserve">Документом, определяющим взаимопонимание и соглашение между клиентом и аудитором о проведении аудита и оказании взаимосвязанных с ним услуг, является «Письмо – обязательство аудиторской организации от согласии на проведение аудита» (Приложение </w:t>
      </w:r>
      <w:r w:rsidR="0069296D" w:rsidRPr="002E1C30">
        <w:rPr>
          <w:rStyle w:val="FontStyle22"/>
          <w:rFonts w:ascii="Times New Roman" w:hAnsi="Times New Roman" w:cs="Times New Roman"/>
          <w:color w:val="000000"/>
          <w:sz w:val="28"/>
          <w:szCs w:val="28"/>
        </w:rPr>
        <w:t>3</w:t>
      </w:r>
      <w:r w:rsidRPr="002E1C30">
        <w:rPr>
          <w:rStyle w:val="FontStyle22"/>
          <w:rFonts w:ascii="Times New Roman" w:hAnsi="Times New Roman" w:cs="Times New Roman"/>
          <w:color w:val="000000"/>
          <w:sz w:val="28"/>
          <w:szCs w:val="28"/>
        </w:rPr>
        <w:t>). Письмо – обязательство должно быть направлено аудитором после официального предложения клиента о проведении аудиторской проверки до заключения договора с целью правильного понимания условий предстоящего договора. Форма и содержание письма – обязательства определены стандартом аудиторской деятельности.</w:t>
      </w:r>
    </w:p>
    <w:p w:rsidR="000D6BA5" w:rsidRPr="002E1C30" w:rsidRDefault="000D6BA5" w:rsidP="002E1C30">
      <w:pPr>
        <w:pStyle w:val="Style15"/>
        <w:widowControl/>
        <w:tabs>
          <w:tab w:val="left" w:pos="68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xml:space="preserve">В общем плане аудитор определяет способ проведения аудиторской проверки на основании результатов предварительного анализа, оценки системы внутреннего контроля клиента, оценки рисков аудита. Составной частью общего плана аудита является планирование управления и контроля качества выполняемого аудита. В соответствии с требованиями стандартов аудиторской деятельности подготовку и составление общего плана аудита можно представит следующим образом (Приложение </w:t>
      </w:r>
      <w:r w:rsidR="0069296D" w:rsidRPr="002E1C30">
        <w:rPr>
          <w:rStyle w:val="FontStyle22"/>
          <w:rFonts w:ascii="Times New Roman" w:hAnsi="Times New Roman" w:cs="Times New Roman"/>
          <w:color w:val="000000"/>
          <w:sz w:val="28"/>
          <w:szCs w:val="28"/>
        </w:rPr>
        <w:t>4</w:t>
      </w:r>
      <w:r w:rsidRPr="002E1C30">
        <w:rPr>
          <w:rStyle w:val="FontStyle22"/>
          <w:rFonts w:ascii="Times New Roman" w:hAnsi="Times New Roman" w:cs="Times New Roman"/>
          <w:color w:val="000000"/>
          <w:sz w:val="28"/>
          <w:szCs w:val="28"/>
        </w:rPr>
        <w:t>).</w:t>
      </w:r>
    </w:p>
    <w:p w:rsidR="000D6BA5" w:rsidRPr="002E1C30" w:rsidRDefault="000D6BA5" w:rsidP="002E1C30">
      <w:pPr>
        <w:pStyle w:val="Style15"/>
        <w:widowControl/>
        <w:tabs>
          <w:tab w:val="left" w:pos="686"/>
        </w:tabs>
        <w:spacing w:line="360" w:lineRule="auto"/>
        <w:ind w:firstLine="709"/>
        <w:rPr>
          <w:rStyle w:val="FontStyle22"/>
          <w:rFonts w:ascii="Times New Roman" w:hAnsi="Times New Roman" w:cs="Times New Roman"/>
          <w:color w:val="000000"/>
          <w:sz w:val="28"/>
          <w:szCs w:val="28"/>
          <w:lang w:val="en-US"/>
        </w:rPr>
      </w:pPr>
      <w:r w:rsidRPr="002E1C30">
        <w:rPr>
          <w:rStyle w:val="FontStyle22"/>
          <w:rFonts w:ascii="Times New Roman" w:hAnsi="Times New Roman" w:cs="Times New Roman"/>
          <w:color w:val="000000"/>
          <w:sz w:val="28"/>
          <w:szCs w:val="28"/>
        </w:rPr>
        <w:t>Важнейшим моментом при подготовке общего плана аудита являются глубокое предварительное изучение особенностей системы бухгалтерского учета клиента, описание и оценка системы его внутреннего контроля. Тесты проверки состояния системы его внутреннего контроля и бухгалтерского учета денежных средств используются в практической работе аудитора. Содержание ответов и выводы аудитора произвольны, учитывая наиболее часто встречающиеся нарушения такого плана в организации бухгалтерского учета и внутреннего аудита. По данному документу можно сделать вывод о том, что система внутреннего контроля и учет денежных средств на предприятии на хорошем уровне, что положительно повлияет на дальнейшие действия и решения аудитора.</w:t>
      </w:r>
      <w:r w:rsidR="00E21FB7" w:rsidRPr="002E1C30">
        <w:rPr>
          <w:rStyle w:val="FontStyle22"/>
          <w:rFonts w:ascii="Times New Roman" w:hAnsi="Times New Roman" w:cs="Times New Roman"/>
          <w:color w:val="000000"/>
          <w:sz w:val="28"/>
          <w:szCs w:val="28"/>
        </w:rPr>
        <w:t xml:space="preserve"> [</w:t>
      </w:r>
      <w:r w:rsidR="00E21FB7" w:rsidRPr="002E1C30">
        <w:rPr>
          <w:rStyle w:val="FontStyle22"/>
          <w:rFonts w:ascii="Times New Roman" w:hAnsi="Times New Roman" w:cs="Times New Roman"/>
          <w:color w:val="000000"/>
          <w:sz w:val="28"/>
          <w:szCs w:val="28"/>
          <w:lang w:val="en-US"/>
        </w:rPr>
        <w:t>12]</w:t>
      </w:r>
    </w:p>
    <w:p w:rsidR="000D6BA5" w:rsidRPr="002E1C30" w:rsidRDefault="000D6BA5" w:rsidP="002E1C30">
      <w:pPr>
        <w:pStyle w:val="Style15"/>
        <w:widowControl/>
        <w:tabs>
          <w:tab w:val="left" w:pos="686"/>
        </w:tabs>
        <w:spacing w:line="360" w:lineRule="auto"/>
        <w:ind w:firstLine="709"/>
        <w:rPr>
          <w:rStyle w:val="FontStyle22"/>
          <w:rFonts w:ascii="Times New Roman" w:hAnsi="Times New Roman" w:cs="Times New Roman"/>
          <w:color w:val="000000"/>
          <w:sz w:val="28"/>
          <w:szCs w:val="28"/>
          <w:lang w:val="en-US"/>
        </w:rPr>
      </w:pPr>
      <w:r w:rsidRPr="002E1C30">
        <w:rPr>
          <w:rStyle w:val="FontStyle22"/>
          <w:rFonts w:ascii="Times New Roman" w:hAnsi="Times New Roman" w:cs="Times New Roman"/>
          <w:color w:val="000000"/>
          <w:sz w:val="28"/>
          <w:szCs w:val="28"/>
        </w:rPr>
        <w:t>При планировании аудита очень важно учитывать существенность и риск. Существенность и аудиторский риск являются фундаментом в проведении аудиторской проверки, поэтому более детально остановимся на этом моменте. Аудит - это процесс, цель которого дать обоснованную уверенность, предполагающую определенный уровень риска по поводу того, свободна ли финансовая отчетность от существенных погрешностей. Существенность аудита - это мера упущенной информации, или возможного искажения отчетных данных, которая может быть показана в подтвержденном аудитором отчете и, рассматриваться как несущественная. Этот уровень возможного искажения должен быть, допустим, до того предела, чтобы не вводить пользователя информации в заблуждение. В начале проверки для сбора необходимых доказательств достоверности отчета аудитор должен решить, какую ошибку можно считать существенной.</w:t>
      </w:r>
      <w:r w:rsidR="00E21FB7" w:rsidRPr="002E1C30">
        <w:rPr>
          <w:rStyle w:val="FontStyle22"/>
          <w:rFonts w:ascii="Times New Roman" w:hAnsi="Times New Roman" w:cs="Times New Roman"/>
          <w:color w:val="000000"/>
          <w:sz w:val="28"/>
          <w:szCs w:val="28"/>
        </w:rPr>
        <w:t xml:space="preserve"> [</w:t>
      </w:r>
      <w:r w:rsidR="00E21FB7" w:rsidRPr="002E1C30">
        <w:rPr>
          <w:rStyle w:val="FontStyle22"/>
          <w:rFonts w:ascii="Times New Roman" w:hAnsi="Times New Roman" w:cs="Times New Roman"/>
          <w:color w:val="000000"/>
          <w:sz w:val="28"/>
          <w:szCs w:val="28"/>
          <w:lang w:val="en-US"/>
        </w:rPr>
        <w:t>13]</w:t>
      </w:r>
    </w:p>
    <w:p w:rsidR="002E1C30" w:rsidRDefault="000D6BA5" w:rsidP="002E1C30">
      <w:pPr>
        <w:pStyle w:val="Style15"/>
        <w:widowControl/>
        <w:tabs>
          <w:tab w:val="left" w:pos="68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Существенность - величина относительная, но не абсолютная. Конкретная величина погрешности может быть существенной для предприятия с малым оборотом, тогда как для крупной фирмы эта же ошибочная сумма может не играть существенной роли. Уровень существенности зависит от размера предприятия, величины чистой прибыли, стоимости текущих активов, текущих обязательств, величины капитала и устанавливается для каждого из этих факторов.</w:t>
      </w:r>
    </w:p>
    <w:p w:rsidR="000D6BA5" w:rsidRPr="002E1C30" w:rsidRDefault="000D6BA5" w:rsidP="002E1C30">
      <w:pPr>
        <w:pStyle w:val="Style15"/>
        <w:widowControl/>
        <w:tabs>
          <w:tab w:val="left" w:pos="68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При нахождении значения уровня существенности аудитор должен принимать за основу наиболее важные показатели, характеризующие достоверность отчетности ООО «Спецконструкции», подлежащего аудиту, далее называемые базовыми показателями бухгалтерской отчетности.</w:t>
      </w:r>
    </w:p>
    <w:p w:rsidR="000D6BA5" w:rsidRPr="002E1C30" w:rsidRDefault="000D6BA5" w:rsidP="002E1C30">
      <w:pPr>
        <w:pStyle w:val="Style15"/>
        <w:widowControl/>
        <w:tabs>
          <w:tab w:val="left" w:pos="68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xml:space="preserve">Расчет уровня существенности представлен в приложении </w:t>
      </w:r>
      <w:r w:rsidR="0069296D" w:rsidRPr="002E1C30">
        <w:rPr>
          <w:rStyle w:val="FontStyle22"/>
          <w:rFonts w:ascii="Times New Roman" w:hAnsi="Times New Roman" w:cs="Times New Roman"/>
          <w:color w:val="000000"/>
          <w:sz w:val="28"/>
          <w:szCs w:val="28"/>
        </w:rPr>
        <w:t>5</w:t>
      </w:r>
      <w:r w:rsidRPr="002E1C30">
        <w:rPr>
          <w:rStyle w:val="FontStyle22"/>
          <w:rFonts w:ascii="Times New Roman" w:hAnsi="Times New Roman" w:cs="Times New Roman"/>
          <w:color w:val="000000"/>
          <w:sz w:val="28"/>
          <w:szCs w:val="28"/>
        </w:rPr>
        <w:t>. Уровень существенности составляет 100 тыс. руб.</w:t>
      </w:r>
    </w:p>
    <w:p w:rsidR="000D6BA5" w:rsidRPr="002E1C30" w:rsidRDefault="000D6BA5" w:rsidP="002E1C30">
      <w:pPr>
        <w:pStyle w:val="Style15"/>
        <w:widowControl/>
        <w:tabs>
          <w:tab w:val="left" w:pos="68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xml:space="preserve">Программа аудита - это совокупность аудиторских процедур, требующихся для сбора необходимого количества достаточных свидетельств для определения достоверности финансовой отчетности клиента (Приложение </w:t>
      </w:r>
      <w:r w:rsidR="0069296D" w:rsidRPr="002E1C30">
        <w:rPr>
          <w:rStyle w:val="FontStyle22"/>
          <w:rFonts w:ascii="Times New Roman" w:hAnsi="Times New Roman" w:cs="Times New Roman"/>
          <w:color w:val="000000"/>
          <w:sz w:val="28"/>
          <w:szCs w:val="28"/>
        </w:rPr>
        <w:t>6</w:t>
      </w:r>
      <w:r w:rsidRPr="002E1C30">
        <w:rPr>
          <w:rStyle w:val="FontStyle22"/>
          <w:rFonts w:ascii="Times New Roman" w:hAnsi="Times New Roman" w:cs="Times New Roman"/>
          <w:color w:val="000000"/>
          <w:sz w:val="28"/>
          <w:szCs w:val="28"/>
        </w:rPr>
        <w:t>).</w:t>
      </w:r>
    </w:p>
    <w:p w:rsidR="000D6BA5" w:rsidRPr="002E1C30" w:rsidRDefault="000D6BA5" w:rsidP="002E1C30">
      <w:pPr>
        <w:pStyle w:val="Style15"/>
        <w:widowControl/>
        <w:tabs>
          <w:tab w:val="left" w:pos="686"/>
        </w:tabs>
        <w:spacing w:line="360" w:lineRule="auto"/>
        <w:ind w:firstLine="709"/>
        <w:rPr>
          <w:rStyle w:val="FontStyle22"/>
          <w:rFonts w:ascii="Times New Roman" w:hAnsi="Times New Roman" w:cs="Times New Roman"/>
          <w:color w:val="000000"/>
          <w:sz w:val="28"/>
          <w:szCs w:val="28"/>
          <w:lang w:val="en-US"/>
        </w:rPr>
      </w:pPr>
      <w:r w:rsidRPr="002E1C30">
        <w:rPr>
          <w:rStyle w:val="FontStyle22"/>
          <w:rFonts w:ascii="Times New Roman" w:hAnsi="Times New Roman" w:cs="Times New Roman"/>
          <w:color w:val="000000"/>
          <w:sz w:val="28"/>
          <w:szCs w:val="28"/>
        </w:rPr>
        <w:t>Программа определяет характер, сроки и объемы запланированных процедур аудита, требуемых для того, чтобы осуществить полный план аудита. Программа аудита строится из разделов, каждый из которых посвящен одному определенному виду хозяйственных операций. При составлении программы основное внимание следует уделить ограничению проверяемого объекта и его подразделению на объекты. Это необходимо в связи со сложностью проверяемого объекта. При этом становится возможным распределение подобъектов между проверяющими из состава группы и способствует подведению итогов проверки объекта, что осуществимо только путем обобщения выводов о состоянии его подобъектов.</w:t>
      </w:r>
      <w:r w:rsidR="00E21FB7" w:rsidRPr="002E1C30">
        <w:rPr>
          <w:rStyle w:val="FontStyle22"/>
          <w:rFonts w:ascii="Times New Roman" w:hAnsi="Times New Roman" w:cs="Times New Roman"/>
          <w:color w:val="000000"/>
          <w:sz w:val="28"/>
          <w:szCs w:val="28"/>
        </w:rPr>
        <w:t xml:space="preserve"> [</w:t>
      </w:r>
      <w:r w:rsidR="00E21FB7" w:rsidRPr="002E1C30">
        <w:rPr>
          <w:rStyle w:val="FontStyle22"/>
          <w:rFonts w:ascii="Times New Roman" w:hAnsi="Times New Roman" w:cs="Times New Roman"/>
          <w:color w:val="000000"/>
          <w:sz w:val="28"/>
          <w:szCs w:val="28"/>
          <w:lang w:val="en-US"/>
        </w:rPr>
        <w:t>9]</w:t>
      </w:r>
    </w:p>
    <w:p w:rsidR="000D6BA5" w:rsidRPr="002E1C30" w:rsidRDefault="000D6BA5" w:rsidP="002E1C30">
      <w:pPr>
        <w:pStyle w:val="Style15"/>
        <w:widowControl/>
        <w:tabs>
          <w:tab w:val="left" w:pos="68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Программа должна содержать аудиторские задачи для каждого направления и достаточные детали, чтобы использоваться в качестве инструкций ассистентами, выполняющими аудит.</w:t>
      </w:r>
    </w:p>
    <w:p w:rsidR="002E1C30" w:rsidRDefault="00FC6CB0" w:rsidP="002E1C30">
      <w:pPr>
        <w:pStyle w:val="Style15"/>
        <w:widowControl/>
        <w:tabs>
          <w:tab w:val="left" w:pos="68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xml:space="preserve">Оценка аудиторского риска возможна </w:t>
      </w:r>
      <w:r w:rsidR="00180D32" w:rsidRPr="002E1C30">
        <w:rPr>
          <w:rStyle w:val="FontStyle22"/>
          <w:rFonts w:ascii="Times New Roman" w:hAnsi="Times New Roman" w:cs="Times New Roman"/>
          <w:color w:val="000000"/>
          <w:sz w:val="28"/>
          <w:szCs w:val="28"/>
        </w:rPr>
        <w:t xml:space="preserve">по </w:t>
      </w:r>
      <w:r w:rsidRPr="002E1C30">
        <w:rPr>
          <w:rStyle w:val="FontStyle22"/>
          <w:rFonts w:ascii="Times New Roman" w:hAnsi="Times New Roman" w:cs="Times New Roman"/>
          <w:color w:val="000000"/>
          <w:sz w:val="28"/>
          <w:szCs w:val="28"/>
        </w:rPr>
        <w:t>результатам предварительной информации</w:t>
      </w:r>
      <w:r w:rsidR="00180D32" w:rsidRPr="002E1C30">
        <w:rPr>
          <w:rStyle w:val="FontStyle22"/>
          <w:rFonts w:ascii="Times New Roman" w:hAnsi="Times New Roman" w:cs="Times New Roman"/>
          <w:color w:val="000000"/>
          <w:sz w:val="28"/>
          <w:szCs w:val="28"/>
        </w:rPr>
        <w:t xml:space="preserve">, </w:t>
      </w:r>
      <w:r w:rsidRPr="002E1C30">
        <w:rPr>
          <w:rStyle w:val="FontStyle22"/>
          <w:rFonts w:ascii="Times New Roman" w:hAnsi="Times New Roman" w:cs="Times New Roman"/>
          <w:color w:val="000000"/>
          <w:sz w:val="28"/>
          <w:szCs w:val="28"/>
        </w:rPr>
        <w:t>предварительного финансового анализа</w:t>
      </w:r>
      <w:r w:rsidR="00180D32" w:rsidRPr="002E1C30">
        <w:rPr>
          <w:rStyle w:val="FontStyle22"/>
          <w:rFonts w:ascii="Times New Roman" w:hAnsi="Times New Roman" w:cs="Times New Roman"/>
          <w:color w:val="000000"/>
          <w:sz w:val="28"/>
          <w:szCs w:val="28"/>
        </w:rPr>
        <w:t xml:space="preserve">, </w:t>
      </w:r>
      <w:r w:rsidRPr="002E1C30">
        <w:rPr>
          <w:rStyle w:val="FontStyle22"/>
          <w:rFonts w:ascii="Times New Roman" w:hAnsi="Times New Roman" w:cs="Times New Roman"/>
          <w:color w:val="000000"/>
          <w:sz w:val="28"/>
          <w:szCs w:val="28"/>
        </w:rPr>
        <w:t>проверки характера бизнеса</w:t>
      </w:r>
    </w:p>
    <w:p w:rsidR="004F6779" w:rsidRPr="002E1C30" w:rsidRDefault="004F6779" w:rsidP="002E1C30">
      <w:pPr>
        <w:pStyle w:val="Style15"/>
        <w:widowControl/>
        <w:tabs>
          <w:tab w:val="left" w:pos="686"/>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1. П</w:t>
      </w:r>
      <w:r w:rsidR="00FC6CB0" w:rsidRPr="002E1C30">
        <w:rPr>
          <w:rStyle w:val="FontStyle22"/>
          <w:rFonts w:ascii="Times New Roman" w:hAnsi="Times New Roman" w:cs="Times New Roman"/>
          <w:color w:val="000000"/>
          <w:sz w:val="28"/>
          <w:szCs w:val="28"/>
        </w:rPr>
        <w:t>редварительная информация о клиенте</w:t>
      </w:r>
    </w:p>
    <w:p w:rsidR="002E1C30" w:rsidRDefault="002E1C30" w:rsidP="002E1C30">
      <w:pPr>
        <w:widowControl/>
        <w:autoSpaceDE/>
        <w:autoSpaceDN/>
        <w:adjustRightInd/>
        <w:spacing w:line="360" w:lineRule="auto"/>
        <w:ind w:firstLine="709"/>
        <w:jc w:val="both"/>
        <w:rPr>
          <w:rFonts w:ascii="Times New Roman" w:hAnsi="Times New Roman" w:cs="Times New Roman"/>
          <w:color w:val="000000"/>
          <w:sz w:val="28"/>
          <w:szCs w:val="28"/>
          <w:lang w:val="en-US"/>
        </w:rPr>
      </w:pPr>
    </w:p>
    <w:p w:rsidR="004F6779" w:rsidRPr="002E1C30" w:rsidRDefault="00A801C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xml:space="preserve">Табл. 1 </w:t>
      </w:r>
      <w:r w:rsidR="004F6779" w:rsidRPr="002E1C30">
        <w:rPr>
          <w:rFonts w:ascii="Times New Roman" w:hAnsi="Times New Roman" w:cs="Times New Roman"/>
          <w:color w:val="000000"/>
          <w:sz w:val="28"/>
          <w:szCs w:val="28"/>
        </w:rPr>
        <w:t>Программа проверки для оценки риска аудитора и составления плана аудита</w:t>
      </w:r>
    </w:p>
    <w:tbl>
      <w:tblPr>
        <w:tblW w:w="9091" w:type="dxa"/>
        <w:tblInd w:w="-8" w:type="dxa"/>
        <w:tblLayout w:type="fixed"/>
        <w:tblCellMar>
          <w:left w:w="40" w:type="dxa"/>
          <w:right w:w="40" w:type="dxa"/>
        </w:tblCellMar>
        <w:tblLook w:val="0000" w:firstRow="0" w:lastRow="0" w:firstColumn="0" w:lastColumn="0" w:noHBand="0" w:noVBand="0"/>
      </w:tblPr>
      <w:tblGrid>
        <w:gridCol w:w="3494"/>
        <w:gridCol w:w="10"/>
        <w:gridCol w:w="1356"/>
        <w:gridCol w:w="1188"/>
        <w:gridCol w:w="1152"/>
        <w:gridCol w:w="585"/>
        <w:gridCol w:w="1297"/>
        <w:gridCol w:w="9"/>
      </w:tblGrid>
      <w:tr w:rsidR="004F6779" w:rsidRPr="002E1C30">
        <w:trPr>
          <w:gridAfter w:val="1"/>
          <w:wAfter w:w="9" w:type="dxa"/>
          <w:trHeight w:hRule="exact" w:val="657"/>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Перечень вопросов и процедур проверки</w:t>
            </w:r>
          </w:p>
        </w:tc>
        <w:tc>
          <w:tcPr>
            <w:tcW w:w="25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Весовые коэффициенты</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Да</w:t>
            </w: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Нет</w:t>
            </w:r>
          </w:p>
        </w:tc>
        <w:tc>
          <w:tcPr>
            <w:tcW w:w="1297"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Примечание</w:t>
            </w:r>
          </w:p>
        </w:tc>
      </w:tr>
      <w:tr w:rsidR="004F6779" w:rsidRPr="002E1C30">
        <w:trPr>
          <w:gridAfter w:val="1"/>
          <w:wAfter w:w="9" w:type="dxa"/>
          <w:trHeight w:hRule="exact" w:val="672"/>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1 Организационная структура управления</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К1=0,15</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gridAfter w:val="1"/>
          <w:wAfter w:w="9" w:type="dxa"/>
          <w:trHeight w:hRule="exact" w:val="662"/>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Наличие финансов, руководителя</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N1=0,3</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gridAfter w:val="1"/>
          <w:wAfter w:w="9" w:type="dxa"/>
          <w:trHeight w:hRule="exact" w:val="624"/>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Наличие системы учета финансовой документации</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N2=0,7</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0,7</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gridAfter w:val="1"/>
          <w:wAfter w:w="9" w:type="dxa"/>
          <w:trHeight w:hRule="exact" w:val="970"/>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2 Организация системы учета финансовой документации</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К2=0,3</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gridAfter w:val="1"/>
          <w:wAfter w:w="9" w:type="dxa"/>
          <w:trHeight w:hRule="exact" w:val="595"/>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Наличие утвержденного плана счетов</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М1=0,15</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0,15</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gridAfter w:val="1"/>
          <w:wAfter w:w="9" w:type="dxa"/>
          <w:trHeight w:hRule="exact" w:val="1229"/>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Санкционирование операций (подписи должностных лиц, распоряжения и т.д.)</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М2=0,25</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0,25</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gridAfter w:val="1"/>
          <w:wAfter w:w="9" w:type="dxa"/>
          <w:trHeight w:hRule="exact" w:val="384"/>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Регистрация операций</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МЗ=0,25</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0,25</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gridAfter w:val="1"/>
          <w:wAfter w:w="9" w:type="dxa"/>
          <w:trHeight w:hRule="exact" w:val="1517"/>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Разделение обязанностей. Наличие кураторов для подразделений, выделенных на отдельный баланс</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М4=0,25</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gridAfter w:val="1"/>
          <w:wAfter w:w="9" w:type="dxa"/>
          <w:trHeight w:hRule="exact" w:val="1190"/>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Отсутствие свободного доступа к учетным документам посторонних лиц</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М5=0,1</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gridAfter w:val="1"/>
          <w:wAfter w:w="9" w:type="dxa"/>
          <w:trHeight w:hRule="exact" w:val="614"/>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3 Компетентность и квалификация персонала</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КЗ=0,15</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gridAfter w:val="1"/>
          <w:wAfter w:w="9" w:type="dxa"/>
          <w:trHeight w:hRule="exact" w:val="394"/>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Образование</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lang w:val="en-US"/>
              </w:rPr>
              <w:t>L</w:t>
            </w:r>
            <w:r w:rsidRPr="002E1C30">
              <w:rPr>
                <w:rFonts w:ascii="Times New Roman" w:hAnsi="Times New Roman" w:cs="Times New Roman"/>
                <w:color w:val="000000"/>
                <w:sz w:val="20"/>
                <w:szCs w:val="20"/>
              </w:rPr>
              <w:t>1</w:t>
            </w:r>
            <w:r w:rsidRPr="002E1C30">
              <w:rPr>
                <w:rFonts w:ascii="Times New Roman" w:hAnsi="Times New Roman" w:cs="Times New Roman"/>
                <w:color w:val="000000"/>
                <w:sz w:val="20"/>
                <w:szCs w:val="20"/>
                <w:lang w:val="en-US"/>
              </w:rPr>
              <w:t>=0</w:t>
            </w:r>
            <w:r w:rsidRPr="002E1C30">
              <w:rPr>
                <w:rFonts w:ascii="Times New Roman" w:hAnsi="Times New Roman" w:cs="Times New Roman"/>
                <w:color w:val="000000"/>
                <w:sz w:val="20"/>
                <w:szCs w:val="20"/>
              </w:rPr>
              <w:t>,</w:t>
            </w:r>
            <w:r w:rsidRPr="002E1C30">
              <w:rPr>
                <w:rFonts w:ascii="Times New Roman" w:hAnsi="Times New Roman" w:cs="Times New Roman"/>
                <w:color w:val="000000"/>
                <w:sz w:val="20"/>
                <w:szCs w:val="20"/>
                <w:lang w:val="en-US"/>
              </w:rPr>
              <w:t>35</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0,35</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trHeight w:hRule="exact" w:val="643"/>
        </w:trPr>
        <w:tc>
          <w:tcPr>
            <w:tcW w:w="3494" w:type="dxa"/>
            <w:tcBorders>
              <w:top w:val="nil"/>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Стаж работы (по специальности</w:t>
            </w:r>
          </w:p>
        </w:tc>
        <w:tc>
          <w:tcPr>
            <w:tcW w:w="1366" w:type="dxa"/>
            <w:gridSpan w:val="2"/>
            <w:tcBorders>
              <w:top w:val="nil"/>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lang w:val="en-US"/>
              </w:rPr>
            </w:pPr>
          </w:p>
        </w:tc>
        <w:tc>
          <w:tcPr>
            <w:tcW w:w="1188" w:type="dxa"/>
            <w:tcBorders>
              <w:top w:val="nil"/>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lang w:val="en-US"/>
              </w:rPr>
            </w:pPr>
            <w:r w:rsidRPr="002E1C30">
              <w:rPr>
                <w:rFonts w:ascii="Times New Roman" w:hAnsi="Times New Roman" w:cs="Times New Roman"/>
                <w:color w:val="000000"/>
                <w:sz w:val="20"/>
                <w:szCs w:val="20"/>
                <w:lang w:val="en-US"/>
              </w:rPr>
              <w:t>L2=0,15</w:t>
            </w:r>
          </w:p>
        </w:tc>
        <w:tc>
          <w:tcPr>
            <w:tcW w:w="1152" w:type="dxa"/>
            <w:tcBorders>
              <w:top w:val="nil"/>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lang w:val="en-US"/>
              </w:rPr>
            </w:pPr>
            <w:r w:rsidRPr="002E1C30">
              <w:rPr>
                <w:rFonts w:ascii="Times New Roman" w:hAnsi="Times New Roman" w:cs="Times New Roman"/>
                <w:color w:val="000000"/>
                <w:sz w:val="20"/>
                <w:szCs w:val="20"/>
                <w:lang w:val="en-US"/>
              </w:rPr>
              <w:t>0,15</w:t>
            </w:r>
          </w:p>
        </w:tc>
        <w:tc>
          <w:tcPr>
            <w:tcW w:w="585" w:type="dxa"/>
            <w:tcBorders>
              <w:top w:val="nil"/>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306" w:type="dxa"/>
            <w:gridSpan w:val="2"/>
            <w:tcBorders>
              <w:top w:val="nil"/>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trHeight w:hRule="exact" w:val="653"/>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Отзывы дирекции и сотрудников</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lang w:val="en-US"/>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lang w:val="en-US"/>
              </w:rPr>
            </w:pPr>
            <w:r w:rsidRPr="002E1C30">
              <w:rPr>
                <w:rFonts w:ascii="Times New Roman" w:hAnsi="Times New Roman" w:cs="Times New Roman"/>
                <w:color w:val="000000"/>
                <w:sz w:val="20"/>
                <w:szCs w:val="20"/>
                <w:lang w:val="en-US"/>
              </w:rPr>
              <w:t>L3=0,15</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lang w:val="en-US"/>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trHeight w:hRule="exact" w:val="614"/>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Отсутствие текучести кадров</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lang w:val="en-US"/>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lang w:val="en-US"/>
              </w:rPr>
            </w:pPr>
            <w:r w:rsidRPr="002E1C30">
              <w:rPr>
                <w:rFonts w:ascii="Times New Roman" w:hAnsi="Times New Roman" w:cs="Times New Roman"/>
                <w:color w:val="000000"/>
                <w:sz w:val="20"/>
                <w:szCs w:val="20"/>
                <w:lang w:val="en-US"/>
              </w:rPr>
              <w:t>L4=0,35</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lang w:val="en-US"/>
              </w:rPr>
            </w:pPr>
            <w:r w:rsidRPr="002E1C30">
              <w:rPr>
                <w:rFonts w:ascii="Times New Roman" w:hAnsi="Times New Roman" w:cs="Times New Roman"/>
                <w:color w:val="000000"/>
                <w:sz w:val="20"/>
                <w:szCs w:val="20"/>
                <w:lang w:val="en-US"/>
              </w:rPr>
              <w:t>0,35</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trHeight w:hRule="exact" w:val="355"/>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4 Внутренний контроль</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lang w:val="en-US"/>
              </w:rPr>
            </w:pPr>
            <w:r w:rsidRPr="002E1C30">
              <w:rPr>
                <w:rFonts w:ascii="Times New Roman" w:hAnsi="Times New Roman" w:cs="Times New Roman"/>
                <w:color w:val="000000"/>
                <w:sz w:val="20"/>
                <w:szCs w:val="20"/>
                <w:lang w:val="en-US"/>
              </w:rPr>
              <w:t>К4=0,2</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lang w:val="en-US"/>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lang w:val="en-US"/>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trHeight w:hRule="exact" w:val="883"/>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Наличие положения о внутреннем контроле</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lang w:val="en-US"/>
              </w:rPr>
            </w:pPr>
            <w:r w:rsidRPr="002E1C30">
              <w:rPr>
                <w:rFonts w:ascii="Times New Roman" w:hAnsi="Times New Roman" w:cs="Times New Roman"/>
                <w:color w:val="000000"/>
                <w:sz w:val="20"/>
                <w:szCs w:val="20"/>
                <w:lang w:val="en-US"/>
              </w:rPr>
              <w:t>R1=0,05</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lang w:val="en-US"/>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trHeight w:hRule="exact" w:val="1094"/>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Распределение обязанностей контролеров и наличие полномочий</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lang w:val="en-US"/>
              </w:rPr>
              <w:t>R2=0</w:t>
            </w:r>
            <w:r w:rsidRPr="002E1C30">
              <w:rPr>
                <w:rFonts w:ascii="Times New Roman" w:hAnsi="Times New Roman" w:cs="Times New Roman"/>
                <w:color w:val="000000"/>
                <w:sz w:val="20"/>
                <w:szCs w:val="20"/>
              </w:rPr>
              <w:t>,</w:t>
            </w:r>
            <w:r w:rsidRPr="002E1C30">
              <w:rPr>
                <w:rFonts w:ascii="Times New Roman" w:hAnsi="Times New Roman" w:cs="Times New Roman"/>
                <w:color w:val="000000"/>
                <w:sz w:val="20"/>
                <w:szCs w:val="20"/>
                <w:lang w:val="en-US"/>
              </w:rPr>
              <w:t>10</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trHeight w:hRule="exact" w:val="586"/>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Компетентность контролеров</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lang w:val="en-US"/>
              </w:rPr>
              <w:t>R3=0</w:t>
            </w:r>
            <w:r w:rsidRPr="002E1C30">
              <w:rPr>
                <w:rFonts w:ascii="Times New Roman" w:hAnsi="Times New Roman" w:cs="Times New Roman"/>
                <w:color w:val="000000"/>
                <w:sz w:val="20"/>
                <w:szCs w:val="20"/>
              </w:rPr>
              <w:t>,</w:t>
            </w:r>
            <w:r w:rsidRPr="002E1C30">
              <w:rPr>
                <w:rFonts w:ascii="Times New Roman" w:hAnsi="Times New Roman" w:cs="Times New Roman"/>
                <w:color w:val="000000"/>
                <w:sz w:val="20"/>
                <w:szCs w:val="20"/>
                <w:lang w:val="en-US"/>
              </w:rPr>
              <w:t>2</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trHeight w:hRule="exact" w:val="336"/>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Регистрация нарушений</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lang w:val="en-US"/>
              </w:rPr>
              <w:t>R4=0</w:t>
            </w:r>
            <w:r w:rsidRPr="002E1C30">
              <w:rPr>
                <w:rFonts w:ascii="Times New Roman" w:hAnsi="Times New Roman" w:cs="Times New Roman"/>
                <w:color w:val="000000"/>
                <w:sz w:val="20"/>
                <w:szCs w:val="20"/>
              </w:rPr>
              <w:t>,</w:t>
            </w:r>
            <w:r w:rsidRPr="002E1C30">
              <w:rPr>
                <w:rFonts w:ascii="Times New Roman" w:hAnsi="Times New Roman" w:cs="Times New Roman"/>
                <w:color w:val="000000"/>
                <w:sz w:val="20"/>
                <w:szCs w:val="20"/>
                <w:lang w:val="en-US"/>
              </w:rPr>
              <w:t>15</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trHeight w:hRule="exact" w:val="336"/>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Периодичность контроля</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lang w:val="en-US"/>
              </w:rPr>
              <w:t>R5=0</w:t>
            </w:r>
            <w:r w:rsidRPr="002E1C30">
              <w:rPr>
                <w:rFonts w:ascii="Times New Roman" w:hAnsi="Times New Roman" w:cs="Times New Roman"/>
                <w:color w:val="000000"/>
                <w:sz w:val="20"/>
                <w:szCs w:val="20"/>
              </w:rPr>
              <w:t>,</w:t>
            </w:r>
            <w:r w:rsidRPr="002E1C30">
              <w:rPr>
                <w:rFonts w:ascii="Times New Roman" w:hAnsi="Times New Roman" w:cs="Times New Roman"/>
                <w:color w:val="000000"/>
                <w:sz w:val="20"/>
                <w:szCs w:val="20"/>
                <w:lang w:val="en-US"/>
              </w:rPr>
              <w:t>2</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trHeight w:hRule="exact" w:val="614"/>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Оперативность внесения исправлений</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lang w:val="en-US"/>
              </w:rPr>
              <w:t>R6=0</w:t>
            </w:r>
            <w:r w:rsidRPr="002E1C30">
              <w:rPr>
                <w:rFonts w:ascii="Times New Roman" w:hAnsi="Times New Roman" w:cs="Times New Roman"/>
                <w:color w:val="000000"/>
                <w:sz w:val="20"/>
                <w:szCs w:val="20"/>
              </w:rPr>
              <w:t>,</w:t>
            </w:r>
            <w:r w:rsidRPr="002E1C30">
              <w:rPr>
                <w:rFonts w:ascii="Times New Roman" w:hAnsi="Times New Roman" w:cs="Times New Roman"/>
                <w:color w:val="000000"/>
                <w:sz w:val="20"/>
                <w:szCs w:val="20"/>
                <w:lang w:val="en-US"/>
              </w:rPr>
              <w:t>15</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0,15</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trHeight w:hRule="exact" w:val="941"/>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Контроль за активами (инвентаризация, акты списания, переоценка)</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lang w:val="en-US"/>
              </w:rPr>
              <w:t>R7=0</w:t>
            </w:r>
            <w:r w:rsidRPr="002E1C30">
              <w:rPr>
                <w:rFonts w:ascii="Times New Roman" w:hAnsi="Times New Roman" w:cs="Times New Roman"/>
                <w:color w:val="000000"/>
                <w:sz w:val="20"/>
                <w:szCs w:val="20"/>
              </w:rPr>
              <w:t>,</w:t>
            </w:r>
            <w:r w:rsidRPr="002E1C30">
              <w:rPr>
                <w:rFonts w:ascii="Times New Roman" w:hAnsi="Times New Roman" w:cs="Times New Roman"/>
                <w:color w:val="000000"/>
                <w:sz w:val="20"/>
                <w:szCs w:val="20"/>
                <w:lang w:val="en-US"/>
              </w:rPr>
              <w:t>15</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0,15</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trHeight w:hRule="exact" w:val="785"/>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5 Предварительная проверка состояния учета</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К5=0,20</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trHeight w:hRule="exact" w:val="723"/>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Соответствие учета операций норм документации</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lang w:val="en-US"/>
              </w:rPr>
              <w:t>F</w:t>
            </w:r>
            <w:r w:rsidRPr="002E1C30">
              <w:rPr>
                <w:rFonts w:ascii="Times New Roman" w:hAnsi="Times New Roman" w:cs="Times New Roman"/>
                <w:color w:val="000000"/>
                <w:sz w:val="20"/>
                <w:szCs w:val="20"/>
              </w:rPr>
              <w:t>1</w:t>
            </w:r>
            <w:r w:rsidRPr="002E1C30">
              <w:rPr>
                <w:rFonts w:ascii="Times New Roman" w:hAnsi="Times New Roman" w:cs="Times New Roman"/>
                <w:color w:val="000000"/>
                <w:sz w:val="20"/>
                <w:szCs w:val="20"/>
                <w:lang w:val="en-US"/>
              </w:rPr>
              <w:t>=0</w:t>
            </w:r>
            <w:r w:rsidRPr="002E1C30">
              <w:rPr>
                <w:rFonts w:ascii="Times New Roman" w:hAnsi="Times New Roman" w:cs="Times New Roman"/>
                <w:color w:val="000000"/>
                <w:sz w:val="20"/>
                <w:szCs w:val="20"/>
              </w:rPr>
              <w:t>,</w:t>
            </w:r>
            <w:r w:rsidRPr="002E1C30">
              <w:rPr>
                <w:rFonts w:ascii="Times New Roman" w:hAnsi="Times New Roman" w:cs="Times New Roman"/>
                <w:color w:val="000000"/>
                <w:sz w:val="20"/>
                <w:szCs w:val="20"/>
                <w:lang w:val="en-US"/>
              </w:rPr>
              <w:t>15</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0,15</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trHeight w:hRule="exact" w:val="931"/>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Наличие подтверждающей документации при регистрации операций</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lang w:val="en-US"/>
              </w:rPr>
              <w:t>F2</w:t>
            </w:r>
            <w:r w:rsidRPr="002E1C30">
              <w:rPr>
                <w:rFonts w:ascii="Times New Roman" w:hAnsi="Times New Roman" w:cs="Times New Roman"/>
                <w:color w:val="000000"/>
                <w:sz w:val="20"/>
                <w:szCs w:val="20"/>
              </w:rPr>
              <w:t>=</w:t>
            </w:r>
            <w:r w:rsidRPr="002E1C30">
              <w:rPr>
                <w:rFonts w:ascii="Times New Roman" w:hAnsi="Times New Roman" w:cs="Times New Roman"/>
                <w:color w:val="000000"/>
                <w:sz w:val="20"/>
                <w:szCs w:val="20"/>
                <w:lang w:val="en-US"/>
              </w:rPr>
              <w:t>0</w:t>
            </w:r>
            <w:r w:rsidRPr="002E1C30">
              <w:rPr>
                <w:rFonts w:ascii="Times New Roman" w:hAnsi="Times New Roman" w:cs="Times New Roman"/>
                <w:color w:val="000000"/>
                <w:sz w:val="20"/>
                <w:szCs w:val="20"/>
              </w:rPr>
              <w:t>,</w:t>
            </w:r>
            <w:r w:rsidRPr="002E1C30">
              <w:rPr>
                <w:rFonts w:ascii="Times New Roman" w:hAnsi="Times New Roman" w:cs="Times New Roman"/>
                <w:color w:val="000000"/>
                <w:sz w:val="20"/>
                <w:szCs w:val="20"/>
                <w:lang w:val="en-US"/>
              </w:rPr>
              <w:t>3</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0,3</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trHeight w:hRule="exact" w:val="912"/>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Соответствие записей и подтверждающей документации</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lang w:val="en-US"/>
              </w:rPr>
              <w:t>F3=0</w:t>
            </w:r>
            <w:r w:rsidRPr="002E1C30">
              <w:rPr>
                <w:rFonts w:ascii="Times New Roman" w:hAnsi="Times New Roman" w:cs="Times New Roman"/>
                <w:color w:val="000000"/>
                <w:sz w:val="20"/>
                <w:szCs w:val="20"/>
              </w:rPr>
              <w:t>,</w:t>
            </w:r>
            <w:r w:rsidRPr="002E1C30">
              <w:rPr>
                <w:rFonts w:ascii="Times New Roman" w:hAnsi="Times New Roman" w:cs="Times New Roman"/>
                <w:color w:val="000000"/>
                <w:sz w:val="20"/>
                <w:szCs w:val="20"/>
                <w:lang w:val="en-US"/>
              </w:rPr>
              <w:t>2</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0,2</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trHeight w:hRule="exact" w:val="643"/>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Отнесение операций на соответствующий счет</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lang w:val="en-US"/>
              </w:rPr>
              <w:t>F4=0</w:t>
            </w:r>
            <w:r w:rsidRPr="002E1C30">
              <w:rPr>
                <w:rFonts w:ascii="Times New Roman" w:hAnsi="Times New Roman" w:cs="Times New Roman"/>
                <w:color w:val="000000"/>
                <w:sz w:val="20"/>
                <w:szCs w:val="20"/>
              </w:rPr>
              <w:t>,</w:t>
            </w:r>
            <w:r w:rsidRPr="002E1C30">
              <w:rPr>
                <w:rFonts w:ascii="Times New Roman" w:hAnsi="Times New Roman" w:cs="Times New Roman"/>
                <w:color w:val="000000"/>
                <w:sz w:val="20"/>
                <w:szCs w:val="20"/>
                <w:lang w:val="en-US"/>
              </w:rPr>
              <w:t>25</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0,25</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r w:rsidR="004F6779" w:rsidRPr="002E1C30">
        <w:trPr>
          <w:trHeight w:hRule="exact" w:val="950"/>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Правильность заполнения форм финансовой отчетности</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lang w:val="en-US"/>
              </w:rPr>
              <w:t>F5=0</w:t>
            </w:r>
            <w:r w:rsidRPr="002E1C30">
              <w:rPr>
                <w:rFonts w:ascii="Times New Roman" w:hAnsi="Times New Roman" w:cs="Times New Roman"/>
                <w:color w:val="000000"/>
                <w:sz w:val="20"/>
                <w:szCs w:val="20"/>
              </w:rPr>
              <w:t>,</w:t>
            </w:r>
            <w:r w:rsidRPr="002E1C30">
              <w:rPr>
                <w:rFonts w:ascii="Times New Roman" w:hAnsi="Times New Roman" w:cs="Times New Roman"/>
                <w:color w:val="000000"/>
                <w:sz w:val="20"/>
                <w:szCs w:val="20"/>
                <w:lang w:val="en-US"/>
              </w:rPr>
              <w:t>1</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r w:rsidRPr="002E1C30">
              <w:rPr>
                <w:rFonts w:ascii="Times New Roman" w:hAnsi="Times New Roman" w:cs="Times New Roman"/>
                <w:color w:val="000000"/>
                <w:sz w:val="20"/>
                <w:szCs w:val="20"/>
              </w:rPr>
              <w:t>0,1</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4F6779" w:rsidRPr="002E1C30" w:rsidRDefault="004F6779" w:rsidP="002E1C30">
            <w:pPr>
              <w:shd w:val="clear" w:color="auto" w:fill="FFFFFF"/>
              <w:spacing w:line="360" w:lineRule="auto"/>
              <w:rPr>
                <w:rFonts w:ascii="Times New Roman" w:hAnsi="Times New Roman" w:cs="Times New Roman"/>
                <w:color w:val="000000"/>
                <w:sz w:val="20"/>
                <w:szCs w:val="20"/>
              </w:rPr>
            </w:pPr>
          </w:p>
        </w:tc>
      </w:tr>
    </w:tbl>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p>
    <w:p w:rsidR="004F6779"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lang w:val="en-US"/>
        </w:rPr>
      </w:pPr>
      <w:r w:rsidRPr="002E1C30">
        <w:rPr>
          <w:rFonts w:ascii="Times New Roman" w:hAnsi="Times New Roman" w:cs="Times New Roman"/>
          <w:color w:val="000000"/>
          <w:sz w:val="28"/>
          <w:szCs w:val="28"/>
        </w:rPr>
        <w:t>Оценка проведенного аудита методом весовых коэффициентов проводится по общей формуле:</w:t>
      </w:r>
    </w:p>
    <w:p w:rsidR="002E1C30" w:rsidRPr="002E1C30" w:rsidRDefault="002E1C30" w:rsidP="002E1C30">
      <w:pPr>
        <w:widowControl/>
        <w:autoSpaceDE/>
        <w:autoSpaceDN/>
        <w:adjustRightInd/>
        <w:spacing w:line="360" w:lineRule="auto"/>
        <w:ind w:firstLine="709"/>
        <w:jc w:val="both"/>
        <w:rPr>
          <w:rFonts w:ascii="Times New Roman" w:hAnsi="Times New Roman" w:cs="Times New Roman"/>
          <w:color w:val="000000"/>
          <w:sz w:val="28"/>
          <w:szCs w:val="28"/>
          <w:lang w:val="en-US"/>
        </w:rPr>
      </w:pPr>
    </w:p>
    <w:p w:rsidR="004F6779" w:rsidRPr="000F0F2E" w:rsidRDefault="000F0F2E" w:rsidP="002E1C30">
      <w:pPr>
        <w:widowControl/>
        <w:autoSpaceDE/>
        <w:autoSpaceDN/>
        <w:adjustRightInd/>
        <w:spacing w:line="360" w:lineRule="auto"/>
        <w:ind w:firstLine="709"/>
        <w:jc w:val="both"/>
        <w:rPr>
          <w:rFonts w:ascii="Times New Roman" w:hAnsi="Times New Roman" w:cs="Times New Roman"/>
          <w:color w:val="000000"/>
          <w:sz w:val="28"/>
          <w:szCs w:val="28"/>
          <w:lang w:val="en-US"/>
        </w:rPr>
      </w:pPr>
      <w:r w:rsidRPr="000F0F2E">
        <w:rPr>
          <w:rFonts w:ascii="Times New Roman" w:hAnsi="Times New Roman" w:cs="Times New Roman"/>
          <w:color w:val="000000"/>
          <w:sz w:val="28"/>
          <w:szCs w:val="28"/>
          <w:lang w:val="en-US"/>
        </w:rPr>
        <w:br w:type="page"/>
      </w:r>
      <w:r w:rsidR="004F6779" w:rsidRPr="000F0F2E">
        <w:rPr>
          <w:rFonts w:ascii="Times New Roman" w:hAnsi="Times New Roman" w:cs="Times New Roman"/>
          <w:color w:val="000000"/>
          <w:sz w:val="28"/>
          <w:szCs w:val="28"/>
          <w:lang w:val="en-US"/>
        </w:rPr>
        <w:t xml:space="preserve">Q = K1 (N1+N2) + </w:t>
      </w:r>
      <w:r w:rsidR="004F6779" w:rsidRPr="002E1C30">
        <w:rPr>
          <w:rFonts w:ascii="Times New Roman" w:hAnsi="Times New Roman" w:cs="Times New Roman"/>
          <w:color w:val="000000"/>
          <w:sz w:val="28"/>
          <w:szCs w:val="28"/>
        </w:rPr>
        <w:t>К</w:t>
      </w:r>
      <w:r w:rsidR="004F6779" w:rsidRPr="000F0F2E">
        <w:rPr>
          <w:rFonts w:ascii="Times New Roman" w:hAnsi="Times New Roman" w:cs="Times New Roman"/>
          <w:color w:val="000000"/>
          <w:sz w:val="28"/>
          <w:szCs w:val="28"/>
          <w:lang w:val="en-US"/>
        </w:rPr>
        <w:t>2 (</w:t>
      </w:r>
      <w:r w:rsidR="004F6779" w:rsidRPr="002E1C30">
        <w:rPr>
          <w:rFonts w:ascii="Times New Roman" w:hAnsi="Times New Roman" w:cs="Times New Roman"/>
          <w:color w:val="000000"/>
          <w:sz w:val="28"/>
          <w:szCs w:val="28"/>
        </w:rPr>
        <w:t>М</w:t>
      </w:r>
      <w:r w:rsidR="004F6779" w:rsidRPr="000F0F2E">
        <w:rPr>
          <w:rFonts w:ascii="Times New Roman" w:hAnsi="Times New Roman" w:cs="Times New Roman"/>
          <w:color w:val="000000"/>
          <w:sz w:val="28"/>
          <w:szCs w:val="28"/>
          <w:lang w:val="en-US"/>
        </w:rPr>
        <w:t xml:space="preserve">1+ </w:t>
      </w:r>
      <w:r w:rsidR="004F6779" w:rsidRPr="002E1C30">
        <w:rPr>
          <w:rFonts w:ascii="Times New Roman" w:hAnsi="Times New Roman" w:cs="Times New Roman"/>
          <w:color w:val="000000"/>
          <w:sz w:val="28"/>
          <w:szCs w:val="28"/>
        </w:rPr>
        <w:t>М</w:t>
      </w:r>
      <w:r w:rsidR="004F6779" w:rsidRPr="000F0F2E">
        <w:rPr>
          <w:rFonts w:ascii="Times New Roman" w:hAnsi="Times New Roman" w:cs="Times New Roman"/>
          <w:color w:val="000000"/>
          <w:sz w:val="28"/>
          <w:szCs w:val="28"/>
          <w:lang w:val="en-US"/>
        </w:rPr>
        <w:t xml:space="preserve">2+ </w:t>
      </w:r>
      <w:r w:rsidR="004F6779" w:rsidRPr="002E1C30">
        <w:rPr>
          <w:rFonts w:ascii="Times New Roman" w:hAnsi="Times New Roman" w:cs="Times New Roman"/>
          <w:color w:val="000000"/>
          <w:sz w:val="28"/>
          <w:szCs w:val="28"/>
        </w:rPr>
        <w:t>МЗ</w:t>
      </w:r>
      <w:r w:rsidR="004F6779" w:rsidRPr="000F0F2E">
        <w:rPr>
          <w:rFonts w:ascii="Times New Roman" w:hAnsi="Times New Roman" w:cs="Times New Roman"/>
          <w:color w:val="000000"/>
          <w:sz w:val="28"/>
          <w:szCs w:val="28"/>
          <w:lang w:val="en-US"/>
        </w:rPr>
        <w:t xml:space="preserve">+ </w:t>
      </w:r>
      <w:r w:rsidR="004F6779" w:rsidRPr="002E1C30">
        <w:rPr>
          <w:rFonts w:ascii="Times New Roman" w:hAnsi="Times New Roman" w:cs="Times New Roman"/>
          <w:color w:val="000000"/>
          <w:sz w:val="28"/>
          <w:szCs w:val="28"/>
        </w:rPr>
        <w:t>М</w:t>
      </w:r>
      <w:r w:rsidR="004F6779" w:rsidRPr="000F0F2E">
        <w:rPr>
          <w:rFonts w:ascii="Times New Roman" w:hAnsi="Times New Roman" w:cs="Times New Roman"/>
          <w:color w:val="000000"/>
          <w:sz w:val="28"/>
          <w:szCs w:val="28"/>
          <w:lang w:val="en-US"/>
        </w:rPr>
        <w:t xml:space="preserve">4+ </w:t>
      </w:r>
      <w:r w:rsidR="004F6779" w:rsidRPr="002E1C30">
        <w:rPr>
          <w:rFonts w:ascii="Times New Roman" w:hAnsi="Times New Roman" w:cs="Times New Roman"/>
          <w:color w:val="000000"/>
          <w:sz w:val="28"/>
          <w:szCs w:val="28"/>
        </w:rPr>
        <w:t>М</w:t>
      </w:r>
      <w:r w:rsidR="004F6779" w:rsidRPr="000F0F2E">
        <w:rPr>
          <w:rFonts w:ascii="Times New Roman" w:hAnsi="Times New Roman" w:cs="Times New Roman"/>
          <w:color w:val="000000"/>
          <w:sz w:val="28"/>
          <w:szCs w:val="28"/>
          <w:lang w:val="en-US"/>
        </w:rPr>
        <w:t xml:space="preserve">5) + </w:t>
      </w:r>
      <w:r w:rsidR="004F6779" w:rsidRPr="002E1C30">
        <w:rPr>
          <w:rFonts w:ascii="Times New Roman" w:hAnsi="Times New Roman" w:cs="Times New Roman"/>
          <w:color w:val="000000"/>
          <w:sz w:val="28"/>
          <w:szCs w:val="28"/>
        </w:rPr>
        <w:t>КЗ</w:t>
      </w:r>
      <w:r w:rsidR="004F6779" w:rsidRPr="000F0F2E">
        <w:rPr>
          <w:rFonts w:ascii="Times New Roman" w:hAnsi="Times New Roman" w:cs="Times New Roman"/>
          <w:color w:val="000000"/>
          <w:sz w:val="28"/>
          <w:szCs w:val="28"/>
          <w:lang w:val="en-US"/>
        </w:rPr>
        <w:t xml:space="preserve"> (L1+L2+L3+L4) +</w:t>
      </w:r>
    </w:p>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К4 (R1+ R2+ R3+ R4+ R5+ R6+R7) + К5 (F1+ F2+ F3+ F4+ F5)</w:t>
      </w:r>
    </w:p>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p>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Q = 0,15*0,7 + 0,3 (0,15+0,25+0,25) + 0,15 (0,35+0,15+0,35) + 0,2 (0,15+0,15) + 0,2 (0,15+0,3 +0,2+0,25+0,1) = 0,6875</w:t>
      </w:r>
    </w:p>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Отсутствие у клиента каких-либо положений перечня оценивается «нулем» и соответствующие коэффициенты в расчете не участвуют.</w:t>
      </w:r>
      <w:r w:rsidR="002C18C2" w:rsidRPr="002E1C30">
        <w:rPr>
          <w:rFonts w:ascii="Times New Roman" w:hAnsi="Times New Roman" w:cs="Times New Roman"/>
          <w:color w:val="000000"/>
          <w:sz w:val="28"/>
          <w:szCs w:val="28"/>
        </w:rPr>
        <w:t xml:space="preserve"> [10]</w:t>
      </w:r>
    </w:p>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Оценка результатов. Проводится оценка уровня риска аудитора по шкале «высокий - средний - низкий»:</w:t>
      </w:r>
    </w:p>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Q &lt; 0.5 - Высокий</w:t>
      </w:r>
    </w:p>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Q = 0.4 - 0.7 - Средний</w:t>
      </w:r>
    </w:p>
    <w:p w:rsidR="004F6779" w:rsidRPr="000F0F2E"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u w:val="single"/>
        </w:rPr>
      </w:pPr>
      <w:r w:rsidRPr="000F0F2E">
        <w:rPr>
          <w:rFonts w:ascii="Times New Roman" w:hAnsi="Times New Roman" w:cs="Times New Roman"/>
          <w:color w:val="000000"/>
          <w:sz w:val="28"/>
          <w:szCs w:val="28"/>
          <w:u w:val="single"/>
        </w:rPr>
        <w:t>Q = 0,6 – 1 – Низкий</w:t>
      </w:r>
    </w:p>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2. П</w:t>
      </w:r>
      <w:r w:rsidR="00FC6CB0" w:rsidRPr="002E1C30">
        <w:rPr>
          <w:rFonts w:ascii="Times New Roman" w:hAnsi="Times New Roman" w:cs="Times New Roman"/>
          <w:color w:val="000000"/>
          <w:sz w:val="28"/>
          <w:szCs w:val="28"/>
        </w:rPr>
        <w:t>редварительный финансовый анализ</w:t>
      </w:r>
    </w:p>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В графе «Статьи баланса, требующие изучения» аудитор перечисляет статьи, которые превышают нормативы графы «Анализ баланса», и величины превышения в %.</w:t>
      </w:r>
    </w:p>
    <w:p w:rsidR="000F0F2E" w:rsidRDefault="000F0F2E" w:rsidP="002E1C30">
      <w:pPr>
        <w:widowControl/>
        <w:autoSpaceDE/>
        <w:autoSpaceDN/>
        <w:adjustRightInd/>
        <w:spacing w:line="360" w:lineRule="auto"/>
        <w:ind w:firstLine="709"/>
        <w:jc w:val="both"/>
        <w:rPr>
          <w:rFonts w:ascii="Times New Roman" w:hAnsi="Times New Roman" w:cs="Times New Roman"/>
          <w:color w:val="000000"/>
          <w:sz w:val="28"/>
          <w:szCs w:val="28"/>
        </w:rPr>
      </w:pPr>
    </w:p>
    <w:p w:rsidR="004F6779" w:rsidRPr="002E1C30" w:rsidRDefault="00A801C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 xml:space="preserve">Табл. 2 </w:t>
      </w:r>
      <w:r w:rsidR="004F6779" w:rsidRPr="002E1C30">
        <w:rPr>
          <w:rFonts w:ascii="Times New Roman" w:hAnsi="Times New Roman" w:cs="Times New Roman"/>
          <w:color w:val="000000"/>
          <w:sz w:val="28"/>
          <w:szCs w:val="28"/>
        </w:rPr>
        <w:t>Актив</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4774"/>
      </w:tblGrid>
      <w:tr w:rsidR="004F6779" w:rsidRPr="00271469" w:rsidTr="00271469">
        <w:tc>
          <w:tcPr>
            <w:tcW w:w="4548" w:type="dxa"/>
            <w:shd w:val="clear" w:color="auto" w:fill="auto"/>
            <w:vAlign w:val="center"/>
          </w:tcPr>
          <w:p w:rsidR="004F6779" w:rsidRPr="00271469" w:rsidRDefault="004F6779" w:rsidP="00271469">
            <w:pPr>
              <w:autoSpaceDE/>
              <w:autoSpaceDN/>
              <w:adjustRightInd/>
              <w:spacing w:line="360" w:lineRule="auto"/>
              <w:rPr>
                <w:rFonts w:ascii="Times New Roman" w:hAnsi="Times New Roman" w:cs="Times New Roman"/>
                <w:color w:val="000000"/>
                <w:sz w:val="20"/>
                <w:szCs w:val="20"/>
              </w:rPr>
            </w:pPr>
            <w:r w:rsidRPr="00271469">
              <w:rPr>
                <w:rFonts w:ascii="Times New Roman" w:hAnsi="Times New Roman" w:cs="Times New Roman"/>
                <w:color w:val="000000"/>
                <w:sz w:val="20"/>
                <w:szCs w:val="20"/>
              </w:rPr>
              <w:t>Анализ баланса</w:t>
            </w:r>
          </w:p>
        </w:tc>
        <w:tc>
          <w:tcPr>
            <w:tcW w:w="4774" w:type="dxa"/>
            <w:shd w:val="clear" w:color="auto" w:fill="auto"/>
            <w:vAlign w:val="center"/>
          </w:tcPr>
          <w:p w:rsidR="004F6779" w:rsidRPr="00271469" w:rsidRDefault="004F6779" w:rsidP="00271469">
            <w:pPr>
              <w:autoSpaceDE/>
              <w:autoSpaceDN/>
              <w:adjustRightInd/>
              <w:spacing w:line="360" w:lineRule="auto"/>
              <w:rPr>
                <w:rFonts w:ascii="Times New Roman" w:hAnsi="Times New Roman" w:cs="Times New Roman"/>
                <w:color w:val="000000"/>
                <w:sz w:val="20"/>
                <w:szCs w:val="20"/>
              </w:rPr>
            </w:pPr>
            <w:r w:rsidRPr="00271469">
              <w:rPr>
                <w:rFonts w:ascii="Times New Roman" w:hAnsi="Times New Roman" w:cs="Times New Roman"/>
                <w:color w:val="000000"/>
                <w:sz w:val="20"/>
                <w:szCs w:val="20"/>
              </w:rPr>
              <w:t>Статьи баланса, требующие изучения</w:t>
            </w:r>
          </w:p>
        </w:tc>
      </w:tr>
      <w:tr w:rsidR="004F6779" w:rsidRPr="00271469" w:rsidTr="00271469">
        <w:tc>
          <w:tcPr>
            <w:tcW w:w="4548" w:type="dxa"/>
            <w:shd w:val="clear" w:color="auto" w:fill="auto"/>
          </w:tcPr>
          <w:p w:rsidR="004F6779" w:rsidRPr="00271469" w:rsidRDefault="004F6779" w:rsidP="00271469">
            <w:pPr>
              <w:autoSpaceDE/>
              <w:autoSpaceDN/>
              <w:adjustRightInd/>
              <w:spacing w:line="360" w:lineRule="auto"/>
              <w:rPr>
                <w:rFonts w:ascii="Times New Roman" w:hAnsi="Times New Roman" w:cs="Times New Roman"/>
                <w:color w:val="000000"/>
                <w:sz w:val="20"/>
                <w:szCs w:val="20"/>
              </w:rPr>
            </w:pPr>
            <w:r w:rsidRPr="00271469">
              <w:rPr>
                <w:rFonts w:ascii="Times New Roman" w:hAnsi="Times New Roman" w:cs="Times New Roman"/>
                <w:color w:val="000000"/>
                <w:sz w:val="20"/>
                <w:szCs w:val="20"/>
              </w:rPr>
              <w:t>Динамика статей: значительное увеличение, уменьшение</w:t>
            </w:r>
          </w:p>
        </w:tc>
        <w:tc>
          <w:tcPr>
            <w:tcW w:w="4774" w:type="dxa"/>
            <w:shd w:val="clear" w:color="auto" w:fill="auto"/>
          </w:tcPr>
          <w:p w:rsidR="004F6779" w:rsidRPr="00271469" w:rsidRDefault="004F6779" w:rsidP="00271469">
            <w:pPr>
              <w:autoSpaceDE/>
              <w:autoSpaceDN/>
              <w:adjustRightInd/>
              <w:spacing w:line="360" w:lineRule="auto"/>
              <w:rPr>
                <w:rFonts w:ascii="Times New Roman" w:hAnsi="Times New Roman" w:cs="Times New Roman"/>
                <w:color w:val="000000"/>
                <w:sz w:val="20"/>
                <w:szCs w:val="20"/>
              </w:rPr>
            </w:pPr>
            <w:r w:rsidRPr="00271469">
              <w:rPr>
                <w:rFonts w:ascii="Times New Roman" w:hAnsi="Times New Roman" w:cs="Times New Roman"/>
                <w:color w:val="000000"/>
                <w:sz w:val="20"/>
                <w:szCs w:val="20"/>
              </w:rPr>
              <w:t>Дебиторская задолженность до 12 месяцев, Денежные средства</w:t>
            </w:r>
          </w:p>
        </w:tc>
      </w:tr>
      <w:tr w:rsidR="004F6779" w:rsidRPr="00271469" w:rsidTr="00271469">
        <w:tc>
          <w:tcPr>
            <w:tcW w:w="4548" w:type="dxa"/>
            <w:shd w:val="clear" w:color="auto" w:fill="auto"/>
          </w:tcPr>
          <w:p w:rsidR="004F6779" w:rsidRPr="00271469" w:rsidRDefault="004F6779" w:rsidP="00271469">
            <w:pPr>
              <w:autoSpaceDE/>
              <w:autoSpaceDN/>
              <w:adjustRightInd/>
              <w:spacing w:line="360" w:lineRule="auto"/>
              <w:rPr>
                <w:rFonts w:ascii="Times New Roman" w:hAnsi="Times New Roman" w:cs="Times New Roman"/>
                <w:color w:val="000000"/>
                <w:sz w:val="20"/>
                <w:szCs w:val="20"/>
              </w:rPr>
            </w:pPr>
            <w:r w:rsidRPr="00271469">
              <w:rPr>
                <w:rFonts w:ascii="Times New Roman" w:hAnsi="Times New Roman" w:cs="Times New Roman"/>
                <w:color w:val="000000"/>
                <w:sz w:val="20"/>
                <w:szCs w:val="20"/>
              </w:rPr>
              <w:t>1.1. Изменение доли статьи в структуре валюты баланса более, чем на 10%</w:t>
            </w:r>
          </w:p>
        </w:tc>
        <w:tc>
          <w:tcPr>
            <w:tcW w:w="4774" w:type="dxa"/>
            <w:shd w:val="clear" w:color="auto" w:fill="auto"/>
          </w:tcPr>
          <w:p w:rsidR="004F6779" w:rsidRPr="00271469" w:rsidRDefault="004F6779" w:rsidP="00271469">
            <w:pPr>
              <w:autoSpaceDE/>
              <w:autoSpaceDN/>
              <w:adjustRightInd/>
              <w:spacing w:line="360" w:lineRule="auto"/>
              <w:rPr>
                <w:rFonts w:ascii="Times New Roman" w:hAnsi="Times New Roman" w:cs="Times New Roman"/>
                <w:color w:val="000000"/>
                <w:sz w:val="20"/>
                <w:szCs w:val="20"/>
              </w:rPr>
            </w:pPr>
            <w:r w:rsidRPr="00271469">
              <w:rPr>
                <w:rFonts w:ascii="Times New Roman" w:hAnsi="Times New Roman" w:cs="Times New Roman"/>
                <w:color w:val="000000"/>
                <w:sz w:val="20"/>
                <w:szCs w:val="20"/>
              </w:rPr>
              <w:t>Доля основных средств в структуре баланса выросла на 30%; дебиторской задолженности до 12 месяцев в структуре баланса сократилась на 14%, а денежных средств сократилась на 24%</w:t>
            </w:r>
          </w:p>
        </w:tc>
      </w:tr>
      <w:tr w:rsidR="004F6779" w:rsidRPr="00271469" w:rsidTr="00271469">
        <w:tc>
          <w:tcPr>
            <w:tcW w:w="4548" w:type="dxa"/>
            <w:shd w:val="clear" w:color="auto" w:fill="auto"/>
          </w:tcPr>
          <w:p w:rsidR="004F6779" w:rsidRPr="00271469" w:rsidRDefault="004F6779" w:rsidP="00271469">
            <w:pPr>
              <w:autoSpaceDE/>
              <w:autoSpaceDN/>
              <w:adjustRightInd/>
              <w:spacing w:line="360" w:lineRule="auto"/>
              <w:rPr>
                <w:rFonts w:ascii="Times New Roman" w:hAnsi="Times New Roman" w:cs="Times New Roman"/>
                <w:color w:val="000000"/>
                <w:sz w:val="20"/>
                <w:szCs w:val="20"/>
              </w:rPr>
            </w:pPr>
            <w:r w:rsidRPr="00271469">
              <w:rPr>
                <w:rFonts w:ascii="Times New Roman" w:hAnsi="Times New Roman" w:cs="Times New Roman"/>
                <w:color w:val="000000"/>
                <w:sz w:val="20"/>
                <w:szCs w:val="20"/>
              </w:rPr>
              <w:t>1.2. Темп роста статьи баланса превышает темп роста валюты баланса в 1,5 раза</w:t>
            </w:r>
          </w:p>
        </w:tc>
        <w:tc>
          <w:tcPr>
            <w:tcW w:w="4774" w:type="dxa"/>
            <w:shd w:val="clear" w:color="auto" w:fill="auto"/>
          </w:tcPr>
          <w:p w:rsidR="004F6779" w:rsidRPr="00271469" w:rsidRDefault="004F6779" w:rsidP="00271469">
            <w:pPr>
              <w:autoSpaceDE/>
              <w:autoSpaceDN/>
              <w:adjustRightInd/>
              <w:spacing w:line="360" w:lineRule="auto"/>
              <w:rPr>
                <w:rFonts w:ascii="Times New Roman" w:hAnsi="Times New Roman" w:cs="Times New Roman"/>
                <w:color w:val="000000"/>
                <w:sz w:val="20"/>
                <w:szCs w:val="20"/>
              </w:rPr>
            </w:pPr>
            <w:r w:rsidRPr="00271469">
              <w:rPr>
                <w:rFonts w:ascii="Times New Roman" w:hAnsi="Times New Roman" w:cs="Times New Roman"/>
                <w:color w:val="000000"/>
                <w:sz w:val="20"/>
                <w:szCs w:val="20"/>
              </w:rPr>
              <w:t>Основные средства, дебиторская задолженность, денежные средства</w:t>
            </w:r>
          </w:p>
        </w:tc>
      </w:tr>
      <w:tr w:rsidR="004F6779" w:rsidRPr="00271469" w:rsidTr="00271469">
        <w:tc>
          <w:tcPr>
            <w:tcW w:w="4548" w:type="dxa"/>
            <w:shd w:val="clear" w:color="auto" w:fill="auto"/>
          </w:tcPr>
          <w:p w:rsidR="004F6779" w:rsidRPr="00271469" w:rsidRDefault="004F6779" w:rsidP="00271469">
            <w:pPr>
              <w:autoSpaceDE/>
              <w:autoSpaceDN/>
              <w:adjustRightInd/>
              <w:spacing w:line="360" w:lineRule="auto"/>
              <w:rPr>
                <w:rFonts w:ascii="Times New Roman" w:hAnsi="Times New Roman" w:cs="Times New Roman"/>
                <w:color w:val="000000"/>
                <w:sz w:val="20"/>
                <w:szCs w:val="20"/>
              </w:rPr>
            </w:pPr>
            <w:r w:rsidRPr="00271469">
              <w:rPr>
                <w:rFonts w:ascii="Times New Roman" w:hAnsi="Times New Roman" w:cs="Times New Roman"/>
                <w:color w:val="000000"/>
                <w:sz w:val="20"/>
                <w:szCs w:val="20"/>
              </w:rPr>
              <w:t>2. Появление новых статей</w:t>
            </w:r>
          </w:p>
        </w:tc>
        <w:tc>
          <w:tcPr>
            <w:tcW w:w="4774" w:type="dxa"/>
            <w:shd w:val="clear" w:color="auto" w:fill="auto"/>
          </w:tcPr>
          <w:p w:rsidR="004F6779" w:rsidRPr="00271469" w:rsidRDefault="004F6779" w:rsidP="00271469">
            <w:pPr>
              <w:autoSpaceDE/>
              <w:autoSpaceDN/>
              <w:adjustRightInd/>
              <w:spacing w:line="360" w:lineRule="auto"/>
              <w:rPr>
                <w:rFonts w:ascii="Times New Roman" w:hAnsi="Times New Roman" w:cs="Times New Roman"/>
                <w:color w:val="000000"/>
                <w:sz w:val="20"/>
                <w:szCs w:val="20"/>
              </w:rPr>
            </w:pPr>
            <w:r w:rsidRPr="00271469">
              <w:rPr>
                <w:rFonts w:ascii="Times New Roman" w:hAnsi="Times New Roman" w:cs="Times New Roman"/>
                <w:color w:val="000000"/>
                <w:sz w:val="20"/>
                <w:szCs w:val="20"/>
              </w:rPr>
              <w:t>Готовая продукция, товары для продажи</w:t>
            </w:r>
          </w:p>
        </w:tc>
      </w:tr>
      <w:tr w:rsidR="004F6779" w:rsidRPr="00271469" w:rsidTr="00271469">
        <w:tc>
          <w:tcPr>
            <w:tcW w:w="4548" w:type="dxa"/>
            <w:shd w:val="clear" w:color="auto" w:fill="auto"/>
          </w:tcPr>
          <w:p w:rsidR="004F6779" w:rsidRPr="00271469" w:rsidRDefault="004F6779" w:rsidP="00271469">
            <w:pPr>
              <w:autoSpaceDE/>
              <w:autoSpaceDN/>
              <w:adjustRightInd/>
              <w:spacing w:line="360" w:lineRule="auto"/>
              <w:rPr>
                <w:rFonts w:ascii="Times New Roman" w:hAnsi="Times New Roman" w:cs="Times New Roman"/>
                <w:color w:val="000000"/>
                <w:sz w:val="20"/>
                <w:szCs w:val="20"/>
              </w:rPr>
            </w:pPr>
            <w:r w:rsidRPr="00271469">
              <w:rPr>
                <w:rFonts w:ascii="Times New Roman" w:hAnsi="Times New Roman" w:cs="Times New Roman"/>
                <w:color w:val="000000"/>
                <w:sz w:val="20"/>
                <w:szCs w:val="20"/>
              </w:rPr>
              <w:t>3. Направления основного аудита по результатам предварительного финансового анализа</w:t>
            </w:r>
          </w:p>
        </w:tc>
        <w:tc>
          <w:tcPr>
            <w:tcW w:w="4774" w:type="dxa"/>
            <w:shd w:val="clear" w:color="auto" w:fill="auto"/>
          </w:tcPr>
          <w:p w:rsidR="004F6779" w:rsidRPr="00271469" w:rsidRDefault="004F6779" w:rsidP="00271469">
            <w:pPr>
              <w:autoSpaceDE/>
              <w:autoSpaceDN/>
              <w:adjustRightInd/>
              <w:spacing w:line="360" w:lineRule="auto"/>
              <w:rPr>
                <w:rFonts w:ascii="Times New Roman" w:hAnsi="Times New Roman" w:cs="Times New Roman"/>
                <w:color w:val="000000"/>
                <w:sz w:val="20"/>
                <w:szCs w:val="20"/>
              </w:rPr>
            </w:pPr>
            <w:r w:rsidRPr="00271469">
              <w:rPr>
                <w:rFonts w:ascii="Times New Roman" w:hAnsi="Times New Roman" w:cs="Times New Roman"/>
                <w:color w:val="000000"/>
                <w:sz w:val="20"/>
                <w:szCs w:val="20"/>
              </w:rPr>
              <w:t>Все участки учета: бухгалтерского и налогового</w:t>
            </w:r>
          </w:p>
        </w:tc>
      </w:tr>
    </w:tbl>
    <w:p w:rsidR="000F0F2E" w:rsidRDefault="000F0F2E" w:rsidP="002E1C30">
      <w:pPr>
        <w:widowControl/>
        <w:autoSpaceDE/>
        <w:autoSpaceDN/>
        <w:adjustRightInd/>
        <w:spacing w:line="360" w:lineRule="auto"/>
        <w:ind w:firstLine="709"/>
        <w:jc w:val="both"/>
        <w:rPr>
          <w:rFonts w:ascii="Times New Roman" w:hAnsi="Times New Roman" w:cs="Times New Roman"/>
          <w:color w:val="000000"/>
          <w:sz w:val="28"/>
          <w:szCs w:val="28"/>
        </w:rPr>
      </w:pPr>
    </w:p>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Оценка результатов:</w:t>
      </w:r>
    </w:p>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Совокупная сумма статей, требующих дополнительного изучения, составляет более 30% от валюты баланса - риск аудитора «высокий»</w:t>
      </w:r>
    </w:p>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3. Х</w:t>
      </w:r>
      <w:r w:rsidR="00FC6CB0" w:rsidRPr="002E1C30">
        <w:rPr>
          <w:rFonts w:ascii="Times New Roman" w:hAnsi="Times New Roman" w:cs="Times New Roman"/>
          <w:color w:val="000000"/>
          <w:sz w:val="28"/>
          <w:szCs w:val="28"/>
        </w:rPr>
        <w:t>арактер бизнеса</w:t>
      </w:r>
    </w:p>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Ответ «ДА» на более, чем половину вопросов означает высокий риск аудитора</w:t>
      </w:r>
    </w:p>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Ответ «ДА» на 4 – 5 вопросов означает средний риск аудитора</w:t>
      </w:r>
    </w:p>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Ответ «ДА» не более</w:t>
      </w:r>
      <w:r w:rsidR="00E660E3" w:rsidRPr="002E1C30">
        <w:rPr>
          <w:rFonts w:ascii="Times New Roman" w:hAnsi="Times New Roman" w:cs="Times New Roman"/>
          <w:color w:val="000000"/>
          <w:sz w:val="28"/>
          <w:szCs w:val="28"/>
        </w:rPr>
        <w:t xml:space="preserve"> </w:t>
      </w:r>
      <w:r w:rsidRPr="002E1C30">
        <w:rPr>
          <w:rFonts w:ascii="Times New Roman" w:hAnsi="Times New Roman" w:cs="Times New Roman"/>
          <w:color w:val="000000"/>
          <w:sz w:val="28"/>
          <w:szCs w:val="28"/>
        </w:rPr>
        <w:t>чем на 3 вопроса означает низкий риск аудитора</w:t>
      </w:r>
    </w:p>
    <w:p w:rsidR="000F0F2E" w:rsidRDefault="000F0F2E" w:rsidP="002E1C30">
      <w:pPr>
        <w:widowControl/>
        <w:autoSpaceDE/>
        <w:autoSpaceDN/>
        <w:adjustRightInd/>
        <w:spacing w:line="360" w:lineRule="auto"/>
        <w:ind w:firstLine="709"/>
        <w:jc w:val="both"/>
        <w:rPr>
          <w:rFonts w:ascii="Times New Roman" w:hAnsi="Times New Roman" w:cs="Times New Roman"/>
          <w:color w:val="000000"/>
          <w:sz w:val="28"/>
          <w:szCs w:val="28"/>
        </w:rPr>
      </w:pPr>
    </w:p>
    <w:p w:rsidR="004F6779" w:rsidRPr="002E1C30" w:rsidRDefault="00A801C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Табл. 3</w:t>
      </w:r>
    </w:p>
    <w:tbl>
      <w:tblPr>
        <w:tblW w:w="8820" w:type="dxa"/>
        <w:tblInd w:w="232" w:type="dxa"/>
        <w:tblLayout w:type="fixed"/>
        <w:tblCellMar>
          <w:left w:w="40" w:type="dxa"/>
          <w:right w:w="40" w:type="dxa"/>
        </w:tblCellMar>
        <w:tblLook w:val="0000" w:firstRow="0" w:lastRow="0" w:firstColumn="0" w:lastColumn="0" w:noHBand="0" w:noVBand="0"/>
      </w:tblPr>
      <w:tblGrid>
        <w:gridCol w:w="7920"/>
        <w:gridCol w:w="900"/>
      </w:tblGrid>
      <w:tr w:rsidR="00180D32" w:rsidRPr="000F0F2E" w:rsidTr="000F0F2E">
        <w:trPr>
          <w:trHeight w:hRule="exact" w:val="352"/>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180D32" w:rsidRPr="000F0F2E" w:rsidRDefault="00180D32" w:rsidP="000F0F2E">
            <w:pPr>
              <w:shd w:val="clear" w:color="auto" w:fill="FFFFFF"/>
              <w:spacing w:line="360" w:lineRule="auto"/>
              <w:rPr>
                <w:rFonts w:ascii="Times New Roman" w:hAnsi="Times New Roman" w:cs="Times New Roman"/>
                <w:color w:val="000000"/>
                <w:sz w:val="20"/>
                <w:szCs w:val="20"/>
              </w:rPr>
            </w:pPr>
            <w:r w:rsidRPr="000F0F2E">
              <w:rPr>
                <w:rFonts w:ascii="Times New Roman" w:hAnsi="Times New Roman" w:cs="Times New Roman"/>
                <w:color w:val="000000"/>
                <w:sz w:val="20"/>
                <w:szCs w:val="20"/>
              </w:rPr>
              <w:t>Вопросы</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80D32" w:rsidRPr="000F0F2E" w:rsidRDefault="00180D32" w:rsidP="000F0F2E">
            <w:pPr>
              <w:shd w:val="clear" w:color="auto" w:fill="FFFFFF"/>
              <w:spacing w:line="360" w:lineRule="auto"/>
              <w:rPr>
                <w:rFonts w:ascii="Times New Roman" w:hAnsi="Times New Roman" w:cs="Times New Roman"/>
                <w:color w:val="000000"/>
                <w:sz w:val="20"/>
                <w:szCs w:val="20"/>
              </w:rPr>
            </w:pPr>
            <w:r w:rsidRPr="000F0F2E">
              <w:rPr>
                <w:rFonts w:ascii="Times New Roman" w:hAnsi="Times New Roman" w:cs="Times New Roman"/>
                <w:color w:val="000000"/>
                <w:sz w:val="20"/>
                <w:szCs w:val="20"/>
              </w:rPr>
              <w:t>да/нет</w:t>
            </w:r>
          </w:p>
        </w:tc>
      </w:tr>
      <w:tr w:rsidR="00180D32" w:rsidRPr="000F0F2E" w:rsidTr="000F0F2E">
        <w:trPr>
          <w:trHeight w:hRule="exact" w:val="349"/>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180D32" w:rsidRPr="000F0F2E" w:rsidRDefault="00180D32" w:rsidP="000F0F2E">
            <w:pPr>
              <w:shd w:val="clear" w:color="auto" w:fill="FFFFFF"/>
              <w:spacing w:line="360" w:lineRule="auto"/>
              <w:rPr>
                <w:rFonts w:ascii="Times New Roman" w:hAnsi="Times New Roman" w:cs="Times New Roman"/>
                <w:color w:val="000000"/>
                <w:sz w:val="20"/>
                <w:szCs w:val="20"/>
              </w:rPr>
            </w:pPr>
            <w:r w:rsidRPr="000F0F2E">
              <w:rPr>
                <w:rFonts w:ascii="Times New Roman" w:hAnsi="Times New Roman" w:cs="Times New Roman"/>
                <w:color w:val="000000"/>
                <w:sz w:val="20"/>
                <w:szCs w:val="20"/>
              </w:rPr>
              <w:t>1 Считается ли сектор экономики клиента рискованным в целом?</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80D32" w:rsidRPr="000F0F2E" w:rsidRDefault="00180D32" w:rsidP="000F0F2E">
            <w:pPr>
              <w:shd w:val="clear" w:color="auto" w:fill="FFFFFF"/>
              <w:spacing w:line="360" w:lineRule="auto"/>
              <w:rPr>
                <w:rFonts w:ascii="Times New Roman" w:hAnsi="Times New Roman" w:cs="Times New Roman"/>
                <w:color w:val="000000"/>
                <w:sz w:val="20"/>
                <w:szCs w:val="20"/>
              </w:rPr>
            </w:pPr>
            <w:r w:rsidRPr="000F0F2E">
              <w:rPr>
                <w:rFonts w:ascii="Times New Roman" w:hAnsi="Times New Roman" w:cs="Times New Roman"/>
                <w:color w:val="000000"/>
                <w:sz w:val="20"/>
                <w:szCs w:val="20"/>
              </w:rPr>
              <w:t>нет</w:t>
            </w:r>
          </w:p>
        </w:tc>
      </w:tr>
      <w:tr w:rsidR="00180D32" w:rsidRPr="000F0F2E" w:rsidTr="000F0F2E">
        <w:trPr>
          <w:trHeight w:hRule="exact" w:val="358"/>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180D32" w:rsidRPr="000F0F2E" w:rsidRDefault="00180D32" w:rsidP="000F0F2E">
            <w:pPr>
              <w:shd w:val="clear" w:color="auto" w:fill="FFFFFF"/>
              <w:spacing w:line="360" w:lineRule="auto"/>
              <w:rPr>
                <w:rFonts w:ascii="Times New Roman" w:hAnsi="Times New Roman" w:cs="Times New Roman"/>
                <w:color w:val="000000"/>
                <w:sz w:val="20"/>
                <w:szCs w:val="20"/>
              </w:rPr>
            </w:pPr>
            <w:r w:rsidRPr="000F0F2E">
              <w:rPr>
                <w:rFonts w:ascii="Times New Roman" w:hAnsi="Times New Roman" w:cs="Times New Roman"/>
                <w:color w:val="000000"/>
                <w:sz w:val="20"/>
                <w:szCs w:val="20"/>
              </w:rPr>
              <w:t>2 Является ли условия конкуренции жесткими?</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80D32" w:rsidRPr="000F0F2E" w:rsidRDefault="00180D32" w:rsidP="000F0F2E">
            <w:pPr>
              <w:shd w:val="clear" w:color="auto" w:fill="FFFFFF"/>
              <w:spacing w:line="360" w:lineRule="auto"/>
              <w:rPr>
                <w:rFonts w:ascii="Times New Roman" w:hAnsi="Times New Roman" w:cs="Times New Roman"/>
                <w:color w:val="000000"/>
                <w:sz w:val="20"/>
                <w:szCs w:val="20"/>
              </w:rPr>
            </w:pPr>
            <w:r w:rsidRPr="000F0F2E">
              <w:rPr>
                <w:rFonts w:ascii="Times New Roman" w:hAnsi="Times New Roman" w:cs="Times New Roman"/>
                <w:color w:val="000000"/>
                <w:sz w:val="20"/>
                <w:szCs w:val="20"/>
              </w:rPr>
              <w:t>да</w:t>
            </w:r>
          </w:p>
        </w:tc>
      </w:tr>
      <w:tr w:rsidR="00180D32" w:rsidRPr="000F0F2E" w:rsidTr="000F0F2E">
        <w:trPr>
          <w:trHeight w:hRule="exact" w:val="354"/>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180D32" w:rsidRPr="000F0F2E" w:rsidRDefault="00180D32" w:rsidP="000F0F2E">
            <w:pPr>
              <w:shd w:val="clear" w:color="auto" w:fill="FFFFFF"/>
              <w:tabs>
                <w:tab w:val="left" w:pos="6620"/>
                <w:tab w:val="left" w:pos="6800"/>
              </w:tabs>
              <w:spacing w:line="360" w:lineRule="auto"/>
              <w:rPr>
                <w:rFonts w:ascii="Times New Roman" w:hAnsi="Times New Roman" w:cs="Times New Roman"/>
                <w:color w:val="000000"/>
                <w:sz w:val="20"/>
                <w:szCs w:val="20"/>
              </w:rPr>
            </w:pPr>
            <w:r w:rsidRPr="000F0F2E">
              <w:rPr>
                <w:rFonts w:ascii="Times New Roman" w:hAnsi="Times New Roman" w:cs="Times New Roman"/>
                <w:color w:val="000000"/>
                <w:sz w:val="20"/>
                <w:szCs w:val="20"/>
              </w:rPr>
              <w:t>3 Имеются ли ограничения для бизнеса (например, гос. регулирование)?</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80D32" w:rsidRPr="000F0F2E" w:rsidRDefault="00180D32" w:rsidP="000F0F2E">
            <w:pPr>
              <w:shd w:val="clear" w:color="auto" w:fill="FFFFFF"/>
              <w:spacing w:line="360" w:lineRule="auto"/>
              <w:rPr>
                <w:rFonts w:ascii="Times New Roman" w:hAnsi="Times New Roman" w:cs="Times New Roman"/>
                <w:color w:val="000000"/>
                <w:sz w:val="20"/>
                <w:szCs w:val="20"/>
              </w:rPr>
            </w:pPr>
            <w:r w:rsidRPr="000F0F2E">
              <w:rPr>
                <w:rFonts w:ascii="Times New Roman" w:hAnsi="Times New Roman" w:cs="Times New Roman"/>
                <w:color w:val="000000"/>
                <w:sz w:val="20"/>
                <w:szCs w:val="20"/>
              </w:rPr>
              <w:t>нет</w:t>
            </w:r>
          </w:p>
        </w:tc>
      </w:tr>
      <w:tr w:rsidR="00180D32" w:rsidRPr="000F0F2E" w:rsidTr="000F0F2E">
        <w:trPr>
          <w:trHeight w:hRule="exact" w:val="365"/>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180D32" w:rsidRPr="000F0F2E" w:rsidRDefault="00180D32" w:rsidP="000F0F2E">
            <w:pPr>
              <w:shd w:val="clear" w:color="auto" w:fill="FFFFFF"/>
              <w:tabs>
                <w:tab w:val="left" w:pos="6440"/>
                <w:tab w:val="left" w:pos="6620"/>
                <w:tab w:val="left" w:pos="6800"/>
                <w:tab w:val="left" w:pos="6940"/>
              </w:tabs>
              <w:spacing w:line="360" w:lineRule="auto"/>
              <w:rPr>
                <w:rFonts w:ascii="Times New Roman" w:hAnsi="Times New Roman" w:cs="Times New Roman"/>
                <w:color w:val="000000"/>
                <w:sz w:val="20"/>
                <w:szCs w:val="20"/>
              </w:rPr>
            </w:pPr>
            <w:r w:rsidRPr="000F0F2E">
              <w:rPr>
                <w:rFonts w:ascii="Times New Roman" w:hAnsi="Times New Roman" w:cs="Times New Roman"/>
                <w:color w:val="000000"/>
                <w:sz w:val="20"/>
                <w:szCs w:val="20"/>
              </w:rPr>
              <w:t>4 Является ли характер бизнеса многопрофильным?</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80D32" w:rsidRPr="000F0F2E" w:rsidRDefault="00180D32" w:rsidP="000F0F2E">
            <w:pPr>
              <w:shd w:val="clear" w:color="auto" w:fill="FFFFFF"/>
              <w:spacing w:line="360" w:lineRule="auto"/>
              <w:rPr>
                <w:rFonts w:ascii="Times New Roman" w:hAnsi="Times New Roman" w:cs="Times New Roman"/>
                <w:color w:val="000000"/>
                <w:sz w:val="20"/>
                <w:szCs w:val="20"/>
              </w:rPr>
            </w:pPr>
            <w:r w:rsidRPr="000F0F2E">
              <w:rPr>
                <w:rFonts w:ascii="Times New Roman" w:hAnsi="Times New Roman" w:cs="Times New Roman"/>
                <w:color w:val="000000"/>
                <w:sz w:val="20"/>
                <w:szCs w:val="20"/>
              </w:rPr>
              <w:t>нет</w:t>
            </w:r>
          </w:p>
        </w:tc>
      </w:tr>
      <w:tr w:rsidR="00180D32" w:rsidRPr="000F0F2E" w:rsidTr="000F0F2E">
        <w:trPr>
          <w:trHeight w:hRule="exact" w:val="720"/>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180D32" w:rsidRPr="000F0F2E" w:rsidRDefault="00180D32" w:rsidP="000F0F2E">
            <w:pPr>
              <w:shd w:val="clear" w:color="auto" w:fill="FFFFFF"/>
              <w:spacing w:line="360" w:lineRule="auto"/>
              <w:rPr>
                <w:rFonts w:ascii="Times New Roman" w:hAnsi="Times New Roman" w:cs="Times New Roman"/>
                <w:color w:val="000000"/>
                <w:sz w:val="20"/>
                <w:szCs w:val="20"/>
              </w:rPr>
            </w:pPr>
            <w:r w:rsidRPr="000F0F2E">
              <w:rPr>
                <w:rFonts w:ascii="Times New Roman" w:hAnsi="Times New Roman" w:cs="Times New Roman"/>
                <w:color w:val="000000"/>
                <w:sz w:val="20"/>
                <w:szCs w:val="20"/>
              </w:rPr>
              <w:t>5 Является ли структура организации сложной (большое количество филиалов, подразделений в различных местах)?</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80D32" w:rsidRPr="000F0F2E" w:rsidRDefault="00180D32" w:rsidP="000F0F2E">
            <w:pPr>
              <w:shd w:val="clear" w:color="auto" w:fill="FFFFFF"/>
              <w:spacing w:line="360" w:lineRule="auto"/>
              <w:rPr>
                <w:rFonts w:ascii="Times New Roman" w:hAnsi="Times New Roman" w:cs="Times New Roman"/>
                <w:color w:val="000000"/>
                <w:sz w:val="20"/>
                <w:szCs w:val="20"/>
              </w:rPr>
            </w:pPr>
            <w:r w:rsidRPr="000F0F2E">
              <w:rPr>
                <w:rFonts w:ascii="Times New Roman" w:hAnsi="Times New Roman" w:cs="Times New Roman"/>
                <w:color w:val="000000"/>
                <w:sz w:val="20"/>
                <w:szCs w:val="20"/>
              </w:rPr>
              <w:t>нет</w:t>
            </w:r>
          </w:p>
        </w:tc>
      </w:tr>
      <w:tr w:rsidR="00180D32" w:rsidRPr="000F0F2E" w:rsidTr="000F0F2E">
        <w:trPr>
          <w:trHeight w:hRule="exact" w:val="1272"/>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180D32" w:rsidRPr="000F0F2E" w:rsidRDefault="00180D32" w:rsidP="000F0F2E">
            <w:pPr>
              <w:shd w:val="clear" w:color="auto" w:fill="FFFFFF"/>
              <w:spacing w:line="360" w:lineRule="auto"/>
              <w:rPr>
                <w:rFonts w:ascii="Times New Roman" w:hAnsi="Times New Roman" w:cs="Times New Roman"/>
                <w:color w:val="000000"/>
                <w:sz w:val="20"/>
                <w:szCs w:val="20"/>
              </w:rPr>
            </w:pPr>
            <w:r w:rsidRPr="000F0F2E">
              <w:rPr>
                <w:rFonts w:ascii="Times New Roman" w:hAnsi="Times New Roman" w:cs="Times New Roman"/>
                <w:color w:val="000000"/>
                <w:sz w:val="20"/>
                <w:szCs w:val="20"/>
              </w:rPr>
              <w:t>6 Имеются ли проблемы с ликвидностью по результатам финансового анализа открытой отчетности за проверяемый период (анализ финансовой устойчивости, коэффициенты ликвидности, соотношение оборотных средств и краткосрочных обязательств)?</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80D32" w:rsidRPr="000F0F2E" w:rsidRDefault="00180D32" w:rsidP="000F0F2E">
            <w:pPr>
              <w:shd w:val="clear" w:color="auto" w:fill="FFFFFF"/>
              <w:spacing w:line="360" w:lineRule="auto"/>
              <w:rPr>
                <w:rFonts w:ascii="Times New Roman" w:hAnsi="Times New Roman" w:cs="Times New Roman"/>
                <w:color w:val="000000"/>
                <w:sz w:val="20"/>
                <w:szCs w:val="20"/>
              </w:rPr>
            </w:pPr>
            <w:r w:rsidRPr="000F0F2E">
              <w:rPr>
                <w:rFonts w:ascii="Times New Roman" w:hAnsi="Times New Roman" w:cs="Times New Roman"/>
                <w:color w:val="000000"/>
                <w:sz w:val="20"/>
                <w:szCs w:val="20"/>
              </w:rPr>
              <w:t xml:space="preserve">нет </w:t>
            </w:r>
          </w:p>
        </w:tc>
      </w:tr>
      <w:tr w:rsidR="00180D32" w:rsidRPr="000F0F2E" w:rsidTr="000F0F2E">
        <w:trPr>
          <w:trHeight w:hRule="exact" w:val="716"/>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180D32" w:rsidRPr="000F0F2E" w:rsidRDefault="00180D32" w:rsidP="000F0F2E">
            <w:pPr>
              <w:shd w:val="clear" w:color="auto" w:fill="FFFFFF"/>
              <w:spacing w:line="360" w:lineRule="auto"/>
              <w:rPr>
                <w:rFonts w:ascii="Times New Roman" w:hAnsi="Times New Roman" w:cs="Times New Roman"/>
                <w:color w:val="000000"/>
                <w:sz w:val="20"/>
                <w:szCs w:val="20"/>
              </w:rPr>
            </w:pPr>
            <w:r w:rsidRPr="000F0F2E">
              <w:rPr>
                <w:rFonts w:ascii="Times New Roman" w:hAnsi="Times New Roman" w:cs="Times New Roman"/>
                <w:color w:val="000000"/>
                <w:sz w:val="20"/>
                <w:szCs w:val="20"/>
              </w:rPr>
              <w:t>7 Имеются ли значительные поступления из необычных источников (например, не из банка)?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80D32" w:rsidRPr="000F0F2E" w:rsidRDefault="00180D32" w:rsidP="000F0F2E">
            <w:pPr>
              <w:shd w:val="clear" w:color="auto" w:fill="FFFFFF"/>
              <w:spacing w:line="360" w:lineRule="auto"/>
              <w:rPr>
                <w:rFonts w:ascii="Times New Roman" w:hAnsi="Times New Roman" w:cs="Times New Roman"/>
                <w:color w:val="000000"/>
                <w:sz w:val="20"/>
                <w:szCs w:val="20"/>
              </w:rPr>
            </w:pPr>
            <w:r w:rsidRPr="000F0F2E">
              <w:rPr>
                <w:rFonts w:ascii="Times New Roman" w:hAnsi="Times New Roman" w:cs="Times New Roman"/>
                <w:color w:val="000000"/>
                <w:sz w:val="20"/>
                <w:szCs w:val="20"/>
              </w:rPr>
              <w:t xml:space="preserve">нет </w:t>
            </w:r>
          </w:p>
        </w:tc>
      </w:tr>
      <w:tr w:rsidR="00180D32" w:rsidRPr="000F0F2E" w:rsidTr="000F0F2E">
        <w:trPr>
          <w:trHeight w:hRule="exact" w:val="317"/>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180D32" w:rsidRPr="000F0F2E" w:rsidRDefault="00180D32" w:rsidP="000F0F2E">
            <w:pPr>
              <w:shd w:val="clear" w:color="auto" w:fill="FFFFFF"/>
              <w:spacing w:line="360" w:lineRule="auto"/>
              <w:rPr>
                <w:rFonts w:ascii="Times New Roman" w:hAnsi="Times New Roman" w:cs="Times New Roman"/>
                <w:color w:val="000000"/>
                <w:sz w:val="20"/>
                <w:szCs w:val="20"/>
              </w:rPr>
            </w:pPr>
            <w:r w:rsidRPr="000F0F2E">
              <w:rPr>
                <w:rFonts w:ascii="Times New Roman" w:hAnsi="Times New Roman" w:cs="Times New Roman"/>
                <w:color w:val="000000"/>
                <w:sz w:val="20"/>
                <w:szCs w:val="20"/>
              </w:rPr>
              <w:t>8 Является ли клиент новым?</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80D32" w:rsidRPr="000F0F2E" w:rsidRDefault="00180D32" w:rsidP="000F0F2E">
            <w:pPr>
              <w:shd w:val="clear" w:color="auto" w:fill="FFFFFF"/>
              <w:spacing w:line="360" w:lineRule="auto"/>
              <w:rPr>
                <w:rFonts w:ascii="Times New Roman" w:hAnsi="Times New Roman" w:cs="Times New Roman"/>
                <w:color w:val="000000"/>
                <w:sz w:val="20"/>
                <w:szCs w:val="20"/>
              </w:rPr>
            </w:pPr>
            <w:r w:rsidRPr="000F0F2E">
              <w:rPr>
                <w:rFonts w:ascii="Times New Roman" w:hAnsi="Times New Roman" w:cs="Times New Roman"/>
                <w:color w:val="000000"/>
                <w:sz w:val="20"/>
                <w:szCs w:val="20"/>
              </w:rPr>
              <w:t xml:space="preserve">да </w:t>
            </w:r>
          </w:p>
        </w:tc>
      </w:tr>
      <w:tr w:rsidR="00180D32" w:rsidRPr="000F0F2E" w:rsidTr="000F0F2E">
        <w:trPr>
          <w:trHeight w:hRule="exact" w:val="354"/>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180D32" w:rsidRPr="000F0F2E" w:rsidRDefault="00180D32" w:rsidP="000F0F2E">
            <w:pPr>
              <w:shd w:val="clear" w:color="auto" w:fill="FFFFFF"/>
              <w:spacing w:line="360" w:lineRule="auto"/>
              <w:rPr>
                <w:rFonts w:ascii="Times New Roman" w:hAnsi="Times New Roman" w:cs="Times New Roman"/>
                <w:color w:val="000000"/>
                <w:sz w:val="20"/>
                <w:szCs w:val="20"/>
              </w:rPr>
            </w:pPr>
            <w:r w:rsidRPr="000F0F2E">
              <w:rPr>
                <w:rFonts w:ascii="Times New Roman" w:hAnsi="Times New Roman" w:cs="Times New Roman"/>
                <w:color w:val="000000"/>
                <w:sz w:val="20"/>
                <w:szCs w:val="20"/>
              </w:rPr>
              <w:t>9 Если нет, то был ли постоянным руководитель предыдущих проверок?</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80D32" w:rsidRPr="000F0F2E" w:rsidRDefault="00180D32" w:rsidP="000F0F2E">
            <w:pPr>
              <w:shd w:val="clear" w:color="auto" w:fill="FFFFFF"/>
              <w:spacing w:line="360" w:lineRule="auto"/>
              <w:rPr>
                <w:rFonts w:ascii="Times New Roman" w:hAnsi="Times New Roman" w:cs="Times New Roman"/>
                <w:color w:val="000000"/>
                <w:sz w:val="20"/>
                <w:szCs w:val="20"/>
              </w:rPr>
            </w:pPr>
            <w:r w:rsidRPr="000F0F2E">
              <w:rPr>
                <w:rFonts w:ascii="Times New Roman" w:hAnsi="Times New Roman" w:cs="Times New Roman"/>
                <w:color w:val="000000"/>
                <w:sz w:val="20"/>
                <w:szCs w:val="20"/>
              </w:rPr>
              <w:t>нет</w:t>
            </w:r>
          </w:p>
        </w:tc>
      </w:tr>
      <w:tr w:rsidR="00180D32" w:rsidRPr="000F0F2E" w:rsidTr="000F0F2E">
        <w:trPr>
          <w:trHeight w:hRule="exact" w:val="752"/>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180D32" w:rsidRPr="000F0F2E" w:rsidRDefault="00180D32" w:rsidP="000F0F2E">
            <w:pPr>
              <w:shd w:val="clear" w:color="auto" w:fill="FFFFFF"/>
              <w:spacing w:line="360" w:lineRule="auto"/>
              <w:rPr>
                <w:rFonts w:ascii="Times New Roman" w:hAnsi="Times New Roman" w:cs="Times New Roman"/>
                <w:color w:val="000000"/>
                <w:sz w:val="20"/>
                <w:szCs w:val="20"/>
              </w:rPr>
            </w:pPr>
            <w:r w:rsidRPr="000F0F2E">
              <w:rPr>
                <w:rFonts w:ascii="Times New Roman" w:hAnsi="Times New Roman" w:cs="Times New Roman"/>
                <w:color w:val="000000"/>
                <w:sz w:val="20"/>
                <w:szCs w:val="20"/>
              </w:rPr>
              <w:t>10 Есть ли препятствия для получения необходимой документации при проведении проверки?</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80D32" w:rsidRPr="000F0F2E" w:rsidRDefault="00180D32" w:rsidP="000F0F2E">
            <w:pPr>
              <w:shd w:val="clear" w:color="auto" w:fill="FFFFFF"/>
              <w:spacing w:line="360" w:lineRule="auto"/>
              <w:rPr>
                <w:rFonts w:ascii="Times New Roman" w:hAnsi="Times New Roman" w:cs="Times New Roman"/>
                <w:color w:val="000000"/>
                <w:sz w:val="20"/>
                <w:szCs w:val="20"/>
              </w:rPr>
            </w:pPr>
            <w:r w:rsidRPr="000F0F2E">
              <w:rPr>
                <w:rFonts w:ascii="Times New Roman" w:hAnsi="Times New Roman" w:cs="Times New Roman"/>
                <w:color w:val="000000"/>
                <w:sz w:val="20"/>
                <w:szCs w:val="20"/>
              </w:rPr>
              <w:t>нет</w:t>
            </w:r>
          </w:p>
        </w:tc>
      </w:tr>
      <w:tr w:rsidR="00180D32" w:rsidRPr="000F0F2E" w:rsidTr="000F0F2E">
        <w:trPr>
          <w:trHeight w:hRule="exact" w:val="688"/>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180D32" w:rsidRPr="000F0F2E" w:rsidRDefault="00180D32" w:rsidP="000F0F2E">
            <w:pPr>
              <w:shd w:val="clear" w:color="auto" w:fill="FFFFFF"/>
              <w:spacing w:line="360" w:lineRule="auto"/>
              <w:rPr>
                <w:rFonts w:ascii="Times New Roman" w:hAnsi="Times New Roman" w:cs="Times New Roman"/>
                <w:color w:val="000000"/>
                <w:sz w:val="20"/>
                <w:szCs w:val="20"/>
              </w:rPr>
            </w:pPr>
            <w:r w:rsidRPr="000F0F2E">
              <w:rPr>
                <w:rFonts w:ascii="Times New Roman" w:hAnsi="Times New Roman" w:cs="Times New Roman"/>
                <w:color w:val="000000"/>
                <w:sz w:val="20"/>
                <w:szCs w:val="20"/>
              </w:rPr>
              <w:t>11 Было ли предыдущее заключение условно положительным или отрицательным?</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80D32" w:rsidRPr="000F0F2E" w:rsidRDefault="00180D32" w:rsidP="000F0F2E">
            <w:pPr>
              <w:shd w:val="clear" w:color="auto" w:fill="FFFFFF"/>
              <w:spacing w:line="360" w:lineRule="auto"/>
              <w:rPr>
                <w:rFonts w:ascii="Times New Roman" w:hAnsi="Times New Roman" w:cs="Times New Roman"/>
                <w:color w:val="000000"/>
                <w:sz w:val="20"/>
                <w:szCs w:val="20"/>
              </w:rPr>
            </w:pPr>
          </w:p>
        </w:tc>
      </w:tr>
    </w:tbl>
    <w:p w:rsidR="000F0F2E" w:rsidRDefault="000F0F2E" w:rsidP="002E1C30">
      <w:pPr>
        <w:widowControl/>
        <w:autoSpaceDE/>
        <w:autoSpaceDN/>
        <w:adjustRightInd/>
        <w:spacing w:line="360" w:lineRule="auto"/>
        <w:ind w:firstLine="709"/>
        <w:jc w:val="both"/>
        <w:rPr>
          <w:rFonts w:ascii="Times New Roman" w:hAnsi="Times New Roman" w:cs="Times New Roman"/>
          <w:color w:val="000000"/>
          <w:sz w:val="28"/>
          <w:szCs w:val="28"/>
        </w:rPr>
      </w:pPr>
    </w:p>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О</w:t>
      </w:r>
      <w:r w:rsidR="00FC6CB0" w:rsidRPr="002E1C30">
        <w:rPr>
          <w:rFonts w:ascii="Times New Roman" w:hAnsi="Times New Roman" w:cs="Times New Roman"/>
          <w:color w:val="000000"/>
          <w:sz w:val="28"/>
          <w:szCs w:val="28"/>
        </w:rPr>
        <w:t>ценка совокупного риска аудитора по результатам получения предварительной информации о клиенте</w:t>
      </w:r>
      <w:r w:rsidR="000C5603" w:rsidRPr="002E1C30">
        <w:rPr>
          <w:rFonts w:ascii="Times New Roman" w:hAnsi="Times New Roman" w:cs="Times New Roman"/>
          <w:color w:val="000000"/>
          <w:sz w:val="28"/>
          <w:szCs w:val="28"/>
        </w:rPr>
        <w:t xml:space="preserve"> (приложение </w:t>
      </w:r>
      <w:r w:rsidR="0069296D" w:rsidRPr="002E1C30">
        <w:rPr>
          <w:rFonts w:ascii="Times New Roman" w:hAnsi="Times New Roman" w:cs="Times New Roman"/>
          <w:color w:val="000000"/>
          <w:sz w:val="28"/>
          <w:szCs w:val="28"/>
        </w:rPr>
        <w:t>7</w:t>
      </w:r>
      <w:r w:rsidR="000C5603" w:rsidRPr="002E1C30">
        <w:rPr>
          <w:rFonts w:ascii="Times New Roman" w:hAnsi="Times New Roman" w:cs="Times New Roman"/>
          <w:color w:val="000000"/>
          <w:sz w:val="28"/>
          <w:szCs w:val="28"/>
        </w:rPr>
        <w:t>).</w:t>
      </w:r>
    </w:p>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Контрольный лист</w:t>
      </w:r>
    </w:p>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1 Риск аудитора по результатам предварительной информации - нужное подчеркнуть:</w:t>
      </w:r>
    </w:p>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средний</w:t>
      </w:r>
      <w:r w:rsidR="002E1C30">
        <w:rPr>
          <w:rFonts w:ascii="Times New Roman" w:hAnsi="Times New Roman" w:cs="Times New Roman"/>
          <w:color w:val="000000"/>
          <w:sz w:val="28"/>
          <w:szCs w:val="28"/>
        </w:rPr>
        <w:t xml:space="preserve"> </w:t>
      </w:r>
      <w:r w:rsidRPr="000F0F2E">
        <w:rPr>
          <w:rFonts w:ascii="Times New Roman" w:hAnsi="Times New Roman" w:cs="Times New Roman"/>
          <w:color w:val="000000"/>
          <w:sz w:val="28"/>
          <w:szCs w:val="28"/>
          <w:u w:val="single"/>
        </w:rPr>
        <w:t>низкий</w:t>
      </w:r>
      <w:r w:rsidR="002E1C30">
        <w:rPr>
          <w:rFonts w:ascii="Times New Roman" w:hAnsi="Times New Roman" w:cs="Times New Roman"/>
          <w:color w:val="000000"/>
          <w:sz w:val="28"/>
          <w:szCs w:val="28"/>
        </w:rPr>
        <w:t xml:space="preserve"> </w:t>
      </w:r>
      <w:r w:rsidRPr="002E1C30">
        <w:rPr>
          <w:rFonts w:ascii="Times New Roman" w:hAnsi="Times New Roman" w:cs="Times New Roman"/>
          <w:color w:val="000000"/>
          <w:sz w:val="28"/>
          <w:szCs w:val="28"/>
        </w:rPr>
        <w:t>высокий</w:t>
      </w:r>
    </w:p>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2</w:t>
      </w:r>
      <w:r w:rsidR="000F0F2E">
        <w:rPr>
          <w:rFonts w:ascii="Times New Roman" w:hAnsi="Times New Roman" w:cs="Times New Roman"/>
          <w:color w:val="000000"/>
          <w:sz w:val="28"/>
          <w:szCs w:val="28"/>
        </w:rPr>
        <w:t xml:space="preserve">. </w:t>
      </w:r>
      <w:r w:rsidRPr="002E1C30">
        <w:rPr>
          <w:rFonts w:ascii="Times New Roman" w:hAnsi="Times New Roman" w:cs="Times New Roman"/>
          <w:color w:val="000000"/>
          <w:sz w:val="28"/>
          <w:szCs w:val="28"/>
        </w:rPr>
        <w:t>Риск аудитора по результатам предварительного финансового анализа - нужное подчеркнуть :</w:t>
      </w:r>
    </w:p>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средний</w:t>
      </w:r>
      <w:r w:rsidR="002E1C30">
        <w:rPr>
          <w:rFonts w:ascii="Times New Roman" w:hAnsi="Times New Roman" w:cs="Times New Roman"/>
          <w:color w:val="000000"/>
          <w:sz w:val="28"/>
          <w:szCs w:val="28"/>
        </w:rPr>
        <w:t xml:space="preserve"> </w:t>
      </w:r>
      <w:r w:rsidRPr="002E1C30">
        <w:rPr>
          <w:rFonts w:ascii="Times New Roman" w:hAnsi="Times New Roman" w:cs="Times New Roman"/>
          <w:color w:val="000000"/>
          <w:sz w:val="28"/>
          <w:szCs w:val="28"/>
        </w:rPr>
        <w:t>низкий</w:t>
      </w:r>
      <w:r w:rsidR="002E1C30">
        <w:rPr>
          <w:rFonts w:ascii="Times New Roman" w:hAnsi="Times New Roman" w:cs="Times New Roman"/>
          <w:color w:val="000000"/>
          <w:sz w:val="28"/>
          <w:szCs w:val="28"/>
        </w:rPr>
        <w:t xml:space="preserve"> </w:t>
      </w:r>
      <w:r w:rsidRPr="000F0F2E">
        <w:rPr>
          <w:rFonts w:ascii="Times New Roman" w:hAnsi="Times New Roman" w:cs="Times New Roman"/>
          <w:color w:val="000000"/>
          <w:sz w:val="28"/>
          <w:szCs w:val="28"/>
          <w:u w:val="single"/>
        </w:rPr>
        <w:t>высокий</w:t>
      </w:r>
    </w:p>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3</w:t>
      </w:r>
      <w:r w:rsidR="000F0F2E">
        <w:rPr>
          <w:rFonts w:ascii="Times New Roman" w:hAnsi="Times New Roman" w:cs="Times New Roman"/>
          <w:color w:val="000000"/>
          <w:sz w:val="28"/>
          <w:szCs w:val="28"/>
        </w:rPr>
        <w:t xml:space="preserve">. </w:t>
      </w:r>
      <w:r w:rsidRPr="002E1C30">
        <w:rPr>
          <w:rFonts w:ascii="Times New Roman" w:hAnsi="Times New Roman" w:cs="Times New Roman"/>
          <w:color w:val="000000"/>
          <w:sz w:val="28"/>
          <w:szCs w:val="28"/>
        </w:rPr>
        <w:t>Риск аудитора по результатам проверки характера бизнеса - нужное подчеркнуть:</w:t>
      </w:r>
    </w:p>
    <w:p w:rsidR="004F6779" w:rsidRPr="002E1C30" w:rsidRDefault="004F6779"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средний</w:t>
      </w:r>
      <w:r w:rsidR="002E1C30">
        <w:rPr>
          <w:rFonts w:ascii="Times New Roman" w:hAnsi="Times New Roman" w:cs="Times New Roman"/>
          <w:color w:val="000000"/>
          <w:sz w:val="28"/>
          <w:szCs w:val="28"/>
        </w:rPr>
        <w:t xml:space="preserve"> </w:t>
      </w:r>
      <w:r w:rsidRPr="000F0F2E">
        <w:rPr>
          <w:rFonts w:ascii="Times New Roman" w:hAnsi="Times New Roman" w:cs="Times New Roman"/>
          <w:color w:val="000000"/>
          <w:sz w:val="28"/>
          <w:szCs w:val="28"/>
          <w:u w:val="single"/>
        </w:rPr>
        <w:t>низкий</w:t>
      </w:r>
      <w:r w:rsidR="002E1C30">
        <w:rPr>
          <w:rFonts w:ascii="Times New Roman" w:hAnsi="Times New Roman" w:cs="Times New Roman"/>
          <w:color w:val="000000"/>
          <w:sz w:val="28"/>
          <w:szCs w:val="28"/>
        </w:rPr>
        <w:t xml:space="preserve"> </w:t>
      </w:r>
      <w:r w:rsidRPr="002E1C30">
        <w:rPr>
          <w:rFonts w:ascii="Times New Roman" w:hAnsi="Times New Roman" w:cs="Times New Roman"/>
          <w:color w:val="000000"/>
          <w:sz w:val="28"/>
          <w:szCs w:val="28"/>
        </w:rPr>
        <w:t>высокий</w:t>
      </w:r>
    </w:p>
    <w:p w:rsidR="00180D32" w:rsidRPr="002E1C30" w:rsidRDefault="00180D32" w:rsidP="002E1C30">
      <w:pPr>
        <w:widowControl/>
        <w:autoSpaceDE/>
        <w:autoSpaceDN/>
        <w:adjustRightInd/>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Таким образом, совокупный риск высокий.</w:t>
      </w:r>
    </w:p>
    <w:p w:rsidR="000F0F2E" w:rsidRDefault="000F0F2E" w:rsidP="002E1C30">
      <w:pPr>
        <w:pStyle w:val="Style15"/>
        <w:widowControl/>
        <w:tabs>
          <w:tab w:val="left" w:pos="672"/>
        </w:tabs>
        <w:spacing w:line="360" w:lineRule="auto"/>
        <w:ind w:firstLine="709"/>
        <w:rPr>
          <w:rFonts w:ascii="Times New Roman" w:hAnsi="Times New Roman" w:cs="Times New Roman"/>
          <w:color w:val="000000"/>
          <w:sz w:val="28"/>
          <w:szCs w:val="28"/>
        </w:rPr>
      </w:pPr>
    </w:p>
    <w:p w:rsidR="00113884" w:rsidRPr="000F0F2E" w:rsidRDefault="00113884" w:rsidP="000F0F2E">
      <w:pPr>
        <w:pStyle w:val="Style15"/>
        <w:widowControl/>
        <w:tabs>
          <w:tab w:val="left" w:pos="672"/>
        </w:tabs>
        <w:spacing w:line="360" w:lineRule="auto"/>
        <w:ind w:firstLine="709"/>
        <w:jc w:val="center"/>
        <w:rPr>
          <w:rFonts w:ascii="Times New Roman" w:hAnsi="Times New Roman" w:cs="Times New Roman"/>
          <w:b/>
          <w:bCs/>
          <w:color w:val="000000"/>
          <w:sz w:val="28"/>
          <w:szCs w:val="28"/>
        </w:rPr>
      </w:pPr>
      <w:r w:rsidRPr="000F0F2E">
        <w:rPr>
          <w:rFonts w:ascii="Times New Roman" w:hAnsi="Times New Roman" w:cs="Times New Roman"/>
          <w:b/>
          <w:bCs/>
          <w:color w:val="000000"/>
          <w:sz w:val="28"/>
          <w:szCs w:val="28"/>
        </w:rPr>
        <w:t>2.2 Информационная база</w:t>
      </w:r>
      <w:r w:rsidR="000F0F2E" w:rsidRPr="000F0F2E">
        <w:rPr>
          <w:rFonts w:ascii="Times New Roman" w:hAnsi="Times New Roman" w:cs="Times New Roman"/>
          <w:b/>
          <w:bCs/>
          <w:color w:val="000000"/>
          <w:sz w:val="28"/>
          <w:szCs w:val="28"/>
        </w:rPr>
        <w:t xml:space="preserve"> для проверки кассовых операций</w:t>
      </w:r>
    </w:p>
    <w:p w:rsidR="000F0F2E" w:rsidRDefault="000F0F2E" w:rsidP="002E1C30">
      <w:pPr>
        <w:pStyle w:val="Style15"/>
        <w:widowControl/>
        <w:tabs>
          <w:tab w:val="left" w:pos="360"/>
        </w:tabs>
        <w:spacing w:line="360" w:lineRule="auto"/>
        <w:ind w:firstLine="709"/>
        <w:rPr>
          <w:rStyle w:val="FontStyle22"/>
          <w:rFonts w:ascii="Times New Roman" w:hAnsi="Times New Roman" w:cs="Times New Roman"/>
          <w:color w:val="000000"/>
          <w:sz w:val="28"/>
          <w:szCs w:val="28"/>
        </w:rPr>
      </w:pPr>
    </w:p>
    <w:p w:rsidR="00571618" w:rsidRPr="002E1C30" w:rsidRDefault="00571618" w:rsidP="002E1C30">
      <w:pPr>
        <w:pStyle w:val="Style15"/>
        <w:widowControl/>
        <w:tabs>
          <w:tab w:val="left" w:pos="360"/>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xml:space="preserve">При проверке денежных средств организации </w:t>
      </w:r>
      <w:r w:rsidR="00B24973" w:rsidRPr="002E1C30">
        <w:rPr>
          <w:rStyle w:val="FontStyle22"/>
          <w:rFonts w:ascii="Times New Roman" w:hAnsi="Times New Roman" w:cs="Times New Roman"/>
          <w:color w:val="000000"/>
          <w:sz w:val="28"/>
          <w:szCs w:val="28"/>
        </w:rPr>
        <w:t>аудитору необходимо изучить</w:t>
      </w:r>
      <w:r w:rsidRPr="002E1C30">
        <w:rPr>
          <w:rStyle w:val="FontStyle22"/>
          <w:rFonts w:ascii="Times New Roman" w:hAnsi="Times New Roman" w:cs="Times New Roman"/>
          <w:color w:val="000000"/>
          <w:sz w:val="28"/>
          <w:szCs w:val="28"/>
        </w:rPr>
        <w:t>:</w:t>
      </w:r>
    </w:p>
    <w:p w:rsidR="00571618" w:rsidRPr="002E1C30" w:rsidRDefault="00571618" w:rsidP="002E1C30">
      <w:pPr>
        <w:pStyle w:val="Style15"/>
        <w:widowControl/>
        <w:tabs>
          <w:tab w:val="left" w:pos="360"/>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список всех имеющихся расчетных счетов, а также кассовые документы;</w:t>
      </w:r>
    </w:p>
    <w:p w:rsidR="00571618" w:rsidRPr="002E1C30" w:rsidRDefault="00571618" w:rsidP="002E1C30">
      <w:pPr>
        <w:pStyle w:val="Style15"/>
        <w:widowControl/>
        <w:tabs>
          <w:tab w:val="left" w:pos="360"/>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правильность оформления кассовой книги и журнала кассира операциониста (обратить внимание на полноту отражения фискальных отчетов и соответствие данных кассовой книги данным журнала кассира операциониста);</w:t>
      </w:r>
    </w:p>
    <w:p w:rsidR="00571618" w:rsidRPr="002E1C30" w:rsidRDefault="00571618" w:rsidP="002E1C30">
      <w:pPr>
        <w:pStyle w:val="Style15"/>
        <w:widowControl/>
        <w:tabs>
          <w:tab w:val="left" w:pos="360"/>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правильность применения ККТ при наличных расчетах;</w:t>
      </w:r>
    </w:p>
    <w:p w:rsidR="00571618" w:rsidRPr="002E1C30" w:rsidRDefault="00571618" w:rsidP="002E1C30">
      <w:pPr>
        <w:pStyle w:val="Style15"/>
        <w:widowControl/>
        <w:tabs>
          <w:tab w:val="left" w:pos="360"/>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соблюдение лимита расчетов наличными денежными средствами при расчетах с юридическими лицами;</w:t>
      </w:r>
    </w:p>
    <w:p w:rsidR="00571618" w:rsidRPr="002E1C30" w:rsidRDefault="00571618" w:rsidP="002E1C30">
      <w:pPr>
        <w:pStyle w:val="Style15"/>
        <w:widowControl/>
        <w:tabs>
          <w:tab w:val="left" w:pos="360"/>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оформить рабочие документы, подготовить отчет по проверке и замечания по разделу;</w:t>
      </w:r>
    </w:p>
    <w:p w:rsidR="00571618" w:rsidRPr="002E1C30" w:rsidRDefault="00571618" w:rsidP="002E1C30">
      <w:pPr>
        <w:pStyle w:val="Style15"/>
        <w:widowControl/>
        <w:tabs>
          <w:tab w:val="left" w:pos="360"/>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наличие договора с кассиром о полной материальной ответственности;</w:t>
      </w:r>
    </w:p>
    <w:p w:rsidR="00571618" w:rsidRPr="002E1C30" w:rsidRDefault="00571618" w:rsidP="002E1C30">
      <w:pPr>
        <w:pStyle w:val="Style15"/>
        <w:widowControl/>
        <w:tabs>
          <w:tab w:val="left" w:pos="360"/>
        </w:tabs>
        <w:spacing w:line="360" w:lineRule="auto"/>
        <w:ind w:firstLine="709"/>
        <w:rPr>
          <w:rStyle w:val="FontStyle22"/>
          <w:rFonts w:ascii="Times New Roman" w:hAnsi="Times New Roman" w:cs="Times New Roman"/>
          <w:color w:val="000000"/>
          <w:sz w:val="28"/>
          <w:szCs w:val="28"/>
          <w:lang w:val="en-US"/>
        </w:rPr>
      </w:pPr>
      <w:r w:rsidRPr="002E1C30">
        <w:rPr>
          <w:rStyle w:val="FontStyle22"/>
          <w:rFonts w:ascii="Times New Roman" w:hAnsi="Times New Roman" w:cs="Times New Roman"/>
          <w:color w:val="000000"/>
          <w:sz w:val="28"/>
          <w:szCs w:val="28"/>
        </w:rPr>
        <w:t>- соблюдение лимита остатка наличных денежных средств в кассе, утвержденного банком.</w:t>
      </w:r>
      <w:r w:rsidR="002C18C2" w:rsidRPr="002E1C30">
        <w:rPr>
          <w:rStyle w:val="FontStyle22"/>
          <w:rFonts w:ascii="Times New Roman" w:hAnsi="Times New Roman" w:cs="Times New Roman"/>
          <w:color w:val="000000"/>
          <w:sz w:val="28"/>
          <w:szCs w:val="28"/>
        </w:rPr>
        <w:t xml:space="preserve"> [</w:t>
      </w:r>
      <w:r w:rsidR="002C18C2" w:rsidRPr="002E1C30">
        <w:rPr>
          <w:rStyle w:val="FontStyle22"/>
          <w:rFonts w:ascii="Times New Roman" w:hAnsi="Times New Roman" w:cs="Times New Roman"/>
          <w:color w:val="000000"/>
          <w:sz w:val="28"/>
          <w:szCs w:val="28"/>
          <w:lang w:val="en-US"/>
        </w:rPr>
        <w:t>12]</w:t>
      </w:r>
    </w:p>
    <w:p w:rsidR="008D2366" w:rsidRPr="002E1C30" w:rsidRDefault="008D2366" w:rsidP="002E1C30">
      <w:pPr>
        <w:pStyle w:val="Style15"/>
        <w:widowControl/>
        <w:tabs>
          <w:tab w:val="left" w:pos="360"/>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Составить перечень запрашиваемых документов (Приложение 8).</w:t>
      </w:r>
    </w:p>
    <w:p w:rsidR="007A4EF2" w:rsidRPr="002E1C30" w:rsidRDefault="007A4EF2"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xml:space="preserve">Обязанности кассира в ООО «Спецконструкции» выполняет бухгалтер на основании приказа (приложение </w:t>
      </w:r>
      <w:r w:rsidR="008D2366" w:rsidRPr="002E1C30">
        <w:rPr>
          <w:rStyle w:val="FontStyle22"/>
          <w:rFonts w:ascii="Times New Roman" w:hAnsi="Times New Roman" w:cs="Times New Roman"/>
          <w:color w:val="000000"/>
          <w:sz w:val="28"/>
          <w:szCs w:val="28"/>
        </w:rPr>
        <w:t>9</w:t>
      </w:r>
      <w:r w:rsidRPr="002E1C30">
        <w:rPr>
          <w:rStyle w:val="FontStyle22"/>
          <w:rFonts w:ascii="Times New Roman" w:hAnsi="Times New Roman" w:cs="Times New Roman"/>
          <w:color w:val="000000"/>
          <w:sz w:val="28"/>
          <w:szCs w:val="28"/>
        </w:rPr>
        <w:t>)</w:t>
      </w:r>
    </w:p>
    <w:p w:rsidR="009252D1" w:rsidRPr="002E1C30" w:rsidRDefault="009252D1" w:rsidP="002E1C30">
      <w:pPr>
        <w:shd w:val="clear" w:color="auto" w:fill="FFFFFF"/>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При проверке правильности отражения в бухгалтерском балансе денежных средств аудитор сопоставляет остатки по денежным счетам в Главной книге с балансовыми данными, а затем с регистрами бухгалтерского учета в форме журналов-ордеров или заменяющих их компьютерных форм документов. Записи же в регистрах учета должны сверяться с кассовой книгой и первичными документами.</w:t>
      </w:r>
    </w:p>
    <w:p w:rsidR="00B24973" w:rsidRPr="002E1C30" w:rsidRDefault="00B24973"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xml:space="preserve">Для проверки правильности документального оформления кассовых операций используется определенный перечень вопросов, который может быть рабочим документом аудитора (Приложение </w:t>
      </w:r>
      <w:r w:rsidR="0069296D" w:rsidRPr="002E1C30">
        <w:rPr>
          <w:rStyle w:val="FontStyle22"/>
          <w:rFonts w:ascii="Times New Roman" w:hAnsi="Times New Roman" w:cs="Times New Roman"/>
          <w:color w:val="000000"/>
          <w:sz w:val="28"/>
          <w:szCs w:val="28"/>
        </w:rPr>
        <w:t>1</w:t>
      </w:r>
      <w:r w:rsidRPr="002E1C30">
        <w:rPr>
          <w:rStyle w:val="FontStyle22"/>
          <w:rFonts w:ascii="Times New Roman" w:hAnsi="Times New Roman" w:cs="Times New Roman"/>
          <w:color w:val="000000"/>
          <w:sz w:val="28"/>
          <w:szCs w:val="28"/>
        </w:rPr>
        <w:t>).</w:t>
      </w:r>
    </w:p>
    <w:p w:rsidR="000F0F2E" w:rsidRDefault="000F0F2E" w:rsidP="002E1C30">
      <w:pPr>
        <w:pStyle w:val="Style15"/>
        <w:widowControl/>
        <w:tabs>
          <w:tab w:val="left" w:pos="672"/>
        </w:tabs>
        <w:spacing w:line="360" w:lineRule="auto"/>
        <w:ind w:firstLine="709"/>
        <w:rPr>
          <w:rFonts w:ascii="Times New Roman" w:hAnsi="Times New Roman" w:cs="Times New Roman"/>
          <w:color w:val="000000"/>
          <w:sz w:val="28"/>
          <w:szCs w:val="28"/>
        </w:rPr>
      </w:pPr>
    </w:p>
    <w:p w:rsidR="00D45B5D" w:rsidRPr="000F0F2E" w:rsidRDefault="00D45B5D" w:rsidP="000F0F2E">
      <w:pPr>
        <w:pStyle w:val="Style15"/>
        <w:widowControl/>
        <w:tabs>
          <w:tab w:val="left" w:pos="672"/>
        </w:tabs>
        <w:spacing w:line="360" w:lineRule="auto"/>
        <w:ind w:firstLine="709"/>
        <w:jc w:val="center"/>
        <w:rPr>
          <w:rStyle w:val="FontStyle22"/>
          <w:rFonts w:ascii="Times New Roman" w:hAnsi="Times New Roman" w:cs="Times New Roman"/>
          <w:b/>
          <w:bCs/>
          <w:color w:val="000000"/>
          <w:sz w:val="28"/>
          <w:szCs w:val="28"/>
        </w:rPr>
      </w:pPr>
      <w:r w:rsidRPr="000F0F2E">
        <w:rPr>
          <w:rFonts w:ascii="Times New Roman" w:hAnsi="Times New Roman" w:cs="Times New Roman"/>
          <w:b/>
          <w:bCs/>
          <w:color w:val="000000"/>
          <w:sz w:val="28"/>
          <w:szCs w:val="28"/>
        </w:rPr>
        <w:t>2.3 Организация проверки кассы. Инвентаризация кассы</w:t>
      </w:r>
    </w:p>
    <w:p w:rsidR="000F0F2E" w:rsidRDefault="000F0F2E"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p>
    <w:p w:rsidR="002E1C30" w:rsidRDefault="00B24973"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На основном этапе производится проверка сохранности наличных денежных средств в кассе. Аудитор должен установить, проводится ли инвентаризация кассы перед составлением годовой бухгалтерской отчетности, при смене материально-ответственных лиц, при выявлении фактов хищения, злоупотребления или порчи имущества, в случае стихийного бедствия, пожара или других чрезвычайных ситуаций, вызванных экстремальными условиями, при реорганизации или ликвидации организации и в других случаях, предусмотренных законодательством Российской Федерации.</w:t>
      </w:r>
    </w:p>
    <w:p w:rsidR="007A4EF2" w:rsidRPr="002E1C30" w:rsidRDefault="007A4EF2" w:rsidP="002E1C30">
      <w:pPr>
        <w:shd w:val="clear" w:color="auto" w:fill="FFFFFF"/>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Аудитор может провести инвентаризацию денежных средств, хранящихся в кассе. Ее осуществляют в присутствии кассира и главного бухгалтера организации. При наличии нескольких касс аудитор опечатывает их, чтобы нельзя было покрыть недостачу из других источников, изменить остаток, выведенный в кассовой книге. Кассир представляет для проверки последний кассовый отчет и документы по операциям последнего дня, а также дает расписку в том, что все приходные и расходные документы включены им в отчет и к моменту инвентаризации в кассе нет неоприходованных или не списанных в расход средств.</w:t>
      </w:r>
      <w:r w:rsidR="002C18C2" w:rsidRPr="002E1C30">
        <w:rPr>
          <w:rFonts w:ascii="Times New Roman" w:hAnsi="Times New Roman" w:cs="Times New Roman"/>
          <w:color w:val="000000"/>
          <w:sz w:val="28"/>
          <w:szCs w:val="28"/>
        </w:rPr>
        <w:t xml:space="preserve"> [9]</w:t>
      </w:r>
    </w:p>
    <w:p w:rsidR="007A4EF2" w:rsidRPr="002E1C30" w:rsidRDefault="007A4EF2" w:rsidP="002E1C30">
      <w:pPr>
        <w:shd w:val="clear" w:color="auto" w:fill="FFFFFF"/>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Согласно п. 3 ст. 12 Закона о бухгалтерском учете выявленная при инвентаризации недостача имущества, по которому не утверждены нормы естественной убыли, относится на счет виновных лиц (если таковые установлены). В случае отказа кассира погасить недостачу организация имеет право подать исковое заявление в судебные органы. Если виновные лица не установлены или суд отказал во взыскании убытков с них, то убытки от недостачи имущества и его порчи списываются на финансовые результаты организации.</w:t>
      </w:r>
      <w:r w:rsidR="002C18C2" w:rsidRPr="002E1C30">
        <w:rPr>
          <w:rFonts w:ascii="Times New Roman" w:hAnsi="Times New Roman" w:cs="Times New Roman"/>
          <w:color w:val="000000"/>
          <w:sz w:val="28"/>
          <w:szCs w:val="28"/>
        </w:rPr>
        <w:t xml:space="preserve"> [2]</w:t>
      </w:r>
    </w:p>
    <w:p w:rsidR="002E1C30" w:rsidRDefault="003D584C"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xml:space="preserve">На предприятии </w:t>
      </w:r>
      <w:r w:rsidR="003D4C70" w:rsidRPr="002E1C30">
        <w:rPr>
          <w:rStyle w:val="FontStyle22"/>
          <w:rFonts w:ascii="Times New Roman" w:hAnsi="Times New Roman" w:cs="Times New Roman"/>
          <w:color w:val="000000"/>
          <w:sz w:val="28"/>
          <w:szCs w:val="28"/>
        </w:rPr>
        <w:t>отработанная система внутреннего контроля за движением денежных средств в кассе: налаженная</w:t>
      </w:r>
      <w:r w:rsidRPr="002E1C30">
        <w:rPr>
          <w:rStyle w:val="FontStyle22"/>
          <w:rFonts w:ascii="Times New Roman" w:hAnsi="Times New Roman" w:cs="Times New Roman"/>
          <w:color w:val="000000"/>
          <w:sz w:val="28"/>
          <w:szCs w:val="28"/>
        </w:rPr>
        <w:t xml:space="preserve"> систем</w:t>
      </w:r>
      <w:r w:rsidR="003D4C70" w:rsidRPr="002E1C30">
        <w:rPr>
          <w:rStyle w:val="FontStyle22"/>
          <w:rFonts w:ascii="Times New Roman" w:hAnsi="Times New Roman" w:cs="Times New Roman"/>
          <w:color w:val="000000"/>
          <w:sz w:val="28"/>
          <w:szCs w:val="28"/>
        </w:rPr>
        <w:t>а</w:t>
      </w:r>
      <w:r w:rsidRPr="002E1C30">
        <w:rPr>
          <w:rStyle w:val="FontStyle22"/>
          <w:rFonts w:ascii="Times New Roman" w:hAnsi="Times New Roman" w:cs="Times New Roman"/>
          <w:color w:val="000000"/>
          <w:sz w:val="28"/>
          <w:szCs w:val="28"/>
        </w:rPr>
        <w:t xml:space="preserve"> проведения внезапных ревиз</w:t>
      </w:r>
      <w:r w:rsidR="003D4C70" w:rsidRPr="002E1C30">
        <w:rPr>
          <w:rStyle w:val="FontStyle22"/>
          <w:rFonts w:ascii="Times New Roman" w:hAnsi="Times New Roman" w:cs="Times New Roman"/>
          <w:color w:val="000000"/>
          <w:sz w:val="28"/>
          <w:szCs w:val="28"/>
        </w:rPr>
        <w:t>ий кассы с полным пересчетом де</w:t>
      </w:r>
      <w:r w:rsidRPr="002E1C30">
        <w:rPr>
          <w:rStyle w:val="FontStyle22"/>
          <w:rFonts w:ascii="Times New Roman" w:hAnsi="Times New Roman" w:cs="Times New Roman"/>
          <w:color w:val="000000"/>
          <w:sz w:val="28"/>
          <w:szCs w:val="28"/>
        </w:rPr>
        <w:t>нежной наличности и проверкой других ценностей</w:t>
      </w:r>
      <w:r w:rsidR="003D4C70" w:rsidRPr="002E1C30">
        <w:rPr>
          <w:rStyle w:val="FontStyle22"/>
          <w:rFonts w:ascii="Times New Roman" w:hAnsi="Times New Roman" w:cs="Times New Roman"/>
          <w:color w:val="000000"/>
          <w:sz w:val="28"/>
          <w:szCs w:val="28"/>
        </w:rPr>
        <w:t xml:space="preserve"> (приложение</w:t>
      </w:r>
      <w:r w:rsidR="00423E98" w:rsidRPr="002E1C30">
        <w:rPr>
          <w:rStyle w:val="FontStyle22"/>
          <w:rFonts w:ascii="Times New Roman" w:hAnsi="Times New Roman" w:cs="Times New Roman"/>
          <w:color w:val="000000"/>
          <w:sz w:val="28"/>
          <w:szCs w:val="28"/>
        </w:rPr>
        <w:t xml:space="preserve"> </w:t>
      </w:r>
      <w:r w:rsidR="008D2366" w:rsidRPr="002E1C30">
        <w:rPr>
          <w:rStyle w:val="FontStyle22"/>
          <w:rFonts w:ascii="Times New Roman" w:hAnsi="Times New Roman" w:cs="Times New Roman"/>
          <w:color w:val="000000"/>
          <w:sz w:val="28"/>
          <w:szCs w:val="28"/>
        </w:rPr>
        <w:t>10</w:t>
      </w:r>
      <w:r w:rsidR="003D4C70" w:rsidRPr="002E1C30">
        <w:rPr>
          <w:rStyle w:val="FontStyle22"/>
          <w:rFonts w:ascii="Times New Roman" w:hAnsi="Times New Roman" w:cs="Times New Roman"/>
          <w:color w:val="000000"/>
          <w:sz w:val="28"/>
          <w:szCs w:val="28"/>
        </w:rPr>
        <w:t>)</w:t>
      </w:r>
      <w:r w:rsidRPr="002E1C30">
        <w:rPr>
          <w:rStyle w:val="FontStyle22"/>
          <w:rFonts w:ascii="Times New Roman" w:hAnsi="Times New Roman" w:cs="Times New Roman"/>
          <w:color w:val="000000"/>
          <w:sz w:val="28"/>
          <w:szCs w:val="28"/>
        </w:rPr>
        <w:t xml:space="preserve">, находящихся в кассе, </w:t>
      </w:r>
      <w:r w:rsidR="003D4C70" w:rsidRPr="002E1C30">
        <w:rPr>
          <w:rStyle w:val="FontStyle22"/>
          <w:rFonts w:ascii="Times New Roman" w:hAnsi="Times New Roman" w:cs="Times New Roman"/>
          <w:color w:val="000000"/>
          <w:sz w:val="28"/>
          <w:szCs w:val="28"/>
        </w:rPr>
        <w:t>имеется приказ руководителя, устанавливающе</w:t>
      </w:r>
      <w:r w:rsidRPr="002E1C30">
        <w:rPr>
          <w:rStyle w:val="FontStyle22"/>
          <w:rFonts w:ascii="Times New Roman" w:hAnsi="Times New Roman" w:cs="Times New Roman"/>
          <w:color w:val="000000"/>
          <w:sz w:val="28"/>
          <w:szCs w:val="28"/>
        </w:rPr>
        <w:t>го периодичность проверок.</w:t>
      </w:r>
      <w:r w:rsidR="002C18C2" w:rsidRPr="002E1C30">
        <w:rPr>
          <w:rStyle w:val="FontStyle22"/>
          <w:rFonts w:ascii="Times New Roman" w:hAnsi="Times New Roman" w:cs="Times New Roman"/>
          <w:color w:val="000000"/>
          <w:sz w:val="28"/>
          <w:szCs w:val="28"/>
        </w:rPr>
        <w:t xml:space="preserve">[ </w:t>
      </w:r>
      <w:r w:rsidR="002C18C2" w:rsidRPr="002E1C30">
        <w:rPr>
          <w:rStyle w:val="FontStyle22"/>
          <w:rFonts w:ascii="Times New Roman" w:hAnsi="Times New Roman" w:cs="Times New Roman"/>
          <w:color w:val="000000"/>
          <w:sz w:val="28"/>
          <w:szCs w:val="28"/>
          <w:lang w:val="en-US"/>
        </w:rPr>
        <w:t>12]</w:t>
      </w:r>
    </w:p>
    <w:p w:rsidR="000F0F2E" w:rsidRDefault="000F0F2E" w:rsidP="002E1C30">
      <w:pPr>
        <w:spacing w:line="360" w:lineRule="auto"/>
        <w:ind w:firstLine="709"/>
        <w:jc w:val="both"/>
        <w:rPr>
          <w:rFonts w:ascii="Times New Roman" w:hAnsi="Times New Roman" w:cs="Times New Roman"/>
          <w:color w:val="000000"/>
          <w:sz w:val="28"/>
          <w:szCs w:val="28"/>
        </w:rPr>
      </w:pPr>
    </w:p>
    <w:p w:rsidR="00D45B5D" w:rsidRPr="000F0F2E" w:rsidRDefault="00D45B5D" w:rsidP="000F0F2E">
      <w:pPr>
        <w:spacing w:line="360" w:lineRule="auto"/>
        <w:ind w:firstLine="709"/>
        <w:jc w:val="center"/>
        <w:rPr>
          <w:rFonts w:ascii="Times New Roman" w:hAnsi="Times New Roman" w:cs="Times New Roman"/>
          <w:b/>
          <w:bCs/>
          <w:color w:val="000000"/>
          <w:sz w:val="28"/>
          <w:szCs w:val="28"/>
        </w:rPr>
      </w:pPr>
      <w:r w:rsidRPr="000F0F2E">
        <w:rPr>
          <w:rFonts w:ascii="Times New Roman" w:hAnsi="Times New Roman" w:cs="Times New Roman"/>
          <w:b/>
          <w:bCs/>
          <w:color w:val="000000"/>
          <w:sz w:val="28"/>
          <w:szCs w:val="28"/>
        </w:rPr>
        <w:t>2.4 Проверка соблюдения лимита остатка наличных средств в кассе и предельного размера расчетов наличными</w:t>
      </w:r>
      <w:r w:rsidR="000F0F2E" w:rsidRPr="000F0F2E">
        <w:rPr>
          <w:rFonts w:ascii="Times New Roman" w:hAnsi="Times New Roman" w:cs="Times New Roman"/>
          <w:b/>
          <w:bCs/>
          <w:color w:val="000000"/>
          <w:sz w:val="28"/>
          <w:szCs w:val="28"/>
        </w:rPr>
        <w:t xml:space="preserve"> деньгами с юридическими лицами</w:t>
      </w:r>
    </w:p>
    <w:p w:rsidR="000F0F2E" w:rsidRDefault="000F0F2E"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p>
    <w:p w:rsidR="00D45B5D" w:rsidRPr="002E1C30" w:rsidRDefault="00D45B5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При проверке соблюдения установленного лимита остатка денежных средств в кассе организации необходимо запросить расчет на установление организации лимита остатка кассы и оформление разрешения на расходование наличных денег из выручки, поступающих в ее кассу за аудируемый период, утвержденный банком. Далее согласно представленному расчету выборочно проводится соблюдение установленного банком лимита остатка наличных денежных средств.</w:t>
      </w:r>
    </w:p>
    <w:p w:rsidR="00D45B5D" w:rsidRPr="002E1C30" w:rsidRDefault="00D45B5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lang w:val="en-US"/>
        </w:rPr>
      </w:pPr>
      <w:r w:rsidRPr="002E1C30">
        <w:rPr>
          <w:rStyle w:val="FontStyle22"/>
          <w:rFonts w:ascii="Times New Roman" w:hAnsi="Times New Roman" w:cs="Times New Roman"/>
          <w:color w:val="000000"/>
          <w:sz w:val="28"/>
          <w:szCs w:val="28"/>
        </w:rPr>
        <w:t xml:space="preserve">Проверка соблюдения установленного размера проведения наличных расчетов между юридическими лицами состоит в том, чтобы установить соответствие Указанию N 1050-У. </w:t>
      </w:r>
      <w:r w:rsidR="002C18C2" w:rsidRPr="002E1C30">
        <w:rPr>
          <w:rStyle w:val="FontStyle22"/>
          <w:rFonts w:ascii="Times New Roman" w:hAnsi="Times New Roman" w:cs="Times New Roman"/>
          <w:color w:val="000000"/>
          <w:sz w:val="28"/>
          <w:szCs w:val="28"/>
          <w:lang w:val="en-US"/>
        </w:rPr>
        <w:t>[9]</w:t>
      </w:r>
    </w:p>
    <w:p w:rsidR="009E074E" w:rsidRPr="002E1C30" w:rsidRDefault="009E074E"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Организация для установления лимита остатка кассы сдает в обслуживающий его банк расчет и оформляет разрешение на расходование наличных денег из выручки, поступающей в его кассу. В связи с тем, что в ООО «Спецконструкции» все расчеты с контрагентами осуществляются по безналичному расчету, выручка в кассу не поступает</w:t>
      </w:r>
      <w:r w:rsidR="00533A67" w:rsidRPr="002E1C30">
        <w:rPr>
          <w:rStyle w:val="FontStyle22"/>
          <w:rFonts w:ascii="Times New Roman" w:hAnsi="Times New Roman" w:cs="Times New Roman"/>
          <w:color w:val="000000"/>
          <w:sz w:val="28"/>
          <w:szCs w:val="28"/>
        </w:rPr>
        <w:t xml:space="preserve"> (</w:t>
      </w:r>
      <w:r w:rsidRPr="002E1C30">
        <w:rPr>
          <w:rStyle w:val="FontStyle22"/>
          <w:rFonts w:ascii="Times New Roman" w:hAnsi="Times New Roman" w:cs="Times New Roman"/>
          <w:color w:val="000000"/>
          <w:sz w:val="28"/>
          <w:szCs w:val="28"/>
        </w:rPr>
        <w:t>нет кассового аппарата) в данном расчете отражается только сумма, выплаченная наличными деньгами за последние 3 месяца, среднедневной расход, испрашиваемая сумма лимита и каналы расходования выручки, которые необходимы предприятию. Расчет утверждается генеральным директором, сдается в банк и руководитель банка подписывает решение о сумме лимита и расходовании выручки</w:t>
      </w:r>
      <w:r w:rsidR="008D2366" w:rsidRPr="002E1C30">
        <w:rPr>
          <w:rStyle w:val="FontStyle22"/>
          <w:rFonts w:ascii="Times New Roman" w:hAnsi="Times New Roman" w:cs="Times New Roman"/>
          <w:color w:val="000000"/>
          <w:sz w:val="28"/>
          <w:szCs w:val="28"/>
        </w:rPr>
        <w:t xml:space="preserve"> (Приложение 11)</w:t>
      </w:r>
      <w:r w:rsidRPr="002E1C30">
        <w:rPr>
          <w:rStyle w:val="FontStyle22"/>
          <w:rFonts w:ascii="Times New Roman" w:hAnsi="Times New Roman" w:cs="Times New Roman"/>
          <w:color w:val="000000"/>
          <w:sz w:val="28"/>
          <w:szCs w:val="28"/>
        </w:rPr>
        <w:t>.</w:t>
      </w:r>
    </w:p>
    <w:p w:rsidR="00E660E3" w:rsidRPr="002E1C30" w:rsidRDefault="00E660E3" w:rsidP="002E1C30">
      <w:pPr>
        <w:spacing w:line="360" w:lineRule="auto"/>
        <w:ind w:firstLine="709"/>
        <w:jc w:val="both"/>
        <w:rPr>
          <w:rFonts w:ascii="Times New Roman" w:hAnsi="Times New Roman" w:cs="Times New Roman"/>
          <w:color w:val="000000"/>
          <w:sz w:val="28"/>
          <w:szCs w:val="28"/>
        </w:rPr>
      </w:pPr>
    </w:p>
    <w:p w:rsidR="00D45B5D" w:rsidRPr="000F0F2E" w:rsidRDefault="00D45B5D" w:rsidP="000F0F2E">
      <w:pPr>
        <w:spacing w:line="360" w:lineRule="auto"/>
        <w:ind w:firstLine="709"/>
        <w:jc w:val="center"/>
        <w:rPr>
          <w:rFonts w:ascii="Times New Roman" w:hAnsi="Times New Roman" w:cs="Times New Roman"/>
          <w:b/>
          <w:bCs/>
          <w:color w:val="000000"/>
          <w:sz w:val="28"/>
          <w:szCs w:val="28"/>
        </w:rPr>
      </w:pPr>
      <w:r w:rsidRPr="000F0F2E">
        <w:rPr>
          <w:rFonts w:ascii="Times New Roman" w:hAnsi="Times New Roman" w:cs="Times New Roman"/>
          <w:b/>
          <w:bCs/>
          <w:color w:val="000000"/>
          <w:sz w:val="28"/>
          <w:szCs w:val="28"/>
        </w:rPr>
        <w:t>2.5 Проверка правильности, своевременности и полно</w:t>
      </w:r>
      <w:r w:rsidR="000F0F2E" w:rsidRPr="000F0F2E">
        <w:rPr>
          <w:rFonts w:ascii="Times New Roman" w:hAnsi="Times New Roman" w:cs="Times New Roman"/>
          <w:b/>
          <w:bCs/>
          <w:color w:val="000000"/>
          <w:sz w:val="28"/>
          <w:szCs w:val="28"/>
        </w:rPr>
        <w:t>ты оприходования наличных денег</w:t>
      </w:r>
    </w:p>
    <w:p w:rsidR="000F0F2E" w:rsidRDefault="000F0F2E" w:rsidP="002E1C30">
      <w:pPr>
        <w:shd w:val="clear" w:color="auto" w:fill="FFFFFF"/>
        <w:spacing w:line="360" w:lineRule="auto"/>
        <w:ind w:firstLine="709"/>
        <w:jc w:val="both"/>
        <w:rPr>
          <w:rFonts w:ascii="Times New Roman" w:hAnsi="Times New Roman" w:cs="Times New Roman"/>
          <w:color w:val="000000"/>
          <w:sz w:val="28"/>
          <w:szCs w:val="28"/>
        </w:rPr>
      </w:pPr>
    </w:p>
    <w:p w:rsidR="009252D1" w:rsidRPr="002E1C30" w:rsidRDefault="009252D1" w:rsidP="002E1C30">
      <w:pPr>
        <w:shd w:val="clear" w:color="auto" w:fill="FFFFFF"/>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Аудитор должен помнить следующие основные положения:</w:t>
      </w:r>
    </w:p>
    <w:p w:rsidR="009252D1" w:rsidRPr="002E1C30" w:rsidRDefault="009252D1" w:rsidP="002E1C30">
      <w:pPr>
        <w:numPr>
          <w:ilvl w:val="0"/>
          <w:numId w:val="16"/>
        </w:numPr>
        <w:shd w:val="clear" w:color="auto" w:fill="FFFFFF"/>
        <w:tabs>
          <w:tab w:val="left" w:pos="470"/>
        </w:tabs>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Порядок ведения кассовых операций в РФ утвержден решением Совета директоров Банка России от 22.09.1993 №40 (далее— Порядок ведения кассовых операций). Кассовые операции организация фиксирует в кассовой книге по форме № КО-4, утвержденной постановлением Госкомстата от 18.08.1998 № 88 (этот же документ содержит указания по заполнению и применению кассовой книги и других кассовых документов);</w:t>
      </w:r>
    </w:p>
    <w:p w:rsidR="009252D1" w:rsidRPr="002E1C30" w:rsidRDefault="009252D1" w:rsidP="002E1C30">
      <w:pPr>
        <w:numPr>
          <w:ilvl w:val="0"/>
          <w:numId w:val="16"/>
        </w:numPr>
        <w:shd w:val="clear" w:color="auto" w:fill="FFFFFF"/>
        <w:tabs>
          <w:tab w:val="left" w:pos="470"/>
        </w:tabs>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подчистки и неоговоренные исправления в кассовой книге не допускаются;</w:t>
      </w:r>
    </w:p>
    <w:p w:rsidR="009252D1" w:rsidRPr="002E1C30" w:rsidRDefault="009252D1" w:rsidP="002E1C30">
      <w:pPr>
        <w:numPr>
          <w:ilvl w:val="0"/>
          <w:numId w:val="16"/>
        </w:numPr>
        <w:shd w:val="clear" w:color="auto" w:fill="FFFFFF"/>
        <w:tabs>
          <w:tab w:val="left" w:pos="470"/>
        </w:tabs>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сделанные исправления заверяются подписями кассира, а также главного бухгалтера предприятия или лица, его заменяющего;</w:t>
      </w:r>
    </w:p>
    <w:p w:rsidR="009252D1" w:rsidRPr="002E1C30" w:rsidRDefault="009252D1" w:rsidP="002E1C30">
      <w:pPr>
        <w:numPr>
          <w:ilvl w:val="0"/>
          <w:numId w:val="16"/>
        </w:numPr>
        <w:shd w:val="clear" w:color="auto" w:fill="FFFFFF"/>
        <w:tabs>
          <w:tab w:val="left" w:pos="470"/>
        </w:tabs>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контроль за правильным ведением кассовой книги возложен на главного бухгалтера;</w:t>
      </w:r>
    </w:p>
    <w:p w:rsidR="009252D1" w:rsidRPr="002E1C30" w:rsidRDefault="009252D1" w:rsidP="002E1C30">
      <w:pPr>
        <w:numPr>
          <w:ilvl w:val="0"/>
          <w:numId w:val="16"/>
        </w:numPr>
        <w:shd w:val="clear" w:color="auto" w:fill="FFFFFF"/>
        <w:tabs>
          <w:tab w:val="left" w:pos="470"/>
        </w:tabs>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приходные кассовые ордера и квитанции к ним, должны быть заполнены бухгалтерией четко и ясно чернилами, шариковой ручкой или выписаны на машине (пишущей, вычислительной). Подчистки, помарки или исправления в этих документах не допускаются.</w:t>
      </w:r>
    </w:p>
    <w:p w:rsidR="00D45B5D" w:rsidRPr="002E1C30" w:rsidRDefault="00D45B5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lang w:val="en-US"/>
        </w:rPr>
      </w:pPr>
      <w:r w:rsidRPr="002E1C30">
        <w:rPr>
          <w:rStyle w:val="FontStyle22"/>
          <w:rFonts w:ascii="Times New Roman" w:hAnsi="Times New Roman" w:cs="Times New Roman"/>
          <w:color w:val="000000"/>
          <w:sz w:val="28"/>
          <w:szCs w:val="28"/>
        </w:rPr>
        <w:t xml:space="preserve">При проверке кассовых операций особое внимание уделяется выяснению полноты, своевременности и правильности оприходования денежной наличности в результате поступлений из банка, возврата подотчетных сумм, выручки, взносов арендной платы и других операционных и внереализационных доходов. Поступления из банка проверяются путем сверки идентичных сумм, записанных в корешках чеков, выписках банка и приходных кассовых ордерах. Поступление выручки изучается путем сверки сумм в приходных кассовых ордерах, накладных и счетах-фактурах. Возврат неиспользованных авансов анализируется по приходным кассовым ордерам. </w:t>
      </w:r>
      <w:r w:rsidR="002C18C2" w:rsidRPr="002E1C30">
        <w:rPr>
          <w:rStyle w:val="FontStyle22"/>
          <w:rFonts w:ascii="Times New Roman" w:hAnsi="Times New Roman" w:cs="Times New Roman"/>
          <w:color w:val="000000"/>
          <w:sz w:val="28"/>
          <w:szCs w:val="28"/>
          <w:lang w:val="en-US"/>
        </w:rPr>
        <w:t>[12]</w:t>
      </w:r>
    </w:p>
    <w:p w:rsidR="009252D1" w:rsidRPr="002E1C30" w:rsidRDefault="009252D1"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Поступление денег в кассу отражается приходными кассовыми ордерами (приложение 1</w:t>
      </w:r>
      <w:r w:rsidR="008D2366" w:rsidRPr="002E1C30">
        <w:rPr>
          <w:rStyle w:val="FontStyle22"/>
          <w:rFonts w:ascii="Times New Roman" w:hAnsi="Times New Roman" w:cs="Times New Roman"/>
          <w:color w:val="000000"/>
          <w:sz w:val="28"/>
          <w:szCs w:val="28"/>
        </w:rPr>
        <w:t>2</w:t>
      </w:r>
      <w:r w:rsidRPr="002E1C30">
        <w:rPr>
          <w:rStyle w:val="FontStyle22"/>
          <w:rFonts w:ascii="Times New Roman" w:hAnsi="Times New Roman" w:cs="Times New Roman"/>
          <w:color w:val="000000"/>
          <w:sz w:val="28"/>
          <w:szCs w:val="28"/>
        </w:rPr>
        <w:t>)</w:t>
      </w:r>
      <w:r w:rsidR="00A42107" w:rsidRPr="002E1C30">
        <w:rPr>
          <w:rStyle w:val="FontStyle22"/>
          <w:rFonts w:ascii="Times New Roman" w:hAnsi="Times New Roman" w:cs="Times New Roman"/>
          <w:color w:val="000000"/>
          <w:sz w:val="28"/>
          <w:szCs w:val="28"/>
        </w:rPr>
        <w:t>. ООО «Спецконструкции» правильно, своевременно и полностью оприходует все поступающие денежные средства в кассу организации.</w:t>
      </w:r>
    </w:p>
    <w:p w:rsidR="000F0F2E" w:rsidRDefault="000F0F2E" w:rsidP="002E1C30">
      <w:pPr>
        <w:pStyle w:val="Style15"/>
        <w:widowControl/>
        <w:tabs>
          <w:tab w:val="left" w:pos="672"/>
        </w:tabs>
        <w:spacing w:line="360" w:lineRule="auto"/>
        <w:ind w:firstLine="709"/>
        <w:rPr>
          <w:rFonts w:ascii="Times New Roman" w:hAnsi="Times New Roman" w:cs="Times New Roman"/>
          <w:color w:val="000000"/>
          <w:sz w:val="28"/>
          <w:szCs w:val="28"/>
        </w:rPr>
      </w:pPr>
    </w:p>
    <w:p w:rsidR="00D45B5D" w:rsidRPr="000F0F2E" w:rsidRDefault="00D45B5D" w:rsidP="000F0F2E">
      <w:pPr>
        <w:pStyle w:val="Style15"/>
        <w:widowControl/>
        <w:tabs>
          <w:tab w:val="left" w:pos="672"/>
        </w:tabs>
        <w:spacing w:line="360" w:lineRule="auto"/>
        <w:ind w:firstLine="709"/>
        <w:jc w:val="center"/>
        <w:rPr>
          <w:rStyle w:val="FontStyle22"/>
          <w:rFonts w:ascii="Times New Roman" w:hAnsi="Times New Roman" w:cs="Times New Roman"/>
          <w:b/>
          <w:bCs/>
          <w:color w:val="000000"/>
          <w:sz w:val="28"/>
          <w:szCs w:val="28"/>
        </w:rPr>
      </w:pPr>
      <w:r w:rsidRPr="000F0F2E">
        <w:rPr>
          <w:rFonts w:ascii="Times New Roman" w:hAnsi="Times New Roman" w:cs="Times New Roman"/>
          <w:b/>
          <w:bCs/>
          <w:color w:val="000000"/>
          <w:sz w:val="28"/>
          <w:szCs w:val="28"/>
        </w:rPr>
        <w:t>2.6 Проверка расходования наличных денег из кассы</w:t>
      </w:r>
    </w:p>
    <w:p w:rsidR="000F0F2E" w:rsidRDefault="000F0F2E" w:rsidP="002E1C30">
      <w:pPr>
        <w:shd w:val="clear" w:color="auto" w:fill="FFFFFF"/>
        <w:spacing w:line="360" w:lineRule="auto"/>
        <w:ind w:firstLine="709"/>
        <w:jc w:val="both"/>
        <w:rPr>
          <w:rFonts w:ascii="Times New Roman" w:hAnsi="Times New Roman" w:cs="Times New Roman"/>
          <w:color w:val="000000"/>
          <w:sz w:val="28"/>
          <w:szCs w:val="28"/>
        </w:rPr>
      </w:pPr>
    </w:p>
    <w:p w:rsidR="009252D1" w:rsidRPr="002E1C30" w:rsidRDefault="009252D1" w:rsidP="002E1C30">
      <w:pPr>
        <w:shd w:val="clear" w:color="auto" w:fill="FFFFFF"/>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При проведении аудита для достижения цели «достоверность» необходимо уделить особое внимание правильному заполнению первичных документов, наличию и подлинности подписей получателей денег на расходных кассовых ордерах.</w:t>
      </w:r>
    </w:p>
    <w:p w:rsidR="009252D1" w:rsidRPr="002E1C30" w:rsidRDefault="009252D1" w:rsidP="002E1C30">
      <w:pPr>
        <w:shd w:val="clear" w:color="auto" w:fill="FFFFFF"/>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Большое значение имеет корректность записей в бухгалтерском учете, и особенно факты исправления ошибок, связанных с неправомерным отражением хозяйственной операции на счетах бухгалтерского учета и приводящих к занижению или завышению выручки от реализации.</w:t>
      </w:r>
      <w:r w:rsidR="002C18C2" w:rsidRPr="002E1C30">
        <w:rPr>
          <w:rFonts w:ascii="Times New Roman" w:hAnsi="Times New Roman" w:cs="Times New Roman"/>
          <w:color w:val="000000"/>
          <w:sz w:val="28"/>
          <w:szCs w:val="28"/>
        </w:rPr>
        <w:t xml:space="preserve"> [11]</w:t>
      </w:r>
    </w:p>
    <w:p w:rsidR="009252D1" w:rsidRPr="002E1C30" w:rsidRDefault="009252D1" w:rsidP="002E1C30">
      <w:pPr>
        <w:shd w:val="clear" w:color="auto" w:fill="FFFFFF"/>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Неправомерным признается, например, расходный кассовый ордер, не подтвержденный хотя бы одной из следующих подписей:</w:t>
      </w:r>
    </w:p>
    <w:p w:rsidR="002E1C30" w:rsidRDefault="009252D1" w:rsidP="002E1C30">
      <w:pPr>
        <w:numPr>
          <w:ilvl w:val="0"/>
          <w:numId w:val="16"/>
        </w:numPr>
        <w:shd w:val="clear" w:color="auto" w:fill="FFFFFF"/>
        <w:tabs>
          <w:tab w:val="left" w:pos="470"/>
        </w:tabs>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получателя денег;</w:t>
      </w:r>
    </w:p>
    <w:p w:rsidR="009252D1" w:rsidRPr="002E1C30" w:rsidRDefault="009252D1" w:rsidP="002E1C30">
      <w:pPr>
        <w:numPr>
          <w:ilvl w:val="0"/>
          <w:numId w:val="16"/>
        </w:numPr>
        <w:shd w:val="clear" w:color="auto" w:fill="FFFFFF"/>
        <w:tabs>
          <w:tab w:val="left" w:pos="470"/>
        </w:tabs>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главного бухгалтера или уполномоченного приказом руководителя предприятия должностного лица;</w:t>
      </w:r>
    </w:p>
    <w:p w:rsidR="009252D1" w:rsidRPr="002E1C30" w:rsidRDefault="009252D1" w:rsidP="002E1C30">
      <w:pPr>
        <w:shd w:val="clear" w:color="auto" w:fill="FFFFFF"/>
        <w:tabs>
          <w:tab w:val="left" w:pos="504"/>
        </w:tabs>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•руководителя предприятия или должностного лица, уполномоченного приказом руководителя предприятия.</w:t>
      </w:r>
    </w:p>
    <w:p w:rsidR="00D45B5D" w:rsidRPr="002E1C30" w:rsidRDefault="00D45B5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Проверяя расходование наличных денежных средств из кассы, аудитор должен обратить внимание на юридическую обоснованность выдачи денег, т.е. на наличие приказов и распоряжений на премирование сотрудников, на оказание материальной помощи, на командировки, на выдачу средств на представительские расходы; доверенностей от сторонних организаций; исполнительных листов и др. Устанавливается также целевое использование средств, полученных из банка по чеку.</w:t>
      </w:r>
    </w:p>
    <w:p w:rsidR="002E1C30" w:rsidRDefault="009252D1"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В</w:t>
      </w:r>
      <w:r w:rsidR="009E074E" w:rsidRPr="002E1C30">
        <w:rPr>
          <w:rStyle w:val="FontStyle22"/>
          <w:rFonts w:ascii="Times New Roman" w:hAnsi="Times New Roman" w:cs="Times New Roman"/>
          <w:color w:val="000000"/>
          <w:sz w:val="28"/>
          <w:szCs w:val="28"/>
        </w:rPr>
        <w:t>ыдача</w:t>
      </w:r>
      <w:r w:rsidR="00CE6816" w:rsidRPr="002E1C30">
        <w:rPr>
          <w:rStyle w:val="FontStyle22"/>
          <w:rFonts w:ascii="Times New Roman" w:hAnsi="Times New Roman" w:cs="Times New Roman"/>
          <w:color w:val="000000"/>
          <w:sz w:val="28"/>
          <w:szCs w:val="28"/>
        </w:rPr>
        <w:t xml:space="preserve"> </w:t>
      </w:r>
      <w:r w:rsidR="009E074E" w:rsidRPr="002E1C30">
        <w:rPr>
          <w:rStyle w:val="FontStyle22"/>
          <w:rFonts w:ascii="Times New Roman" w:hAnsi="Times New Roman" w:cs="Times New Roman"/>
          <w:color w:val="000000"/>
          <w:sz w:val="28"/>
          <w:szCs w:val="28"/>
        </w:rPr>
        <w:t>- расходными кассовыми ордерами</w:t>
      </w:r>
      <w:r w:rsidR="00464165" w:rsidRPr="002E1C30">
        <w:rPr>
          <w:rStyle w:val="FontStyle22"/>
          <w:rFonts w:ascii="Times New Roman" w:hAnsi="Times New Roman" w:cs="Times New Roman"/>
          <w:color w:val="000000"/>
          <w:sz w:val="28"/>
          <w:szCs w:val="28"/>
        </w:rPr>
        <w:t xml:space="preserve"> (приложение</w:t>
      </w:r>
      <w:r w:rsidR="00423E98" w:rsidRPr="002E1C30">
        <w:rPr>
          <w:rStyle w:val="FontStyle22"/>
          <w:rFonts w:ascii="Times New Roman" w:hAnsi="Times New Roman" w:cs="Times New Roman"/>
          <w:color w:val="000000"/>
          <w:sz w:val="28"/>
          <w:szCs w:val="28"/>
        </w:rPr>
        <w:t xml:space="preserve"> 1</w:t>
      </w:r>
      <w:r w:rsidR="00A801C9" w:rsidRPr="002E1C30">
        <w:rPr>
          <w:rStyle w:val="FontStyle22"/>
          <w:rFonts w:ascii="Times New Roman" w:hAnsi="Times New Roman" w:cs="Times New Roman"/>
          <w:color w:val="000000"/>
          <w:sz w:val="28"/>
          <w:szCs w:val="28"/>
        </w:rPr>
        <w:t>3</w:t>
      </w:r>
      <w:r w:rsidR="00464165" w:rsidRPr="002E1C30">
        <w:rPr>
          <w:rStyle w:val="FontStyle22"/>
          <w:rFonts w:ascii="Times New Roman" w:hAnsi="Times New Roman" w:cs="Times New Roman"/>
          <w:color w:val="000000"/>
          <w:sz w:val="28"/>
          <w:szCs w:val="28"/>
        </w:rPr>
        <w:t>)</w:t>
      </w:r>
      <w:r w:rsidR="009E074E" w:rsidRPr="002E1C30">
        <w:rPr>
          <w:rStyle w:val="FontStyle22"/>
          <w:rFonts w:ascii="Times New Roman" w:hAnsi="Times New Roman" w:cs="Times New Roman"/>
          <w:color w:val="000000"/>
          <w:sz w:val="28"/>
          <w:szCs w:val="28"/>
        </w:rPr>
        <w:t>. Остатки денег в кассе сверх лимита сдаются в банк по объявлению на взнос наличными.</w:t>
      </w:r>
    </w:p>
    <w:p w:rsidR="002E1C30" w:rsidRDefault="009252D1" w:rsidP="002E1C30">
      <w:pPr>
        <w:shd w:val="clear" w:color="auto" w:fill="FFFFFF"/>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В соответствии с Порядком ведения кассовых операций выдача денег из кассы, не подтвержденная распиской получателя в расходном кассовом ордере или другом заменяющем его документе, в оправдание расхода наличных денег по кассе не принимается.</w:t>
      </w:r>
    </w:p>
    <w:p w:rsidR="009252D1" w:rsidRPr="002E1C30" w:rsidRDefault="009252D1" w:rsidP="002E1C30">
      <w:pPr>
        <w:shd w:val="clear" w:color="auto" w:fill="FFFFFF"/>
        <w:spacing w:line="360" w:lineRule="auto"/>
        <w:ind w:firstLine="709"/>
        <w:jc w:val="both"/>
        <w:rPr>
          <w:rFonts w:ascii="Times New Roman" w:hAnsi="Times New Roman" w:cs="Times New Roman"/>
          <w:color w:val="000000"/>
          <w:sz w:val="28"/>
          <w:szCs w:val="28"/>
        </w:rPr>
      </w:pPr>
      <w:r w:rsidRPr="002E1C30">
        <w:rPr>
          <w:rFonts w:ascii="Times New Roman" w:hAnsi="Times New Roman" w:cs="Times New Roman"/>
          <w:color w:val="000000"/>
          <w:sz w:val="28"/>
          <w:szCs w:val="28"/>
        </w:rPr>
        <w:t>Эта сумма считается недостачей и подлежит взысканию с кассира. Наличные деньги, не подтвержденные приходными кассовыми ордерами, определяются как излишки кассы и записываются в доход предприятия. Они могут также свидетельствовать о фактах неполного зачисления выручки от контрагентов.</w:t>
      </w:r>
      <w:r w:rsidR="002C18C2" w:rsidRPr="002E1C30">
        <w:rPr>
          <w:rFonts w:ascii="Times New Roman" w:hAnsi="Times New Roman" w:cs="Times New Roman"/>
          <w:color w:val="000000"/>
          <w:sz w:val="28"/>
          <w:szCs w:val="28"/>
        </w:rPr>
        <w:t xml:space="preserve"> [9]</w:t>
      </w:r>
    </w:p>
    <w:p w:rsidR="00DB7845" w:rsidRPr="002E1C30" w:rsidRDefault="00DB7845"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Кассовая книга ведется автоматически. Отчет кассира</w:t>
      </w:r>
      <w:r w:rsidR="00464165" w:rsidRPr="002E1C30">
        <w:rPr>
          <w:rStyle w:val="FontStyle22"/>
          <w:rFonts w:ascii="Times New Roman" w:hAnsi="Times New Roman" w:cs="Times New Roman"/>
          <w:color w:val="000000"/>
          <w:sz w:val="28"/>
          <w:szCs w:val="28"/>
        </w:rPr>
        <w:t xml:space="preserve"> (приложение</w:t>
      </w:r>
      <w:r w:rsidR="00423E98" w:rsidRPr="002E1C30">
        <w:rPr>
          <w:rStyle w:val="FontStyle22"/>
          <w:rFonts w:ascii="Times New Roman" w:hAnsi="Times New Roman" w:cs="Times New Roman"/>
          <w:color w:val="000000"/>
          <w:sz w:val="28"/>
          <w:szCs w:val="28"/>
        </w:rPr>
        <w:t xml:space="preserve"> 1</w:t>
      </w:r>
      <w:r w:rsidR="00A801C9" w:rsidRPr="002E1C30">
        <w:rPr>
          <w:rStyle w:val="FontStyle22"/>
          <w:rFonts w:ascii="Times New Roman" w:hAnsi="Times New Roman" w:cs="Times New Roman"/>
          <w:color w:val="000000"/>
          <w:sz w:val="28"/>
          <w:szCs w:val="28"/>
        </w:rPr>
        <w:t>4</w:t>
      </w:r>
      <w:r w:rsidR="00464165" w:rsidRPr="002E1C30">
        <w:rPr>
          <w:rStyle w:val="FontStyle22"/>
          <w:rFonts w:ascii="Times New Roman" w:hAnsi="Times New Roman" w:cs="Times New Roman"/>
          <w:color w:val="000000"/>
          <w:sz w:val="28"/>
          <w:szCs w:val="28"/>
        </w:rPr>
        <w:t>)</w:t>
      </w:r>
      <w:r w:rsidRPr="002E1C30">
        <w:rPr>
          <w:rStyle w:val="FontStyle22"/>
          <w:rFonts w:ascii="Times New Roman" w:hAnsi="Times New Roman" w:cs="Times New Roman"/>
          <w:color w:val="000000"/>
          <w:sz w:val="28"/>
          <w:szCs w:val="28"/>
        </w:rPr>
        <w:t xml:space="preserve"> и вкладной лист кассовой книги </w:t>
      </w:r>
      <w:r w:rsidR="00464165" w:rsidRPr="002E1C30">
        <w:rPr>
          <w:rStyle w:val="FontStyle22"/>
          <w:rFonts w:ascii="Times New Roman" w:hAnsi="Times New Roman" w:cs="Times New Roman"/>
          <w:color w:val="000000"/>
          <w:sz w:val="28"/>
          <w:szCs w:val="28"/>
        </w:rPr>
        <w:t>(приложение</w:t>
      </w:r>
      <w:r w:rsidR="00423E98" w:rsidRPr="002E1C30">
        <w:rPr>
          <w:rStyle w:val="FontStyle22"/>
          <w:rFonts w:ascii="Times New Roman" w:hAnsi="Times New Roman" w:cs="Times New Roman"/>
          <w:color w:val="000000"/>
          <w:sz w:val="28"/>
          <w:szCs w:val="28"/>
        </w:rPr>
        <w:t xml:space="preserve"> 1</w:t>
      </w:r>
      <w:r w:rsidR="00A801C9" w:rsidRPr="002E1C30">
        <w:rPr>
          <w:rStyle w:val="FontStyle22"/>
          <w:rFonts w:ascii="Times New Roman" w:hAnsi="Times New Roman" w:cs="Times New Roman"/>
          <w:color w:val="000000"/>
          <w:sz w:val="28"/>
          <w:szCs w:val="28"/>
        </w:rPr>
        <w:t>5</w:t>
      </w:r>
      <w:r w:rsidR="00464165" w:rsidRPr="002E1C30">
        <w:rPr>
          <w:rStyle w:val="FontStyle22"/>
          <w:rFonts w:ascii="Times New Roman" w:hAnsi="Times New Roman" w:cs="Times New Roman"/>
          <w:color w:val="000000"/>
          <w:sz w:val="28"/>
          <w:szCs w:val="28"/>
        </w:rPr>
        <w:t xml:space="preserve">) </w:t>
      </w:r>
      <w:r w:rsidRPr="002E1C30">
        <w:rPr>
          <w:rStyle w:val="FontStyle22"/>
          <w:rFonts w:ascii="Times New Roman" w:hAnsi="Times New Roman" w:cs="Times New Roman"/>
          <w:color w:val="000000"/>
          <w:sz w:val="28"/>
          <w:szCs w:val="28"/>
        </w:rPr>
        <w:t>формируются каждый день. Полностью кассовая книга распечатывается в конце года, прошнуровывается, скрепляется печатью, проставляется подпись генерального директора и главного бухгалтера.</w:t>
      </w:r>
    </w:p>
    <w:p w:rsidR="00CB797C" w:rsidRPr="002E1C30" w:rsidRDefault="00CB797C"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На основании приходных и расходных кассовых ордеров формируется журнал-ордер и ведомость по счету 50 (приложение</w:t>
      </w:r>
      <w:r w:rsidR="00423E98" w:rsidRPr="002E1C30">
        <w:rPr>
          <w:rStyle w:val="FontStyle22"/>
          <w:rFonts w:ascii="Times New Roman" w:hAnsi="Times New Roman" w:cs="Times New Roman"/>
          <w:color w:val="000000"/>
          <w:sz w:val="28"/>
          <w:szCs w:val="28"/>
        </w:rPr>
        <w:t xml:space="preserve"> 1</w:t>
      </w:r>
      <w:r w:rsidR="00A801C9" w:rsidRPr="002E1C30">
        <w:rPr>
          <w:rStyle w:val="FontStyle22"/>
          <w:rFonts w:ascii="Times New Roman" w:hAnsi="Times New Roman" w:cs="Times New Roman"/>
          <w:color w:val="000000"/>
          <w:sz w:val="28"/>
          <w:szCs w:val="28"/>
        </w:rPr>
        <w:t>6</w:t>
      </w:r>
      <w:r w:rsidRPr="002E1C30">
        <w:rPr>
          <w:rStyle w:val="FontStyle22"/>
          <w:rFonts w:ascii="Times New Roman" w:hAnsi="Times New Roman" w:cs="Times New Roman"/>
          <w:color w:val="000000"/>
          <w:sz w:val="28"/>
          <w:szCs w:val="28"/>
        </w:rPr>
        <w:t>)</w:t>
      </w:r>
    </w:p>
    <w:p w:rsidR="00EB2EF7" w:rsidRPr="002E1C30" w:rsidRDefault="00EB2EF7"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Денежные средства, хранящиеся в кассе, учитывают на активном синтетическом счете 50 «Касса». В дебет его записывают поступление денежных средств в кассу, а в кредит — выбытие денежных средств из кассы.</w:t>
      </w:r>
      <w:r w:rsidR="002C18C2" w:rsidRPr="002E1C30">
        <w:rPr>
          <w:rStyle w:val="FontStyle22"/>
          <w:rFonts w:ascii="Times New Roman" w:hAnsi="Times New Roman" w:cs="Times New Roman"/>
          <w:color w:val="000000"/>
          <w:sz w:val="28"/>
          <w:szCs w:val="28"/>
        </w:rPr>
        <w:t xml:space="preserve"> </w:t>
      </w:r>
      <w:r w:rsidRPr="002E1C30">
        <w:rPr>
          <w:rFonts w:ascii="Times New Roman" w:hAnsi="Times New Roman" w:cs="Times New Roman"/>
          <w:color w:val="000000"/>
          <w:sz w:val="28"/>
          <w:szCs w:val="28"/>
        </w:rPr>
        <w:t>Анализ счета 50 за январь представлен в приложении</w:t>
      </w:r>
      <w:r w:rsidR="00423E98" w:rsidRPr="002E1C30">
        <w:rPr>
          <w:rFonts w:ascii="Times New Roman" w:hAnsi="Times New Roman" w:cs="Times New Roman"/>
          <w:color w:val="000000"/>
          <w:sz w:val="28"/>
          <w:szCs w:val="28"/>
        </w:rPr>
        <w:t xml:space="preserve"> 1</w:t>
      </w:r>
      <w:r w:rsidR="00A801C9" w:rsidRPr="002E1C30">
        <w:rPr>
          <w:rFonts w:ascii="Times New Roman" w:hAnsi="Times New Roman" w:cs="Times New Roman"/>
          <w:color w:val="000000"/>
          <w:sz w:val="28"/>
          <w:szCs w:val="28"/>
        </w:rPr>
        <w:t>7</w:t>
      </w:r>
      <w:r w:rsidRPr="002E1C30">
        <w:rPr>
          <w:rFonts w:ascii="Times New Roman" w:hAnsi="Times New Roman" w:cs="Times New Roman"/>
          <w:color w:val="000000"/>
          <w:sz w:val="28"/>
          <w:szCs w:val="28"/>
        </w:rPr>
        <w:t>.</w:t>
      </w:r>
    </w:p>
    <w:p w:rsidR="009E074E" w:rsidRPr="002E1C30" w:rsidRDefault="009E074E" w:rsidP="002E1C30">
      <w:pPr>
        <w:pStyle w:val="Style15"/>
        <w:widowControl/>
        <w:tabs>
          <w:tab w:val="left" w:pos="540"/>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Все проверки кассовой дисциплины, осуществленные обслуживающими банками в ООО «Спецконструкции», прошли без замечаний</w:t>
      </w:r>
      <w:r w:rsidR="00B633CE" w:rsidRPr="002E1C30">
        <w:rPr>
          <w:rStyle w:val="FontStyle22"/>
          <w:rFonts w:ascii="Times New Roman" w:hAnsi="Times New Roman" w:cs="Times New Roman"/>
          <w:color w:val="000000"/>
          <w:sz w:val="28"/>
          <w:szCs w:val="28"/>
        </w:rPr>
        <w:t xml:space="preserve"> (справка о результатах проверки представлена в приложении</w:t>
      </w:r>
      <w:r w:rsidR="000864FB" w:rsidRPr="002E1C30">
        <w:rPr>
          <w:rStyle w:val="FontStyle22"/>
          <w:rFonts w:ascii="Times New Roman" w:hAnsi="Times New Roman" w:cs="Times New Roman"/>
          <w:color w:val="000000"/>
          <w:sz w:val="28"/>
          <w:szCs w:val="28"/>
        </w:rPr>
        <w:t xml:space="preserve"> 1</w:t>
      </w:r>
      <w:r w:rsidR="00A801C9" w:rsidRPr="002E1C30">
        <w:rPr>
          <w:rStyle w:val="FontStyle22"/>
          <w:rFonts w:ascii="Times New Roman" w:hAnsi="Times New Roman" w:cs="Times New Roman"/>
          <w:color w:val="000000"/>
          <w:sz w:val="28"/>
          <w:szCs w:val="28"/>
        </w:rPr>
        <w:t>8</w:t>
      </w:r>
      <w:r w:rsidR="00B633CE" w:rsidRPr="002E1C30">
        <w:rPr>
          <w:rStyle w:val="FontStyle22"/>
          <w:rFonts w:ascii="Times New Roman" w:hAnsi="Times New Roman" w:cs="Times New Roman"/>
          <w:color w:val="000000"/>
          <w:sz w:val="28"/>
          <w:szCs w:val="28"/>
        </w:rPr>
        <w:t>)</w:t>
      </w:r>
      <w:r w:rsidRPr="002E1C30">
        <w:rPr>
          <w:rStyle w:val="FontStyle22"/>
          <w:rFonts w:ascii="Times New Roman" w:hAnsi="Times New Roman" w:cs="Times New Roman"/>
          <w:color w:val="000000"/>
          <w:sz w:val="28"/>
          <w:szCs w:val="28"/>
        </w:rPr>
        <w:t>.</w:t>
      </w:r>
    </w:p>
    <w:p w:rsidR="000F0F2E" w:rsidRDefault="000F0F2E" w:rsidP="002E1C30">
      <w:pPr>
        <w:pStyle w:val="Style15"/>
        <w:widowControl/>
        <w:tabs>
          <w:tab w:val="left" w:pos="540"/>
        </w:tabs>
        <w:spacing w:line="360" w:lineRule="auto"/>
        <w:ind w:firstLine="709"/>
        <w:rPr>
          <w:rFonts w:ascii="Times New Roman" w:hAnsi="Times New Roman" w:cs="Times New Roman"/>
          <w:color w:val="000000"/>
          <w:sz w:val="28"/>
          <w:szCs w:val="28"/>
        </w:rPr>
      </w:pPr>
    </w:p>
    <w:p w:rsidR="00D45B5D" w:rsidRPr="000F0F2E" w:rsidRDefault="00D45B5D" w:rsidP="000F0F2E">
      <w:pPr>
        <w:pStyle w:val="Style15"/>
        <w:widowControl/>
        <w:tabs>
          <w:tab w:val="left" w:pos="540"/>
        </w:tabs>
        <w:spacing w:line="360" w:lineRule="auto"/>
        <w:ind w:firstLine="709"/>
        <w:jc w:val="center"/>
        <w:rPr>
          <w:rFonts w:ascii="Times New Roman" w:hAnsi="Times New Roman" w:cs="Times New Roman"/>
          <w:b/>
          <w:bCs/>
          <w:color w:val="000000"/>
          <w:sz w:val="28"/>
          <w:szCs w:val="28"/>
        </w:rPr>
      </w:pPr>
      <w:r w:rsidRPr="000F0F2E">
        <w:rPr>
          <w:rFonts w:ascii="Times New Roman" w:hAnsi="Times New Roman" w:cs="Times New Roman"/>
          <w:b/>
          <w:bCs/>
          <w:color w:val="000000"/>
          <w:sz w:val="28"/>
          <w:szCs w:val="28"/>
        </w:rPr>
        <w:t>2.7 Проверка соблюдения порядка приме</w:t>
      </w:r>
      <w:r w:rsidR="000F0F2E" w:rsidRPr="000F0F2E">
        <w:rPr>
          <w:rFonts w:ascii="Times New Roman" w:hAnsi="Times New Roman" w:cs="Times New Roman"/>
          <w:b/>
          <w:bCs/>
          <w:color w:val="000000"/>
          <w:sz w:val="28"/>
          <w:szCs w:val="28"/>
        </w:rPr>
        <w:t>нения контрольно-кассовых машин</w:t>
      </w:r>
    </w:p>
    <w:p w:rsidR="000F0F2E" w:rsidRPr="002E1C30" w:rsidRDefault="000F0F2E" w:rsidP="002E1C30">
      <w:pPr>
        <w:pStyle w:val="Style15"/>
        <w:widowControl/>
        <w:tabs>
          <w:tab w:val="left" w:pos="540"/>
        </w:tabs>
        <w:spacing w:line="360" w:lineRule="auto"/>
        <w:ind w:firstLine="709"/>
        <w:rPr>
          <w:rFonts w:ascii="Times New Roman" w:hAnsi="Times New Roman" w:cs="Times New Roman"/>
          <w:color w:val="000000"/>
          <w:sz w:val="28"/>
          <w:szCs w:val="28"/>
        </w:rPr>
      </w:pPr>
    </w:p>
    <w:p w:rsidR="00D45B5D" w:rsidRPr="002E1C30" w:rsidRDefault="00D45B5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ООО «Спецконструкции» не имеет контрольно-кассовых машин.</w:t>
      </w:r>
    </w:p>
    <w:p w:rsidR="002E1C30" w:rsidRPr="000F0F2E" w:rsidRDefault="00F32C46" w:rsidP="000F0F2E">
      <w:pPr>
        <w:pStyle w:val="Style15"/>
        <w:widowControl/>
        <w:tabs>
          <w:tab w:val="left" w:pos="672"/>
        </w:tabs>
        <w:spacing w:line="360" w:lineRule="auto"/>
        <w:ind w:firstLine="709"/>
        <w:jc w:val="center"/>
        <w:rPr>
          <w:rFonts w:ascii="Times New Roman" w:hAnsi="Times New Roman" w:cs="Times New Roman"/>
          <w:b/>
          <w:bCs/>
          <w:color w:val="000000"/>
          <w:sz w:val="28"/>
          <w:szCs w:val="28"/>
        </w:rPr>
      </w:pPr>
      <w:r w:rsidRPr="002E1C30">
        <w:rPr>
          <w:rStyle w:val="FontStyle22"/>
          <w:rFonts w:ascii="Times New Roman" w:hAnsi="Times New Roman" w:cs="Times New Roman"/>
          <w:color w:val="000000"/>
          <w:sz w:val="28"/>
          <w:szCs w:val="28"/>
        </w:rPr>
        <w:br w:type="page"/>
      </w:r>
      <w:r w:rsidR="00111C1D" w:rsidRPr="000F0F2E">
        <w:rPr>
          <w:rFonts w:ascii="Times New Roman" w:hAnsi="Times New Roman" w:cs="Times New Roman"/>
          <w:b/>
          <w:bCs/>
          <w:color w:val="000000"/>
          <w:sz w:val="28"/>
          <w:szCs w:val="28"/>
        </w:rPr>
        <w:t>3. Аудиторское заключение по результатам проверки кассовых операций и предложения по исправлени</w:t>
      </w:r>
      <w:r w:rsidR="000F0F2E" w:rsidRPr="000F0F2E">
        <w:rPr>
          <w:rFonts w:ascii="Times New Roman" w:hAnsi="Times New Roman" w:cs="Times New Roman"/>
          <w:b/>
          <w:bCs/>
          <w:color w:val="000000"/>
          <w:sz w:val="28"/>
          <w:szCs w:val="28"/>
        </w:rPr>
        <w:t>ю выявленных нарушений и ошибок</w:t>
      </w:r>
    </w:p>
    <w:p w:rsidR="000F0F2E" w:rsidRDefault="000F0F2E"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p>
    <w:p w:rsidR="00111C1D" w:rsidRPr="002E1C30" w:rsidRDefault="00111C1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По результатам аудита в ООО «Спецконструкции» за 01.01.07-31.12.07 год.</w:t>
      </w:r>
    </w:p>
    <w:p w:rsidR="00111C1D" w:rsidRPr="002E1C30" w:rsidRDefault="00111C1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Аудитор: Смирнов А.С.</w:t>
      </w:r>
    </w:p>
    <w:p w:rsidR="00111C1D" w:rsidRPr="002E1C30" w:rsidRDefault="00111C1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Наименование: общество с ограниченной ответственностью «Анлер».</w:t>
      </w:r>
    </w:p>
    <w:p w:rsidR="00111C1D" w:rsidRPr="002E1C30" w:rsidRDefault="00111C1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Место нахождения: г.Вологда , ул. Герцена, 5.</w:t>
      </w:r>
    </w:p>
    <w:p w:rsidR="00111C1D" w:rsidRPr="002E1C30" w:rsidRDefault="00111C1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Лицензия: №235739 от 15.07.1999 года</w:t>
      </w:r>
    </w:p>
    <w:p w:rsidR="00111C1D" w:rsidRPr="002E1C30" w:rsidRDefault="00111C1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Аудируемое лицо: ООО «Спецконструкции»</w:t>
      </w:r>
    </w:p>
    <w:p w:rsidR="002E1C30" w:rsidRDefault="00111C1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Наименование: общество с ограниченной ответственностью «Спецконструкции».</w:t>
      </w:r>
    </w:p>
    <w:p w:rsidR="002E1C30" w:rsidRDefault="00111C1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Место нахождения: 160004, г.Вологда, ул. Северная, 6</w:t>
      </w:r>
    </w:p>
    <w:p w:rsidR="00111C1D" w:rsidRPr="002E1C30" w:rsidRDefault="00111C1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ИНН 3525086765</w:t>
      </w:r>
    </w:p>
    <w:p w:rsidR="00111C1D" w:rsidRPr="002E1C30" w:rsidRDefault="00111C1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Мы провели аудит денежных средств организации ООО «Спецконструкции» за период с 1 января по 31 декабря 2007г. включительно. При этом проводилась проверка документов:</w:t>
      </w:r>
    </w:p>
    <w:p w:rsidR="00111C1D" w:rsidRPr="002E1C30" w:rsidRDefault="00111C1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первичные документы (приходные, расходные кассовые ордера, выписки с расчетного счета, платежные документы)</w:t>
      </w:r>
    </w:p>
    <w:p w:rsidR="00111C1D" w:rsidRPr="002E1C30" w:rsidRDefault="00111C1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журналы-ордера, ведомости по счету;</w:t>
      </w:r>
    </w:p>
    <w:p w:rsidR="00111C1D" w:rsidRPr="002E1C30" w:rsidRDefault="00111C1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расчет лимита кассы;</w:t>
      </w:r>
    </w:p>
    <w:p w:rsidR="00111C1D" w:rsidRPr="002E1C30" w:rsidRDefault="00111C1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акт инвентаризации денежных средств и другие.</w:t>
      </w:r>
    </w:p>
    <w:p w:rsidR="00111C1D" w:rsidRPr="002E1C30" w:rsidRDefault="00111C1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Ответственность за подготовку и представление документов несет главный бухгалтер и руководитель предприятия. Наша обязанность заключается в том, чтобы выразить мнение о правильности ведения и отражения в учете операций с денежными средствами и соответствии порядка ведения бухгалтерского учета законодательству Российской Федерации на основе проведенного аудита.</w:t>
      </w:r>
    </w:p>
    <w:p w:rsidR="00111C1D" w:rsidRPr="002E1C30" w:rsidRDefault="00111C1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Мы провели аудит в соответствии с Федеральным законом «Об аудиторской деятельности»; федеральными правилами (стандартами) аудиторской деятельности; внутренними правилами (стандартами) аудиторской деятельности.</w:t>
      </w:r>
    </w:p>
    <w:p w:rsidR="00111C1D" w:rsidRPr="002E1C30" w:rsidRDefault="00111C1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Аудит планировался и проводился таким образом, чтобы получить разумную уверенность в том, на предприятии нет нарушений по операциям с денежными средствами.</w:t>
      </w:r>
    </w:p>
    <w:p w:rsidR="00111C1D" w:rsidRPr="002E1C30" w:rsidRDefault="00111C1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Аудит проводился с помощью сплошной проверки кассовых документов и включал в себя изучение на основе тестирования доказательств, подтверждающих правильность учета денежных средств, оценку принципов и методов бухгалтерского учета, правил оформления кассовых документов.</w:t>
      </w:r>
    </w:p>
    <w:p w:rsidR="00111C1D" w:rsidRPr="002E1C30" w:rsidRDefault="00111C1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Мы полагаем, что проведенный аудит предоставляет достаточные основания для выражения нашего мнения об отсутствии на предприятии нарушений по учету денежных средств и соответствии порядка ведения бухгалтерского учета законодательству Российской Федерации.</w:t>
      </w:r>
    </w:p>
    <w:p w:rsidR="00111C1D" w:rsidRPr="002E1C30" w:rsidRDefault="00111C1D"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По нашему мнению, замечаний по отражению денежных средств в учете, оформлению кассовых и платежных документов нет.</w:t>
      </w:r>
    </w:p>
    <w:p w:rsidR="00111C1D" w:rsidRPr="002E1C30" w:rsidRDefault="00111C1D" w:rsidP="002E1C30">
      <w:pPr>
        <w:pStyle w:val="Style15"/>
        <w:widowControl/>
        <w:tabs>
          <w:tab w:val="left" w:pos="672"/>
        </w:tabs>
        <w:spacing w:line="360" w:lineRule="auto"/>
        <w:ind w:firstLine="709"/>
        <w:rPr>
          <w:rFonts w:ascii="Times New Roman" w:hAnsi="Times New Roman" w:cs="Times New Roman"/>
          <w:color w:val="000000"/>
          <w:sz w:val="28"/>
          <w:szCs w:val="28"/>
        </w:rPr>
      </w:pPr>
    </w:p>
    <w:p w:rsidR="002B0618" w:rsidRPr="000F0F2E" w:rsidRDefault="000F0F2E" w:rsidP="000F0F2E">
      <w:pPr>
        <w:pStyle w:val="Style15"/>
        <w:widowControl/>
        <w:tabs>
          <w:tab w:val="left" w:pos="672"/>
        </w:tabs>
        <w:spacing w:line="360" w:lineRule="auto"/>
        <w:ind w:firstLine="709"/>
        <w:jc w:val="center"/>
        <w:rPr>
          <w:rStyle w:val="FontStyle22"/>
          <w:rFonts w:ascii="Times New Roman" w:hAnsi="Times New Roman" w:cs="Times New Roman"/>
          <w:b/>
          <w:bCs/>
          <w:color w:val="000000"/>
          <w:sz w:val="28"/>
          <w:szCs w:val="28"/>
        </w:rPr>
      </w:pPr>
      <w:r>
        <w:rPr>
          <w:rStyle w:val="FontStyle22"/>
          <w:rFonts w:ascii="Times New Roman" w:hAnsi="Times New Roman" w:cs="Times New Roman"/>
          <w:color w:val="000000"/>
          <w:sz w:val="28"/>
          <w:szCs w:val="28"/>
        </w:rPr>
        <w:br w:type="page"/>
      </w:r>
      <w:r w:rsidRPr="000F0F2E">
        <w:rPr>
          <w:rStyle w:val="FontStyle22"/>
          <w:rFonts w:ascii="Times New Roman" w:hAnsi="Times New Roman" w:cs="Times New Roman"/>
          <w:b/>
          <w:bCs/>
          <w:color w:val="000000"/>
          <w:sz w:val="28"/>
          <w:szCs w:val="28"/>
        </w:rPr>
        <w:t>Заключение</w:t>
      </w:r>
    </w:p>
    <w:p w:rsidR="000F0F2E" w:rsidRDefault="000F0F2E"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p>
    <w:p w:rsidR="007A4EF2" w:rsidRPr="002E1C30" w:rsidRDefault="007A4EF2"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После</w:t>
      </w:r>
      <w:r w:rsidR="002E1C30">
        <w:rPr>
          <w:rStyle w:val="FontStyle22"/>
          <w:rFonts w:ascii="Times New Roman" w:hAnsi="Times New Roman" w:cs="Times New Roman"/>
          <w:color w:val="000000"/>
          <w:sz w:val="28"/>
          <w:szCs w:val="28"/>
        </w:rPr>
        <w:t xml:space="preserve"> </w:t>
      </w:r>
      <w:r w:rsidRPr="002E1C30">
        <w:rPr>
          <w:rStyle w:val="FontStyle22"/>
          <w:rFonts w:ascii="Times New Roman" w:hAnsi="Times New Roman" w:cs="Times New Roman"/>
          <w:color w:val="000000"/>
          <w:sz w:val="28"/>
          <w:szCs w:val="28"/>
        </w:rPr>
        <w:t>проведения всех необходимых</w:t>
      </w:r>
      <w:r w:rsidR="002E1C30">
        <w:rPr>
          <w:rStyle w:val="FontStyle22"/>
          <w:rFonts w:ascii="Times New Roman" w:hAnsi="Times New Roman" w:cs="Times New Roman"/>
          <w:color w:val="000000"/>
          <w:sz w:val="28"/>
          <w:szCs w:val="28"/>
        </w:rPr>
        <w:t xml:space="preserve"> </w:t>
      </w:r>
      <w:r w:rsidRPr="002E1C30">
        <w:rPr>
          <w:rStyle w:val="FontStyle22"/>
          <w:rFonts w:ascii="Times New Roman" w:hAnsi="Times New Roman" w:cs="Times New Roman"/>
          <w:color w:val="000000"/>
          <w:sz w:val="28"/>
          <w:szCs w:val="28"/>
        </w:rPr>
        <w:t>процедур проверки аудиторам предстоит оценить полноту и качество выполнения всех</w:t>
      </w:r>
      <w:r w:rsidR="002E1C30">
        <w:rPr>
          <w:rStyle w:val="FontStyle22"/>
          <w:rFonts w:ascii="Times New Roman" w:hAnsi="Times New Roman" w:cs="Times New Roman"/>
          <w:color w:val="000000"/>
          <w:sz w:val="28"/>
          <w:szCs w:val="28"/>
        </w:rPr>
        <w:t xml:space="preserve"> </w:t>
      </w:r>
      <w:r w:rsidRPr="002E1C30">
        <w:rPr>
          <w:rStyle w:val="FontStyle22"/>
          <w:rFonts w:ascii="Times New Roman" w:hAnsi="Times New Roman" w:cs="Times New Roman"/>
          <w:color w:val="000000"/>
          <w:sz w:val="28"/>
          <w:szCs w:val="28"/>
        </w:rPr>
        <w:t>пунктов программы аудита. Кроме того, аудиторы должны провести систематизацию и</w:t>
      </w:r>
      <w:r w:rsidR="002E1C30">
        <w:rPr>
          <w:rStyle w:val="FontStyle22"/>
          <w:rFonts w:ascii="Times New Roman" w:hAnsi="Times New Roman" w:cs="Times New Roman"/>
          <w:color w:val="000000"/>
          <w:sz w:val="28"/>
          <w:szCs w:val="28"/>
        </w:rPr>
        <w:t xml:space="preserve"> </w:t>
      </w:r>
      <w:r w:rsidRPr="002E1C30">
        <w:rPr>
          <w:rStyle w:val="FontStyle22"/>
          <w:rFonts w:ascii="Times New Roman" w:hAnsi="Times New Roman" w:cs="Times New Roman"/>
          <w:color w:val="000000"/>
          <w:sz w:val="28"/>
          <w:szCs w:val="28"/>
        </w:rPr>
        <w:t>аналитический обзор</w:t>
      </w:r>
      <w:r w:rsidR="002E1C30">
        <w:rPr>
          <w:rStyle w:val="FontStyle22"/>
          <w:rFonts w:ascii="Times New Roman" w:hAnsi="Times New Roman" w:cs="Times New Roman"/>
          <w:color w:val="000000"/>
          <w:sz w:val="28"/>
          <w:szCs w:val="28"/>
        </w:rPr>
        <w:t xml:space="preserve"> </w:t>
      </w:r>
      <w:r w:rsidRPr="002E1C30">
        <w:rPr>
          <w:rStyle w:val="FontStyle22"/>
          <w:rFonts w:ascii="Times New Roman" w:hAnsi="Times New Roman" w:cs="Times New Roman"/>
          <w:color w:val="000000"/>
          <w:sz w:val="28"/>
          <w:szCs w:val="28"/>
        </w:rPr>
        <w:t>результатов</w:t>
      </w:r>
      <w:r w:rsidR="002E1C30">
        <w:rPr>
          <w:rStyle w:val="FontStyle22"/>
          <w:rFonts w:ascii="Times New Roman" w:hAnsi="Times New Roman" w:cs="Times New Roman"/>
          <w:color w:val="000000"/>
          <w:sz w:val="28"/>
          <w:szCs w:val="28"/>
        </w:rPr>
        <w:t xml:space="preserve"> </w:t>
      </w:r>
      <w:r w:rsidRPr="002E1C30">
        <w:rPr>
          <w:rStyle w:val="FontStyle22"/>
          <w:rFonts w:ascii="Times New Roman" w:hAnsi="Times New Roman" w:cs="Times New Roman"/>
          <w:color w:val="000000"/>
          <w:sz w:val="28"/>
          <w:szCs w:val="28"/>
        </w:rPr>
        <w:t>проверки,</w:t>
      </w:r>
      <w:r w:rsidR="002E1C30">
        <w:rPr>
          <w:rStyle w:val="FontStyle22"/>
          <w:rFonts w:ascii="Times New Roman" w:hAnsi="Times New Roman" w:cs="Times New Roman"/>
          <w:color w:val="000000"/>
          <w:sz w:val="28"/>
          <w:szCs w:val="28"/>
        </w:rPr>
        <w:t xml:space="preserve"> </w:t>
      </w:r>
      <w:r w:rsidRPr="002E1C30">
        <w:rPr>
          <w:rStyle w:val="FontStyle22"/>
          <w:rFonts w:ascii="Times New Roman" w:hAnsi="Times New Roman" w:cs="Times New Roman"/>
          <w:color w:val="000000"/>
          <w:sz w:val="28"/>
          <w:szCs w:val="28"/>
        </w:rPr>
        <w:t>чтобы</w:t>
      </w:r>
      <w:r w:rsidR="002E1C30">
        <w:rPr>
          <w:rStyle w:val="FontStyle22"/>
          <w:rFonts w:ascii="Times New Roman" w:hAnsi="Times New Roman" w:cs="Times New Roman"/>
          <w:color w:val="000000"/>
          <w:sz w:val="28"/>
          <w:szCs w:val="28"/>
        </w:rPr>
        <w:t xml:space="preserve"> </w:t>
      </w:r>
      <w:r w:rsidRPr="002E1C30">
        <w:rPr>
          <w:rStyle w:val="FontStyle22"/>
          <w:rFonts w:ascii="Times New Roman" w:hAnsi="Times New Roman" w:cs="Times New Roman"/>
          <w:color w:val="000000"/>
          <w:sz w:val="28"/>
          <w:szCs w:val="28"/>
        </w:rPr>
        <w:t>составить объективную письменную информацию клиенту, дать аудиторское заключение.</w:t>
      </w:r>
    </w:p>
    <w:p w:rsidR="007A4EF2" w:rsidRPr="002E1C30" w:rsidRDefault="007A4EF2"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Систематизация результатов проверки состоит в приведении в определенную последовательность всех полученных результатов. По</w:t>
      </w:r>
      <w:r w:rsidR="002E1C30">
        <w:rPr>
          <w:rStyle w:val="FontStyle22"/>
          <w:rFonts w:ascii="Times New Roman" w:hAnsi="Times New Roman" w:cs="Times New Roman"/>
          <w:color w:val="000000"/>
          <w:sz w:val="28"/>
          <w:szCs w:val="28"/>
        </w:rPr>
        <w:t xml:space="preserve"> </w:t>
      </w:r>
      <w:r w:rsidRPr="002E1C30">
        <w:rPr>
          <w:rStyle w:val="FontStyle22"/>
          <w:rFonts w:ascii="Times New Roman" w:hAnsi="Times New Roman" w:cs="Times New Roman"/>
          <w:color w:val="000000"/>
          <w:sz w:val="28"/>
          <w:szCs w:val="28"/>
        </w:rPr>
        <w:t>возможности выделяют</w:t>
      </w:r>
      <w:r w:rsidR="002E1C30">
        <w:rPr>
          <w:rStyle w:val="FontStyle22"/>
          <w:rFonts w:ascii="Times New Roman" w:hAnsi="Times New Roman" w:cs="Times New Roman"/>
          <w:color w:val="000000"/>
          <w:sz w:val="28"/>
          <w:szCs w:val="28"/>
        </w:rPr>
        <w:t xml:space="preserve"> </w:t>
      </w:r>
      <w:r w:rsidRPr="002E1C30">
        <w:rPr>
          <w:rStyle w:val="FontStyle22"/>
          <w:rFonts w:ascii="Times New Roman" w:hAnsi="Times New Roman" w:cs="Times New Roman"/>
          <w:color w:val="000000"/>
          <w:sz w:val="28"/>
          <w:szCs w:val="28"/>
        </w:rPr>
        <w:t>наиболее</w:t>
      </w:r>
      <w:r w:rsidR="002E1C30">
        <w:rPr>
          <w:rStyle w:val="FontStyle22"/>
          <w:rFonts w:ascii="Times New Roman" w:hAnsi="Times New Roman" w:cs="Times New Roman"/>
          <w:color w:val="000000"/>
          <w:sz w:val="28"/>
          <w:szCs w:val="28"/>
        </w:rPr>
        <w:t xml:space="preserve"> </w:t>
      </w:r>
      <w:r w:rsidRPr="002E1C30">
        <w:rPr>
          <w:rStyle w:val="FontStyle22"/>
          <w:rFonts w:ascii="Times New Roman" w:hAnsi="Times New Roman" w:cs="Times New Roman"/>
          <w:color w:val="000000"/>
          <w:sz w:val="28"/>
          <w:szCs w:val="28"/>
        </w:rPr>
        <w:t>существенные</w:t>
      </w:r>
      <w:r w:rsidR="002E1C30">
        <w:rPr>
          <w:rStyle w:val="FontStyle22"/>
          <w:rFonts w:ascii="Times New Roman" w:hAnsi="Times New Roman" w:cs="Times New Roman"/>
          <w:color w:val="000000"/>
          <w:sz w:val="28"/>
          <w:szCs w:val="28"/>
        </w:rPr>
        <w:t xml:space="preserve"> </w:t>
      </w:r>
      <w:r w:rsidRPr="002E1C30">
        <w:rPr>
          <w:rStyle w:val="FontStyle22"/>
          <w:rFonts w:ascii="Times New Roman" w:hAnsi="Times New Roman" w:cs="Times New Roman"/>
          <w:color w:val="000000"/>
          <w:sz w:val="28"/>
          <w:szCs w:val="28"/>
        </w:rPr>
        <w:t>замечания: неверные</w:t>
      </w:r>
      <w:r w:rsidR="002E1C30">
        <w:rPr>
          <w:rStyle w:val="FontStyle22"/>
          <w:rFonts w:ascii="Times New Roman" w:hAnsi="Times New Roman" w:cs="Times New Roman"/>
          <w:color w:val="000000"/>
          <w:sz w:val="28"/>
          <w:szCs w:val="28"/>
        </w:rPr>
        <w:t xml:space="preserve"> </w:t>
      </w:r>
      <w:r w:rsidRPr="002E1C30">
        <w:rPr>
          <w:rStyle w:val="FontStyle22"/>
          <w:rFonts w:ascii="Times New Roman" w:hAnsi="Times New Roman" w:cs="Times New Roman"/>
          <w:color w:val="000000"/>
          <w:sz w:val="28"/>
          <w:szCs w:val="28"/>
        </w:rPr>
        <w:t>записи на счетах, нарушение налогового законодательства, отсутствие записей на счетах и др.</w:t>
      </w:r>
      <w:r w:rsidR="002C18C2" w:rsidRPr="002E1C30">
        <w:rPr>
          <w:rStyle w:val="FontStyle22"/>
          <w:rFonts w:ascii="Times New Roman" w:hAnsi="Times New Roman" w:cs="Times New Roman"/>
          <w:color w:val="000000"/>
          <w:sz w:val="28"/>
          <w:szCs w:val="28"/>
        </w:rPr>
        <w:t xml:space="preserve"> [9]</w:t>
      </w:r>
    </w:p>
    <w:p w:rsidR="00D94EDE" w:rsidRPr="002E1C30" w:rsidRDefault="00D94EDE"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В ходе аудиторской проверки была проверена следующая документация:</w:t>
      </w:r>
    </w:p>
    <w:p w:rsidR="00D94EDE" w:rsidRPr="002E1C30" w:rsidRDefault="00D94EDE"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Бухгалтерская отчетность организации</w:t>
      </w:r>
      <w:r w:rsidR="00D25E9F" w:rsidRPr="002E1C30">
        <w:rPr>
          <w:rStyle w:val="FontStyle22"/>
          <w:rFonts w:ascii="Times New Roman" w:hAnsi="Times New Roman" w:cs="Times New Roman"/>
          <w:color w:val="000000"/>
          <w:sz w:val="28"/>
          <w:szCs w:val="28"/>
        </w:rPr>
        <w:t xml:space="preserve"> (Приложение 19,20)</w:t>
      </w:r>
    </w:p>
    <w:p w:rsidR="00D94EDE" w:rsidRPr="002E1C30" w:rsidRDefault="00D94EDE"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Договоры</w:t>
      </w:r>
    </w:p>
    <w:p w:rsidR="00D94EDE" w:rsidRPr="002E1C30" w:rsidRDefault="00D94EDE"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Кассовые документы</w:t>
      </w:r>
    </w:p>
    <w:p w:rsidR="00D94EDE" w:rsidRPr="002E1C30" w:rsidRDefault="00D94EDE"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Платёжные документы</w:t>
      </w:r>
    </w:p>
    <w:p w:rsidR="00D94EDE" w:rsidRPr="002E1C30" w:rsidRDefault="00D94EDE"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Регистры бухгалтерского учёта, ведомости, журналы-ордера</w:t>
      </w:r>
    </w:p>
    <w:p w:rsidR="00D94EDE" w:rsidRPr="002E1C30" w:rsidRDefault="00D94EDE"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 Главная книга</w:t>
      </w:r>
    </w:p>
    <w:p w:rsidR="00D94EDE" w:rsidRPr="002E1C30" w:rsidRDefault="00D94EDE"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В ходе аудита существенных нарушений установленного законодательством РФ порядка ведения бухгалтерского учёта не выявлено.</w:t>
      </w:r>
    </w:p>
    <w:p w:rsidR="00D94EDE" w:rsidRPr="002E1C30" w:rsidRDefault="00D94EDE"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Бухгалтерский учёт и система внутреннего контроля организована на высоком уровне, соблюдаются основные принципы ведения бухгалтерского и налогового учёта. Разработана и применяется учётная политика, регистры бухгалтерского и налогового учёта, система компьютерной обработки данных. Договорные обязательства исполняются.</w:t>
      </w:r>
    </w:p>
    <w:p w:rsidR="00D94EDE" w:rsidRPr="002E1C30" w:rsidRDefault="00D94EDE"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На предприятии отсутствует разработанный график документооборота и рабочий план счетов.</w:t>
      </w:r>
    </w:p>
    <w:p w:rsidR="00D94EDE" w:rsidRPr="002E1C30" w:rsidRDefault="00D94EDE"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По результатам проверки количественных расхождений между проверяемыми материалами не выявлено. К оформлению документов в организации замечаний нет.</w:t>
      </w:r>
    </w:p>
    <w:p w:rsidR="00B444A8" w:rsidRPr="002E1C30" w:rsidRDefault="00B444A8"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По итогам проведённого аудита учета денежных средств на ООО «Спецконструкции» за 01.01.2007 - 31.12.2007 г. можно сделать следующие выводы и рекомендации.</w:t>
      </w:r>
    </w:p>
    <w:p w:rsidR="00B444A8" w:rsidRPr="002E1C30" w:rsidRDefault="00B444A8"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По итогам проверки существенных замечаний по данному участку учёта не выявлено.</w:t>
      </w:r>
    </w:p>
    <w:p w:rsidR="00B444A8" w:rsidRPr="002E1C30" w:rsidRDefault="00B444A8"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Следует обратить внимание на такие моменты в организации системы внутреннего контроля:</w:t>
      </w:r>
    </w:p>
    <w:p w:rsidR="00B444A8" w:rsidRPr="002E1C30" w:rsidRDefault="002C18C2" w:rsidP="002E1C30">
      <w:pPr>
        <w:pStyle w:val="Style15"/>
        <w:widowControl/>
        <w:numPr>
          <w:ilvl w:val="0"/>
          <w:numId w:val="17"/>
        </w:numPr>
        <w:tabs>
          <w:tab w:val="left" w:pos="672"/>
        </w:tabs>
        <w:spacing w:line="360" w:lineRule="auto"/>
        <w:ind w:left="0"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Н</w:t>
      </w:r>
      <w:r w:rsidR="00B444A8" w:rsidRPr="002E1C30">
        <w:rPr>
          <w:rStyle w:val="FontStyle22"/>
          <w:rFonts w:ascii="Times New Roman" w:hAnsi="Times New Roman" w:cs="Times New Roman"/>
          <w:color w:val="000000"/>
          <w:sz w:val="28"/>
          <w:szCs w:val="28"/>
        </w:rPr>
        <w:t>аличие периодичности сверки данных первичных документов аналитического и синтетического учёта.</w:t>
      </w:r>
    </w:p>
    <w:p w:rsidR="00B444A8" w:rsidRPr="002E1C30" w:rsidRDefault="00B444A8" w:rsidP="002E1C30">
      <w:pPr>
        <w:pStyle w:val="Style15"/>
        <w:widowControl/>
        <w:numPr>
          <w:ilvl w:val="0"/>
          <w:numId w:val="17"/>
        </w:numPr>
        <w:tabs>
          <w:tab w:val="left" w:pos="672"/>
        </w:tabs>
        <w:spacing w:line="360" w:lineRule="auto"/>
        <w:ind w:left="0"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На предприятии необходимо составить график документооборота, т.к. его отсутствие при плохой организации учёта может привести к сбоям в учётном процессе, задержках документов на других участках учёта.</w:t>
      </w:r>
    </w:p>
    <w:p w:rsidR="00B444A8" w:rsidRPr="002E1C30" w:rsidRDefault="00B444A8" w:rsidP="002E1C30">
      <w:pPr>
        <w:pStyle w:val="Style15"/>
        <w:widowControl/>
        <w:numPr>
          <w:ilvl w:val="0"/>
          <w:numId w:val="17"/>
        </w:numPr>
        <w:tabs>
          <w:tab w:val="left" w:pos="672"/>
        </w:tabs>
        <w:spacing w:line="360" w:lineRule="auto"/>
        <w:ind w:left="0" w:firstLine="709"/>
        <w:rPr>
          <w:rStyle w:val="FontStyle22"/>
          <w:rFonts w:ascii="Times New Roman" w:hAnsi="Times New Roman" w:cs="Times New Roman"/>
          <w:color w:val="000000"/>
          <w:sz w:val="28"/>
          <w:szCs w:val="28"/>
        </w:rPr>
      </w:pPr>
      <w:r w:rsidRPr="002E1C30">
        <w:rPr>
          <w:rStyle w:val="FontStyle22"/>
          <w:rFonts w:ascii="Times New Roman" w:hAnsi="Times New Roman" w:cs="Times New Roman"/>
          <w:color w:val="000000"/>
          <w:sz w:val="28"/>
          <w:szCs w:val="28"/>
        </w:rPr>
        <w:t>Для ритмичной работы и четкого определения ответственности целесообразно ввести должность аудитора, осуществляющего внутренний контроль (аудит). Поскольку основная функция аудита на предприятии — контроль, анализ и управление затратами и прибылью, аудитор внутреннего контроля должен иметь возможность получать всю необходимую ей информацию и претворять ее в рекомендации для принятия управленческих решений высшими руководителями предприятия.</w:t>
      </w:r>
    </w:p>
    <w:p w:rsidR="00D86A16" w:rsidRPr="002E1C30" w:rsidRDefault="00D86A16"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p>
    <w:p w:rsidR="000F0F2E" w:rsidRPr="000F0F2E" w:rsidRDefault="00D86A16" w:rsidP="000F0F2E">
      <w:pPr>
        <w:pStyle w:val="Style10"/>
        <w:widowControl/>
        <w:spacing w:line="360" w:lineRule="auto"/>
        <w:ind w:firstLine="709"/>
        <w:jc w:val="center"/>
        <w:rPr>
          <w:rStyle w:val="FontStyle22"/>
          <w:rFonts w:ascii="Times New Roman" w:hAnsi="Times New Roman" w:cs="Times New Roman"/>
          <w:b/>
          <w:bCs/>
          <w:color w:val="000000"/>
          <w:sz w:val="28"/>
          <w:szCs w:val="28"/>
          <w:lang w:val="en-US"/>
        </w:rPr>
      </w:pPr>
      <w:r w:rsidRPr="002E1C30">
        <w:rPr>
          <w:rStyle w:val="FontStyle22"/>
          <w:rFonts w:ascii="Times New Roman" w:hAnsi="Times New Roman" w:cs="Times New Roman"/>
          <w:color w:val="000000"/>
          <w:sz w:val="28"/>
          <w:szCs w:val="28"/>
        </w:rPr>
        <w:br w:type="page"/>
      </w:r>
      <w:r w:rsidR="000F0F2E" w:rsidRPr="000F0F2E">
        <w:rPr>
          <w:rStyle w:val="FontStyle22"/>
          <w:rFonts w:ascii="Times New Roman" w:hAnsi="Times New Roman" w:cs="Times New Roman"/>
          <w:b/>
          <w:bCs/>
          <w:color w:val="000000"/>
          <w:sz w:val="28"/>
          <w:szCs w:val="28"/>
        </w:rPr>
        <w:t>Список использованных источников</w:t>
      </w:r>
    </w:p>
    <w:p w:rsidR="000F0F2E" w:rsidRPr="002E1C30" w:rsidRDefault="000F0F2E" w:rsidP="002E1C30">
      <w:pPr>
        <w:pStyle w:val="Style15"/>
        <w:widowControl/>
        <w:tabs>
          <w:tab w:val="left" w:pos="672"/>
        </w:tabs>
        <w:spacing w:line="360" w:lineRule="auto"/>
        <w:ind w:firstLine="709"/>
        <w:rPr>
          <w:rStyle w:val="FontStyle22"/>
          <w:rFonts w:ascii="Times New Roman" w:hAnsi="Times New Roman" w:cs="Times New Roman"/>
          <w:color w:val="000000"/>
          <w:sz w:val="28"/>
          <w:szCs w:val="28"/>
        </w:rPr>
      </w:pPr>
    </w:p>
    <w:p w:rsidR="007E2920" w:rsidRPr="002E1C30" w:rsidRDefault="004916B5" w:rsidP="000F0F2E">
      <w:pPr>
        <w:widowControl/>
        <w:spacing w:line="360" w:lineRule="auto"/>
        <w:rPr>
          <w:rFonts w:ascii="Times New Roman" w:hAnsi="Times New Roman" w:cs="Times New Roman"/>
          <w:color w:val="000000"/>
          <w:sz w:val="28"/>
          <w:szCs w:val="28"/>
        </w:rPr>
      </w:pPr>
      <w:r w:rsidRPr="002E1C30">
        <w:rPr>
          <w:rFonts w:ascii="Times New Roman" w:hAnsi="Times New Roman" w:cs="Times New Roman"/>
          <w:color w:val="000000"/>
          <w:sz w:val="28"/>
          <w:szCs w:val="28"/>
        </w:rPr>
        <w:t>1. </w:t>
      </w:r>
      <w:r w:rsidR="007E2920" w:rsidRPr="002E1C30">
        <w:rPr>
          <w:rFonts w:ascii="Times New Roman" w:hAnsi="Times New Roman" w:cs="Times New Roman"/>
          <w:color w:val="000000"/>
          <w:sz w:val="28"/>
          <w:szCs w:val="28"/>
        </w:rPr>
        <w:t>Федеральный закон Российской Федерации от 30 декабря 2008 г. N 307-ФЗ "Об аудиторской деятельности"</w:t>
      </w:r>
    </w:p>
    <w:p w:rsidR="00346837" w:rsidRPr="002E1C30" w:rsidRDefault="004916B5" w:rsidP="000F0F2E">
      <w:pPr>
        <w:widowControl/>
        <w:spacing w:line="360" w:lineRule="auto"/>
        <w:rPr>
          <w:rFonts w:ascii="Times New Roman" w:hAnsi="Times New Roman" w:cs="Times New Roman"/>
          <w:color w:val="000000"/>
          <w:sz w:val="28"/>
          <w:szCs w:val="28"/>
        </w:rPr>
      </w:pPr>
      <w:r w:rsidRPr="002E1C30">
        <w:rPr>
          <w:rFonts w:ascii="Times New Roman" w:hAnsi="Times New Roman" w:cs="Times New Roman"/>
          <w:color w:val="000000"/>
          <w:sz w:val="28"/>
          <w:szCs w:val="28"/>
        </w:rPr>
        <w:t>2</w:t>
      </w:r>
      <w:r w:rsidR="00346837" w:rsidRPr="002E1C30">
        <w:rPr>
          <w:rFonts w:ascii="Times New Roman" w:hAnsi="Times New Roman" w:cs="Times New Roman"/>
          <w:color w:val="000000"/>
          <w:sz w:val="28"/>
          <w:szCs w:val="28"/>
        </w:rPr>
        <w:t>. Федеральный закон от 21 ноября 1996</w:t>
      </w:r>
      <w:r w:rsidR="006953DD" w:rsidRPr="002E1C30">
        <w:rPr>
          <w:rFonts w:ascii="Times New Roman" w:hAnsi="Times New Roman" w:cs="Times New Roman"/>
          <w:color w:val="000000"/>
          <w:sz w:val="28"/>
          <w:szCs w:val="28"/>
        </w:rPr>
        <w:t xml:space="preserve"> </w:t>
      </w:r>
      <w:r w:rsidR="00346837" w:rsidRPr="002E1C30">
        <w:rPr>
          <w:rFonts w:ascii="Times New Roman" w:hAnsi="Times New Roman" w:cs="Times New Roman"/>
          <w:color w:val="000000"/>
          <w:sz w:val="28"/>
          <w:szCs w:val="28"/>
        </w:rPr>
        <w:t>г. N</w:t>
      </w:r>
      <w:r w:rsidR="00652BFB" w:rsidRPr="002E1C30">
        <w:rPr>
          <w:rFonts w:ascii="Times New Roman" w:hAnsi="Times New Roman" w:cs="Times New Roman"/>
          <w:color w:val="000000"/>
          <w:sz w:val="28"/>
          <w:szCs w:val="28"/>
        </w:rPr>
        <w:t xml:space="preserve"> 129-ФЗ «О бухгалтерском учете»</w:t>
      </w:r>
      <w:r w:rsidR="00346837" w:rsidRPr="002E1C30">
        <w:rPr>
          <w:rFonts w:ascii="Times New Roman" w:hAnsi="Times New Roman" w:cs="Times New Roman"/>
          <w:color w:val="000000"/>
          <w:sz w:val="28"/>
          <w:szCs w:val="28"/>
        </w:rPr>
        <w:t>.</w:t>
      </w:r>
    </w:p>
    <w:p w:rsidR="00D60C6F" w:rsidRPr="002E1C30" w:rsidRDefault="00D60C6F" w:rsidP="000F0F2E">
      <w:pPr>
        <w:widowControl/>
        <w:autoSpaceDE/>
        <w:autoSpaceDN/>
        <w:adjustRightInd/>
        <w:spacing w:line="360" w:lineRule="auto"/>
        <w:rPr>
          <w:rFonts w:ascii="Times New Roman" w:hAnsi="Times New Roman" w:cs="Times New Roman"/>
          <w:color w:val="000000"/>
          <w:sz w:val="28"/>
          <w:szCs w:val="28"/>
        </w:rPr>
      </w:pPr>
      <w:r w:rsidRPr="002E1C30">
        <w:rPr>
          <w:rFonts w:ascii="Times New Roman" w:hAnsi="Times New Roman" w:cs="Times New Roman"/>
          <w:color w:val="000000"/>
          <w:sz w:val="28"/>
          <w:szCs w:val="28"/>
        </w:rPr>
        <w:t>3. Федеральный закон от 10 июля 2002г. № 86-ФЗ «О Центральном Банке РФ»;</w:t>
      </w:r>
    </w:p>
    <w:p w:rsidR="00D60C6F" w:rsidRPr="002E1C30" w:rsidRDefault="00D60C6F" w:rsidP="000F0F2E">
      <w:pPr>
        <w:widowControl/>
        <w:spacing w:line="360" w:lineRule="auto"/>
        <w:rPr>
          <w:rFonts w:ascii="Times New Roman" w:hAnsi="Times New Roman" w:cs="Times New Roman"/>
          <w:color w:val="000000"/>
          <w:sz w:val="28"/>
          <w:szCs w:val="28"/>
        </w:rPr>
      </w:pPr>
      <w:r w:rsidRPr="002E1C30">
        <w:rPr>
          <w:rFonts w:ascii="Times New Roman" w:hAnsi="Times New Roman" w:cs="Times New Roman"/>
          <w:color w:val="000000"/>
          <w:sz w:val="28"/>
          <w:szCs w:val="28"/>
        </w:rPr>
        <w:t>4. Федеральный закон от 22 мая 2003г. № 54-ФЗ «О применении ККТ при осуществлении наличных денежных расчетов и (или) расчетов с использованием платежных карт»</w:t>
      </w:r>
      <w:r w:rsidR="005D576B" w:rsidRPr="002E1C30">
        <w:rPr>
          <w:rFonts w:ascii="Times New Roman" w:hAnsi="Times New Roman" w:cs="Times New Roman"/>
          <w:color w:val="000000"/>
          <w:sz w:val="28"/>
          <w:szCs w:val="28"/>
        </w:rPr>
        <w:t>/</w:t>
      </w:r>
    </w:p>
    <w:p w:rsidR="005D576B" w:rsidRPr="002E1C30" w:rsidRDefault="005D576B" w:rsidP="000F0F2E">
      <w:pPr>
        <w:widowControl/>
        <w:spacing w:line="360" w:lineRule="auto"/>
        <w:rPr>
          <w:rFonts w:ascii="Times New Roman" w:hAnsi="Times New Roman" w:cs="Times New Roman"/>
          <w:color w:val="000000"/>
          <w:sz w:val="28"/>
          <w:szCs w:val="28"/>
        </w:rPr>
      </w:pPr>
      <w:r w:rsidRPr="002E1C30">
        <w:rPr>
          <w:rFonts w:ascii="Times New Roman" w:hAnsi="Times New Roman" w:cs="Times New Roman"/>
          <w:color w:val="000000"/>
          <w:sz w:val="28"/>
          <w:szCs w:val="28"/>
        </w:rPr>
        <w:t>5. Положения о безналичных расчетах в РФ, утвержденного письмом ЦБ РФ от 3 октября 2002г. № 2-П;</w:t>
      </w:r>
    </w:p>
    <w:p w:rsidR="00DA368A" w:rsidRPr="002E1C30" w:rsidRDefault="005D576B" w:rsidP="000F0F2E">
      <w:pPr>
        <w:widowControl/>
        <w:spacing w:line="360" w:lineRule="auto"/>
        <w:rPr>
          <w:rFonts w:ascii="Times New Roman" w:hAnsi="Times New Roman" w:cs="Times New Roman"/>
          <w:color w:val="000000"/>
          <w:sz w:val="28"/>
          <w:szCs w:val="28"/>
        </w:rPr>
      </w:pPr>
      <w:r w:rsidRPr="002E1C30">
        <w:rPr>
          <w:rFonts w:ascii="Times New Roman" w:hAnsi="Times New Roman" w:cs="Times New Roman"/>
          <w:color w:val="000000"/>
          <w:sz w:val="28"/>
          <w:szCs w:val="28"/>
        </w:rPr>
        <w:t>6</w:t>
      </w:r>
      <w:r w:rsidR="00DA368A" w:rsidRPr="002E1C30">
        <w:rPr>
          <w:rFonts w:ascii="Times New Roman" w:hAnsi="Times New Roman" w:cs="Times New Roman"/>
          <w:color w:val="000000"/>
          <w:sz w:val="28"/>
          <w:szCs w:val="28"/>
        </w:rPr>
        <w:t>. Порядок ведения кассовых операций в РФ, утвержденного решением Совета директоров ЦБ РФ от 22 сентября 1993г. № 40</w:t>
      </w:r>
    </w:p>
    <w:p w:rsidR="004916B5" w:rsidRPr="002E1C30" w:rsidRDefault="005D576B" w:rsidP="000F0F2E">
      <w:pPr>
        <w:widowControl/>
        <w:spacing w:line="360" w:lineRule="auto"/>
        <w:rPr>
          <w:rFonts w:ascii="Times New Roman" w:hAnsi="Times New Roman" w:cs="Times New Roman"/>
          <w:color w:val="000000"/>
          <w:sz w:val="28"/>
          <w:szCs w:val="28"/>
        </w:rPr>
      </w:pPr>
      <w:r w:rsidRPr="002E1C30">
        <w:rPr>
          <w:rFonts w:ascii="Times New Roman" w:hAnsi="Times New Roman" w:cs="Times New Roman"/>
          <w:color w:val="000000"/>
          <w:sz w:val="28"/>
          <w:szCs w:val="28"/>
        </w:rPr>
        <w:t>7</w:t>
      </w:r>
      <w:r w:rsidR="004916B5" w:rsidRPr="002E1C30">
        <w:rPr>
          <w:rFonts w:ascii="Times New Roman" w:hAnsi="Times New Roman" w:cs="Times New Roman"/>
          <w:color w:val="000000"/>
          <w:sz w:val="28"/>
          <w:szCs w:val="28"/>
        </w:rPr>
        <w:t>. Постановление Правительства РФ от 23 сентября 2002 г. N 696 «Об утверждении федеральных правил (стандартов) аудиторской деятельности»</w:t>
      </w:r>
      <w:r w:rsidR="002E1C30">
        <w:rPr>
          <w:rFonts w:ascii="Times New Roman" w:hAnsi="Times New Roman" w:cs="Times New Roman"/>
          <w:color w:val="000000"/>
          <w:sz w:val="28"/>
          <w:szCs w:val="28"/>
        </w:rPr>
        <w:t xml:space="preserve"> </w:t>
      </w:r>
      <w:r w:rsidR="00F12A51" w:rsidRPr="002E1C30">
        <w:rPr>
          <w:rFonts w:ascii="Times New Roman" w:hAnsi="Times New Roman" w:cs="Times New Roman"/>
          <w:color w:val="000000"/>
          <w:sz w:val="28"/>
          <w:szCs w:val="28"/>
        </w:rPr>
        <w:t>(+ изменения, утв. Постановлением от 19.11.2008 №863)</w:t>
      </w:r>
    </w:p>
    <w:p w:rsidR="00DA368A" w:rsidRPr="002E1C30" w:rsidRDefault="005D576B" w:rsidP="000F0F2E">
      <w:pPr>
        <w:widowControl/>
        <w:spacing w:line="360" w:lineRule="auto"/>
        <w:rPr>
          <w:rFonts w:ascii="Times New Roman" w:hAnsi="Times New Roman" w:cs="Times New Roman"/>
          <w:color w:val="000000"/>
          <w:sz w:val="28"/>
          <w:szCs w:val="28"/>
        </w:rPr>
      </w:pPr>
      <w:r w:rsidRPr="002E1C30">
        <w:rPr>
          <w:rFonts w:ascii="Times New Roman" w:hAnsi="Times New Roman" w:cs="Times New Roman"/>
          <w:color w:val="000000"/>
          <w:sz w:val="28"/>
          <w:szCs w:val="28"/>
        </w:rPr>
        <w:t>8</w:t>
      </w:r>
      <w:r w:rsidR="00DA368A" w:rsidRPr="002E1C30">
        <w:rPr>
          <w:rFonts w:ascii="Times New Roman" w:hAnsi="Times New Roman" w:cs="Times New Roman"/>
          <w:color w:val="000000"/>
          <w:sz w:val="28"/>
          <w:szCs w:val="28"/>
        </w:rPr>
        <w:t>. Правила (стандарты) аудиторской деятельности (утверждены постановлением Правительства от 23.09.2002 г. № 696) изменены Правительством РФ (постановление от 19.11.2008 № 863)</w:t>
      </w:r>
    </w:p>
    <w:p w:rsidR="00B537DF" w:rsidRPr="002E1C30" w:rsidRDefault="005D576B" w:rsidP="000F0F2E">
      <w:pPr>
        <w:widowControl/>
        <w:spacing w:line="360" w:lineRule="auto"/>
        <w:rPr>
          <w:rFonts w:ascii="Times New Roman" w:hAnsi="Times New Roman" w:cs="Times New Roman"/>
          <w:color w:val="000000"/>
          <w:sz w:val="28"/>
          <w:szCs w:val="28"/>
        </w:rPr>
      </w:pPr>
      <w:r w:rsidRPr="002E1C30">
        <w:rPr>
          <w:rFonts w:ascii="Times New Roman" w:hAnsi="Times New Roman" w:cs="Times New Roman"/>
          <w:color w:val="000000"/>
          <w:sz w:val="28"/>
          <w:szCs w:val="28"/>
        </w:rPr>
        <w:t>9</w:t>
      </w:r>
      <w:r w:rsidR="004916B5" w:rsidRPr="002E1C30">
        <w:rPr>
          <w:rFonts w:ascii="Times New Roman" w:hAnsi="Times New Roman" w:cs="Times New Roman"/>
          <w:color w:val="000000"/>
          <w:sz w:val="28"/>
          <w:szCs w:val="28"/>
        </w:rPr>
        <w:t>. </w:t>
      </w:r>
      <w:r w:rsidR="00B537DF" w:rsidRPr="002E1C30">
        <w:rPr>
          <w:rFonts w:ascii="Times New Roman" w:hAnsi="Times New Roman" w:cs="Times New Roman"/>
          <w:color w:val="000000"/>
          <w:sz w:val="28"/>
          <w:szCs w:val="28"/>
        </w:rPr>
        <w:t>Аудит: учебник для бакалавров / под ред. Р.П. Булыги. – М.: ЮНИТИ – ДАНА, 2009. – 431с.</w:t>
      </w:r>
    </w:p>
    <w:p w:rsidR="002E1C30" w:rsidRDefault="00E21FB7" w:rsidP="000F0F2E">
      <w:pPr>
        <w:widowControl/>
        <w:spacing w:line="360" w:lineRule="auto"/>
        <w:rPr>
          <w:rFonts w:ascii="Times New Roman" w:hAnsi="Times New Roman" w:cs="Times New Roman"/>
          <w:color w:val="000000"/>
          <w:sz w:val="28"/>
          <w:szCs w:val="28"/>
        </w:rPr>
      </w:pPr>
      <w:r w:rsidRPr="002E1C30">
        <w:rPr>
          <w:rFonts w:ascii="Times New Roman" w:hAnsi="Times New Roman" w:cs="Times New Roman"/>
          <w:color w:val="000000"/>
          <w:sz w:val="28"/>
          <w:szCs w:val="28"/>
        </w:rPr>
        <w:t>10. Аудит: учебник / под ред. Шеремет А. Д., Суйц В. П. –М.: ИНФРА-М, 2009. – 448 с.</w:t>
      </w:r>
    </w:p>
    <w:p w:rsidR="00346837" w:rsidRPr="002E1C30" w:rsidRDefault="005D576B" w:rsidP="000F0F2E">
      <w:pPr>
        <w:widowControl/>
        <w:spacing w:line="360" w:lineRule="auto"/>
        <w:rPr>
          <w:rFonts w:ascii="Times New Roman" w:hAnsi="Times New Roman" w:cs="Times New Roman"/>
          <w:color w:val="000000"/>
          <w:sz w:val="28"/>
          <w:szCs w:val="28"/>
        </w:rPr>
      </w:pPr>
      <w:r w:rsidRPr="002E1C30">
        <w:rPr>
          <w:rFonts w:ascii="Times New Roman" w:hAnsi="Times New Roman" w:cs="Times New Roman"/>
          <w:color w:val="000000"/>
          <w:sz w:val="28"/>
          <w:szCs w:val="28"/>
        </w:rPr>
        <w:t>1</w:t>
      </w:r>
      <w:r w:rsidR="00E21FB7" w:rsidRPr="002E1C30">
        <w:rPr>
          <w:rFonts w:ascii="Times New Roman" w:hAnsi="Times New Roman" w:cs="Times New Roman"/>
          <w:color w:val="000000"/>
          <w:sz w:val="28"/>
          <w:szCs w:val="28"/>
        </w:rPr>
        <w:t>1</w:t>
      </w:r>
      <w:r w:rsidR="00346837" w:rsidRPr="002E1C30">
        <w:rPr>
          <w:rFonts w:ascii="Times New Roman" w:hAnsi="Times New Roman" w:cs="Times New Roman"/>
          <w:color w:val="000000"/>
          <w:sz w:val="28"/>
          <w:szCs w:val="28"/>
        </w:rPr>
        <w:t>. </w:t>
      </w:r>
      <w:r w:rsidR="00F13A90" w:rsidRPr="002E1C30">
        <w:rPr>
          <w:rFonts w:ascii="Times New Roman" w:hAnsi="Times New Roman" w:cs="Times New Roman"/>
          <w:color w:val="000000"/>
          <w:sz w:val="28"/>
          <w:szCs w:val="28"/>
        </w:rPr>
        <w:t>Бухгалтерский учет и аудит / Суглобов А.Е. / Учебное пособие</w:t>
      </w:r>
      <w:r w:rsidR="00346837" w:rsidRPr="002E1C30">
        <w:rPr>
          <w:rFonts w:ascii="Times New Roman" w:hAnsi="Times New Roman" w:cs="Times New Roman"/>
          <w:color w:val="000000"/>
          <w:sz w:val="28"/>
          <w:szCs w:val="28"/>
        </w:rPr>
        <w:t>.</w:t>
      </w:r>
      <w:r w:rsidR="00F13A90" w:rsidRPr="002E1C30">
        <w:rPr>
          <w:rFonts w:ascii="Times New Roman" w:hAnsi="Times New Roman" w:cs="Times New Roman"/>
          <w:color w:val="000000"/>
          <w:sz w:val="28"/>
          <w:szCs w:val="28"/>
        </w:rPr>
        <w:t>-М.:-КНОРУС. – 496 с.</w:t>
      </w:r>
    </w:p>
    <w:p w:rsidR="00DA368A" w:rsidRPr="002E1C30" w:rsidRDefault="00D60C6F" w:rsidP="000F0F2E">
      <w:pPr>
        <w:widowControl/>
        <w:spacing w:line="360" w:lineRule="auto"/>
        <w:rPr>
          <w:rFonts w:ascii="Times New Roman" w:hAnsi="Times New Roman" w:cs="Times New Roman"/>
          <w:color w:val="000000"/>
          <w:sz w:val="28"/>
          <w:szCs w:val="28"/>
        </w:rPr>
      </w:pPr>
      <w:r w:rsidRPr="002E1C30">
        <w:rPr>
          <w:rFonts w:ascii="Times New Roman" w:hAnsi="Times New Roman" w:cs="Times New Roman"/>
          <w:color w:val="000000"/>
          <w:sz w:val="28"/>
          <w:szCs w:val="28"/>
        </w:rPr>
        <w:t>1</w:t>
      </w:r>
      <w:r w:rsidR="005D576B" w:rsidRPr="002E1C30">
        <w:rPr>
          <w:rFonts w:ascii="Times New Roman" w:hAnsi="Times New Roman" w:cs="Times New Roman"/>
          <w:color w:val="000000"/>
          <w:sz w:val="28"/>
          <w:szCs w:val="28"/>
        </w:rPr>
        <w:t>2</w:t>
      </w:r>
      <w:r w:rsidR="00DA368A" w:rsidRPr="002E1C30">
        <w:rPr>
          <w:rFonts w:ascii="Times New Roman" w:hAnsi="Times New Roman" w:cs="Times New Roman"/>
          <w:color w:val="000000"/>
          <w:sz w:val="28"/>
          <w:szCs w:val="28"/>
        </w:rPr>
        <w:t>. Ерофеева В.А., Пискунов В.А., Битюкова Т.А. Аудит: конспект лекций. – 3-е изд., перераб. и доп. –М.: Юрайт-Издат; Высшее обрзование. – 211 с.</w:t>
      </w:r>
    </w:p>
    <w:p w:rsidR="00CC6BB6" w:rsidRPr="002E1C30" w:rsidRDefault="00DA368A" w:rsidP="000F0F2E">
      <w:pPr>
        <w:widowControl/>
        <w:spacing w:line="360" w:lineRule="auto"/>
        <w:rPr>
          <w:rFonts w:ascii="Times New Roman" w:hAnsi="Times New Roman" w:cs="Times New Roman"/>
          <w:color w:val="000000"/>
          <w:sz w:val="28"/>
          <w:szCs w:val="28"/>
        </w:rPr>
      </w:pPr>
      <w:r w:rsidRPr="002E1C30">
        <w:rPr>
          <w:rFonts w:ascii="Times New Roman" w:hAnsi="Times New Roman" w:cs="Times New Roman"/>
          <w:color w:val="000000"/>
          <w:sz w:val="28"/>
          <w:szCs w:val="28"/>
        </w:rPr>
        <w:t>1</w:t>
      </w:r>
      <w:r w:rsidR="005D576B" w:rsidRPr="002E1C30">
        <w:rPr>
          <w:rFonts w:ascii="Times New Roman" w:hAnsi="Times New Roman" w:cs="Times New Roman"/>
          <w:color w:val="000000"/>
          <w:sz w:val="28"/>
          <w:szCs w:val="28"/>
        </w:rPr>
        <w:t>3</w:t>
      </w:r>
      <w:r w:rsidR="004916B5" w:rsidRPr="002E1C30">
        <w:rPr>
          <w:rFonts w:ascii="Times New Roman" w:hAnsi="Times New Roman" w:cs="Times New Roman"/>
          <w:color w:val="000000"/>
          <w:sz w:val="28"/>
          <w:szCs w:val="28"/>
        </w:rPr>
        <w:t>. </w:t>
      </w:r>
      <w:r w:rsidR="00CC6BB6" w:rsidRPr="002E1C30">
        <w:rPr>
          <w:rFonts w:ascii="Times New Roman" w:hAnsi="Times New Roman" w:cs="Times New Roman"/>
          <w:color w:val="000000"/>
          <w:sz w:val="28"/>
          <w:szCs w:val="28"/>
        </w:rPr>
        <w:t>Жминько С.И. Внутренний аудит / С.И. Жминько, О.И. Швырева, М.Ф. Сафонова. – Ростов н/Д: Феникс, 2008. – 316с.</w:t>
      </w:r>
    </w:p>
    <w:p w:rsidR="00346837" w:rsidRPr="002E1C30" w:rsidRDefault="00DA368A" w:rsidP="000F0F2E">
      <w:pPr>
        <w:widowControl/>
        <w:spacing w:line="360" w:lineRule="auto"/>
        <w:rPr>
          <w:rFonts w:ascii="Times New Roman" w:hAnsi="Times New Roman" w:cs="Times New Roman"/>
          <w:color w:val="000000"/>
          <w:sz w:val="28"/>
          <w:szCs w:val="28"/>
        </w:rPr>
      </w:pPr>
      <w:r w:rsidRPr="002E1C30">
        <w:rPr>
          <w:rFonts w:ascii="Times New Roman" w:hAnsi="Times New Roman" w:cs="Times New Roman"/>
          <w:color w:val="000000"/>
          <w:sz w:val="28"/>
          <w:szCs w:val="28"/>
        </w:rPr>
        <w:t>1</w:t>
      </w:r>
      <w:r w:rsidR="005D576B" w:rsidRPr="002E1C30">
        <w:rPr>
          <w:rFonts w:ascii="Times New Roman" w:hAnsi="Times New Roman" w:cs="Times New Roman"/>
          <w:color w:val="000000"/>
          <w:sz w:val="28"/>
          <w:szCs w:val="28"/>
        </w:rPr>
        <w:t>4</w:t>
      </w:r>
      <w:r w:rsidR="00346837" w:rsidRPr="002E1C30">
        <w:rPr>
          <w:rFonts w:ascii="Times New Roman" w:hAnsi="Times New Roman" w:cs="Times New Roman"/>
          <w:color w:val="000000"/>
          <w:sz w:val="28"/>
          <w:szCs w:val="28"/>
        </w:rPr>
        <w:t>. Кондраков, Н.П. Бухгалтерский учет: Учебное пособие. – 5-е изд., перераб. и доп. – М.: ИНФРА – М, 2008.</w:t>
      </w:r>
      <w:r w:rsidR="00F13A90" w:rsidRPr="002E1C30">
        <w:rPr>
          <w:rFonts w:ascii="Times New Roman" w:hAnsi="Times New Roman" w:cs="Times New Roman"/>
          <w:color w:val="000000"/>
          <w:sz w:val="28"/>
          <w:szCs w:val="28"/>
        </w:rPr>
        <w:t>-642 с.</w:t>
      </w:r>
    </w:p>
    <w:p w:rsidR="00346837" w:rsidRPr="002E1C30" w:rsidRDefault="00D60C6F" w:rsidP="000F0F2E">
      <w:pPr>
        <w:widowControl/>
        <w:spacing w:line="360" w:lineRule="auto"/>
        <w:rPr>
          <w:rFonts w:ascii="Times New Roman" w:hAnsi="Times New Roman" w:cs="Times New Roman"/>
          <w:color w:val="000000"/>
          <w:sz w:val="28"/>
          <w:szCs w:val="28"/>
        </w:rPr>
      </w:pPr>
      <w:r w:rsidRPr="002E1C30">
        <w:rPr>
          <w:rFonts w:ascii="Times New Roman" w:hAnsi="Times New Roman" w:cs="Times New Roman"/>
          <w:color w:val="000000"/>
          <w:sz w:val="28"/>
          <w:szCs w:val="28"/>
        </w:rPr>
        <w:t>1</w:t>
      </w:r>
      <w:r w:rsidR="005D576B" w:rsidRPr="002E1C30">
        <w:rPr>
          <w:rFonts w:ascii="Times New Roman" w:hAnsi="Times New Roman" w:cs="Times New Roman"/>
          <w:color w:val="000000"/>
          <w:sz w:val="28"/>
          <w:szCs w:val="28"/>
        </w:rPr>
        <w:t>5</w:t>
      </w:r>
      <w:r w:rsidR="00346837" w:rsidRPr="002E1C30">
        <w:rPr>
          <w:rFonts w:ascii="Times New Roman" w:hAnsi="Times New Roman" w:cs="Times New Roman"/>
          <w:color w:val="000000"/>
          <w:sz w:val="28"/>
          <w:szCs w:val="28"/>
        </w:rPr>
        <w:t>. Кожинов, В.Я. Бухгалтерский учет</w:t>
      </w:r>
      <w:r w:rsidR="00F13A90" w:rsidRPr="002E1C30">
        <w:rPr>
          <w:rFonts w:ascii="Times New Roman" w:hAnsi="Times New Roman" w:cs="Times New Roman"/>
          <w:color w:val="000000"/>
          <w:sz w:val="28"/>
          <w:szCs w:val="28"/>
        </w:rPr>
        <w:t xml:space="preserve"> и аудит</w:t>
      </w:r>
      <w:r w:rsidR="00346837" w:rsidRPr="002E1C30">
        <w:rPr>
          <w:rFonts w:ascii="Times New Roman" w:hAnsi="Times New Roman" w:cs="Times New Roman"/>
          <w:color w:val="000000"/>
          <w:sz w:val="28"/>
          <w:szCs w:val="28"/>
        </w:rPr>
        <w:t>: учебник. / В.Я. Кожинов. – 6-е изд., перераб. и доп. – М.: Изд-во «Экзамен», 2006. – 815с.</w:t>
      </w:r>
      <w:bookmarkStart w:id="2" w:name="_GoBack"/>
      <w:bookmarkEnd w:id="2"/>
    </w:p>
    <w:sectPr w:rsidR="00346837" w:rsidRPr="002E1C30" w:rsidSect="002E1C30">
      <w:head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469" w:rsidRDefault="00271469" w:rsidP="00A82A89">
      <w:pPr>
        <w:pStyle w:val="Style10"/>
      </w:pPr>
      <w:r>
        <w:separator/>
      </w:r>
    </w:p>
  </w:endnote>
  <w:endnote w:type="continuationSeparator" w:id="0">
    <w:p w:rsidR="00271469" w:rsidRDefault="00271469" w:rsidP="00A82A89">
      <w:pPr>
        <w:pStyle w:val="Style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ranklin Gothic Demi Cond">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469" w:rsidRDefault="00271469" w:rsidP="00A82A89">
      <w:pPr>
        <w:pStyle w:val="Style10"/>
      </w:pPr>
      <w:r>
        <w:separator/>
      </w:r>
    </w:p>
  </w:footnote>
  <w:footnote w:type="continuationSeparator" w:id="0">
    <w:p w:rsidR="00271469" w:rsidRDefault="00271469" w:rsidP="00A82A89">
      <w:pPr>
        <w:pStyle w:val="Style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EA5" w:rsidRDefault="0063748A" w:rsidP="00734A42">
    <w:pPr>
      <w:pStyle w:val="a4"/>
      <w:framePr w:wrap="auto" w:vAnchor="text" w:hAnchor="margin" w:xAlign="right" w:y="1"/>
      <w:rPr>
        <w:rStyle w:val="a8"/>
      </w:rPr>
    </w:pPr>
    <w:r>
      <w:rPr>
        <w:rStyle w:val="a8"/>
        <w:noProof/>
      </w:rPr>
      <w:t>2</w:t>
    </w:r>
  </w:p>
  <w:p w:rsidR="00C06C53" w:rsidRPr="00C06C53" w:rsidRDefault="00C06C53" w:rsidP="00921EA5">
    <w:pPr>
      <w:pStyle w:val="a4"/>
      <w:ind w:right="360"/>
      <w:jc w:val="right"/>
      <w:rPr>
        <w:rFonts w:ascii="Times New Roman" w:hAnsi="Times New Roman" w:cs="Times New Roman"/>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F8184E"/>
    <w:lvl w:ilvl="0">
      <w:numFmt w:val="bullet"/>
      <w:lvlText w:val="*"/>
      <w:lvlJc w:val="left"/>
    </w:lvl>
  </w:abstractNum>
  <w:abstractNum w:abstractNumId="1">
    <w:nsid w:val="0B6314FB"/>
    <w:multiLevelType w:val="hybridMultilevel"/>
    <w:tmpl w:val="44D4F62E"/>
    <w:lvl w:ilvl="0" w:tplc="04190009">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124E5CB9"/>
    <w:multiLevelType w:val="hybridMultilevel"/>
    <w:tmpl w:val="B85C45CA"/>
    <w:lvl w:ilvl="0" w:tplc="3BE8B0BC">
      <w:start w:val="16"/>
      <w:numFmt w:val="decimal"/>
      <w:lvlText w:val="%1."/>
      <w:lvlJc w:val="left"/>
      <w:pPr>
        <w:tabs>
          <w:tab w:val="num" w:pos="2119"/>
        </w:tabs>
        <w:ind w:left="2119" w:hanging="14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7C107FE"/>
    <w:multiLevelType w:val="hybridMultilevel"/>
    <w:tmpl w:val="B298E0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E625B50"/>
    <w:multiLevelType w:val="hybridMultilevel"/>
    <w:tmpl w:val="BB3A4E4E"/>
    <w:lvl w:ilvl="0" w:tplc="0419000F">
      <w:start w:val="1"/>
      <w:numFmt w:val="decimal"/>
      <w:lvlText w:val="%1."/>
      <w:lvlJc w:val="left"/>
      <w:pPr>
        <w:tabs>
          <w:tab w:val="num" w:pos="1637"/>
        </w:tabs>
        <w:ind w:left="163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E7B093F"/>
    <w:multiLevelType w:val="singleLevel"/>
    <w:tmpl w:val="C5E2F7DA"/>
    <w:lvl w:ilvl="0">
      <w:start w:val="11"/>
      <w:numFmt w:val="decimal"/>
      <w:lvlText w:val="%1)"/>
      <w:legacy w:legacy="1" w:legacySpace="0" w:legacyIndent="322"/>
      <w:lvlJc w:val="left"/>
      <w:rPr>
        <w:rFonts w:ascii="Cambria" w:hAnsi="Cambria" w:cs="Cambria" w:hint="default"/>
      </w:rPr>
    </w:lvl>
  </w:abstractNum>
  <w:abstractNum w:abstractNumId="6">
    <w:nsid w:val="22B76D05"/>
    <w:multiLevelType w:val="singleLevel"/>
    <w:tmpl w:val="2F368EF4"/>
    <w:lvl w:ilvl="0">
      <w:start w:val="5"/>
      <w:numFmt w:val="decimal"/>
      <w:lvlText w:val="%1."/>
      <w:legacy w:legacy="1" w:legacySpace="0" w:legacyIndent="245"/>
      <w:lvlJc w:val="left"/>
      <w:rPr>
        <w:rFonts w:ascii="Cambria" w:hAnsi="Cambria" w:cs="Cambria" w:hint="default"/>
      </w:rPr>
    </w:lvl>
  </w:abstractNum>
  <w:abstractNum w:abstractNumId="7">
    <w:nsid w:val="381073D9"/>
    <w:multiLevelType w:val="singleLevel"/>
    <w:tmpl w:val="39469052"/>
    <w:lvl w:ilvl="0">
      <w:start w:val="6"/>
      <w:numFmt w:val="decimal"/>
      <w:lvlText w:val="%1)"/>
      <w:legacy w:legacy="1" w:legacySpace="0" w:legacyIndent="254"/>
      <w:lvlJc w:val="left"/>
      <w:rPr>
        <w:rFonts w:ascii="Cambria" w:hAnsi="Cambria" w:cs="Cambria" w:hint="default"/>
      </w:rPr>
    </w:lvl>
  </w:abstractNum>
  <w:abstractNum w:abstractNumId="8">
    <w:nsid w:val="61373AE2"/>
    <w:multiLevelType w:val="hybridMultilevel"/>
    <w:tmpl w:val="BA0CCF38"/>
    <w:lvl w:ilvl="0" w:tplc="3BE8B0BC">
      <w:start w:val="16"/>
      <w:numFmt w:val="decimal"/>
      <w:lvlText w:val="%1."/>
      <w:lvlJc w:val="left"/>
      <w:pPr>
        <w:tabs>
          <w:tab w:val="num" w:pos="2119"/>
        </w:tabs>
        <w:ind w:left="2119" w:hanging="141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624D79BE"/>
    <w:multiLevelType w:val="singleLevel"/>
    <w:tmpl w:val="8BF0EFF0"/>
    <w:lvl w:ilvl="0">
      <w:start w:val="51"/>
      <w:numFmt w:val="decimal"/>
      <w:lvlText w:val="%1"/>
      <w:legacy w:legacy="1" w:legacySpace="0" w:legacyIndent="346"/>
      <w:lvlJc w:val="left"/>
      <w:rPr>
        <w:rFonts w:ascii="Cambria" w:hAnsi="Cambria" w:cs="Cambria" w:hint="default"/>
      </w:rPr>
    </w:lvl>
  </w:abstractNum>
  <w:abstractNum w:abstractNumId="10">
    <w:nsid w:val="6E32353C"/>
    <w:multiLevelType w:val="hybridMultilevel"/>
    <w:tmpl w:val="18665A48"/>
    <w:lvl w:ilvl="0" w:tplc="7634087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nsid w:val="75201022"/>
    <w:multiLevelType w:val="singleLevel"/>
    <w:tmpl w:val="4EAEE17E"/>
    <w:lvl w:ilvl="0">
      <w:start w:val="1"/>
      <w:numFmt w:val="decimal"/>
      <w:lvlText w:val="%1."/>
      <w:legacy w:legacy="1" w:legacySpace="0" w:legacyIndent="230"/>
      <w:lvlJc w:val="left"/>
      <w:rPr>
        <w:rFonts w:ascii="Cambria" w:hAnsi="Cambria" w:cs="Cambria" w:hint="default"/>
      </w:rPr>
    </w:lvl>
  </w:abstractNum>
  <w:num w:numId="1">
    <w:abstractNumId w:val="0"/>
    <w:lvlOverride w:ilvl="0">
      <w:lvl w:ilvl="0">
        <w:numFmt w:val="bullet"/>
        <w:lvlText w:val="•"/>
        <w:legacy w:legacy="1" w:legacySpace="0" w:legacyIndent="216"/>
        <w:lvlJc w:val="left"/>
        <w:rPr>
          <w:rFonts w:ascii="Cambria" w:hAnsi="Cambria" w:cs="Cambria" w:hint="default"/>
        </w:rPr>
      </w:lvl>
    </w:lvlOverride>
  </w:num>
  <w:num w:numId="2">
    <w:abstractNumId w:val="0"/>
    <w:lvlOverride w:ilvl="0">
      <w:lvl w:ilvl="0">
        <w:numFmt w:val="bullet"/>
        <w:lvlText w:val="•"/>
        <w:legacy w:legacy="1" w:legacySpace="0" w:legacyIndent="211"/>
        <w:lvlJc w:val="left"/>
        <w:rPr>
          <w:rFonts w:ascii="Cambria" w:hAnsi="Cambria" w:cs="Cambria" w:hint="default"/>
        </w:rPr>
      </w:lvl>
    </w:lvlOverride>
  </w:num>
  <w:num w:numId="3">
    <w:abstractNumId w:val="0"/>
    <w:lvlOverride w:ilvl="0">
      <w:lvl w:ilvl="0">
        <w:numFmt w:val="bullet"/>
        <w:lvlText w:val="•"/>
        <w:legacy w:legacy="1" w:legacySpace="0" w:legacyIndent="226"/>
        <w:lvlJc w:val="left"/>
        <w:rPr>
          <w:rFonts w:ascii="Cambria" w:hAnsi="Cambria" w:cs="Cambria" w:hint="default"/>
        </w:rPr>
      </w:lvl>
    </w:lvlOverride>
  </w:num>
  <w:num w:numId="4">
    <w:abstractNumId w:val="9"/>
  </w:num>
  <w:num w:numId="5">
    <w:abstractNumId w:val="7"/>
  </w:num>
  <w:num w:numId="6">
    <w:abstractNumId w:val="5"/>
  </w:num>
  <w:num w:numId="7">
    <w:abstractNumId w:val="11"/>
  </w:num>
  <w:num w:numId="8">
    <w:abstractNumId w:val="6"/>
  </w:num>
  <w:num w:numId="9">
    <w:abstractNumId w:val="6"/>
    <w:lvlOverride w:ilvl="0">
      <w:lvl w:ilvl="0">
        <w:start w:val="9"/>
        <w:numFmt w:val="decimal"/>
        <w:lvlText w:val="%1."/>
        <w:legacy w:legacy="1" w:legacySpace="0" w:legacyIndent="307"/>
        <w:lvlJc w:val="left"/>
        <w:rPr>
          <w:rFonts w:ascii="Cambria" w:hAnsi="Cambria" w:cs="Cambria" w:hint="default"/>
        </w:rPr>
      </w:lvl>
    </w:lvlOverride>
  </w:num>
  <w:num w:numId="10">
    <w:abstractNumId w:val="6"/>
    <w:lvlOverride w:ilvl="0">
      <w:lvl w:ilvl="0">
        <w:start w:val="12"/>
        <w:numFmt w:val="decimal"/>
        <w:lvlText w:val="%1."/>
        <w:legacy w:legacy="1" w:legacySpace="0" w:legacyIndent="317"/>
        <w:lvlJc w:val="left"/>
        <w:rPr>
          <w:rFonts w:ascii="Cambria" w:hAnsi="Cambria" w:cs="Cambria" w:hint="default"/>
        </w:rPr>
      </w:lvl>
    </w:lvlOverride>
  </w:num>
  <w:num w:numId="11">
    <w:abstractNumId w:val="0"/>
    <w:lvlOverride w:ilvl="0">
      <w:lvl w:ilvl="0">
        <w:numFmt w:val="bullet"/>
        <w:lvlText w:val="•"/>
        <w:legacy w:legacy="1" w:legacySpace="0" w:legacyIndent="221"/>
        <w:lvlJc w:val="left"/>
        <w:rPr>
          <w:rFonts w:ascii="Cambria" w:hAnsi="Cambria" w:cs="Cambria" w:hint="default"/>
        </w:rPr>
      </w:lvl>
    </w:lvlOverride>
  </w:num>
  <w:num w:numId="12">
    <w:abstractNumId w:val="3"/>
  </w:num>
  <w:num w:numId="13">
    <w:abstractNumId w:val="8"/>
  </w:num>
  <w:num w:numId="14">
    <w:abstractNumId w:val="2"/>
  </w:num>
  <w:num w:numId="15">
    <w:abstractNumId w:val="4"/>
  </w:num>
  <w:num w:numId="16">
    <w:abstractNumId w:val="0"/>
    <w:lvlOverride w:ilvl="0">
      <w:lvl w:ilvl="0">
        <w:numFmt w:val="bullet"/>
        <w:lvlText w:val="•"/>
        <w:legacy w:legacy="1" w:legacySpace="0" w:legacyIndent="177"/>
        <w:lvlJc w:val="left"/>
        <w:rPr>
          <w:rFonts w:ascii="Times New Roman" w:hAnsi="Times New Roman" w:cs="Times New Roman" w:hint="default"/>
        </w:rPr>
      </w:lvl>
    </w:lvlOverride>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713"/>
    <w:rsid w:val="00002AE2"/>
    <w:rsid w:val="00030E18"/>
    <w:rsid w:val="000864FB"/>
    <w:rsid w:val="000C5603"/>
    <w:rsid w:val="000D05D5"/>
    <w:rsid w:val="000D6BA5"/>
    <w:rsid w:val="000E7430"/>
    <w:rsid w:val="000F0F2E"/>
    <w:rsid w:val="000F445E"/>
    <w:rsid w:val="00107150"/>
    <w:rsid w:val="00111C1D"/>
    <w:rsid w:val="00113884"/>
    <w:rsid w:val="0012088B"/>
    <w:rsid w:val="00145281"/>
    <w:rsid w:val="00180D32"/>
    <w:rsid w:val="001A019B"/>
    <w:rsid w:val="001C2B15"/>
    <w:rsid w:val="001E7D78"/>
    <w:rsid w:val="001F077E"/>
    <w:rsid w:val="001F096D"/>
    <w:rsid w:val="002165F7"/>
    <w:rsid w:val="002232BF"/>
    <w:rsid w:val="00241D86"/>
    <w:rsid w:val="0024774E"/>
    <w:rsid w:val="00252AEA"/>
    <w:rsid w:val="00263A82"/>
    <w:rsid w:val="00271469"/>
    <w:rsid w:val="00284094"/>
    <w:rsid w:val="00285C58"/>
    <w:rsid w:val="002B0618"/>
    <w:rsid w:val="002C18C2"/>
    <w:rsid w:val="002E04BB"/>
    <w:rsid w:val="002E1C30"/>
    <w:rsid w:val="003251F1"/>
    <w:rsid w:val="00326092"/>
    <w:rsid w:val="00346837"/>
    <w:rsid w:val="00385276"/>
    <w:rsid w:val="003D4C70"/>
    <w:rsid w:val="003D584C"/>
    <w:rsid w:val="003F30D1"/>
    <w:rsid w:val="00406D47"/>
    <w:rsid w:val="004108FF"/>
    <w:rsid w:val="00423E98"/>
    <w:rsid w:val="004273B1"/>
    <w:rsid w:val="00454C69"/>
    <w:rsid w:val="00464165"/>
    <w:rsid w:val="004706CC"/>
    <w:rsid w:val="004916B5"/>
    <w:rsid w:val="004C6182"/>
    <w:rsid w:val="004D4509"/>
    <w:rsid w:val="004F6779"/>
    <w:rsid w:val="00506EEC"/>
    <w:rsid w:val="00530A10"/>
    <w:rsid w:val="00533A67"/>
    <w:rsid w:val="00564783"/>
    <w:rsid w:val="00571618"/>
    <w:rsid w:val="00577FA8"/>
    <w:rsid w:val="005C377F"/>
    <w:rsid w:val="005D576B"/>
    <w:rsid w:val="00622713"/>
    <w:rsid w:val="00624A46"/>
    <w:rsid w:val="00624FF8"/>
    <w:rsid w:val="0063545A"/>
    <w:rsid w:val="0063748A"/>
    <w:rsid w:val="00652BFB"/>
    <w:rsid w:val="0069296D"/>
    <w:rsid w:val="006953DD"/>
    <w:rsid w:val="006C586A"/>
    <w:rsid w:val="00734A42"/>
    <w:rsid w:val="00762166"/>
    <w:rsid w:val="007932AD"/>
    <w:rsid w:val="007A4EF2"/>
    <w:rsid w:val="007E2920"/>
    <w:rsid w:val="007F76EC"/>
    <w:rsid w:val="00800E78"/>
    <w:rsid w:val="00825FB6"/>
    <w:rsid w:val="008326CC"/>
    <w:rsid w:val="008832CD"/>
    <w:rsid w:val="008A5C89"/>
    <w:rsid w:val="008D2366"/>
    <w:rsid w:val="008D3C83"/>
    <w:rsid w:val="008D4282"/>
    <w:rsid w:val="00903108"/>
    <w:rsid w:val="00911A10"/>
    <w:rsid w:val="00912557"/>
    <w:rsid w:val="00921EA5"/>
    <w:rsid w:val="009252D1"/>
    <w:rsid w:val="00965CCE"/>
    <w:rsid w:val="00990A45"/>
    <w:rsid w:val="009935B0"/>
    <w:rsid w:val="009A58DB"/>
    <w:rsid w:val="009D22E3"/>
    <w:rsid w:val="009E074E"/>
    <w:rsid w:val="009F00D2"/>
    <w:rsid w:val="00A13719"/>
    <w:rsid w:val="00A2435B"/>
    <w:rsid w:val="00A42107"/>
    <w:rsid w:val="00A470B5"/>
    <w:rsid w:val="00A56400"/>
    <w:rsid w:val="00A801C9"/>
    <w:rsid w:val="00A82A89"/>
    <w:rsid w:val="00A919DC"/>
    <w:rsid w:val="00A92438"/>
    <w:rsid w:val="00A95E0E"/>
    <w:rsid w:val="00AB11BF"/>
    <w:rsid w:val="00AC5B24"/>
    <w:rsid w:val="00AE1DE8"/>
    <w:rsid w:val="00B15CF3"/>
    <w:rsid w:val="00B24973"/>
    <w:rsid w:val="00B444A8"/>
    <w:rsid w:val="00B537DF"/>
    <w:rsid w:val="00B633CE"/>
    <w:rsid w:val="00B65BDC"/>
    <w:rsid w:val="00B76527"/>
    <w:rsid w:val="00BC3694"/>
    <w:rsid w:val="00BD6DA8"/>
    <w:rsid w:val="00C01135"/>
    <w:rsid w:val="00C06C53"/>
    <w:rsid w:val="00C071F7"/>
    <w:rsid w:val="00C227F4"/>
    <w:rsid w:val="00C63569"/>
    <w:rsid w:val="00C976BE"/>
    <w:rsid w:val="00CB797C"/>
    <w:rsid w:val="00CC6BB6"/>
    <w:rsid w:val="00CD1A8D"/>
    <w:rsid w:val="00CE6816"/>
    <w:rsid w:val="00CF48CC"/>
    <w:rsid w:val="00D078FF"/>
    <w:rsid w:val="00D25E9F"/>
    <w:rsid w:val="00D37D64"/>
    <w:rsid w:val="00D45B5D"/>
    <w:rsid w:val="00D60C6F"/>
    <w:rsid w:val="00D62C22"/>
    <w:rsid w:val="00D76423"/>
    <w:rsid w:val="00D82EC8"/>
    <w:rsid w:val="00D86A16"/>
    <w:rsid w:val="00D9026A"/>
    <w:rsid w:val="00D94EDE"/>
    <w:rsid w:val="00DA368A"/>
    <w:rsid w:val="00DB7845"/>
    <w:rsid w:val="00E01597"/>
    <w:rsid w:val="00E21FB7"/>
    <w:rsid w:val="00E24C07"/>
    <w:rsid w:val="00E364FD"/>
    <w:rsid w:val="00E660E3"/>
    <w:rsid w:val="00EB2EF7"/>
    <w:rsid w:val="00EE57AD"/>
    <w:rsid w:val="00EF20E6"/>
    <w:rsid w:val="00F12A51"/>
    <w:rsid w:val="00F13A90"/>
    <w:rsid w:val="00F20F22"/>
    <w:rsid w:val="00F32C46"/>
    <w:rsid w:val="00F523D8"/>
    <w:rsid w:val="00F67245"/>
    <w:rsid w:val="00F76EC9"/>
    <w:rsid w:val="00F878D9"/>
    <w:rsid w:val="00FA623F"/>
    <w:rsid w:val="00FB0718"/>
    <w:rsid w:val="00FC6CB0"/>
    <w:rsid w:val="00FF1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EF64C2-3E7E-4941-9A82-6FBA3D11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713"/>
    <w:pPr>
      <w:widowControl w:val="0"/>
      <w:autoSpaceDE w:val="0"/>
      <w:autoSpaceDN w:val="0"/>
      <w:adjustRightInd w:val="0"/>
    </w:pPr>
    <w:rPr>
      <w:rFonts w:ascii="Cambria" w:hAnsi="Cambria" w:cs="Cambria"/>
      <w:sz w:val="24"/>
      <w:szCs w:val="24"/>
    </w:rPr>
  </w:style>
  <w:style w:type="paragraph" w:styleId="2">
    <w:name w:val="heading 2"/>
    <w:basedOn w:val="a"/>
    <w:next w:val="a"/>
    <w:link w:val="20"/>
    <w:uiPriority w:val="99"/>
    <w:qFormat/>
    <w:rsid w:val="005C377F"/>
    <w:pPr>
      <w:keepNext/>
      <w:widowControl/>
      <w:autoSpaceDE/>
      <w:autoSpaceDN/>
      <w:adjustRightInd/>
      <w:ind w:left="708"/>
      <w:jc w:val="both"/>
      <w:outlineLvl w:val="1"/>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Style7">
    <w:name w:val="Style7"/>
    <w:basedOn w:val="a"/>
    <w:uiPriority w:val="99"/>
    <w:rsid w:val="00622713"/>
    <w:pPr>
      <w:spacing w:line="248" w:lineRule="exact"/>
      <w:ind w:hanging="216"/>
    </w:pPr>
  </w:style>
  <w:style w:type="paragraph" w:customStyle="1" w:styleId="Style10">
    <w:name w:val="Style10"/>
    <w:basedOn w:val="a"/>
    <w:uiPriority w:val="99"/>
    <w:rsid w:val="00622713"/>
    <w:pPr>
      <w:spacing w:line="245" w:lineRule="exact"/>
      <w:jc w:val="both"/>
    </w:pPr>
  </w:style>
  <w:style w:type="character" w:customStyle="1" w:styleId="FontStyle22">
    <w:name w:val="Font Style22"/>
    <w:uiPriority w:val="99"/>
    <w:rsid w:val="00622713"/>
    <w:rPr>
      <w:rFonts w:ascii="Cambria" w:hAnsi="Cambria" w:cs="Cambria"/>
      <w:sz w:val="18"/>
      <w:szCs w:val="18"/>
    </w:rPr>
  </w:style>
  <w:style w:type="paragraph" w:customStyle="1" w:styleId="Style1">
    <w:name w:val="Style1"/>
    <w:basedOn w:val="a"/>
    <w:uiPriority w:val="99"/>
    <w:rsid w:val="00622713"/>
  </w:style>
  <w:style w:type="paragraph" w:customStyle="1" w:styleId="Style2">
    <w:name w:val="Style2"/>
    <w:basedOn w:val="a"/>
    <w:uiPriority w:val="99"/>
    <w:rsid w:val="00622713"/>
    <w:pPr>
      <w:spacing w:line="197" w:lineRule="exact"/>
    </w:pPr>
  </w:style>
  <w:style w:type="paragraph" w:customStyle="1" w:styleId="Style4">
    <w:name w:val="Style4"/>
    <w:basedOn w:val="a"/>
    <w:uiPriority w:val="99"/>
    <w:rsid w:val="00622713"/>
    <w:pPr>
      <w:spacing w:line="246" w:lineRule="exact"/>
      <w:ind w:firstLine="336"/>
      <w:jc w:val="both"/>
    </w:pPr>
  </w:style>
  <w:style w:type="paragraph" w:customStyle="1" w:styleId="Style6">
    <w:name w:val="Style6"/>
    <w:basedOn w:val="a"/>
    <w:uiPriority w:val="99"/>
    <w:rsid w:val="00622713"/>
    <w:pPr>
      <w:spacing w:line="247" w:lineRule="exact"/>
      <w:ind w:hanging="216"/>
      <w:jc w:val="both"/>
    </w:pPr>
  </w:style>
  <w:style w:type="paragraph" w:customStyle="1" w:styleId="Style9">
    <w:name w:val="Style9"/>
    <w:basedOn w:val="a"/>
    <w:uiPriority w:val="99"/>
    <w:rsid w:val="00622713"/>
    <w:pPr>
      <w:jc w:val="center"/>
    </w:pPr>
  </w:style>
  <w:style w:type="paragraph" w:customStyle="1" w:styleId="Style12">
    <w:name w:val="Style12"/>
    <w:basedOn w:val="a"/>
    <w:uiPriority w:val="99"/>
    <w:rsid w:val="00622713"/>
    <w:pPr>
      <w:spacing w:line="187" w:lineRule="exact"/>
    </w:pPr>
  </w:style>
  <w:style w:type="paragraph" w:customStyle="1" w:styleId="Style15">
    <w:name w:val="Style15"/>
    <w:basedOn w:val="a"/>
    <w:uiPriority w:val="99"/>
    <w:rsid w:val="00622713"/>
    <w:pPr>
      <w:spacing w:line="240" w:lineRule="exact"/>
      <w:ind w:firstLine="336"/>
      <w:jc w:val="both"/>
    </w:pPr>
  </w:style>
  <w:style w:type="paragraph" w:customStyle="1" w:styleId="Style16">
    <w:name w:val="Style16"/>
    <w:basedOn w:val="a"/>
    <w:uiPriority w:val="99"/>
    <w:rsid w:val="00622713"/>
    <w:pPr>
      <w:spacing w:line="192" w:lineRule="exact"/>
    </w:pPr>
  </w:style>
  <w:style w:type="paragraph" w:customStyle="1" w:styleId="Style18">
    <w:name w:val="Style18"/>
    <w:basedOn w:val="a"/>
    <w:uiPriority w:val="99"/>
    <w:rsid w:val="00622713"/>
    <w:pPr>
      <w:spacing w:line="259" w:lineRule="exact"/>
      <w:ind w:firstLine="250"/>
      <w:jc w:val="both"/>
    </w:pPr>
  </w:style>
  <w:style w:type="paragraph" w:customStyle="1" w:styleId="Style20">
    <w:name w:val="Style20"/>
    <w:basedOn w:val="a"/>
    <w:uiPriority w:val="99"/>
    <w:rsid w:val="00622713"/>
  </w:style>
  <w:style w:type="character" w:customStyle="1" w:styleId="FontStyle25">
    <w:name w:val="Font Style25"/>
    <w:uiPriority w:val="99"/>
    <w:rsid w:val="00622713"/>
    <w:rPr>
      <w:rFonts w:ascii="Cambria" w:hAnsi="Cambria" w:cs="Cambria"/>
      <w:b/>
      <w:bCs/>
      <w:sz w:val="18"/>
      <w:szCs w:val="18"/>
    </w:rPr>
  </w:style>
  <w:style w:type="character" w:customStyle="1" w:styleId="FontStyle26">
    <w:name w:val="Font Style26"/>
    <w:uiPriority w:val="99"/>
    <w:rsid w:val="00622713"/>
    <w:rPr>
      <w:rFonts w:ascii="Cambria" w:hAnsi="Cambria" w:cs="Cambria"/>
      <w:sz w:val="14"/>
      <w:szCs w:val="14"/>
    </w:rPr>
  </w:style>
  <w:style w:type="character" w:customStyle="1" w:styleId="FontStyle27">
    <w:name w:val="Font Style27"/>
    <w:uiPriority w:val="99"/>
    <w:rsid w:val="00622713"/>
    <w:rPr>
      <w:rFonts w:ascii="Cambria" w:hAnsi="Cambria" w:cs="Cambria"/>
      <w:b/>
      <w:bCs/>
      <w:i/>
      <w:iCs/>
      <w:sz w:val="14"/>
      <w:szCs w:val="14"/>
    </w:rPr>
  </w:style>
  <w:style w:type="character" w:customStyle="1" w:styleId="FontStyle28">
    <w:name w:val="Font Style28"/>
    <w:uiPriority w:val="99"/>
    <w:rsid w:val="00B76527"/>
    <w:rPr>
      <w:rFonts w:ascii="Cambria" w:hAnsi="Cambria" w:cs="Cambria"/>
      <w:i/>
      <w:iCs/>
      <w:sz w:val="18"/>
      <w:szCs w:val="18"/>
    </w:rPr>
  </w:style>
  <w:style w:type="character" w:customStyle="1" w:styleId="FontStyle29">
    <w:name w:val="Font Style29"/>
    <w:uiPriority w:val="99"/>
    <w:rsid w:val="00B76527"/>
    <w:rPr>
      <w:rFonts w:ascii="Cambria" w:hAnsi="Cambria" w:cs="Cambria"/>
      <w:b/>
      <w:bCs/>
      <w:sz w:val="18"/>
      <w:szCs w:val="18"/>
    </w:rPr>
  </w:style>
  <w:style w:type="paragraph" w:customStyle="1" w:styleId="Style14">
    <w:name w:val="Style14"/>
    <w:basedOn w:val="a"/>
    <w:uiPriority w:val="99"/>
    <w:rsid w:val="00B76527"/>
  </w:style>
  <w:style w:type="paragraph" w:customStyle="1" w:styleId="Style17">
    <w:name w:val="Style17"/>
    <w:basedOn w:val="a"/>
    <w:uiPriority w:val="99"/>
    <w:rsid w:val="00B76527"/>
    <w:pPr>
      <w:spacing w:line="240" w:lineRule="exact"/>
      <w:ind w:firstLine="360"/>
      <w:jc w:val="both"/>
    </w:pPr>
  </w:style>
  <w:style w:type="table" w:styleId="a3">
    <w:name w:val="Table Grid"/>
    <w:basedOn w:val="a1"/>
    <w:uiPriority w:val="99"/>
    <w:rsid w:val="00A13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F32C46"/>
    <w:pPr>
      <w:ind w:firstLine="720"/>
    </w:pPr>
  </w:style>
  <w:style w:type="paragraph" w:customStyle="1" w:styleId="ConsNonformat">
    <w:name w:val="ConsNonformat"/>
    <w:uiPriority w:val="99"/>
    <w:rsid w:val="00F32C46"/>
    <w:rPr>
      <w:rFonts w:ascii="Courier New" w:hAnsi="Courier New" w:cs="Courier New"/>
    </w:rPr>
  </w:style>
  <w:style w:type="character" w:customStyle="1" w:styleId="FontStyle11">
    <w:name w:val="Font Style11"/>
    <w:uiPriority w:val="99"/>
    <w:rsid w:val="009E074E"/>
    <w:rPr>
      <w:rFonts w:ascii="Times New Roman" w:hAnsi="Times New Roman" w:cs="Times New Roman"/>
      <w:sz w:val="26"/>
      <w:szCs w:val="26"/>
    </w:rPr>
  </w:style>
  <w:style w:type="character" w:customStyle="1" w:styleId="FontStyle18">
    <w:name w:val="Font Style18"/>
    <w:uiPriority w:val="99"/>
    <w:rsid w:val="00EB2EF7"/>
    <w:rPr>
      <w:rFonts w:ascii="Franklin Gothic Demi Cond" w:hAnsi="Franklin Gothic Demi Cond" w:cs="Franklin Gothic Demi Cond"/>
      <w:b/>
      <w:bCs/>
      <w:sz w:val="16"/>
      <w:szCs w:val="16"/>
    </w:rPr>
  </w:style>
  <w:style w:type="paragraph" w:styleId="a4">
    <w:name w:val="header"/>
    <w:basedOn w:val="a"/>
    <w:link w:val="a5"/>
    <w:uiPriority w:val="99"/>
    <w:rsid w:val="00C06C53"/>
    <w:pPr>
      <w:tabs>
        <w:tab w:val="center" w:pos="4677"/>
        <w:tab w:val="right" w:pos="9355"/>
      </w:tabs>
    </w:pPr>
  </w:style>
  <w:style w:type="character" w:customStyle="1" w:styleId="a5">
    <w:name w:val="Верхний колонтитул Знак"/>
    <w:link w:val="a4"/>
    <w:uiPriority w:val="99"/>
    <w:semiHidden/>
    <w:rPr>
      <w:rFonts w:ascii="Cambria" w:hAnsi="Cambria" w:cs="Cambria"/>
      <w:sz w:val="24"/>
      <w:szCs w:val="24"/>
    </w:rPr>
  </w:style>
  <w:style w:type="paragraph" w:styleId="a6">
    <w:name w:val="footer"/>
    <w:basedOn w:val="a"/>
    <w:link w:val="a7"/>
    <w:uiPriority w:val="99"/>
    <w:rsid w:val="00C06C53"/>
    <w:pPr>
      <w:tabs>
        <w:tab w:val="center" w:pos="4677"/>
        <w:tab w:val="right" w:pos="9355"/>
      </w:tabs>
    </w:pPr>
  </w:style>
  <w:style w:type="character" w:customStyle="1" w:styleId="a7">
    <w:name w:val="Нижний колонтитул Знак"/>
    <w:link w:val="a6"/>
    <w:uiPriority w:val="99"/>
    <w:semiHidden/>
    <w:rPr>
      <w:rFonts w:ascii="Cambria" w:hAnsi="Cambria" w:cs="Cambria"/>
      <w:sz w:val="24"/>
      <w:szCs w:val="24"/>
    </w:rPr>
  </w:style>
  <w:style w:type="character" w:customStyle="1" w:styleId="FontStyle19">
    <w:name w:val="Font Style19"/>
    <w:uiPriority w:val="99"/>
    <w:rsid w:val="00D76423"/>
    <w:rPr>
      <w:rFonts w:ascii="Times New Roman" w:hAnsi="Times New Roman" w:cs="Times New Roman"/>
      <w:sz w:val="20"/>
      <w:szCs w:val="20"/>
    </w:rPr>
  </w:style>
  <w:style w:type="paragraph" w:customStyle="1" w:styleId="ConsTitle">
    <w:name w:val="ConsTitle"/>
    <w:uiPriority w:val="99"/>
    <w:rsid w:val="004916B5"/>
    <w:rPr>
      <w:rFonts w:ascii="Arial" w:hAnsi="Arial" w:cs="Arial"/>
      <w:b/>
      <w:bCs/>
      <w:sz w:val="16"/>
      <w:szCs w:val="16"/>
    </w:rPr>
  </w:style>
  <w:style w:type="character" w:styleId="a8">
    <w:name w:val="page number"/>
    <w:uiPriority w:val="99"/>
    <w:rsid w:val="00921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6547</Words>
  <Characters>37319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Павел</dc:creator>
  <cp:keywords/>
  <dc:description/>
  <cp:lastModifiedBy>admin</cp:lastModifiedBy>
  <cp:revision>2</cp:revision>
  <dcterms:created xsi:type="dcterms:W3CDTF">2014-03-14T00:44:00Z</dcterms:created>
  <dcterms:modified xsi:type="dcterms:W3CDTF">2014-03-14T00:44:00Z</dcterms:modified>
</cp:coreProperties>
</file>