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AD2" w:rsidRPr="00A50269" w:rsidRDefault="004B7654" w:rsidP="00A50269">
      <w:pPr>
        <w:spacing w:line="360" w:lineRule="auto"/>
        <w:jc w:val="center"/>
        <w:rPr>
          <w:sz w:val="28"/>
          <w:szCs w:val="28"/>
        </w:rPr>
      </w:pPr>
      <w:r w:rsidRPr="00A50269">
        <w:rPr>
          <w:sz w:val="28"/>
          <w:szCs w:val="28"/>
        </w:rPr>
        <w:t>Министерство образования и науки Украины</w:t>
      </w:r>
    </w:p>
    <w:p w:rsidR="004B7654" w:rsidRPr="00A50269" w:rsidRDefault="004B7654" w:rsidP="00A50269">
      <w:pPr>
        <w:spacing w:line="360" w:lineRule="auto"/>
        <w:jc w:val="center"/>
        <w:rPr>
          <w:sz w:val="28"/>
          <w:szCs w:val="28"/>
        </w:rPr>
      </w:pPr>
      <w:r w:rsidRPr="00A50269">
        <w:rPr>
          <w:sz w:val="28"/>
          <w:szCs w:val="28"/>
        </w:rPr>
        <w:t>Приазовский государственный технический университет</w:t>
      </w:r>
    </w:p>
    <w:p w:rsidR="004B7654" w:rsidRPr="00A50269" w:rsidRDefault="004B7654" w:rsidP="00A50269">
      <w:pPr>
        <w:spacing w:line="360" w:lineRule="auto"/>
        <w:jc w:val="center"/>
        <w:rPr>
          <w:sz w:val="28"/>
          <w:szCs w:val="28"/>
        </w:rPr>
      </w:pPr>
      <w:r w:rsidRPr="00A50269">
        <w:rPr>
          <w:sz w:val="28"/>
          <w:szCs w:val="28"/>
        </w:rPr>
        <w:t>Кафедра АТП и П</w:t>
      </w:r>
    </w:p>
    <w:p w:rsidR="004B7654" w:rsidRPr="00A50269" w:rsidRDefault="004B7654" w:rsidP="00A50269">
      <w:pPr>
        <w:spacing w:line="360" w:lineRule="auto"/>
        <w:jc w:val="center"/>
        <w:rPr>
          <w:sz w:val="28"/>
          <w:szCs w:val="28"/>
        </w:rPr>
      </w:pPr>
    </w:p>
    <w:p w:rsidR="004B7654" w:rsidRPr="00A50269" w:rsidRDefault="004B7654" w:rsidP="00A50269">
      <w:pPr>
        <w:spacing w:line="360" w:lineRule="auto"/>
        <w:jc w:val="center"/>
        <w:rPr>
          <w:sz w:val="28"/>
          <w:szCs w:val="28"/>
        </w:rPr>
      </w:pPr>
    </w:p>
    <w:p w:rsidR="004B7654" w:rsidRPr="00A50269" w:rsidRDefault="004B7654" w:rsidP="00A50269">
      <w:pPr>
        <w:spacing w:line="360" w:lineRule="auto"/>
        <w:jc w:val="center"/>
        <w:rPr>
          <w:sz w:val="28"/>
          <w:szCs w:val="28"/>
        </w:rPr>
      </w:pPr>
    </w:p>
    <w:p w:rsidR="004B7654" w:rsidRPr="00A50269" w:rsidRDefault="004B7654" w:rsidP="00A50269">
      <w:pPr>
        <w:spacing w:line="360" w:lineRule="auto"/>
        <w:jc w:val="center"/>
        <w:rPr>
          <w:sz w:val="28"/>
          <w:szCs w:val="28"/>
        </w:rPr>
      </w:pPr>
    </w:p>
    <w:p w:rsidR="004B7654" w:rsidRPr="00A50269" w:rsidRDefault="004B7654" w:rsidP="00A50269">
      <w:pPr>
        <w:spacing w:line="360" w:lineRule="auto"/>
        <w:jc w:val="center"/>
        <w:rPr>
          <w:sz w:val="28"/>
          <w:szCs w:val="28"/>
        </w:rPr>
      </w:pPr>
    </w:p>
    <w:p w:rsidR="004B7654" w:rsidRPr="00A50269" w:rsidRDefault="004B7654" w:rsidP="00A50269">
      <w:pPr>
        <w:spacing w:line="360" w:lineRule="auto"/>
        <w:jc w:val="center"/>
        <w:rPr>
          <w:sz w:val="28"/>
          <w:szCs w:val="28"/>
        </w:rPr>
      </w:pPr>
    </w:p>
    <w:p w:rsidR="00A50269" w:rsidRDefault="00A50269" w:rsidP="00A50269">
      <w:pPr>
        <w:spacing w:line="360" w:lineRule="auto"/>
        <w:jc w:val="center"/>
        <w:rPr>
          <w:sz w:val="28"/>
          <w:szCs w:val="28"/>
        </w:rPr>
      </w:pPr>
    </w:p>
    <w:p w:rsidR="00A50269" w:rsidRDefault="00A50269" w:rsidP="00A50269">
      <w:pPr>
        <w:spacing w:line="360" w:lineRule="auto"/>
        <w:jc w:val="center"/>
        <w:rPr>
          <w:sz w:val="28"/>
          <w:szCs w:val="28"/>
        </w:rPr>
      </w:pPr>
    </w:p>
    <w:p w:rsidR="00A50269" w:rsidRDefault="00A50269" w:rsidP="00A50269">
      <w:pPr>
        <w:spacing w:line="360" w:lineRule="auto"/>
        <w:jc w:val="center"/>
        <w:rPr>
          <w:sz w:val="28"/>
          <w:szCs w:val="28"/>
        </w:rPr>
      </w:pPr>
    </w:p>
    <w:p w:rsidR="00A50269" w:rsidRDefault="00A50269" w:rsidP="00A50269">
      <w:pPr>
        <w:spacing w:line="360" w:lineRule="auto"/>
        <w:jc w:val="center"/>
        <w:rPr>
          <w:sz w:val="28"/>
          <w:szCs w:val="28"/>
        </w:rPr>
      </w:pPr>
    </w:p>
    <w:p w:rsidR="004B7654" w:rsidRPr="00A50269" w:rsidRDefault="004B7654" w:rsidP="00A50269">
      <w:pPr>
        <w:spacing w:line="360" w:lineRule="auto"/>
        <w:jc w:val="center"/>
        <w:rPr>
          <w:sz w:val="28"/>
          <w:szCs w:val="28"/>
        </w:rPr>
      </w:pPr>
      <w:r w:rsidRPr="00A50269">
        <w:rPr>
          <w:sz w:val="28"/>
          <w:szCs w:val="28"/>
        </w:rPr>
        <w:t>Пояснительная записка</w:t>
      </w:r>
    </w:p>
    <w:p w:rsidR="004B7654" w:rsidRPr="00A50269" w:rsidRDefault="004B7654" w:rsidP="00A50269">
      <w:pPr>
        <w:spacing w:line="360" w:lineRule="auto"/>
        <w:jc w:val="center"/>
        <w:rPr>
          <w:sz w:val="28"/>
          <w:szCs w:val="28"/>
        </w:rPr>
      </w:pPr>
      <w:r w:rsidRPr="00A50269">
        <w:rPr>
          <w:sz w:val="28"/>
          <w:szCs w:val="28"/>
        </w:rPr>
        <w:t>к курсовому проекту по дисциплине «</w:t>
      </w:r>
      <w:r w:rsidR="00607BE6" w:rsidRPr="00A50269">
        <w:rPr>
          <w:sz w:val="28"/>
          <w:szCs w:val="28"/>
        </w:rPr>
        <w:t>АСУ</w:t>
      </w:r>
      <w:r w:rsidR="00B47FD2" w:rsidRPr="00A50269">
        <w:rPr>
          <w:sz w:val="28"/>
          <w:szCs w:val="28"/>
        </w:rPr>
        <w:t xml:space="preserve"> </w:t>
      </w:r>
      <w:r w:rsidR="00607BE6" w:rsidRPr="00A50269">
        <w:rPr>
          <w:sz w:val="28"/>
          <w:szCs w:val="28"/>
        </w:rPr>
        <w:t>ТП в ЧМ</w:t>
      </w:r>
      <w:r w:rsidRPr="00A50269">
        <w:rPr>
          <w:sz w:val="28"/>
          <w:szCs w:val="28"/>
        </w:rPr>
        <w:t>»</w:t>
      </w:r>
    </w:p>
    <w:p w:rsidR="004B7654" w:rsidRPr="00A50269" w:rsidRDefault="004B7654" w:rsidP="00A50269">
      <w:pPr>
        <w:spacing w:line="360" w:lineRule="auto"/>
        <w:jc w:val="center"/>
        <w:rPr>
          <w:sz w:val="28"/>
          <w:szCs w:val="28"/>
        </w:rPr>
      </w:pPr>
      <w:r w:rsidRPr="00A50269">
        <w:rPr>
          <w:sz w:val="28"/>
          <w:szCs w:val="28"/>
        </w:rPr>
        <w:t>на тему: «</w:t>
      </w:r>
      <w:r w:rsidR="00A662B1" w:rsidRPr="00A50269">
        <w:rPr>
          <w:sz w:val="28"/>
          <w:szCs w:val="28"/>
        </w:rPr>
        <w:t xml:space="preserve">АСУ ТП </w:t>
      </w:r>
      <w:r w:rsidR="00643799" w:rsidRPr="00A50269">
        <w:rPr>
          <w:sz w:val="28"/>
          <w:szCs w:val="28"/>
        </w:rPr>
        <w:t>колпаковой печи</w:t>
      </w:r>
      <w:r w:rsidRPr="00A50269">
        <w:rPr>
          <w:sz w:val="28"/>
          <w:szCs w:val="28"/>
        </w:rPr>
        <w:t>»</w:t>
      </w:r>
    </w:p>
    <w:p w:rsidR="004B7654" w:rsidRPr="00A50269" w:rsidRDefault="004B7654" w:rsidP="00A50269">
      <w:pPr>
        <w:spacing w:line="360" w:lineRule="auto"/>
        <w:jc w:val="center"/>
        <w:rPr>
          <w:sz w:val="28"/>
          <w:szCs w:val="28"/>
        </w:rPr>
      </w:pPr>
    </w:p>
    <w:p w:rsidR="004B7654" w:rsidRPr="00A50269" w:rsidRDefault="004B7654" w:rsidP="00A50269">
      <w:pPr>
        <w:spacing w:line="360" w:lineRule="auto"/>
        <w:jc w:val="center"/>
        <w:rPr>
          <w:sz w:val="28"/>
          <w:szCs w:val="28"/>
        </w:rPr>
      </w:pPr>
    </w:p>
    <w:p w:rsidR="004B7654" w:rsidRPr="00A50269" w:rsidRDefault="004B7654" w:rsidP="00A50269">
      <w:pPr>
        <w:spacing w:line="360" w:lineRule="auto"/>
        <w:jc w:val="center"/>
        <w:rPr>
          <w:sz w:val="28"/>
          <w:szCs w:val="28"/>
        </w:rPr>
      </w:pPr>
    </w:p>
    <w:p w:rsidR="004B7654" w:rsidRPr="00A50269" w:rsidRDefault="004B7654" w:rsidP="00A50269">
      <w:pPr>
        <w:spacing w:line="360" w:lineRule="auto"/>
        <w:jc w:val="center"/>
        <w:rPr>
          <w:sz w:val="28"/>
          <w:szCs w:val="28"/>
        </w:rPr>
      </w:pPr>
    </w:p>
    <w:p w:rsidR="004B7654" w:rsidRPr="00A50269" w:rsidRDefault="004B7654" w:rsidP="00A50269">
      <w:pPr>
        <w:spacing w:line="360" w:lineRule="auto"/>
        <w:jc w:val="center"/>
        <w:rPr>
          <w:sz w:val="28"/>
          <w:szCs w:val="28"/>
        </w:rPr>
      </w:pPr>
    </w:p>
    <w:p w:rsidR="004B7654" w:rsidRPr="00A50269" w:rsidRDefault="004B7654" w:rsidP="00A50269">
      <w:pPr>
        <w:spacing w:line="360" w:lineRule="auto"/>
        <w:jc w:val="center"/>
        <w:rPr>
          <w:sz w:val="28"/>
          <w:szCs w:val="28"/>
        </w:rPr>
      </w:pPr>
    </w:p>
    <w:p w:rsidR="004B7654" w:rsidRPr="00A50269" w:rsidRDefault="004B7654" w:rsidP="00A50269">
      <w:pPr>
        <w:spacing w:line="360" w:lineRule="auto"/>
        <w:jc w:val="center"/>
        <w:rPr>
          <w:sz w:val="28"/>
          <w:szCs w:val="28"/>
        </w:rPr>
      </w:pPr>
    </w:p>
    <w:p w:rsidR="004B7654" w:rsidRPr="00A50269" w:rsidRDefault="004B7654" w:rsidP="00A50269">
      <w:pPr>
        <w:spacing w:line="360" w:lineRule="auto"/>
        <w:jc w:val="center"/>
        <w:rPr>
          <w:sz w:val="28"/>
          <w:szCs w:val="28"/>
        </w:rPr>
      </w:pPr>
    </w:p>
    <w:p w:rsidR="004B7654" w:rsidRDefault="004B7654" w:rsidP="00A50269">
      <w:pPr>
        <w:spacing w:line="360" w:lineRule="auto"/>
        <w:jc w:val="center"/>
        <w:rPr>
          <w:sz w:val="28"/>
          <w:szCs w:val="28"/>
        </w:rPr>
      </w:pPr>
    </w:p>
    <w:p w:rsidR="00A50269" w:rsidRDefault="00A50269" w:rsidP="00A50269">
      <w:pPr>
        <w:spacing w:line="360" w:lineRule="auto"/>
        <w:jc w:val="center"/>
        <w:rPr>
          <w:sz w:val="28"/>
          <w:szCs w:val="28"/>
        </w:rPr>
      </w:pPr>
    </w:p>
    <w:p w:rsidR="00A50269" w:rsidRPr="00A50269" w:rsidRDefault="00A50269" w:rsidP="00A50269">
      <w:pPr>
        <w:spacing w:line="360" w:lineRule="auto"/>
        <w:jc w:val="center"/>
        <w:rPr>
          <w:sz w:val="28"/>
          <w:szCs w:val="28"/>
        </w:rPr>
      </w:pPr>
    </w:p>
    <w:p w:rsidR="004B7654" w:rsidRDefault="00643799" w:rsidP="00A50269">
      <w:pPr>
        <w:spacing w:line="360" w:lineRule="auto"/>
        <w:jc w:val="center"/>
        <w:rPr>
          <w:sz w:val="28"/>
          <w:szCs w:val="28"/>
        </w:rPr>
      </w:pPr>
      <w:r w:rsidRPr="00A50269">
        <w:rPr>
          <w:sz w:val="28"/>
          <w:szCs w:val="28"/>
        </w:rPr>
        <w:t>Мариуполь, 2010</w:t>
      </w:r>
    </w:p>
    <w:p w:rsidR="00A50269" w:rsidRPr="00A50269" w:rsidRDefault="00A50269" w:rsidP="00A50269">
      <w:pPr>
        <w:spacing w:line="360" w:lineRule="auto"/>
        <w:jc w:val="center"/>
        <w:rPr>
          <w:sz w:val="28"/>
          <w:szCs w:val="28"/>
        </w:rPr>
      </w:pPr>
    </w:p>
    <w:p w:rsidR="008E55AF" w:rsidRPr="00A50269" w:rsidRDefault="004B7654" w:rsidP="00A5026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50269">
        <w:rPr>
          <w:sz w:val="28"/>
          <w:szCs w:val="28"/>
        </w:rPr>
        <w:br w:type="page"/>
      </w:r>
      <w:r w:rsidR="008E55AF" w:rsidRPr="00A50269">
        <w:rPr>
          <w:b/>
          <w:sz w:val="28"/>
          <w:szCs w:val="28"/>
        </w:rPr>
        <w:t>Реферат</w:t>
      </w:r>
    </w:p>
    <w:p w:rsidR="0070787B" w:rsidRPr="00A50269" w:rsidRDefault="0070787B" w:rsidP="00A5026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E55AF" w:rsidRPr="00A50269" w:rsidRDefault="002558FB" w:rsidP="00A5026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50269">
        <w:rPr>
          <w:sz w:val="28"/>
          <w:szCs w:val="28"/>
        </w:rPr>
        <w:t xml:space="preserve">Пояснительная записка: </w:t>
      </w:r>
      <w:r w:rsidR="009E6E0A" w:rsidRPr="00A50269">
        <w:rPr>
          <w:sz w:val="28"/>
          <w:szCs w:val="28"/>
        </w:rPr>
        <w:t>41</w:t>
      </w:r>
      <w:r w:rsidR="008E55AF" w:rsidRPr="00A50269">
        <w:rPr>
          <w:sz w:val="28"/>
          <w:szCs w:val="28"/>
        </w:rPr>
        <w:t xml:space="preserve"> с., </w:t>
      </w:r>
      <w:r w:rsidR="00840ACC" w:rsidRPr="00A50269">
        <w:rPr>
          <w:sz w:val="28"/>
          <w:szCs w:val="28"/>
        </w:rPr>
        <w:t>4</w:t>
      </w:r>
      <w:r w:rsidR="00B87684" w:rsidRPr="00A50269">
        <w:rPr>
          <w:snapToGrid w:val="0"/>
          <w:sz w:val="28"/>
          <w:szCs w:val="28"/>
        </w:rPr>
        <w:t xml:space="preserve"> рис., </w:t>
      </w:r>
      <w:r w:rsidR="00840ACC" w:rsidRPr="00A50269">
        <w:rPr>
          <w:snapToGrid w:val="0"/>
          <w:sz w:val="28"/>
          <w:szCs w:val="28"/>
        </w:rPr>
        <w:t>1</w:t>
      </w:r>
      <w:r w:rsidR="00036A4E" w:rsidRPr="00A50269">
        <w:rPr>
          <w:snapToGrid w:val="0"/>
          <w:sz w:val="28"/>
          <w:szCs w:val="28"/>
        </w:rPr>
        <w:t xml:space="preserve"> табл., </w:t>
      </w:r>
      <w:r w:rsidR="00840ACC" w:rsidRPr="00A50269">
        <w:rPr>
          <w:snapToGrid w:val="0"/>
          <w:sz w:val="28"/>
          <w:szCs w:val="28"/>
        </w:rPr>
        <w:t>2</w:t>
      </w:r>
      <w:r w:rsidR="00036A4E" w:rsidRPr="00A50269">
        <w:rPr>
          <w:snapToGrid w:val="0"/>
          <w:sz w:val="28"/>
          <w:szCs w:val="28"/>
        </w:rPr>
        <w:t xml:space="preserve"> приложения, </w:t>
      </w:r>
      <w:r w:rsidR="00840ACC" w:rsidRPr="00A50269">
        <w:rPr>
          <w:snapToGrid w:val="0"/>
          <w:sz w:val="28"/>
          <w:szCs w:val="28"/>
        </w:rPr>
        <w:t>5</w:t>
      </w:r>
      <w:r w:rsidR="00036A4E" w:rsidRPr="00A50269">
        <w:rPr>
          <w:snapToGrid w:val="0"/>
          <w:sz w:val="28"/>
          <w:szCs w:val="28"/>
        </w:rPr>
        <w:t xml:space="preserve"> </w:t>
      </w:r>
      <w:r w:rsidR="008E55AF" w:rsidRPr="00A50269">
        <w:rPr>
          <w:snapToGrid w:val="0"/>
          <w:sz w:val="28"/>
          <w:szCs w:val="28"/>
        </w:rPr>
        <w:t>источников.</w:t>
      </w:r>
    </w:p>
    <w:p w:rsidR="0072499E" w:rsidRPr="00A50269" w:rsidRDefault="0072499E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 xml:space="preserve">В первой части пояснительной записки описывается процесс </w:t>
      </w:r>
      <w:r w:rsidR="00E22A81" w:rsidRPr="00A50269">
        <w:rPr>
          <w:sz w:val="28"/>
          <w:szCs w:val="28"/>
        </w:rPr>
        <w:t>термической обработки металла в колпаковых печах, выделяются основные контуры контроля и регулирования, колпаковая печь рассматривается как объект управления.</w:t>
      </w:r>
    </w:p>
    <w:p w:rsidR="0072499E" w:rsidRPr="00A50269" w:rsidRDefault="0072499E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 xml:space="preserve">Во второй части, на основе рассмотренного технологического процесса, создается система автоматизации </w:t>
      </w:r>
      <w:r w:rsidR="00E22A81" w:rsidRPr="00A50269">
        <w:rPr>
          <w:sz w:val="28"/>
          <w:szCs w:val="28"/>
        </w:rPr>
        <w:t>колпаковой печи</w:t>
      </w:r>
      <w:r w:rsidRPr="00A50269">
        <w:rPr>
          <w:sz w:val="28"/>
          <w:szCs w:val="28"/>
        </w:rPr>
        <w:t>. Приводится описание контуров, созданных чертежей и т.д. Разрабатывается структурная и функциональная схемы автоматизации, принципиально-электрическая схема</w:t>
      </w:r>
      <w:r w:rsidR="0070787B" w:rsidRPr="00A50269">
        <w:rPr>
          <w:sz w:val="28"/>
          <w:szCs w:val="28"/>
        </w:rPr>
        <w:t xml:space="preserve"> подключения приборов</w:t>
      </w:r>
      <w:r w:rsidRPr="00A50269">
        <w:rPr>
          <w:sz w:val="28"/>
          <w:szCs w:val="28"/>
        </w:rPr>
        <w:t xml:space="preserve"> контура контроля и регулирования.</w:t>
      </w:r>
    </w:p>
    <w:p w:rsidR="0072499E" w:rsidRPr="00A50269" w:rsidRDefault="0072499E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 xml:space="preserve">В третьей части пояснительной записки рассмотрена математическая модель процесса </w:t>
      </w:r>
      <w:r w:rsidR="00E22A81" w:rsidRPr="00A50269">
        <w:rPr>
          <w:sz w:val="28"/>
          <w:szCs w:val="28"/>
        </w:rPr>
        <w:t>регулирования температурой и соотношением «топливо-воздух» в колпаковой печи.</w:t>
      </w:r>
    </w:p>
    <w:p w:rsidR="008E55AF" w:rsidRPr="00A50269" w:rsidRDefault="003E3D34" w:rsidP="00A50269">
      <w:pPr>
        <w:spacing w:line="360" w:lineRule="auto"/>
        <w:ind w:firstLine="709"/>
        <w:jc w:val="both"/>
        <w:rPr>
          <w:caps/>
          <w:snapToGrid w:val="0"/>
          <w:sz w:val="28"/>
          <w:szCs w:val="28"/>
        </w:rPr>
      </w:pPr>
      <w:r w:rsidRPr="00A50269">
        <w:rPr>
          <w:sz w:val="28"/>
          <w:szCs w:val="28"/>
        </w:rPr>
        <w:t xml:space="preserve">АВТОМАТИЗАЦИЯ, </w:t>
      </w:r>
      <w:r w:rsidR="00E22A81" w:rsidRPr="00A50269">
        <w:rPr>
          <w:sz w:val="28"/>
          <w:szCs w:val="28"/>
        </w:rPr>
        <w:t>ОБРАБОТКА МЕТАЛЛА</w:t>
      </w:r>
      <w:r w:rsidRPr="00A50269">
        <w:rPr>
          <w:sz w:val="28"/>
          <w:szCs w:val="28"/>
        </w:rPr>
        <w:t xml:space="preserve">, </w:t>
      </w:r>
      <w:r w:rsidR="00E22A81" w:rsidRPr="00A50269">
        <w:rPr>
          <w:sz w:val="28"/>
          <w:szCs w:val="28"/>
        </w:rPr>
        <w:t>КОЛЛИЧЕСТВО ТЕПЛОТЫ, МУФЕЛЬ</w:t>
      </w:r>
      <w:r w:rsidRPr="00A50269">
        <w:rPr>
          <w:sz w:val="28"/>
          <w:szCs w:val="28"/>
        </w:rPr>
        <w:t>,</w:t>
      </w:r>
      <w:r w:rsidR="00E22A81" w:rsidRPr="00A50269">
        <w:rPr>
          <w:sz w:val="28"/>
          <w:szCs w:val="28"/>
        </w:rPr>
        <w:t xml:space="preserve"> ЗАЩИТНЫЙ ГАЗ,</w:t>
      </w:r>
      <w:r w:rsidR="00A50269">
        <w:rPr>
          <w:sz w:val="28"/>
          <w:szCs w:val="28"/>
        </w:rPr>
        <w:t xml:space="preserve"> </w:t>
      </w:r>
      <w:r w:rsidRPr="00A50269">
        <w:rPr>
          <w:sz w:val="28"/>
          <w:szCs w:val="28"/>
        </w:rPr>
        <w:t>ФУНКЦИОНАЛЬНАЯ СХЕМА, КОНТУР УПРАВЛЕНИЯ, ТЕХНИЧЕСКИЕ СРЕДСТВА, МИКРОКОНТРОЛЛЕР, МАТЕМАТИЧЕСКАЯ МОДЕЛЬ.</w:t>
      </w:r>
    </w:p>
    <w:p w:rsidR="008E55AF" w:rsidRPr="00A50269" w:rsidRDefault="008E55AF" w:rsidP="00A50269">
      <w:pPr>
        <w:spacing w:line="360" w:lineRule="auto"/>
        <w:ind w:firstLine="709"/>
        <w:jc w:val="both"/>
        <w:rPr>
          <w:sz w:val="28"/>
          <w:szCs w:val="28"/>
        </w:rPr>
      </w:pPr>
    </w:p>
    <w:p w:rsidR="004B7654" w:rsidRPr="00A50269" w:rsidRDefault="008E55AF" w:rsidP="00A5026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50269">
        <w:rPr>
          <w:sz w:val="28"/>
          <w:szCs w:val="28"/>
        </w:rPr>
        <w:br w:type="page"/>
      </w:r>
      <w:r w:rsidR="00B30D91" w:rsidRPr="00A50269">
        <w:rPr>
          <w:b/>
          <w:sz w:val="28"/>
          <w:szCs w:val="28"/>
        </w:rPr>
        <w:t>Содержание</w:t>
      </w:r>
    </w:p>
    <w:p w:rsidR="00B30D91" w:rsidRDefault="00B30D91" w:rsidP="00A50269">
      <w:pPr>
        <w:spacing w:line="360" w:lineRule="auto"/>
        <w:ind w:firstLine="709"/>
        <w:jc w:val="both"/>
        <w:rPr>
          <w:sz w:val="28"/>
          <w:szCs w:val="28"/>
        </w:rPr>
      </w:pPr>
    </w:p>
    <w:p w:rsidR="002758BA" w:rsidRPr="002758BA" w:rsidRDefault="002758BA" w:rsidP="002758BA">
      <w:pPr>
        <w:spacing w:line="360" w:lineRule="auto"/>
        <w:jc w:val="both"/>
        <w:rPr>
          <w:sz w:val="28"/>
          <w:szCs w:val="28"/>
        </w:rPr>
      </w:pPr>
      <w:r w:rsidRPr="002758BA">
        <w:rPr>
          <w:sz w:val="28"/>
          <w:szCs w:val="28"/>
        </w:rPr>
        <w:t>Введение</w:t>
      </w:r>
    </w:p>
    <w:p w:rsidR="002758BA" w:rsidRPr="002758BA" w:rsidRDefault="002758BA" w:rsidP="002758BA">
      <w:pPr>
        <w:spacing w:line="360" w:lineRule="auto"/>
        <w:jc w:val="both"/>
        <w:rPr>
          <w:sz w:val="28"/>
          <w:szCs w:val="28"/>
        </w:rPr>
      </w:pPr>
      <w:r w:rsidRPr="002758BA">
        <w:rPr>
          <w:sz w:val="28"/>
          <w:szCs w:val="28"/>
        </w:rPr>
        <w:t>1. Конструкция агрегата и описание технологического процесса</w:t>
      </w:r>
    </w:p>
    <w:p w:rsidR="002758BA" w:rsidRPr="002758BA" w:rsidRDefault="002758BA" w:rsidP="002758BA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2758BA">
        <w:rPr>
          <w:rFonts w:ascii="Times New Roman" w:hAnsi="Times New Roman" w:cs="Times New Roman"/>
          <w:b w:val="0"/>
          <w:i w:val="0"/>
        </w:rPr>
        <w:t>1.1 Теория термической обработки</w:t>
      </w:r>
    </w:p>
    <w:p w:rsidR="002758BA" w:rsidRPr="002758BA" w:rsidRDefault="002758BA" w:rsidP="002758BA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2758BA">
        <w:rPr>
          <w:rFonts w:ascii="Times New Roman" w:hAnsi="Times New Roman" w:cs="Times New Roman"/>
          <w:b w:val="0"/>
          <w:i w:val="0"/>
        </w:rPr>
        <w:t>1.2 Характеристика металла, подвергаемого термической обработке</w:t>
      </w:r>
    </w:p>
    <w:p w:rsidR="002758BA" w:rsidRPr="002758BA" w:rsidRDefault="002758BA" w:rsidP="002758BA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i w:val="0"/>
        </w:rPr>
      </w:pPr>
      <w:r w:rsidRPr="002758BA">
        <w:rPr>
          <w:rFonts w:ascii="Times New Roman" w:hAnsi="Times New Roman" w:cs="Times New Roman"/>
          <w:b w:val="0"/>
          <w:i w:val="0"/>
        </w:rPr>
        <w:t>1.3 Режим термической обработки листов и полос в рулонах</w:t>
      </w:r>
    </w:p>
    <w:p w:rsidR="002758BA" w:rsidRPr="002758BA" w:rsidRDefault="002758BA" w:rsidP="002758BA">
      <w:pPr>
        <w:spacing w:line="360" w:lineRule="auto"/>
        <w:jc w:val="both"/>
        <w:rPr>
          <w:snapToGrid w:val="0"/>
          <w:sz w:val="28"/>
          <w:szCs w:val="28"/>
        </w:rPr>
      </w:pPr>
      <w:r w:rsidRPr="002758BA">
        <w:rPr>
          <w:snapToGrid w:val="0"/>
          <w:sz w:val="28"/>
          <w:szCs w:val="28"/>
        </w:rPr>
        <w:t>2. Колпаковая печь как объект автоматизации</w:t>
      </w:r>
    </w:p>
    <w:p w:rsidR="002758BA" w:rsidRPr="002758BA" w:rsidRDefault="002758BA" w:rsidP="002758BA">
      <w:pPr>
        <w:spacing w:line="360" w:lineRule="auto"/>
        <w:jc w:val="both"/>
        <w:rPr>
          <w:sz w:val="28"/>
          <w:szCs w:val="28"/>
        </w:rPr>
      </w:pPr>
      <w:r w:rsidRPr="002758BA">
        <w:rPr>
          <w:sz w:val="28"/>
          <w:szCs w:val="28"/>
        </w:rPr>
        <w:t>3. Разработка структурной схемы АСУ ТП</w:t>
      </w:r>
    </w:p>
    <w:p w:rsidR="002758BA" w:rsidRPr="002758BA" w:rsidRDefault="002758BA" w:rsidP="002758BA">
      <w:pPr>
        <w:spacing w:line="360" w:lineRule="auto"/>
        <w:jc w:val="both"/>
        <w:rPr>
          <w:sz w:val="28"/>
          <w:szCs w:val="28"/>
        </w:rPr>
      </w:pPr>
      <w:r w:rsidRPr="002758BA">
        <w:rPr>
          <w:sz w:val="28"/>
          <w:szCs w:val="28"/>
        </w:rPr>
        <w:t>4. Функциональная схема системы автоматизации, выбор технических средств контроля и управления АСУТП</w:t>
      </w:r>
    </w:p>
    <w:p w:rsidR="002758BA" w:rsidRPr="002758BA" w:rsidRDefault="002758BA" w:rsidP="002758BA">
      <w:pPr>
        <w:spacing w:line="360" w:lineRule="auto"/>
        <w:jc w:val="both"/>
        <w:rPr>
          <w:sz w:val="28"/>
          <w:szCs w:val="28"/>
        </w:rPr>
      </w:pPr>
      <w:r w:rsidRPr="002758BA">
        <w:rPr>
          <w:sz w:val="28"/>
          <w:szCs w:val="28"/>
        </w:rPr>
        <w:t>5. Построение принципиальной электрической схемы</w:t>
      </w:r>
    </w:p>
    <w:p w:rsidR="002758BA" w:rsidRPr="002758BA" w:rsidRDefault="002758BA" w:rsidP="002758BA">
      <w:pPr>
        <w:spacing w:line="360" w:lineRule="auto"/>
        <w:jc w:val="both"/>
        <w:rPr>
          <w:sz w:val="28"/>
          <w:szCs w:val="28"/>
        </w:rPr>
      </w:pPr>
      <w:r w:rsidRPr="002758BA">
        <w:rPr>
          <w:sz w:val="28"/>
          <w:szCs w:val="28"/>
        </w:rPr>
        <w:t>6. Решение поставленных функциональных задач</w:t>
      </w:r>
    </w:p>
    <w:p w:rsidR="002758BA" w:rsidRPr="002758BA" w:rsidRDefault="002758BA" w:rsidP="002758BA">
      <w:pPr>
        <w:spacing w:line="360" w:lineRule="auto"/>
        <w:jc w:val="both"/>
        <w:rPr>
          <w:sz w:val="28"/>
          <w:szCs w:val="28"/>
        </w:rPr>
      </w:pPr>
      <w:r w:rsidRPr="002758BA">
        <w:rPr>
          <w:sz w:val="28"/>
          <w:szCs w:val="28"/>
        </w:rPr>
        <w:t>6.1 Постановка и описание задач</w:t>
      </w:r>
    </w:p>
    <w:p w:rsidR="002758BA" w:rsidRPr="002758BA" w:rsidRDefault="002758BA" w:rsidP="002758BA">
      <w:pPr>
        <w:pStyle w:val="a4"/>
        <w:spacing w:line="360" w:lineRule="auto"/>
        <w:ind w:right="0" w:firstLine="0"/>
        <w:rPr>
          <w:sz w:val="28"/>
          <w:szCs w:val="28"/>
        </w:rPr>
      </w:pPr>
      <w:r w:rsidRPr="002758BA">
        <w:rPr>
          <w:sz w:val="28"/>
          <w:szCs w:val="28"/>
        </w:rPr>
        <w:t>6.2 Алгоритм расчета управляющего воздействия регулятора</w:t>
      </w:r>
    </w:p>
    <w:p w:rsidR="002758BA" w:rsidRPr="002758BA" w:rsidRDefault="002758BA" w:rsidP="002758BA">
      <w:pPr>
        <w:spacing w:line="360" w:lineRule="auto"/>
        <w:jc w:val="both"/>
        <w:rPr>
          <w:sz w:val="28"/>
          <w:szCs w:val="28"/>
        </w:rPr>
      </w:pPr>
      <w:r w:rsidRPr="002758BA">
        <w:rPr>
          <w:sz w:val="28"/>
          <w:szCs w:val="28"/>
        </w:rPr>
        <w:t>6.3 Блок схема расчетной части задач</w:t>
      </w:r>
    </w:p>
    <w:p w:rsidR="002758BA" w:rsidRPr="002758BA" w:rsidRDefault="002758BA" w:rsidP="002758BA">
      <w:pPr>
        <w:spacing w:line="360" w:lineRule="auto"/>
        <w:jc w:val="both"/>
        <w:rPr>
          <w:sz w:val="28"/>
          <w:szCs w:val="28"/>
        </w:rPr>
      </w:pPr>
      <w:r w:rsidRPr="002758BA">
        <w:rPr>
          <w:sz w:val="28"/>
          <w:szCs w:val="28"/>
        </w:rPr>
        <w:t>Заключение</w:t>
      </w:r>
    </w:p>
    <w:p w:rsidR="002758BA" w:rsidRPr="002758BA" w:rsidRDefault="002758BA" w:rsidP="002758BA">
      <w:pPr>
        <w:spacing w:line="360" w:lineRule="auto"/>
        <w:jc w:val="both"/>
        <w:rPr>
          <w:sz w:val="28"/>
          <w:szCs w:val="28"/>
        </w:rPr>
      </w:pPr>
      <w:r w:rsidRPr="002758BA">
        <w:rPr>
          <w:sz w:val="28"/>
          <w:szCs w:val="28"/>
        </w:rPr>
        <w:t>Список используемой литературы</w:t>
      </w:r>
    </w:p>
    <w:p w:rsidR="002758BA" w:rsidRPr="002758BA" w:rsidRDefault="002758BA" w:rsidP="002758B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758BA">
        <w:rPr>
          <w:sz w:val="28"/>
          <w:szCs w:val="28"/>
        </w:rPr>
        <w:t>Приложения</w:t>
      </w:r>
    </w:p>
    <w:p w:rsidR="002758BA" w:rsidRDefault="002758BA" w:rsidP="00A50269">
      <w:pPr>
        <w:spacing w:line="360" w:lineRule="auto"/>
        <w:ind w:firstLine="709"/>
        <w:jc w:val="both"/>
        <w:rPr>
          <w:sz w:val="28"/>
          <w:szCs w:val="28"/>
        </w:rPr>
      </w:pPr>
    </w:p>
    <w:p w:rsidR="00B30D91" w:rsidRPr="00A50269" w:rsidRDefault="00A50269" w:rsidP="00A5026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154270141"/>
      <w:r w:rsidR="00D060B9" w:rsidRPr="00A50269">
        <w:rPr>
          <w:b/>
          <w:sz w:val="28"/>
          <w:szCs w:val="28"/>
        </w:rPr>
        <w:t>Введение</w:t>
      </w:r>
      <w:bookmarkEnd w:id="0"/>
    </w:p>
    <w:p w:rsidR="00702923" w:rsidRPr="00FD67D1" w:rsidRDefault="00702923" w:rsidP="00702923">
      <w:pPr>
        <w:spacing w:line="360" w:lineRule="auto"/>
        <w:ind w:firstLine="709"/>
        <w:rPr>
          <w:color w:val="FFFFFF"/>
          <w:sz w:val="28"/>
          <w:szCs w:val="28"/>
        </w:rPr>
      </w:pPr>
      <w:r w:rsidRPr="00FD67D1">
        <w:rPr>
          <w:color w:val="FFFFFF"/>
          <w:sz w:val="28"/>
          <w:szCs w:val="28"/>
        </w:rPr>
        <w:t>автоматизация колпаковая печь металл</w:t>
      </w:r>
    </w:p>
    <w:p w:rsidR="00E22A81" w:rsidRPr="00A50269" w:rsidRDefault="00E22A81" w:rsidP="00A50269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_Toc154270142"/>
      <w:r w:rsidRPr="00A50269">
        <w:rPr>
          <w:sz w:val="28"/>
          <w:szCs w:val="28"/>
        </w:rPr>
        <w:t>Автоматизация управления производственными процессами, энергетическими системами, транспортными объектами, научно-испытательными установками и т.п. является одним из самых прогрессивных направлений в общем развитии науки и техники нашего времени.</w:t>
      </w:r>
    </w:p>
    <w:p w:rsidR="00E22A81" w:rsidRPr="00A50269" w:rsidRDefault="00E22A81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Автоматизация широко внедряется в металлургическое производство. Уже сейчас невозможно представить себе теплотехнический агрегат современного металлургического завода, работающий без необходимых приборов контроля и регулирующей аппаратуры.</w:t>
      </w:r>
    </w:p>
    <w:p w:rsidR="00E22A81" w:rsidRPr="00A50269" w:rsidRDefault="00E22A81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Внедрение автоматизации тепловых металлургических агрегатов приводит к сокращению участия рабочей силы в их управлении. Благодаря автоматизации появляется возможность увеличить производительность агрегата и снизить себестоимость продукции. Труд работников, обслуживающих автоматизированные агрегаты, значительно облегчается в результате применения механизмов и регуляторов.</w:t>
      </w:r>
    </w:p>
    <w:p w:rsidR="00E22A81" w:rsidRPr="00A50269" w:rsidRDefault="00E22A81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Уменьшение количества ручного труда позволяет работникам значительную часть времени уделять наблюдению и анализам технологического процесса, искать средства для его интенсификации, своевременно предупреждать возможности появления брака производства и возникновения аварий агрегата.</w:t>
      </w:r>
    </w:p>
    <w:p w:rsidR="00E22A81" w:rsidRPr="00A50269" w:rsidRDefault="00E22A81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Успешное внедрение автоматики и правильная эксплуатация автоматизированного агрегата во многом зависит от того, насколько обслуживающий персонал знаком с принципом работы, установленной на агрегате системы автоматического контроля и регулирования.</w:t>
      </w:r>
    </w:p>
    <w:p w:rsidR="003E3D34" w:rsidRPr="00A50269" w:rsidRDefault="003E3D34" w:rsidP="00A50269">
      <w:pPr>
        <w:spacing w:line="360" w:lineRule="auto"/>
        <w:ind w:firstLine="709"/>
        <w:jc w:val="both"/>
        <w:rPr>
          <w:sz w:val="28"/>
          <w:szCs w:val="28"/>
        </w:rPr>
      </w:pPr>
    </w:p>
    <w:p w:rsidR="00B30D91" w:rsidRPr="00A50269" w:rsidRDefault="00A50269" w:rsidP="00A5026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End w:id="1"/>
      <w:r w:rsidRPr="00A50269">
        <w:rPr>
          <w:b/>
          <w:sz w:val="28"/>
          <w:szCs w:val="28"/>
        </w:rPr>
        <w:t xml:space="preserve">1. </w:t>
      </w:r>
      <w:r w:rsidR="007D3EF8" w:rsidRPr="00A50269">
        <w:rPr>
          <w:b/>
          <w:sz w:val="28"/>
          <w:szCs w:val="28"/>
        </w:rPr>
        <w:t>Конструкция агрегата и описание технологического процесса</w:t>
      </w:r>
    </w:p>
    <w:p w:rsidR="00975222" w:rsidRPr="00A50269" w:rsidRDefault="00975222" w:rsidP="00A50269">
      <w:pPr>
        <w:spacing w:line="360" w:lineRule="auto"/>
        <w:ind w:firstLine="709"/>
        <w:jc w:val="both"/>
        <w:rPr>
          <w:sz w:val="28"/>
          <w:szCs w:val="28"/>
        </w:rPr>
      </w:pPr>
    </w:p>
    <w:p w:rsidR="003A3E5F" w:rsidRPr="00A50269" w:rsidRDefault="003A3E5F" w:rsidP="00A50269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_Toc154270143"/>
      <w:r w:rsidRPr="00A50269">
        <w:rPr>
          <w:sz w:val="28"/>
          <w:szCs w:val="28"/>
        </w:rPr>
        <w:t>Для термической обработки металла в цехах холодной прокатки широко применяются колпаковые печи. Основная масса металла в них находится в виде рулонов, но существуют также колпаковые печи для отжига бунтов проволоки, листов и некоторых видов сортового проката.</w:t>
      </w:r>
    </w:p>
    <w:p w:rsidR="003A3E5F" w:rsidRPr="00A50269" w:rsidRDefault="003A3E5F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Задача управления процессом нагрева в колпаковых печах заключается в обеспечении режима работы, при котором получается металл заданного качества при работе печи с максимальной производительностью.</w:t>
      </w:r>
    </w:p>
    <w:p w:rsidR="003A3E5F" w:rsidRPr="00A50269" w:rsidRDefault="003A3E5F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Колпаковые печи относят к печам камерного типа с изменяющимся во времени тепловым режимом. В первый период нагрева необходимо получить максимальную скорость нагрева и поэтому подается количество тепла, соответствующее наибольшей тепловой мощности.</w:t>
      </w:r>
      <w:r w:rsidR="00A50269">
        <w:rPr>
          <w:sz w:val="28"/>
          <w:szCs w:val="28"/>
        </w:rPr>
        <w:t xml:space="preserve"> </w:t>
      </w:r>
      <w:r w:rsidRPr="00A50269">
        <w:rPr>
          <w:sz w:val="28"/>
          <w:szCs w:val="28"/>
        </w:rPr>
        <w:t>Это происходит до тех пор, пока наиболее быстро нагревающаяся часть садки или колпака не достигнет заданной температуры. После этого начинается период выравнивания температуры при постепенно понижающемся расходе топлива.</w:t>
      </w:r>
    </w:p>
    <w:p w:rsidR="003A3E5F" w:rsidRDefault="003A3E5F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В колпаковых печах верх садки нагревается и остывает быстрее чем низ, так как теплообмен происходит с боковой и верхней частями муфеля. Иногда быстрее нагревается нижний рулон, что происходит благодаря влиянию горелок, расположенных в нижней части колпака. Большая неравномерность наблюдается и по сечению садки - средние витки рулонов греются медленнее. Эта неравномерность может быть уменьшена за счет достаточной длительности выдержки.</w:t>
      </w:r>
    </w:p>
    <w:p w:rsidR="00A50269" w:rsidRDefault="00A50269" w:rsidP="00A50269">
      <w:pPr>
        <w:spacing w:line="360" w:lineRule="auto"/>
        <w:ind w:firstLine="709"/>
        <w:jc w:val="both"/>
        <w:rPr>
          <w:sz w:val="28"/>
          <w:szCs w:val="28"/>
        </w:rPr>
      </w:pPr>
    </w:p>
    <w:p w:rsidR="008D2F4E" w:rsidRPr="00A50269" w:rsidRDefault="00A50269" w:rsidP="00A502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F12B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5pt;height:252pt">
            <v:imagedata r:id="rId7" o:title=""/>
          </v:shape>
        </w:pict>
      </w:r>
    </w:p>
    <w:p w:rsidR="008D2F4E" w:rsidRDefault="008D2F4E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 xml:space="preserve">Рис. </w:t>
      </w:r>
      <w:r w:rsidR="00A50269">
        <w:rPr>
          <w:sz w:val="28"/>
          <w:szCs w:val="28"/>
        </w:rPr>
        <w:t>1.1 Внешний вид колпаковой печи</w:t>
      </w:r>
    </w:p>
    <w:p w:rsidR="00A50269" w:rsidRPr="00A50269" w:rsidRDefault="00A50269" w:rsidP="00A50269">
      <w:pPr>
        <w:spacing w:line="360" w:lineRule="auto"/>
        <w:ind w:firstLine="709"/>
        <w:jc w:val="both"/>
        <w:rPr>
          <w:sz w:val="28"/>
          <w:szCs w:val="28"/>
        </w:rPr>
      </w:pPr>
    </w:p>
    <w:p w:rsidR="008D2F4E" w:rsidRPr="00A50269" w:rsidRDefault="008D2F4E" w:rsidP="00A50269">
      <w:pPr>
        <w:numPr>
          <w:ilvl w:val="0"/>
          <w:numId w:val="26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Вход в дымовой боров.</w:t>
      </w:r>
    </w:p>
    <w:p w:rsidR="008D2F4E" w:rsidRPr="00A50269" w:rsidRDefault="008D2F4E" w:rsidP="00A50269">
      <w:pPr>
        <w:numPr>
          <w:ilvl w:val="0"/>
          <w:numId w:val="26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Инжектор.</w:t>
      </w:r>
    </w:p>
    <w:p w:rsidR="008D2F4E" w:rsidRPr="00A50269" w:rsidRDefault="008D2F4E" w:rsidP="00A50269">
      <w:pPr>
        <w:numPr>
          <w:ilvl w:val="0"/>
          <w:numId w:val="26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Кольцевой канал сжатого воздуха.</w:t>
      </w:r>
    </w:p>
    <w:p w:rsidR="008D2F4E" w:rsidRPr="00A50269" w:rsidRDefault="008D2F4E" w:rsidP="00A50269">
      <w:pPr>
        <w:numPr>
          <w:ilvl w:val="0"/>
          <w:numId w:val="26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Конвекторное кольцо.</w:t>
      </w:r>
    </w:p>
    <w:p w:rsidR="008D2F4E" w:rsidRPr="00A50269" w:rsidRDefault="008D2F4E" w:rsidP="00A50269">
      <w:pPr>
        <w:numPr>
          <w:ilvl w:val="0"/>
          <w:numId w:val="26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Рулон</w:t>
      </w:r>
    </w:p>
    <w:p w:rsidR="008D2F4E" w:rsidRPr="00A50269" w:rsidRDefault="008D2F4E" w:rsidP="00A50269">
      <w:pPr>
        <w:numPr>
          <w:ilvl w:val="0"/>
          <w:numId w:val="26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Нагревательный колпак.</w:t>
      </w:r>
    </w:p>
    <w:p w:rsidR="008D2F4E" w:rsidRPr="00A50269" w:rsidRDefault="008D2F4E" w:rsidP="00A50269">
      <w:pPr>
        <w:numPr>
          <w:ilvl w:val="0"/>
          <w:numId w:val="26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Крышка</w:t>
      </w:r>
    </w:p>
    <w:p w:rsidR="008D2F4E" w:rsidRPr="00A50269" w:rsidRDefault="008D2F4E" w:rsidP="00A50269">
      <w:pPr>
        <w:numPr>
          <w:ilvl w:val="0"/>
          <w:numId w:val="26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Двойной муфель</w:t>
      </w:r>
    </w:p>
    <w:p w:rsidR="008D2F4E" w:rsidRPr="00A50269" w:rsidRDefault="008D2F4E" w:rsidP="00A50269">
      <w:pPr>
        <w:numPr>
          <w:ilvl w:val="0"/>
          <w:numId w:val="26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Рабочее колесо вентилятора</w:t>
      </w:r>
    </w:p>
    <w:p w:rsidR="008D2F4E" w:rsidRPr="00A50269" w:rsidRDefault="008D2F4E" w:rsidP="00A50269">
      <w:pPr>
        <w:numPr>
          <w:ilvl w:val="0"/>
          <w:numId w:val="26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Газопровод</w:t>
      </w:r>
    </w:p>
    <w:p w:rsidR="008D2F4E" w:rsidRPr="00A50269" w:rsidRDefault="008D2F4E" w:rsidP="00A50269">
      <w:pPr>
        <w:numPr>
          <w:ilvl w:val="0"/>
          <w:numId w:val="26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Горелка</w:t>
      </w:r>
    </w:p>
    <w:p w:rsidR="008D2F4E" w:rsidRPr="00A50269" w:rsidRDefault="008D2F4E" w:rsidP="00A50269">
      <w:pPr>
        <w:numPr>
          <w:ilvl w:val="0"/>
          <w:numId w:val="26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Песочный затвор.</w:t>
      </w:r>
    </w:p>
    <w:p w:rsidR="003A3E5F" w:rsidRPr="00A50269" w:rsidRDefault="003A3E5F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 xml:space="preserve">Продолжительность подачи в печь максимального количества тепла зависит от равномерности нагрева. При большой неравномерности сокращение подачи топлива приходится начинать еще в тот период, когда садка способна воспринимать тепло и характеризуется невысокой средней температурой. Практика работы показывает, что рациональным значением тепловой мощности следует считать такое, при котором температура муфеля достигает 800-850 </w:t>
      </w:r>
      <w:r w:rsidRPr="00A50269">
        <w:rPr>
          <w:sz w:val="28"/>
          <w:szCs w:val="28"/>
          <w:vertAlign w:val="superscript"/>
        </w:rPr>
        <w:t>0</w:t>
      </w:r>
      <w:r w:rsidRPr="00A50269">
        <w:rPr>
          <w:sz w:val="28"/>
          <w:szCs w:val="28"/>
        </w:rPr>
        <w:t>С за 2-3ч. Мощность одностопных печей обычно принимают 17.5-23.5 кВт/т садки.</w:t>
      </w:r>
    </w:p>
    <w:p w:rsidR="003A3E5F" w:rsidRPr="00A50269" w:rsidRDefault="003A3E5F" w:rsidP="00A50269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_Toc154270147"/>
      <w:bookmarkEnd w:id="2"/>
    </w:p>
    <w:p w:rsidR="003A3E5F" w:rsidRPr="00A50269" w:rsidRDefault="003A3E5F" w:rsidP="00A5026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4" w:name="_Toc167071490"/>
      <w:r w:rsidRPr="00A50269">
        <w:rPr>
          <w:rFonts w:ascii="Times New Roman" w:hAnsi="Times New Roman" w:cs="Times New Roman"/>
          <w:i w:val="0"/>
        </w:rPr>
        <w:t>1.</w:t>
      </w:r>
      <w:r w:rsidR="00C557E0" w:rsidRPr="00A50269">
        <w:rPr>
          <w:rFonts w:ascii="Times New Roman" w:hAnsi="Times New Roman" w:cs="Times New Roman"/>
          <w:i w:val="0"/>
        </w:rPr>
        <w:t>1</w:t>
      </w:r>
      <w:r w:rsidRPr="00A50269">
        <w:rPr>
          <w:rFonts w:ascii="Times New Roman" w:hAnsi="Times New Roman" w:cs="Times New Roman"/>
          <w:i w:val="0"/>
        </w:rPr>
        <w:t xml:space="preserve"> Теория термической обработки</w:t>
      </w:r>
      <w:bookmarkEnd w:id="4"/>
    </w:p>
    <w:p w:rsidR="00A50269" w:rsidRDefault="00A50269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Отжиг – процесс термической обработки, обуславливающий получение равновесных (устойчивых) структур распада аустенита во время охлаждения, с определённых температур нагрева в интервале превращений или выше. Отжиг осуществляется путём нагрева стальных листов и рулонов до (или выше) температуры в интервале превращений, продолжительной выдержки при этой температуре и последующего медленного охлаждения. В процессе отжига происходит изменение дисперсных фаз и размера зёрен аустенита; в результате получается равновесная структура феррито–цементной смеси, снижается твёрдость и повышается пластичность и вязкость.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Отжиг применяется с целью снятия напряжений, улучшения пластичных свойств, устранения структурной неоднородности.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Применяемая термообработка может быть классифицирована следующим образом: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а) смягчающий отжиг;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б) рекристаллизационный отжиг;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в) отпуск.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Смягчающий отжиг проводится для разупрочнения горячекатанных листов и заготовок легированных сталей. Сталь после прокатки может иметь различную структуру и различные механические свойства в зависимости от степени деформации, от температуры конца горячей прокатки, от скорости охлаждения и т.п. Поэтому при выборе режима отжига стали после прокатки, кроме химического состава, учитывается также структура и твёрдость стали.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Смягчающим отжигом добиваются коагуляции карбидов стали, увеличения размера зерна, снятия н6апряжений и понижение твёрдости.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Рекресталлизационный отжиг – процесс термической обработки, обуславливающий исправление искажений кристаллической решётки., полученной при холодном деформировании металла.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Рекресталлизационный отжиг осуществляется путём нагрева стали до температуры 150 - 250</w:t>
      </w:r>
      <w:r w:rsidRPr="00A50269">
        <w:rPr>
          <w:b w:val="0"/>
          <w:szCs w:val="28"/>
        </w:rPr>
        <w:sym w:font="Symbol" w:char="F0B0"/>
      </w:r>
      <w:r w:rsidRPr="00A50269">
        <w:rPr>
          <w:b w:val="0"/>
          <w:szCs w:val="28"/>
        </w:rPr>
        <w:t>С, выше температуры начала роста новых зёрен, образующихся взамен деформированных, выдержки при этой температуре и последующего медленного охлаждения. При рекресталлизационном отжиге происходит рост новых зёрен, образовавшихся взамен легированных, снятие наклёпа и внутренних напряжений при коагуляции цементита и образование зернистого перлита, увеличение пластичности стали, снижение прочностных свойств.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Отпуск процесс термической обработки, обуславливающий превращение неустойчивых структур закалённого (полученного в процессе ускоренного охлаждения) состояние в более устойчивые. Отпуск осуществляется путём</w:t>
      </w:r>
      <w:r w:rsidR="00A50269">
        <w:rPr>
          <w:b w:val="0"/>
          <w:szCs w:val="28"/>
        </w:rPr>
        <w:t xml:space="preserve"> </w:t>
      </w:r>
      <w:r w:rsidRPr="00A50269">
        <w:rPr>
          <w:b w:val="0"/>
          <w:szCs w:val="28"/>
        </w:rPr>
        <w:t>нагрева металла до температуры ниже интервала превращений, выдержки при этой температуре и последующего охлаждения.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В результате отпуска получаются более устойчивые структуры по схеме</w:t>
      </w:r>
      <w:r w:rsidR="00A50269">
        <w:rPr>
          <w:b w:val="0"/>
          <w:szCs w:val="28"/>
        </w:rPr>
        <w:t xml:space="preserve"> </w:t>
      </w:r>
      <w:r w:rsidRPr="00A50269">
        <w:rPr>
          <w:b w:val="0"/>
          <w:szCs w:val="28"/>
        </w:rPr>
        <w:t>мартенсит – троостит – сорбит, как следствии этого, получаются требуемые механические свойства как снятие внутренних напряжений.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В термическом отделении имеется 8 газовых колпаковых печей. Каждая печь имеет один нагревательный колпак, три стенда и три муфеля. Есть один резервный стенд на все отделения, используемый при ремонте основных стендов.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 xml:space="preserve">Нагревательный колпак состоит из металлического сварного каркаса и футеровки толщиной </w:t>
      </w:r>
      <w:smartTag w:uri="urn:schemas-microsoft-com:office:smarttags" w:element="metricconverter">
        <w:smartTagPr>
          <w:attr w:name="ProductID" w:val="230 мм"/>
        </w:smartTagPr>
        <w:r w:rsidRPr="00A50269">
          <w:rPr>
            <w:b w:val="0"/>
            <w:szCs w:val="28"/>
          </w:rPr>
          <w:t>230 мм</w:t>
        </w:r>
      </w:smartTag>
      <w:r w:rsidRPr="00A50269">
        <w:rPr>
          <w:b w:val="0"/>
          <w:szCs w:val="28"/>
        </w:rPr>
        <w:t>. Из легковесного шамотного кирпича БЛ – 08. Между металлической обшивкой каркаса и кладкой – слой асбестового картона (5мм.) для уплотнения и компенсации расширения кладки в процессе её нагрева.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 xml:space="preserve">Масса колпака 45 т., внутренние размеры: длина </w:t>
      </w:r>
      <w:smartTag w:uri="urn:schemas-microsoft-com:office:smarttags" w:element="metricconverter">
        <w:smartTagPr>
          <w:attr w:name="ProductID" w:val="7,5 м"/>
        </w:smartTagPr>
        <w:r w:rsidRPr="00A50269">
          <w:rPr>
            <w:b w:val="0"/>
            <w:szCs w:val="28"/>
          </w:rPr>
          <w:t>7,5 м</w:t>
        </w:r>
      </w:smartTag>
      <w:r w:rsidRPr="00A50269">
        <w:rPr>
          <w:b w:val="0"/>
          <w:szCs w:val="28"/>
        </w:rPr>
        <w:t xml:space="preserve">., ширина </w:t>
      </w:r>
      <w:smartTag w:uri="urn:schemas-microsoft-com:office:smarttags" w:element="metricconverter">
        <w:smartTagPr>
          <w:attr w:name="ProductID" w:val="3,0 м"/>
        </w:smartTagPr>
        <w:r w:rsidRPr="00A50269">
          <w:rPr>
            <w:b w:val="0"/>
            <w:szCs w:val="28"/>
          </w:rPr>
          <w:t>3,0 м</w:t>
        </w:r>
      </w:smartTag>
      <w:r w:rsidRPr="00A50269">
        <w:rPr>
          <w:b w:val="0"/>
          <w:szCs w:val="28"/>
        </w:rPr>
        <w:t xml:space="preserve">., длина </w:t>
      </w:r>
      <w:smartTag w:uri="urn:schemas-microsoft-com:office:smarttags" w:element="metricconverter">
        <w:smartTagPr>
          <w:attr w:name="ProductID" w:val="2,3 м"/>
        </w:smartTagPr>
        <w:r w:rsidRPr="00A50269">
          <w:rPr>
            <w:b w:val="0"/>
            <w:szCs w:val="28"/>
          </w:rPr>
          <w:t>2,3 м</w:t>
        </w:r>
      </w:smartTag>
      <w:r w:rsidRPr="00A50269">
        <w:rPr>
          <w:b w:val="0"/>
          <w:szCs w:val="28"/>
        </w:rPr>
        <w:t>. В нижней части нагревательного колпака установлены три мижекционные горелки – по 12 на каждой боковой и по 4 на каждой торцевой стенке колпака, работающие на природном газе, калорийностью 8300 ккал/мм</w:t>
      </w:r>
      <w:r w:rsidRPr="00A50269">
        <w:rPr>
          <w:b w:val="0"/>
          <w:szCs w:val="28"/>
          <w:vertAlign w:val="superscript"/>
        </w:rPr>
        <w:t>3</w:t>
      </w:r>
      <w:r w:rsidRPr="00A50269">
        <w:rPr>
          <w:b w:val="0"/>
          <w:szCs w:val="28"/>
        </w:rPr>
        <w:t>.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В верхней части нагревательного колпака имеются проёмы для отбора продуктов сгорания, которые отсасываются с помощью двух воздушных эжекторов, укреплённых вместе с дымонаправляемыми патрубками на каркасе печи. Подача газа к печным коллекторам и горелкам, а также воздуха к эжекторам производится с помощью гибких шлангов от стационарных трубопроводов с запорной и регулирующей арматурой.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Точность установки колпака на печь обеспечивается вертикальными направляющими штырями, закреплёнными на стенде, и направляющими проушины на колпаке.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Сверху нагревательный колпак имеет специальный захват для переноса его</w:t>
      </w:r>
      <w:r w:rsidR="00A50269">
        <w:rPr>
          <w:b w:val="0"/>
          <w:szCs w:val="28"/>
        </w:rPr>
        <w:t xml:space="preserve"> </w:t>
      </w:r>
      <w:r w:rsidRPr="00A50269">
        <w:rPr>
          <w:b w:val="0"/>
          <w:szCs w:val="28"/>
        </w:rPr>
        <w:t>мостовым краном грузоподъемностью 125/20 с двурогим крюком.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 xml:space="preserve">Стенд представляет собой сварную металлическую раму, обшитую листами железа, сваренным между собой сплошным газоплотным швом и футерованную. Огнеупорным кирпичом. Длина рабочей части стенда </w:t>
      </w:r>
      <w:smartTag w:uri="urn:schemas-microsoft-com:office:smarttags" w:element="metricconverter">
        <w:smartTagPr>
          <w:attr w:name="ProductID" w:val="6300 мм"/>
        </w:smartTagPr>
        <w:r w:rsidRPr="00A50269">
          <w:rPr>
            <w:b w:val="0"/>
            <w:szCs w:val="28"/>
          </w:rPr>
          <w:t>6300 мм</w:t>
        </w:r>
      </w:smartTag>
      <w:r w:rsidRPr="00A50269">
        <w:rPr>
          <w:b w:val="0"/>
          <w:szCs w:val="28"/>
        </w:rPr>
        <w:t xml:space="preserve">., ширина </w:t>
      </w:r>
      <w:smartTag w:uri="urn:schemas-microsoft-com:office:smarttags" w:element="metricconverter">
        <w:smartTagPr>
          <w:attr w:name="ProductID" w:val="2500 мм"/>
        </w:smartTagPr>
        <w:r w:rsidRPr="00A50269">
          <w:rPr>
            <w:b w:val="0"/>
            <w:szCs w:val="28"/>
          </w:rPr>
          <w:t>2500 мм</w:t>
        </w:r>
      </w:smartTag>
      <w:r w:rsidRPr="00A50269">
        <w:rPr>
          <w:b w:val="0"/>
          <w:szCs w:val="28"/>
        </w:rPr>
        <w:t xml:space="preserve">. Верхняя часть кладки стенда накрывается плитами из стали СТ 3, толщиной от 20 до </w:t>
      </w:r>
      <w:smartTag w:uri="urn:schemas-microsoft-com:office:smarttags" w:element="metricconverter">
        <w:smartTagPr>
          <w:attr w:name="ProductID" w:val="40 мм"/>
        </w:smartTagPr>
        <w:r w:rsidRPr="00A50269">
          <w:rPr>
            <w:b w:val="0"/>
            <w:szCs w:val="28"/>
          </w:rPr>
          <w:t>40 мм</w:t>
        </w:r>
      </w:smartTag>
      <w:r w:rsidRPr="00A50269">
        <w:rPr>
          <w:b w:val="0"/>
          <w:szCs w:val="28"/>
        </w:rPr>
        <w:t xml:space="preserve">. На стенд укладываются плиты одной толщины. Под стендовой плитой упакованы электронагреватели в виде проволочных ленточных спиралей из нихрома. Диаметр проволоки </w:t>
      </w:r>
      <w:smartTag w:uri="urn:schemas-microsoft-com:office:smarttags" w:element="metricconverter">
        <w:smartTagPr>
          <w:attr w:name="ProductID" w:val="4,5 мм"/>
        </w:smartTagPr>
        <w:r w:rsidRPr="00A50269">
          <w:rPr>
            <w:b w:val="0"/>
            <w:szCs w:val="28"/>
          </w:rPr>
          <w:t>4,5 мм</w:t>
        </w:r>
      </w:smartTag>
      <w:r w:rsidRPr="00A50269">
        <w:rPr>
          <w:b w:val="0"/>
          <w:szCs w:val="28"/>
        </w:rPr>
        <w:t xml:space="preserve">., сечение полосы 2,0 * </w:t>
      </w:r>
      <w:smartTag w:uri="urn:schemas-microsoft-com:office:smarttags" w:element="metricconverter">
        <w:smartTagPr>
          <w:attr w:name="ProductID" w:val="20,0 мм"/>
        </w:smartTagPr>
        <w:r w:rsidRPr="00A50269">
          <w:rPr>
            <w:b w:val="0"/>
            <w:szCs w:val="28"/>
          </w:rPr>
          <w:t>20,0 мм</w:t>
        </w:r>
      </w:smartTag>
      <w:r w:rsidRPr="00A50269">
        <w:rPr>
          <w:b w:val="0"/>
          <w:szCs w:val="28"/>
        </w:rPr>
        <w:t>. Общая мощность электронагревателей одного стенда составляет 75 кВт.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Муфели сварные, из жаростойкой листовой стали типа 318Н10Т толщиной 3,00. Масса муфеля 1,6 т. Внутренние размеры: 2*80*6720*2160мм.</w:t>
      </w:r>
    </w:p>
    <w:p w:rsidR="00A50269" w:rsidRDefault="00A50269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</w:p>
    <w:p w:rsidR="00C557E0" w:rsidRPr="00A50269" w:rsidRDefault="00C557E0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</w:p>
    <w:p w:rsidR="003A3E5F" w:rsidRPr="00A50269" w:rsidRDefault="00C557E0" w:rsidP="00A5026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5" w:name="_Toc167071491"/>
      <w:r w:rsidRPr="00A50269">
        <w:rPr>
          <w:rFonts w:ascii="Times New Roman" w:hAnsi="Times New Roman" w:cs="Times New Roman"/>
          <w:i w:val="0"/>
        </w:rPr>
        <w:t>1.2</w:t>
      </w:r>
      <w:r w:rsidR="003A3E5F" w:rsidRPr="00A50269">
        <w:rPr>
          <w:rFonts w:ascii="Times New Roman" w:hAnsi="Times New Roman" w:cs="Times New Roman"/>
          <w:i w:val="0"/>
        </w:rPr>
        <w:t xml:space="preserve"> Характеристика металла, подвергаемого термической обработке</w:t>
      </w:r>
      <w:bookmarkEnd w:id="5"/>
    </w:p>
    <w:p w:rsidR="00A50269" w:rsidRDefault="00A50269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Светлому отжигу подвергаются:</w:t>
      </w:r>
    </w:p>
    <w:p w:rsidR="003A3E5F" w:rsidRPr="00A50269" w:rsidRDefault="003A3E5F" w:rsidP="00A50269">
      <w:pPr>
        <w:pStyle w:val="af1"/>
        <w:numPr>
          <w:ilvl w:val="0"/>
          <w:numId w:val="22"/>
        </w:numPr>
        <w:tabs>
          <w:tab w:val="clear" w:pos="1080"/>
        </w:tabs>
        <w:spacing w:line="360" w:lineRule="auto"/>
        <w:ind w:left="0"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травленные горячекатаные листы (заготовки) углеродистых сталей, травленные горячекатаные листы легированных сталей, мартенситных и мартенсито – ферритных усталей (нержавеющих);</w:t>
      </w:r>
    </w:p>
    <w:p w:rsidR="003A3E5F" w:rsidRPr="00A50269" w:rsidRDefault="003A3E5F" w:rsidP="00A50269">
      <w:pPr>
        <w:pStyle w:val="af1"/>
        <w:numPr>
          <w:ilvl w:val="0"/>
          <w:numId w:val="22"/>
        </w:numPr>
        <w:tabs>
          <w:tab w:val="clear" w:pos="1080"/>
        </w:tabs>
        <w:spacing w:line="360" w:lineRule="auto"/>
        <w:ind w:left="0"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холоднокатаные листы легированных и углеродистых сталей после окончательной прокатки;</w:t>
      </w:r>
    </w:p>
    <w:p w:rsidR="003A3E5F" w:rsidRPr="00A50269" w:rsidRDefault="003A3E5F" w:rsidP="00A50269">
      <w:pPr>
        <w:pStyle w:val="af1"/>
        <w:numPr>
          <w:ilvl w:val="0"/>
          <w:numId w:val="22"/>
        </w:numPr>
        <w:tabs>
          <w:tab w:val="clear" w:pos="1080"/>
        </w:tabs>
        <w:spacing w:line="360" w:lineRule="auto"/>
        <w:ind w:left="0"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листы высокопрочных сталей в промежуточной толщине;</w:t>
      </w:r>
    </w:p>
    <w:p w:rsidR="003A3E5F" w:rsidRPr="00A50269" w:rsidRDefault="003A3E5F" w:rsidP="00A50269">
      <w:pPr>
        <w:pStyle w:val="af1"/>
        <w:numPr>
          <w:ilvl w:val="0"/>
          <w:numId w:val="22"/>
        </w:numPr>
        <w:tabs>
          <w:tab w:val="clear" w:pos="1080"/>
        </w:tabs>
        <w:spacing w:line="360" w:lineRule="auto"/>
        <w:ind w:left="0"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горячекатаные и холоднокатаные рулоны</w:t>
      </w:r>
      <w:r w:rsidR="00A50269">
        <w:rPr>
          <w:b w:val="0"/>
          <w:szCs w:val="28"/>
        </w:rPr>
        <w:t xml:space="preserve"> </w:t>
      </w:r>
      <w:r w:rsidRPr="00A50269">
        <w:rPr>
          <w:b w:val="0"/>
          <w:szCs w:val="28"/>
        </w:rPr>
        <w:t>низколегированной и углеродистой стали.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Смягчающий отжиг горячекатаных нетравленых рулонов мартенситных и мартенсито – ферритных нержавеющих сталей производится без защитного газа.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 xml:space="preserve">Листовой прокат высокопрочных легированных и мартенситных нержавеющих сталей толщиной более </w:t>
      </w:r>
      <w:smartTag w:uri="urn:schemas-microsoft-com:office:smarttags" w:element="metricconverter">
        <w:smartTagPr>
          <w:attr w:name="ProductID" w:val="6,0 мм"/>
        </w:smartTagPr>
        <w:r w:rsidRPr="00A50269">
          <w:rPr>
            <w:b w:val="0"/>
            <w:szCs w:val="28"/>
          </w:rPr>
          <w:t>6,0 мм</w:t>
        </w:r>
      </w:smartTag>
      <w:r w:rsidRPr="00A50269">
        <w:rPr>
          <w:b w:val="0"/>
          <w:szCs w:val="28"/>
        </w:rPr>
        <w:t>. перед травлением подвергаются отпуску без подачи защитного газа по температурному режиму.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Горячекатаные не травленные рулоны легированных сталей перед порезкой на разделочном агрегате № 2 подвергаются отпуску без подачи защитного газа по температурному режиму.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 xml:space="preserve">Нагартованные листы высокопрочных сталей СП28 – 43 конечной и промежуточной (не более </w:t>
      </w:r>
      <w:smartTag w:uri="urn:schemas-microsoft-com:office:smarttags" w:element="metricconverter">
        <w:smartTagPr>
          <w:attr w:name="ProductID" w:val="3,8 мм"/>
        </w:smartTagPr>
        <w:r w:rsidRPr="00A50269">
          <w:rPr>
            <w:b w:val="0"/>
            <w:szCs w:val="28"/>
          </w:rPr>
          <w:t>3,8 мм</w:t>
        </w:r>
      </w:smartTag>
      <w:r w:rsidRPr="00A50269">
        <w:rPr>
          <w:b w:val="0"/>
          <w:szCs w:val="28"/>
        </w:rPr>
        <w:t xml:space="preserve">) толщин (кроме листов шириной разной или более </w:t>
      </w:r>
      <w:smartTag w:uri="urn:schemas-microsoft-com:office:smarttags" w:element="metricconverter">
        <w:smartTagPr>
          <w:attr w:name="ProductID" w:val="2000 мм"/>
        </w:smartTagPr>
        <w:r w:rsidRPr="00A50269">
          <w:rPr>
            <w:b w:val="0"/>
            <w:szCs w:val="28"/>
          </w:rPr>
          <w:t>2000 мм</w:t>
        </w:r>
      </w:smartTag>
      <w:r w:rsidRPr="00A50269">
        <w:rPr>
          <w:b w:val="0"/>
          <w:szCs w:val="28"/>
        </w:rPr>
        <w:t>.) перед отжигом подвергаются обезжиривающей обработке в моечном агрегате для удаления прокатной смазки.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Листы промежуточных толщин перед обеззараживанием, с целью предотвращения гуммированных в и капроновых роликов моечного агрегата, при необходимости подвергается обрезке утоненной кромки переднего конца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(второй коней не обрезается).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Размеры листов для термической обработки в отжигательных прямоугольных печах (мм.):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горячекатаные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1"/>
        <w:gridCol w:w="1283"/>
      </w:tblGrid>
      <w:tr w:rsidR="003A3E5F" w:rsidRPr="00A50269" w:rsidTr="00A50269">
        <w:trPr>
          <w:trHeight w:val="390"/>
        </w:trPr>
        <w:tc>
          <w:tcPr>
            <w:tcW w:w="1061" w:type="dxa"/>
          </w:tcPr>
          <w:p w:rsidR="003A3E5F" w:rsidRPr="00A50269" w:rsidRDefault="003A3E5F" w:rsidP="00A50269">
            <w:pPr>
              <w:pStyle w:val="af1"/>
              <w:spacing w:line="360" w:lineRule="auto"/>
              <w:jc w:val="both"/>
              <w:rPr>
                <w:b w:val="0"/>
                <w:sz w:val="20"/>
              </w:rPr>
            </w:pPr>
            <w:r w:rsidRPr="00A50269">
              <w:rPr>
                <w:b w:val="0"/>
                <w:sz w:val="20"/>
              </w:rPr>
              <w:t>толщина</w:t>
            </w:r>
          </w:p>
        </w:tc>
        <w:tc>
          <w:tcPr>
            <w:tcW w:w="1283" w:type="dxa"/>
          </w:tcPr>
          <w:p w:rsidR="003A3E5F" w:rsidRPr="00A50269" w:rsidRDefault="003A3E5F" w:rsidP="00A50269">
            <w:pPr>
              <w:pStyle w:val="af1"/>
              <w:spacing w:line="360" w:lineRule="auto"/>
              <w:jc w:val="both"/>
              <w:rPr>
                <w:b w:val="0"/>
                <w:sz w:val="20"/>
              </w:rPr>
            </w:pPr>
            <w:r w:rsidRPr="00A50269">
              <w:rPr>
                <w:b w:val="0"/>
                <w:sz w:val="20"/>
              </w:rPr>
              <w:t>3,0 – 10,2</w:t>
            </w:r>
          </w:p>
        </w:tc>
      </w:tr>
      <w:tr w:rsidR="003A3E5F" w:rsidRPr="00A50269" w:rsidTr="00A50269">
        <w:trPr>
          <w:trHeight w:val="450"/>
        </w:trPr>
        <w:tc>
          <w:tcPr>
            <w:tcW w:w="1061" w:type="dxa"/>
          </w:tcPr>
          <w:p w:rsidR="003A3E5F" w:rsidRPr="00A50269" w:rsidRDefault="003A3E5F" w:rsidP="00A50269">
            <w:pPr>
              <w:pStyle w:val="af1"/>
              <w:spacing w:line="360" w:lineRule="auto"/>
              <w:jc w:val="both"/>
              <w:rPr>
                <w:b w:val="0"/>
                <w:sz w:val="20"/>
              </w:rPr>
            </w:pPr>
            <w:r w:rsidRPr="00A50269">
              <w:rPr>
                <w:b w:val="0"/>
                <w:sz w:val="20"/>
              </w:rPr>
              <w:t>ширина</w:t>
            </w:r>
          </w:p>
        </w:tc>
        <w:tc>
          <w:tcPr>
            <w:tcW w:w="1283" w:type="dxa"/>
          </w:tcPr>
          <w:p w:rsidR="003A3E5F" w:rsidRPr="00A50269" w:rsidRDefault="003A3E5F" w:rsidP="00A50269">
            <w:pPr>
              <w:pStyle w:val="af1"/>
              <w:spacing w:line="360" w:lineRule="auto"/>
              <w:jc w:val="both"/>
              <w:rPr>
                <w:b w:val="0"/>
                <w:sz w:val="20"/>
              </w:rPr>
            </w:pPr>
            <w:r w:rsidRPr="00A50269">
              <w:rPr>
                <w:b w:val="0"/>
                <w:sz w:val="20"/>
              </w:rPr>
              <w:t>1000 - 2500</w:t>
            </w:r>
          </w:p>
        </w:tc>
      </w:tr>
      <w:tr w:rsidR="003A3E5F" w:rsidRPr="00A50269" w:rsidTr="00A50269">
        <w:trPr>
          <w:trHeight w:val="398"/>
        </w:trPr>
        <w:tc>
          <w:tcPr>
            <w:tcW w:w="1061" w:type="dxa"/>
          </w:tcPr>
          <w:p w:rsidR="003A3E5F" w:rsidRPr="00A50269" w:rsidRDefault="003A3E5F" w:rsidP="00A50269">
            <w:pPr>
              <w:pStyle w:val="af1"/>
              <w:spacing w:line="360" w:lineRule="auto"/>
              <w:jc w:val="both"/>
              <w:rPr>
                <w:b w:val="0"/>
                <w:sz w:val="20"/>
              </w:rPr>
            </w:pPr>
            <w:r w:rsidRPr="00A50269">
              <w:rPr>
                <w:b w:val="0"/>
                <w:sz w:val="20"/>
              </w:rPr>
              <w:t>длина</w:t>
            </w:r>
          </w:p>
        </w:tc>
        <w:tc>
          <w:tcPr>
            <w:tcW w:w="1283" w:type="dxa"/>
          </w:tcPr>
          <w:p w:rsidR="003A3E5F" w:rsidRPr="00A50269" w:rsidRDefault="003A3E5F" w:rsidP="00A50269">
            <w:pPr>
              <w:pStyle w:val="af1"/>
              <w:spacing w:line="360" w:lineRule="auto"/>
              <w:jc w:val="both"/>
              <w:rPr>
                <w:b w:val="0"/>
                <w:sz w:val="20"/>
              </w:rPr>
            </w:pPr>
            <w:r w:rsidRPr="00A50269">
              <w:rPr>
                <w:b w:val="0"/>
                <w:sz w:val="20"/>
              </w:rPr>
              <w:t>до 6000</w:t>
            </w:r>
          </w:p>
        </w:tc>
      </w:tr>
    </w:tbl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холоднокатаные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1"/>
        <w:gridCol w:w="1283"/>
      </w:tblGrid>
      <w:tr w:rsidR="003A3E5F" w:rsidRPr="00A50269" w:rsidTr="00A50269">
        <w:trPr>
          <w:trHeight w:val="289"/>
        </w:trPr>
        <w:tc>
          <w:tcPr>
            <w:tcW w:w="1061" w:type="dxa"/>
          </w:tcPr>
          <w:p w:rsidR="003A3E5F" w:rsidRPr="00A50269" w:rsidRDefault="003A3E5F" w:rsidP="00A50269">
            <w:pPr>
              <w:pStyle w:val="af1"/>
              <w:spacing w:line="360" w:lineRule="auto"/>
              <w:jc w:val="both"/>
              <w:rPr>
                <w:b w:val="0"/>
                <w:sz w:val="20"/>
              </w:rPr>
            </w:pPr>
            <w:r w:rsidRPr="00A50269">
              <w:rPr>
                <w:b w:val="0"/>
                <w:sz w:val="20"/>
              </w:rPr>
              <w:t>толщина</w:t>
            </w:r>
          </w:p>
        </w:tc>
        <w:tc>
          <w:tcPr>
            <w:tcW w:w="1283" w:type="dxa"/>
          </w:tcPr>
          <w:p w:rsidR="003A3E5F" w:rsidRPr="00A50269" w:rsidRDefault="003A3E5F" w:rsidP="00A50269">
            <w:pPr>
              <w:pStyle w:val="af1"/>
              <w:spacing w:line="360" w:lineRule="auto"/>
              <w:jc w:val="both"/>
              <w:rPr>
                <w:b w:val="0"/>
                <w:sz w:val="20"/>
              </w:rPr>
            </w:pPr>
            <w:r w:rsidRPr="00A50269">
              <w:rPr>
                <w:b w:val="0"/>
                <w:sz w:val="20"/>
              </w:rPr>
              <w:t>1,0 – 6,0</w:t>
            </w:r>
          </w:p>
        </w:tc>
      </w:tr>
      <w:tr w:rsidR="003A3E5F" w:rsidRPr="00A50269" w:rsidTr="00A50269">
        <w:trPr>
          <w:trHeight w:val="283"/>
        </w:trPr>
        <w:tc>
          <w:tcPr>
            <w:tcW w:w="1061" w:type="dxa"/>
          </w:tcPr>
          <w:p w:rsidR="003A3E5F" w:rsidRPr="00A50269" w:rsidRDefault="003A3E5F" w:rsidP="00A50269">
            <w:pPr>
              <w:pStyle w:val="af1"/>
              <w:spacing w:line="360" w:lineRule="auto"/>
              <w:jc w:val="both"/>
              <w:rPr>
                <w:b w:val="0"/>
                <w:sz w:val="20"/>
              </w:rPr>
            </w:pPr>
            <w:r w:rsidRPr="00A50269">
              <w:rPr>
                <w:b w:val="0"/>
                <w:sz w:val="20"/>
              </w:rPr>
              <w:t>ширина</w:t>
            </w:r>
          </w:p>
        </w:tc>
        <w:tc>
          <w:tcPr>
            <w:tcW w:w="1283" w:type="dxa"/>
          </w:tcPr>
          <w:p w:rsidR="003A3E5F" w:rsidRPr="00A50269" w:rsidRDefault="003A3E5F" w:rsidP="00A50269">
            <w:pPr>
              <w:pStyle w:val="af1"/>
              <w:spacing w:line="360" w:lineRule="auto"/>
              <w:jc w:val="both"/>
              <w:rPr>
                <w:b w:val="0"/>
                <w:sz w:val="20"/>
              </w:rPr>
            </w:pPr>
            <w:r w:rsidRPr="00A50269">
              <w:rPr>
                <w:b w:val="0"/>
                <w:sz w:val="20"/>
              </w:rPr>
              <w:t>1000 - 2500</w:t>
            </w:r>
          </w:p>
        </w:tc>
      </w:tr>
      <w:tr w:rsidR="003A3E5F" w:rsidRPr="00A50269" w:rsidTr="00A50269">
        <w:trPr>
          <w:trHeight w:val="320"/>
        </w:trPr>
        <w:tc>
          <w:tcPr>
            <w:tcW w:w="1061" w:type="dxa"/>
          </w:tcPr>
          <w:p w:rsidR="003A3E5F" w:rsidRPr="00A50269" w:rsidRDefault="003A3E5F" w:rsidP="00A50269">
            <w:pPr>
              <w:pStyle w:val="af1"/>
              <w:spacing w:line="360" w:lineRule="auto"/>
              <w:jc w:val="both"/>
              <w:rPr>
                <w:b w:val="0"/>
                <w:sz w:val="20"/>
              </w:rPr>
            </w:pPr>
            <w:r w:rsidRPr="00A50269">
              <w:rPr>
                <w:b w:val="0"/>
                <w:sz w:val="20"/>
              </w:rPr>
              <w:t>длина</w:t>
            </w:r>
          </w:p>
        </w:tc>
        <w:tc>
          <w:tcPr>
            <w:tcW w:w="1283" w:type="dxa"/>
          </w:tcPr>
          <w:p w:rsidR="003A3E5F" w:rsidRPr="00A50269" w:rsidRDefault="003A3E5F" w:rsidP="00A50269">
            <w:pPr>
              <w:pStyle w:val="af1"/>
              <w:spacing w:line="360" w:lineRule="auto"/>
              <w:jc w:val="both"/>
              <w:rPr>
                <w:b w:val="0"/>
                <w:sz w:val="20"/>
              </w:rPr>
            </w:pPr>
            <w:r w:rsidRPr="00A50269">
              <w:rPr>
                <w:b w:val="0"/>
                <w:sz w:val="20"/>
              </w:rPr>
              <w:t>до 6000</w:t>
            </w:r>
          </w:p>
        </w:tc>
      </w:tr>
    </w:tbl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</w:p>
    <w:p w:rsidR="003A3E5F" w:rsidRPr="00A50269" w:rsidRDefault="003A3E5F" w:rsidP="00A50269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6" w:name="_Toc167071492"/>
      <w:r w:rsidRPr="00A50269">
        <w:rPr>
          <w:rFonts w:ascii="Times New Roman" w:hAnsi="Times New Roman" w:cs="Times New Roman"/>
          <w:i w:val="0"/>
        </w:rPr>
        <w:t>1.</w:t>
      </w:r>
      <w:r w:rsidR="00C557E0" w:rsidRPr="00A50269">
        <w:rPr>
          <w:rFonts w:ascii="Times New Roman" w:hAnsi="Times New Roman" w:cs="Times New Roman"/>
          <w:i w:val="0"/>
        </w:rPr>
        <w:t>3</w:t>
      </w:r>
      <w:r w:rsidRPr="00A50269">
        <w:rPr>
          <w:rFonts w:ascii="Times New Roman" w:hAnsi="Times New Roman" w:cs="Times New Roman"/>
          <w:i w:val="0"/>
        </w:rPr>
        <w:t xml:space="preserve"> Режим термической обработки листов и полос в рулонах</w:t>
      </w:r>
      <w:bookmarkEnd w:id="6"/>
    </w:p>
    <w:p w:rsidR="00A50269" w:rsidRDefault="00A50269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Цели термической обработки горячекатаных и холоднокатаных листов и полос в рулонах – снятие наклёпа, полученного металлом при прокатке и получение требуемых нормативно – технической документацией механических свойств металла при сохранении светлой поверхности.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По своему характеру применения термообработка может быть классифицирована по следующим видам: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а) смягчающий отжиг – для разупрочнения горячекатаных листов и заготовок легированных сталей;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б) рекристализационный отжиг - для разупрочнения холодно - катаного металла;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в) отпуск для снятия напряжений – для предотвращения растрескивания горячекатаных заготовок при травлении;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Весь цикл термообработки разделяется на нагрев, выдержку и охлаждение.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При достижении зональной термопарой температурного задания в соответствии с режимом отжига, указанным в технологических карта</w:t>
      </w:r>
      <w:r w:rsidR="00C557E0" w:rsidRPr="00A50269">
        <w:rPr>
          <w:b w:val="0"/>
          <w:szCs w:val="28"/>
        </w:rPr>
        <w:t>х, производится автоматическое</w:t>
      </w:r>
      <w:r w:rsidR="00A50269">
        <w:rPr>
          <w:b w:val="0"/>
          <w:szCs w:val="28"/>
        </w:rPr>
        <w:t xml:space="preserve"> </w:t>
      </w:r>
      <w:r w:rsidRPr="00A50269">
        <w:rPr>
          <w:b w:val="0"/>
          <w:szCs w:val="28"/>
        </w:rPr>
        <w:t xml:space="preserve">регулирование печи, осуществляемое через термопару типа ТХА, </w:t>
      </w:r>
      <w:r w:rsidR="00C557E0" w:rsidRPr="00A50269">
        <w:rPr>
          <w:b w:val="0"/>
          <w:szCs w:val="28"/>
        </w:rPr>
        <w:t>преобразователь, контроллер</w:t>
      </w:r>
      <w:r w:rsidRPr="00A50269">
        <w:rPr>
          <w:b w:val="0"/>
          <w:szCs w:val="28"/>
        </w:rPr>
        <w:t>, исполнительный механизм.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При отжиге легированных и нержавеющих сталей стендовые электрические нагреватели в обязательном порядке включаются временно с запуском в работу нагревательного колпака.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Выдержка при отжиге листов всех марок сталей и рулонов нержавеющих и легированных сталей начинается с момента достижения заданной температуры технологическими термопарами № 2 (средней) № 3 (стендовой), а при отжиге рулонов углеродистой стали -</w:t>
      </w:r>
      <w:r w:rsidR="00A50269">
        <w:rPr>
          <w:b w:val="0"/>
          <w:szCs w:val="28"/>
        </w:rPr>
        <w:t xml:space="preserve"> </w:t>
      </w:r>
      <w:r w:rsidRPr="00A50269">
        <w:rPr>
          <w:b w:val="0"/>
          <w:szCs w:val="28"/>
        </w:rPr>
        <w:t>с момента достижения заданной температуры по кромочной термопаре.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В случаи перегорания технологических термопар отжиг ведётся по аналогии с ранее проведёнными отжигами.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После окончании выдержки садка металла охлаждается под колпаком или под муфелем. Во время охлаждения под муфель непрерывно подаётся защитный газ. Перед снятием нагревательного колпака со стенда термистом в обязательном порядке производится разборка микросхем печи. Подъем колпака осуществляется в три приёма:</w:t>
      </w:r>
    </w:p>
    <w:p w:rsidR="003A3E5F" w:rsidRPr="00A50269" w:rsidRDefault="003A3E5F" w:rsidP="00A50269">
      <w:pPr>
        <w:pStyle w:val="af1"/>
        <w:numPr>
          <w:ilvl w:val="0"/>
          <w:numId w:val="22"/>
        </w:numPr>
        <w:tabs>
          <w:tab w:val="clear" w:pos="1080"/>
        </w:tabs>
        <w:spacing w:line="360" w:lineRule="auto"/>
        <w:ind w:left="0"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 xml:space="preserve">первоначально медленный подъем на высоту 300 – </w:t>
      </w:r>
      <w:smartTag w:uri="urn:schemas-microsoft-com:office:smarttags" w:element="metricconverter">
        <w:smartTagPr>
          <w:attr w:name="ProductID" w:val="400 мм"/>
        </w:smartTagPr>
        <w:r w:rsidRPr="00A50269">
          <w:rPr>
            <w:b w:val="0"/>
            <w:szCs w:val="28"/>
          </w:rPr>
          <w:t>400 мм</w:t>
        </w:r>
      </w:smartTag>
      <w:r w:rsidRPr="00A50269">
        <w:rPr>
          <w:b w:val="0"/>
          <w:szCs w:val="28"/>
        </w:rPr>
        <w:t>. с обязательным поправлением песочного затвора (продолжительность остановки не менее 1 минуты);</w:t>
      </w:r>
    </w:p>
    <w:p w:rsidR="003A3E5F" w:rsidRPr="00A50269" w:rsidRDefault="003A3E5F" w:rsidP="00A50269">
      <w:pPr>
        <w:pStyle w:val="af1"/>
        <w:numPr>
          <w:ilvl w:val="0"/>
          <w:numId w:val="22"/>
        </w:numPr>
        <w:tabs>
          <w:tab w:val="clear" w:pos="1080"/>
        </w:tabs>
        <w:spacing w:line="360" w:lineRule="auto"/>
        <w:ind w:left="0"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медленный подъем на 1/2 высоты муфеля, остановка не менее 2 минут;</w:t>
      </w:r>
    </w:p>
    <w:p w:rsidR="003A3E5F" w:rsidRPr="00A50269" w:rsidRDefault="003A3E5F" w:rsidP="00A50269">
      <w:pPr>
        <w:pStyle w:val="af1"/>
        <w:numPr>
          <w:ilvl w:val="0"/>
          <w:numId w:val="22"/>
        </w:numPr>
        <w:tabs>
          <w:tab w:val="clear" w:pos="1080"/>
        </w:tabs>
        <w:spacing w:line="360" w:lineRule="auto"/>
        <w:ind w:left="0"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подъем до высоты крыши муфеля остановка не менее 2 минут;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Во избежание подсоса воздуха в под муфельное пространство печи не допускается задувание, подрыв муфеля элементами конструкций колпака при его подъеме.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Садка металла распаковывается при достижении отставной термопарой № 2 (при отжиге листового металла или термической обработке горячекатаных натравленных рулонов легированных, мартенситных и мартенсито – ферритных нержавеющих сталей) или кромочной термопарой ( при отжиге остальных рулонов).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При распаковке пачкам или рулонам холоднокатаных листов присваивают номера партий. Контрольные пачки или рулоны обозначаются в соответствии с требованиями нормативно – технической документации.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 xml:space="preserve">Подогрев перед прокаткой горячекатанных заготовок и холоднокатанных сталей СП28 – 43, ВЛ – </w:t>
      </w:r>
      <w:r w:rsidRPr="00A50269">
        <w:rPr>
          <w:b w:val="0"/>
          <w:szCs w:val="28"/>
          <w:lang w:val="uk-UA"/>
        </w:rPr>
        <w:t>І</w:t>
      </w:r>
      <w:r w:rsidRPr="00A50269">
        <w:rPr>
          <w:b w:val="0"/>
          <w:szCs w:val="28"/>
        </w:rPr>
        <w:t xml:space="preserve">Д, ВКС – 1 толщиной более </w:t>
      </w:r>
      <w:smartTag w:uri="urn:schemas-microsoft-com:office:smarttags" w:element="metricconverter">
        <w:smartTagPr>
          <w:attr w:name="ProductID" w:val="4,0 мм"/>
        </w:smartTagPr>
        <w:r w:rsidRPr="00A50269">
          <w:rPr>
            <w:b w:val="0"/>
            <w:szCs w:val="28"/>
          </w:rPr>
          <w:t>4,0 мм</w:t>
        </w:r>
      </w:smartTag>
      <w:r w:rsidRPr="00A50269">
        <w:rPr>
          <w:b w:val="0"/>
          <w:szCs w:val="28"/>
        </w:rPr>
        <w:t>. производится по следующему режиму: температура зональной термопары – 750</w:t>
      </w:r>
      <w:r w:rsidRPr="00A50269">
        <w:rPr>
          <w:b w:val="0"/>
          <w:szCs w:val="28"/>
        </w:rPr>
        <w:sym w:font="Symbol" w:char="F0B0"/>
      </w:r>
      <w:r w:rsidRPr="00A50269">
        <w:rPr>
          <w:b w:val="0"/>
          <w:szCs w:val="28"/>
        </w:rPr>
        <w:t xml:space="preserve"> С; температура средней технологической термопары –100 - 200</w:t>
      </w:r>
      <w:r w:rsidRPr="00A50269">
        <w:rPr>
          <w:b w:val="0"/>
          <w:szCs w:val="28"/>
        </w:rPr>
        <w:sym w:font="Symbol" w:char="F0B0"/>
      </w:r>
      <w:r w:rsidRPr="00A50269">
        <w:rPr>
          <w:b w:val="0"/>
          <w:szCs w:val="28"/>
        </w:rPr>
        <w:t xml:space="preserve"> С, без выдержки.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После снятия колпака садки металла охлаждается под муфелем 3 – 4 часа с целью выравнивания температуры по ширине и длине листа.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Упаковка металла на стенд согласно предыдущим инструкциям.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Партия холоднокатаных листов легированных сталей, имеющих повышенное содержание углерода, подвергаются повторному отжигу.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Повторный отжиг производится по следующей температуре: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а) перед упаковкой металла на стенд кладка стенда должна быть регенерирована, либо выполнена заново и просушена;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б) на протяжении всего отжига (нагрев, выдержка и охлаждение) природный газ в под муфельное пространство не подаётся;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в) горячая продувка производится от момента установки колпака до его снятия;</w:t>
      </w:r>
    </w:p>
    <w:p w:rsidR="003A3E5F" w:rsidRPr="00A50269" w:rsidRDefault="003A3E5F" w:rsidP="00A50269">
      <w:pPr>
        <w:pStyle w:val="af1"/>
        <w:spacing w:line="360" w:lineRule="auto"/>
        <w:ind w:firstLine="709"/>
        <w:jc w:val="both"/>
        <w:rPr>
          <w:b w:val="0"/>
          <w:szCs w:val="28"/>
        </w:rPr>
      </w:pPr>
      <w:r w:rsidRPr="00A50269">
        <w:rPr>
          <w:b w:val="0"/>
          <w:szCs w:val="28"/>
        </w:rPr>
        <w:t>г) температурный режим отжига – согласно настоящей технологической инструкции.</w:t>
      </w:r>
    </w:p>
    <w:p w:rsidR="00F13A2B" w:rsidRPr="00A50269" w:rsidRDefault="00F13A2B" w:rsidP="00A50269">
      <w:pPr>
        <w:spacing w:line="360" w:lineRule="auto"/>
        <w:ind w:firstLine="709"/>
        <w:jc w:val="both"/>
        <w:rPr>
          <w:sz w:val="28"/>
          <w:szCs w:val="28"/>
        </w:rPr>
      </w:pPr>
    </w:p>
    <w:p w:rsidR="006E642E" w:rsidRPr="00A50269" w:rsidRDefault="00C557E0" w:rsidP="00A50269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 w:rsidRPr="00A50269">
        <w:rPr>
          <w:b/>
          <w:sz w:val="28"/>
          <w:szCs w:val="28"/>
        </w:rPr>
        <w:br w:type="page"/>
      </w:r>
      <w:bookmarkStart w:id="7" w:name="_Toc154270148"/>
      <w:bookmarkEnd w:id="3"/>
      <w:r w:rsidR="00442EC9" w:rsidRPr="00A50269">
        <w:rPr>
          <w:b/>
          <w:snapToGrid w:val="0"/>
          <w:sz w:val="28"/>
          <w:szCs w:val="28"/>
        </w:rPr>
        <w:t>2</w:t>
      </w:r>
      <w:r w:rsidR="006E642E" w:rsidRPr="00A50269">
        <w:rPr>
          <w:b/>
          <w:snapToGrid w:val="0"/>
          <w:sz w:val="28"/>
          <w:szCs w:val="28"/>
        </w:rPr>
        <w:t xml:space="preserve">. </w:t>
      </w:r>
      <w:r w:rsidR="001A293F" w:rsidRPr="00A50269">
        <w:rPr>
          <w:b/>
          <w:snapToGrid w:val="0"/>
          <w:sz w:val="28"/>
          <w:szCs w:val="28"/>
        </w:rPr>
        <w:t>Колпаковая печь</w:t>
      </w:r>
      <w:r w:rsidR="00A50269">
        <w:rPr>
          <w:b/>
          <w:snapToGrid w:val="0"/>
          <w:sz w:val="28"/>
          <w:szCs w:val="28"/>
        </w:rPr>
        <w:t xml:space="preserve"> </w:t>
      </w:r>
      <w:r w:rsidR="005C2AAE" w:rsidRPr="00A50269">
        <w:rPr>
          <w:b/>
          <w:snapToGrid w:val="0"/>
          <w:sz w:val="28"/>
          <w:szCs w:val="28"/>
        </w:rPr>
        <w:t xml:space="preserve">как объект </w:t>
      </w:r>
      <w:r w:rsidR="003D25A9" w:rsidRPr="00A50269">
        <w:rPr>
          <w:b/>
          <w:snapToGrid w:val="0"/>
          <w:sz w:val="28"/>
          <w:szCs w:val="28"/>
        </w:rPr>
        <w:t>автоматизации</w:t>
      </w:r>
      <w:bookmarkEnd w:id="7"/>
    </w:p>
    <w:p w:rsidR="00A50269" w:rsidRDefault="00A50269" w:rsidP="00A50269">
      <w:pPr>
        <w:spacing w:line="360" w:lineRule="auto"/>
        <w:ind w:firstLine="709"/>
        <w:jc w:val="both"/>
        <w:rPr>
          <w:sz w:val="28"/>
          <w:szCs w:val="28"/>
        </w:rPr>
      </w:pPr>
      <w:bookmarkStart w:id="8" w:name="_Toc154270149"/>
    </w:p>
    <w:p w:rsidR="001A293F" w:rsidRPr="00A50269" w:rsidRDefault="001A293F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Колпаковая печь с точки зрения автоматического регулирования является емкостным статическим объектом с большим значением постоянной времени Т и малым по величине отношением</w:t>
      </w:r>
      <w:r w:rsidR="00A50269">
        <w:rPr>
          <w:sz w:val="28"/>
          <w:szCs w:val="28"/>
        </w:rPr>
        <w:t xml:space="preserve"> </w:t>
      </w:r>
      <w:r w:rsidRPr="00A50269">
        <w:rPr>
          <w:sz w:val="28"/>
          <w:szCs w:val="28"/>
        </w:rPr>
        <w:t xml:space="preserve">- </w:t>
      </w:r>
      <w:r w:rsidRPr="00A50269">
        <w:rPr>
          <w:sz w:val="28"/>
          <w:szCs w:val="28"/>
        </w:rPr>
        <w:sym w:font="Symbol" w:char="F074"/>
      </w:r>
      <w:r w:rsidRPr="00A50269">
        <w:rPr>
          <w:sz w:val="28"/>
          <w:szCs w:val="28"/>
        </w:rPr>
        <w:t>/Т менее 0,2.</w:t>
      </w:r>
    </w:p>
    <w:p w:rsidR="001A293F" w:rsidRPr="00A50269" w:rsidRDefault="001A293F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Объект управления характеризуется следующими входными параметрами:</w:t>
      </w:r>
    </w:p>
    <w:p w:rsidR="001A293F" w:rsidRPr="00A50269" w:rsidRDefault="001A293F" w:rsidP="00A50269">
      <w:pPr>
        <w:numPr>
          <w:ilvl w:val="0"/>
          <w:numId w:val="23"/>
        </w:numPr>
        <w:tabs>
          <w:tab w:val="clear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Расходом газа (</w:t>
      </w:r>
      <w:r w:rsidRPr="00A50269">
        <w:rPr>
          <w:sz w:val="28"/>
          <w:szCs w:val="28"/>
          <w:lang w:val="en-US"/>
        </w:rPr>
        <w:t>F</w:t>
      </w:r>
      <w:r w:rsidRPr="00A50269">
        <w:rPr>
          <w:sz w:val="28"/>
          <w:szCs w:val="28"/>
          <w:vertAlign w:val="subscript"/>
        </w:rPr>
        <w:t>г</w:t>
      </w:r>
      <w:r w:rsidRPr="00A50269">
        <w:rPr>
          <w:sz w:val="28"/>
          <w:szCs w:val="28"/>
        </w:rPr>
        <w:t>);</w:t>
      </w:r>
    </w:p>
    <w:p w:rsidR="001A293F" w:rsidRPr="00A50269" w:rsidRDefault="001A293F" w:rsidP="00A50269">
      <w:pPr>
        <w:numPr>
          <w:ilvl w:val="0"/>
          <w:numId w:val="23"/>
        </w:numPr>
        <w:tabs>
          <w:tab w:val="clear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Расходом воздуха (</w:t>
      </w:r>
      <w:r w:rsidRPr="00A50269">
        <w:rPr>
          <w:sz w:val="28"/>
          <w:szCs w:val="28"/>
          <w:lang w:val="en-US"/>
        </w:rPr>
        <w:t>F</w:t>
      </w:r>
      <w:r w:rsidRPr="00A50269">
        <w:rPr>
          <w:sz w:val="28"/>
          <w:szCs w:val="28"/>
          <w:vertAlign w:val="subscript"/>
        </w:rPr>
        <w:t>в</w:t>
      </w:r>
      <w:r w:rsidRPr="00A50269">
        <w:rPr>
          <w:sz w:val="28"/>
          <w:szCs w:val="28"/>
        </w:rPr>
        <w:t>);</w:t>
      </w:r>
    </w:p>
    <w:p w:rsidR="001A293F" w:rsidRPr="00A50269" w:rsidRDefault="001A293F" w:rsidP="00A50269">
      <w:pPr>
        <w:numPr>
          <w:ilvl w:val="0"/>
          <w:numId w:val="23"/>
        </w:numPr>
        <w:tabs>
          <w:tab w:val="clear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Расходом защитного газа (</w:t>
      </w:r>
      <w:r w:rsidRPr="00A50269">
        <w:rPr>
          <w:sz w:val="28"/>
          <w:szCs w:val="28"/>
          <w:lang w:val="en-US"/>
        </w:rPr>
        <w:t>F</w:t>
      </w:r>
      <w:r w:rsidRPr="00A50269">
        <w:rPr>
          <w:sz w:val="28"/>
          <w:szCs w:val="28"/>
          <w:vertAlign w:val="subscript"/>
        </w:rPr>
        <w:t>зг</w:t>
      </w:r>
      <w:r w:rsidRPr="00A50269">
        <w:rPr>
          <w:sz w:val="28"/>
          <w:szCs w:val="28"/>
        </w:rPr>
        <w:t>);</w:t>
      </w:r>
    </w:p>
    <w:p w:rsidR="001A293F" w:rsidRPr="00A50269" w:rsidRDefault="001A293F" w:rsidP="00A50269">
      <w:pPr>
        <w:numPr>
          <w:ilvl w:val="0"/>
          <w:numId w:val="23"/>
        </w:numPr>
        <w:tabs>
          <w:tab w:val="clear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Расходом продуктов сгорания (</w:t>
      </w:r>
      <w:r w:rsidRPr="00A50269">
        <w:rPr>
          <w:sz w:val="28"/>
          <w:szCs w:val="28"/>
          <w:lang w:val="en-US"/>
        </w:rPr>
        <w:t>F</w:t>
      </w:r>
      <w:r w:rsidRPr="00A50269">
        <w:rPr>
          <w:sz w:val="28"/>
          <w:szCs w:val="28"/>
          <w:vertAlign w:val="subscript"/>
        </w:rPr>
        <w:t>пр сг</w:t>
      </w:r>
      <w:r w:rsidRPr="00A50269">
        <w:rPr>
          <w:sz w:val="28"/>
          <w:szCs w:val="28"/>
        </w:rPr>
        <w:t>).</w:t>
      </w:r>
    </w:p>
    <w:p w:rsidR="001A293F" w:rsidRPr="00A50269" w:rsidRDefault="001A293F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Основными возмущающими воздействиями в процессе нагрева металла являются:</w:t>
      </w:r>
    </w:p>
    <w:p w:rsidR="001A293F" w:rsidRPr="00A50269" w:rsidRDefault="001A293F" w:rsidP="00A50269">
      <w:pPr>
        <w:numPr>
          <w:ilvl w:val="0"/>
          <w:numId w:val="24"/>
        </w:numPr>
        <w:tabs>
          <w:tab w:val="clear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Изменения характеристики садки (массы и размеров рулона, марки металла, его толщины, плотности намотки) (</w:t>
      </w:r>
      <w:r w:rsidRPr="00A50269">
        <w:rPr>
          <w:sz w:val="28"/>
          <w:szCs w:val="28"/>
          <w:lang w:val="en-US"/>
        </w:rPr>
        <w:t>f</w:t>
      </w:r>
      <w:r w:rsidRPr="00A50269">
        <w:rPr>
          <w:sz w:val="28"/>
          <w:szCs w:val="28"/>
          <w:vertAlign w:val="subscript"/>
        </w:rPr>
        <w:t>хс</w:t>
      </w:r>
      <w:r w:rsidRPr="00A50269">
        <w:rPr>
          <w:sz w:val="28"/>
          <w:szCs w:val="28"/>
        </w:rPr>
        <w:t>);</w:t>
      </w:r>
    </w:p>
    <w:p w:rsidR="001A293F" w:rsidRPr="00A50269" w:rsidRDefault="001A293F" w:rsidP="00A50269">
      <w:pPr>
        <w:numPr>
          <w:ilvl w:val="0"/>
          <w:numId w:val="24"/>
        </w:numPr>
        <w:tabs>
          <w:tab w:val="clear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Изменение давления и калорийности газа (</w:t>
      </w:r>
      <w:r w:rsidRPr="00A50269">
        <w:rPr>
          <w:sz w:val="28"/>
          <w:szCs w:val="28"/>
          <w:lang w:val="en-US"/>
        </w:rPr>
        <w:t>f</w:t>
      </w:r>
      <w:r w:rsidRPr="00A50269">
        <w:rPr>
          <w:sz w:val="28"/>
          <w:szCs w:val="28"/>
          <w:vertAlign w:val="subscript"/>
        </w:rPr>
        <w:t>д</w:t>
      </w:r>
      <w:r w:rsidRPr="00A50269">
        <w:rPr>
          <w:sz w:val="28"/>
          <w:szCs w:val="28"/>
        </w:rPr>
        <w:t>);</w:t>
      </w:r>
    </w:p>
    <w:p w:rsidR="001A293F" w:rsidRPr="00A50269" w:rsidRDefault="001A293F" w:rsidP="00A50269">
      <w:pPr>
        <w:numPr>
          <w:ilvl w:val="0"/>
          <w:numId w:val="24"/>
        </w:numPr>
        <w:tabs>
          <w:tab w:val="clear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Изменение давления в печи (</w:t>
      </w:r>
      <w:r w:rsidRPr="00A50269">
        <w:rPr>
          <w:sz w:val="28"/>
          <w:szCs w:val="28"/>
          <w:lang w:val="en-US"/>
        </w:rPr>
        <w:t>f</w:t>
      </w:r>
      <w:r w:rsidRPr="00A50269">
        <w:rPr>
          <w:sz w:val="28"/>
          <w:szCs w:val="28"/>
          <w:vertAlign w:val="subscript"/>
        </w:rPr>
        <w:t>дп</w:t>
      </w:r>
      <w:r w:rsidRPr="00A50269">
        <w:rPr>
          <w:sz w:val="28"/>
          <w:szCs w:val="28"/>
        </w:rPr>
        <w:t>).</w:t>
      </w:r>
    </w:p>
    <w:p w:rsidR="001A293F" w:rsidRPr="00A50269" w:rsidRDefault="001A293F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Управляющие воздействия:</w:t>
      </w:r>
    </w:p>
    <w:p w:rsidR="001A293F" w:rsidRPr="00A50269" w:rsidRDefault="001A293F" w:rsidP="00A50269">
      <w:pPr>
        <w:numPr>
          <w:ilvl w:val="0"/>
          <w:numId w:val="25"/>
        </w:numPr>
        <w:tabs>
          <w:tab w:val="clear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Температура садки (</w:t>
      </w:r>
      <w:r w:rsidRPr="00A50269">
        <w:rPr>
          <w:sz w:val="28"/>
          <w:szCs w:val="28"/>
          <w:lang w:val="en-US"/>
        </w:rPr>
        <w:t>t</w:t>
      </w:r>
      <w:r w:rsidRPr="00A50269">
        <w:rPr>
          <w:sz w:val="28"/>
          <w:szCs w:val="28"/>
          <w:vertAlign w:val="subscript"/>
          <w:lang w:val="en-US"/>
        </w:rPr>
        <w:t>c</w:t>
      </w:r>
      <w:r w:rsidRPr="00A50269">
        <w:rPr>
          <w:sz w:val="28"/>
          <w:szCs w:val="28"/>
          <w:lang w:val="en-US"/>
        </w:rPr>
        <w:t>)</w:t>
      </w:r>
      <w:r w:rsidRPr="00A50269">
        <w:rPr>
          <w:sz w:val="28"/>
          <w:szCs w:val="28"/>
        </w:rPr>
        <w:t>;</w:t>
      </w:r>
    </w:p>
    <w:p w:rsidR="001A293F" w:rsidRPr="00A50269" w:rsidRDefault="001A293F" w:rsidP="00A50269">
      <w:pPr>
        <w:numPr>
          <w:ilvl w:val="0"/>
          <w:numId w:val="25"/>
        </w:numPr>
        <w:tabs>
          <w:tab w:val="clear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Температура под муфелем (</w:t>
      </w:r>
      <w:r w:rsidRPr="00A50269">
        <w:rPr>
          <w:sz w:val="28"/>
          <w:szCs w:val="28"/>
          <w:lang w:val="en-US"/>
        </w:rPr>
        <w:t>t</w:t>
      </w:r>
      <w:r w:rsidRPr="00A50269">
        <w:rPr>
          <w:sz w:val="28"/>
          <w:szCs w:val="28"/>
          <w:vertAlign w:val="subscript"/>
          <w:lang w:val="en-US"/>
        </w:rPr>
        <w:t>м</w:t>
      </w:r>
      <w:r w:rsidRPr="00A50269">
        <w:rPr>
          <w:sz w:val="28"/>
          <w:szCs w:val="28"/>
          <w:lang w:val="en-US"/>
        </w:rPr>
        <w:t>);</w:t>
      </w:r>
    </w:p>
    <w:p w:rsidR="001A293F" w:rsidRPr="00A50269" w:rsidRDefault="001A293F" w:rsidP="00A50269">
      <w:pPr>
        <w:numPr>
          <w:ilvl w:val="0"/>
          <w:numId w:val="25"/>
        </w:numPr>
        <w:tabs>
          <w:tab w:val="clear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Давление</w:t>
      </w:r>
      <w:r w:rsidR="00A50269">
        <w:rPr>
          <w:sz w:val="28"/>
          <w:szCs w:val="28"/>
        </w:rPr>
        <w:t xml:space="preserve"> </w:t>
      </w:r>
      <w:r w:rsidRPr="00A50269">
        <w:rPr>
          <w:sz w:val="28"/>
          <w:szCs w:val="28"/>
        </w:rPr>
        <w:t>в печи (Р</w:t>
      </w:r>
      <w:r w:rsidRPr="00A50269">
        <w:rPr>
          <w:sz w:val="28"/>
          <w:szCs w:val="28"/>
          <w:vertAlign w:val="subscript"/>
          <w:lang w:val="en-US"/>
        </w:rPr>
        <w:t>п</w:t>
      </w:r>
      <w:r w:rsidRPr="00A50269">
        <w:rPr>
          <w:sz w:val="28"/>
          <w:szCs w:val="28"/>
          <w:lang w:val="en-US"/>
        </w:rPr>
        <w:t>);</w:t>
      </w:r>
    </w:p>
    <w:p w:rsidR="001A293F" w:rsidRDefault="001A293F" w:rsidP="00A50269">
      <w:pPr>
        <w:numPr>
          <w:ilvl w:val="0"/>
          <w:numId w:val="25"/>
        </w:numPr>
        <w:tabs>
          <w:tab w:val="clear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Давление в дымовом борове (Р</w:t>
      </w:r>
      <w:r w:rsidRPr="00A50269">
        <w:rPr>
          <w:sz w:val="28"/>
          <w:szCs w:val="28"/>
          <w:vertAlign w:val="subscript"/>
        </w:rPr>
        <w:t>дб</w:t>
      </w:r>
      <w:r w:rsidRPr="00A50269">
        <w:rPr>
          <w:sz w:val="28"/>
          <w:szCs w:val="28"/>
        </w:rPr>
        <w:t>).</w:t>
      </w:r>
    </w:p>
    <w:p w:rsidR="00A50269" w:rsidRPr="00A50269" w:rsidRDefault="009F12BE" w:rsidP="00A50269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39pt;margin-top:36.45pt;width:109.55pt;height:82.25pt;z-index:251657728">
            <v:imagedata r:id="rId8" o:title=""/>
            <w10:wrap type="topAndBottom"/>
          </v:shape>
        </w:pict>
      </w:r>
    </w:p>
    <w:p w:rsidR="00EE4A25" w:rsidRDefault="001A293F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 xml:space="preserve">Рис </w:t>
      </w:r>
      <w:r w:rsidR="00603B95" w:rsidRPr="00A50269">
        <w:rPr>
          <w:sz w:val="28"/>
          <w:szCs w:val="28"/>
        </w:rPr>
        <w:t>2</w:t>
      </w:r>
      <w:r w:rsidRPr="00A50269">
        <w:rPr>
          <w:sz w:val="28"/>
          <w:szCs w:val="28"/>
        </w:rPr>
        <w:t>.1</w:t>
      </w:r>
      <w:r w:rsidR="00EE4A25" w:rsidRPr="00A50269">
        <w:rPr>
          <w:sz w:val="28"/>
          <w:szCs w:val="28"/>
        </w:rPr>
        <w:t>.</w:t>
      </w:r>
      <w:r w:rsidR="003717E9" w:rsidRPr="00A50269">
        <w:rPr>
          <w:sz w:val="28"/>
          <w:szCs w:val="28"/>
        </w:rPr>
        <w:t xml:space="preserve"> Схематическое изображение колпаковой печи как объекта управления.</w:t>
      </w:r>
    </w:p>
    <w:p w:rsidR="001A293F" w:rsidRPr="00A50269" w:rsidRDefault="00A50269" w:rsidP="00A502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A293F" w:rsidRPr="00A50269">
        <w:rPr>
          <w:sz w:val="28"/>
          <w:szCs w:val="28"/>
        </w:rPr>
        <w:t>Перечень контролируемых параметров объекта управления</w:t>
      </w:r>
      <w:r>
        <w:rPr>
          <w:sz w:val="28"/>
          <w:szCs w:val="28"/>
        </w:rPr>
        <w:t xml:space="preserve"> </w:t>
      </w:r>
      <w:r w:rsidR="001A293F" w:rsidRPr="00A50269">
        <w:rPr>
          <w:sz w:val="28"/>
          <w:szCs w:val="28"/>
        </w:rPr>
        <w:t>одностопной</w:t>
      </w:r>
      <w:r>
        <w:rPr>
          <w:sz w:val="28"/>
          <w:szCs w:val="28"/>
        </w:rPr>
        <w:t xml:space="preserve"> </w:t>
      </w:r>
      <w:r w:rsidR="001A293F" w:rsidRPr="00A50269">
        <w:rPr>
          <w:sz w:val="28"/>
          <w:szCs w:val="28"/>
        </w:rPr>
        <w:t xml:space="preserve">колпаковой печи, с указанием рабочего диапазона их изменения и необходимой точности измерения, приведен в таблице </w:t>
      </w:r>
      <w:r w:rsidR="00EE4A25" w:rsidRPr="00A50269">
        <w:rPr>
          <w:sz w:val="28"/>
          <w:szCs w:val="28"/>
        </w:rPr>
        <w:t>3</w:t>
      </w:r>
      <w:r w:rsidR="001A293F" w:rsidRPr="00A50269">
        <w:rPr>
          <w:sz w:val="28"/>
          <w:szCs w:val="28"/>
        </w:rPr>
        <w:t>.</w:t>
      </w:r>
      <w:r w:rsidR="00EE4A25" w:rsidRPr="00A50269">
        <w:rPr>
          <w:sz w:val="28"/>
          <w:szCs w:val="28"/>
        </w:rPr>
        <w:t>1</w:t>
      </w:r>
    </w:p>
    <w:p w:rsidR="001A293F" w:rsidRDefault="001A293F" w:rsidP="00A50269">
      <w:pPr>
        <w:spacing w:line="360" w:lineRule="auto"/>
        <w:ind w:firstLine="709"/>
        <w:jc w:val="both"/>
        <w:rPr>
          <w:sz w:val="28"/>
          <w:szCs w:val="28"/>
        </w:rPr>
      </w:pPr>
    </w:p>
    <w:p w:rsidR="00A50269" w:rsidRDefault="00A50269" w:rsidP="00A5026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Таблица 2.1 Контролируемые параметры объекта управления.</w:t>
      </w: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835"/>
        <w:gridCol w:w="1701"/>
      </w:tblGrid>
      <w:tr w:rsidR="001A293F" w:rsidRPr="00A50269" w:rsidTr="00A50269">
        <w:trPr>
          <w:trHeight w:val="413"/>
        </w:trPr>
        <w:tc>
          <w:tcPr>
            <w:tcW w:w="3686" w:type="dxa"/>
          </w:tcPr>
          <w:p w:rsidR="001A293F" w:rsidRPr="00A50269" w:rsidRDefault="001A293F" w:rsidP="00A50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269">
              <w:rPr>
                <w:sz w:val="20"/>
                <w:szCs w:val="20"/>
              </w:rPr>
              <w:t>Контролируемый параметр</w:t>
            </w:r>
          </w:p>
        </w:tc>
        <w:tc>
          <w:tcPr>
            <w:tcW w:w="2835" w:type="dxa"/>
          </w:tcPr>
          <w:p w:rsidR="001A293F" w:rsidRPr="00A50269" w:rsidRDefault="001A293F" w:rsidP="00A50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269">
              <w:rPr>
                <w:sz w:val="20"/>
                <w:szCs w:val="20"/>
              </w:rPr>
              <w:t>Рабочий диапазон изменения</w:t>
            </w:r>
          </w:p>
        </w:tc>
        <w:tc>
          <w:tcPr>
            <w:tcW w:w="1701" w:type="dxa"/>
          </w:tcPr>
          <w:p w:rsidR="001A293F" w:rsidRPr="00A50269" w:rsidRDefault="001A293F" w:rsidP="00A50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269">
              <w:rPr>
                <w:sz w:val="20"/>
                <w:szCs w:val="20"/>
              </w:rPr>
              <w:t>Класс точности</w:t>
            </w:r>
          </w:p>
        </w:tc>
      </w:tr>
      <w:tr w:rsidR="001A293F" w:rsidRPr="00A50269" w:rsidTr="00A50269">
        <w:trPr>
          <w:trHeight w:val="392"/>
        </w:trPr>
        <w:tc>
          <w:tcPr>
            <w:tcW w:w="3686" w:type="dxa"/>
          </w:tcPr>
          <w:p w:rsidR="001A293F" w:rsidRPr="00A50269" w:rsidRDefault="001A293F" w:rsidP="00A50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269">
              <w:rPr>
                <w:sz w:val="20"/>
                <w:szCs w:val="20"/>
              </w:rPr>
              <w:t>Давление природного газа, Па</w:t>
            </w:r>
          </w:p>
        </w:tc>
        <w:tc>
          <w:tcPr>
            <w:tcW w:w="2835" w:type="dxa"/>
          </w:tcPr>
          <w:p w:rsidR="001A293F" w:rsidRPr="00A50269" w:rsidRDefault="001A293F" w:rsidP="00A50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269">
              <w:rPr>
                <w:sz w:val="20"/>
                <w:szCs w:val="20"/>
              </w:rPr>
              <w:t>6867-7848</w:t>
            </w:r>
          </w:p>
        </w:tc>
        <w:tc>
          <w:tcPr>
            <w:tcW w:w="1701" w:type="dxa"/>
          </w:tcPr>
          <w:p w:rsidR="001A293F" w:rsidRPr="00A50269" w:rsidRDefault="001A293F" w:rsidP="00A50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269">
              <w:rPr>
                <w:sz w:val="20"/>
                <w:szCs w:val="20"/>
              </w:rPr>
              <w:t>1,5</w:t>
            </w:r>
          </w:p>
        </w:tc>
      </w:tr>
      <w:tr w:rsidR="001A293F" w:rsidRPr="00A50269" w:rsidTr="00A50269">
        <w:trPr>
          <w:trHeight w:val="392"/>
        </w:trPr>
        <w:tc>
          <w:tcPr>
            <w:tcW w:w="3686" w:type="dxa"/>
          </w:tcPr>
          <w:p w:rsidR="001A293F" w:rsidRPr="00A50269" w:rsidRDefault="001A293F" w:rsidP="00A50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269">
              <w:rPr>
                <w:sz w:val="20"/>
                <w:szCs w:val="20"/>
              </w:rPr>
              <w:t>Давление защитного газа, Па</w:t>
            </w:r>
          </w:p>
        </w:tc>
        <w:tc>
          <w:tcPr>
            <w:tcW w:w="2835" w:type="dxa"/>
          </w:tcPr>
          <w:p w:rsidR="001A293F" w:rsidRPr="00A50269" w:rsidRDefault="001A293F" w:rsidP="00A50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269">
              <w:rPr>
                <w:sz w:val="20"/>
                <w:szCs w:val="20"/>
              </w:rPr>
              <w:t>147,15-343,35</w:t>
            </w:r>
          </w:p>
        </w:tc>
        <w:tc>
          <w:tcPr>
            <w:tcW w:w="1701" w:type="dxa"/>
          </w:tcPr>
          <w:p w:rsidR="001A293F" w:rsidRPr="00A50269" w:rsidRDefault="001A293F" w:rsidP="00A50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269">
              <w:rPr>
                <w:sz w:val="20"/>
                <w:szCs w:val="20"/>
              </w:rPr>
              <w:t>1,5</w:t>
            </w:r>
          </w:p>
        </w:tc>
      </w:tr>
      <w:tr w:rsidR="001A293F" w:rsidRPr="00A50269" w:rsidTr="00A50269">
        <w:trPr>
          <w:trHeight w:val="386"/>
        </w:trPr>
        <w:tc>
          <w:tcPr>
            <w:tcW w:w="3686" w:type="dxa"/>
          </w:tcPr>
          <w:p w:rsidR="001A293F" w:rsidRPr="00A50269" w:rsidRDefault="001A293F" w:rsidP="00A50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269">
              <w:rPr>
                <w:sz w:val="20"/>
                <w:szCs w:val="20"/>
              </w:rPr>
              <w:t>Давление воздуха, Па</w:t>
            </w:r>
          </w:p>
        </w:tc>
        <w:tc>
          <w:tcPr>
            <w:tcW w:w="2835" w:type="dxa"/>
          </w:tcPr>
          <w:p w:rsidR="001A293F" w:rsidRPr="00A50269" w:rsidRDefault="001A293F" w:rsidP="00A50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269">
              <w:rPr>
                <w:sz w:val="20"/>
                <w:szCs w:val="20"/>
              </w:rPr>
              <w:t>5395</w:t>
            </w:r>
          </w:p>
        </w:tc>
        <w:tc>
          <w:tcPr>
            <w:tcW w:w="1701" w:type="dxa"/>
          </w:tcPr>
          <w:p w:rsidR="001A293F" w:rsidRPr="00A50269" w:rsidRDefault="001A293F" w:rsidP="00A50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269">
              <w:rPr>
                <w:sz w:val="20"/>
                <w:szCs w:val="20"/>
              </w:rPr>
              <w:t>1</w:t>
            </w:r>
          </w:p>
        </w:tc>
      </w:tr>
      <w:tr w:rsidR="001A293F" w:rsidRPr="00A50269" w:rsidTr="00A50269">
        <w:trPr>
          <w:trHeight w:val="392"/>
        </w:trPr>
        <w:tc>
          <w:tcPr>
            <w:tcW w:w="3686" w:type="dxa"/>
          </w:tcPr>
          <w:p w:rsidR="001A293F" w:rsidRPr="00A50269" w:rsidRDefault="001A293F" w:rsidP="00A50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269">
              <w:rPr>
                <w:sz w:val="20"/>
                <w:szCs w:val="20"/>
              </w:rPr>
              <w:t>Температура свода, С</w:t>
            </w:r>
          </w:p>
        </w:tc>
        <w:tc>
          <w:tcPr>
            <w:tcW w:w="2835" w:type="dxa"/>
          </w:tcPr>
          <w:p w:rsidR="001A293F" w:rsidRPr="00A50269" w:rsidRDefault="001A293F" w:rsidP="00A50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269">
              <w:rPr>
                <w:sz w:val="20"/>
                <w:szCs w:val="20"/>
              </w:rPr>
              <w:t>540-810</w:t>
            </w:r>
          </w:p>
        </w:tc>
        <w:tc>
          <w:tcPr>
            <w:tcW w:w="1701" w:type="dxa"/>
          </w:tcPr>
          <w:p w:rsidR="001A293F" w:rsidRPr="00A50269" w:rsidRDefault="001A293F" w:rsidP="00A50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269">
              <w:rPr>
                <w:sz w:val="20"/>
                <w:szCs w:val="20"/>
              </w:rPr>
              <w:t>0,5</w:t>
            </w:r>
          </w:p>
        </w:tc>
      </w:tr>
      <w:tr w:rsidR="001A293F" w:rsidRPr="00A50269" w:rsidTr="00A50269">
        <w:trPr>
          <w:trHeight w:val="386"/>
        </w:trPr>
        <w:tc>
          <w:tcPr>
            <w:tcW w:w="3686" w:type="dxa"/>
          </w:tcPr>
          <w:p w:rsidR="001A293F" w:rsidRPr="00A50269" w:rsidRDefault="001A293F" w:rsidP="00A50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269">
              <w:rPr>
                <w:sz w:val="20"/>
                <w:szCs w:val="20"/>
              </w:rPr>
              <w:t>Температура под муфелем, С</w:t>
            </w:r>
          </w:p>
        </w:tc>
        <w:tc>
          <w:tcPr>
            <w:tcW w:w="2835" w:type="dxa"/>
          </w:tcPr>
          <w:p w:rsidR="001A293F" w:rsidRPr="00A50269" w:rsidRDefault="001A293F" w:rsidP="00A50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269">
              <w:rPr>
                <w:sz w:val="20"/>
                <w:szCs w:val="20"/>
              </w:rPr>
              <w:t>640-910</w:t>
            </w:r>
          </w:p>
        </w:tc>
        <w:tc>
          <w:tcPr>
            <w:tcW w:w="1701" w:type="dxa"/>
          </w:tcPr>
          <w:p w:rsidR="001A293F" w:rsidRPr="00A50269" w:rsidRDefault="001A293F" w:rsidP="00A50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269">
              <w:rPr>
                <w:sz w:val="20"/>
                <w:szCs w:val="20"/>
              </w:rPr>
              <w:t>0,5</w:t>
            </w:r>
          </w:p>
        </w:tc>
      </w:tr>
      <w:tr w:rsidR="001A293F" w:rsidRPr="00A50269" w:rsidTr="00A50269">
        <w:trPr>
          <w:trHeight w:val="336"/>
        </w:trPr>
        <w:tc>
          <w:tcPr>
            <w:tcW w:w="3686" w:type="dxa"/>
          </w:tcPr>
          <w:p w:rsidR="001A293F" w:rsidRPr="00A50269" w:rsidRDefault="001A293F" w:rsidP="00A50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269">
              <w:rPr>
                <w:sz w:val="20"/>
                <w:szCs w:val="20"/>
              </w:rPr>
              <w:t>Температура рулонов , С</w:t>
            </w:r>
          </w:p>
        </w:tc>
        <w:tc>
          <w:tcPr>
            <w:tcW w:w="2835" w:type="dxa"/>
          </w:tcPr>
          <w:p w:rsidR="001A293F" w:rsidRPr="00A50269" w:rsidRDefault="001A293F" w:rsidP="00A50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269">
              <w:rPr>
                <w:sz w:val="20"/>
                <w:szCs w:val="20"/>
              </w:rPr>
              <w:t>540-810</w:t>
            </w:r>
          </w:p>
        </w:tc>
        <w:tc>
          <w:tcPr>
            <w:tcW w:w="1701" w:type="dxa"/>
          </w:tcPr>
          <w:p w:rsidR="001A293F" w:rsidRPr="00A50269" w:rsidRDefault="001A293F" w:rsidP="00A50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269">
              <w:rPr>
                <w:sz w:val="20"/>
                <w:szCs w:val="20"/>
              </w:rPr>
              <w:t>0,5</w:t>
            </w:r>
          </w:p>
        </w:tc>
      </w:tr>
      <w:tr w:rsidR="001A293F" w:rsidRPr="00A50269" w:rsidTr="00A50269">
        <w:trPr>
          <w:trHeight w:val="392"/>
        </w:trPr>
        <w:tc>
          <w:tcPr>
            <w:tcW w:w="3686" w:type="dxa"/>
          </w:tcPr>
          <w:p w:rsidR="001A293F" w:rsidRPr="00A50269" w:rsidRDefault="001A293F" w:rsidP="00A50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269">
              <w:rPr>
                <w:sz w:val="20"/>
                <w:szCs w:val="20"/>
              </w:rPr>
              <w:t>Давление отходящих газов, мм.вод.ст</w:t>
            </w:r>
          </w:p>
        </w:tc>
        <w:tc>
          <w:tcPr>
            <w:tcW w:w="2835" w:type="dxa"/>
          </w:tcPr>
          <w:p w:rsidR="001A293F" w:rsidRPr="00A50269" w:rsidRDefault="001A293F" w:rsidP="00A50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269">
              <w:rPr>
                <w:sz w:val="20"/>
                <w:szCs w:val="20"/>
              </w:rPr>
              <w:t>-15…5</w:t>
            </w:r>
          </w:p>
        </w:tc>
        <w:tc>
          <w:tcPr>
            <w:tcW w:w="1701" w:type="dxa"/>
          </w:tcPr>
          <w:p w:rsidR="001A293F" w:rsidRPr="00A50269" w:rsidRDefault="001A293F" w:rsidP="00A502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269">
              <w:rPr>
                <w:sz w:val="20"/>
                <w:szCs w:val="20"/>
              </w:rPr>
              <w:t>1</w:t>
            </w:r>
          </w:p>
        </w:tc>
      </w:tr>
    </w:tbl>
    <w:p w:rsidR="00A50269" w:rsidRDefault="00A50269" w:rsidP="00A5026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D672F" w:rsidRPr="00A50269" w:rsidRDefault="001A293F" w:rsidP="00A5026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50269">
        <w:rPr>
          <w:b/>
          <w:sz w:val="28"/>
          <w:szCs w:val="28"/>
        </w:rPr>
        <w:br w:type="page"/>
      </w:r>
      <w:r w:rsidR="00216E4C" w:rsidRPr="00A50269">
        <w:rPr>
          <w:b/>
          <w:sz w:val="28"/>
          <w:szCs w:val="28"/>
        </w:rPr>
        <w:t>3</w:t>
      </w:r>
      <w:r w:rsidR="00FA02F3" w:rsidRPr="00A50269">
        <w:rPr>
          <w:b/>
          <w:sz w:val="28"/>
          <w:szCs w:val="28"/>
        </w:rPr>
        <w:t xml:space="preserve">. </w:t>
      </w:r>
      <w:r w:rsidR="006D672F" w:rsidRPr="00A50269">
        <w:rPr>
          <w:b/>
          <w:sz w:val="28"/>
          <w:szCs w:val="28"/>
        </w:rPr>
        <w:t>Разработка структурной схемы АСУ ТП</w:t>
      </w:r>
      <w:bookmarkEnd w:id="8"/>
    </w:p>
    <w:p w:rsidR="006D672F" w:rsidRPr="00A50269" w:rsidRDefault="006D672F" w:rsidP="00A50269">
      <w:pPr>
        <w:spacing w:line="360" w:lineRule="auto"/>
        <w:ind w:firstLine="709"/>
        <w:jc w:val="both"/>
        <w:rPr>
          <w:sz w:val="28"/>
          <w:szCs w:val="28"/>
        </w:rPr>
      </w:pPr>
    </w:p>
    <w:p w:rsidR="001A0810" w:rsidRPr="00A50269" w:rsidRDefault="001A0810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Структурная схема автоматиз</w:t>
      </w:r>
      <w:r w:rsidR="00377F03" w:rsidRPr="00A50269">
        <w:rPr>
          <w:sz w:val="28"/>
          <w:szCs w:val="28"/>
        </w:rPr>
        <w:t>ации представлена в графической части проекта (лист 1)</w:t>
      </w:r>
      <w:r w:rsidRPr="00A50269">
        <w:rPr>
          <w:sz w:val="28"/>
          <w:szCs w:val="28"/>
        </w:rPr>
        <w:t>.</w:t>
      </w:r>
    </w:p>
    <w:p w:rsidR="00515933" w:rsidRPr="00A50269" w:rsidRDefault="00515933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 xml:space="preserve">Работу системы автоматизации </w:t>
      </w:r>
      <w:r w:rsidR="0006700D" w:rsidRPr="00A50269">
        <w:rPr>
          <w:sz w:val="28"/>
          <w:szCs w:val="28"/>
        </w:rPr>
        <w:t>колпаковой печи</w:t>
      </w:r>
      <w:r w:rsidRPr="00A50269">
        <w:rPr>
          <w:sz w:val="28"/>
          <w:szCs w:val="28"/>
        </w:rPr>
        <w:t xml:space="preserve"> можно представить в виде структурной схемы. Система автоматизации </w:t>
      </w:r>
      <w:r w:rsidR="00377F03" w:rsidRPr="00A50269">
        <w:rPr>
          <w:sz w:val="28"/>
          <w:szCs w:val="28"/>
        </w:rPr>
        <w:t>представляет собой трехуровневую</w:t>
      </w:r>
      <w:r w:rsidRPr="00A50269">
        <w:rPr>
          <w:sz w:val="28"/>
          <w:szCs w:val="28"/>
        </w:rPr>
        <w:t xml:space="preserve"> структуру, состоящую из таких уровней:</w:t>
      </w:r>
    </w:p>
    <w:p w:rsidR="00515933" w:rsidRPr="00A50269" w:rsidRDefault="00515933" w:rsidP="00A50269">
      <w:pPr>
        <w:numPr>
          <w:ilvl w:val="0"/>
          <w:numId w:val="6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 xml:space="preserve">Уровень измерительных средств. Состоит из датчиков, </w:t>
      </w:r>
      <w:r w:rsidR="00377F03" w:rsidRPr="00A50269">
        <w:rPr>
          <w:sz w:val="28"/>
          <w:szCs w:val="28"/>
        </w:rPr>
        <w:t>регулирующих органов</w:t>
      </w:r>
      <w:r w:rsidRPr="00A50269">
        <w:rPr>
          <w:sz w:val="28"/>
          <w:szCs w:val="28"/>
        </w:rPr>
        <w:t>, исполнительных механизмов. Он предназначен для преобразования технологических величин (температура, давление и т.д.) в электрические величины, удобные для передачи на второй уровень автоматизации.</w:t>
      </w:r>
    </w:p>
    <w:p w:rsidR="00515933" w:rsidRPr="00A50269" w:rsidRDefault="00515933" w:rsidP="00A50269">
      <w:pPr>
        <w:numPr>
          <w:ilvl w:val="0"/>
          <w:numId w:val="6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Уровень локальных средств контроля и регулирования. Представляет собой уровень, на котором осуществляется контроль и регулирование параметров процесса при помощи средств контроля и измерения, находящихся на территории каждого объекта автоматизации. Эти средства расположены на щитах КИП и А и представляют собой: преобразователи, цифровые индикаторы, средства сигнализации, станции управления. Также</w:t>
      </w:r>
      <w:r w:rsidR="00A50269">
        <w:rPr>
          <w:sz w:val="28"/>
          <w:szCs w:val="28"/>
        </w:rPr>
        <w:t xml:space="preserve"> </w:t>
      </w:r>
      <w:r w:rsidRPr="00A50269">
        <w:rPr>
          <w:sz w:val="28"/>
          <w:szCs w:val="28"/>
        </w:rPr>
        <w:t>на этом уровне расположен микроконтроллер, с помощью которого производится ввод заданных значений, управление видеотерминалом, связь с объектом, управление устройствами ввода-вывода. Микроконтроллер осуществляет управление технологическим процессом на данном уровне автоматизации, а также поддерживает связь с верхним уровнем автоматизации. На этом уровне система выполняет такие функции: контроль параметров, дистанционное управление технологическим оборудованием, измерительное преобразование, контроль и сигнализацию измеряемых параметров, стабилизирующее регулирование, регистрацию параметров, выдачу оперативной информации в АСУТП и получение от него производственных заданий. На этом уровне расположены средства диспетчерской и производственной громкоговорящей связи. На верхней ступени этого уровня стоит газовщик, который с помощью видеотерминала и устройств ввода-вывода непосредственно контролирует и регулирует определенные параметры процесса.</w:t>
      </w:r>
    </w:p>
    <w:p w:rsidR="00377F03" w:rsidRPr="00A50269" w:rsidRDefault="00377F03" w:rsidP="00A50269">
      <w:pPr>
        <w:numPr>
          <w:ilvl w:val="0"/>
          <w:numId w:val="6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На верхнем уровне находится рабочая станция управления ходом продувки. Верхний уровень осуществляет следующие функции: контроль и сигнализация значений параметров, ручной ввод данных, учет производства и составление данных за смену, оптимизация отдельных техпроцессов, оценка работы смены, расчет технико-экономических показателей, контроль выполнения плановых заданий.</w:t>
      </w:r>
      <w:bookmarkStart w:id="9" w:name="_Toc154270150"/>
    </w:p>
    <w:p w:rsidR="00A50269" w:rsidRDefault="00A50269" w:rsidP="00A5026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42444" w:rsidRPr="00A50269" w:rsidRDefault="00C470F2" w:rsidP="00A5026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50269">
        <w:rPr>
          <w:b/>
          <w:sz w:val="28"/>
          <w:szCs w:val="28"/>
        </w:rPr>
        <w:br w:type="page"/>
      </w:r>
      <w:r w:rsidR="00216E4C" w:rsidRPr="00A50269">
        <w:rPr>
          <w:b/>
          <w:sz w:val="28"/>
          <w:szCs w:val="28"/>
        </w:rPr>
        <w:t>4</w:t>
      </w:r>
      <w:r w:rsidR="006E4430" w:rsidRPr="00A50269">
        <w:rPr>
          <w:b/>
          <w:sz w:val="28"/>
          <w:szCs w:val="28"/>
        </w:rPr>
        <w:t>. Функциональ</w:t>
      </w:r>
      <w:r w:rsidR="005C2AAE" w:rsidRPr="00A50269">
        <w:rPr>
          <w:b/>
          <w:sz w:val="28"/>
          <w:szCs w:val="28"/>
        </w:rPr>
        <w:t>ная схема системы автоматизации</w:t>
      </w:r>
      <w:bookmarkEnd w:id="9"/>
      <w:r w:rsidR="00CB09D3" w:rsidRPr="00A50269">
        <w:rPr>
          <w:b/>
          <w:sz w:val="28"/>
          <w:szCs w:val="28"/>
        </w:rPr>
        <w:t>, выбор технических средств контроля и управления АСУТП</w:t>
      </w:r>
    </w:p>
    <w:p w:rsidR="00A50269" w:rsidRDefault="00A50269" w:rsidP="00A50269">
      <w:pPr>
        <w:spacing w:line="360" w:lineRule="auto"/>
        <w:ind w:firstLine="709"/>
        <w:jc w:val="both"/>
        <w:rPr>
          <w:sz w:val="28"/>
          <w:szCs w:val="28"/>
        </w:rPr>
      </w:pPr>
      <w:bookmarkStart w:id="10" w:name="_Toc154270151"/>
    </w:p>
    <w:p w:rsidR="004827BD" w:rsidRPr="00A50269" w:rsidRDefault="004827BD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Функциональная схема автоматизации представлена графической части проекта (лист 2).</w:t>
      </w:r>
    </w:p>
    <w:p w:rsidR="004827BD" w:rsidRPr="00A50269" w:rsidRDefault="004827BD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  <w:lang w:val="uk-UA"/>
        </w:rPr>
        <w:t xml:space="preserve">Функциональная </w:t>
      </w:r>
      <w:r w:rsidRPr="00A50269">
        <w:rPr>
          <w:sz w:val="28"/>
          <w:szCs w:val="28"/>
        </w:rPr>
        <w:t>схема автоматизации содержит следующие контуры контроля и регулирования:</w:t>
      </w:r>
    </w:p>
    <w:p w:rsidR="004827BD" w:rsidRPr="00A50269" w:rsidRDefault="004827BD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- контур контроля и регулирования температуры под колпаком печи;</w:t>
      </w:r>
    </w:p>
    <w:p w:rsidR="004827BD" w:rsidRPr="00A50269" w:rsidRDefault="004827BD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- контур контроля и регулирования соотношения топливо-воздух;</w:t>
      </w:r>
    </w:p>
    <w:p w:rsidR="004827BD" w:rsidRPr="00A50269" w:rsidRDefault="004827BD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 xml:space="preserve">- контур контроля и </w:t>
      </w:r>
      <w:r w:rsidR="002C1DB2" w:rsidRPr="00A50269">
        <w:rPr>
          <w:sz w:val="28"/>
          <w:szCs w:val="28"/>
        </w:rPr>
        <w:t>сигнализации</w:t>
      </w:r>
      <w:r w:rsidRPr="00A50269">
        <w:rPr>
          <w:sz w:val="28"/>
          <w:szCs w:val="28"/>
        </w:rPr>
        <w:t xml:space="preserve"> давления под колпаком печи;</w:t>
      </w:r>
    </w:p>
    <w:p w:rsidR="004827BD" w:rsidRPr="00A50269" w:rsidRDefault="004827BD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- контур контроля температуры среды под муфелем;</w:t>
      </w:r>
    </w:p>
    <w:p w:rsidR="004827BD" w:rsidRPr="00A50269" w:rsidRDefault="004827BD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- контур контроля расхода дымовых газов;</w:t>
      </w:r>
    </w:p>
    <w:p w:rsidR="004827BD" w:rsidRPr="00A50269" w:rsidRDefault="004827BD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- контур контроля температуры отходящих дымовых газов.</w:t>
      </w:r>
    </w:p>
    <w:p w:rsidR="004827BD" w:rsidRPr="00A50269" w:rsidRDefault="004827BD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- контур контроля и регулирования расхода защитных газов.</w:t>
      </w:r>
    </w:p>
    <w:p w:rsidR="004827BD" w:rsidRPr="00A50269" w:rsidRDefault="004827BD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Выбор технологических средств контуров контроля и регулирования был обусловлен пределами измерения технологических параметров и условиями эксплуатации.</w:t>
      </w:r>
    </w:p>
    <w:p w:rsidR="001F1C08" w:rsidRPr="00A50269" w:rsidRDefault="004827BD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b/>
          <w:sz w:val="28"/>
          <w:szCs w:val="28"/>
        </w:rPr>
        <w:t>1. Контур контроля и регулирования температуры под колпаком печи.</w:t>
      </w:r>
    </w:p>
    <w:p w:rsidR="004827BD" w:rsidRPr="00A50269" w:rsidRDefault="004827BD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Сигнал с термопары поз.1-1 тип ТХА-0192 через преобразователь поз.1-2 тип МТМ 402-01, который служит показывающим прибором, поступает на вход аналоговых сигналов</w:t>
      </w:r>
      <w:r w:rsidR="00EB3E58" w:rsidRPr="00A50269">
        <w:rPr>
          <w:sz w:val="28"/>
          <w:szCs w:val="28"/>
        </w:rPr>
        <w:t xml:space="preserve"> В1</w:t>
      </w:r>
      <w:r w:rsidRPr="00A50269">
        <w:rPr>
          <w:sz w:val="28"/>
          <w:szCs w:val="28"/>
        </w:rPr>
        <w:t xml:space="preserve"> микроконтроллера. </w:t>
      </w:r>
      <w:r w:rsidR="009C0D32" w:rsidRPr="00A50269">
        <w:rPr>
          <w:sz w:val="28"/>
          <w:szCs w:val="28"/>
        </w:rPr>
        <w:t xml:space="preserve">С задатчика БРУ-7 (поз. 1-3) в контроллер на дискретный вход </w:t>
      </w:r>
      <w:r w:rsidR="009C0D32" w:rsidRPr="00A50269">
        <w:rPr>
          <w:sz w:val="28"/>
          <w:szCs w:val="28"/>
          <w:lang w:val="en-US"/>
        </w:rPr>
        <w:t>B</w:t>
      </w:r>
      <w:r w:rsidR="009C0D32" w:rsidRPr="00A50269">
        <w:rPr>
          <w:sz w:val="28"/>
          <w:szCs w:val="28"/>
        </w:rPr>
        <w:t xml:space="preserve">3 поступает информация о том, будет ли </w:t>
      </w:r>
      <w:r w:rsidR="00C5213B" w:rsidRPr="00A50269">
        <w:rPr>
          <w:sz w:val="28"/>
          <w:szCs w:val="28"/>
        </w:rPr>
        <w:t>температура</w:t>
      </w:r>
      <w:r w:rsidR="009C0D32" w:rsidRPr="00A50269">
        <w:rPr>
          <w:sz w:val="28"/>
          <w:szCs w:val="28"/>
        </w:rPr>
        <w:t xml:space="preserve"> задаваться при помощи задатчи</w:t>
      </w:r>
      <w:r w:rsidR="00C5213B" w:rsidRPr="00A50269">
        <w:rPr>
          <w:sz w:val="28"/>
          <w:szCs w:val="28"/>
        </w:rPr>
        <w:t>ка вручную, либо задание</w:t>
      </w:r>
      <w:r w:rsidR="009C0D32" w:rsidRPr="00A50269">
        <w:rPr>
          <w:sz w:val="28"/>
          <w:szCs w:val="28"/>
        </w:rPr>
        <w:t xml:space="preserve"> будет осуществляться с рабочей станции на основании расчета. Если </w:t>
      </w:r>
      <w:r w:rsidR="00C5213B" w:rsidRPr="00A50269">
        <w:rPr>
          <w:sz w:val="28"/>
          <w:szCs w:val="28"/>
        </w:rPr>
        <w:t>температура</w:t>
      </w:r>
      <w:r w:rsidR="009C0D32" w:rsidRPr="00A50269">
        <w:rPr>
          <w:sz w:val="28"/>
          <w:szCs w:val="28"/>
        </w:rPr>
        <w:t xml:space="preserve"> задается вручную,</w:t>
      </w:r>
      <w:r w:rsidR="00A50269">
        <w:rPr>
          <w:sz w:val="28"/>
          <w:szCs w:val="28"/>
        </w:rPr>
        <w:t xml:space="preserve"> </w:t>
      </w:r>
      <w:r w:rsidR="009C0D32" w:rsidRPr="00A50269">
        <w:rPr>
          <w:sz w:val="28"/>
          <w:szCs w:val="28"/>
        </w:rPr>
        <w:t>в контроллер, кроме этого, на вход В2 заводится сигнал с задатчика БРУ-7 (поз. 1-3).</w:t>
      </w:r>
    </w:p>
    <w:p w:rsidR="009C0D32" w:rsidRPr="00A50269" w:rsidRDefault="009C0D32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Контроллер на основании полученных данных определяет сигнал ошибки между текущим и</w:t>
      </w:r>
      <w:r w:rsidR="00C5213B" w:rsidRPr="00A50269">
        <w:rPr>
          <w:sz w:val="28"/>
          <w:szCs w:val="28"/>
        </w:rPr>
        <w:t xml:space="preserve"> заданным значением температуры под колпаком</w:t>
      </w:r>
      <w:r w:rsidRPr="00A50269">
        <w:rPr>
          <w:sz w:val="28"/>
          <w:szCs w:val="28"/>
        </w:rPr>
        <w:t xml:space="preserve">, и по этой ошибке, по встроенному ПИД-алгоритму рассчитывает управляющее воздействие, которое в виде токового сигнала 4-20 мА с выхода В/ВО2 поступает на регулирующий клапан в комплекте с цифровым регулирующим контроллером </w:t>
      </w:r>
      <w:r w:rsidRPr="00A50269">
        <w:rPr>
          <w:sz w:val="28"/>
          <w:szCs w:val="28"/>
          <w:lang w:val="en-US"/>
        </w:rPr>
        <w:t>DVC</w:t>
      </w:r>
      <w:r w:rsidRPr="00A50269">
        <w:rPr>
          <w:sz w:val="28"/>
          <w:szCs w:val="28"/>
        </w:rPr>
        <w:t xml:space="preserve">6010 (поз. 1-4). По этой же линии клапан и контроллер обмениваются информацией по </w:t>
      </w:r>
      <w:r w:rsidRPr="00A50269">
        <w:rPr>
          <w:sz w:val="28"/>
          <w:szCs w:val="28"/>
          <w:lang w:val="en-US"/>
        </w:rPr>
        <w:t>HART</w:t>
      </w:r>
      <w:r w:rsidRPr="00A50269">
        <w:rPr>
          <w:sz w:val="28"/>
          <w:szCs w:val="28"/>
        </w:rPr>
        <w:t xml:space="preserve">-протоколу. Положение клапана, полученное по </w:t>
      </w:r>
      <w:r w:rsidRPr="00A50269">
        <w:rPr>
          <w:sz w:val="28"/>
          <w:szCs w:val="28"/>
          <w:lang w:val="en-US"/>
        </w:rPr>
        <w:t>HART</w:t>
      </w:r>
      <w:r w:rsidRPr="00A50269">
        <w:rPr>
          <w:sz w:val="28"/>
          <w:szCs w:val="28"/>
        </w:rPr>
        <w:t>-протоколу на вход В/ВО2, показывается на индикаторе БРУ-7 (поз. 1-3).</w:t>
      </w:r>
    </w:p>
    <w:p w:rsidR="00EB3E58" w:rsidRPr="00A50269" w:rsidRDefault="00EB3E58" w:rsidP="00A5026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50269">
        <w:rPr>
          <w:b/>
          <w:sz w:val="28"/>
          <w:szCs w:val="28"/>
        </w:rPr>
        <w:t>2. Контур контроля и регулирования соотношения топливо-воздух.</w:t>
      </w:r>
    </w:p>
    <w:p w:rsidR="00C5213B" w:rsidRPr="00A50269" w:rsidRDefault="00EB3E58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Сигнал с датчика расхода топлива Метран-100 ДД, поз 2-1 поступает на вход преобразователя токового сигнала МТМ 310С, поз 2-2, который так же является показывающим прибором на щите КИПиА, после чего поступает на вход В4 микроконтроллера.</w:t>
      </w:r>
      <w:r w:rsidR="00A50269">
        <w:rPr>
          <w:sz w:val="28"/>
          <w:szCs w:val="28"/>
        </w:rPr>
        <w:t xml:space="preserve"> </w:t>
      </w:r>
      <w:r w:rsidRPr="00A50269">
        <w:rPr>
          <w:sz w:val="28"/>
          <w:szCs w:val="28"/>
        </w:rPr>
        <w:t xml:space="preserve">Аналогично на вход контроллера В5 через преобразователь МТМ 310С поз 3-2, поступает сигнал с датчика расхода воздуха Метран 100ДД, поз 3-1. </w:t>
      </w:r>
      <w:r w:rsidR="00C5213B" w:rsidRPr="00A50269">
        <w:rPr>
          <w:sz w:val="28"/>
          <w:szCs w:val="28"/>
        </w:rPr>
        <w:t xml:space="preserve">С задатчика БРУ-7 (поз. 3-3) в контроллер на дискретный вход </w:t>
      </w:r>
      <w:r w:rsidR="00C5213B" w:rsidRPr="00A50269">
        <w:rPr>
          <w:sz w:val="28"/>
          <w:szCs w:val="28"/>
          <w:lang w:val="en-US"/>
        </w:rPr>
        <w:t>B</w:t>
      </w:r>
      <w:r w:rsidR="00C5213B" w:rsidRPr="00A50269">
        <w:rPr>
          <w:sz w:val="28"/>
          <w:szCs w:val="28"/>
        </w:rPr>
        <w:t>7 поступает информация о том, будет ли соотношение задаваться при помощи задатчика вручную, либо задание будет осуществляться с рабочей станции на основании расчета. Если соотношение задается вручную,</w:t>
      </w:r>
      <w:r w:rsidR="00A50269">
        <w:rPr>
          <w:sz w:val="28"/>
          <w:szCs w:val="28"/>
        </w:rPr>
        <w:t xml:space="preserve"> </w:t>
      </w:r>
      <w:r w:rsidR="00C5213B" w:rsidRPr="00A50269">
        <w:rPr>
          <w:sz w:val="28"/>
          <w:szCs w:val="28"/>
        </w:rPr>
        <w:t>в контроллер, кроме этого, на вход В6 заводится сигнал с задатчика БРУ-7 (поз. 3-3).</w:t>
      </w:r>
    </w:p>
    <w:p w:rsidR="00C5213B" w:rsidRPr="00A50269" w:rsidRDefault="00C5213B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 xml:space="preserve">Контроллер на основании полученных данных определяет сигнал ошибки между текущим и заданным значением, и по этой ошибке, по встроенному ПИД-алгоритму рассчитывает управляющее воздействие, которое в виде токового сигнала 4-20 мА с выхода В/ВО4 поступает на регулирующий клапан в комплекте с цифровым регулирующим контроллером </w:t>
      </w:r>
      <w:r w:rsidRPr="00A50269">
        <w:rPr>
          <w:sz w:val="28"/>
          <w:szCs w:val="28"/>
          <w:lang w:val="en-US"/>
        </w:rPr>
        <w:t>DVC</w:t>
      </w:r>
      <w:r w:rsidRPr="00A50269">
        <w:rPr>
          <w:sz w:val="28"/>
          <w:szCs w:val="28"/>
        </w:rPr>
        <w:t xml:space="preserve">6010 (поз. 3-4). По этой же линии клапан и контроллер обмениваются информацией по </w:t>
      </w:r>
      <w:r w:rsidRPr="00A50269">
        <w:rPr>
          <w:sz w:val="28"/>
          <w:szCs w:val="28"/>
          <w:lang w:val="en-US"/>
        </w:rPr>
        <w:t>HART</w:t>
      </w:r>
      <w:r w:rsidRPr="00A50269">
        <w:rPr>
          <w:sz w:val="28"/>
          <w:szCs w:val="28"/>
        </w:rPr>
        <w:t xml:space="preserve">-протоколу. Положение клапана, полученное по </w:t>
      </w:r>
      <w:r w:rsidRPr="00A50269">
        <w:rPr>
          <w:sz w:val="28"/>
          <w:szCs w:val="28"/>
          <w:lang w:val="en-US"/>
        </w:rPr>
        <w:t>HART</w:t>
      </w:r>
      <w:r w:rsidRPr="00A50269">
        <w:rPr>
          <w:sz w:val="28"/>
          <w:szCs w:val="28"/>
        </w:rPr>
        <w:t>-протоколу на вход В/ВО4, показывается на индикаторе БРУ-7 (поз. 3-3).</w:t>
      </w:r>
    </w:p>
    <w:p w:rsidR="002C1DB2" w:rsidRPr="00A50269" w:rsidRDefault="002C1DB2" w:rsidP="00A5026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50269">
        <w:rPr>
          <w:b/>
          <w:sz w:val="28"/>
          <w:szCs w:val="28"/>
        </w:rPr>
        <w:t xml:space="preserve">3. </w:t>
      </w:r>
      <w:r w:rsidR="00952B9B" w:rsidRPr="00A50269">
        <w:rPr>
          <w:b/>
          <w:sz w:val="28"/>
          <w:szCs w:val="28"/>
        </w:rPr>
        <w:t>К</w:t>
      </w:r>
      <w:r w:rsidRPr="00A50269">
        <w:rPr>
          <w:b/>
          <w:sz w:val="28"/>
          <w:szCs w:val="28"/>
        </w:rPr>
        <w:t>онтур контроля и сигнализации давления под колпаком печи;</w:t>
      </w:r>
    </w:p>
    <w:p w:rsidR="008A7FBD" w:rsidRPr="00A50269" w:rsidRDefault="003D300D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Сигнал с датчика расхода топлива Метран-100 ДИ, поз 4-1 поступает на вход преобразователя токового сигнала МТМ 310С, поз 4-2, который так же является показывающим прибором на щите КИПиА, после чего поступает на вход В</w:t>
      </w:r>
      <w:r w:rsidR="008A7FBD" w:rsidRPr="00A50269">
        <w:rPr>
          <w:sz w:val="28"/>
          <w:szCs w:val="28"/>
        </w:rPr>
        <w:t>8</w:t>
      </w:r>
      <w:r w:rsidRPr="00A50269">
        <w:rPr>
          <w:sz w:val="28"/>
          <w:szCs w:val="28"/>
        </w:rPr>
        <w:t xml:space="preserve"> микроконтроллера.</w:t>
      </w:r>
      <w:r w:rsidR="008A7FBD" w:rsidRPr="00A50269">
        <w:rPr>
          <w:sz w:val="28"/>
          <w:szCs w:val="28"/>
        </w:rPr>
        <w:t xml:space="preserve"> В контроллере осущесвляется анализ полученного значения и при достижении им критической величины, срабатывает световая сигнализация. Сигнал</w:t>
      </w:r>
      <w:r w:rsidR="00A50269">
        <w:rPr>
          <w:sz w:val="28"/>
          <w:szCs w:val="28"/>
        </w:rPr>
        <w:t xml:space="preserve"> </w:t>
      </w:r>
      <w:r w:rsidR="008A7FBD" w:rsidRPr="00A50269">
        <w:rPr>
          <w:sz w:val="28"/>
          <w:szCs w:val="28"/>
        </w:rPr>
        <w:t xml:space="preserve">поступает на лампу </w:t>
      </w:r>
      <w:r w:rsidR="008A7FBD" w:rsidRPr="00A50269">
        <w:rPr>
          <w:sz w:val="28"/>
          <w:szCs w:val="28"/>
          <w:lang w:val="en-US"/>
        </w:rPr>
        <w:t>HL1</w:t>
      </w:r>
      <w:r w:rsidR="00A50269">
        <w:rPr>
          <w:sz w:val="28"/>
          <w:szCs w:val="28"/>
          <w:lang w:val="en-US"/>
        </w:rPr>
        <w:t xml:space="preserve"> </w:t>
      </w:r>
      <w:r w:rsidR="008A7FBD" w:rsidRPr="00A50269">
        <w:rPr>
          <w:sz w:val="28"/>
          <w:szCs w:val="28"/>
        </w:rPr>
        <w:t>с выхода ВО5 микроконтроллера.</w:t>
      </w:r>
    </w:p>
    <w:p w:rsidR="00EB3E58" w:rsidRPr="00A50269" w:rsidRDefault="008A7FBD" w:rsidP="00A5026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50269">
        <w:rPr>
          <w:b/>
          <w:sz w:val="28"/>
          <w:szCs w:val="28"/>
        </w:rPr>
        <w:t>4.</w:t>
      </w:r>
      <w:r w:rsidR="00A50269">
        <w:rPr>
          <w:b/>
          <w:sz w:val="28"/>
          <w:szCs w:val="28"/>
        </w:rPr>
        <w:t xml:space="preserve"> </w:t>
      </w:r>
      <w:r w:rsidR="00952B9B" w:rsidRPr="00A50269">
        <w:rPr>
          <w:b/>
          <w:sz w:val="28"/>
          <w:szCs w:val="28"/>
        </w:rPr>
        <w:t>Контур контроля температуры среды под муфелем;</w:t>
      </w:r>
    </w:p>
    <w:p w:rsidR="00CB4D54" w:rsidRPr="00A50269" w:rsidRDefault="00CB4D54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Сигнал с термопары поз.5-1 тип ТХА-0192 через преобразователь поз.</w:t>
      </w:r>
      <w:r w:rsidR="00A50269">
        <w:rPr>
          <w:sz w:val="28"/>
          <w:szCs w:val="28"/>
        </w:rPr>
        <w:t xml:space="preserve"> </w:t>
      </w:r>
      <w:r w:rsidRPr="00A50269">
        <w:rPr>
          <w:sz w:val="28"/>
          <w:szCs w:val="28"/>
        </w:rPr>
        <w:t>5-2 тип МТМ 402-01, который служит показывающим прибором, поступает на вход аналоговых сигналов В9 микроконтроллера.</w:t>
      </w:r>
    </w:p>
    <w:p w:rsidR="00CE7F3C" w:rsidRPr="00A50269" w:rsidRDefault="00CE7F3C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5</w:t>
      </w:r>
      <w:r w:rsidRPr="00A50269">
        <w:rPr>
          <w:b/>
          <w:sz w:val="28"/>
          <w:szCs w:val="28"/>
        </w:rPr>
        <w:t>. Контур контроля расхода дымовых газов</w:t>
      </w:r>
    </w:p>
    <w:p w:rsidR="00B50D7F" w:rsidRPr="00A50269" w:rsidRDefault="00B50D7F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 xml:space="preserve">Сигнал с </w:t>
      </w:r>
      <w:r w:rsidR="007E1E15" w:rsidRPr="00A50269">
        <w:rPr>
          <w:sz w:val="28"/>
          <w:szCs w:val="28"/>
        </w:rPr>
        <w:t>датчика расхода</w:t>
      </w:r>
      <w:r w:rsidRPr="00A50269">
        <w:rPr>
          <w:sz w:val="28"/>
          <w:szCs w:val="28"/>
        </w:rPr>
        <w:t xml:space="preserve"> </w:t>
      </w:r>
      <w:r w:rsidR="007E1E15" w:rsidRPr="00A50269">
        <w:rPr>
          <w:sz w:val="28"/>
          <w:szCs w:val="28"/>
        </w:rPr>
        <w:t xml:space="preserve">поз </w:t>
      </w:r>
      <w:r w:rsidRPr="00A50269">
        <w:rPr>
          <w:sz w:val="28"/>
          <w:szCs w:val="28"/>
        </w:rPr>
        <w:t>6</w:t>
      </w:r>
      <w:r w:rsidR="007E1E15" w:rsidRPr="00A50269">
        <w:rPr>
          <w:sz w:val="28"/>
          <w:szCs w:val="28"/>
        </w:rPr>
        <w:t>-1 тип Метран100 ДД</w:t>
      </w:r>
      <w:r w:rsidRPr="00A50269">
        <w:rPr>
          <w:sz w:val="28"/>
          <w:szCs w:val="28"/>
        </w:rPr>
        <w:t xml:space="preserve"> через преобразователь поз.</w:t>
      </w:r>
      <w:r w:rsidR="00A50269">
        <w:rPr>
          <w:sz w:val="28"/>
          <w:szCs w:val="28"/>
        </w:rPr>
        <w:t xml:space="preserve"> </w:t>
      </w:r>
      <w:r w:rsidRPr="00A50269">
        <w:rPr>
          <w:sz w:val="28"/>
          <w:szCs w:val="28"/>
        </w:rPr>
        <w:t>6</w:t>
      </w:r>
      <w:r w:rsidR="007E1E15" w:rsidRPr="00A50269">
        <w:rPr>
          <w:sz w:val="28"/>
          <w:szCs w:val="28"/>
        </w:rPr>
        <w:t>-2 тип МТМ 310С</w:t>
      </w:r>
      <w:r w:rsidRPr="00A50269">
        <w:rPr>
          <w:sz w:val="28"/>
          <w:szCs w:val="28"/>
        </w:rPr>
        <w:t>, который служит показывающим прибором, поступает на вход аналоговых сигналов В10 микроконтроллера.</w:t>
      </w:r>
    </w:p>
    <w:p w:rsidR="00376605" w:rsidRPr="00A50269" w:rsidRDefault="00376605" w:rsidP="00A5026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50269">
        <w:rPr>
          <w:b/>
          <w:sz w:val="28"/>
          <w:szCs w:val="28"/>
        </w:rPr>
        <w:t>6.</w:t>
      </w:r>
      <w:r w:rsidR="007E1E15" w:rsidRPr="00A50269">
        <w:rPr>
          <w:b/>
          <w:sz w:val="28"/>
          <w:szCs w:val="28"/>
        </w:rPr>
        <w:t xml:space="preserve"> Контур контроля температуры отходящих дымовых газов</w:t>
      </w:r>
    </w:p>
    <w:p w:rsidR="007E1E15" w:rsidRPr="00A50269" w:rsidRDefault="007E1E15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Сигнал с термопары поз.7-1 тип ТХА-0192 через преобразователь поз.</w:t>
      </w:r>
      <w:r w:rsidR="00A50269">
        <w:rPr>
          <w:sz w:val="28"/>
          <w:szCs w:val="28"/>
        </w:rPr>
        <w:t xml:space="preserve"> </w:t>
      </w:r>
      <w:r w:rsidRPr="00A50269">
        <w:rPr>
          <w:sz w:val="28"/>
          <w:szCs w:val="28"/>
        </w:rPr>
        <w:t>7-2 тип МТМ 402-01, который служит показывающим прибором, поступает на вход аналоговых сигналов В1</w:t>
      </w:r>
      <w:r w:rsidR="003136B7" w:rsidRPr="00A50269">
        <w:rPr>
          <w:sz w:val="28"/>
          <w:szCs w:val="28"/>
        </w:rPr>
        <w:t>1</w:t>
      </w:r>
      <w:r w:rsidRPr="00A50269">
        <w:rPr>
          <w:sz w:val="28"/>
          <w:szCs w:val="28"/>
        </w:rPr>
        <w:t xml:space="preserve"> микроконтроллера.</w:t>
      </w:r>
    </w:p>
    <w:p w:rsidR="00B50D7F" w:rsidRPr="00A50269" w:rsidRDefault="00BD350B" w:rsidP="00A5026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50269">
        <w:rPr>
          <w:sz w:val="28"/>
          <w:szCs w:val="28"/>
        </w:rPr>
        <w:t xml:space="preserve">7. </w:t>
      </w:r>
      <w:r w:rsidRPr="00A50269">
        <w:rPr>
          <w:b/>
          <w:sz w:val="28"/>
          <w:szCs w:val="28"/>
        </w:rPr>
        <w:t>Контур контроля и регулирования расхода защитных газов.</w:t>
      </w:r>
    </w:p>
    <w:p w:rsidR="003136B7" w:rsidRPr="00A50269" w:rsidRDefault="003136B7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 xml:space="preserve">Сигнал с датчика расхода топлива Метран-100 ДД, поз 8-1 поступает на вход преобразователя токового сигнала МТМ 310С, поз 8-2, который так же является показывающим прибором на щите КИПиА, после чего поступает на вход В4 микроконтроллера. С задатчика БРУ-7 (поз. 8-3) в контроллер на дискретный вход </w:t>
      </w:r>
      <w:r w:rsidRPr="00A50269">
        <w:rPr>
          <w:sz w:val="28"/>
          <w:szCs w:val="28"/>
          <w:lang w:val="en-US"/>
        </w:rPr>
        <w:t>B</w:t>
      </w:r>
      <w:r w:rsidRPr="00A50269">
        <w:rPr>
          <w:sz w:val="28"/>
          <w:szCs w:val="28"/>
        </w:rPr>
        <w:t>14 поступает информация о том, будет ли расход газов задаваться при помощи задатчика вручную, либо задание будет осуществляться с рабочей станции на основании расчета. Если соотношение задается вручную,</w:t>
      </w:r>
      <w:r w:rsidR="00A50269">
        <w:rPr>
          <w:sz w:val="28"/>
          <w:szCs w:val="28"/>
        </w:rPr>
        <w:t xml:space="preserve"> </w:t>
      </w:r>
      <w:r w:rsidRPr="00A50269">
        <w:rPr>
          <w:sz w:val="28"/>
          <w:szCs w:val="28"/>
        </w:rPr>
        <w:t>в контроллер, кроме этого, на вход В13 заводится сигнал с задатчика БРУ-7 (поз. 8-3).</w:t>
      </w:r>
    </w:p>
    <w:p w:rsidR="003136B7" w:rsidRPr="00A50269" w:rsidRDefault="003136B7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Контроллер на основании полученных данных определяет сигнал ошибки между текущим и заданным значением, и по этой ошибке, по встроенному ПИД-алгоритму рассчитывает управляющее воздействие, которое в виде токового сигнала 4-20 мА с выхода В/ВО</w:t>
      </w:r>
      <w:r w:rsidR="00C66A45" w:rsidRPr="00A50269">
        <w:rPr>
          <w:sz w:val="28"/>
          <w:szCs w:val="28"/>
        </w:rPr>
        <w:t>7</w:t>
      </w:r>
      <w:r w:rsidRPr="00A50269">
        <w:rPr>
          <w:sz w:val="28"/>
          <w:szCs w:val="28"/>
        </w:rPr>
        <w:t xml:space="preserve"> поступает на регулирующий клапан в комплекте с цифровым регулирующим контроллером </w:t>
      </w:r>
      <w:r w:rsidRPr="00A50269">
        <w:rPr>
          <w:sz w:val="28"/>
          <w:szCs w:val="28"/>
          <w:lang w:val="en-US"/>
        </w:rPr>
        <w:t>DVC</w:t>
      </w:r>
      <w:r w:rsidRPr="00A50269">
        <w:rPr>
          <w:sz w:val="28"/>
          <w:szCs w:val="28"/>
        </w:rPr>
        <w:t xml:space="preserve">6010 (поз. </w:t>
      </w:r>
      <w:r w:rsidR="00C66A45" w:rsidRPr="00A50269">
        <w:rPr>
          <w:sz w:val="28"/>
          <w:szCs w:val="28"/>
        </w:rPr>
        <w:t>8</w:t>
      </w:r>
      <w:r w:rsidRPr="00A50269">
        <w:rPr>
          <w:sz w:val="28"/>
          <w:szCs w:val="28"/>
        </w:rPr>
        <w:t xml:space="preserve">-4). По этой же линии клапан и контроллер обмениваются информацией по </w:t>
      </w:r>
      <w:r w:rsidRPr="00A50269">
        <w:rPr>
          <w:sz w:val="28"/>
          <w:szCs w:val="28"/>
          <w:lang w:val="en-US"/>
        </w:rPr>
        <w:t>HART</w:t>
      </w:r>
      <w:r w:rsidRPr="00A50269">
        <w:rPr>
          <w:sz w:val="28"/>
          <w:szCs w:val="28"/>
        </w:rPr>
        <w:t xml:space="preserve">-протоколу. Положение клапана, полученное по </w:t>
      </w:r>
      <w:r w:rsidRPr="00A50269">
        <w:rPr>
          <w:sz w:val="28"/>
          <w:szCs w:val="28"/>
          <w:lang w:val="en-US"/>
        </w:rPr>
        <w:t>HART</w:t>
      </w:r>
      <w:r w:rsidRPr="00A50269">
        <w:rPr>
          <w:sz w:val="28"/>
          <w:szCs w:val="28"/>
        </w:rPr>
        <w:t>-протоколу на вход В/ВО</w:t>
      </w:r>
      <w:r w:rsidR="00C66A45" w:rsidRPr="00A50269">
        <w:rPr>
          <w:sz w:val="28"/>
          <w:szCs w:val="28"/>
        </w:rPr>
        <w:t>7</w:t>
      </w:r>
      <w:r w:rsidRPr="00A50269">
        <w:rPr>
          <w:sz w:val="28"/>
          <w:szCs w:val="28"/>
        </w:rPr>
        <w:t xml:space="preserve">, показывается на индикаторе БРУ-7 (поз. </w:t>
      </w:r>
      <w:r w:rsidR="00C66A45" w:rsidRPr="00A50269">
        <w:rPr>
          <w:sz w:val="28"/>
          <w:szCs w:val="28"/>
        </w:rPr>
        <w:t>8</w:t>
      </w:r>
      <w:r w:rsidRPr="00A50269">
        <w:rPr>
          <w:sz w:val="28"/>
          <w:szCs w:val="28"/>
        </w:rPr>
        <w:t>-3).</w:t>
      </w:r>
    </w:p>
    <w:p w:rsidR="00952B9B" w:rsidRPr="00A50269" w:rsidRDefault="00952B9B" w:rsidP="00A50269">
      <w:pPr>
        <w:spacing w:line="360" w:lineRule="auto"/>
        <w:ind w:firstLine="709"/>
        <w:jc w:val="both"/>
        <w:rPr>
          <w:sz w:val="28"/>
          <w:szCs w:val="28"/>
        </w:rPr>
      </w:pPr>
    </w:p>
    <w:p w:rsidR="00C7568A" w:rsidRPr="00A50269" w:rsidRDefault="00442EC9" w:rsidP="00A5026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50269">
        <w:rPr>
          <w:b/>
          <w:sz w:val="28"/>
          <w:szCs w:val="28"/>
        </w:rPr>
        <w:br w:type="page"/>
      </w:r>
      <w:r w:rsidR="00216E4C" w:rsidRPr="00A50269">
        <w:rPr>
          <w:b/>
          <w:sz w:val="28"/>
          <w:szCs w:val="28"/>
        </w:rPr>
        <w:t>5</w:t>
      </w:r>
      <w:r w:rsidR="001C2DFE" w:rsidRPr="00A50269">
        <w:rPr>
          <w:b/>
          <w:sz w:val="28"/>
          <w:szCs w:val="28"/>
        </w:rPr>
        <w:t xml:space="preserve">. </w:t>
      </w:r>
      <w:bookmarkEnd w:id="10"/>
      <w:r w:rsidR="00106477" w:rsidRPr="00A50269">
        <w:rPr>
          <w:b/>
          <w:sz w:val="28"/>
          <w:szCs w:val="28"/>
        </w:rPr>
        <w:t>Построение принципиальной электрической схемы</w:t>
      </w:r>
    </w:p>
    <w:p w:rsidR="00A50269" w:rsidRDefault="00A50269" w:rsidP="00A50269">
      <w:pPr>
        <w:spacing w:line="360" w:lineRule="auto"/>
        <w:ind w:firstLine="709"/>
        <w:jc w:val="both"/>
        <w:rPr>
          <w:sz w:val="28"/>
          <w:szCs w:val="28"/>
        </w:rPr>
      </w:pPr>
    </w:p>
    <w:p w:rsidR="00D855D6" w:rsidRPr="00A50269" w:rsidRDefault="00D855D6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 xml:space="preserve">В курсовом проекте разработана принципиально-электрическая схема контура контроля и регулирования </w:t>
      </w:r>
      <w:r w:rsidR="00037EC4" w:rsidRPr="00A50269">
        <w:rPr>
          <w:sz w:val="28"/>
          <w:szCs w:val="28"/>
        </w:rPr>
        <w:t>температуры под колпаком печи</w:t>
      </w:r>
      <w:r w:rsidRPr="00A50269">
        <w:rPr>
          <w:sz w:val="28"/>
          <w:szCs w:val="28"/>
        </w:rPr>
        <w:t>. В состав данного контура вход</w:t>
      </w:r>
      <w:r w:rsidR="00037EC4" w:rsidRPr="00A50269">
        <w:rPr>
          <w:sz w:val="28"/>
          <w:szCs w:val="28"/>
        </w:rPr>
        <w:t>ят: датчик температуры ТХА-0192</w:t>
      </w:r>
      <w:r w:rsidRPr="00A50269">
        <w:rPr>
          <w:sz w:val="28"/>
          <w:szCs w:val="28"/>
        </w:rPr>
        <w:t xml:space="preserve">, </w:t>
      </w:r>
      <w:r w:rsidR="00037EC4" w:rsidRPr="00A50269">
        <w:rPr>
          <w:sz w:val="28"/>
          <w:szCs w:val="28"/>
        </w:rPr>
        <w:t>преобразователь сигнала термопар МТМ 402-01</w:t>
      </w:r>
      <w:r w:rsidRPr="00A50269">
        <w:rPr>
          <w:sz w:val="28"/>
          <w:szCs w:val="28"/>
        </w:rPr>
        <w:t xml:space="preserve">, </w:t>
      </w:r>
      <w:r w:rsidR="00037EC4" w:rsidRPr="00A50269">
        <w:rPr>
          <w:sz w:val="28"/>
          <w:szCs w:val="28"/>
          <w:lang w:val="uk-UA"/>
        </w:rPr>
        <w:t>блок</w:t>
      </w:r>
      <w:r w:rsidRPr="00A50269">
        <w:rPr>
          <w:sz w:val="28"/>
          <w:szCs w:val="28"/>
          <w:lang w:val="uk-UA"/>
        </w:rPr>
        <w:t xml:space="preserve"> ручного </w:t>
      </w:r>
      <w:r w:rsidRPr="00A50269">
        <w:rPr>
          <w:sz w:val="28"/>
          <w:szCs w:val="28"/>
        </w:rPr>
        <w:t xml:space="preserve">управления БРУ-7, регулирующий клапан в комплекте с цифровым регулирующим контроллером </w:t>
      </w:r>
      <w:r w:rsidRPr="00A50269">
        <w:rPr>
          <w:sz w:val="28"/>
          <w:szCs w:val="28"/>
          <w:lang w:val="en-US"/>
        </w:rPr>
        <w:t>DVC</w:t>
      </w:r>
      <w:r w:rsidRPr="00A50269">
        <w:rPr>
          <w:sz w:val="28"/>
          <w:szCs w:val="28"/>
        </w:rPr>
        <w:t>-6010,</w:t>
      </w:r>
      <w:r w:rsidR="00A50269">
        <w:rPr>
          <w:sz w:val="28"/>
          <w:szCs w:val="28"/>
        </w:rPr>
        <w:t xml:space="preserve"> </w:t>
      </w:r>
      <w:r w:rsidRPr="00A50269">
        <w:rPr>
          <w:sz w:val="28"/>
          <w:szCs w:val="28"/>
        </w:rPr>
        <w:t xml:space="preserve">микроконтроллер </w:t>
      </w:r>
      <w:r w:rsidRPr="00A50269">
        <w:rPr>
          <w:sz w:val="28"/>
          <w:szCs w:val="28"/>
          <w:lang w:val="en-US"/>
        </w:rPr>
        <w:t>ROC</w:t>
      </w:r>
      <w:r w:rsidRPr="00A50269">
        <w:rPr>
          <w:sz w:val="28"/>
          <w:szCs w:val="28"/>
        </w:rPr>
        <w:t xml:space="preserve"> 809, имеющий свой модуль питания и следующие модули расширения: аналогового ввода </w:t>
      </w:r>
      <w:r w:rsidRPr="00A50269">
        <w:rPr>
          <w:sz w:val="28"/>
          <w:szCs w:val="28"/>
          <w:lang w:val="en-US"/>
        </w:rPr>
        <w:t>AI</w:t>
      </w:r>
      <w:r w:rsidRPr="00A50269">
        <w:rPr>
          <w:sz w:val="28"/>
          <w:szCs w:val="28"/>
        </w:rPr>
        <w:t xml:space="preserve">-12, аналогового вывода АО-16, дискретного ввода </w:t>
      </w:r>
      <w:r w:rsidRPr="00A50269">
        <w:rPr>
          <w:sz w:val="28"/>
          <w:szCs w:val="28"/>
          <w:lang w:val="en-US"/>
        </w:rPr>
        <w:t>DI</w:t>
      </w:r>
      <w:r w:rsidRPr="00A50269">
        <w:rPr>
          <w:sz w:val="28"/>
          <w:szCs w:val="28"/>
        </w:rPr>
        <w:t xml:space="preserve">, модуль </w:t>
      </w:r>
      <w:r w:rsidRPr="00A50269">
        <w:rPr>
          <w:sz w:val="28"/>
          <w:szCs w:val="28"/>
          <w:lang w:val="en-US"/>
        </w:rPr>
        <w:t>HART</w:t>
      </w:r>
      <w:r w:rsidRPr="00A50269">
        <w:rPr>
          <w:sz w:val="28"/>
          <w:szCs w:val="28"/>
        </w:rPr>
        <w:t xml:space="preserve">. </w:t>
      </w:r>
      <w:r w:rsidR="00037EC4" w:rsidRPr="00A50269">
        <w:rPr>
          <w:sz w:val="28"/>
          <w:szCs w:val="28"/>
        </w:rPr>
        <w:t>Преобразователь</w:t>
      </w:r>
      <w:r w:rsidRPr="00A50269">
        <w:rPr>
          <w:sz w:val="28"/>
          <w:szCs w:val="28"/>
        </w:rPr>
        <w:t xml:space="preserve">, блок ручного управления питаются от сети ~220 В. Микроконтроллер питается от внешнего блока питания БП-24. </w:t>
      </w:r>
      <w:r w:rsidR="00037EC4" w:rsidRPr="00A50269">
        <w:rPr>
          <w:sz w:val="28"/>
          <w:szCs w:val="28"/>
        </w:rPr>
        <w:t>Р</w:t>
      </w:r>
      <w:r w:rsidRPr="00A50269">
        <w:rPr>
          <w:sz w:val="28"/>
          <w:szCs w:val="28"/>
        </w:rPr>
        <w:t>егулирующий клапан пита</w:t>
      </w:r>
      <w:r w:rsidR="00037EC4" w:rsidRPr="00A50269">
        <w:rPr>
          <w:sz w:val="28"/>
          <w:szCs w:val="28"/>
        </w:rPr>
        <w:t>е</w:t>
      </w:r>
      <w:r w:rsidRPr="00A50269">
        <w:rPr>
          <w:sz w:val="28"/>
          <w:szCs w:val="28"/>
        </w:rPr>
        <w:t>тся непосредственно через информационные входы.</w:t>
      </w:r>
    </w:p>
    <w:p w:rsidR="00D855D6" w:rsidRPr="00A50269" w:rsidRDefault="00F527BA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Сигнал с термопары поступает на клеммы 1-2 модуля Х2 преобразователя МТМ 402-01</w:t>
      </w:r>
      <w:r w:rsidR="007C75DB" w:rsidRPr="00A50269">
        <w:rPr>
          <w:sz w:val="28"/>
          <w:szCs w:val="28"/>
        </w:rPr>
        <w:t xml:space="preserve"> (поз 1-2)</w:t>
      </w:r>
      <w:r w:rsidRPr="00A50269">
        <w:rPr>
          <w:sz w:val="28"/>
          <w:szCs w:val="28"/>
        </w:rPr>
        <w:t xml:space="preserve">, и через клеммы 1-2 модуля Х1 нормализованный сигнал подается на </w:t>
      </w:r>
      <w:r w:rsidR="007C75DB" w:rsidRPr="00A50269">
        <w:rPr>
          <w:sz w:val="28"/>
          <w:szCs w:val="28"/>
        </w:rPr>
        <w:t>клеммы 1-2 модуля</w:t>
      </w:r>
      <w:r w:rsidRPr="00A50269">
        <w:rPr>
          <w:sz w:val="28"/>
          <w:szCs w:val="28"/>
        </w:rPr>
        <w:t xml:space="preserve"> </w:t>
      </w:r>
      <w:r w:rsidR="007C75DB" w:rsidRPr="00A50269">
        <w:rPr>
          <w:sz w:val="28"/>
          <w:szCs w:val="28"/>
        </w:rPr>
        <w:t xml:space="preserve">аналогового ввода </w:t>
      </w:r>
      <w:r w:rsidR="007C75DB" w:rsidRPr="00A50269">
        <w:rPr>
          <w:sz w:val="28"/>
          <w:szCs w:val="28"/>
          <w:lang w:val="en-US"/>
        </w:rPr>
        <w:t>AI</w:t>
      </w:r>
      <w:r w:rsidR="007C75DB" w:rsidRPr="00A50269">
        <w:rPr>
          <w:sz w:val="28"/>
          <w:szCs w:val="28"/>
        </w:rPr>
        <w:t xml:space="preserve"> 12</w:t>
      </w:r>
      <w:r w:rsidRPr="00A50269">
        <w:rPr>
          <w:sz w:val="28"/>
          <w:szCs w:val="28"/>
        </w:rPr>
        <w:t xml:space="preserve"> микроконтроллера.</w:t>
      </w:r>
    </w:p>
    <w:p w:rsidR="007C75DB" w:rsidRPr="00A50269" w:rsidRDefault="007C75DB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</w:rPr>
        <w:t>Заданная температура</w:t>
      </w:r>
      <w:r w:rsidR="00D855D6" w:rsidRPr="00A50269">
        <w:rPr>
          <w:sz w:val="28"/>
          <w:szCs w:val="28"/>
        </w:rPr>
        <w:t xml:space="preserve"> с </w:t>
      </w:r>
      <w:r w:rsidRPr="00A50269">
        <w:rPr>
          <w:sz w:val="28"/>
          <w:szCs w:val="28"/>
        </w:rPr>
        <w:t>блока ручного управления (поз. 1</w:t>
      </w:r>
      <w:r w:rsidR="00D855D6" w:rsidRPr="00A50269">
        <w:rPr>
          <w:sz w:val="28"/>
          <w:szCs w:val="28"/>
        </w:rPr>
        <w:t xml:space="preserve">-3) (клеммы 9-10) передается на клеммы </w:t>
      </w:r>
      <w:r w:rsidRPr="00A50269">
        <w:rPr>
          <w:sz w:val="28"/>
          <w:szCs w:val="28"/>
        </w:rPr>
        <w:t>3</w:t>
      </w:r>
      <w:r w:rsidR="00D855D6" w:rsidRPr="00A50269">
        <w:rPr>
          <w:sz w:val="28"/>
          <w:szCs w:val="28"/>
        </w:rPr>
        <w:t>-</w:t>
      </w:r>
      <w:r w:rsidRPr="00A50269">
        <w:rPr>
          <w:sz w:val="28"/>
          <w:szCs w:val="28"/>
        </w:rPr>
        <w:t>4</w:t>
      </w:r>
      <w:r w:rsidR="00D855D6" w:rsidRPr="00A50269">
        <w:rPr>
          <w:sz w:val="28"/>
          <w:szCs w:val="28"/>
        </w:rPr>
        <w:t xml:space="preserve"> модуля аналогового ввода </w:t>
      </w:r>
      <w:r w:rsidR="00D855D6" w:rsidRPr="00A50269">
        <w:rPr>
          <w:sz w:val="28"/>
          <w:szCs w:val="28"/>
          <w:lang w:val="en-US"/>
        </w:rPr>
        <w:t>AI</w:t>
      </w:r>
      <w:r w:rsidR="00D855D6" w:rsidRPr="00A50269">
        <w:rPr>
          <w:sz w:val="28"/>
          <w:szCs w:val="28"/>
        </w:rPr>
        <w:t>-12.</w:t>
      </w:r>
    </w:p>
    <w:p w:rsidR="007C75DB" w:rsidRPr="00A50269" w:rsidRDefault="007C75DB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 xml:space="preserve">С клемм 10-11-12 блока ручного управления (поз. 1-3) на клеммы 1-2-10 модуля дискретного входа </w:t>
      </w:r>
      <w:r w:rsidRPr="00A50269">
        <w:rPr>
          <w:sz w:val="28"/>
          <w:szCs w:val="28"/>
          <w:lang w:val="en-US"/>
        </w:rPr>
        <w:t>DI</w:t>
      </w:r>
      <w:r w:rsidRPr="00A50269">
        <w:rPr>
          <w:sz w:val="28"/>
          <w:szCs w:val="28"/>
        </w:rPr>
        <w:t xml:space="preserve"> контроллера поступает сигнал о том, будет ли задание расхода кислорода осуществляться вручную (замкнуты клеммы 9-10) или с рабочей станции (замкнуты клеммы 11-10).</w:t>
      </w:r>
    </w:p>
    <w:p w:rsidR="00D855D6" w:rsidRPr="00A50269" w:rsidRDefault="00D855D6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С клемм 1-2 модуля аналогового вывода АО-16 на клеммы 1-2 задатчика (поз. 6-3) поступает сигнал о положении регулирующего клапана.</w:t>
      </w:r>
    </w:p>
    <w:p w:rsidR="00D855D6" w:rsidRPr="00A50269" w:rsidRDefault="00D855D6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Следует отметить, что так как почти везде используются токовые сигналы, то соединение выводов должно быть перекрестным, то есть «+» прибора подключается к «-» модуля контроллера, а «-» прибора подключается к «+» модуля контроллера.</w:t>
      </w:r>
    </w:p>
    <w:p w:rsidR="00312A10" w:rsidRPr="00A50269" w:rsidRDefault="00A50269" w:rsidP="00A5026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11" w:name="_Toc154270154"/>
      <w:r w:rsidR="00216E4C" w:rsidRPr="00A50269">
        <w:rPr>
          <w:b/>
          <w:sz w:val="28"/>
          <w:szCs w:val="28"/>
        </w:rPr>
        <w:t>6</w:t>
      </w:r>
      <w:r w:rsidR="00E86935" w:rsidRPr="00A50269">
        <w:rPr>
          <w:b/>
          <w:sz w:val="28"/>
          <w:szCs w:val="28"/>
        </w:rPr>
        <w:t xml:space="preserve">. </w:t>
      </w:r>
      <w:r w:rsidR="00312A10" w:rsidRPr="00A50269">
        <w:rPr>
          <w:b/>
          <w:sz w:val="28"/>
          <w:szCs w:val="28"/>
        </w:rPr>
        <w:t>Решение поставленных функциональных задач</w:t>
      </w:r>
      <w:bookmarkEnd w:id="11"/>
    </w:p>
    <w:p w:rsidR="00A50269" w:rsidRDefault="00A50269" w:rsidP="00A50269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12" w:name="_Toc154270155"/>
    </w:p>
    <w:p w:rsidR="00B30D91" w:rsidRPr="00A50269" w:rsidRDefault="00216E4C" w:rsidP="00A5026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50269">
        <w:rPr>
          <w:b/>
          <w:sz w:val="28"/>
          <w:szCs w:val="28"/>
        </w:rPr>
        <w:t>6</w:t>
      </w:r>
      <w:r w:rsidR="00312A10" w:rsidRPr="00A50269">
        <w:rPr>
          <w:b/>
          <w:sz w:val="28"/>
          <w:szCs w:val="28"/>
        </w:rPr>
        <w:t xml:space="preserve">.1 </w:t>
      </w:r>
      <w:r w:rsidR="00BF07A9" w:rsidRPr="00A50269">
        <w:rPr>
          <w:b/>
          <w:sz w:val="28"/>
          <w:szCs w:val="28"/>
        </w:rPr>
        <w:t>Постановка и описание задач</w:t>
      </w:r>
      <w:bookmarkEnd w:id="12"/>
    </w:p>
    <w:p w:rsid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390615" w:rsidRPr="00A50269" w:rsidRDefault="00390615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 w:rsidRPr="00A50269">
        <w:rPr>
          <w:sz w:val="28"/>
          <w:szCs w:val="28"/>
        </w:rPr>
        <w:t xml:space="preserve">Предположим, что до внесения возмущения по нагрузке объект управления находится в состоянии динамического равновесия при </w:t>
      </w:r>
      <w:r w:rsidR="009F12BE">
        <w:rPr>
          <w:position w:val="-12"/>
          <w:sz w:val="28"/>
          <w:szCs w:val="28"/>
        </w:rPr>
        <w:pict>
          <v:shape id="_x0000_i1026" type="#_x0000_t75" style="width:80.25pt;height:18.75pt" fillcolor="window">
            <v:imagedata r:id="rId9" o:title=""/>
          </v:shape>
        </w:pict>
      </w:r>
      <w:r w:rsidRPr="00A50269">
        <w:rPr>
          <w:sz w:val="28"/>
          <w:szCs w:val="28"/>
        </w:rPr>
        <w:t>. Внесенное возмущение вызовет отклонение регулируемой координаты от заданного значения, которое можно описать следующим дифференциальным уравнением</w:t>
      </w:r>
    </w:p>
    <w:p w:rsidR="00390615" w:rsidRPr="00A50269" w:rsidRDefault="00390615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390615" w:rsidRPr="00A50269" w:rsidRDefault="009F12BE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7" type="#_x0000_t75" style="width:136.5pt;height:24pt" fillcolor="window">
            <v:imagedata r:id="rId10" o:title=""/>
          </v:shape>
        </w:pict>
      </w:r>
      <w:r w:rsidR="00390615" w:rsidRPr="00A50269">
        <w:rPr>
          <w:sz w:val="28"/>
          <w:szCs w:val="28"/>
        </w:rPr>
        <w:t xml:space="preserve"> </w:t>
      </w:r>
      <w:r w:rsidR="00A50269">
        <w:rPr>
          <w:sz w:val="28"/>
          <w:szCs w:val="28"/>
        </w:rPr>
        <w:t xml:space="preserve"> </w:t>
      </w:r>
      <w:r w:rsidR="00390615" w:rsidRPr="00A50269">
        <w:rPr>
          <w:sz w:val="28"/>
          <w:szCs w:val="28"/>
        </w:rPr>
        <w:t>(</w:t>
      </w:r>
      <w:r w:rsidR="00113BB4" w:rsidRPr="00A50269">
        <w:rPr>
          <w:sz w:val="28"/>
          <w:szCs w:val="28"/>
        </w:rPr>
        <w:t>6</w:t>
      </w:r>
      <w:r w:rsidR="00390615" w:rsidRPr="00A50269">
        <w:rPr>
          <w:sz w:val="28"/>
          <w:szCs w:val="28"/>
        </w:rPr>
        <w:t>.1.</w:t>
      </w:r>
      <w:r w:rsidR="00113BB4" w:rsidRPr="00A50269">
        <w:rPr>
          <w:sz w:val="28"/>
          <w:szCs w:val="28"/>
        </w:rPr>
        <w:t>1.1</w:t>
      </w:r>
      <w:r w:rsidR="00390615" w:rsidRPr="00A50269">
        <w:rPr>
          <w:sz w:val="28"/>
          <w:szCs w:val="28"/>
        </w:rPr>
        <w:t>)</w:t>
      </w:r>
    </w:p>
    <w:p w:rsid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390615" w:rsidRPr="00A50269" w:rsidRDefault="00390615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 w:rsidRPr="00A50269">
        <w:rPr>
          <w:sz w:val="28"/>
          <w:szCs w:val="28"/>
        </w:rPr>
        <w:t>где</w:t>
      </w:r>
      <w:r w:rsidR="00A50269">
        <w:rPr>
          <w:sz w:val="28"/>
          <w:szCs w:val="28"/>
        </w:rPr>
        <w:t xml:space="preserve"> </w:t>
      </w:r>
      <w:r w:rsidR="009F12BE">
        <w:rPr>
          <w:position w:val="-12"/>
          <w:sz w:val="28"/>
          <w:szCs w:val="28"/>
        </w:rPr>
        <w:pict>
          <v:shape id="_x0000_i1028" type="#_x0000_t75" style="width:107.25pt;height:18.75pt" fillcolor="window">
            <v:imagedata r:id="rId11" o:title=""/>
          </v:shape>
        </w:pict>
      </w:r>
      <w:r w:rsidR="009F12BE">
        <w:rPr>
          <w:position w:val="-10"/>
          <w:sz w:val="28"/>
          <w:szCs w:val="28"/>
        </w:rPr>
        <w:pict>
          <v:shape id="_x0000_i1029" type="#_x0000_t75" style="width:11.25pt;height:27pt" fillcolor="window">
            <v:imagedata r:id="rId12" o:title=""/>
          </v:shape>
        </w:pict>
      </w:r>
      <w:r w:rsidRPr="00A50269">
        <w:rPr>
          <w:sz w:val="28"/>
          <w:szCs w:val="28"/>
        </w:rPr>
        <w:t>- отклонение заданного значения регулируемой координаты от текущего (величина, противоположная по знаку</w:t>
      </w:r>
      <w:r w:rsidR="00A50269">
        <w:rPr>
          <w:sz w:val="28"/>
          <w:szCs w:val="28"/>
        </w:rPr>
        <w:t xml:space="preserve"> </w:t>
      </w:r>
      <w:r w:rsidRPr="00A50269">
        <w:rPr>
          <w:sz w:val="28"/>
          <w:szCs w:val="28"/>
        </w:rPr>
        <w:t>сигналу</w:t>
      </w:r>
      <w:r w:rsidR="00A50269">
        <w:rPr>
          <w:sz w:val="28"/>
          <w:szCs w:val="28"/>
        </w:rPr>
        <w:t xml:space="preserve"> </w:t>
      </w:r>
      <w:r w:rsidRPr="00A50269">
        <w:rPr>
          <w:sz w:val="28"/>
          <w:szCs w:val="28"/>
        </w:rPr>
        <w:t>ошибки);</w:t>
      </w:r>
    </w:p>
    <w:p w:rsidR="00390615" w:rsidRPr="00A50269" w:rsidRDefault="00390615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 w:rsidRPr="00A50269">
        <w:rPr>
          <w:sz w:val="28"/>
          <w:szCs w:val="28"/>
        </w:rPr>
        <w:t>Z – возмущение;</w:t>
      </w:r>
    </w:p>
    <w:p w:rsidR="00390615" w:rsidRPr="00A50269" w:rsidRDefault="00390615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 w:rsidRPr="00A50269">
        <w:rPr>
          <w:sz w:val="28"/>
          <w:szCs w:val="28"/>
        </w:rPr>
        <w:t>У – управляющее воздействие;</w:t>
      </w:r>
    </w:p>
    <w:p w:rsidR="00390615" w:rsidRPr="00A50269" w:rsidRDefault="009F12BE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0" type="#_x0000_t75" style="width:24.75pt;height:21pt" fillcolor="window">
            <v:imagedata r:id="rId13" o:title=""/>
          </v:shape>
        </w:pict>
      </w:r>
      <w:r w:rsidR="00390615" w:rsidRPr="00A50269">
        <w:rPr>
          <w:sz w:val="28"/>
          <w:szCs w:val="28"/>
        </w:rPr>
        <w:t>- постоянная времени;</w:t>
      </w:r>
    </w:p>
    <w:p w:rsidR="00390615" w:rsidRPr="00A50269" w:rsidRDefault="009F12BE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1" type="#_x0000_t75" style="width:24pt;height:21pt" fillcolor="window">
            <v:imagedata r:id="rId14" o:title=""/>
          </v:shape>
        </w:pict>
      </w:r>
      <w:r w:rsidR="00390615" w:rsidRPr="00A50269">
        <w:rPr>
          <w:sz w:val="28"/>
          <w:szCs w:val="28"/>
        </w:rPr>
        <w:t>-коэффициент передачи объекта управления;</w:t>
      </w:r>
    </w:p>
    <w:p w:rsidR="00390615" w:rsidRPr="00A50269" w:rsidRDefault="00390615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 w:rsidRPr="00A50269">
        <w:rPr>
          <w:sz w:val="28"/>
          <w:szCs w:val="28"/>
        </w:rPr>
        <w:t>Решим уравнение (9.1.7) относительно производной</w:t>
      </w:r>
    </w:p>
    <w:p w:rsidR="00390615" w:rsidRPr="00A50269" w:rsidRDefault="00390615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390615" w:rsidRPr="00A50269" w:rsidRDefault="009F12BE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2" type="#_x0000_t75" style="width:115.5pt;height:35.25pt" fillcolor="window">
            <v:imagedata r:id="rId15" o:title=""/>
          </v:shape>
        </w:pict>
      </w:r>
      <w:r w:rsidR="00390615" w:rsidRPr="00A50269">
        <w:rPr>
          <w:sz w:val="28"/>
          <w:szCs w:val="28"/>
        </w:rPr>
        <w:t>(</w:t>
      </w:r>
      <w:r w:rsidR="00113BB4" w:rsidRPr="00A50269">
        <w:rPr>
          <w:sz w:val="28"/>
          <w:szCs w:val="28"/>
        </w:rPr>
        <w:t>6</w:t>
      </w:r>
      <w:r w:rsidR="00390615" w:rsidRPr="00A50269">
        <w:rPr>
          <w:sz w:val="28"/>
          <w:szCs w:val="28"/>
        </w:rPr>
        <w:t>.1.</w:t>
      </w:r>
      <w:r w:rsidR="00113BB4" w:rsidRPr="00A50269">
        <w:rPr>
          <w:sz w:val="28"/>
          <w:szCs w:val="28"/>
        </w:rPr>
        <w:t>1.2</w:t>
      </w:r>
      <w:r w:rsidR="00390615" w:rsidRPr="00A50269">
        <w:rPr>
          <w:sz w:val="28"/>
          <w:szCs w:val="28"/>
        </w:rPr>
        <w:t>)</w:t>
      </w:r>
    </w:p>
    <w:p w:rsidR="00390615" w:rsidRPr="00A50269" w:rsidRDefault="00390615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390615" w:rsidRPr="00A50269" w:rsidRDefault="00390615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 w:rsidRPr="00A50269">
        <w:rPr>
          <w:sz w:val="28"/>
          <w:szCs w:val="28"/>
        </w:rPr>
        <w:t>Значение производной величины Х можно вычислить по формуле:</w:t>
      </w:r>
    </w:p>
    <w:p w:rsidR="00390615" w:rsidRPr="00A50269" w:rsidRDefault="00390615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390615" w:rsidRPr="00A50269" w:rsidRDefault="009F12BE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3" type="#_x0000_t75" style="width:104.25pt;height:33.75pt" fillcolor="window">
            <v:imagedata r:id="rId16" o:title=""/>
          </v:shape>
        </w:pict>
      </w:r>
      <w:r w:rsidR="00390615" w:rsidRPr="00A50269">
        <w:rPr>
          <w:sz w:val="28"/>
          <w:szCs w:val="28"/>
        </w:rPr>
        <w:t>(</w:t>
      </w:r>
      <w:r w:rsidR="00113BB4" w:rsidRPr="00A50269">
        <w:rPr>
          <w:sz w:val="28"/>
          <w:szCs w:val="28"/>
        </w:rPr>
        <w:t>6</w:t>
      </w:r>
      <w:r w:rsidR="00390615" w:rsidRPr="00A50269">
        <w:rPr>
          <w:sz w:val="28"/>
          <w:szCs w:val="28"/>
        </w:rPr>
        <w:t>.1.</w:t>
      </w:r>
      <w:r w:rsidR="00113BB4" w:rsidRPr="00A50269">
        <w:rPr>
          <w:sz w:val="28"/>
          <w:szCs w:val="28"/>
        </w:rPr>
        <w:t>1.3</w:t>
      </w:r>
      <w:r w:rsidR="00390615" w:rsidRPr="00A50269">
        <w:rPr>
          <w:sz w:val="28"/>
          <w:szCs w:val="28"/>
        </w:rPr>
        <w:t>)</w:t>
      </w:r>
    </w:p>
    <w:p w:rsidR="00390615" w:rsidRP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90615" w:rsidRPr="00A50269">
        <w:rPr>
          <w:sz w:val="28"/>
          <w:szCs w:val="28"/>
        </w:rPr>
        <w:t>где</w:t>
      </w:r>
      <w:r w:rsidR="009F12BE">
        <w:rPr>
          <w:position w:val="-10"/>
          <w:sz w:val="28"/>
          <w:szCs w:val="28"/>
        </w:rPr>
        <w:pict>
          <v:shape id="_x0000_i1034" type="#_x0000_t75" style="width:24pt;height:15.75pt" fillcolor="window">
            <v:imagedata r:id="rId17" o:title=""/>
          </v:shape>
        </w:pict>
      </w:r>
      <w:r w:rsidR="00390615" w:rsidRPr="00A50269">
        <w:rPr>
          <w:sz w:val="28"/>
          <w:szCs w:val="28"/>
        </w:rPr>
        <w:t xml:space="preserve"> – значение величины </w:t>
      </w:r>
      <w:r w:rsidR="009F12BE">
        <w:rPr>
          <w:position w:val="-6"/>
          <w:sz w:val="28"/>
          <w:szCs w:val="28"/>
        </w:rPr>
        <w:pict>
          <v:shape id="_x0000_i1035" type="#_x0000_t75" style="width:9.75pt;height:11.25pt" fillcolor="window">
            <v:imagedata r:id="rId18" o:title=""/>
          </v:shape>
        </w:pict>
      </w:r>
      <w:r w:rsidR="00390615" w:rsidRPr="00A50269">
        <w:rPr>
          <w:sz w:val="28"/>
          <w:szCs w:val="28"/>
        </w:rPr>
        <w:t xml:space="preserve"> в конце шага расчета;</w:t>
      </w:r>
    </w:p>
    <w:p w:rsidR="00390615" w:rsidRPr="00A50269" w:rsidRDefault="009F12BE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6" type="#_x0000_t75" style="width:21.75pt;height:15.75pt" fillcolor="window">
            <v:imagedata r:id="rId19" o:title=""/>
          </v:shape>
        </w:pict>
      </w:r>
      <w:r w:rsidR="00390615" w:rsidRPr="00A50269">
        <w:rPr>
          <w:sz w:val="28"/>
          <w:szCs w:val="28"/>
        </w:rPr>
        <w:t xml:space="preserve"> – значение</w:t>
      </w:r>
      <w:r w:rsidR="00A50269">
        <w:rPr>
          <w:sz w:val="28"/>
          <w:szCs w:val="28"/>
        </w:rPr>
        <w:t xml:space="preserve"> </w:t>
      </w:r>
      <w:r w:rsidR="00390615" w:rsidRPr="00A50269">
        <w:rPr>
          <w:sz w:val="28"/>
          <w:szCs w:val="28"/>
        </w:rPr>
        <w:t xml:space="preserve">величины </w:t>
      </w:r>
      <w:r>
        <w:rPr>
          <w:position w:val="-6"/>
          <w:sz w:val="28"/>
          <w:szCs w:val="28"/>
        </w:rPr>
        <w:pict>
          <v:shape id="_x0000_i1037" type="#_x0000_t75" style="width:9.75pt;height:11.25pt" fillcolor="window">
            <v:imagedata r:id="rId18" o:title=""/>
          </v:shape>
        </w:pict>
      </w:r>
      <w:r w:rsidR="00390615" w:rsidRPr="00A50269">
        <w:rPr>
          <w:sz w:val="28"/>
          <w:szCs w:val="28"/>
        </w:rPr>
        <w:t xml:space="preserve"> в начале шага расчета;</w:t>
      </w:r>
    </w:p>
    <w:p w:rsidR="00390615" w:rsidRPr="00A50269" w:rsidRDefault="009F12BE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38" type="#_x0000_t75" style="width:21.75pt;height:11.25pt" fillcolor="window">
            <v:imagedata r:id="rId20" o:title=""/>
          </v:shape>
        </w:pict>
      </w:r>
      <w:r w:rsidR="00390615" w:rsidRPr="00A50269">
        <w:rPr>
          <w:sz w:val="28"/>
          <w:szCs w:val="28"/>
        </w:rPr>
        <w:t>временной шаг расчета.</w:t>
      </w:r>
    </w:p>
    <w:p w:rsidR="00390615" w:rsidRPr="00A50269" w:rsidRDefault="00390615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 w:rsidRPr="00A50269">
        <w:rPr>
          <w:sz w:val="28"/>
          <w:szCs w:val="28"/>
        </w:rPr>
        <w:t>Приравнивая правые части уравнений (</w:t>
      </w:r>
      <w:r w:rsidR="00113BB4" w:rsidRPr="00A50269">
        <w:rPr>
          <w:sz w:val="28"/>
          <w:szCs w:val="28"/>
        </w:rPr>
        <w:t>6</w:t>
      </w:r>
      <w:r w:rsidRPr="00A50269">
        <w:rPr>
          <w:sz w:val="28"/>
          <w:szCs w:val="28"/>
        </w:rPr>
        <w:t>.1.</w:t>
      </w:r>
      <w:r w:rsidR="00113BB4" w:rsidRPr="00A50269">
        <w:rPr>
          <w:sz w:val="28"/>
          <w:szCs w:val="28"/>
        </w:rPr>
        <w:t>1.2</w:t>
      </w:r>
      <w:r w:rsidRPr="00A50269">
        <w:rPr>
          <w:sz w:val="28"/>
          <w:szCs w:val="28"/>
        </w:rPr>
        <w:t>) и (</w:t>
      </w:r>
      <w:r w:rsidR="00113BB4" w:rsidRPr="00A50269">
        <w:rPr>
          <w:sz w:val="28"/>
          <w:szCs w:val="28"/>
        </w:rPr>
        <w:t>6</w:t>
      </w:r>
      <w:r w:rsidRPr="00A50269">
        <w:rPr>
          <w:sz w:val="28"/>
          <w:szCs w:val="28"/>
        </w:rPr>
        <w:t>.1.</w:t>
      </w:r>
      <w:r w:rsidR="00113BB4" w:rsidRPr="00A50269">
        <w:rPr>
          <w:sz w:val="28"/>
          <w:szCs w:val="28"/>
        </w:rPr>
        <w:t>1.3</w:t>
      </w:r>
      <w:r w:rsidRPr="00A50269">
        <w:rPr>
          <w:sz w:val="28"/>
          <w:szCs w:val="28"/>
        </w:rPr>
        <w:t>) и решая полученное уравнение относительно Х(2), получим</w:t>
      </w:r>
    </w:p>
    <w:p w:rsid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390615" w:rsidRPr="00A50269" w:rsidRDefault="009F12BE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9" type="#_x0000_t75" style="width:171.75pt;height:33.75pt" fillcolor="window">
            <v:imagedata r:id="rId21" o:title=""/>
          </v:shape>
        </w:pict>
      </w:r>
      <w:r w:rsidR="00390615" w:rsidRPr="00A50269">
        <w:rPr>
          <w:sz w:val="28"/>
          <w:szCs w:val="28"/>
        </w:rPr>
        <w:t>.(</w:t>
      </w:r>
      <w:r w:rsidR="00E555E3" w:rsidRPr="00A50269">
        <w:rPr>
          <w:sz w:val="28"/>
          <w:szCs w:val="28"/>
        </w:rPr>
        <w:t>6.1.1.4</w:t>
      </w:r>
      <w:r w:rsidR="00390615" w:rsidRPr="00A50269">
        <w:rPr>
          <w:sz w:val="28"/>
          <w:szCs w:val="28"/>
        </w:rPr>
        <w:t>)</w:t>
      </w:r>
    </w:p>
    <w:p w:rsid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390615" w:rsidRPr="00A50269" w:rsidRDefault="00390615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 w:rsidRPr="00A50269">
        <w:rPr>
          <w:sz w:val="28"/>
          <w:szCs w:val="28"/>
        </w:rPr>
        <w:t xml:space="preserve">Начальное значение координаты </w:t>
      </w:r>
      <w:r w:rsidR="009F12BE">
        <w:rPr>
          <w:position w:val="-6"/>
          <w:sz w:val="28"/>
          <w:szCs w:val="28"/>
        </w:rPr>
        <w:pict>
          <v:shape id="_x0000_i1040" type="#_x0000_t75" style="width:9.75pt;height:11.25pt" fillcolor="window">
            <v:imagedata r:id="rId18" o:title=""/>
          </v:shape>
        </w:pict>
      </w:r>
      <w:r w:rsidRPr="00A50269">
        <w:rPr>
          <w:sz w:val="28"/>
          <w:szCs w:val="28"/>
        </w:rPr>
        <w:t xml:space="preserve"> в начале первого шага расчета принимают равным нулю. Чтобы пользоваться уравнением (</w:t>
      </w:r>
      <w:r w:rsidR="00E555E3" w:rsidRPr="00A50269">
        <w:rPr>
          <w:sz w:val="28"/>
          <w:szCs w:val="28"/>
        </w:rPr>
        <w:t>6</w:t>
      </w:r>
      <w:r w:rsidR="00134E86" w:rsidRPr="00A50269">
        <w:rPr>
          <w:sz w:val="28"/>
          <w:szCs w:val="28"/>
        </w:rPr>
        <w:t>.1.1.4</w:t>
      </w:r>
      <w:r w:rsidRPr="00A50269">
        <w:rPr>
          <w:sz w:val="28"/>
          <w:szCs w:val="28"/>
        </w:rPr>
        <w:t xml:space="preserve">) для расчета последующих значений координаты </w:t>
      </w:r>
      <w:r w:rsidR="009F12BE">
        <w:rPr>
          <w:position w:val="-6"/>
          <w:sz w:val="28"/>
          <w:szCs w:val="28"/>
        </w:rPr>
        <w:pict>
          <v:shape id="_x0000_i1041" type="#_x0000_t75" style="width:9.75pt;height:11.25pt" fillcolor="window">
            <v:imagedata r:id="rId18" o:title=""/>
          </v:shape>
        </w:pict>
      </w:r>
      <w:r w:rsidRPr="00A50269">
        <w:rPr>
          <w:sz w:val="28"/>
          <w:szCs w:val="28"/>
        </w:rPr>
        <w:t>, необходимо после каждого шага расчета выполнить вычисление</w:t>
      </w:r>
    </w:p>
    <w:p w:rsidR="00390615" w:rsidRPr="00A50269" w:rsidRDefault="00390615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390615" w:rsidRPr="00A50269" w:rsidRDefault="009F12BE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2" type="#_x0000_t75" style="width:54.75pt;height:15.75pt" fillcolor="window">
            <v:imagedata r:id="rId22" o:title=""/>
          </v:shape>
        </w:pict>
      </w:r>
      <w:r w:rsidR="00390615" w:rsidRPr="00A50269">
        <w:rPr>
          <w:sz w:val="28"/>
          <w:szCs w:val="28"/>
        </w:rPr>
        <w:t>(</w:t>
      </w:r>
      <w:r w:rsidR="00E555E3" w:rsidRPr="00A50269">
        <w:rPr>
          <w:sz w:val="28"/>
          <w:szCs w:val="28"/>
        </w:rPr>
        <w:t>6</w:t>
      </w:r>
      <w:r w:rsidR="00390615" w:rsidRPr="00A50269">
        <w:rPr>
          <w:sz w:val="28"/>
          <w:szCs w:val="28"/>
        </w:rPr>
        <w:t>.1</w:t>
      </w:r>
      <w:r w:rsidR="00E555E3" w:rsidRPr="00A50269">
        <w:rPr>
          <w:sz w:val="28"/>
          <w:szCs w:val="28"/>
        </w:rPr>
        <w:t>.1</w:t>
      </w:r>
      <w:r w:rsidR="00134E86" w:rsidRPr="00A50269">
        <w:rPr>
          <w:sz w:val="28"/>
          <w:szCs w:val="28"/>
        </w:rPr>
        <w:t>.5</w:t>
      </w:r>
      <w:r w:rsidR="00390615" w:rsidRPr="00A50269">
        <w:rPr>
          <w:sz w:val="28"/>
          <w:szCs w:val="28"/>
        </w:rPr>
        <w:t>)</w:t>
      </w:r>
    </w:p>
    <w:p w:rsid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390615" w:rsidRPr="00A50269" w:rsidRDefault="00390615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 w:rsidRPr="00A50269">
        <w:rPr>
          <w:sz w:val="28"/>
          <w:szCs w:val="28"/>
        </w:rPr>
        <w:t>Отметим, что при</w:t>
      </w:r>
    </w:p>
    <w:p w:rsid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390615" w:rsidRPr="00A50269" w:rsidRDefault="009F12BE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3" type="#_x0000_t75" style="width:29.25pt;height:15.75pt" fillcolor="window">
            <v:imagedata r:id="rId23" o:title=""/>
          </v:shape>
        </w:pict>
      </w:r>
      <w:r w:rsidR="00390615" w:rsidRPr="00A50269">
        <w:rPr>
          <w:sz w:val="28"/>
          <w:szCs w:val="28"/>
        </w:rPr>
        <w:t>(</w:t>
      </w:r>
      <w:r w:rsidR="00E555E3" w:rsidRPr="00A50269">
        <w:rPr>
          <w:sz w:val="28"/>
          <w:szCs w:val="28"/>
        </w:rPr>
        <w:t>6</w:t>
      </w:r>
      <w:r w:rsidR="00390615" w:rsidRPr="00A50269">
        <w:rPr>
          <w:sz w:val="28"/>
          <w:szCs w:val="28"/>
        </w:rPr>
        <w:t>.1</w:t>
      </w:r>
      <w:r w:rsidR="00E555E3" w:rsidRPr="00A50269">
        <w:rPr>
          <w:sz w:val="28"/>
          <w:szCs w:val="28"/>
        </w:rPr>
        <w:t>.1</w:t>
      </w:r>
      <w:r w:rsidR="00134E86" w:rsidRPr="00A50269">
        <w:rPr>
          <w:sz w:val="28"/>
          <w:szCs w:val="28"/>
        </w:rPr>
        <w:t>.6</w:t>
      </w:r>
      <w:r w:rsidR="00390615" w:rsidRPr="00A50269">
        <w:rPr>
          <w:sz w:val="28"/>
          <w:szCs w:val="28"/>
        </w:rPr>
        <w:t>)</w:t>
      </w:r>
    </w:p>
    <w:p w:rsid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390615" w:rsidRPr="00A50269" w:rsidRDefault="00390615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 w:rsidRPr="00A50269">
        <w:rPr>
          <w:sz w:val="28"/>
          <w:szCs w:val="28"/>
        </w:rPr>
        <w:t>выражения (</w:t>
      </w:r>
      <w:r w:rsidR="00E555E3" w:rsidRPr="00A50269">
        <w:rPr>
          <w:sz w:val="28"/>
          <w:szCs w:val="28"/>
        </w:rPr>
        <w:t>6</w:t>
      </w:r>
      <w:r w:rsidRPr="00A50269">
        <w:rPr>
          <w:sz w:val="28"/>
          <w:szCs w:val="28"/>
        </w:rPr>
        <w:t>.1.</w:t>
      </w:r>
      <w:r w:rsidR="00E555E3" w:rsidRPr="00A50269">
        <w:rPr>
          <w:sz w:val="28"/>
          <w:szCs w:val="28"/>
        </w:rPr>
        <w:t>1.</w:t>
      </w:r>
      <w:r w:rsidR="00134E86" w:rsidRPr="00A50269">
        <w:rPr>
          <w:sz w:val="28"/>
          <w:szCs w:val="28"/>
        </w:rPr>
        <w:t>5</w:t>
      </w:r>
      <w:r w:rsidRPr="00A50269">
        <w:rPr>
          <w:sz w:val="28"/>
          <w:szCs w:val="28"/>
        </w:rPr>
        <w:t>) и (</w:t>
      </w:r>
      <w:r w:rsidR="00E555E3" w:rsidRPr="00A50269">
        <w:rPr>
          <w:sz w:val="28"/>
          <w:szCs w:val="28"/>
        </w:rPr>
        <w:t>6</w:t>
      </w:r>
      <w:r w:rsidRPr="00A50269">
        <w:rPr>
          <w:sz w:val="28"/>
          <w:szCs w:val="28"/>
        </w:rPr>
        <w:t>.1.</w:t>
      </w:r>
      <w:r w:rsidR="00E555E3" w:rsidRPr="00A50269">
        <w:rPr>
          <w:sz w:val="28"/>
          <w:szCs w:val="28"/>
        </w:rPr>
        <w:t>1.</w:t>
      </w:r>
      <w:r w:rsidR="00134E86" w:rsidRPr="00A50269">
        <w:rPr>
          <w:sz w:val="28"/>
          <w:szCs w:val="28"/>
        </w:rPr>
        <w:t>6</w:t>
      </w:r>
      <w:r w:rsidRPr="00A50269">
        <w:rPr>
          <w:sz w:val="28"/>
          <w:szCs w:val="28"/>
        </w:rPr>
        <w:t>) позволяют рассчитывать кривую разгона объекта управления.</w:t>
      </w:r>
    </w:p>
    <w:p w:rsidR="00390615" w:rsidRPr="00A50269" w:rsidRDefault="00390615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 w:rsidRPr="00A50269">
        <w:rPr>
          <w:sz w:val="28"/>
          <w:szCs w:val="28"/>
        </w:rPr>
        <w:t>Когда статический объект управления обладает запаздыванием, при расчете кривой разгона поступают следующим образом. Сначала вычисляют число</w:t>
      </w:r>
    </w:p>
    <w:p w:rsid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390615" w:rsidRDefault="009F12BE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4" type="#_x0000_t75" style="width:47.25pt;height:32.25pt" fillcolor="window">
            <v:imagedata r:id="rId24" o:title=""/>
          </v:shape>
        </w:pict>
      </w:r>
      <w:r w:rsidR="00390615" w:rsidRPr="00A50269">
        <w:rPr>
          <w:sz w:val="28"/>
          <w:szCs w:val="28"/>
        </w:rPr>
        <w:t>(</w:t>
      </w:r>
      <w:r w:rsidR="00E555E3" w:rsidRPr="00A50269">
        <w:rPr>
          <w:sz w:val="28"/>
          <w:szCs w:val="28"/>
        </w:rPr>
        <w:t>6</w:t>
      </w:r>
      <w:r w:rsidR="00390615" w:rsidRPr="00A50269">
        <w:rPr>
          <w:sz w:val="28"/>
          <w:szCs w:val="28"/>
        </w:rPr>
        <w:t>.1.</w:t>
      </w:r>
      <w:r w:rsidR="00E555E3" w:rsidRPr="00A50269">
        <w:rPr>
          <w:sz w:val="28"/>
          <w:szCs w:val="28"/>
        </w:rPr>
        <w:t>1.</w:t>
      </w:r>
      <w:r w:rsidR="00134E86" w:rsidRPr="00A50269">
        <w:rPr>
          <w:sz w:val="28"/>
          <w:szCs w:val="28"/>
        </w:rPr>
        <w:t>7</w:t>
      </w:r>
      <w:r w:rsidR="00390615" w:rsidRPr="00A50269">
        <w:rPr>
          <w:sz w:val="28"/>
          <w:szCs w:val="28"/>
        </w:rPr>
        <w:t>)</w:t>
      </w:r>
    </w:p>
    <w:p w:rsid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390615" w:rsidRP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90615" w:rsidRPr="00A50269">
        <w:rPr>
          <w:sz w:val="28"/>
          <w:szCs w:val="28"/>
        </w:rPr>
        <w:t xml:space="preserve">Затем </w:t>
      </w:r>
      <w:r w:rsidR="009F12BE">
        <w:rPr>
          <w:position w:val="-10"/>
          <w:sz w:val="28"/>
          <w:szCs w:val="28"/>
        </w:rPr>
        <w:pict>
          <v:shape id="_x0000_i1045" type="#_x0000_t75" style="width:15.75pt;height:17.25pt" fillcolor="window">
            <v:imagedata r:id="rId25" o:title=""/>
          </v:shape>
        </w:pict>
      </w:r>
      <w:r w:rsidR="00390615" w:rsidRPr="00A50269">
        <w:rPr>
          <w:sz w:val="28"/>
          <w:szCs w:val="28"/>
        </w:rPr>
        <w:t xml:space="preserve"> округляют до ближайшего целого значения</w:t>
      </w:r>
      <w:r>
        <w:rPr>
          <w:sz w:val="28"/>
          <w:szCs w:val="28"/>
        </w:rPr>
        <w:t xml:space="preserve"> </w:t>
      </w:r>
      <w:r w:rsidR="00390615" w:rsidRPr="00A50269">
        <w:rPr>
          <w:sz w:val="28"/>
          <w:szCs w:val="28"/>
        </w:rPr>
        <w:t xml:space="preserve">N и набирают массив (N+1) нулевых значений координаты </w:t>
      </w:r>
      <w:r w:rsidR="009F12BE">
        <w:rPr>
          <w:position w:val="-6"/>
          <w:sz w:val="28"/>
          <w:szCs w:val="28"/>
        </w:rPr>
        <w:pict>
          <v:shape id="_x0000_i1046" type="#_x0000_t75" style="width:9.75pt;height:11.25pt" fillcolor="window">
            <v:imagedata r:id="rId18" o:title=""/>
          </v:shape>
        </w:pict>
      </w:r>
      <w:r w:rsidR="00390615" w:rsidRPr="00A50269">
        <w:rPr>
          <w:sz w:val="28"/>
          <w:szCs w:val="28"/>
        </w:rPr>
        <w:t>. После этого выражение для расчета кривой разгона статического объекта управления примет вид:</w:t>
      </w:r>
    </w:p>
    <w:p w:rsid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390615" w:rsidRPr="00A50269" w:rsidRDefault="009F12BE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7" type="#_x0000_t75" style="width:217.5pt;height:36.75pt" fillcolor="window">
            <v:imagedata r:id="rId26" o:title=""/>
          </v:shape>
        </w:pict>
      </w:r>
      <w:r w:rsidR="00390615" w:rsidRPr="00A50269">
        <w:rPr>
          <w:sz w:val="28"/>
          <w:szCs w:val="28"/>
        </w:rPr>
        <w:t>(</w:t>
      </w:r>
      <w:r w:rsidR="00E555E3" w:rsidRPr="00A50269">
        <w:rPr>
          <w:sz w:val="28"/>
          <w:szCs w:val="28"/>
        </w:rPr>
        <w:t>6</w:t>
      </w:r>
      <w:r w:rsidR="00390615" w:rsidRPr="00A50269">
        <w:rPr>
          <w:sz w:val="28"/>
          <w:szCs w:val="28"/>
        </w:rPr>
        <w:t>.1.</w:t>
      </w:r>
      <w:r w:rsidR="00E555E3" w:rsidRPr="00A50269">
        <w:rPr>
          <w:sz w:val="28"/>
          <w:szCs w:val="28"/>
        </w:rPr>
        <w:t>1.</w:t>
      </w:r>
      <w:r w:rsidR="00134E86" w:rsidRPr="00A50269">
        <w:rPr>
          <w:sz w:val="28"/>
          <w:szCs w:val="28"/>
        </w:rPr>
        <w:t>8</w:t>
      </w:r>
      <w:r w:rsidR="00390615" w:rsidRPr="00A50269">
        <w:rPr>
          <w:sz w:val="28"/>
          <w:szCs w:val="28"/>
        </w:rPr>
        <w:t>)</w:t>
      </w:r>
    </w:p>
    <w:p w:rsid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390615" w:rsidRPr="00A50269" w:rsidRDefault="00390615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 w:rsidRPr="00A50269">
        <w:rPr>
          <w:sz w:val="28"/>
          <w:szCs w:val="28"/>
        </w:rPr>
        <w:t xml:space="preserve">Следует отметить, что запись значений координаты </w:t>
      </w:r>
      <w:r w:rsidR="009F12BE">
        <w:rPr>
          <w:position w:val="-6"/>
          <w:sz w:val="28"/>
          <w:szCs w:val="28"/>
        </w:rPr>
        <w:pict>
          <v:shape id="_x0000_i1048" type="#_x0000_t75" style="width:9.75pt;height:11.25pt" fillcolor="window">
            <v:imagedata r:id="rId18" o:title=""/>
          </v:shape>
        </w:pict>
      </w:r>
      <w:r w:rsidRPr="00A50269">
        <w:rPr>
          <w:sz w:val="28"/>
          <w:szCs w:val="28"/>
        </w:rPr>
        <w:t xml:space="preserve"> ведут с нулевого момента времени (момента внесения возмущения Z), то есть каждый раз записывают координату </w:t>
      </w:r>
      <w:r w:rsidR="009F12BE">
        <w:rPr>
          <w:position w:val="-10"/>
          <w:sz w:val="28"/>
          <w:szCs w:val="28"/>
        </w:rPr>
        <w:pict>
          <v:shape id="_x0000_i1049" type="#_x0000_t75" style="width:21.75pt;height:15.75pt" fillcolor="window">
            <v:imagedata r:id="rId27" o:title=""/>
          </v:shape>
        </w:pict>
      </w:r>
      <w:r w:rsidRPr="00A50269">
        <w:rPr>
          <w:sz w:val="28"/>
          <w:szCs w:val="28"/>
        </w:rPr>
        <w:t>. Каждое последующее вычисление по выражению (</w:t>
      </w:r>
      <w:r w:rsidR="00E555E3" w:rsidRPr="00A50269">
        <w:rPr>
          <w:sz w:val="28"/>
          <w:szCs w:val="28"/>
        </w:rPr>
        <w:t>6</w:t>
      </w:r>
      <w:r w:rsidR="00134E86" w:rsidRPr="00A50269">
        <w:rPr>
          <w:sz w:val="28"/>
          <w:szCs w:val="28"/>
        </w:rPr>
        <w:t>.1.8</w:t>
      </w:r>
      <w:r w:rsidRPr="00A50269">
        <w:rPr>
          <w:sz w:val="28"/>
          <w:szCs w:val="28"/>
        </w:rPr>
        <w:t>) выполняют после процедуры присвоения:</w:t>
      </w:r>
    </w:p>
    <w:p w:rsid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390615" w:rsidRPr="00A50269" w:rsidRDefault="009F12BE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0" type="#_x0000_t75" style="width:265.5pt;height:17.25pt" fillcolor="window">
            <v:imagedata r:id="rId28" o:title=""/>
          </v:shape>
        </w:pict>
      </w:r>
      <w:r w:rsidR="00390615" w:rsidRPr="00A50269">
        <w:rPr>
          <w:sz w:val="28"/>
          <w:szCs w:val="28"/>
        </w:rPr>
        <w:t>(</w:t>
      </w:r>
      <w:r w:rsidR="00E555E3" w:rsidRPr="00A50269">
        <w:rPr>
          <w:sz w:val="28"/>
          <w:szCs w:val="28"/>
        </w:rPr>
        <w:t>6</w:t>
      </w:r>
      <w:r w:rsidR="00390615" w:rsidRPr="00A50269">
        <w:rPr>
          <w:sz w:val="28"/>
          <w:szCs w:val="28"/>
        </w:rPr>
        <w:t>.1.</w:t>
      </w:r>
      <w:r w:rsidR="00E555E3" w:rsidRPr="00A50269">
        <w:rPr>
          <w:sz w:val="28"/>
          <w:szCs w:val="28"/>
        </w:rPr>
        <w:t>1.</w:t>
      </w:r>
      <w:r w:rsidR="00134E86" w:rsidRPr="00A50269">
        <w:rPr>
          <w:sz w:val="28"/>
          <w:szCs w:val="28"/>
        </w:rPr>
        <w:t>9</w:t>
      </w:r>
      <w:r w:rsidR="00390615" w:rsidRPr="00A50269">
        <w:rPr>
          <w:sz w:val="28"/>
          <w:szCs w:val="28"/>
        </w:rPr>
        <w:t>)</w:t>
      </w:r>
    </w:p>
    <w:p w:rsid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390615" w:rsidRPr="00A50269" w:rsidRDefault="00390615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 w:rsidRPr="00A50269">
        <w:rPr>
          <w:sz w:val="28"/>
          <w:szCs w:val="28"/>
        </w:rPr>
        <w:t>Данный алгоритм, а п</w:t>
      </w:r>
      <w:r w:rsidR="00E555E3" w:rsidRPr="00A50269">
        <w:rPr>
          <w:sz w:val="28"/>
          <w:szCs w:val="28"/>
        </w:rPr>
        <w:t>рактически формулы (6.1.1.</w:t>
      </w:r>
      <w:r w:rsidR="00134E86" w:rsidRPr="00A50269">
        <w:rPr>
          <w:sz w:val="28"/>
          <w:szCs w:val="28"/>
        </w:rPr>
        <w:t>8</w:t>
      </w:r>
      <w:r w:rsidR="00E555E3" w:rsidRPr="00A50269">
        <w:rPr>
          <w:sz w:val="28"/>
          <w:szCs w:val="28"/>
        </w:rPr>
        <w:t>) и (6</w:t>
      </w:r>
      <w:r w:rsidRPr="00A50269">
        <w:rPr>
          <w:sz w:val="28"/>
          <w:szCs w:val="28"/>
        </w:rPr>
        <w:t>.1.</w:t>
      </w:r>
      <w:r w:rsidR="00E555E3" w:rsidRPr="00A50269">
        <w:rPr>
          <w:sz w:val="28"/>
          <w:szCs w:val="28"/>
        </w:rPr>
        <w:t>1.</w:t>
      </w:r>
      <w:r w:rsidR="00134E86" w:rsidRPr="00A50269">
        <w:rPr>
          <w:sz w:val="28"/>
          <w:szCs w:val="28"/>
        </w:rPr>
        <w:t>9</w:t>
      </w:r>
      <w:r w:rsidRPr="00A50269">
        <w:rPr>
          <w:sz w:val="28"/>
          <w:szCs w:val="28"/>
        </w:rPr>
        <w:t>)</w:t>
      </w:r>
      <w:r w:rsidR="00A50269">
        <w:rPr>
          <w:sz w:val="28"/>
          <w:szCs w:val="28"/>
        </w:rPr>
        <w:t xml:space="preserve"> </w:t>
      </w:r>
      <w:r w:rsidRPr="00A50269">
        <w:rPr>
          <w:sz w:val="28"/>
          <w:szCs w:val="28"/>
        </w:rPr>
        <w:t>легли в основу построения модели объекта</w:t>
      </w:r>
      <w:r w:rsidR="00E555E3" w:rsidRPr="00A50269">
        <w:rPr>
          <w:sz w:val="28"/>
          <w:szCs w:val="28"/>
        </w:rPr>
        <w:t>.</w:t>
      </w:r>
    </w:p>
    <w:p w:rsidR="00E86935" w:rsidRPr="00A50269" w:rsidRDefault="00E86935" w:rsidP="00A50269">
      <w:pPr>
        <w:spacing w:line="360" w:lineRule="auto"/>
        <w:ind w:firstLine="709"/>
        <w:jc w:val="both"/>
        <w:rPr>
          <w:sz w:val="28"/>
          <w:szCs w:val="28"/>
        </w:rPr>
      </w:pPr>
    </w:p>
    <w:p w:rsidR="00A50269" w:rsidRDefault="00C470F2" w:rsidP="00A50269">
      <w:pPr>
        <w:pStyle w:val="a4"/>
        <w:spacing w:line="360" w:lineRule="auto"/>
        <w:ind w:right="0" w:firstLine="709"/>
        <w:rPr>
          <w:b/>
          <w:sz w:val="28"/>
          <w:szCs w:val="28"/>
        </w:rPr>
      </w:pPr>
      <w:r w:rsidRPr="00A50269">
        <w:rPr>
          <w:b/>
          <w:sz w:val="28"/>
          <w:szCs w:val="28"/>
        </w:rPr>
        <w:t>6.2 Алгоритм расчета управляющего воздействия регулятора</w:t>
      </w:r>
    </w:p>
    <w:p w:rsid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C470F2" w:rsidRPr="00A50269" w:rsidRDefault="00C470F2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 w:rsidRPr="00A50269">
        <w:rPr>
          <w:sz w:val="28"/>
          <w:szCs w:val="28"/>
        </w:rPr>
        <w:t>Рассмотрим алгоритмы расчета управляющих воздействий регуляторов, реализующих типовые непрерывные законы регулирования. Запишем уравнение идеального непрерывного П – регулятора</w:t>
      </w:r>
    </w:p>
    <w:p w:rsidR="00C470F2" w:rsidRPr="00A50269" w:rsidRDefault="00C470F2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C470F2" w:rsidRPr="00A50269" w:rsidRDefault="009F12BE" w:rsidP="00A502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1" type="#_x0000_t75" style="width:77.25pt;height:18.75pt" fillcolor="window">
            <v:imagedata r:id="rId29" o:title=""/>
          </v:shape>
        </w:pict>
      </w:r>
      <w:r w:rsidR="00C470F2" w:rsidRPr="00A50269">
        <w:rPr>
          <w:sz w:val="28"/>
          <w:szCs w:val="28"/>
        </w:rPr>
        <w:t>,</w:t>
      </w:r>
    </w:p>
    <w:p w:rsid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C470F2" w:rsidRPr="00A50269" w:rsidRDefault="00C470F2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 w:rsidRPr="00A50269">
        <w:rPr>
          <w:sz w:val="28"/>
          <w:szCs w:val="28"/>
        </w:rPr>
        <w:t xml:space="preserve">где </w:t>
      </w:r>
      <w:r w:rsidR="009F12BE">
        <w:rPr>
          <w:position w:val="-10"/>
          <w:sz w:val="28"/>
          <w:szCs w:val="28"/>
        </w:rPr>
        <w:pict>
          <v:shape id="_x0000_i1052" type="#_x0000_t75" style="width:24.75pt;height:15.75pt" fillcolor="window">
            <v:imagedata r:id="rId30" o:title=""/>
          </v:shape>
        </w:pict>
      </w:r>
      <w:r w:rsidRPr="00A50269">
        <w:rPr>
          <w:sz w:val="28"/>
          <w:szCs w:val="28"/>
        </w:rPr>
        <w:t xml:space="preserve"> - управляющее</w:t>
      </w:r>
      <w:r w:rsidR="00A50269">
        <w:rPr>
          <w:sz w:val="28"/>
          <w:szCs w:val="28"/>
        </w:rPr>
        <w:t xml:space="preserve"> </w:t>
      </w:r>
      <w:r w:rsidRPr="00A50269">
        <w:rPr>
          <w:sz w:val="28"/>
          <w:szCs w:val="28"/>
        </w:rPr>
        <w:t>воздействие;</w:t>
      </w:r>
    </w:p>
    <w:p w:rsidR="00C470F2" w:rsidRPr="00A50269" w:rsidRDefault="009F12BE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3" type="#_x0000_t75" style="width:18pt;height:18.75pt" fillcolor="window">
            <v:imagedata r:id="rId31" o:title=""/>
          </v:shape>
        </w:pict>
      </w:r>
      <w:r w:rsidR="00C470F2" w:rsidRPr="00A50269">
        <w:rPr>
          <w:sz w:val="28"/>
          <w:szCs w:val="28"/>
        </w:rPr>
        <w:t xml:space="preserve"> - коэффициент передачи И – регулятора;</w:t>
      </w:r>
    </w:p>
    <w:p w:rsidR="00C470F2" w:rsidRPr="00A50269" w:rsidRDefault="009F12BE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4" type="#_x0000_t75" style="width:105pt;height:18pt" fillcolor="window">
            <v:imagedata r:id="rId32" o:title=""/>
          </v:shape>
        </w:pict>
      </w:r>
      <w:r w:rsidR="00C470F2" w:rsidRPr="00A50269">
        <w:rPr>
          <w:sz w:val="28"/>
          <w:szCs w:val="28"/>
        </w:rPr>
        <w:t xml:space="preserve"> - сигнал ошибки.</w:t>
      </w:r>
    </w:p>
    <w:p w:rsidR="00C470F2" w:rsidRPr="00A50269" w:rsidRDefault="00C470F2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 w:rsidRPr="00A50269">
        <w:rPr>
          <w:sz w:val="28"/>
          <w:szCs w:val="28"/>
        </w:rPr>
        <w:t>Расчет управляющего воздействия на ЭВМ производится в дискретные моменты времени. Следовательно, вычисление управляющего воздействия П – регулятора будем производить по следующему алгоритму:</w:t>
      </w:r>
    </w:p>
    <w:p w:rsidR="00C470F2" w:rsidRPr="00A50269" w:rsidRDefault="00C470F2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C470F2" w:rsidRPr="00A50269" w:rsidRDefault="009F12BE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5" type="#_x0000_t75" style="width:86.25pt;height:18.75pt" fillcolor="window">
            <v:imagedata r:id="rId33" o:title=""/>
          </v:shape>
        </w:pict>
      </w:r>
      <w:r w:rsidR="00C470F2" w:rsidRPr="00A50269">
        <w:rPr>
          <w:sz w:val="28"/>
          <w:szCs w:val="28"/>
        </w:rPr>
        <w:t>(6.</w:t>
      </w:r>
      <w:r w:rsidR="00CF7206" w:rsidRPr="00A50269">
        <w:rPr>
          <w:sz w:val="28"/>
          <w:szCs w:val="28"/>
        </w:rPr>
        <w:t>1.</w:t>
      </w:r>
      <w:r w:rsidR="00C470F2" w:rsidRPr="00A50269">
        <w:rPr>
          <w:sz w:val="28"/>
          <w:szCs w:val="28"/>
        </w:rPr>
        <w:t>2.1)</w:t>
      </w:r>
    </w:p>
    <w:p w:rsid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C470F2" w:rsidRPr="00A50269" w:rsidRDefault="00C470F2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 w:rsidRPr="00A50269">
        <w:rPr>
          <w:sz w:val="28"/>
          <w:szCs w:val="28"/>
        </w:rPr>
        <w:t>конкретные алгоритмы расчета управляющего воздействия зависят от места приложения возмущающего воздействия. Так при расчете переходных процессов, вызванных возмущениями по нагрузке, ЭВМ вычисляет в дискретные моменты времени координату</w:t>
      </w:r>
    </w:p>
    <w:p w:rsid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C470F2" w:rsidRPr="00A50269" w:rsidRDefault="009F12BE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6" type="#_x0000_t75" style="width:114pt;height:18pt" fillcolor="window">
            <v:imagedata r:id="rId34" o:title=""/>
          </v:shape>
        </w:pict>
      </w:r>
      <w:r w:rsidR="00C470F2" w:rsidRPr="00A50269">
        <w:rPr>
          <w:sz w:val="28"/>
          <w:szCs w:val="28"/>
        </w:rPr>
        <w:t>(6</w:t>
      </w:r>
      <w:r w:rsidR="00CF7206" w:rsidRPr="00A50269">
        <w:rPr>
          <w:sz w:val="28"/>
          <w:szCs w:val="28"/>
        </w:rPr>
        <w:t>.1</w:t>
      </w:r>
      <w:r w:rsidR="00C470F2" w:rsidRPr="00A50269">
        <w:rPr>
          <w:sz w:val="28"/>
          <w:szCs w:val="28"/>
        </w:rPr>
        <w:t>.2.2)</w:t>
      </w:r>
    </w:p>
    <w:p w:rsid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C470F2" w:rsidRPr="00A50269" w:rsidRDefault="00C470F2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 w:rsidRPr="00A50269">
        <w:rPr>
          <w:sz w:val="28"/>
          <w:szCs w:val="28"/>
        </w:rPr>
        <w:t xml:space="preserve">Координата </w:t>
      </w:r>
      <w:r w:rsidR="009F12BE">
        <w:rPr>
          <w:position w:val="-10"/>
          <w:sz w:val="28"/>
          <w:szCs w:val="28"/>
        </w:rPr>
        <w:pict>
          <v:shape id="_x0000_i1057" type="#_x0000_t75" style="width:27.75pt;height:15.75pt" fillcolor="window">
            <v:imagedata r:id="rId35" o:title=""/>
          </v:shape>
        </w:pict>
      </w:r>
      <w:r w:rsidRPr="00A50269">
        <w:rPr>
          <w:sz w:val="28"/>
          <w:szCs w:val="28"/>
        </w:rPr>
        <w:t>представляет собой сигнал ошибки с отрицательным знаком</w:t>
      </w:r>
    </w:p>
    <w:p w:rsid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C470F2" w:rsidRPr="00A50269" w:rsidRDefault="009F12BE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8" type="#_x0000_t75" style="width:173.25pt;height:20.25pt" fillcolor="window">
            <v:imagedata r:id="rId36" o:title=""/>
          </v:shape>
        </w:pict>
      </w:r>
      <w:r w:rsidR="00C470F2" w:rsidRPr="00A50269">
        <w:rPr>
          <w:sz w:val="28"/>
          <w:szCs w:val="28"/>
        </w:rPr>
        <w:t>(6</w:t>
      </w:r>
      <w:r w:rsidR="00CF7206" w:rsidRPr="00A50269">
        <w:rPr>
          <w:sz w:val="28"/>
          <w:szCs w:val="28"/>
        </w:rPr>
        <w:t>.1</w:t>
      </w:r>
      <w:r w:rsidR="00C470F2" w:rsidRPr="00A50269">
        <w:rPr>
          <w:sz w:val="28"/>
          <w:szCs w:val="28"/>
        </w:rPr>
        <w:t>.2.3)</w:t>
      </w:r>
    </w:p>
    <w:p w:rsid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C470F2" w:rsidRPr="00A50269" w:rsidRDefault="00C470F2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 w:rsidRPr="00A50269">
        <w:rPr>
          <w:sz w:val="28"/>
          <w:szCs w:val="28"/>
        </w:rPr>
        <w:t>Таким образом, при расчете переходных процессов, вызванных возмущениями по нагрузке, управляющее воздействие П-регулятора вычисляют по выражению</w:t>
      </w:r>
    </w:p>
    <w:p w:rsid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C470F2" w:rsidRPr="00A50269" w:rsidRDefault="009F12BE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9" type="#_x0000_t75" style="width:108.75pt;height:23.25pt" fillcolor="window">
            <v:imagedata r:id="rId37" o:title=""/>
          </v:shape>
        </w:pict>
      </w:r>
      <w:r w:rsidR="00C470F2" w:rsidRPr="00A50269">
        <w:rPr>
          <w:sz w:val="28"/>
          <w:szCs w:val="28"/>
        </w:rPr>
        <w:t>(6</w:t>
      </w:r>
      <w:r w:rsidR="00CF7206" w:rsidRPr="00A50269">
        <w:rPr>
          <w:sz w:val="28"/>
          <w:szCs w:val="28"/>
        </w:rPr>
        <w:t>.1</w:t>
      </w:r>
      <w:r w:rsidR="00C470F2" w:rsidRPr="00A50269">
        <w:rPr>
          <w:sz w:val="28"/>
          <w:szCs w:val="28"/>
        </w:rPr>
        <w:t>.2.4)</w:t>
      </w:r>
    </w:p>
    <w:p w:rsid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C470F2" w:rsidRDefault="00C470F2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 w:rsidRPr="00A50269">
        <w:rPr>
          <w:sz w:val="28"/>
          <w:szCs w:val="28"/>
        </w:rPr>
        <w:t>Расчет переходных процессов в АСУ потребует ввода значения управляющего воздействия регуляторов в начальный (нулевой) момент времени. В этот момент времени, когда к объекту возмущения приложено возмущение по нагрузке, сигнал ошибки отсутствует и управляющее воздействие П-регулятора равно нулю</w:t>
      </w:r>
    </w:p>
    <w:p w:rsidR="00C470F2" w:rsidRP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F12BE">
        <w:rPr>
          <w:position w:val="-10"/>
          <w:sz w:val="28"/>
          <w:szCs w:val="28"/>
        </w:rPr>
        <w:pict>
          <v:shape id="_x0000_i1060" type="#_x0000_t75" style="width:51.75pt;height:20.25pt" fillcolor="window">
            <v:imagedata r:id="rId38" o:title=""/>
          </v:shape>
        </w:pict>
      </w:r>
      <w:r w:rsidR="00C470F2" w:rsidRPr="00A50269">
        <w:rPr>
          <w:sz w:val="28"/>
          <w:szCs w:val="28"/>
        </w:rPr>
        <w:t>(6</w:t>
      </w:r>
      <w:r w:rsidR="00CF7206" w:rsidRPr="00A50269">
        <w:rPr>
          <w:sz w:val="28"/>
          <w:szCs w:val="28"/>
        </w:rPr>
        <w:t>.1</w:t>
      </w:r>
      <w:r w:rsidR="00C470F2" w:rsidRPr="00A50269">
        <w:rPr>
          <w:sz w:val="28"/>
          <w:szCs w:val="28"/>
        </w:rPr>
        <w:t>.2.5)</w:t>
      </w:r>
    </w:p>
    <w:p w:rsid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C470F2" w:rsidRPr="00A50269" w:rsidRDefault="00C470F2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 w:rsidRPr="00A50269">
        <w:rPr>
          <w:sz w:val="28"/>
          <w:szCs w:val="28"/>
        </w:rPr>
        <w:t>Когда к системе приложено скачкообразное возмущение по заданию, ЭВМ вычисляет отклонение регулируемой координаты от начального заданного значения</w:t>
      </w:r>
    </w:p>
    <w:p w:rsidR="00C470F2" w:rsidRPr="00A50269" w:rsidRDefault="00C470F2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C470F2" w:rsidRPr="00A50269" w:rsidRDefault="009F12BE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1" type="#_x0000_t75" style="width:131.25pt;height:21pt" fillcolor="window">
            <v:imagedata r:id="rId39" o:title=""/>
          </v:shape>
        </w:pict>
      </w:r>
      <w:r w:rsidR="00C470F2" w:rsidRPr="00A50269">
        <w:rPr>
          <w:sz w:val="28"/>
          <w:szCs w:val="28"/>
        </w:rPr>
        <w:t>(6</w:t>
      </w:r>
      <w:r w:rsidR="00CF7206" w:rsidRPr="00A50269">
        <w:rPr>
          <w:sz w:val="28"/>
          <w:szCs w:val="28"/>
        </w:rPr>
        <w:t>.1</w:t>
      </w:r>
      <w:r w:rsidR="00C470F2" w:rsidRPr="00A50269">
        <w:rPr>
          <w:sz w:val="28"/>
          <w:szCs w:val="28"/>
        </w:rPr>
        <w:t>.2.6)</w:t>
      </w:r>
    </w:p>
    <w:p w:rsid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C470F2" w:rsidRPr="00A50269" w:rsidRDefault="00C470F2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 w:rsidRPr="00A50269">
        <w:rPr>
          <w:sz w:val="28"/>
          <w:szCs w:val="28"/>
        </w:rPr>
        <w:t>Так как для расчета переходного процесса в ЭВМ вводится только величина скачкообразного возмущения по заданию</w:t>
      </w:r>
    </w:p>
    <w:p w:rsidR="00C470F2" w:rsidRPr="00A50269" w:rsidRDefault="00C470F2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C470F2" w:rsidRPr="00A50269" w:rsidRDefault="009F12BE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2" type="#_x0000_t75" style="width:80.25pt;height:24pt" fillcolor="window">
            <v:imagedata r:id="rId40" o:title=""/>
          </v:shape>
        </w:pict>
      </w:r>
      <w:r w:rsidR="00C470F2" w:rsidRPr="00A50269">
        <w:rPr>
          <w:sz w:val="28"/>
          <w:szCs w:val="28"/>
        </w:rPr>
        <w:t>(6</w:t>
      </w:r>
      <w:r w:rsidR="00CF7206" w:rsidRPr="00A50269">
        <w:rPr>
          <w:sz w:val="28"/>
          <w:szCs w:val="28"/>
        </w:rPr>
        <w:t>.1</w:t>
      </w:r>
      <w:r w:rsidR="00C470F2" w:rsidRPr="00A50269">
        <w:rPr>
          <w:sz w:val="28"/>
          <w:szCs w:val="28"/>
        </w:rPr>
        <w:t>.2.7)</w:t>
      </w:r>
    </w:p>
    <w:p w:rsid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C470F2" w:rsidRDefault="00C470F2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 w:rsidRPr="00A50269">
        <w:rPr>
          <w:sz w:val="28"/>
          <w:szCs w:val="28"/>
        </w:rPr>
        <w:t>то выражение для входной величины регулятора (сигнал ошибки) будет таким</w:t>
      </w:r>
    </w:p>
    <w:p w:rsidR="00A50269" w:rsidRP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C470F2" w:rsidRPr="00A50269" w:rsidRDefault="009F12BE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3" type="#_x0000_t75" style="width:166.5pt;height:37.5pt" fillcolor="window">
            <v:imagedata r:id="rId41" o:title=""/>
          </v:shape>
        </w:pict>
      </w:r>
      <w:r w:rsidR="00C470F2" w:rsidRPr="00A50269">
        <w:rPr>
          <w:sz w:val="28"/>
          <w:szCs w:val="28"/>
        </w:rPr>
        <w:t>(6</w:t>
      </w:r>
      <w:r w:rsidR="00CF7206" w:rsidRPr="00A50269">
        <w:rPr>
          <w:sz w:val="28"/>
          <w:szCs w:val="28"/>
        </w:rPr>
        <w:t>.1</w:t>
      </w:r>
      <w:r w:rsidR="00C470F2" w:rsidRPr="00A50269">
        <w:rPr>
          <w:sz w:val="28"/>
          <w:szCs w:val="28"/>
        </w:rPr>
        <w:t>.2.8)</w:t>
      </w:r>
    </w:p>
    <w:p w:rsidR="00C470F2" w:rsidRPr="00A50269" w:rsidRDefault="00C470F2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C470F2" w:rsidRDefault="00C470F2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 w:rsidRPr="00A50269">
        <w:rPr>
          <w:sz w:val="28"/>
          <w:szCs w:val="28"/>
        </w:rPr>
        <w:t>Следовательно, уравнение П-регулятора при расчете переходных процессов, вызванных скачкообразными возмущениями по заданию, приобретает вид</w:t>
      </w:r>
    </w:p>
    <w:p w:rsidR="00A50269" w:rsidRP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C470F2" w:rsidRPr="00A50269" w:rsidRDefault="009F12BE" w:rsidP="00A502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4" type="#_x0000_t75" style="width:124.5pt;height:21pt" fillcolor="window">
            <v:imagedata r:id="rId42" o:title=""/>
          </v:shape>
        </w:pict>
      </w:r>
      <w:r w:rsidR="00A50269">
        <w:rPr>
          <w:sz w:val="28"/>
          <w:szCs w:val="28"/>
        </w:rPr>
        <w:t xml:space="preserve"> </w:t>
      </w:r>
      <w:r w:rsidR="00C470F2" w:rsidRPr="00A50269">
        <w:rPr>
          <w:sz w:val="28"/>
          <w:szCs w:val="28"/>
        </w:rPr>
        <w:t>(6</w:t>
      </w:r>
      <w:r w:rsidR="00CF7206" w:rsidRPr="00A50269">
        <w:rPr>
          <w:sz w:val="28"/>
          <w:szCs w:val="28"/>
        </w:rPr>
        <w:t>.1</w:t>
      </w:r>
      <w:r w:rsidR="00C470F2" w:rsidRPr="00A50269">
        <w:rPr>
          <w:sz w:val="28"/>
          <w:szCs w:val="28"/>
        </w:rPr>
        <w:t>.2.9)</w:t>
      </w:r>
    </w:p>
    <w:p w:rsid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C470F2" w:rsidRDefault="00C470F2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 w:rsidRPr="00A50269">
        <w:rPr>
          <w:sz w:val="28"/>
          <w:szCs w:val="28"/>
        </w:rPr>
        <w:t>В начальный (нулевой) момент времени, когда к регулятору приложено скачкообразное возмущение по заданию, сигнал ошибки определяется выражением (6.2.7). Поэтому в этот момент времени управляющее воздействие П-регулятора равно</w:t>
      </w:r>
    </w:p>
    <w:p w:rsidR="00C470F2" w:rsidRP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F12BE">
        <w:rPr>
          <w:position w:val="-14"/>
          <w:sz w:val="28"/>
          <w:szCs w:val="28"/>
        </w:rPr>
        <w:pict>
          <v:shape id="_x0000_i1065" type="#_x0000_t75" style="width:66.75pt;height:18.75pt" fillcolor="window">
            <v:imagedata r:id="rId43" o:title=""/>
          </v:shape>
        </w:pict>
      </w:r>
      <w:r w:rsidR="00C470F2" w:rsidRPr="00A50269">
        <w:rPr>
          <w:sz w:val="28"/>
          <w:szCs w:val="28"/>
        </w:rPr>
        <w:t xml:space="preserve"> (6</w:t>
      </w:r>
      <w:r w:rsidR="00CF7206" w:rsidRPr="00A50269">
        <w:rPr>
          <w:sz w:val="28"/>
          <w:szCs w:val="28"/>
        </w:rPr>
        <w:t>.1</w:t>
      </w:r>
      <w:r w:rsidR="00C470F2" w:rsidRPr="00A50269">
        <w:rPr>
          <w:sz w:val="28"/>
          <w:szCs w:val="28"/>
        </w:rPr>
        <w:t>.2.10)</w:t>
      </w:r>
    </w:p>
    <w:p w:rsid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C470F2" w:rsidRPr="00A50269" w:rsidRDefault="00C470F2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 w:rsidRPr="00A50269">
        <w:rPr>
          <w:sz w:val="28"/>
          <w:szCs w:val="28"/>
        </w:rPr>
        <w:t>Теперь остановимся на алгоритмах расчета управляющего воздействия И-регулятора. Запишем уравнение идеального непрерывного И-регулятора</w:t>
      </w:r>
    </w:p>
    <w:p w:rsidR="00C470F2" w:rsidRPr="00A50269" w:rsidRDefault="00C470F2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C470F2" w:rsidRPr="00A50269" w:rsidRDefault="009F12BE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6" type="#_x0000_t75" style="width:102.75pt;height:44.25pt" fillcolor="window">
            <v:imagedata r:id="rId44" o:title=""/>
          </v:shape>
        </w:pict>
      </w:r>
      <w:r w:rsidR="00C470F2" w:rsidRPr="00A50269">
        <w:rPr>
          <w:sz w:val="28"/>
          <w:szCs w:val="28"/>
        </w:rPr>
        <w:t>(6</w:t>
      </w:r>
      <w:r w:rsidR="00CF7206" w:rsidRPr="00A50269">
        <w:rPr>
          <w:sz w:val="28"/>
          <w:szCs w:val="28"/>
        </w:rPr>
        <w:t>.1</w:t>
      </w:r>
      <w:r w:rsidR="00C470F2" w:rsidRPr="00A50269">
        <w:rPr>
          <w:sz w:val="28"/>
          <w:szCs w:val="28"/>
        </w:rPr>
        <w:t>.2.11)</w:t>
      </w:r>
    </w:p>
    <w:p w:rsid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C470F2" w:rsidRPr="00A50269" w:rsidRDefault="00C470F2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 w:rsidRPr="00A50269">
        <w:rPr>
          <w:sz w:val="28"/>
          <w:szCs w:val="28"/>
        </w:rPr>
        <w:t xml:space="preserve">где </w:t>
      </w:r>
      <w:r w:rsidR="009F12BE">
        <w:rPr>
          <w:position w:val="-14"/>
          <w:sz w:val="28"/>
          <w:szCs w:val="28"/>
        </w:rPr>
        <w:pict>
          <v:shape id="_x0000_i1067" type="#_x0000_t75" style="width:18pt;height:20.25pt" fillcolor="window">
            <v:imagedata r:id="rId45" o:title=""/>
          </v:shape>
        </w:pict>
      </w:r>
      <w:r w:rsidRPr="00A50269">
        <w:rPr>
          <w:sz w:val="28"/>
          <w:szCs w:val="28"/>
        </w:rPr>
        <w:t xml:space="preserve"> - коэффициент передачи И-регулятора.</w:t>
      </w:r>
    </w:p>
    <w:p w:rsidR="00C470F2" w:rsidRPr="00A50269" w:rsidRDefault="00C470F2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 w:rsidRPr="00A50269">
        <w:rPr>
          <w:sz w:val="28"/>
          <w:szCs w:val="28"/>
        </w:rPr>
        <w:t>Дифференцируя обе части уравнения (6</w:t>
      </w:r>
      <w:r w:rsidR="00CF7206" w:rsidRPr="00A50269">
        <w:rPr>
          <w:sz w:val="28"/>
          <w:szCs w:val="28"/>
        </w:rPr>
        <w:t>.1</w:t>
      </w:r>
      <w:r w:rsidRPr="00A50269">
        <w:rPr>
          <w:sz w:val="28"/>
          <w:szCs w:val="28"/>
        </w:rPr>
        <w:t>.2.11), перейдем к такому уравнению И-регулятора</w:t>
      </w:r>
    </w:p>
    <w:p w:rsid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C470F2" w:rsidRDefault="009F12BE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>
        <w:rPr>
          <w:position w:val="-50"/>
          <w:sz w:val="28"/>
          <w:szCs w:val="28"/>
        </w:rPr>
        <w:pict>
          <v:shape id="_x0000_i1068" type="#_x0000_t75" style="width:176.25pt;height:71.25pt" fillcolor="window">
            <v:imagedata r:id="rId46" o:title=""/>
          </v:shape>
        </w:pict>
      </w:r>
      <w:r w:rsidR="00C470F2" w:rsidRPr="00A50269">
        <w:rPr>
          <w:sz w:val="28"/>
          <w:szCs w:val="28"/>
        </w:rPr>
        <w:t>(6</w:t>
      </w:r>
      <w:r w:rsidR="00CF7206" w:rsidRPr="00A50269">
        <w:rPr>
          <w:sz w:val="28"/>
          <w:szCs w:val="28"/>
        </w:rPr>
        <w:t>.1</w:t>
      </w:r>
      <w:r w:rsidR="00C470F2" w:rsidRPr="00A50269">
        <w:rPr>
          <w:sz w:val="28"/>
          <w:szCs w:val="28"/>
        </w:rPr>
        <w:t>.2.12)</w:t>
      </w:r>
    </w:p>
    <w:p w:rsidR="00A50269" w:rsidRP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C470F2" w:rsidRPr="00A50269" w:rsidRDefault="00C470F2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 w:rsidRPr="00A50269">
        <w:rPr>
          <w:sz w:val="28"/>
          <w:szCs w:val="28"/>
        </w:rPr>
        <w:t>С учетом</w:t>
      </w:r>
      <w:r w:rsidR="00A50269">
        <w:rPr>
          <w:sz w:val="28"/>
          <w:szCs w:val="28"/>
        </w:rPr>
        <w:t xml:space="preserve"> </w:t>
      </w:r>
      <w:r w:rsidRPr="00A50269">
        <w:rPr>
          <w:sz w:val="28"/>
          <w:szCs w:val="28"/>
        </w:rPr>
        <w:t>выражения (6</w:t>
      </w:r>
      <w:r w:rsidR="00CF7206" w:rsidRPr="00A50269">
        <w:rPr>
          <w:sz w:val="28"/>
          <w:szCs w:val="28"/>
        </w:rPr>
        <w:t>.1</w:t>
      </w:r>
      <w:r w:rsidRPr="00A50269">
        <w:rPr>
          <w:sz w:val="28"/>
          <w:szCs w:val="28"/>
        </w:rPr>
        <w:t>.2.10) запишем выражение И-регулятора для расчета переходных процессов, вызванных возмущениями по нагрузке :</w:t>
      </w:r>
    </w:p>
    <w:p w:rsidR="00C470F2" w:rsidRPr="00A50269" w:rsidRDefault="00C470F2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C470F2" w:rsidRPr="00A50269" w:rsidRDefault="009F12BE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9" type="#_x0000_t75" style="width:151.5pt;height:20.25pt" fillcolor="window">
            <v:imagedata r:id="rId47" o:title=""/>
          </v:shape>
        </w:pict>
      </w:r>
      <w:r w:rsidR="00C470F2" w:rsidRPr="00A50269">
        <w:rPr>
          <w:sz w:val="28"/>
          <w:szCs w:val="28"/>
        </w:rPr>
        <w:t>(6</w:t>
      </w:r>
      <w:r w:rsidR="00CF7206" w:rsidRPr="00A50269">
        <w:rPr>
          <w:sz w:val="28"/>
          <w:szCs w:val="28"/>
        </w:rPr>
        <w:t>.1</w:t>
      </w:r>
      <w:r w:rsidR="00C470F2" w:rsidRPr="00A50269">
        <w:rPr>
          <w:sz w:val="28"/>
          <w:szCs w:val="28"/>
        </w:rPr>
        <w:t>.2.13)</w:t>
      </w:r>
    </w:p>
    <w:p w:rsid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C470F2" w:rsidRDefault="00C470F2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 w:rsidRPr="00A50269">
        <w:rPr>
          <w:sz w:val="28"/>
          <w:szCs w:val="28"/>
        </w:rPr>
        <w:t>а также с учетом выражения (6</w:t>
      </w:r>
      <w:r w:rsidR="00CF7206" w:rsidRPr="00A50269">
        <w:rPr>
          <w:sz w:val="28"/>
          <w:szCs w:val="28"/>
        </w:rPr>
        <w:t>.1</w:t>
      </w:r>
      <w:r w:rsidRPr="00A50269">
        <w:rPr>
          <w:sz w:val="28"/>
          <w:szCs w:val="28"/>
        </w:rPr>
        <w:t>.2.8) – уравнение И-регулятора для расчета переходных процессов, вызванных скачкообразными возмущениями по заданию:</w:t>
      </w:r>
    </w:p>
    <w:p w:rsidR="00A50269" w:rsidRP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C470F2" w:rsidRPr="00A50269" w:rsidRDefault="009F12BE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0" type="#_x0000_t75" style="width:172.5pt;height:20.25pt" fillcolor="window">
            <v:imagedata r:id="rId48" o:title=""/>
          </v:shape>
        </w:pict>
      </w:r>
      <w:r w:rsidR="00C470F2" w:rsidRPr="00A50269">
        <w:rPr>
          <w:sz w:val="28"/>
          <w:szCs w:val="28"/>
        </w:rPr>
        <w:t>(6</w:t>
      </w:r>
      <w:r w:rsidR="00CF7206" w:rsidRPr="00A50269">
        <w:rPr>
          <w:sz w:val="28"/>
          <w:szCs w:val="28"/>
        </w:rPr>
        <w:t>.1</w:t>
      </w:r>
      <w:r w:rsidR="00C470F2" w:rsidRPr="00A50269">
        <w:rPr>
          <w:sz w:val="28"/>
          <w:szCs w:val="28"/>
        </w:rPr>
        <w:t>.2.14)</w:t>
      </w:r>
    </w:p>
    <w:p w:rsid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C470F2" w:rsidRP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470F2" w:rsidRPr="00A50269">
        <w:rPr>
          <w:sz w:val="28"/>
          <w:szCs w:val="28"/>
        </w:rPr>
        <w:t>Для начальных (нулевых) моментов времени при скачкообразных возмущениях как по нагрузке, так и по заданию управляющее воздействие И-регулятора равно нулю.</w:t>
      </w:r>
    </w:p>
    <w:p w:rsidR="00C470F2" w:rsidRPr="00A50269" w:rsidRDefault="00C470F2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 w:rsidRPr="00A50269">
        <w:rPr>
          <w:sz w:val="28"/>
          <w:szCs w:val="28"/>
        </w:rPr>
        <w:t>Алгоритмы расчета управляющего воздействия ПИ-регулятора получим из дифференциального уравнения этого регулятора</w:t>
      </w:r>
    </w:p>
    <w:p w:rsid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C470F2" w:rsidRPr="00A50269" w:rsidRDefault="009F12BE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071" type="#_x0000_t75" style="width:195pt;height:44.25pt" fillcolor="window">
            <v:imagedata r:id="rId49" o:title=""/>
          </v:shape>
        </w:pict>
      </w:r>
      <w:r w:rsidR="00C470F2" w:rsidRPr="00A50269">
        <w:rPr>
          <w:sz w:val="28"/>
          <w:szCs w:val="28"/>
        </w:rPr>
        <w:t>(6</w:t>
      </w:r>
      <w:r w:rsidR="00CF7206" w:rsidRPr="00A50269">
        <w:rPr>
          <w:sz w:val="28"/>
          <w:szCs w:val="28"/>
        </w:rPr>
        <w:t>.1</w:t>
      </w:r>
      <w:r w:rsidR="00C470F2" w:rsidRPr="00A50269">
        <w:rPr>
          <w:sz w:val="28"/>
          <w:szCs w:val="28"/>
        </w:rPr>
        <w:t>.2.15)</w:t>
      </w:r>
    </w:p>
    <w:p w:rsid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C470F2" w:rsidRPr="00A50269" w:rsidRDefault="00C470F2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 w:rsidRPr="00A50269">
        <w:rPr>
          <w:sz w:val="28"/>
          <w:szCs w:val="28"/>
        </w:rPr>
        <w:t xml:space="preserve">где </w:t>
      </w:r>
      <w:r w:rsidR="009F12BE">
        <w:rPr>
          <w:position w:val="-14"/>
          <w:sz w:val="28"/>
          <w:szCs w:val="28"/>
        </w:rPr>
        <w:pict>
          <v:shape id="_x0000_i1072" type="#_x0000_t75" style="width:24.75pt;height:25.5pt" fillcolor="window">
            <v:imagedata r:id="rId50" o:title=""/>
          </v:shape>
        </w:pict>
      </w:r>
      <w:r w:rsidRPr="00A50269">
        <w:rPr>
          <w:sz w:val="28"/>
          <w:szCs w:val="28"/>
        </w:rPr>
        <w:t>- коэффициент передачи регулятора;</w:t>
      </w:r>
    </w:p>
    <w:p w:rsidR="00C470F2" w:rsidRPr="00A50269" w:rsidRDefault="009F12BE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3" type="#_x0000_t75" style="width:17.25pt;height:23.25pt" fillcolor="window">
            <v:imagedata r:id="rId51" o:title=""/>
          </v:shape>
        </w:pict>
      </w:r>
      <w:r w:rsidR="00C470F2" w:rsidRPr="00A50269">
        <w:rPr>
          <w:sz w:val="28"/>
          <w:szCs w:val="28"/>
        </w:rPr>
        <w:t>- время изодрома или время удвоения.</w:t>
      </w:r>
    </w:p>
    <w:p w:rsidR="00C470F2" w:rsidRPr="00A50269" w:rsidRDefault="00C470F2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 w:rsidRPr="00A50269">
        <w:rPr>
          <w:sz w:val="28"/>
          <w:szCs w:val="28"/>
        </w:rPr>
        <w:t>Уравнение (1.34) запишем в такой форме</w:t>
      </w:r>
    </w:p>
    <w:p w:rsid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C470F2" w:rsidRPr="00A50269" w:rsidRDefault="009F12BE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4" type="#_x0000_t75" style="width:165.75pt;height:46.5pt" fillcolor="window">
            <v:imagedata r:id="rId52" o:title=""/>
          </v:shape>
        </w:pict>
      </w:r>
    </w:p>
    <w:p w:rsidR="00C470F2" w:rsidRPr="00A50269" w:rsidRDefault="00C470F2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 w:rsidRPr="00A50269">
        <w:rPr>
          <w:sz w:val="28"/>
          <w:szCs w:val="28"/>
        </w:rPr>
        <w:t xml:space="preserve">или </w:t>
      </w:r>
      <w:r w:rsidR="009F12BE">
        <w:rPr>
          <w:position w:val="-30"/>
          <w:sz w:val="28"/>
          <w:szCs w:val="28"/>
        </w:rPr>
        <w:pict>
          <v:shape id="_x0000_i1075" type="#_x0000_t75" style="width:273.75pt;height:43.5pt" fillcolor="window">
            <v:imagedata r:id="rId53" o:title=""/>
          </v:shape>
        </w:pict>
      </w:r>
      <w:r w:rsidRPr="00A50269">
        <w:rPr>
          <w:sz w:val="28"/>
          <w:szCs w:val="28"/>
        </w:rPr>
        <w:t>(</w:t>
      </w:r>
      <w:r w:rsidR="00CF7206" w:rsidRPr="00A50269">
        <w:rPr>
          <w:sz w:val="28"/>
          <w:szCs w:val="28"/>
        </w:rPr>
        <w:t>6.1</w:t>
      </w:r>
      <w:r w:rsidRPr="00A50269">
        <w:rPr>
          <w:sz w:val="28"/>
          <w:szCs w:val="28"/>
        </w:rPr>
        <w:t>.2.16)</w:t>
      </w:r>
    </w:p>
    <w:p w:rsid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C470F2" w:rsidRPr="00A50269" w:rsidRDefault="00C470F2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 w:rsidRPr="00A50269">
        <w:rPr>
          <w:sz w:val="28"/>
          <w:szCs w:val="28"/>
        </w:rPr>
        <w:t>От выражения (1.35) перейдем к общему уравнению ПИ-регулятора</w:t>
      </w:r>
    </w:p>
    <w:p w:rsid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C470F2" w:rsidRPr="00A50269" w:rsidRDefault="009F12BE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6" type="#_x0000_t75" style="width:281.25pt;height:23.25pt" fillcolor="window">
            <v:imagedata r:id="rId54" o:title=""/>
          </v:shape>
        </w:pict>
      </w:r>
      <w:r w:rsidR="00C470F2" w:rsidRPr="00A50269">
        <w:rPr>
          <w:sz w:val="28"/>
          <w:szCs w:val="28"/>
        </w:rPr>
        <w:t>(6</w:t>
      </w:r>
      <w:r w:rsidR="00CF7206" w:rsidRPr="00A50269">
        <w:rPr>
          <w:sz w:val="28"/>
          <w:szCs w:val="28"/>
        </w:rPr>
        <w:t>.1</w:t>
      </w:r>
      <w:r w:rsidR="00C470F2" w:rsidRPr="00A50269">
        <w:rPr>
          <w:sz w:val="28"/>
          <w:szCs w:val="28"/>
        </w:rPr>
        <w:t>.2.17)</w:t>
      </w:r>
    </w:p>
    <w:p w:rsid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C470F2" w:rsidRPr="00A50269" w:rsidRDefault="00C470F2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 w:rsidRPr="00A50269">
        <w:rPr>
          <w:sz w:val="28"/>
          <w:szCs w:val="28"/>
        </w:rPr>
        <w:t>Учитывая выражения (6</w:t>
      </w:r>
      <w:r w:rsidR="00CF7206" w:rsidRPr="00A50269">
        <w:rPr>
          <w:sz w:val="28"/>
          <w:szCs w:val="28"/>
        </w:rPr>
        <w:t>.1</w:t>
      </w:r>
      <w:r w:rsidRPr="00A50269">
        <w:rPr>
          <w:sz w:val="28"/>
          <w:szCs w:val="28"/>
        </w:rPr>
        <w:t>.2.2), а также (6</w:t>
      </w:r>
      <w:r w:rsidR="00CF7206" w:rsidRPr="00A50269">
        <w:rPr>
          <w:sz w:val="28"/>
          <w:szCs w:val="28"/>
        </w:rPr>
        <w:t>.1</w:t>
      </w:r>
      <w:r w:rsidRPr="00A50269">
        <w:rPr>
          <w:sz w:val="28"/>
          <w:szCs w:val="28"/>
        </w:rPr>
        <w:t>.2.8), запишем соответственно уравнение ПИ-регулятора, для расчета переходных процессов, вызванных возмущениями по нагрузке :</w:t>
      </w:r>
    </w:p>
    <w:p w:rsid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C470F2" w:rsidRDefault="009F12BE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7" type="#_x0000_t75" style="width:269.25pt;height:21pt" fillcolor="window">
            <v:imagedata r:id="rId55" o:title=""/>
          </v:shape>
        </w:pict>
      </w:r>
      <w:r>
        <w:rPr>
          <w:position w:val="-10"/>
          <w:sz w:val="28"/>
          <w:szCs w:val="28"/>
        </w:rPr>
        <w:pict>
          <v:shape id="_x0000_i1078" type="#_x0000_t75" style="width:9pt;height:17.25pt" fillcolor="window">
            <v:imagedata r:id="rId56" o:title=""/>
          </v:shape>
        </w:pict>
      </w:r>
      <w:r w:rsidR="00C470F2" w:rsidRPr="00A50269">
        <w:rPr>
          <w:sz w:val="28"/>
          <w:szCs w:val="28"/>
        </w:rPr>
        <w:t>(6</w:t>
      </w:r>
      <w:r w:rsidR="00CF7206" w:rsidRPr="00A50269">
        <w:rPr>
          <w:sz w:val="28"/>
          <w:szCs w:val="28"/>
        </w:rPr>
        <w:t>.1</w:t>
      </w:r>
      <w:r w:rsidR="00C470F2" w:rsidRPr="00A50269">
        <w:rPr>
          <w:sz w:val="28"/>
          <w:szCs w:val="28"/>
        </w:rPr>
        <w:t>.2.18)</w:t>
      </w:r>
    </w:p>
    <w:p w:rsidR="00C470F2" w:rsidRP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470F2" w:rsidRPr="00A50269">
        <w:rPr>
          <w:sz w:val="28"/>
          <w:szCs w:val="28"/>
        </w:rPr>
        <w:t>и уравнение ПИ-регулятора для расчета переходных процессов, вызванных скачкообразными возмущениями по заданию :</w:t>
      </w:r>
    </w:p>
    <w:p w:rsidR="00C470F2" w:rsidRPr="00A50269" w:rsidRDefault="00C470F2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C470F2" w:rsidRPr="00A50269" w:rsidRDefault="009F12BE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9" type="#_x0000_t75" style="width:300.75pt;height:21pt" fillcolor="window">
            <v:imagedata r:id="rId57" o:title=""/>
          </v:shape>
        </w:pict>
      </w:r>
      <w:r w:rsidR="00C470F2" w:rsidRPr="00A50269">
        <w:rPr>
          <w:sz w:val="28"/>
          <w:szCs w:val="28"/>
        </w:rPr>
        <w:t>(6</w:t>
      </w:r>
      <w:r w:rsidR="00CF7206" w:rsidRPr="00A50269">
        <w:rPr>
          <w:sz w:val="28"/>
          <w:szCs w:val="28"/>
        </w:rPr>
        <w:t>.1</w:t>
      </w:r>
      <w:r w:rsidR="00C470F2" w:rsidRPr="00A50269">
        <w:rPr>
          <w:sz w:val="28"/>
          <w:szCs w:val="28"/>
        </w:rPr>
        <w:t>.2.19)</w:t>
      </w:r>
    </w:p>
    <w:p w:rsidR="00A50269" w:rsidRDefault="00A50269" w:rsidP="00A50269">
      <w:pPr>
        <w:pStyle w:val="a4"/>
        <w:spacing w:line="360" w:lineRule="auto"/>
        <w:ind w:right="0" w:firstLine="709"/>
        <w:rPr>
          <w:sz w:val="28"/>
          <w:szCs w:val="28"/>
        </w:rPr>
      </w:pPr>
    </w:p>
    <w:p w:rsidR="00C470F2" w:rsidRPr="00A50269" w:rsidRDefault="00C470F2" w:rsidP="00A50269">
      <w:pPr>
        <w:pStyle w:val="a4"/>
        <w:spacing w:line="360" w:lineRule="auto"/>
        <w:ind w:right="0" w:firstLine="709"/>
        <w:rPr>
          <w:sz w:val="28"/>
          <w:szCs w:val="28"/>
        </w:rPr>
      </w:pPr>
      <w:r w:rsidRPr="00A50269">
        <w:rPr>
          <w:sz w:val="28"/>
          <w:szCs w:val="28"/>
        </w:rPr>
        <w:t>В начале (нулевые) моменты времени управляющие воздействия ПИ-регулятора определяются как и для П-регулятора.</w:t>
      </w:r>
    </w:p>
    <w:p w:rsidR="00C470F2" w:rsidRPr="00A50269" w:rsidRDefault="00C470F2" w:rsidP="00A50269">
      <w:pPr>
        <w:spacing w:line="360" w:lineRule="auto"/>
        <w:ind w:firstLine="709"/>
        <w:jc w:val="both"/>
        <w:rPr>
          <w:sz w:val="28"/>
          <w:szCs w:val="28"/>
        </w:rPr>
      </w:pPr>
    </w:p>
    <w:p w:rsidR="00524F40" w:rsidRPr="00A50269" w:rsidRDefault="00216E4C" w:rsidP="00A50269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13" w:name="_Toc154270156"/>
      <w:r w:rsidRPr="00A50269">
        <w:rPr>
          <w:b/>
          <w:sz w:val="28"/>
          <w:szCs w:val="28"/>
        </w:rPr>
        <w:t>6</w:t>
      </w:r>
      <w:r w:rsidR="00524F40" w:rsidRPr="00A50269">
        <w:rPr>
          <w:b/>
          <w:sz w:val="28"/>
          <w:szCs w:val="28"/>
        </w:rPr>
        <w:t>.</w:t>
      </w:r>
      <w:r w:rsidR="00A50269">
        <w:rPr>
          <w:b/>
          <w:sz w:val="28"/>
          <w:szCs w:val="28"/>
        </w:rPr>
        <w:t>3</w:t>
      </w:r>
      <w:r w:rsidR="00524F40" w:rsidRPr="00A50269">
        <w:rPr>
          <w:b/>
          <w:sz w:val="28"/>
          <w:szCs w:val="28"/>
        </w:rPr>
        <w:t xml:space="preserve"> Блок схема расчетной части задач</w:t>
      </w:r>
      <w:bookmarkEnd w:id="13"/>
    </w:p>
    <w:p w:rsidR="00C2032D" w:rsidRPr="00A50269" w:rsidRDefault="00C2032D" w:rsidP="00A5026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2032D" w:rsidRPr="00A50269" w:rsidRDefault="002E4BE2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 xml:space="preserve">Структура программы состоит из бесконечного цикла, в котором </w:t>
      </w:r>
      <w:r w:rsidR="00E654A0" w:rsidRPr="00A50269">
        <w:rPr>
          <w:sz w:val="28"/>
          <w:szCs w:val="28"/>
        </w:rPr>
        <w:t>производ</w:t>
      </w:r>
      <w:r w:rsidR="006043EA" w:rsidRPr="00A50269">
        <w:rPr>
          <w:sz w:val="28"/>
          <w:szCs w:val="28"/>
        </w:rPr>
        <w:t>ится имитация работы контуров регулирования температуры под колпаком печи и регулирования соотношения топливо-воздух.</w:t>
      </w:r>
    </w:p>
    <w:p w:rsidR="00CB2469" w:rsidRPr="00A50269" w:rsidRDefault="00CB2469" w:rsidP="00A50269">
      <w:pPr>
        <w:spacing w:line="360" w:lineRule="auto"/>
        <w:ind w:firstLine="709"/>
        <w:jc w:val="both"/>
        <w:rPr>
          <w:sz w:val="28"/>
          <w:szCs w:val="28"/>
        </w:rPr>
      </w:pPr>
    </w:p>
    <w:p w:rsidR="0086311A" w:rsidRPr="00A50269" w:rsidRDefault="00A50269" w:rsidP="00A50269">
      <w:pPr>
        <w:spacing w:line="360" w:lineRule="auto"/>
        <w:ind w:firstLine="709"/>
        <w:jc w:val="both"/>
        <w:rPr>
          <w:sz w:val="28"/>
          <w:szCs w:val="28"/>
        </w:rPr>
      </w:pPr>
      <w:bookmarkStart w:id="14" w:name="_Toc154270157"/>
      <w:r>
        <w:rPr>
          <w:sz w:val="28"/>
          <w:szCs w:val="28"/>
        </w:rPr>
        <w:br w:type="page"/>
      </w:r>
      <w:r w:rsidR="009F12BE">
        <w:rPr>
          <w:sz w:val="28"/>
          <w:szCs w:val="28"/>
        </w:rPr>
        <w:pict>
          <v:shape id="_x0000_i1080" type="#_x0000_t75" style="width:90.75pt;height:612.75pt">
            <v:imagedata r:id="rId58" o:title=""/>
          </v:shape>
        </w:pict>
      </w:r>
    </w:p>
    <w:p w:rsidR="00CF7206" w:rsidRPr="00A50269" w:rsidRDefault="003F536D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Рис.6.2.1 Блок-схема расчета ПИД-регулятора.</w:t>
      </w:r>
    </w:p>
    <w:p w:rsidR="0086311A" w:rsidRDefault="0086311A" w:rsidP="00A50269">
      <w:pPr>
        <w:spacing w:line="360" w:lineRule="auto"/>
        <w:ind w:firstLine="709"/>
        <w:jc w:val="both"/>
        <w:rPr>
          <w:sz w:val="28"/>
          <w:szCs w:val="28"/>
        </w:rPr>
      </w:pPr>
    </w:p>
    <w:p w:rsidR="0086311A" w:rsidRPr="00A50269" w:rsidRDefault="00A50269" w:rsidP="00A502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F12BE">
        <w:rPr>
          <w:sz w:val="28"/>
          <w:szCs w:val="28"/>
        </w:rPr>
        <w:pict>
          <v:shape id="_x0000_i1081" type="#_x0000_t75" style="width:102.75pt;height:589.5pt">
            <v:imagedata r:id="rId59" o:title=""/>
          </v:shape>
        </w:pict>
      </w:r>
    </w:p>
    <w:p w:rsidR="003F536D" w:rsidRPr="00A50269" w:rsidRDefault="003F536D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Рис 6.2.2 Блок-схема расчетной части.</w:t>
      </w:r>
    </w:p>
    <w:p w:rsidR="0086311A" w:rsidRPr="00A50269" w:rsidRDefault="0086311A" w:rsidP="00A50269">
      <w:pPr>
        <w:spacing w:line="360" w:lineRule="auto"/>
        <w:ind w:firstLine="709"/>
        <w:jc w:val="both"/>
        <w:rPr>
          <w:sz w:val="28"/>
          <w:szCs w:val="28"/>
        </w:rPr>
      </w:pPr>
    </w:p>
    <w:p w:rsidR="00D060B9" w:rsidRDefault="00A50269" w:rsidP="00A5026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060B9" w:rsidRPr="00A50269">
        <w:rPr>
          <w:b/>
          <w:sz w:val="28"/>
          <w:szCs w:val="28"/>
        </w:rPr>
        <w:t>Заключение</w:t>
      </w:r>
      <w:bookmarkEnd w:id="14"/>
    </w:p>
    <w:p w:rsidR="00A50269" w:rsidRPr="00A50269" w:rsidRDefault="00A50269" w:rsidP="00A5026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F536D" w:rsidRPr="00A50269" w:rsidRDefault="003F536D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 xml:space="preserve">В данном курсовом проекте был рассмотрен вопрос автоматизации </w:t>
      </w:r>
      <w:r w:rsidR="00C804CD" w:rsidRPr="00A50269">
        <w:rPr>
          <w:sz w:val="28"/>
          <w:szCs w:val="28"/>
        </w:rPr>
        <w:t>колпаковой нагревательной печи, были выбраны технологические средства для модернизации и улучшения ее работы, а так же разработана математическая модель контуров контроля и регулирования температуры под колпаком печи, расхода топлива и воздуха.</w:t>
      </w:r>
    </w:p>
    <w:p w:rsidR="004E78A4" w:rsidRPr="00A50269" w:rsidRDefault="004E78A4" w:rsidP="00A50269">
      <w:pPr>
        <w:spacing w:line="360" w:lineRule="auto"/>
        <w:ind w:firstLine="709"/>
        <w:jc w:val="both"/>
        <w:rPr>
          <w:sz w:val="28"/>
          <w:szCs w:val="28"/>
        </w:rPr>
      </w:pPr>
    </w:p>
    <w:p w:rsidR="004E78A4" w:rsidRPr="00A50269" w:rsidRDefault="004E78A4" w:rsidP="00A5026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50269">
        <w:rPr>
          <w:sz w:val="28"/>
          <w:szCs w:val="28"/>
        </w:rPr>
        <w:br w:type="page"/>
      </w:r>
      <w:bookmarkStart w:id="15" w:name="_Toc154270158"/>
      <w:r w:rsidRPr="00A50269">
        <w:rPr>
          <w:b/>
          <w:sz w:val="28"/>
          <w:szCs w:val="28"/>
        </w:rPr>
        <w:t>Список используемой литературы</w:t>
      </w:r>
      <w:bookmarkEnd w:id="15"/>
    </w:p>
    <w:p w:rsidR="004E78A4" w:rsidRPr="00A50269" w:rsidRDefault="004E78A4" w:rsidP="00A502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A5C1A" w:rsidRPr="00A50269" w:rsidRDefault="008D7057" w:rsidP="00A50269">
      <w:pPr>
        <w:pStyle w:val="23"/>
        <w:numPr>
          <w:ilvl w:val="0"/>
          <w:numId w:val="7"/>
        </w:numPr>
        <w:tabs>
          <w:tab w:val="clear" w:pos="502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«Расчет нагревательных и термических печей»</w:t>
      </w:r>
      <w:r w:rsidR="00A50269">
        <w:rPr>
          <w:sz w:val="28"/>
          <w:szCs w:val="28"/>
        </w:rPr>
        <w:t xml:space="preserve"> </w:t>
      </w:r>
      <w:r w:rsidRPr="00A50269">
        <w:rPr>
          <w:sz w:val="28"/>
          <w:szCs w:val="28"/>
        </w:rPr>
        <w:t>ред. В.М. Тымчака</w:t>
      </w:r>
      <w:r w:rsidR="00A50269">
        <w:rPr>
          <w:sz w:val="28"/>
          <w:szCs w:val="28"/>
        </w:rPr>
        <w:t xml:space="preserve"> </w:t>
      </w:r>
      <w:r w:rsidRPr="00A50269">
        <w:rPr>
          <w:sz w:val="28"/>
          <w:szCs w:val="28"/>
        </w:rPr>
        <w:t>1983г.</w:t>
      </w:r>
    </w:p>
    <w:p w:rsidR="008D7057" w:rsidRPr="00A50269" w:rsidRDefault="008D7057" w:rsidP="00A50269">
      <w:pPr>
        <w:pStyle w:val="23"/>
        <w:numPr>
          <w:ilvl w:val="0"/>
          <w:numId w:val="7"/>
        </w:numPr>
        <w:tabs>
          <w:tab w:val="clear" w:pos="502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«Нагрев стали в печах» В.Ф.Копытов.</w:t>
      </w:r>
    </w:p>
    <w:p w:rsidR="008D7057" w:rsidRPr="00A50269" w:rsidRDefault="008D7057" w:rsidP="00A50269">
      <w:pPr>
        <w:pStyle w:val="23"/>
        <w:numPr>
          <w:ilvl w:val="0"/>
          <w:numId w:val="7"/>
        </w:numPr>
        <w:tabs>
          <w:tab w:val="clear" w:pos="502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Н.П.Свинолобов, В.Л.Бровкин «Печи черной металлургии» Учебное пособие.</w:t>
      </w:r>
    </w:p>
    <w:p w:rsidR="008D7057" w:rsidRPr="00A50269" w:rsidRDefault="00CA5C1A" w:rsidP="00A50269">
      <w:pPr>
        <w:pStyle w:val="23"/>
        <w:numPr>
          <w:ilvl w:val="0"/>
          <w:numId w:val="7"/>
        </w:numPr>
        <w:tabs>
          <w:tab w:val="clear" w:pos="502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50269">
        <w:rPr>
          <w:sz w:val="28"/>
          <w:szCs w:val="28"/>
        </w:rPr>
        <w:t xml:space="preserve">Конспект лекций по дисциплине </w:t>
      </w:r>
      <w:r w:rsidRPr="00A50269">
        <w:rPr>
          <w:caps/>
          <w:sz w:val="28"/>
          <w:szCs w:val="28"/>
        </w:rPr>
        <w:t>"</w:t>
      </w:r>
      <w:r w:rsidRPr="00A50269">
        <w:rPr>
          <w:sz w:val="28"/>
          <w:szCs w:val="28"/>
        </w:rPr>
        <w:t>Автоматизация технологических процессов и объектов черной металлургии</w:t>
      </w:r>
      <w:r w:rsidRPr="00A50269">
        <w:rPr>
          <w:caps/>
          <w:sz w:val="28"/>
          <w:szCs w:val="28"/>
        </w:rPr>
        <w:t>"</w:t>
      </w:r>
    </w:p>
    <w:p w:rsidR="008D7057" w:rsidRPr="00A50269" w:rsidRDefault="008D7057" w:rsidP="00A50269">
      <w:pPr>
        <w:pStyle w:val="23"/>
        <w:numPr>
          <w:ilvl w:val="0"/>
          <w:numId w:val="7"/>
        </w:numPr>
        <w:tabs>
          <w:tab w:val="clear" w:pos="502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A50269">
        <w:rPr>
          <w:sz w:val="28"/>
          <w:szCs w:val="28"/>
        </w:rPr>
        <w:t xml:space="preserve">В. Шамис. </w:t>
      </w:r>
      <w:r w:rsidRPr="00A50269">
        <w:rPr>
          <w:sz w:val="28"/>
          <w:szCs w:val="28"/>
          <w:lang w:val="en-US"/>
        </w:rPr>
        <w:t>Borland</w:t>
      </w:r>
      <w:r w:rsidRPr="00A50269">
        <w:rPr>
          <w:sz w:val="28"/>
          <w:szCs w:val="28"/>
        </w:rPr>
        <w:t xml:space="preserve"> </w:t>
      </w:r>
      <w:r w:rsidRPr="00A50269">
        <w:rPr>
          <w:sz w:val="28"/>
          <w:szCs w:val="28"/>
          <w:lang w:val="en-US"/>
        </w:rPr>
        <w:t>C</w:t>
      </w:r>
      <w:r w:rsidRPr="00A50269">
        <w:rPr>
          <w:sz w:val="28"/>
          <w:szCs w:val="28"/>
        </w:rPr>
        <w:t xml:space="preserve">++ </w:t>
      </w:r>
      <w:r w:rsidRPr="00A50269">
        <w:rPr>
          <w:sz w:val="28"/>
          <w:szCs w:val="28"/>
          <w:lang w:val="en-US"/>
        </w:rPr>
        <w:t>Builder</w:t>
      </w:r>
      <w:r w:rsidRPr="00A50269">
        <w:rPr>
          <w:sz w:val="28"/>
          <w:szCs w:val="28"/>
        </w:rPr>
        <w:t xml:space="preserve"> для профессионалов.</w:t>
      </w:r>
    </w:p>
    <w:p w:rsidR="00F31DE3" w:rsidRPr="00A50269" w:rsidRDefault="00F31DE3" w:rsidP="00A5026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D7057" w:rsidRPr="00A50269" w:rsidRDefault="00F31DE3" w:rsidP="00A502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50269">
        <w:rPr>
          <w:sz w:val="28"/>
          <w:szCs w:val="28"/>
        </w:rPr>
        <w:br w:type="page"/>
      </w:r>
      <w:bookmarkStart w:id="16" w:name="_Toc154270159"/>
      <w:r w:rsidR="00A50269" w:rsidRPr="00A50269">
        <w:rPr>
          <w:b/>
          <w:sz w:val="28"/>
          <w:szCs w:val="28"/>
        </w:rPr>
        <w:t>Приложения</w:t>
      </w:r>
    </w:p>
    <w:p w:rsidR="00A50269" w:rsidRPr="00A50269" w:rsidRDefault="00A50269" w:rsidP="00A502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E19C9" w:rsidRDefault="005C2AAE" w:rsidP="00A502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A50269">
        <w:rPr>
          <w:b/>
          <w:sz w:val="28"/>
          <w:szCs w:val="28"/>
        </w:rPr>
        <w:t>Приложение А</w:t>
      </w:r>
      <w:bookmarkEnd w:id="16"/>
    </w:p>
    <w:p w:rsidR="00A50269" w:rsidRPr="00A50269" w:rsidRDefault="00A50269" w:rsidP="00A502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A0511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Листинг программы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//---------------------------------------------------------------------------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#include &lt;vcl.h&gt;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#pragma hdrstop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#include &lt;math.h&gt;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#include "Unit1.h"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//---------------------------------------------------------------------------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#pragma package(smart_init)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#pragma resource "*.dfm"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TForm1 *Form1;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float T_r,T_m,T_k;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float T_r_z,T_m_z,T_k_z;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float F_t,F_v,F_g;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float L,D_vn,D_v;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float t,st,Kob=44,Tob=44,Td,Kr;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float Ti,D,y1,y2,y3,y4,y5,tz;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float Kob2,Tob2,Td2,Kr2;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float Ti2,D2;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float Kob3,Tob3,Td3,Kr3;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float Ti3,D3,x3[42];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float x[42],x2[42],Z1,q1,im;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float buf1[10],buf2[10],buf3[10];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int count,ct1;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double ent(float T)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{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im=-9e-08*T*T*T+0.0002*T*T+0.0346*T+8.6794;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return(im);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}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//---------------------------------------------------------------------------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__fastcall TForm1::TForm1(TComponent* Owner)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: TForm(Owner)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{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}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//---------------------------------------------------------------------------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double pid_t (double D)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{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t=0;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//</w:t>
      </w:r>
      <w:r w:rsidR="00A50269">
        <w:rPr>
          <w:sz w:val="28"/>
          <w:szCs w:val="28"/>
          <w:lang w:val="en-US"/>
        </w:rPr>
        <w:t xml:space="preserve"> </w:t>
      </w:r>
      <w:r w:rsidRPr="00A50269">
        <w:rPr>
          <w:sz w:val="28"/>
          <w:szCs w:val="28"/>
          <w:lang w:val="en-US"/>
        </w:rPr>
        <w:t>st=30;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Td=1;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Kr=0.2;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Ti=20;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y1=Kr*D;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y2=0;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y4=0;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y5=y1;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// y1=Kr*(D-x[1]);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y2=y2+Kr*Td*(x[1]-x[0])/Ti;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y4=-Kr*Td*(x[1]-x[0])/1;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y5=y1+y2+y4;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x[41]=x[40]+(Kob*y5-x[40])/Tob;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for(int i=0;i&lt;41;i+=1)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x[i]=x[i+1];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return(x[40]);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}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double pid_Ft (double D)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{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t=0;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//</w:t>
      </w:r>
      <w:r w:rsidR="00A50269">
        <w:rPr>
          <w:sz w:val="28"/>
          <w:szCs w:val="28"/>
          <w:lang w:val="en-US"/>
        </w:rPr>
        <w:t xml:space="preserve"> </w:t>
      </w:r>
      <w:r w:rsidRPr="00A50269">
        <w:rPr>
          <w:sz w:val="28"/>
          <w:szCs w:val="28"/>
          <w:lang w:val="en-US"/>
        </w:rPr>
        <w:t>st=30;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Td2=1.2;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Kr2=0.2;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Ti2=12;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y1=Kr2*D;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y2=0;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y4=0;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y5=y1;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// y1=Kr*(D-x[1]);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y2=y2+Kr2*Td2*(x2[1]-x2[0])/Ti2;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y4=-Kr2*Td2*(x2[1]-x2[0])/1;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y5=y1+y2+y4;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x2[41]=x2[40]+(Kob2*y5-x2[40])/Tob2;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for(int i=0;i&lt;41;i+=1)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x2[i]=x2[i+1];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return(x2[40]);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}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double pid_Fv (double D)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{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t=0;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//</w:t>
      </w:r>
      <w:r w:rsidR="00A50269">
        <w:rPr>
          <w:sz w:val="28"/>
          <w:szCs w:val="28"/>
          <w:lang w:val="en-US"/>
        </w:rPr>
        <w:t xml:space="preserve"> </w:t>
      </w:r>
      <w:r w:rsidRPr="00A50269">
        <w:rPr>
          <w:sz w:val="28"/>
          <w:szCs w:val="28"/>
          <w:lang w:val="en-US"/>
        </w:rPr>
        <w:t>st=30;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Td3=0.8;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Kr3=0.2;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Ti3=17;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y1=Kr3*D;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y2=0;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y4=0;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y5=y1;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// y1=Kr*(D-x[1]);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y2=y2+Kr3*Td3*(x3[1]-x3[0])/Ti3;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y4=-Kr3*Td3*(x3[1]-x3[0])/1;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y5=y1+y2+y4;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x3[41]=x3[40]+(Kob3*y5-x3[40])/Tob3;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for(int i=0;i&lt;41;i+=1)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x3[i]=x3[i+1];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return(x3[40]);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}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void __fastcall TForm1::Button1Click(TObject *Sender)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{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Kob=5;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Tob=10;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Kob2=12;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Tob2=10;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Kob3=25;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Tob3=27;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T_m=500;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Timer1-&gt;Enabled=true;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L=StrToFloat(Edit1-&gt;Text);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D_vn=StrToFloat(Edit2-&gt;Text);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D_v=StrToFloat(Edit3-&gt;Text);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Series1-&gt;Clear();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Series2-&gt;Clear();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Series3-&gt;Clear();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Series4-&gt;Clear();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count=0;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for (int i=0;i&lt;=41;i++)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x[i]=30;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}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//---------------------------------------------------------------------------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void __fastcall TForm1::Button2Click(TObject *Sender)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{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Timer1-&gt;Enabled=false;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}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//---------------------------------------------------------------------------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void __fastcall TForm1::Timer1Timer(TObject *Sender)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{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T_r_z=TrackBar1-&gt;Position;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T_r=pid_t(T_r_z);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T_m=T_m+(Kob*T_r/5-T_m)/(Tob);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Series1-&gt;AddXY(count,T_r_z);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Series2-&gt;AddXY(count,T_r);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Series3-&gt;AddXY(count,T_m);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F_t=pid_Ft(T_r);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F_v=pid_Fv(F_t);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Series4-&gt;AddXY(count,F_t);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Series5-&gt;AddXY(count+2,F_v);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count+=1;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}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//---------------------------------------------------------------------------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0269">
        <w:rPr>
          <w:sz w:val="28"/>
          <w:szCs w:val="28"/>
          <w:lang w:val="en-US"/>
        </w:rPr>
        <w:t>void __fastcall TForm1::TrackBar1Change(TObject *Sender)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{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Label8-&gt;Caption=TrackBar1-&gt;Position;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}</w:t>
      </w:r>
    </w:p>
    <w:p w:rsidR="008D7057" w:rsidRPr="00A50269" w:rsidRDefault="008D7057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//---------------------------------------------------------------------------</w:t>
      </w:r>
    </w:p>
    <w:p w:rsidR="001A0511" w:rsidRPr="00A50269" w:rsidRDefault="001A0511" w:rsidP="00A50269">
      <w:pPr>
        <w:spacing w:line="360" w:lineRule="auto"/>
        <w:ind w:firstLine="709"/>
        <w:jc w:val="both"/>
        <w:rPr>
          <w:sz w:val="28"/>
          <w:szCs w:val="28"/>
        </w:rPr>
      </w:pPr>
    </w:p>
    <w:p w:rsidR="00BE2DBD" w:rsidRPr="00A50269" w:rsidRDefault="002250BC" w:rsidP="00A50269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17" w:name="_Toc154270160"/>
      <w:r w:rsidRPr="00A50269">
        <w:rPr>
          <w:b/>
          <w:sz w:val="28"/>
          <w:szCs w:val="28"/>
        </w:rPr>
        <w:br w:type="page"/>
        <w:t>П</w:t>
      </w:r>
      <w:r w:rsidR="005C2AAE" w:rsidRPr="00A50269">
        <w:rPr>
          <w:b/>
          <w:sz w:val="28"/>
          <w:szCs w:val="28"/>
        </w:rPr>
        <w:t xml:space="preserve">риложение </w:t>
      </w:r>
      <w:bookmarkEnd w:id="17"/>
      <w:r w:rsidR="000A215F" w:rsidRPr="00A50269">
        <w:rPr>
          <w:b/>
          <w:sz w:val="28"/>
          <w:szCs w:val="28"/>
        </w:rPr>
        <w:t>В</w:t>
      </w:r>
    </w:p>
    <w:p w:rsidR="00A50269" w:rsidRDefault="00A50269" w:rsidP="00A50269">
      <w:pPr>
        <w:spacing w:line="360" w:lineRule="auto"/>
        <w:ind w:firstLine="709"/>
        <w:jc w:val="both"/>
        <w:rPr>
          <w:sz w:val="28"/>
          <w:szCs w:val="28"/>
        </w:rPr>
      </w:pPr>
    </w:p>
    <w:p w:rsidR="00BE2DBD" w:rsidRPr="00A50269" w:rsidRDefault="001E2CA6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Инструкция по работе с программой и р</w:t>
      </w:r>
      <w:r w:rsidR="00BE2DBD" w:rsidRPr="00A50269">
        <w:rPr>
          <w:sz w:val="28"/>
          <w:szCs w:val="28"/>
        </w:rPr>
        <w:t>езультаты работы программы.</w:t>
      </w:r>
    </w:p>
    <w:p w:rsidR="001E2CA6" w:rsidRPr="00A50269" w:rsidRDefault="001E2CA6" w:rsidP="00A50269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0269">
        <w:rPr>
          <w:rFonts w:ascii="Times New Roman" w:hAnsi="Times New Roman" w:cs="Times New Roman"/>
          <w:iCs/>
          <w:sz w:val="28"/>
          <w:szCs w:val="28"/>
        </w:rPr>
        <w:t>При запуске приложения запускается главное окно программы, вид которого</w:t>
      </w:r>
      <w:r w:rsidR="00A5026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50269">
        <w:rPr>
          <w:rFonts w:ascii="Times New Roman" w:hAnsi="Times New Roman" w:cs="Times New Roman"/>
          <w:iCs/>
          <w:sz w:val="28"/>
          <w:szCs w:val="28"/>
        </w:rPr>
        <w:t>представлен на рисунке В.1.</w:t>
      </w:r>
    </w:p>
    <w:p w:rsidR="001E2CA6" w:rsidRPr="00A50269" w:rsidRDefault="001E2CA6" w:rsidP="00A50269">
      <w:pPr>
        <w:spacing w:line="360" w:lineRule="auto"/>
        <w:ind w:firstLine="709"/>
        <w:jc w:val="both"/>
        <w:rPr>
          <w:sz w:val="28"/>
          <w:szCs w:val="28"/>
        </w:rPr>
      </w:pPr>
    </w:p>
    <w:p w:rsidR="00BE2DBD" w:rsidRPr="00A50269" w:rsidRDefault="009F12BE" w:rsidP="00A502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295.5pt;height:151.5pt">
            <v:imagedata r:id="rId60" o:title=""/>
          </v:shape>
        </w:pict>
      </w:r>
    </w:p>
    <w:p w:rsidR="007936B5" w:rsidRPr="00A50269" w:rsidRDefault="007936B5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Рис</w:t>
      </w:r>
      <w:r w:rsidR="000A215F" w:rsidRPr="00A50269">
        <w:rPr>
          <w:sz w:val="28"/>
          <w:szCs w:val="28"/>
        </w:rPr>
        <w:t>унок В</w:t>
      </w:r>
      <w:r w:rsidR="001E2CA6" w:rsidRPr="00A50269">
        <w:rPr>
          <w:sz w:val="28"/>
          <w:szCs w:val="28"/>
        </w:rPr>
        <w:t>.1 Главное окно программы</w:t>
      </w:r>
      <w:r w:rsidRPr="00A50269">
        <w:rPr>
          <w:sz w:val="28"/>
          <w:szCs w:val="28"/>
        </w:rPr>
        <w:t>.</w:t>
      </w:r>
    </w:p>
    <w:p w:rsidR="00A50269" w:rsidRDefault="00A50269" w:rsidP="00A50269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1E2CA6" w:rsidRPr="00A50269" w:rsidRDefault="001E2CA6" w:rsidP="00A5026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A50269">
        <w:rPr>
          <w:iCs/>
          <w:sz w:val="28"/>
          <w:szCs w:val="28"/>
        </w:rPr>
        <w:t xml:space="preserve">В </w:t>
      </w:r>
      <w:r w:rsidR="004B57FB" w:rsidRPr="00A50269">
        <w:rPr>
          <w:iCs/>
          <w:sz w:val="28"/>
          <w:szCs w:val="28"/>
        </w:rPr>
        <w:t>левой</w:t>
      </w:r>
      <w:r w:rsidRPr="00A50269">
        <w:rPr>
          <w:iCs/>
          <w:sz w:val="28"/>
          <w:szCs w:val="28"/>
        </w:rPr>
        <w:t xml:space="preserve"> части окна расположены управляющие кнопки , поля для ввода значений.</w:t>
      </w:r>
    </w:p>
    <w:p w:rsidR="00CF7DE3" w:rsidRDefault="004B57FB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При нажатии на кнопку СТАРТ запускается таймер и начинает производится расчет значений температуры рулона, температуры муфеля. Изменение температур выводится на графики. На верхнем графике показаны температурные значения, а на нижнем – значения расхода топлива и воздуха. Ползунком можно менять задание, тогда на графиках становятся видны переходные процессы при ПИД регулировании.</w:t>
      </w:r>
    </w:p>
    <w:p w:rsidR="00A50269" w:rsidRDefault="00A50269" w:rsidP="00A50269">
      <w:pPr>
        <w:spacing w:line="360" w:lineRule="auto"/>
        <w:ind w:firstLine="709"/>
        <w:jc w:val="both"/>
        <w:rPr>
          <w:sz w:val="28"/>
          <w:szCs w:val="28"/>
        </w:rPr>
      </w:pPr>
    </w:p>
    <w:p w:rsidR="002558FB" w:rsidRPr="00A50269" w:rsidRDefault="00A50269" w:rsidP="00A502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F12BE">
        <w:rPr>
          <w:sz w:val="28"/>
          <w:szCs w:val="28"/>
        </w:rPr>
        <w:pict>
          <v:shape id="_x0000_i1083" type="#_x0000_t75" style="width:289.5pt;height:148.5pt">
            <v:imagedata r:id="rId61" o:title=""/>
          </v:shape>
        </w:pict>
      </w:r>
    </w:p>
    <w:p w:rsidR="00CF7DE3" w:rsidRPr="00A50269" w:rsidRDefault="00CF7DE3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Рис. Б.2. Запуск программы.</w:t>
      </w:r>
    </w:p>
    <w:p w:rsidR="00CF7DE3" w:rsidRPr="00A50269" w:rsidRDefault="00CF7DE3" w:rsidP="00A50269">
      <w:pPr>
        <w:spacing w:line="360" w:lineRule="auto"/>
        <w:ind w:firstLine="709"/>
        <w:jc w:val="both"/>
        <w:rPr>
          <w:sz w:val="28"/>
          <w:szCs w:val="28"/>
        </w:rPr>
      </w:pPr>
    </w:p>
    <w:p w:rsidR="00CF7DE3" w:rsidRPr="00A50269" w:rsidRDefault="009F12BE" w:rsidP="00A502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315.75pt;height:159.75pt">
            <v:imagedata r:id="rId62" o:title=""/>
          </v:shape>
        </w:pict>
      </w:r>
    </w:p>
    <w:p w:rsidR="00CF7DE3" w:rsidRPr="00A50269" w:rsidRDefault="00CF7DE3" w:rsidP="00A50269">
      <w:pPr>
        <w:spacing w:line="360" w:lineRule="auto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>Рис.Б.3. Внешний вид при изменении задания.</w:t>
      </w:r>
    </w:p>
    <w:p w:rsidR="00A50269" w:rsidRPr="00A50269" w:rsidRDefault="00A50269" w:rsidP="00A50269">
      <w:pPr>
        <w:spacing w:line="360" w:lineRule="auto"/>
        <w:ind w:firstLine="709"/>
        <w:jc w:val="center"/>
        <w:rPr>
          <w:sz w:val="28"/>
          <w:szCs w:val="28"/>
        </w:rPr>
      </w:pPr>
      <w:bookmarkStart w:id="18" w:name="_GoBack"/>
      <w:bookmarkEnd w:id="18"/>
    </w:p>
    <w:sectPr w:rsidR="00A50269" w:rsidRPr="00A50269" w:rsidSect="00A50269">
      <w:headerReference w:type="default" r:id="rId63"/>
      <w:footerReference w:type="even" r:id="rId64"/>
      <w:footerReference w:type="default" r:id="rId65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7D1" w:rsidRDefault="00FD67D1">
      <w:r>
        <w:separator/>
      </w:r>
    </w:p>
  </w:endnote>
  <w:endnote w:type="continuationSeparator" w:id="0">
    <w:p w:rsidR="00FD67D1" w:rsidRDefault="00FD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F4E" w:rsidRDefault="008D2F4E" w:rsidP="00F72A2B">
    <w:pPr>
      <w:pStyle w:val="a9"/>
      <w:framePr w:wrap="around" w:vAnchor="text" w:hAnchor="margin" w:xAlign="right" w:y="1"/>
      <w:rPr>
        <w:rStyle w:val="ab"/>
      </w:rPr>
    </w:pPr>
  </w:p>
  <w:p w:rsidR="008D2F4E" w:rsidRDefault="008D2F4E" w:rsidP="005C2AA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F4E" w:rsidRDefault="008D2F4E" w:rsidP="005C2AA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7D1" w:rsidRDefault="00FD67D1">
      <w:r>
        <w:separator/>
      </w:r>
    </w:p>
  </w:footnote>
  <w:footnote w:type="continuationSeparator" w:id="0">
    <w:p w:rsidR="00FD67D1" w:rsidRDefault="00FD6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269" w:rsidRPr="00A50269" w:rsidRDefault="00A50269" w:rsidP="00A50269">
    <w:pPr>
      <w:spacing w:line="360" w:lineRule="auto"/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E53AC"/>
    <w:multiLevelType w:val="hybridMultilevel"/>
    <w:tmpl w:val="C7CC8502"/>
    <w:lvl w:ilvl="0" w:tplc="157202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580C38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5E6A5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BF0B5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B3815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8213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7609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0063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C36B3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9361782"/>
    <w:multiLevelType w:val="singleLevel"/>
    <w:tmpl w:val="1F34522E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  <w:color w:val="auto"/>
      </w:rPr>
    </w:lvl>
  </w:abstractNum>
  <w:abstractNum w:abstractNumId="2">
    <w:nsid w:val="15062C4C"/>
    <w:multiLevelType w:val="hybridMultilevel"/>
    <w:tmpl w:val="4B6E1094"/>
    <w:lvl w:ilvl="0" w:tplc="04190001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9"/>
        </w:tabs>
        <w:ind w:left="22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9"/>
        </w:tabs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9"/>
        </w:tabs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9"/>
        </w:tabs>
        <w:ind w:left="44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9"/>
        </w:tabs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</w:abstractNum>
  <w:abstractNum w:abstractNumId="3">
    <w:nsid w:val="187619A0"/>
    <w:multiLevelType w:val="singleLevel"/>
    <w:tmpl w:val="6672BA9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12F3FB7"/>
    <w:multiLevelType w:val="hybridMultilevel"/>
    <w:tmpl w:val="27F67C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083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50CD7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E460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15CC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1C4F6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4DA95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80C3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7AE6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23482F61"/>
    <w:multiLevelType w:val="hybridMultilevel"/>
    <w:tmpl w:val="B5840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083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50CD7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E460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15CC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1C4F6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4DA95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80C3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7AE6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35263B1A"/>
    <w:multiLevelType w:val="hybridMultilevel"/>
    <w:tmpl w:val="D8107442"/>
    <w:lvl w:ilvl="0" w:tplc="64D003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36083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50CD7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E460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15CC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1C4F6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4DA95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80C3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7AE6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358022A9"/>
    <w:multiLevelType w:val="hybridMultilevel"/>
    <w:tmpl w:val="C764E0AC"/>
    <w:lvl w:ilvl="0" w:tplc="64D003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750CD7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E460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15CC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1C4F6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4DA95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80C3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7AE6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39DF6C51"/>
    <w:multiLevelType w:val="hybridMultilevel"/>
    <w:tmpl w:val="6DC4507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36083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50CD7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E460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15CC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1C4F6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4DA95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80C3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7AE6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43CD61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086DC5"/>
    <w:multiLevelType w:val="hybridMultilevel"/>
    <w:tmpl w:val="E696A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083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50CD7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E460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15CC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1C4F6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4DA95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80C3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B7AE6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4A346C5A"/>
    <w:multiLevelType w:val="singleLevel"/>
    <w:tmpl w:val="1F34522E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  <w:color w:val="auto"/>
      </w:rPr>
    </w:lvl>
  </w:abstractNum>
  <w:abstractNum w:abstractNumId="12">
    <w:nsid w:val="52500808"/>
    <w:multiLevelType w:val="singleLevel"/>
    <w:tmpl w:val="047ECB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4C72D1F"/>
    <w:multiLevelType w:val="hybridMultilevel"/>
    <w:tmpl w:val="6E3672F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CC71AAA"/>
    <w:multiLevelType w:val="hybridMultilevel"/>
    <w:tmpl w:val="308CD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047702"/>
    <w:multiLevelType w:val="hybridMultilevel"/>
    <w:tmpl w:val="FDD20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FE36252"/>
    <w:multiLevelType w:val="hybridMultilevel"/>
    <w:tmpl w:val="6BA2B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72511C"/>
    <w:multiLevelType w:val="hybridMultilevel"/>
    <w:tmpl w:val="2BFA8B9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">
    <w:nsid w:val="679A3BE8"/>
    <w:multiLevelType w:val="hybridMultilevel"/>
    <w:tmpl w:val="E952A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D94216"/>
    <w:multiLevelType w:val="hybridMultilevel"/>
    <w:tmpl w:val="EEBAF21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6E6852D4"/>
    <w:multiLevelType w:val="hybridMultilevel"/>
    <w:tmpl w:val="C62AB92E"/>
    <w:lvl w:ilvl="0" w:tplc="00B683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70A421D5"/>
    <w:multiLevelType w:val="hybridMultilevel"/>
    <w:tmpl w:val="20D86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6B4DA3"/>
    <w:multiLevelType w:val="hybridMultilevel"/>
    <w:tmpl w:val="51442AA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72EF0206"/>
    <w:multiLevelType w:val="hybridMultilevel"/>
    <w:tmpl w:val="B7B4F3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7537B48"/>
    <w:multiLevelType w:val="hybridMultilevel"/>
    <w:tmpl w:val="9EB64256"/>
    <w:lvl w:ilvl="0" w:tplc="92901966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A335971"/>
    <w:multiLevelType w:val="singleLevel"/>
    <w:tmpl w:val="1F34522E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  <w:color w:val="auto"/>
      </w:rPr>
    </w:lvl>
  </w:abstractNum>
  <w:num w:numId="1">
    <w:abstractNumId w:val="24"/>
  </w:num>
  <w:num w:numId="2">
    <w:abstractNumId w:val="15"/>
  </w:num>
  <w:num w:numId="3">
    <w:abstractNumId w:val="6"/>
  </w:num>
  <w:num w:numId="4">
    <w:abstractNumId w:val="0"/>
  </w:num>
  <w:num w:numId="5">
    <w:abstractNumId w:val="13"/>
  </w:num>
  <w:num w:numId="6">
    <w:abstractNumId w:val="19"/>
  </w:num>
  <w:num w:numId="7">
    <w:abstractNumId w:val="17"/>
  </w:num>
  <w:num w:numId="8">
    <w:abstractNumId w:val="7"/>
  </w:num>
  <w:num w:numId="9">
    <w:abstractNumId w:val="14"/>
  </w:num>
  <w:num w:numId="10">
    <w:abstractNumId w:val="16"/>
  </w:num>
  <w:num w:numId="11">
    <w:abstractNumId w:val="18"/>
  </w:num>
  <w:num w:numId="12">
    <w:abstractNumId w:val="21"/>
  </w:num>
  <w:num w:numId="13">
    <w:abstractNumId w:val="4"/>
  </w:num>
  <w:num w:numId="14">
    <w:abstractNumId w:val="10"/>
  </w:num>
  <w:num w:numId="15">
    <w:abstractNumId w:val="5"/>
  </w:num>
  <w:num w:numId="16">
    <w:abstractNumId w:val="8"/>
  </w:num>
  <w:num w:numId="17">
    <w:abstractNumId w:val="23"/>
  </w:num>
  <w:num w:numId="18">
    <w:abstractNumId w:val="22"/>
  </w:num>
  <w:num w:numId="19">
    <w:abstractNumId w:val="9"/>
  </w:num>
  <w:num w:numId="20">
    <w:abstractNumId w:val="12"/>
  </w:num>
  <w:num w:numId="21">
    <w:abstractNumId w:val="2"/>
  </w:num>
  <w:num w:numId="22">
    <w:abstractNumId w:val="3"/>
  </w:num>
  <w:num w:numId="23">
    <w:abstractNumId w:val="11"/>
  </w:num>
  <w:num w:numId="24">
    <w:abstractNumId w:val="1"/>
  </w:num>
  <w:num w:numId="25">
    <w:abstractNumId w:val="2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387"/>
    <w:rsid w:val="000030D9"/>
    <w:rsid w:val="00010FE0"/>
    <w:rsid w:val="00016C92"/>
    <w:rsid w:val="00020F8E"/>
    <w:rsid w:val="00024FE0"/>
    <w:rsid w:val="00036118"/>
    <w:rsid w:val="00036A4E"/>
    <w:rsid w:val="00037EC4"/>
    <w:rsid w:val="000458E5"/>
    <w:rsid w:val="0006700D"/>
    <w:rsid w:val="000726C0"/>
    <w:rsid w:val="000805D3"/>
    <w:rsid w:val="00090D23"/>
    <w:rsid w:val="000924E2"/>
    <w:rsid w:val="000A0E7C"/>
    <w:rsid w:val="000A215F"/>
    <w:rsid w:val="000B2DAD"/>
    <w:rsid w:val="000D222F"/>
    <w:rsid w:val="000E5CEE"/>
    <w:rsid w:val="000E6B82"/>
    <w:rsid w:val="000F4AD5"/>
    <w:rsid w:val="00106477"/>
    <w:rsid w:val="001067DC"/>
    <w:rsid w:val="00112055"/>
    <w:rsid w:val="00113BB4"/>
    <w:rsid w:val="00113BF5"/>
    <w:rsid w:val="001313A7"/>
    <w:rsid w:val="00134E86"/>
    <w:rsid w:val="00166BA3"/>
    <w:rsid w:val="00170E3C"/>
    <w:rsid w:val="001A0511"/>
    <w:rsid w:val="001A0810"/>
    <w:rsid w:val="001A293F"/>
    <w:rsid w:val="001A7EB4"/>
    <w:rsid w:val="001C2DFE"/>
    <w:rsid w:val="001D1B13"/>
    <w:rsid w:val="001D4378"/>
    <w:rsid w:val="001E280E"/>
    <w:rsid w:val="001E2CA6"/>
    <w:rsid w:val="001E3D90"/>
    <w:rsid w:val="001F1C08"/>
    <w:rsid w:val="001F4670"/>
    <w:rsid w:val="002033F4"/>
    <w:rsid w:val="00205CCC"/>
    <w:rsid w:val="0021049A"/>
    <w:rsid w:val="00216E4C"/>
    <w:rsid w:val="00221742"/>
    <w:rsid w:val="002250BC"/>
    <w:rsid w:val="002268FA"/>
    <w:rsid w:val="00226971"/>
    <w:rsid w:val="00245632"/>
    <w:rsid w:val="002558FB"/>
    <w:rsid w:val="00265939"/>
    <w:rsid w:val="002758BA"/>
    <w:rsid w:val="00281FAF"/>
    <w:rsid w:val="0029788F"/>
    <w:rsid w:val="002A2DC2"/>
    <w:rsid w:val="002A6EF5"/>
    <w:rsid w:val="002B49BB"/>
    <w:rsid w:val="002C1DB2"/>
    <w:rsid w:val="002C2BC9"/>
    <w:rsid w:val="002C59B2"/>
    <w:rsid w:val="002D7214"/>
    <w:rsid w:val="002E15AD"/>
    <w:rsid w:val="002E173B"/>
    <w:rsid w:val="002E39C7"/>
    <w:rsid w:val="002E4BE2"/>
    <w:rsid w:val="002F3F5E"/>
    <w:rsid w:val="002F61D7"/>
    <w:rsid w:val="00312A10"/>
    <w:rsid w:val="003136B7"/>
    <w:rsid w:val="0032379F"/>
    <w:rsid w:val="0032778C"/>
    <w:rsid w:val="00331F79"/>
    <w:rsid w:val="0033580B"/>
    <w:rsid w:val="00342444"/>
    <w:rsid w:val="003442BA"/>
    <w:rsid w:val="003454D7"/>
    <w:rsid w:val="003717E9"/>
    <w:rsid w:val="00373E4F"/>
    <w:rsid w:val="00376605"/>
    <w:rsid w:val="00377F03"/>
    <w:rsid w:val="00386B21"/>
    <w:rsid w:val="00390615"/>
    <w:rsid w:val="003A3E5F"/>
    <w:rsid w:val="003A5F6F"/>
    <w:rsid w:val="003B39E6"/>
    <w:rsid w:val="003C03BC"/>
    <w:rsid w:val="003D25A9"/>
    <w:rsid w:val="003D300D"/>
    <w:rsid w:val="003E0492"/>
    <w:rsid w:val="003E3D34"/>
    <w:rsid w:val="003E7844"/>
    <w:rsid w:val="003E7B34"/>
    <w:rsid w:val="003F2A62"/>
    <w:rsid w:val="003F536D"/>
    <w:rsid w:val="00414B3F"/>
    <w:rsid w:val="004178EF"/>
    <w:rsid w:val="00422233"/>
    <w:rsid w:val="00426887"/>
    <w:rsid w:val="00432CB6"/>
    <w:rsid w:val="004408F1"/>
    <w:rsid w:val="00441D5C"/>
    <w:rsid w:val="00442EC9"/>
    <w:rsid w:val="00443452"/>
    <w:rsid w:val="00444D04"/>
    <w:rsid w:val="004457B0"/>
    <w:rsid w:val="004513E1"/>
    <w:rsid w:val="00454E8B"/>
    <w:rsid w:val="004571C0"/>
    <w:rsid w:val="004603A7"/>
    <w:rsid w:val="0046468F"/>
    <w:rsid w:val="004827BD"/>
    <w:rsid w:val="00483F91"/>
    <w:rsid w:val="004A0DBE"/>
    <w:rsid w:val="004B2818"/>
    <w:rsid w:val="004B57FB"/>
    <w:rsid w:val="004B7654"/>
    <w:rsid w:val="004D1FAE"/>
    <w:rsid w:val="004D40C2"/>
    <w:rsid w:val="004E78A4"/>
    <w:rsid w:val="004F465E"/>
    <w:rsid w:val="00515933"/>
    <w:rsid w:val="00517B0B"/>
    <w:rsid w:val="00520EAB"/>
    <w:rsid w:val="0052230A"/>
    <w:rsid w:val="00524F40"/>
    <w:rsid w:val="00526DBC"/>
    <w:rsid w:val="00533DCD"/>
    <w:rsid w:val="00546025"/>
    <w:rsid w:val="005463BD"/>
    <w:rsid w:val="0055391D"/>
    <w:rsid w:val="00553C93"/>
    <w:rsid w:val="0056496E"/>
    <w:rsid w:val="005809D4"/>
    <w:rsid w:val="00583AD2"/>
    <w:rsid w:val="00590897"/>
    <w:rsid w:val="005969C6"/>
    <w:rsid w:val="005A51C0"/>
    <w:rsid w:val="005A7DCA"/>
    <w:rsid w:val="005C2AAE"/>
    <w:rsid w:val="005C3CA4"/>
    <w:rsid w:val="005C6A5D"/>
    <w:rsid w:val="005C6F22"/>
    <w:rsid w:val="005D4E65"/>
    <w:rsid w:val="005D53AA"/>
    <w:rsid w:val="005E3368"/>
    <w:rsid w:val="005F607B"/>
    <w:rsid w:val="005F6E50"/>
    <w:rsid w:val="00603B95"/>
    <w:rsid w:val="006043EA"/>
    <w:rsid w:val="00607BE6"/>
    <w:rsid w:val="0061481C"/>
    <w:rsid w:val="00614FCD"/>
    <w:rsid w:val="0061532E"/>
    <w:rsid w:val="00624E75"/>
    <w:rsid w:val="00633457"/>
    <w:rsid w:val="00643799"/>
    <w:rsid w:val="00647DB0"/>
    <w:rsid w:val="00653380"/>
    <w:rsid w:val="00657196"/>
    <w:rsid w:val="00665071"/>
    <w:rsid w:val="0066555B"/>
    <w:rsid w:val="006736F5"/>
    <w:rsid w:val="00673F61"/>
    <w:rsid w:val="0067635B"/>
    <w:rsid w:val="00676E14"/>
    <w:rsid w:val="006871F9"/>
    <w:rsid w:val="006923C2"/>
    <w:rsid w:val="00692B9B"/>
    <w:rsid w:val="00693828"/>
    <w:rsid w:val="00695B7C"/>
    <w:rsid w:val="00695D23"/>
    <w:rsid w:val="006A02E4"/>
    <w:rsid w:val="006C3F94"/>
    <w:rsid w:val="006D672F"/>
    <w:rsid w:val="006E329C"/>
    <w:rsid w:val="006E4430"/>
    <w:rsid w:val="006E642E"/>
    <w:rsid w:val="00702923"/>
    <w:rsid w:val="0070787B"/>
    <w:rsid w:val="00711C55"/>
    <w:rsid w:val="007170FB"/>
    <w:rsid w:val="0072499E"/>
    <w:rsid w:val="00754A15"/>
    <w:rsid w:val="00756BA4"/>
    <w:rsid w:val="00772C64"/>
    <w:rsid w:val="007936B5"/>
    <w:rsid w:val="007962A5"/>
    <w:rsid w:val="007B4F68"/>
    <w:rsid w:val="007B706A"/>
    <w:rsid w:val="007C0EEA"/>
    <w:rsid w:val="007C35BB"/>
    <w:rsid w:val="007C75DB"/>
    <w:rsid w:val="007D1FAB"/>
    <w:rsid w:val="007D3EF8"/>
    <w:rsid w:val="007D73D8"/>
    <w:rsid w:val="007D7E54"/>
    <w:rsid w:val="007E08EC"/>
    <w:rsid w:val="007E0BF6"/>
    <w:rsid w:val="007E1E15"/>
    <w:rsid w:val="008008F7"/>
    <w:rsid w:val="00821106"/>
    <w:rsid w:val="00823AB3"/>
    <w:rsid w:val="00823F68"/>
    <w:rsid w:val="00835BAB"/>
    <w:rsid w:val="00840ACC"/>
    <w:rsid w:val="00842047"/>
    <w:rsid w:val="0085761B"/>
    <w:rsid w:val="0086311A"/>
    <w:rsid w:val="00875018"/>
    <w:rsid w:val="008903FF"/>
    <w:rsid w:val="00890CB4"/>
    <w:rsid w:val="008A7FBD"/>
    <w:rsid w:val="008B5464"/>
    <w:rsid w:val="008D2F4E"/>
    <w:rsid w:val="008D5C3F"/>
    <w:rsid w:val="008D60C8"/>
    <w:rsid w:val="008D7057"/>
    <w:rsid w:val="008E1C60"/>
    <w:rsid w:val="008E4DF9"/>
    <w:rsid w:val="008E55AF"/>
    <w:rsid w:val="00944CFF"/>
    <w:rsid w:val="00952B9B"/>
    <w:rsid w:val="00956ED9"/>
    <w:rsid w:val="00967230"/>
    <w:rsid w:val="009709B0"/>
    <w:rsid w:val="00975222"/>
    <w:rsid w:val="00983599"/>
    <w:rsid w:val="00985104"/>
    <w:rsid w:val="00985738"/>
    <w:rsid w:val="00993607"/>
    <w:rsid w:val="00996F77"/>
    <w:rsid w:val="00997026"/>
    <w:rsid w:val="0099751A"/>
    <w:rsid w:val="009C0D32"/>
    <w:rsid w:val="009C578E"/>
    <w:rsid w:val="009D3E9F"/>
    <w:rsid w:val="009E19C9"/>
    <w:rsid w:val="009E6E0A"/>
    <w:rsid w:val="009F12BE"/>
    <w:rsid w:val="009F278F"/>
    <w:rsid w:val="009F3EEE"/>
    <w:rsid w:val="009F6938"/>
    <w:rsid w:val="00A175AF"/>
    <w:rsid w:val="00A50269"/>
    <w:rsid w:val="00A662B1"/>
    <w:rsid w:val="00A76BA0"/>
    <w:rsid w:val="00A90BBD"/>
    <w:rsid w:val="00A92694"/>
    <w:rsid w:val="00A93C6F"/>
    <w:rsid w:val="00A96EC4"/>
    <w:rsid w:val="00AA444D"/>
    <w:rsid w:val="00AC26D0"/>
    <w:rsid w:val="00AC74F8"/>
    <w:rsid w:val="00AD37C6"/>
    <w:rsid w:val="00AE61FA"/>
    <w:rsid w:val="00AF7DBA"/>
    <w:rsid w:val="00B13C68"/>
    <w:rsid w:val="00B160DB"/>
    <w:rsid w:val="00B240CB"/>
    <w:rsid w:val="00B30D91"/>
    <w:rsid w:val="00B31B37"/>
    <w:rsid w:val="00B31D82"/>
    <w:rsid w:val="00B47FD2"/>
    <w:rsid w:val="00B50D7F"/>
    <w:rsid w:val="00B52A54"/>
    <w:rsid w:val="00B6450C"/>
    <w:rsid w:val="00B709CE"/>
    <w:rsid w:val="00B83DA9"/>
    <w:rsid w:val="00B87684"/>
    <w:rsid w:val="00B90BCA"/>
    <w:rsid w:val="00BB1B4A"/>
    <w:rsid w:val="00BC17B9"/>
    <w:rsid w:val="00BD1648"/>
    <w:rsid w:val="00BD350B"/>
    <w:rsid w:val="00BE07E4"/>
    <w:rsid w:val="00BE2DBD"/>
    <w:rsid w:val="00BE4566"/>
    <w:rsid w:val="00BE572C"/>
    <w:rsid w:val="00BE6CA3"/>
    <w:rsid w:val="00BF07A9"/>
    <w:rsid w:val="00BF7AEF"/>
    <w:rsid w:val="00C13610"/>
    <w:rsid w:val="00C14209"/>
    <w:rsid w:val="00C2032D"/>
    <w:rsid w:val="00C22DAC"/>
    <w:rsid w:val="00C337D0"/>
    <w:rsid w:val="00C34EB3"/>
    <w:rsid w:val="00C41382"/>
    <w:rsid w:val="00C470F2"/>
    <w:rsid w:val="00C5213B"/>
    <w:rsid w:val="00C557E0"/>
    <w:rsid w:val="00C66A45"/>
    <w:rsid w:val="00C72124"/>
    <w:rsid w:val="00C7568A"/>
    <w:rsid w:val="00C804CD"/>
    <w:rsid w:val="00C812C7"/>
    <w:rsid w:val="00C90E4F"/>
    <w:rsid w:val="00C923AA"/>
    <w:rsid w:val="00C92A2B"/>
    <w:rsid w:val="00CA5C1A"/>
    <w:rsid w:val="00CB09D3"/>
    <w:rsid w:val="00CB2469"/>
    <w:rsid w:val="00CB4D54"/>
    <w:rsid w:val="00CC3ACB"/>
    <w:rsid w:val="00CD521A"/>
    <w:rsid w:val="00CE27E3"/>
    <w:rsid w:val="00CE3DF6"/>
    <w:rsid w:val="00CE7F3C"/>
    <w:rsid w:val="00CF7206"/>
    <w:rsid w:val="00CF7DE3"/>
    <w:rsid w:val="00D060B9"/>
    <w:rsid w:val="00D132E7"/>
    <w:rsid w:val="00D43C31"/>
    <w:rsid w:val="00D44862"/>
    <w:rsid w:val="00D50128"/>
    <w:rsid w:val="00D6087D"/>
    <w:rsid w:val="00D65A34"/>
    <w:rsid w:val="00D74BDF"/>
    <w:rsid w:val="00D855D6"/>
    <w:rsid w:val="00D963D5"/>
    <w:rsid w:val="00DB4BB6"/>
    <w:rsid w:val="00DF082A"/>
    <w:rsid w:val="00DF2DD9"/>
    <w:rsid w:val="00DF6CAD"/>
    <w:rsid w:val="00E22A81"/>
    <w:rsid w:val="00E262CA"/>
    <w:rsid w:val="00E36CA1"/>
    <w:rsid w:val="00E406C3"/>
    <w:rsid w:val="00E455D6"/>
    <w:rsid w:val="00E457C0"/>
    <w:rsid w:val="00E5246C"/>
    <w:rsid w:val="00E555E3"/>
    <w:rsid w:val="00E56592"/>
    <w:rsid w:val="00E64CBE"/>
    <w:rsid w:val="00E654A0"/>
    <w:rsid w:val="00E660E7"/>
    <w:rsid w:val="00E777D4"/>
    <w:rsid w:val="00E816A3"/>
    <w:rsid w:val="00E81B9D"/>
    <w:rsid w:val="00E85402"/>
    <w:rsid w:val="00E86935"/>
    <w:rsid w:val="00EA3387"/>
    <w:rsid w:val="00EB1BD9"/>
    <w:rsid w:val="00EB2C90"/>
    <w:rsid w:val="00EB2FEE"/>
    <w:rsid w:val="00EB3E58"/>
    <w:rsid w:val="00EB461F"/>
    <w:rsid w:val="00EB4CFE"/>
    <w:rsid w:val="00EC7253"/>
    <w:rsid w:val="00ED214E"/>
    <w:rsid w:val="00EE4A25"/>
    <w:rsid w:val="00EF3EF7"/>
    <w:rsid w:val="00F05396"/>
    <w:rsid w:val="00F12ABB"/>
    <w:rsid w:val="00F13A2B"/>
    <w:rsid w:val="00F157E2"/>
    <w:rsid w:val="00F17E10"/>
    <w:rsid w:val="00F20A5B"/>
    <w:rsid w:val="00F22876"/>
    <w:rsid w:val="00F31DE3"/>
    <w:rsid w:val="00F415C9"/>
    <w:rsid w:val="00F45AE1"/>
    <w:rsid w:val="00F527BA"/>
    <w:rsid w:val="00F540A4"/>
    <w:rsid w:val="00F72A2B"/>
    <w:rsid w:val="00F93BCB"/>
    <w:rsid w:val="00FA02F3"/>
    <w:rsid w:val="00FB4C7A"/>
    <w:rsid w:val="00FB7186"/>
    <w:rsid w:val="00FC5070"/>
    <w:rsid w:val="00FD67D1"/>
    <w:rsid w:val="00FE1D59"/>
    <w:rsid w:val="00FF3EFB"/>
    <w:rsid w:val="00F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7"/>
    <o:shapelayout v:ext="edit">
      <o:idmap v:ext="edit" data="1"/>
    </o:shapelayout>
  </w:shapeDefaults>
  <w:decimalSymbol w:val=","/>
  <w:listSeparator w:val=";"/>
  <w14:defaultImageDpi w14:val="0"/>
  <w15:chartTrackingRefBased/>
  <w15:docId w15:val="{1BE7B974-FD36-4252-A8BE-CA4CB76A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E22A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2758BA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C721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C923AA"/>
    <w:pPr>
      <w:ind w:right="-1" w:firstLine="567"/>
      <w:jc w:val="both"/>
    </w:pPr>
    <w:rPr>
      <w:szCs w:val="20"/>
    </w:rPr>
  </w:style>
  <w:style w:type="character" w:customStyle="1" w:styleId="a5">
    <w:name w:val="Основний текст з відступом Знак"/>
    <w:link w:val="a4"/>
    <w:uiPriority w:val="99"/>
    <w:locked/>
    <w:rsid w:val="002758BA"/>
    <w:rPr>
      <w:rFonts w:cs="Times New Roman"/>
      <w:sz w:val="24"/>
    </w:rPr>
  </w:style>
  <w:style w:type="paragraph" w:styleId="a6">
    <w:name w:val="Body Text"/>
    <w:basedOn w:val="a"/>
    <w:link w:val="a7"/>
    <w:uiPriority w:val="99"/>
    <w:rsid w:val="00C923AA"/>
    <w:pPr>
      <w:jc w:val="both"/>
    </w:pPr>
    <w:rPr>
      <w:rFonts w:ascii="Courier New" w:hAnsi="Courier New"/>
      <w:szCs w:val="20"/>
    </w:rPr>
  </w:style>
  <w:style w:type="character" w:customStyle="1" w:styleId="a7">
    <w:name w:val="Основний текст Знак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List 2"/>
    <w:basedOn w:val="a"/>
    <w:uiPriority w:val="99"/>
    <w:rsid w:val="00C923AA"/>
    <w:pPr>
      <w:ind w:left="566" w:hanging="283"/>
    </w:pPr>
    <w:rPr>
      <w:rFonts w:ascii="MS Sans Serif" w:hAnsi="MS Sans Serif"/>
      <w:sz w:val="20"/>
      <w:szCs w:val="20"/>
      <w:lang w:val="en-US"/>
    </w:rPr>
  </w:style>
  <w:style w:type="paragraph" w:styleId="a8">
    <w:name w:val="List Continue"/>
    <w:basedOn w:val="a"/>
    <w:uiPriority w:val="99"/>
    <w:rsid w:val="00C923AA"/>
    <w:pPr>
      <w:spacing w:after="120"/>
      <w:ind w:left="283"/>
    </w:pPr>
    <w:rPr>
      <w:rFonts w:ascii="MS Sans Serif" w:hAnsi="MS Sans Serif"/>
      <w:sz w:val="20"/>
      <w:szCs w:val="20"/>
      <w:lang w:val="en-US"/>
    </w:rPr>
  </w:style>
  <w:style w:type="paragraph" w:styleId="a9">
    <w:name w:val="footer"/>
    <w:basedOn w:val="a"/>
    <w:link w:val="aa"/>
    <w:uiPriority w:val="99"/>
    <w:rsid w:val="005C2AA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5C2AAE"/>
    <w:rPr>
      <w:rFonts w:cs="Times New Roman"/>
    </w:rPr>
  </w:style>
  <w:style w:type="paragraph" w:styleId="1">
    <w:name w:val="toc 1"/>
    <w:basedOn w:val="a"/>
    <w:next w:val="a"/>
    <w:autoRedefine/>
    <w:uiPriority w:val="39"/>
    <w:semiHidden/>
    <w:rsid w:val="00CB09D3"/>
    <w:pPr>
      <w:tabs>
        <w:tab w:val="right" w:leader="dot" w:pos="9345"/>
      </w:tabs>
    </w:pPr>
    <w:rPr>
      <w:noProof/>
    </w:rPr>
  </w:style>
  <w:style w:type="paragraph" w:styleId="22">
    <w:name w:val="toc 2"/>
    <w:basedOn w:val="a"/>
    <w:next w:val="a"/>
    <w:autoRedefine/>
    <w:uiPriority w:val="39"/>
    <w:semiHidden/>
    <w:rsid w:val="003454D7"/>
    <w:pPr>
      <w:tabs>
        <w:tab w:val="right" w:leader="dot" w:pos="9345"/>
      </w:tabs>
      <w:ind w:left="240"/>
    </w:pPr>
    <w:rPr>
      <w:noProof/>
      <w:color w:val="008000"/>
    </w:rPr>
  </w:style>
  <w:style w:type="paragraph" w:styleId="3">
    <w:name w:val="toc 3"/>
    <w:basedOn w:val="a"/>
    <w:next w:val="a"/>
    <w:autoRedefine/>
    <w:uiPriority w:val="39"/>
    <w:semiHidden/>
    <w:rsid w:val="005C2AAE"/>
    <w:pPr>
      <w:ind w:left="480"/>
    </w:pPr>
  </w:style>
  <w:style w:type="character" w:styleId="ac">
    <w:name w:val="Hyperlink"/>
    <w:uiPriority w:val="99"/>
    <w:rsid w:val="005C2AAE"/>
    <w:rPr>
      <w:rFonts w:cs="Times New Roman"/>
      <w:color w:val="0000FF"/>
      <w:u w:val="single"/>
    </w:rPr>
  </w:style>
  <w:style w:type="paragraph" w:styleId="23">
    <w:name w:val="Body Text 2"/>
    <w:basedOn w:val="a"/>
    <w:link w:val="24"/>
    <w:uiPriority w:val="99"/>
    <w:rsid w:val="00CA5C1A"/>
    <w:pPr>
      <w:spacing w:after="120" w:line="480" w:lineRule="auto"/>
    </w:pPr>
  </w:style>
  <w:style w:type="character" w:customStyle="1" w:styleId="24">
    <w:name w:val="Основний текст 2 Знак"/>
    <w:link w:val="23"/>
    <w:uiPriority w:val="99"/>
    <w:semiHidden/>
    <w:locked/>
    <w:rPr>
      <w:rFonts w:cs="Times New Roman"/>
      <w:sz w:val="24"/>
      <w:szCs w:val="24"/>
    </w:rPr>
  </w:style>
  <w:style w:type="paragraph" w:styleId="ad">
    <w:name w:val="header"/>
    <w:basedOn w:val="a"/>
    <w:link w:val="ae"/>
    <w:uiPriority w:val="99"/>
    <w:rsid w:val="00377F03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1E2CA6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uiPriority w:val="99"/>
    <w:semiHidden/>
    <w:locked/>
    <w:rPr>
      <w:rFonts w:ascii="Courier New" w:hAnsi="Courier New" w:cs="Courier New"/>
    </w:rPr>
  </w:style>
  <w:style w:type="paragraph" w:customStyle="1" w:styleId="1TimesNewRoman">
    <w:name w:val="Заголовок 1 + Times New Roman"/>
    <w:aliases w:val="14 пт,не полужирный,не курсив,По центру,Пе..."/>
    <w:basedOn w:val="2"/>
    <w:rsid w:val="00E22A81"/>
    <w:pPr>
      <w:spacing w:before="0" w:after="0" w:line="360" w:lineRule="auto"/>
      <w:jc w:val="center"/>
    </w:pPr>
    <w:rPr>
      <w:rFonts w:ascii="Times New Roman" w:hAnsi="Times New Roman" w:cs="Times New Roman"/>
      <w:b w:val="0"/>
      <w:bCs w:val="0"/>
      <w:i w:val="0"/>
      <w:iCs w:val="0"/>
      <w:caps/>
    </w:rPr>
  </w:style>
  <w:style w:type="paragraph" w:styleId="af1">
    <w:name w:val="Title"/>
    <w:basedOn w:val="a"/>
    <w:link w:val="af2"/>
    <w:uiPriority w:val="10"/>
    <w:qFormat/>
    <w:rsid w:val="003A3E5F"/>
    <w:pPr>
      <w:jc w:val="center"/>
    </w:pPr>
    <w:rPr>
      <w:b/>
      <w:sz w:val="28"/>
      <w:szCs w:val="20"/>
    </w:rPr>
  </w:style>
  <w:style w:type="character" w:customStyle="1" w:styleId="af2">
    <w:name w:val="Назва Знак"/>
    <w:link w:val="af1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67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header" Target="head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em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footer" Target="footer1.xml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emf"/><Relationship Id="rId67" Type="http://schemas.openxmlformats.org/officeDocument/2006/relationships/theme" Target="theme/theme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png"/><Relationship Id="rId65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5590</Words>
  <Characters>31863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Абрикоса</Company>
  <LinksUpToDate>false</LinksUpToDate>
  <CharactersWithSpaces>37379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Анна</dc:creator>
  <cp:keywords/>
  <dc:description/>
  <cp:lastModifiedBy>Irina</cp:lastModifiedBy>
  <cp:revision>2</cp:revision>
  <cp:lastPrinted>2006-12-26T17:13:00Z</cp:lastPrinted>
  <dcterms:created xsi:type="dcterms:W3CDTF">2014-08-12T13:12:00Z</dcterms:created>
  <dcterms:modified xsi:type="dcterms:W3CDTF">2014-08-12T13:12:00Z</dcterms:modified>
</cp:coreProperties>
</file>