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A56" w:rsidRPr="00DF509E" w:rsidRDefault="006C2A56" w:rsidP="00DF509E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</w:rPr>
      </w:pPr>
      <w:r w:rsidRPr="00DF509E">
        <w:rPr>
          <w:b/>
          <w:color w:val="000000"/>
          <w:sz w:val="28"/>
        </w:rPr>
        <w:t>Введение</w:t>
      </w:r>
    </w:p>
    <w:p w:rsidR="00DF509E" w:rsidRDefault="00DF509E" w:rsidP="00DF509E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</w:p>
    <w:p w:rsidR="006C2A56" w:rsidRPr="00DF509E" w:rsidRDefault="006C2A56" w:rsidP="00DF50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F509E">
        <w:rPr>
          <w:b/>
          <w:color w:val="000000"/>
          <w:sz w:val="28"/>
        </w:rPr>
        <w:t>Автоматизация</w:t>
      </w:r>
      <w:r w:rsidRPr="00DF509E">
        <w:rPr>
          <w:color w:val="000000"/>
          <w:sz w:val="28"/>
        </w:rPr>
        <w:t xml:space="preserve"> – это внедрение технических средств, управляющих процессами без непосредственного участия человека. Разнообразие технических средств автоматизации, глубокое изучение процессов химической технологии, а также достаточно хорошо разработанная теория автоматического управления позволяют интенсивно проводить автоматизацию в химической промышленности.</w:t>
      </w:r>
    </w:p>
    <w:p w:rsidR="006C2A56" w:rsidRPr="00DF509E" w:rsidRDefault="006C2A56" w:rsidP="00DF50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F509E">
        <w:rPr>
          <w:color w:val="000000"/>
          <w:sz w:val="28"/>
        </w:rPr>
        <w:t>Одной из основных задач автоматизации технологических процессов является повышение экономической эффективности производства. В ряде случаев само производство не может быть реализовано без его автоматизации. Существует значительное число процессов, интенсификация которых возможна лишь при ведении их в предаварийных режимах, что вызывает необходимость в процессе автоматизации таких производств решать совместные задачи автоматического управления и автоматической защиты.</w:t>
      </w:r>
    </w:p>
    <w:p w:rsidR="006C2A56" w:rsidRPr="00DF509E" w:rsidRDefault="006C2A56" w:rsidP="00DF50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F509E">
        <w:rPr>
          <w:color w:val="000000"/>
          <w:sz w:val="28"/>
        </w:rPr>
        <w:t>Важнейшей предпосылкой автоматизации является отработанность технологии производства. Основными требованиями, которые предъявляет автоматизация к технологии, являются неразрывность технологической цепи в пределах автоматизируемого участка и целесообразное расположение оборудования, в соответствии с направлением движения материальных и энергетических протоков. Чем полнее соответствует процесс указанным требованиям, тем выше экономическая эффективность автоматизации.</w:t>
      </w:r>
    </w:p>
    <w:p w:rsidR="00DF509E" w:rsidRDefault="006C2A56" w:rsidP="00DF50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F509E">
        <w:rPr>
          <w:color w:val="000000"/>
          <w:sz w:val="28"/>
        </w:rPr>
        <w:t>В химической промышленности вопросам автоматизации уделяется особое внимание. Это объясняется сложностью и большой скоростью протекания технологических процессов, высокой чувствительностью их к нарушениям режима, вредностью условий работы, взрыво- и пожароопасностью перерабатываемых веществ.</w:t>
      </w:r>
    </w:p>
    <w:p w:rsidR="006C2A56" w:rsidRPr="00DF509E" w:rsidRDefault="006C2A56" w:rsidP="00DF50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F509E">
        <w:rPr>
          <w:color w:val="000000"/>
          <w:sz w:val="28"/>
        </w:rPr>
        <w:t>Внедрение специальных автоматических устройств способствует безаварийной работе оборудования, исключает случаи травматизма, предупреждает загрязнение окружающей среды.</w:t>
      </w:r>
    </w:p>
    <w:p w:rsidR="006C2A56" w:rsidRPr="00DF509E" w:rsidRDefault="006C2A56" w:rsidP="00DF50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F509E">
        <w:rPr>
          <w:color w:val="000000"/>
          <w:sz w:val="28"/>
        </w:rPr>
        <w:t>В данной курсовой работе рассматривается регулирование процесса нагревания.</w:t>
      </w:r>
    </w:p>
    <w:p w:rsidR="003F1E9F" w:rsidRPr="00DF509E" w:rsidRDefault="003F1E9F" w:rsidP="00DF509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F62826" w:rsidRDefault="003F1E9F" w:rsidP="00DF509E">
      <w:pPr>
        <w:shd w:val="clear" w:color="000000" w:fill="auto"/>
        <w:suppressAutoHyphens/>
        <w:spacing w:line="360" w:lineRule="auto"/>
        <w:jc w:val="center"/>
        <w:rPr>
          <w:b/>
          <w:sz w:val="28"/>
        </w:rPr>
      </w:pPr>
      <w:r w:rsidRPr="00DF509E">
        <w:rPr>
          <w:sz w:val="28"/>
        </w:rPr>
        <w:br w:type="page"/>
      </w:r>
      <w:r w:rsidR="00DF509E" w:rsidRPr="00DF509E">
        <w:rPr>
          <w:b/>
          <w:sz w:val="28"/>
        </w:rPr>
        <w:t xml:space="preserve">1 </w:t>
      </w:r>
      <w:r w:rsidRPr="00DF509E">
        <w:rPr>
          <w:b/>
          <w:sz w:val="28"/>
        </w:rPr>
        <w:t>Описание технологического процесса</w:t>
      </w:r>
    </w:p>
    <w:p w:rsidR="00DF509E" w:rsidRPr="00DF509E" w:rsidRDefault="00DF509E" w:rsidP="00DF509E">
      <w:pPr>
        <w:shd w:val="clear" w:color="000000" w:fill="auto"/>
        <w:suppressAutoHyphens/>
        <w:spacing w:line="360" w:lineRule="auto"/>
        <w:jc w:val="center"/>
        <w:rPr>
          <w:b/>
          <w:sz w:val="28"/>
        </w:rPr>
      </w:pPr>
    </w:p>
    <w:p w:rsidR="003F1E9F" w:rsidRPr="00DF509E" w:rsidRDefault="003F1E9F" w:rsidP="00DF509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DF509E">
        <w:rPr>
          <w:sz w:val="28"/>
        </w:rPr>
        <w:t xml:space="preserve">Основные принципы управления процессом нагревания рассмотрим на примере поверхностного кожухотрубчатого теплообменника, в который подают нагреваемый продукт и теплоноситель. Показателем эффективности данного процесса является температура </w:t>
      </w:r>
      <w:r w:rsidRPr="00DF509E">
        <w:rPr>
          <w:i/>
          <w:sz w:val="28"/>
          <w:lang w:val="en-US"/>
        </w:rPr>
        <w:t>t</w:t>
      </w:r>
      <w:r w:rsidRPr="00DF509E">
        <w:rPr>
          <w:i/>
          <w:sz w:val="28"/>
        </w:rPr>
        <w:t xml:space="preserve">п// </w:t>
      </w:r>
      <w:r w:rsidRPr="00DF509E">
        <w:rPr>
          <w:sz w:val="28"/>
        </w:rPr>
        <w:t>продукта на выходе из теплообменника, а целью управления – поддержание этой температуры на определенном уровне.</w:t>
      </w:r>
    </w:p>
    <w:p w:rsidR="003F1E9F" w:rsidRPr="00DF509E" w:rsidRDefault="003F1E9F" w:rsidP="00DF509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DF509E">
        <w:rPr>
          <w:sz w:val="28"/>
        </w:rPr>
        <w:t xml:space="preserve">Зависимость температуры </w:t>
      </w:r>
      <w:r w:rsidRPr="00DF509E">
        <w:rPr>
          <w:i/>
          <w:sz w:val="28"/>
          <w:lang w:val="en-US"/>
        </w:rPr>
        <w:t>t</w:t>
      </w:r>
      <w:r w:rsidRPr="00DF509E">
        <w:rPr>
          <w:i/>
          <w:sz w:val="28"/>
        </w:rPr>
        <w:t>п//</w:t>
      </w:r>
      <w:r w:rsidRPr="00DF509E">
        <w:rPr>
          <w:sz w:val="28"/>
        </w:rPr>
        <w:t xml:space="preserve"> от параметров процесса может быть найдена из уравнения теплового баланса:</w:t>
      </w:r>
    </w:p>
    <w:p w:rsidR="00DF509E" w:rsidRDefault="00DF509E" w:rsidP="00DF509E">
      <w:pPr>
        <w:shd w:val="clear" w:color="000000" w:fill="auto"/>
        <w:suppressAutoHyphens/>
        <w:spacing w:line="360" w:lineRule="auto"/>
        <w:ind w:firstLine="709"/>
        <w:jc w:val="center"/>
        <w:rPr>
          <w:sz w:val="28"/>
        </w:rPr>
      </w:pPr>
    </w:p>
    <w:p w:rsidR="003F1E9F" w:rsidRPr="00DF509E" w:rsidRDefault="000515BE" w:rsidP="00DF509E">
      <w:pPr>
        <w:shd w:val="clear" w:color="000000" w:fill="auto"/>
        <w:suppressAutoHyphens/>
        <w:spacing w:line="360" w:lineRule="auto"/>
        <w:ind w:firstLine="709"/>
        <w:jc w:val="center"/>
        <w:rPr>
          <w:sz w:val="28"/>
        </w:rPr>
      </w:pPr>
      <w:r w:rsidRPr="00DF509E">
        <w:rPr>
          <w:sz w:val="28"/>
        </w:rPr>
        <w:fldChar w:fldCharType="begin"/>
      </w:r>
      <w:r w:rsidRPr="00DF509E">
        <w:rPr>
          <w:sz w:val="28"/>
        </w:rPr>
        <w:instrText xml:space="preserve"> QUOTE </w:instrText>
      </w:r>
      <w:r w:rsidR="0036764A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6.5pt">
            <v:imagedata r:id="rId5" o:title="" chromakey="white"/>
          </v:shape>
        </w:pict>
      </w:r>
      <w:r w:rsidRPr="00DF509E">
        <w:rPr>
          <w:sz w:val="28"/>
        </w:rPr>
        <w:instrText xml:space="preserve"> </w:instrText>
      </w:r>
      <w:r w:rsidRPr="00DF509E">
        <w:rPr>
          <w:sz w:val="28"/>
        </w:rPr>
        <w:fldChar w:fldCharType="separate"/>
      </w:r>
      <w:r w:rsidR="0036764A">
        <w:rPr>
          <w:sz w:val="28"/>
        </w:rPr>
        <w:pict>
          <v:shape id="_x0000_i1026" type="#_x0000_t75" style="width:186pt;height:16.5pt">
            <v:imagedata r:id="rId5" o:title="" chromakey="white"/>
          </v:shape>
        </w:pict>
      </w:r>
      <w:r w:rsidRPr="00DF509E">
        <w:rPr>
          <w:sz w:val="28"/>
        </w:rPr>
        <w:fldChar w:fldCharType="end"/>
      </w:r>
      <w:r w:rsidR="003F1E9F" w:rsidRPr="00DF509E">
        <w:rPr>
          <w:sz w:val="28"/>
        </w:rPr>
        <w:t>,</w:t>
      </w:r>
    </w:p>
    <w:p w:rsidR="00DF509E" w:rsidRDefault="00DF509E" w:rsidP="00DF509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3F1E9F" w:rsidRPr="00DF509E" w:rsidRDefault="003F1E9F" w:rsidP="00DF509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DF509E">
        <w:rPr>
          <w:sz w:val="28"/>
        </w:rPr>
        <w:t xml:space="preserve">где </w:t>
      </w:r>
      <w:r w:rsidR="000515BE" w:rsidRPr="00DF509E">
        <w:rPr>
          <w:sz w:val="28"/>
        </w:rPr>
        <w:fldChar w:fldCharType="begin"/>
      </w:r>
      <w:r w:rsidR="000515BE" w:rsidRPr="00DF509E">
        <w:rPr>
          <w:sz w:val="28"/>
        </w:rPr>
        <w:instrText xml:space="preserve"> QUOTE </w:instrText>
      </w:r>
      <w:r w:rsidR="0036764A">
        <w:rPr>
          <w:sz w:val="28"/>
        </w:rPr>
        <w:pict>
          <v:shape id="_x0000_i1027" type="#_x0000_t75" style="width:12pt;height:14.25pt">
            <v:imagedata r:id="rId6" o:title="" chromakey="white"/>
          </v:shape>
        </w:pict>
      </w:r>
      <w:r w:rsidR="000515BE" w:rsidRPr="00DF509E">
        <w:rPr>
          <w:sz w:val="28"/>
        </w:rPr>
        <w:instrText xml:space="preserve"> </w:instrText>
      </w:r>
      <w:r w:rsidR="000515BE" w:rsidRPr="00DF509E">
        <w:rPr>
          <w:sz w:val="28"/>
        </w:rPr>
        <w:fldChar w:fldCharType="separate"/>
      </w:r>
      <w:r w:rsidR="0036764A">
        <w:rPr>
          <w:sz w:val="28"/>
        </w:rPr>
        <w:pict>
          <v:shape id="_x0000_i1028" type="#_x0000_t75" style="width:12pt;height:14.25pt">
            <v:imagedata r:id="rId6" o:title="" chromakey="white"/>
          </v:shape>
        </w:pict>
      </w:r>
      <w:r w:rsidR="000515BE" w:rsidRPr="00DF509E">
        <w:rPr>
          <w:sz w:val="28"/>
        </w:rPr>
        <w:fldChar w:fldCharType="end"/>
      </w:r>
      <w:r w:rsidRPr="00DF509E">
        <w:rPr>
          <w:sz w:val="28"/>
        </w:rPr>
        <w:t xml:space="preserve">, </w:t>
      </w:r>
      <w:r w:rsidR="000515BE" w:rsidRPr="00DF509E">
        <w:rPr>
          <w:sz w:val="28"/>
        </w:rPr>
        <w:fldChar w:fldCharType="begin"/>
      </w:r>
      <w:r w:rsidR="000515BE" w:rsidRPr="00DF509E">
        <w:rPr>
          <w:sz w:val="28"/>
        </w:rPr>
        <w:instrText xml:space="preserve"> QUOTE </w:instrText>
      </w:r>
      <w:r w:rsidR="0036764A">
        <w:rPr>
          <w:sz w:val="28"/>
        </w:rPr>
        <w:pict>
          <v:shape id="_x0000_i1029" type="#_x0000_t75" style="width:12pt;height:14.25pt">
            <v:imagedata r:id="rId7" o:title="" chromakey="white"/>
          </v:shape>
        </w:pict>
      </w:r>
      <w:r w:rsidR="000515BE" w:rsidRPr="00DF509E">
        <w:rPr>
          <w:sz w:val="28"/>
        </w:rPr>
        <w:instrText xml:space="preserve"> </w:instrText>
      </w:r>
      <w:r w:rsidR="000515BE" w:rsidRPr="00DF509E">
        <w:rPr>
          <w:sz w:val="28"/>
        </w:rPr>
        <w:fldChar w:fldCharType="separate"/>
      </w:r>
      <w:r w:rsidR="0036764A">
        <w:rPr>
          <w:sz w:val="28"/>
        </w:rPr>
        <w:pict>
          <v:shape id="_x0000_i1030" type="#_x0000_t75" style="width:12pt;height:14.25pt">
            <v:imagedata r:id="rId7" o:title="" chromakey="white"/>
          </v:shape>
        </w:pict>
      </w:r>
      <w:r w:rsidR="000515BE" w:rsidRPr="00DF509E">
        <w:rPr>
          <w:sz w:val="28"/>
        </w:rPr>
        <w:fldChar w:fldCharType="end"/>
      </w:r>
      <w:r w:rsidRPr="00DF509E">
        <w:rPr>
          <w:sz w:val="28"/>
        </w:rPr>
        <w:t xml:space="preserve"> – расходы соответственно продукта и горячего теплоносителя;</w:t>
      </w:r>
    </w:p>
    <w:p w:rsidR="003F1E9F" w:rsidRPr="00DF509E" w:rsidRDefault="000515BE" w:rsidP="00DF509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DF509E">
        <w:rPr>
          <w:sz w:val="28"/>
        </w:rPr>
        <w:fldChar w:fldCharType="begin"/>
      </w:r>
      <w:r w:rsidRPr="00DF509E">
        <w:rPr>
          <w:sz w:val="28"/>
        </w:rPr>
        <w:instrText xml:space="preserve"> QUOTE </w:instrText>
      </w:r>
      <w:r w:rsidR="0036764A">
        <w:rPr>
          <w:sz w:val="28"/>
        </w:rPr>
        <w:pict>
          <v:shape id="_x0000_i1031" type="#_x0000_t75" style="width:27.75pt;height:14.25pt">
            <v:imagedata r:id="rId8" o:title="" chromakey="white"/>
          </v:shape>
        </w:pict>
      </w:r>
      <w:r w:rsidRPr="00DF509E">
        <w:rPr>
          <w:sz w:val="28"/>
        </w:rPr>
        <w:instrText xml:space="preserve"> </w:instrText>
      </w:r>
      <w:r w:rsidRPr="00DF509E">
        <w:rPr>
          <w:sz w:val="28"/>
        </w:rPr>
        <w:fldChar w:fldCharType="separate"/>
      </w:r>
      <w:r w:rsidR="0036764A">
        <w:rPr>
          <w:sz w:val="28"/>
        </w:rPr>
        <w:pict>
          <v:shape id="_x0000_i1032" type="#_x0000_t75" style="width:27.75pt;height:14.25pt">
            <v:imagedata r:id="rId8" o:title="" chromakey="white"/>
          </v:shape>
        </w:pict>
      </w:r>
      <w:r w:rsidRPr="00DF509E">
        <w:rPr>
          <w:sz w:val="28"/>
        </w:rPr>
        <w:fldChar w:fldCharType="end"/>
      </w:r>
      <w:r w:rsidR="003F1E9F" w:rsidRPr="00DF509E">
        <w:rPr>
          <w:sz w:val="28"/>
        </w:rPr>
        <w:t xml:space="preserve"> – удельные теплоемкости продукта и горячего теплоносителя;</w:t>
      </w:r>
    </w:p>
    <w:p w:rsidR="003F1E9F" w:rsidRPr="00DF509E" w:rsidRDefault="000515BE" w:rsidP="00DF509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DF509E">
        <w:rPr>
          <w:sz w:val="28"/>
        </w:rPr>
        <w:fldChar w:fldCharType="begin"/>
      </w:r>
      <w:r w:rsidRPr="00DF509E">
        <w:rPr>
          <w:sz w:val="28"/>
        </w:rPr>
        <w:instrText xml:space="preserve"> QUOTE </w:instrText>
      </w:r>
      <w:r w:rsidR="0036764A">
        <w:rPr>
          <w:sz w:val="28"/>
        </w:rPr>
        <w:pict>
          <v:shape id="_x0000_i1033" type="#_x0000_t75" style="width:26.25pt;height:15pt">
            <v:imagedata r:id="rId9" o:title="" chromakey="white"/>
          </v:shape>
        </w:pict>
      </w:r>
      <w:r w:rsidRPr="00DF509E">
        <w:rPr>
          <w:sz w:val="28"/>
        </w:rPr>
        <w:instrText xml:space="preserve"> </w:instrText>
      </w:r>
      <w:r w:rsidRPr="00DF509E">
        <w:rPr>
          <w:sz w:val="28"/>
        </w:rPr>
        <w:fldChar w:fldCharType="separate"/>
      </w:r>
      <w:r w:rsidR="0036764A">
        <w:rPr>
          <w:sz w:val="28"/>
        </w:rPr>
        <w:pict>
          <v:shape id="_x0000_i1034" type="#_x0000_t75" style="width:26.25pt;height:15pt">
            <v:imagedata r:id="rId9" o:title="" chromakey="white"/>
          </v:shape>
        </w:pict>
      </w:r>
      <w:r w:rsidRPr="00DF509E">
        <w:rPr>
          <w:sz w:val="28"/>
        </w:rPr>
        <w:fldChar w:fldCharType="end"/>
      </w:r>
      <w:r w:rsidR="003F1E9F" w:rsidRPr="00DF509E">
        <w:rPr>
          <w:sz w:val="28"/>
        </w:rPr>
        <w:t xml:space="preserve"> – температуры продукта и горячего теплоносителя на входе в теплообменник;</w:t>
      </w:r>
    </w:p>
    <w:p w:rsidR="003F1E9F" w:rsidRPr="00DF509E" w:rsidRDefault="000515BE" w:rsidP="00DF509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DF509E">
        <w:rPr>
          <w:sz w:val="28"/>
        </w:rPr>
        <w:fldChar w:fldCharType="begin"/>
      </w:r>
      <w:r w:rsidRPr="00DF509E">
        <w:rPr>
          <w:sz w:val="28"/>
        </w:rPr>
        <w:instrText xml:space="preserve"> QUOTE </w:instrText>
      </w:r>
      <w:r w:rsidR="0036764A">
        <w:rPr>
          <w:sz w:val="28"/>
        </w:rPr>
        <w:pict>
          <v:shape id="_x0000_i1035" type="#_x0000_t75" style="width:10.5pt;height:15pt">
            <v:imagedata r:id="rId10" o:title="" chromakey="white"/>
          </v:shape>
        </w:pict>
      </w:r>
      <w:r w:rsidRPr="00DF509E">
        <w:rPr>
          <w:sz w:val="28"/>
        </w:rPr>
        <w:instrText xml:space="preserve"> </w:instrText>
      </w:r>
      <w:r w:rsidRPr="00DF509E">
        <w:rPr>
          <w:sz w:val="28"/>
        </w:rPr>
        <w:fldChar w:fldCharType="separate"/>
      </w:r>
      <w:r w:rsidR="0036764A">
        <w:rPr>
          <w:sz w:val="28"/>
        </w:rPr>
        <w:pict>
          <v:shape id="_x0000_i1036" type="#_x0000_t75" style="width:10.5pt;height:15pt">
            <v:imagedata r:id="rId10" o:title="" chromakey="white"/>
          </v:shape>
        </w:pict>
      </w:r>
      <w:r w:rsidRPr="00DF509E">
        <w:rPr>
          <w:sz w:val="28"/>
        </w:rPr>
        <w:fldChar w:fldCharType="end"/>
      </w:r>
      <w:r w:rsidR="003F1E9F" w:rsidRPr="00DF509E">
        <w:rPr>
          <w:sz w:val="28"/>
        </w:rPr>
        <w:t xml:space="preserve"> – температура горячего теплоносителя на выходе из теплообменника.</w:t>
      </w:r>
    </w:p>
    <w:p w:rsidR="003F1E9F" w:rsidRPr="00DF509E" w:rsidRDefault="003F1E9F" w:rsidP="00DF509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DF509E">
        <w:rPr>
          <w:sz w:val="28"/>
        </w:rPr>
        <w:t xml:space="preserve">Решая данное уравнение относительно </w:t>
      </w:r>
      <w:r w:rsidR="000515BE" w:rsidRPr="00DF509E">
        <w:rPr>
          <w:sz w:val="28"/>
        </w:rPr>
        <w:fldChar w:fldCharType="begin"/>
      </w:r>
      <w:r w:rsidR="000515BE" w:rsidRPr="00DF509E">
        <w:rPr>
          <w:sz w:val="28"/>
        </w:rPr>
        <w:instrText xml:space="preserve"> QUOTE </w:instrText>
      </w:r>
      <w:r w:rsidR="0036764A">
        <w:rPr>
          <w:sz w:val="28"/>
        </w:rPr>
        <w:pict>
          <v:shape id="_x0000_i1037" type="#_x0000_t75" style="width:10.5pt;height:15pt">
            <v:imagedata r:id="rId11" o:title="" chromakey="white"/>
          </v:shape>
        </w:pict>
      </w:r>
      <w:r w:rsidR="000515BE" w:rsidRPr="00DF509E">
        <w:rPr>
          <w:sz w:val="28"/>
        </w:rPr>
        <w:instrText xml:space="preserve"> </w:instrText>
      </w:r>
      <w:r w:rsidR="000515BE" w:rsidRPr="00DF509E">
        <w:rPr>
          <w:sz w:val="28"/>
        </w:rPr>
        <w:fldChar w:fldCharType="separate"/>
      </w:r>
      <w:r w:rsidR="0036764A">
        <w:rPr>
          <w:sz w:val="28"/>
        </w:rPr>
        <w:pict>
          <v:shape id="_x0000_i1038" type="#_x0000_t75" style="width:10.5pt;height:15pt">
            <v:imagedata r:id="rId11" o:title="" chromakey="white"/>
          </v:shape>
        </w:pict>
      </w:r>
      <w:r w:rsidR="000515BE" w:rsidRPr="00DF509E">
        <w:rPr>
          <w:sz w:val="28"/>
        </w:rPr>
        <w:fldChar w:fldCharType="end"/>
      </w:r>
      <w:r w:rsidRPr="00DF509E">
        <w:rPr>
          <w:sz w:val="28"/>
        </w:rPr>
        <w:t xml:space="preserve"> , получим:</w:t>
      </w:r>
    </w:p>
    <w:p w:rsidR="00DF509E" w:rsidRDefault="00DF509E" w:rsidP="00DF509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3F1E9F" w:rsidRPr="00DF509E" w:rsidRDefault="0036764A" w:rsidP="00DF509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39" type="#_x0000_t75" style="width:182.25pt;height:16.5pt">
            <v:imagedata r:id="rId12" o:title="" chromakey="white"/>
          </v:shape>
        </w:pict>
      </w:r>
    </w:p>
    <w:p w:rsidR="00DF509E" w:rsidRDefault="00DF509E" w:rsidP="00DF509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264CB1" w:rsidRPr="00DF509E" w:rsidRDefault="003F1E9F" w:rsidP="00DF509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DF509E">
        <w:rPr>
          <w:sz w:val="28"/>
        </w:rPr>
        <w:t xml:space="preserve">Расход теплоносителя </w:t>
      </w:r>
      <w:r w:rsidR="000515BE" w:rsidRPr="00DF509E">
        <w:rPr>
          <w:sz w:val="28"/>
        </w:rPr>
        <w:fldChar w:fldCharType="begin"/>
      </w:r>
      <w:r w:rsidR="000515BE" w:rsidRPr="00DF509E">
        <w:rPr>
          <w:sz w:val="28"/>
        </w:rPr>
        <w:instrText xml:space="preserve"> QUOTE </w:instrText>
      </w:r>
      <w:r w:rsidR="0036764A">
        <w:rPr>
          <w:sz w:val="28"/>
        </w:rPr>
        <w:pict>
          <v:shape id="_x0000_i1040" type="#_x0000_t75" style="width:12pt;height:14.25pt">
            <v:imagedata r:id="rId7" o:title="" chromakey="white"/>
          </v:shape>
        </w:pict>
      </w:r>
      <w:r w:rsidR="000515BE" w:rsidRPr="00DF509E">
        <w:rPr>
          <w:sz w:val="28"/>
        </w:rPr>
        <w:instrText xml:space="preserve"> </w:instrText>
      </w:r>
      <w:r w:rsidR="000515BE" w:rsidRPr="00DF509E">
        <w:rPr>
          <w:sz w:val="28"/>
        </w:rPr>
        <w:fldChar w:fldCharType="separate"/>
      </w:r>
      <w:r w:rsidR="0036764A">
        <w:rPr>
          <w:sz w:val="28"/>
        </w:rPr>
        <w:pict>
          <v:shape id="_x0000_i1041" type="#_x0000_t75" style="width:12pt;height:14.25pt">
            <v:imagedata r:id="rId7" o:title="" chromakey="white"/>
          </v:shape>
        </w:pict>
      </w:r>
      <w:r w:rsidR="000515BE" w:rsidRPr="00DF509E">
        <w:rPr>
          <w:sz w:val="28"/>
        </w:rPr>
        <w:fldChar w:fldCharType="end"/>
      </w:r>
      <w:r w:rsidRPr="00DF509E">
        <w:rPr>
          <w:sz w:val="28"/>
        </w:rPr>
        <w:t xml:space="preserve"> можно легко стабилизировать или использовать для внесения эффективных регулирующих воздействий. Расход продукта </w:t>
      </w:r>
      <w:r w:rsidR="000515BE" w:rsidRPr="00DF509E">
        <w:rPr>
          <w:sz w:val="28"/>
        </w:rPr>
        <w:fldChar w:fldCharType="begin"/>
      </w:r>
      <w:r w:rsidR="000515BE" w:rsidRPr="00DF509E">
        <w:rPr>
          <w:sz w:val="28"/>
        </w:rPr>
        <w:instrText xml:space="preserve"> QUOTE </w:instrText>
      </w:r>
      <w:r w:rsidR="0036764A">
        <w:rPr>
          <w:sz w:val="28"/>
        </w:rPr>
        <w:pict>
          <v:shape id="_x0000_i1042" type="#_x0000_t75" style="width:12pt;height:14.25pt">
            <v:imagedata r:id="rId6" o:title="" chromakey="white"/>
          </v:shape>
        </w:pict>
      </w:r>
      <w:r w:rsidR="000515BE" w:rsidRPr="00DF509E">
        <w:rPr>
          <w:sz w:val="28"/>
        </w:rPr>
        <w:instrText xml:space="preserve"> </w:instrText>
      </w:r>
      <w:r w:rsidR="000515BE" w:rsidRPr="00DF509E">
        <w:rPr>
          <w:sz w:val="28"/>
        </w:rPr>
        <w:fldChar w:fldCharType="separate"/>
      </w:r>
      <w:r w:rsidR="0036764A">
        <w:rPr>
          <w:sz w:val="28"/>
        </w:rPr>
        <w:pict>
          <v:shape id="_x0000_i1043" type="#_x0000_t75" style="width:12pt;height:14.25pt">
            <v:imagedata r:id="rId6" o:title="" chromakey="white"/>
          </v:shape>
        </w:pict>
      </w:r>
      <w:r w:rsidR="000515BE" w:rsidRPr="00DF509E">
        <w:rPr>
          <w:sz w:val="28"/>
        </w:rPr>
        <w:fldChar w:fldCharType="end"/>
      </w:r>
      <w:r w:rsidRPr="00DF509E">
        <w:rPr>
          <w:sz w:val="28"/>
        </w:rPr>
        <w:t xml:space="preserve"> определяется другими технологическими процессами, </w:t>
      </w:r>
      <w:r w:rsidRPr="00DF509E">
        <w:rPr>
          <w:color w:val="000000"/>
          <w:sz w:val="28"/>
          <w:szCs w:val="21"/>
        </w:rPr>
        <w:t xml:space="preserve">а не процессом нагревания, поэтому он не может быть ни стабилизирован, ни использован для внесения регулирующих воздействий; при изменении </w:t>
      </w:r>
      <w:r w:rsidR="000515BE" w:rsidRPr="00DF509E">
        <w:rPr>
          <w:color w:val="000000"/>
          <w:sz w:val="28"/>
          <w:szCs w:val="21"/>
        </w:rPr>
        <w:fldChar w:fldCharType="begin"/>
      </w:r>
      <w:r w:rsidR="000515BE" w:rsidRPr="00DF509E">
        <w:rPr>
          <w:color w:val="000000"/>
          <w:sz w:val="28"/>
          <w:szCs w:val="21"/>
        </w:rPr>
        <w:instrText xml:space="preserve"> QUOTE </w:instrText>
      </w:r>
      <w:r w:rsidR="0036764A">
        <w:rPr>
          <w:sz w:val="28"/>
        </w:rPr>
        <w:pict>
          <v:shape id="_x0000_i1044" type="#_x0000_t75" style="width:12pt;height:14.25pt">
            <v:imagedata r:id="rId6" o:title="" chromakey="white"/>
          </v:shape>
        </w:pict>
      </w:r>
      <w:r w:rsidR="000515BE" w:rsidRPr="00DF509E">
        <w:rPr>
          <w:color w:val="000000"/>
          <w:sz w:val="28"/>
          <w:szCs w:val="21"/>
        </w:rPr>
        <w:instrText xml:space="preserve"> </w:instrText>
      </w:r>
      <w:r w:rsidR="000515BE" w:rsidRPr="00DF509E">
        <w:rPr>
          <w:color w:val="000000"/>
          <w:sz w:val="28"/>
          <w:szCs w:val="21"/>
        </w:rPr>
        <w:fldChar w:fldCharType="separate"/>
      </w:r>
      <w:r w:rsidR="0036764A">
        <w:rPr>
          <w:sz w:val="28"/>
        </w:rPr>
        <w:pict>
          <v:shape id="_x0000_i1045" type="#_x0000_t75" style="width:12pt;height:14.25pt">
            <v:imagedata r:id="rId6" o:title="" chromakey="white"/>
          </v:shape>
        </w:pict>
      </w:r>
      <w:r w:rsidR="000515BE" w:rsidRPr="00DF509E">
        <w:rPr>
          <w:color w:val="000000"/>
          <w:sz w:val="28"/>
          <w:szCs w:val="21"/>
        </w:rPr>
        <w:fldChar w:fldCharType="end"/>
      </w:r>
      <w:r w:rsidRPr="00DF509E">
        <w:rPr>
          <w:color w:val="000000"/>
          <w:sz w:val="28"/>
          <w:szCs w:val="21"/>
        </w:rPr>
        <w:t xml:space="preserve"> в теплообменник будут поступать сильные возмущения. Температуры </w:t>
      </w:r>
      <w:r w:rsidR="000515BE" w:rsidRPr="00DF509E">
        <w:rPr>
          <w:color w:val="000000"/>
          <w:sz w:val="28"/>
          <w:szCs w:val="21"/>
        </w:rPr>
        <w:fldChar w:fldCharType="begin"/>
      </w:r>
      <w:r w:rsidR="000515BE" w:rsidRPr="00DF509E">
        <w:rPr>
          <w:color w:val="000000"/>
          <w:sz w:val="28"/>
          <w:szCs w:val="21"/>
        </w:rPr>
        <w:instrText xml:space="preserve"> QUOTE </w:instrText>
      </w:r>
      <w:r w:rsidR="0036764A">
        <w:rPr>
          <w:sz w:val="28"/>
        </w:rPr>
        <w:pict>
          <v:shape id="_x0000_i1046" type="#_x0000_t75" style="width:9.75pt;height:15pt">
            <v:imagedata r:id="rId13" o:title="" chromakey="white"/>
          </v:shape>
        </w:pict>
      </w:r>
      <w:r w:rsidR="000515BE" w:rsidRPr="00DF509E">
        <w:rPr>
          <w:color w:val="000000"/>
          <w:sz w:val="28"/>
          <w:szCs w:val="21"/>
        </w:rPr>
        <w:instrText xml:space="preserve"> </w:instrText>
      </w:r>
      <w:r w:rsidR="000515BE" w:rsidRPr="00DF509E">
        <w:rPr>
          <w:color w:val="000000"/>
          <w:sz w:val="28"/>
          <w:szCs w:val="21"/>
        </w:rPr>
        <w:fldChar w:fldCharType="separate"/>
      </w:r>
      <w:r w:rsidR="0036764A">
        <w:rPr>
          <w:sz w:val="28"/>
        </w:rPr>
        <w:pict>
          <v:shape id="_x0000_i1047" type="#_x0000_t75" style="width:9.75pt;height:15pt">
            <v:imagedata r:id="rId13" o:title="" chromakey="white"/>
          </v:shape>
        </w:pict>
      </w:r>
      <w:r w:rsidR="000515BE" w:rsidRPr="00DF509E">
        <w:rPr>
          <w:color w:val="000000"/>
          <w:sz w:val="28"/>
          <w:szCs w:val="21"/>
        </w:rPr>
        <w:fldChar w:fldCharType="end"/>
      </w:r>
      <w:r w:rsidRPr="00DF509E">
        <w:rPr>
          <w:color w:val="000000"/>
          <w:sz w:val="28"/>
          <w:szCs w:val="21"/>
        </w:rPr>
        <w:t xml:space="preserve"> и </w:t>
      </w:r>
      <w:r w:rsidR="000515BE" w:rsidRPr="00DF509E">
        <w:rPr>
          <w:color w:val="000000"/>
          <w:sz w:val="28"/>
          <w:szCs w:val="21"/>
        </w:rPr>
        <w:fldChar w:fldCharType="begin"/>
      </w:r>
      <w:r w:rsidR="000515BE" w:rsidRPr="00DF509E">
        <w:rPr>
          <w:color w:val="000000"/>
          <w:sz w:val="28"/>
          <w:szCs w:val="21"/>
        </w:rPr>
        <w:instrText xml:space="preserve"> QUOTE </w:instrText>
      </w:r>
      <w:r w:rsidR="0036764A">
        <w:rPr>
          <w:sz w:val="28"/>
        </w:rPr>
        <w:pict>
          <v:shape id="_x0000_i1048" type="#_x0000_t75" style="width:12pt;height:15pt">
            <v:imagedata r:id="rId14" o:title="" chromakey="white"/>
          </v:shape>
        </w:pict>
      </w:r>
      <w:r w:rsidR="000515BE" w:rsidRPr="00DF509E">
        <w:rPr>
          <w:color w:val="000000"/>
          <w:sz w:val="28"/>
          <w:szCs w:val="21"/>
        </w:rPr>
        <w:instrText xml:space="preserve"> </w:instrText>
      </w:r>
      <w:r w:rsidR="000515BE" w:rsidRPr="00DF509E">
        <w:rPr>
          <w:color w:val="000000"/>
          <w:sz w:val="28"/>
          <w:szCs w:val="21"/>
        </w:rPr>
        <w:fldChar w:fldCharType="separate"/>
      </w:r>
      <w:r w:rsidR="0036764A">
        <w:rPr>
          <w:sz w:val="28"/>
        </w:rPr>
        <w:pict>
          <v:shape id="_x0000_i1049" type="#_x0000_t75" style="width:12pt;height:15pt">
            <v:imagedata r:id="rId14" o:title="" chromakey="white"/>
          </v:shape>
        </w:pict>
      </w:r>
      <w:r w:rsidR="000515BE" w:rsidRPr="00DF509E">
        <w:rPr>
          <w:color w:val="000000"/>
          <w:sz w:val="28"/>
          <w:szCs w:val="21"/>
        </w:rPr>
        <w:fldChar w:fldCharType="end"/>
      </w:r>
      <w:r w:rsidRPr="00DF509E">
        <w:rPr>
          <w:color w:val="000000"/>
          <w:sz w:val="28"/>
          <w:szCs w:val="21"/>
        </w:rPr>
        <w:t xml:space="preserve">, а также удельные теплоемкости </w:t>
      </w:r>
      <w:r w:rsidRPr="00DF509E">
        <w:rPr>
          <w:i/>
          <w:color w:val="000000"/>
          <w:sz w:val="28"/>
          <w:szCs w:val="21"/>
        </w:rPr>
        <w:t>сп</w:t>
      </w:r>
      <w:r w:rsidRPr="00DF509E">
        <w:rPr>
          <w:color w:val="000000"/>
          <w:sz w:val="28"/>
          <w:szCs w:val="21"/>
        </w:rPr>
        <w:t xml:space="preserve"> и </w:t>
      </w:r>
      <w:r w:rsidRPr="00DF509E">
        <w:rPr>
          <w:i/>
          <w:color w:val="000000"/>
          <w:sz w:val="28"/>
          <w:szCs w:val="21"/>
        </w:rPr>
        <w:t>с</w:t>
      </w:r>
      <w:r w:rsidRPr="00DF509E">
        <w:rPr>
          <w:color w:val="000000"/>
          <w:sz w:val="28"/>
          <w:szCs w:val="21"/>
        </w:rPr>
        <w:t xml:space="preserve">т определяются технологическими режимами других процессов, поэтому стабилизировать их при ведении процесса нагревания невозможно. К неликвидируемым возмущениям относятся также изменение температуры окружающей среды и свойств теплопередающей стенки вследствие отложения солей, а также коррозии. </w:t>
      </w:r>
      <w:r w:rsidR="00264CB1" w:rsidRPr="00DF509E">
        <w:rPr>
          <w:color w:val="000000"/>
          <w:sz w:val="28"/>
          <w:szCs w:val="21"/>
        </w:rPr>
        <w:t xml:space="preserve">Анализ объекта управления показал, что большую часть возмущающих воздействий невозможно устранить. В связи с этим следует в качестве регулируемой величины брать температуру </w:t>
      </w:r>
      <w:r w:rsidR="000515BE" w:rsidRPr="00DF509E">
        <w:rPr>
          <w:color w:val="000000"/>
          <w:sz w:val="28"/>
          <w:szCs w:val="21"/>
        </w:rPr>
        <w:fldChar w:fldCharType="begin"/>
      </w:r>
      <w:r w:rsidR="000515BE" w:rsidRPr="00DF509E">
        <w:rPr>
          <w:color w:val="000000"/>
          <w:sz w:val="28"/>
          <w:szCs w:val="21"/>
        </w:rPr>
        <w:instrText xml:space="preserve"> QUOTE </w:instrText>
      </w:r>
      <w:r w:rsidR="0036764A">
        <w:rPr>
          <w:sz w:val="28"/>
        </w:rPr>
        <w:pict>
          <v:shape id="_x0000_i1050" type="#_x0000_t75" style="width:10.5pt;height:15pt">
            <v:imagedata r:id="rId11" o:title="" chromakey="white"/>
          </v:shape>
        </w:pict>
      </w:r>
      <w:r w:rsidR="000515BE" w:rsidRPr="00DF509E">
        <w:rPr>
          <w:color w:val="000000"/>
          <w:sz w:val="28"/>
          <w:szCs w:val="21"/>
        </w:rPr>
        <w:instrText xml:space="preserve"> </w:instrText>
      </w:r>
      <w:r w:rsidR="000515BE" w:rsidRPr="00DF509E">
        <w:rPr>
          <w:color w:val="000000"/>
          <w:sz w:val="28"/>
          <w:szCs w:val="21"/>
        </w:rPr>
        <w:fldChar w:fldCharType="separate"/>
      </w:r>
      <w:r w:rsidR="0036764A">
        <w:rPr>
          <w:sz w:val="28"/>
        </w:rPr>
        <w:pict>
          <v:shape id="_x0000_i1051" type="#_x0000_t75" style="width:10.5pt;height:15pt">
            <v:imagedata r:id="rId11" o:title="" chromakey="white"/>
          </v:shape>
        </w:pict>
      </w:r>
      <w:r w:rsidR="000515BE" w:rsidRPr="00DF509E">
        <w:rPr>
          <w:color w:val="000000"/>
          <w:sz w:val="28"/>
          <w:szCs w:val="21"/>
        </w:rPr>
        <w:fldChar w:fldCharType="end"/>
      </w:r>
      <w:r w:rsidR="00264CB1" w:rsidRPr="00DF509E">
        <w:rPr>
          <w:color w:val="000000"/>
          <w:sz w:val="28"/>
          <w:szCs w:val="21"/>
        </w:rPr>
        <w:t xml:space="preserve">, а регулирующее воздействие осуществлять путем изменения расхода </w:t>
      </w:r>
      <w:r w:rsidR="000515BE" w:rsidRPr="00DF509E">
        <w:rPr>
          <w:sz w:val="28"/>
        </w:rPr>
        <w:fldChar w:fldCharType="begin"/>
      </w:r>
      <w:r w:rsidR="000515BE" w:rsidRPr="00DF509E">
        <w:rPr>
          <w:sz w:val="28"/>
        </w:rPr>
        <w:instrText xml:space="preserve"> QUOTE </w:instrText>
      </w:r>
      <w:r w:rsidR="0036764A">
        <w:rPr>
          <w:sz w:val="28"/>
        </w:rPr>
        <w:pict>
          <v:shape id="_x0000_i1052" type="#_x0000_t75" style="width:12pt;height:14.25pt">
            <v:imagedata r:id="rId7" o:title="" chromakey="white"/>
          </v:shape>
        </w:pict>
      </w:r>
      <w:r w:rsidR="000515BE" w:rsidRPr="00DF509E">
        <w:rPr>
          <w:sz w:val="28"/>
        </w:rPr>
        <w:instrText xml:space="preserve"> </w:instrText>
      </w:r>
      <w:r w:rsidR="000515BE" w:rsidRPr="00DF509E">
        <w:rPr>
          <w:sz w:val="28"/>
        </w:rPr>
        <w:fldChar w:fldCharType="separate"/>
      </w:r>
      <w:r w:rsidR="0036764A">
        <w:rPr>
          <w:sz w:val="28"/>
        </w:rPr>
        <w:pict>
          <v:shape id="_x0000_i1053" type="#_x0000_t75" style="width:12pt;height:14.25pt">
            <v:imagedata r:id="rId7" o:title="" chromakey="white"/>
          </v:shape>
        </w:pict>
      </w:r>
      <w:r w:rsidR="000515BE" w:rsidRPr="00DF509E">
        <w:rPr>
          <w:sz w:val="28"/>
        </w:rPr>
        <w:fldChar w:fldCharType="end"/>
      </w:r>
      <w:r w:rsidR="00264CB1" w:rsidRPr="00DF509E">
        <w:rPr>
          <w:sz w:val="28"/>
        </w:rPr>
        <w:t>.</w:t>
      </w:r>
    </w:p>
    <w:p w:rsidR="00264CB1" w:rsidRPr="00DF509E" w:rsidRDefault="00264CB1" w:rsidP="00DF509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DF509E">
        <w:rPr>
          <w:color w:val="000000"/>
          <w:sz w:val="28"/>
          <w:szCs w:val="21"/>
        </w:rPr>
        <w:t>Теплообменники как объекты регулирования температуры обладают большими запаздываниями, поэтому следует уделять особое внимание выбору места установки датчика и закону регулирования. Для уменьшения транспортных запаздываний датчик температуры необходимо помещать как можно ближе к теплообменнику. Для</w:t>
      </w:r>
      <w:r w:rsidR="00C85D5A">
        <w:rPr>
          <w:color w:val="000000"/>
          <w:sz w:val="28"/>
          <w:szCs w:val="21"/>
        </w:rPr>
        <w:t xml:space="preserve"> </w:t>
      </w:r>
      <w:r w:rsidRPr="00DF509E">
        <w:rPr>
          <w:color w:val="000000"/>
          <w:sz w:val="28"/>
          <w:szCs w:val="21"/>
        </w:rPr>
        <w:t>устранения запаздывания значительный эффект может дать применение регуляторов с предварением и исполнительных механизмов с позиционерами.</w:t>
      </w:r>
    </w:p>
    <w:p w:rsidR="00DF509E" w:rsidRDefault="00264CB1" w:rsidP="00DF509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DF509E">
        <w:rPr>
          <w:color w:val="000000"/>
          <w:sz w:val="28"/>
          <w:szCs w:val="21"/>
        </w:rPr>
        <w:t xml:space="preserve">В качестве контролируемых величин следует принимать расходы теплоносителей, их конечные и начальные температуры, давления. Знание текущих значений этих параметров необходимо для нормального пуска, наладки и эксплуатации процесса. Расход </w:t>
      </w:r>
      <w:r w:rsidR="000515BE" w:rsidRPr="00DF509E">
        <w:rPr>
          <w:color w:val="000000"/>
          <w:sz w:val="28"/>
          <w:szCs w:val="21"/>
        </w:rPr>
        <w:fldChar w:fldCharType="begin"/>
      </w:r>
      <w:r w:rsidR="000515BE" w:rsidRPr="00DF509E">
        <w:rPr>
          <w:color w:val="000000"/>
          <w:sz w:val="28"/>
          <w:szCs w:val="21"/>
        </w:rPr>
        <w:instrText xml:space="preserve"> QUOTE </w:instrText>
      </w:r>
      <w:r w:rsidR="0036764A">
        <w:rPr>
          <w:sz w:val="28"/>
        </w:rPr>
        <w:pict>
          <v:shape id="_x0000_i1054" type="#_x0000_t75" style="width:12pt;height:14.25pt">
            <v:imagedata r:id="rId7" o:title="" chromakey="white"/>
          </v:shape>
        </w:pict>
      </w:r>
      <w:r w:rsidR="000515BE" w:rsidRPr="00DF509E">
        <w:rPr>
          <w:color w:val="000000"/>
          <w:sz w:val="28"/>
          <w:szCs w:val="21"/>
        </w:rPr>
        <w:instrText xml:space="preserve"> </w:instrText>
      </w:r>
      <w:r w:rsidR="000515BE" w:rsidRPr="00DF509E">
        <w:rPr>
          <w:color w:val="000000"/>
          <w:sz w:val="28"/>
          <w:szCs w:val="21"/>
        </w:rPr>
        <w:fldChar w:fldCharType="separate"/>
      </w:r>
      <w:r w:rsidR="0036764A">
        <w:rPr>
          <w:sz w:val="28"/>
        </w:rPr>
        <w:pict>
          <v:shape id="_x0000_i1055" type="#_x0000_t75" style="width:12pt;height:14.25pt">
            <v:imagedata r:id="rId7" o:title="" chromakey="white"/>
          </v:shape>
        </w:pict>
      </w:r>
      <w:r w:rsidR="000515BE" w:rsidRPr="00DF509E">
        <w:rPr>
          <w:color w:val="000000"/>
          <w:sz w:val="28"/>
          <w:szCs w:val="21"/>
        </w:rPr>
        <w:fldChar w:fldCharType="end"/>
      </w:r>
      <w:r w:rsidRPr="00DF509E">
        <w:rPr>
          <w:color w:val="000000"/>
          <w:sz w:val="28"/>
          <w:szCs w:val="21"/>
        </w:rPr>
        <w:t xml:space="preserve"> требуется знать также для подсчета технико-экономических показателей процесса, а расход </w:t>
      </w:r>
      <w:r w:rsidR="000515BE" w:rsidRPr="00DF509E">
        <w:rPr>
          <w:color w:val="000000"/>
          <w:sz w:val="28"/>
          <w:szCs w:val="21"/>
        </w:rPr>
        <w:fldChar w:fldCharType="begin"/>
      </w:r>
      <w:r w:rsidR="000515BE" w:rsidRPr="00DF509E">
        <w:rPr>
          <w:color w:val="000000"/>
          <w:sz w:val="28"/>
          <w:szCs w:val="21"/>
        </w:rPr>
        <w:instrText xml:space="preserve"> QUOTE </w:instrText>
      </w:r>
      <w:r w:rsidR="0036764A">
        <w:rPr>
          <w:sz w:val="28"/>
        </w:rPr>
        <w:pict>
          <v:shape id="_x0000_i1056" type="#_x0000_t75" style="width:12pt;height:14.25pt">
            <v:imagedata r:id="rId6" o:title="" chromakey="white"/>
          </v:shape>
        </w:pict>
      </w:r>
      <w:r w:rsidR="000515BE" w:rsidRPr="00DF509E">
        <w:rPr>
          <w:color w:val="000000"/>
          <w:sz w:val="28"/>
          <w:szCs w:val="21"/>
        </w:rPr>
        <w:instrText xml:space="preserve"> </w:instrText>
      </w:r>
      <w:r w:rsidR="000515BE" w:rsidRPr="00DF509E">
        <w:rPr>
          <w:color w:val="000000"/>
          <w:sz w:val="28"/>
          <w:szCs w:val="21"/>
        </w:rPr>
        <w:fldChar w:fldCharType="separate"/>
      </w:r>
      <w:r w:rsidR="0036764A">
        <w:rPr>
          <w:sz w:val="28"/>
        </w:rPr>
        <w:pict>
          <v:shape id="_x0000_i1057" type="#_x0000_t75" style="width:12pt;height:14.25pt">
            <v:imagedata r:id="rId6" o:title="" chromakey="white"/>
          </v:shape>
        </w:pict>
      </w:r>
      <w:r w:rsidR="000515BE" w:rsidRPr="00DF509E">
        <w:rPr>
          <w:color w:val="000000"/>
          <w:sz w:val="28"/>
          <w:szCs w:val="21"/>
        </w:rPr>
        <w:fldChar w:fldCharType="end"/>
      </w:r>
      <w:r w:rsidRPr="00DF509E">
        <w:rPr>
          <w:color w:val="000000"/>
          <w:sz w:val="28"/>
          <w:szCs w:val="21"/>
        </w:rPr>
        <w:t xml:space="preserve"> и температуру </w:t>
      </w:r>
      <w:r w:rsidR="000515BE" w:rsidRPr="00DF509E">
        <w:rPr>
          <w:color w:val="000000"/>
          <w:sz w:val="28"/>
          <w:szCs w:val="21"/>
        </w:rPr>
        <w:fldChar w:fldCharType="begin"/>
      </w:r>
      <w:r w:rsidR="000515BE" w:rsidRPr="00DF509E">
        <w:rPr>
          <w:color w:val="000000"/>
          <w:sz w:val="28"/>
          <w:szCs w:val="21"/>
        </w:rPr>
        <w:instrText xml:space="preserve"> QUOTE </w:instrText>
      </w:r>
      <w:r w:rsidR="0036764A">
        <w:rPr>
          <w:sz w:val="28"/>
        </w:rPr>
        <w:pict>
          <v:shape id="_x0000_i1058" type="#_x0000_t75" style="width:10.5pt;height:15pt">
            <v:imagedata r:id="rId11" o:title="" chromakey="white"/>
          </v:shape>
        </w:pict>
      </w:r>
      <w:r w:rsidR="000515BE" w:rsidRPr="00DF509E">
        <w:rPr>
          <w:color w:val="000000"/>
          <w:sz w:val="28"/>
          <w:szCs w:val="21"/>
        </w:rPr>
        <w:instrText xml:space="preserve"> </w:instrText>
      </w:r>
      <w:r w:rsidR="000515BE" w:rsidRPr="00DF509E">
        <w:rPr>
          <w:color w:val="000000"/>
          <w:sz w:val="28"/>
          <w:szCs w:val="21"/>
        </w:rPr>
        <w:fldChar w:fldCharType="separate"/>
      </w:r>
      <w:r w:rsidR="0036764A">
        <w:rPr>
          <w:sz w:val="28"/>
        </w:rPr>
        <w:pict>
          <v:shape id="_x0000_i1059" type="#_x0000_t75" style="width:10.5pt;height:15pt">
            <v:imagedata r:id="rId11" o:title="" chromakey="white"/>
          </v:shape>
        </w:pict>
      </w:r>
      <w:r w:rsidR="000515BE" w:rsidRPr="00DF509E">
        <w:rPr>
          <w:color w:val="000000"/>
          <w:sz w:val="28"/>
          <w:szCs w:val="21"/>
        </w:rPr>
        <w:fldChar w:fldCharType="end"/>
      </w:r>
      <w:r w:rsidRPr="00DF509E">
        <w:rPr>
          <w:color w:val="000000"/>
          <w:sz w:val="28"/>
          <w:szCs w:val="21"/>
        </w:rPr>
        <w:t xml:space="preserve"> – для оперативного управления процессом.</w:t>
      </w:r>
    </w:p>
    <w:p w:rsidR="00264CB1" w:rsidRPr="00DF509E" w:rsidRDefault="00264CB1" w:rsidP="00DF50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DF509E">
        <w:rPr>
          <w:color w:val="000000"/>
          <w:sz w:val="28"/>
          <w:szCs w:val="21"/>
        </w:rPr>
        <w:t xml:space="preserve">Сигнализации подлежат температура </w:t>
      </w:r>
      <w:r w:rsidR="000515BE" w:rsidRPr="00DF509E">
        <w:rPr>
          <w:color w:val="000000"/>
          <w:sz w:val="28"/>
          <w:szCs w:val="21"/>
        </w:rPr>
        <w:fldChar w:fldCharType="begin"/>
      </w:r>
      <w:r w:rsidR="000515BE" w:rsidRPr="00DF509E">
        <w:rPr>
          <w:color w:val="000000"/>
          <w:sz w:val="28"/>
          <w:szCs w:val="21"/>
        </w:rPr>
        <w:instrText xml:space="preserve"> QUOTE </w:instrText>
      </w:r>
      <w:r w:rsidR="0036764A">
        <w:rPr>
          <w:sz w:val="28"/>
        </w:rPr>
        <w:pict>
          <v:shape id="_x0000_i1060" type="#_x0000_t75" style="width:10.5pt;height:15pt">
            <v:imagedata r:id="rId11" o:title="" chromakey="white"/>
          </v:shape>
        </w:pict>
      </w:r>
      <w:r w:rsidR="000515BE" w:rsidRPr="00DF509E">
        <w:rPr>
          <w:color w:val="000000"/>
          <w:sz w:val="28"/>
          <w:szCs w:val="21"/>
        </w:rPr>
        <w:instrText xml:space="preserve"> </w:instrText>
      </w:r>
      <w:r w:rsidR="000515BE" w:rsidRPr="00DF509E">
        <w:rPr>
          <w:color w:val="000000"/>
          <w:sz w:val="28"/>
          <w:szCs w:val="21"/>
        </w:rPr>
        <w:fldChar w:fldCharType="separate"/>
      </w:r>
      <w:r w:rsidR="0036764A">
        <w:rPr>
          <w:sz w:val="28"/>
        </w:rPr>
        <w:pict>
          <v:shape id="_x0000_i1061" type="#_x0000_t75" style="width:10.5pt;height:15pt">
            <v:imagedata r:id="rId11" o:title="" chromakey="white"/>
          </v:shape>
        </w:pict>
      </w:r>
      <w:r w:rsidR="000515BE" w:rsidRPr="00DF509E">
        <w:rPr>
          <w:color w:val="000000"/>
          <w:sz w:val="28"/>
          <w:szCs w:val="21"/>
        </w:rPr>
        <w:fldChar w:fldCharType="end"/>
      </w:r>
      <w:r w:rsidR="00DF509E">
        <w:rPr>
          <w:color w:val="000000"/>
          <w:sz w:val="28"/>
          <w:szCs w:val="21"/>
        </w:rPr>
        <w:t xml:space="preserve"> </w:t>
      </w:r>
      <w:r w:rsidRPr="00DF509E">
        <w:rPr>
          <w:color w:val="000000"/>
          <w:sz w:val="28"/>
          <w:szCs w:val="21"/>
        </w:rPr>
        <w:t xml:space="preserve">и расход продукта. В связи с тем что резкое падение расхода </w:t>
      </w:r>
      <w:r w:rsidR="000515BE" w:rsidRPr="00DF509E">
        <w:rPr>
          <w:color w:val="000000"/>
          <w:sz w:val="28"/>
          <w:szCs w:val="21"/>
        </w:rPr>
        <w:fldChar w:fldCharType="begin"/>
      </w:r>
      <w:r w:rsidR="000515BE" w:rsidRPr="00DF509E">
        <w:rPr>
          <w:color w:val="000000"/>
          <w:sz w:val="28"/>
          <w:szCs w:val="21"/>
        </w:rPr>
        <w:instrText xml:space="preserve"> QUOTE </w:instrText>
      </w:r>
      <w:r w:rsidR="0036764A">
        <w:rPr>
          <w:sz w:val="28"/>
        </w:rPr>
        <w:pict>
          <v:shape id="_x0000_i1062" type="#_x0000_t75" style="width:12pt;height:14.25pt">
            <v:imagedata r:id="rId6" o:title="" chromakey="white"/>
          </v:shape>
        </w:pict>
      </w:r>
      <w:r w:rsidR="000515BE" w:rsidRPr="00DF509E">
        <w:rPr>
          <w:color w:val="000000"/>
          <w:sz w:val="28"/>
          <w:szCs w:val="21"/>
        </w:rPr>
        <w:instrText xml:space="preserve"> </w:instrText>
      </w:r>
      <w:r w:rsidR="000515BE" w:rsidRPr="00DF509E">
        <w:rPr>
          <w:color w:val="000000"/>
          <w:sz w:val="28"/>
          <w:szCs w:val="21"/>
        </w:rPr>
        <w:fldChar w:fldCharType="separate"/>
      </w:r>
      <w:r w:rsidR="0036764A">
        <w:rPr>
          <w:sz w:val="28"/>
        </w:rPr>
        <w:pict>
          <v:shape id="_x0000_i1063" type="#_x0000_t75" style="width:12pt;height:14.25pt">
            <v:imagedata r:id="rId6" o:title="" chromakey="white"/>
          </v:shape>
        </w:pict>
      </w:r>
      <w:r w:rsidR="000515BE" w:rsidRPr="00DF509E">
        <w:rPr>
          <w:color w:val="000000"/>
          <w:sz w:val="28"/>
          <w:szCs w:val="21"/>
        </w:rPr>
        <w:fldChar w:fldCharType="end"/>
      </w:r>
      <w:r w:rsidRPr="00DF509E">
        <w:rPr>
          <w:color w:val="000000"/>
          <w:sz w:val="28"/>
          <w:szCs w:val="21"/>
        </w:rPr>
        <w:t xml:space="preserve"> может послужить причиной выхода из строя теплообменника, устройство защиты в этом случае должно перекрывать линию горячего теплоносителя.</w:t>
      </w:r>
    </w:p>
    <w:p w:rsidR="00264CB1" w:rsidRPr="00DF509E" w:rsidRDefault="00264CB1" w:rsidP="00DF509E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1"/>
        </w:rPr>
      </w:pPr>
    </w:p>
    <w:p w:rsidR="00264CB1" w:rsidRPr="00DF509E" w:rsidRDefault="00DF509E" w:rsidP="00DF509E">
      <w:pPr>
        <w:shd w:val="clear" w:color="000000" w:fill="auto"/>
        <w:suppressAutoHyphens/>
        <w:spacing w:line="360" w:lineRule="auto"/>
        <w:jc w:val="center"/>
        <w:rPr>
          <w:b/>
          <w:noProof/>
          <w:sz w:val="28"/>
        </w:rPr>
      </w:pPr>
      <w:r>
        <w:rPr>
          <w:b/>
          <w:sz w:val="28"/>
        </w:rPr>
        <w:br w:type="page"/>
        <w:t xml:space="preserve">2 </w:t>
      </w:r>
      <w:r w:rsidR="00264CB1" w:rsidRPr="00DF509E">
        <w:rPr>
          <w:b/>
          <w:sz w:val="28"/>
        </w:rPr>
        <w:t>Анализ технологического процесса как объекта автоматизации</w:t>
      </w:r>
    </w:p>
    <w:p w:rsidR="00DF509E" w:rsidRDefault="00DF509E" w:rsidP="00DF509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264CB1" w:rsidRPr="00DF509E" w:rsidRDefault="00264CB1" w:rsidP="00DF509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DF509E">
        <w:rPr>
          <w:sz w:val="28"/>
        </w:rPr>
        <w:t xml:space="preserve">На основании описания технологического процесса задачами </w:t>
      </w:r>
      <w:r w:rsidR="007C5963" w:rsidRPr="00DF509E">
        <w:rPr>
          <w:sz w:val="28"/>
        </w:rPr>
        <w:t>автоматизации являются:</w:t>
      </w:r>
    </w:p>
    <w:p w:rsidR="007C5963" w:rsidRPr="00DF509E" w:rsidRDefault="007C5963" w:rsidP="00DF509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DF509E">
        <w:rPr>
          <w:sz w:val="28"/>
        </w:rPr>
        <w:t>- поддержание расхода горячего теплоносителя</w:t>
      </w:r>
    </w:p>
    <w:p w:rsidR="007C5963" w:rsidRPr="00DF509E" w:rsidRDefault="007C5963" w:rsidP="00DF509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DF509E">
        <w:rPr>
          <w:sz w:val="28"/>
        </w:rPr>
        <w:t>- поддержание давления исходного теплоносителя</w:t>
      </w:r>
    </w:p>
    <w:p w:rsidR="007C5963" w:rsidRPr="00DF509E" w:rsidRDefault="007C5963" w:rsidP="00DF509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DF509E">
        <w:rPr>
          <w:sz w:val="28"/>
        </w:rPr>
        <w:t>- поддержание и сигнализация температуры продукта</w:t>
      </w:r>
    </w:p>
    <w:p w:rsidR="007C5963" w:rsidRPr="00DF509E" w:rsidRDefault="007C5963" w:rsidP="00DF509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DF509E">
        <w:rPr>
          <w:sz w:val="28"/>
        </w:rPr>
        <w:t>- поддержание и сигнализация расхода продукта</w:t>
      </w:r>
    </w:p>
    <w:p w:rsidR="007C5963" w:rsidRPr="00DF509E" w:rsidRDefault="007C5963" w:rsidP="00DF509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DF509E">
        <w:rPr>
          <w:sz w:val="28"/>
        </w:rPr>
        <w:t>- поддержание температуры в трубопроводах</w:t>
      </w:r>
    </w:p>
    <w:p w:rsidR="007C5963" w:rsidRPr="00DF509E" w:rsidRDefault="007C5963" w:rsidP="00DF509E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DF509E">
        <w:rPr>
          <w:sz w:val="28"/>
        </w:rPr>
        <w:t>- поддержание давления конечного теплоносителя</w:t>
      </w:r>
    </w:p>
    <w:p w:rsidR="003F1E9F" w:rsidRPr="00DF509E" w:rsidRDefault="003F1E9F" w:rsidP="00DF509E">
      <w:pPr>
        <w:shd w:val="clear" w:color="000000" w:fill="auto"/>
        <w:suppressAutoHyphens/>
        <w:spacing w:line="360" w:lineRule="auto"/>
        <w:ind w:firstLine="709"/>
        <w:jc w:val="center"/>
        <w:rPr>
          <w:sz w:val="28"/>
        </w:rPr>
      </w:pPr>
    </w:p>
    <w:p w:rsidR="007C5963" w:rsidRPr="00DF509E" w:rsidRDefault="007C5963" w:rsidP="00DF509E">
      <w:pPr>
        <w:shd w:val="clear" w:color="000000" w:fill="auto"/>
        <w:suppressAutoHyphens/>
        <w:spacing w:line="360" w:lineRule="auto"/>
        <w:jc w:val="center"/>
        <w:rPr>
          <w:b/>
          <w:sz w:val="28"/>
        </w:rPr>
      </w:pPr>
      <w:r w:rsidRPr="00DF509E">
        <w:rPr>
          <w:b/>
          <w:sz w:val="28"/>
        </w:rPr>
        <w:t>Технологическая карта параметров</w:t>
      </w:r>
    </w:p>
    <w:tbl>
      <w:tblPr>
        <w:tblStyle w:val="a7"/>
        <w:tblW w:w="9379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555"/>
        <w:gridCol w:w="992"/>
        <w:gridCol w:w="851"/>
        <w:gridCol w:w="850"/>
        <w:gridCol w:w="939"/>
        <w:gridCol w:w="824"/>
        <w:gridCol w:w="992"/>
        <w:gridCol w:w="992"/>
      </w:tblGrid>
      <w:tr w:rsidR="000A0CF0" w:rsidRPr="00DF509E" w:rsidTr="00DF509E">
        <w:trPr>
          <w:trHeight w:val="483"/>
          <w:jc w:val="center"/>
        </w:trPr>
        <w:tc>
          <w:tcPr>
            <w:tcW w:w="1384" w:type="dxa"/>
            <w:vMerge w:val="restart"/>
            <w:vAlign w:val="center"/>
          </w:tcPr>
          <w:p w:rsidR="000A0CF0" w:rsidRPr="00DF509E" w:rsidRDefault="000A0CF0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</w:rPr>
              <w:t>Аппарат</w:t>
            </w:r>
          </w:p>
        </w:tc>
        <w:tc>
          <w:tcPr>
            <w:tcW w:w="1555" w:type="dxa"/>
            <w:vMerge w:val="restart"/>
            <w:vAlign w:val="center"/>
          </w:tcPr>
          <w:p w:rsidR="000A0CF0" w:rsidRPr="00DF509E" w:rsidRDefault="000A0CF0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</w:rPr>
              <w:t>Параметр</w:t>
            </w:r>
          </w:p>
        </w:tc>
        <w:tc>
          <w:tcPr>
            <w:tcW w:w="992" w:type="dxa"/>
            <w:vMerge w:val="restart"/>
            <w:vAlign w:val="center"/>
          </w:tcPr>
          <w:p w:rsidR="000A0CF0" w:rsidRPr="00DF509E" w:rsidRDefault="000A0CF0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</w:rPr>
              <w:t>Номинальное значение</w:t>
            </w:r>
          </w:p>
        </w:tc>
        <w:tc>
          <w:tcPr>
            <w:tcW w:w="851" w:type="dxa"/>
            <w:vMerge w:val="restart"/>
            <w:vAlign w:val="center"/>
          </w:tcPr>
          <w:p w:rsidR="000A0CF0" w:rsidRPr="00DF509E" w:rsidRDefault="00013EDB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</w:rPr>
              <w:t>Допус</w:t>
            </w:r>
            <w:r w:rsidR="00DF509E">
              <w:rPr>
                <w:sz w:val="20"/>
              </w:rPr>
              <w:t>тимое откло</w:t>
            </w:r>
            <w:r w:rsidR="000A0CF0" w:rsidRPr="00DF509E">
              <w:rPr>
                <w:sz w:val="20"/>
              </w:rPr>
              <w:t>нение</w:t>
            </w:r>
          </w:p>
        </w:tc>
        <w:tc>
          <w:tcPr>
            <w:tcW w:w="4597" w:type="dxa"/>
            <w:gridSpan w:val="5"/>
            <w:vAlign w:val="center"/>
          </w:tcPr>
          <w:p w:rsidR="000A0CF0" w:rsidRPr="00DF509E" w:rsidRDefault="000A0CF0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</w:rPr>
              <w:t>Функциональные признаки ТСА</w:t>
            </w:r>
          </w:p>
        </w:tc>
      </w:tr>
      <w:tr w:rsidR="00BC0034" w:rsidRPr="00DF509E" w:rsidTr="00DF509E">
        <w:trPr>
          <w:trHeight w:val="918"/>
          <w:jc w:val="center"/>
        </w:trPr>
        <w:tc>
          <w:tcPr>
            <w:tcW w:w="1384" w:type="dxa"/>
            <w:vMerge/>
            <w:vAlign w:val="center"/>
          </w:tcPr>
          <w:p w:rsidR="000A0CF0" w:rsidRPr="00DF509E" w:rsidRDefault="000A0CF0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555" w:type="dxa"/>
            <w:vMerge/>
            <w:vAlign w:val="center"/>
          </w:tcPr>
          <w:p w:rsidR="000A0CF0" w:rsidRPr="00DF509E" w:rsidRDefault="000A0CF0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92" w:type="dxa"/>
            <w:vMerge/>
            <w:vAlign w:val="center"/>
          </w:tcPr>
          <w:p w:rsidR="000A0CF0" w:rsidRPr="00DF509E" w:rsidRDefault="000A0CF0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0A0CF0" w:rsidRPr="00DF509E" w:rsidRDefault="000A0CF0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0A0CF0" w:rsidRPr="00DF509E" w:rsidRDefault="000A0CF0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</w:rPr>
              <w:t>П</w:t>
            </w:r>
            <w:r w:rsidR="00BC0034" w:rsidRPr="00DF509E">
              <w:rPr>
                <w:sz w:val="20"/>
              </w:rPr>
              <w:t>ока</w:t>
            </w:r>
            <w:r w:rsidRPr="00DF509E">
              <w:rPr>
                <w:sz w:val="20"/>
              </w:rPr>
              <w:t>зание</w:t>
            </w:r>
          </w:p>
        </w:tc>
        <w:tc>
          <w:tcPr>
            <w:tcW w:w="939" w:type="dxa"/>
            <w:vAlign w:val="center"/>
          </w:tcPr>
          <w:p w:rsidR="000A0CF0" w:rsidRPr="00DF509E" w:rsidRDefault="000A0CF0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</w:rPr>
              <w:t>Регистрация</w:t>
            </w:r>
          </w:p>
        </w:tc>
        <w:tc>
          <w:tcPr>
            <w:tcW w:w="824" w:type="dxa"/>
            <w:vAlign w:val="center"/>
          </w:tcPr>
          <w:p w:rsidR="000A0CF0" w:rsidRPr="00DF509E" w:rsidRDefault="000A0CF0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</w:rPr>
              <w:t>Блокировка</w:t>
            </w:r>
          </w:p>
        </w:tc>
        <w:tc>
          <w:tcPr>
            <w:tcW w:w="992" w:type="dxa"/>
            <w:vAlign w:val="center"/>
          </w:tcPr>
          <w:p w:rsidR="000A0CF0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</w:rPr>
              <w:t>Сигна</w:t>
            </w:r>
            <w:r w:rsidR="000A0CF0" w:rsidRPr="00DF509E">
              <w:rPr>
                <w:sz w:val="20"/>
              </w:rPr>
              <w:t>лизация</w:t>
            </w:r>
          </w:p>
        </w:tc>
        <w:tc>
          <w:tcPr>
            <w:tcW w:w="992" w:type="dxa"/>
            <w:vAlign w:val="center"/>
          </w:tcPr>
          <w:p w:rsidR="000A0CF0" w:rsidRPr="00DF509E" w:rsidRDefault="00BC0034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</w:rPr>
              <w:t>Регулирование</w:t>
            </w:r>
          </w:p>
        </w:tc>
      </w:tr>
      <w:tr w:rsidR="001D2FDE" w:rsidRPr="00DF509E" w:rsidTr="00DF509E">
        <w:trPr>
          <w:trHeight w:val="1048"/>
          <w:jc w:val="center"/>
        </w:trPr>
        <w:tc>
          <w:tcPr>
            <w:tcW w:w="1384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  <w:szCs w:val="20"/>
              </w:rPr>
            </w:pPr>
            <w:r w:rsidRPr="00DF509E">
              <w:rPr>
                <w:sz w:val="20"/>
                <w:szCs w:val="20"/>
              </w:rPr>
              <w:t xml:space="preserve">Трубопровод </w:t>
            </w:r>
          </w:p>
        </w:tc>
        <w:tc>
          <w:tcPr>
            <w:tcW w:w="1555" w:type="dxa"/>
            <w:vAlign w:val="center"/>
          </w:tcPr>
          <w:p w:rsidR="001D2FDE" w:rsidRPr="00DF509E" w:rsidRDefault="00DF509E" w:rsidP="00DF509E">
            <w:pPr>
              <w:shd w:val="clear" w:color="000000" w:fill="auto"/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 теплоно</w:t>
            </w:r>
            <w:r w:rsidR="001D2FDE" w:rsidRPr="00DF509E">
              <w:rPr>
                <w:sz w:val="20"/>
                <w:szCs w:val="20"/>
              </w:rPr>
              <w:t>сителя</w:t>
            </w:r>
          </w:p>
        </w:tc>
        <w:tc>
          <w:tcPr>
            <w:tcW w:w="992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22"/>
              </w:rPr>
              <w:t>15 кг/с</w:t>
            </w:r>
          </w:p>
        </w:tc>
        <w:tc>
          <w:tcPr>
            <w:tcW w:w="851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  <w:u w:val="single"/>
              </w:rPr>
            </w:pPr>
            <w:r w:rsidRPr="00DF509E">
              <w:rPr>
                <w:sz w:val="20"/>
                <w:szCs w:val="22"/>
                <w:u w:val="single"/>
              </w:rPr>
              <w:t>+</w:t>
            </w:r>
            <w:r w:rsidRPr="00DF509E">
              <w:rPr>
                <w:sz w:val="20"/>
                <w:szCs w:val="22"/>
              </w:rPr>
              <w:t>10 %</w:t>
            </w:r>
          </w:p>
        </w:tc>
        <w:tc>
          <w:tcPr>
            <w:tcW w:w="850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22"/>
              </w:rPr>
              <w:t>Щ</w:t>
            </w:r>
          </w:p>
        </w:tc>
        <w:tc>
          <w:tcPr>
            <w:tcW w:w="939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22"/>
              </w:rPr>
              <w:t>Щ</w:t>
            </w:r>
          </w:p>
        </w:tc>
        <w:tc>
          <w:tcPr>
            <w:tcW w:w="824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</w:tc>
      </w:tr>
      <w:tr w:rsidR="001D2FDE" w:rsidRPr="00DF509E" w:rsidTr="00DF509E">
        <w:trPr>
          <w:trHeight w:val="1290"/>
          <w:jc w:val="center"/>
        </w:trPr>
        <w:tc>
          <w:tcPr>
            <w:tcW w:w="1384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  <w:szCs w:val="20"/>
              </w:rPr>
            </w:pPr>
            <w:r w:rsidRPr="00DF509E">
              <w:rPr>
                <w:sz w:val="20"/>
                <w:szCs w:val="20"/>
              </w:rPr>
              <w:t>Трубопровод</w:t>
            </w:r>
          </w:p>
        </w:tc>
        <w:tc>
          <w:tcPr>
            <w:tcW w:w="1555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  <w:szCs w:val="20"/>
              </w:rPr>
            </w:pPr>
            <w:r w:rsidRPr="00DF509E">
              <w:rPr>
                <w:sz w:val="20"/>
                <w:szCs w:val="20"/>
              </w:rPr>
              <w:t>Давление исход</w:t>
            </w:r>
            <w:r w:rsidR="00DF509E">
              <w:rPr>
                <w:sz w:val="20"/>
                <w:szCs w:val="20"/>
              </w:rPr>
              <w:t>ного теплоно</w:t>
            </w:r>
            <w:r w:rsidRPr="00DF509E">
              <w:rPr>
                <w:sz w:val="20"/>
                <w:szCs w:val="20"/>
              </w:rPr>
              <w:t>сителя</w:t>
            </w:r>
          </w:p>
        </w:tc>
        <w:tc>
          <w:tcPr>
            <w:tcW w:w="992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22"/>
              </w:rPr>
              <w:t>0,1 МПа</w:t>
            </w:r>
          </w:p>
        </w:tc>
        <w:tc>
          <w:tcPr>
            <w:tcW w:w="851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  <w:u w:val="single"/>
              </w:rPr>
            </w:pPr>
            <w:r w:rsidRPr="00DF509E">
              <w:rPr>
                <w:sz w:val="20"/>
                <w:szCs w:val="22"/>
                <w:u w:val="single"/>
              </w:rPr>
              <w:t>+</w:t>
            </w:r>
            <w:r w:rsidRPr="00DF509E">
              <w:rPr>
                <w:sz w:val="20"/>
                <w:szCs w:val="22"/>
              </w:rPr>
              <w:t>10 %</w:t>
            </w:r>
          </w:p>
        </w:tc>
        <w:tc>
          <w:tcPr>
            <w:tcW w:w="850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22"/>
              </w:rPr>
              <w:t>Щ</w:t>
            </w:r>
          </w:p>
        </w:tc>
        <w:tc>
          <w:tcPr>
            <w:tcW w:w="939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22"/>
              </w:rPr>
              <w:t>Щ</w:t>
            </w:r>
          </w:p>
        </w:tc>
        <w:tc>
          <w:tcPr>
            <w:tcW w:w="824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</w:tc>
      </w:tr>
      <w:tr w:rsidR="001D2FDE" w:rsidRPr="00DF509E" w:rsidTr="00DF509E">
        <w:trPr>
          <w:trHeight w:val="979"/>
          <w:jc w:val="center"/>
        </w:trPr>
        <w:tc>
          <w:tcPr>
            <w:tcW w:w="1384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20"/>
              </w:rPr>
              <w:t>Трубопровод</w:t>
            </w:r>
          </w:p>
        </w:tc>
        <w:tc>
          <w:tcPr>
            <w:tcW w:w="1555" w:type="dxa"/>
            <w:vAlign w:val="center"/>
          </w:tcPr>
          <w:p w:rsidR="001D2FDE" w:rsidRPr="00DF509E" w:rsidRDefault="00DF509E" w:rsidP="00DF509E">
            <w:pPr>
              <w:shd w:val="clear" w:color="000000" w:fill="auto"/>
              <w:suppressAutoHyphens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про</w:t>
            </w:r>
            <w:r w:rsidR="001D2FDE" w:rsidRPr="00DF509E">
              <w:rPr>
                <w:sz w:val="20"/>
                <w:szCs w:val="20"/>
              </w:rPr>
              <w:t>дукта</w:t>
            </w:r>
          </w:p>
        </w:tc>
        <w:tc>
          <w:tcPr>
            <w:tcW w:w="992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22"/>
              </w:rPr>
              <w:t>60</w:t>
            </w:r>
            <w:r w:rsidRPr="00DF509E">
              <w:rPr>
                <w:sz w:val="20"/>
                <w:szCs w:val="20"/>
              </w:rPr>
              <w:sym w:font="Symbol" w:char="F0B0"/>
            </w:r>
            <w:r w:rsidRPr="00DF509E">
              <w:rPr>
                <w:sz w:val="20"/>
                <w:szCs w:val="22"/>
              </w:rPr>
              <w:t>С</w:t>
            </w:r>
          </w:p>
        </w:tc>
        <w:tc>
          <w:tcPr>
            <w:tcW w:w="851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22"/>
                <w:u w:val="single"/>
              </w:rPr>
              <w:t>+</w:t>
            </w:r>
            <w:r w:rsidRPr="00DF509E">
              <w:rPr>
                <w:sz w:val="20"/>
                <w:szCs w:val="22"/>
              </w:rPr>
              <w:t>5 %</w:t>
            </w:r>
          </w:p>
        </w:tc>
        <w:tc>
          <w:tcPr>
            <w:tcW w:w="850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22"/>
              </w:rPr>
              <w:t>Щ</w:t>
            </w:r>
          </w:p>
        </w:tc>
        <w:tc>
          <w:tcPr>
            <w:tcW w:w="939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22"/>
              </w:rPr>
              <w:t>Щ</w:t>
            </w:r>
          </w:p>
        </w:tc>
        <w:tc>
          <w:tcPr>
            <w:tcW w:w="824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22"/>
              </w:rPr>
              <w:t>Щ</w:t>
            </w:r>
          </w:p>
        </w:tc>
        <w:tc>
          <w:tcPr>
            <w:tcW w:w="992" w:type="dxa"/>
            <w:vAlign w:val="center"/>
          </w:tcPr>
          <w:p w:rsidR="001D2FDE" w:rsidRPr="00DF509E" w:rsidRDefault="00DF509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  <w:szCs w:val="22"/>
              </w:rPr>
              <w:t>Подачей теплоно</w:t>
            </w:r>
            <w:r w:rsidR="001D2FDE" w:rsidRPr="00DF509E">
              <w:rPr>
                <w:sz w:val="20"/>
                <w:szCs w:val="22"/>
              </w:rPr>
              <w:t>сителя</w:t>
            </w:r>
          </w:p>
        </w:tc>
      </w:tr>
      <w:tr w:rsidR="001D2FDE" w:rsidRPr="00DF509E" w:rsidTr="00DF509E">
        <w:trPr>
          <w:trHeight w:val="1152"/>
          <w:jc w:val="center"/>
        </w:trPr>
        <w:tc>
          <w:tcPr>
            <w:tcW w:w="1384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20"/>
              </w:rPr>
              <w:t>Трубопровод</w:t>
            </w:r>
          </w:p>
        </w:tc>
        <w:tc>
          <w:tcPr>
            <w:tcW w:w="1555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  <w:szCs w:val="20"/>
              </w:rPr>
            </w:pPr>
            <w:r w:rsidRPr="00DF509E">
              <w:rPr>
                <w:sz w:val="20"/>
                <w:szCs w:val="20"/>
              </w:rPr>
              <w:t>Расход продукта</w:t>
            </w:r>
          </w:p>
        </w:tc>
        <w:tc>
          <w:tcPr>
            <w:tcW w:w="992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22"/>
              </w:rPr>
              <w:t>20 кг/с</w:t>
            </w:r>
          </w:p>
        </w:tc>
        <w:tc>
          <w:tcPr>
            <w:tcW w:w="851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  <w:u w:val="single"/>
              </w:rPr>
            </w:pPr>
            <w:r w:rsidRPr="00DF509E">
              <w:rPr>
                <w:sz w:val="20"/>
                <w:szCs w:val="22"/>
                <w:u w:val="single"/>
              </w:rPr>
              <w:t>+</w:t>
            </w:r>
            <w:r w:rsidRPr="00DF509E">
              <w:rPr>
                <w:sz w:val="20"/>
                <w:szCs w:val="22"/>
              </w:rPr>
              <w:t>10 %</w:t>
            </w:r>
          </w:p>
        </w:tc>
        <w:tc>
          <w:tcPr>
            <w:tcW w:w="850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22"/>
              </w:rPr>
              <w:t>Щ</w:t>
            </w:r>
          </w:p>
        </w:tc>
        <w:tc>
          <w:tcPr>
            <w:tcW w:w="939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22"/>
              </w:rPr>
              <w:t>Щ</w:t>
            </w:r>
          </w:p>
        </w:tc>
        <w:tc>
          <w:tcPr>
            <w:tcW w:w="824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22"/>
              </w:rPr>
              <w:t>Щ</w:t>
            </w:r>
          </w:p>
        </w:tc>
        <w:tc>
          <w:tcPr>
            <w:tcW w:w="992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</w:tc>
      </w:tr>
      <w:tr w:rsidR="001D2FDE" w:rsidRPr="00DF509E" w:rsidTr="00DF509E">
        <w:trPr>
          <w:trHeight w:val="1152"/>
          <w:jc w:val="center"/>
        </w:trPr>
        <w:tc>
          <w:tcPr>
            <w:tcW w:w="1384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20"/>
              </w:rPr>
              <w:t>Трубопровод</w:t>
            </w:r>
          </w:p>
        </w:tc>
        <w:tc>
          <w:tcPr>
            <w:tcW w:w="1555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  <w:szCs w:val="20"/>
              </w:rPr>
            </w:pPr>
            <w:r w:rsidRPr="00DF509E">
              <w:rPr>
                <w:sz w:val="20"/>
                <w:szCs w:val="20"/>
              </w:rPr>
              <w:t>Темпе</w:t>
            </w:r>
            <w:r w:rsidR="00DF509E">
              <w:rPr>
                <w:sz w:val="20"/>
                <w:szCs w:val="20"/>
              </w:rPr>
              <w:t>ра</w:t>
            </w:r>
            <w:r w:rsidRPr="00DF509E">
              <w:rPr>
                <w:sz w:val="20"/>
                <w:szCs w:val="20"/>
              </w:rPr>
              <w:t xml:space="preserve">тура </w:t>
            </w:r>
            <w:r w:rsidR="00013EDB" w:rsidRPr="00DF509E">
              <w:rPr>
                <w:sz w:val="20"/>
                <w:szCs w:val="20"/>
              </w:rPr>
              <w:t>в трубопро</w:t>
            </w:r>
            <w:r w:rsidRPr="00DF509E">
              <w:rPr>
                <w:sz w:val="20"/>
                <w:szCs w:val="20"/>
              </w:rPr>
              <w:t xml:space="preserve">водах </w:t>
            </w:r>
          </w:p>
        </w:tc>
        <w:tc>
          <w:tcPr>
            <w:tcW w:w="992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22"/>
              </w:rPr>
              <w:t>60</w:t>
            </w:r>
            <w:r w:rsidRPr="00DF509E">
              <w:rPr>
                <w:sz w:val="20"/>
                <w:szCs w:val="20"/>
              </w:rPr>
              <w:sym w:font="Symbol" w:char="F0B0"/>
            </w:r>
            <w:r w:rsidRPr="00DF509E">
              <w:rPr>
                <w:sz w:val="20"/>
                <w:szCs w:val="22"/>
              </w:rPr>
              <w:t>С</w:t>
            </w:r>
          </w:p>
        </w:tc>
        <w:tc>
          <w:tcPr>
            <w:tcW w:w="851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22"/>
                <w:u w:val="single"/>
              </w:rPr>
              <w:t>+</w:t>
            </w:r>
            <w:r w:rsidRPr="00DF509E">
              <w:rPr>
                <w:sz w:val="20"/>
                <w:szCs w:val="22"/>
              </w:rPr>
              <w:t>5 %</w:t>
            </w:r>
          </w:p>
        </w:tc>
        <w:tc>
          <w:tcPr>
            <w:tcW w:w="850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22"/>
              </w:rPr>
              <w:t>Щ</w:t>
            </w:r>
          </w:p>
        </w:tc>
        <w:tc>
          <w:tcPr>
            <w:tcW w:w="939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22"/>
              </w:rPr>
              <w:t>Щ</w:t>
            </w:r>
          </w:p>
        </w:tc>
        <w:tc>
          <w:tcPr>
            <w:tcW w:w="824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</w:tc>
      </w:tr>
      <w:tr w:rsidR="001D2FDE" w:rsidRPr="00DF509E" w:rsidTr="00DF509E">
        <w:trPr>
          <w:trHeight w:val="984"/>
          <w:jc w:val="center"/>
        </w:trPr>
        <w:tc>
          <w:tcPr>
            <w:tcW w:w="1384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  <w:szCs w:val="20"/>
              </w:rPr>
            </w:pPr>
            <w:r w:rsidRPr="00DF509E">
              <w:rPr>
                <w:sz w:val="20"/>
                <w:szCs w:val="20"/>
              </w:rPr>
              <w:t>Трубопровод</w:t>
            </w:r>
          </w:p>
        </w:tc>
        <w:tc>
          <w:tcPr>
            <w:tcW w:w="1555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  <w:szCs w:val="20"/>
              </w:rPr>
            </w:pPr>
            <w:r w:rsidRPr="00DF509E">
              <w:rPr>
                <w:sz w:val="20"/>
                <w:szCs w:val="20"/>
              </w:rPr>
              <w:t>Давление конечного теплоносителя</w:t>
            </w:r>
          </w:p>
        </w:tc>
        <w:tc>
          <w:tcPr>
            <w:tcW w:w="992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22"/>
              </w:rPr>
              <w:t>0,1 МПа</w:t>
            </w:r>
          </w:p>
        </w:tc>
        <w:tc>
          <w:tcPr>
            <w:tcW w:w="851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  <w:u w:val="single"/>
              </w:rPr>
            </w:pPr>
            <w:r w:rsidRPr="00DF509E">
              <w:rPr>
                <w:sz w:val="20"/>
                <w:szCs w:val="22"/>
                <w:u w:val="single"/>
              </w:rPr>
              <w:t>+</w:t>
            </w:r>
            <w:r w:rsidRPr="00DF509E">
              <w:rPr>
                <w:sz w:val="20"/>
                <w:szCs w:val="22"/>
              </w:rPr>
              <w:t>10 %</w:t>
            </w:r>
          </w:p>
        </w:tc>
        <w:tc>
          <w:tcPr>
            <w:tcW w:w="850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22"/>
              </w:rPr>
              <w:t>Щ</w:t>
            </w:r>
          </w:p>
        </w:tc>
        <w:tc>
          <w:tcPr>
            <w:tcW w:w="939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22"/>
              </w:rPr>
              <w:t>Щ</w:t>
            </w:r>
          </w:p>
        </w:tc>
        <w:tc>
          <w:tcPr>
            <w:tcW w:w="824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92" w:type="dxa"/>
            <w:vAlign w:val="center"/>
          </w:tcPr>
          <w:p w:rsidR="001D2FDE" w:rsidRPr="00DF509E" w:rsidRDefault="001D2FD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</w:tc>
      </w:tr>
    </w:tbl>
    <w:p w:rsidR="007C5963" w:rsidRPr="00DF509E" w:rsidRDefault="007C5963" w:rsidP="00DF509E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</w:rPr>
      </w:pPr>
    </w:p>
    <w:p w:rsidR="00203651" w:rsidRPr="00DF509E" w:rsidRDefault="00DF509E" w:rsidP="00DF509E">
      <w:pPr>
        <w:shd w:val="clear" w:color="000000" w:fill="auto"/>
        <w:suppressAutoHyphens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3 </w:t>
      </w:r>
      <w:r w:rsidR="00203651" w:rsidRPr="00DF509E">
        <w:rPr>
          <w:b/>
          <w:sz w:val="28"/>
        </w:rPr>
        <w:t>Упрощенная функциональная схема автоматизации</w:t>
      </w:r>
    </w:p>
    <w:p w:rsidR="00DF509E" w:rsidRDefault="00DF509E" w:rsidP="00DF509E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</w:rPr>
      </w:pPr>
    </w:p>
    <w:p w:rsidR="00180909" w:rsidRPr="00DF509E" w:rsidRDefault="0036764A" w:rsidP="00DF509E">
      <w:pPr>
        <w:shd w:val="clear" w:color="000000" w:fill="auto"/>
        <w:suppressAutoHyphens/>
        <w:spacing w:line="360" w:lineRule="auto"/>
        <w:jc w:val="center"/>
        <w:rPr>
          <w:b/>
          <w:sz w:val="28"/>
        </w:rPr>
      </w:pPr>
      <w:r>
        <w:rPr>
          <w:noProof/>
          <w:sz w:val="28"/>
        </w:rPr>
        <w:pict>
          <v:shape id="Рисунок 1" o:spid="_x0000_i1064" type="#_x0000_t75" style="width:319.5pt;height:282.75pt;visibility:visible">
            <v:imagedata r:id="rId15" o:title=""/>
          </v:shape>
        </w:pict>
      </w:r>
    </w:p>
    <w:p w:rsidR="00CC2B22" w:rsidRPr="00DF509E" w:rsidRDefault="00CC2B22" w:rsidP="00DF509E">
      <w:pPr>
        <w:shd w:val="clear" w:color="000000" w:fill="auto"/>
        <w:suppressAutoHyphens/>
        <w:spacing w:line="360" w:lineRule="auto"/>
        <w:ind w:firstLine="709"/>
        <w:jc w:val="both"/>
        <w:rPr>
          <w:b/>
          <w:sz w:val="28"/>
        </w:rPr>
      </w:pPr>
    </w:p>
    <w:p w:rsidR="00CC2B22" w:rsidRPr="00DF509E" w:rsidRDefault="00DF509E" w:rsidP="00DF509E">
      <w:pPr>
        <w:pStyle w:val="a6"/>
        <w:shd w:val="clear" w:color="000000" w:fill="auto"/>
        <w:suppressAutoHyphens/>
        <w:spacing w:line="360" w:lineRule="auto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4 </w:t>
      </w:r>
      <w:r w:rsidR="00CC2B22" w:rsidRPr="00DF509E">
        <w:rPr>
          <w:b/>
          <w:sz w:val="28"/>
        </w:rPr>
        <w:t>Выбор и разработка функциональной схемы автоматизации</w:t>
      </w:r>
    </w:p>
    <w:p w:rsidR="00CC2B22" w:rsidRPr="00DF509E" w:rsidRDefault="00CC2B22" w:rsidP="00DF509E">
      <w:pPr>
        <w:shd w:val="clear" w:color="000000" w:fill="auto"/>
        <w:tabs>
          <w:tab w:val="left" w:pos="5820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CC2B22" w:rsidRPr="00DF509E" w:rsidRDefault="00CC2B22" w:rsidP="00DF509E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</w:rPr>
      </w:pPr>
      <w:r w:rsidRPr="00DF509E">
        <w:rPr>
          <w:sz w:val="28"/>
        </w:rPr>
        <w:t xml:space="preserve">В процессе происходит поддержание расхода горячего теплоносителя. Регулирование происходит следующим образом. Сигнал с камерной диафрагмы </w:t>
      </w:r>
      <w:r w:rsidRPr="00DF509E">
        <w:rPr>
          <w:sz w:val="28"/>
          <w:lang w:val="en-US"/>
        </w:rPr>
        <w:t>FE</w:t>
      </w:r>
      <w:r w:rsidRPr="00DF509E">
        <w:rPr>
          <w:sz w:val="28"/>
        </w:rPr>
        <w:t xml:space="preserve"> 1-1 поступает в промежуточный преобразователь </w:t>
      </w:r>
      <w:r w:rsidRPr="00DF509E">
        <w:rPr>
          <w:sz w:val="28"/>
          <w:lang w:val="en-US"/>
        </w:rPr>
        <w:t>FT</w:t>
      </w:r>
      <w:r w:rsidRPr="00DF509E">
        <w:rPr>
          <w:sz w:val="28"/>
        </w:rPr>
        <w:t xml:space="preserve"> 1-2, а затем во вторичный блок </w:t>
      </w:r>
      <w:r w:rsidRPr="00DF509E">
        <w:rPr>
          <w:sz w:val="28"/>
          <w:lang w:val="en-US"/>
        </w:rPr>
        <w:t>FIR</w:t>
      </w:r>
      <w:r w:rsidRPr="00DF509E">
        <w:rPr>
          <w:sz w:val="28"/>
        </w:rPr>
        <w:t xml:space="preserve"> 1-3, установленный на щите.</w:t>
      </w:r>
    </w:p>
    <w:p w:rsidR="00DF509E" w:rsidRDefault="00CC2B22" w:rsidP="00DF509E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</w:rPr>
      </w:pPr>
      <w:r w:rsidRPr="00DF509E">
        <w:rPr>
          <w:sz w:val="28"/>
        </w:rPr>
        <w:t>В процессе происходит поддержание давления в трубопроводе теплоносителя. Регулирование происходит следующим образом. Сигнал с преобразователя Р</w:t>
      </w:r>
      <w:r w:rsidRPr="00DF509E">
        <w:rPr>
          <w:sz w:val="28"/>
          <w:lang w:val="en-US"/>
        </w:rPr>
        <w:t>T</w:t>
      </w:r>
      <w:r w:rsidRPr="00DF509E">
        <w:rPr>
          <w:sz w:val="28"/>
        </w:rPr>
        <w:t xml:space="preserve"> 2-1 поступает во вторичный блок </w:t>
      </w:r>
      <w:r w:rsidRPr="00DF509E">
        <w:rPr>
          <w:sz w:val="28"/>
          <w:lang w:val="en-US"/>
        </w:rPr>
        <w:t>PIR</w:t>
      </w:r>
      <w:r w:rsidRPr="00DF509E">
        <w:rPr>
          <w:sz w:val="28"/>
        </w:rPr>
        <w:t xml:space="preserve"> 2-2, установленный на щите.</w:t>
      </w:r>
    </w:p>
    <w:p w:rsidR="00CC2B22" w:rsidRPr="00DF509E" w:rsidRDefault="00CC2B22" w:rsidP="00DF509E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</w:rPr>
      </w:pPr>
      <w:r w:rsidRPr="00DF509E">
        <w:rPr>
          <w:sz w:val="28"/>
        </w:rPr>
        <w:t xml:space="preserve">В процессе происходит поддержание и сигнализация температуры продукта. Регулирование происходит следующим образом. Сигнал с датчика температуры ТЕ 3-1 поступает во вторичный блок </w:t>
      </w:r>
      <w:r w:rsidRPr="00DF509E">
        <w:rPr>
          <w:sz w:val="28"/>
          <w:lang w:val="en-US"/>
        </w:rPr>
        <w:t>TRC</w:t>
      </w:r>
      <w:r w:rsidRPr="00DF509E">
        <w:rPr>
          <w:sz w:val="28"/>
        </w:rPr>
        <w:t xml:space="preserve">А 3-2, установленный на щите, и затем в регулирующий блок </w:t>
      </w:r>
      <w:r w:rsidRPr="00DF509E">
        <w:rPr>
          <w:sz w:val="28"/>
          <w:lang w:val="en-US"/>
        </w:rPr>
        <w:t>TY</w:t>
      </w:r>
      <w:r w:rsidRPr="00DF509E">
        <w:rPr>
          <w:sz w:val="28"/>
        </w:rPr>
        <w:t xml:space="preserve"> 3-3, который выдает управляющее действие на исполнительный механизм регулирующего органа 3-4.</w:t>
      </w:r>
    </w:p>
    <w:p w:rsidR="00CC2B22" w:rsidRPr="00DF509E" w:rsidRDefault="00CC2B22" w:rsidP="00DF509E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</w:rPr>
      </w:pPr>
      <w:r w:rsidRPr="00DF509E">
        <w:rPr>
          <w:sz w:val="28"/>
        </w:rPr>
        <w:t xml:space="preserve">В процессе происходит поддержание и сигнализация расхода исходного продукта. Регулирование происходит следующим образом. Сигнал с камерной диафрагмы </w:t>
      </w:r>
      <w:r w:rsidRPr="00DF509E">
        <w:rPr>
          <w:sz w:val="28"/>
          <w:lang w:val="en-US"/>
        </w:rPr>
        <w:t>FE</w:t>
      </w:r>
      <w:r w:rsidRPr="00DF509E">
        <w:rPr>
          <w:sz w:val="28"/>
        </w:rPr>
        <w:t xml:space="preserve"> 4-1 поступает в промежуточный преобразователь </w:t>
      </w:r>
      <w:r w:rsidRPr="00DF509E">
        <w:rPr>
          <w:sz w:val="28"/>
          <w:lang w:val="en-US"/>
        </w:rPr>
        <w:t>FT</w:t>
      </w:r>
      <w:r w:rsidRPr="00DF509E">
        <w:rPr>
          <w:sz w:val="28"/>
        </w:rPr>
        <w:t xml:space="preserve"> 4-2, а затем во вторичный блок </w:t>
      </w:r>
      <w:r w:rsidRPr="00DF509E">
        <w:rPr>
          <w:sz w:val="28"/>
          <w:lang w:val="en-US"/>
        </w:rPr>
        <w:t>FIR</w:t>
      </w:r>
      <w:r w:rsidRPr="00DF509E">
        <w:rPr>
          <w:sz w:val="28"/>
        </w:rPr>
        <w:t>А 4-3, установленный на щите.</w:t>
      </w:r>
    </w:p>
    <w:p w:rsidR="00CC2B22" w:rsidRPr="00DF509E" w:rsidRDefault="00CC2B22" w:rsidP="00DF509E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</w:rPr>
      </w:pPr>
      <w:r w:rsidRPr="00DF509E">
        <w:rPr>
          <w:sz w:val="28"/>
        </w:rPr>
        <w:t xml:space="preserve">В трубопроводах происходит поддержание температуры. Регулирование происходит следующим образом. Сигнал с датчика температуры ТЕ 5-1 поступает во вторичный блок </w:t>
      </w:r>
      <w:r w:rsidRPr="00DF509E">
        <w:rPr>
          <w:sz w:val="28"/>
          <w:lang w:val="en-US"/>
        </w:rPr>
        <w:t>TJIR</w:t>
      </w:r>
      <w:r w:rsidRPr="00DF509E">
        <w:rPr>
          <w:sz w:val="28"/>
        </w:rPr>
        <w:t xml:space="preserve"> 5-2, установленный на щите.</w:t>
      </w:r>
    </w:p>
    <w:p w:rsidR="0035770B" w:rsidRPr="00DF509E" w:rsidRDefault="00CC2B22" w:rsidP="00DF509E">
      <w:pPr>
        <w:pStyle w:val="a6"/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</w:rPr>
      </w:pPr>
      <w:r w:rsidRPr="00DF509E">
        <w:rPr>
          <w:sz w:val="28"/>
        </w:rPr>
        <w:t>В процессе происходит поддержание давления в трубопроводе выходящего теплоносите</w:t>
      </w:r>
      <w:r w:rsidR="005B378E" w:rsidRPr="00DF509E">
        <w:rPr>
          <w:sz w:val="28"/>
        </w:rPr>
        <w:t>-</w:t>
      </w:r>
      <w:r w:rsidRPr="00DF509E">
        <w:rPr>
          <w:sz w:val="28"/>
        </w:rPr>
        <w:t>ля. Регулирование происходит следующим образом. Сигнал с преобразователя Р</w:t>
      </w:r>
      <w:r w:rsidRPr="00DF509E">
        <w:rPr>
          <w:sz w:val="28"/>
          <w:lang w:val="en-US"/>
        </w:rPr>
        <w:t>T</w:t>
      </w:r>
      <w:r w:rsidRPr="00DF509E">
        <w:rPr>
          <w:sz w:val="28"/>
        </w:rPr>
        <w:t xml:space="preserve"> 6-1 поступает во вторичный блок </w:t>
      </w:r>
      <w:r w:rsidRPr="00DF509E">
        <w:rPr>
          <w:sz w:val="28"/>
          <w:lang w:val="en-US"/>
        </w:rPr>
        <w:t>PIR</w:t>
      </w:r>
      <w:r w:rsidRPr="00DF509E">
        <w:rPr>
          <w:sz w:val="28"/>
        </w:rPr>
        <w:t xml:space="preserve"> 6-2, установленный на щите.</w:t>
      </w:r>
    </w:p>
    <w:p w:rsidR="0035770B" w:rsidRPr="00DF509E" w:rsidRDefault="0035770B" w:rsidP="00DF509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35770B" w:rsidRPr="00DF509E" w:rsidRDefault="00DF509E" w:rsidP="00DF509E">
      <w:pPr>
        <w:pStyle w:val="a6"/>
        <w:shd w:val="clear" w:color="000000" w:fill="auto"/>
        <w:suppressAutoHyphens/>
        <w:spacing w:line="360" w:lineRule="auto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5 </w:t>
      </w:r>
      <w:r w:rsidR="0035770B" w:rsidRPr="00DF509E">
        <w:rPr>
          <w:b/>
          <w:sz w:val="28"/>
        </w:rPr>
        <w:t>Выбор технических средств автоматизации</w:t>
      </w:r>
    </w:p>
    <w:p w:rsidR="0035770B" w:rsidRPr="00DF509E" w:rsidRDefault="0035770B" w:rsidP="00DF509E">
      <w:pPr>
        <w:pStyle w:val="a6"/>
        <w:shd w:val="clear" w:color="000000" w:fill="auto"/>
        <w:suppressAutoHyphens/>
        <w:spacing w:line="360" w:lineRule="auto"/>
        <w:ind w:left="0" w:firstLine="709"/>
        <w:jc w:val="center"/>
        <w:rPr>
          <w:b/>
          <w:sz w:val="28"/>
        </w:rPr>
      </w:pPr>
    </w:p>
    <w:tbl>
      <w:tblPr>
        <w:tblStyle w:val="a7"/>
        <w:tblW w:w="9095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1332"/>
        <w:gridCol w:w="850"/>
        <w:gridCol w:w="1276"/>
        <w:gridCol w:w="1243"/>
        <w:gridCol w:w="1134"/>
        <w:gridCol w:w="1276"/>
        <w:gridCol w:w="567"/>
        <w:gridCol w:w="709"/>
      </w:tblGrid>
      <w:tr w:rsidR="00A61E8F" w:rsidRPr="00DF509E" w:rsidTr="00C85D5A">
        <w:trPr>
          <w:jc w:val="center"/>
        </w:trPr>
        <w:tc>
          <w:tcPr>
            <w:tcW w:w="708" w:type="dxa"/>
            <w:vAlign w:val="center"/>
          </w:tcPr>
          <w:p w:rsidR="0035770B" w:rsidRPr="00DF509E" w:rsidRDefault="0035770B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Поз.</w:t>
            </w:r>
          </w:p>
        </w:tc>
        <w:tc>
          <w:tcPr>
            <w:tcW w:w="1332" w:type="dxa"/>
            <w:vAlign w:val="center"/>
          </w:tcPr>
          <w:p w:rsidR="0035770B" w:rsidRPr="00DF509E" w:rsidRDefault="00A61E8F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Измеряемый (регулир.) параметр</w:t>
            </w:r>
          </w:p>
        </w:tc>
        <w:tc>
          <w:tcPr>
            <w:tcW w:w="850" w:type="dxa"/>
            <w:vAlign w:val="center"/>
          </w:tcPr>
          <w:p w:rsidR="0035770B" w:rsidRPr="00DF509E" w:rsidRDefault="00A61E8F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Номи</w:t>
            </w:r>
            <w:r w:rsidR="00A00D9E" w:rsidRPr="00DF509E">
              <w:rPr>
                <w:sz w:val="20"/>
                <w:szCs w:val="18"/>
              </w:rPr>
              <w:t>-</w:t>
            </w:r>
            <w:r w:rsidRPr="00DF509E">
              <w:rPr>
                <w:sz w:val="20"/>
                <w:szCs w:val="18"/>
              </w:rPr>
              <w:t>нал. знач. параметра</w:t>
            </w:r>
          </w:p>
        </w:tc>
        <w:tc>
          <w:tcPr>
            <w:tcW w:w="1276" w:type="dxa"/>
            <w:vAlign w:val="center"/>
          </w:tcPr>
          <w:p w:rsidR="0035770B" w:rsidRPr="00DF509E" w:rsidRDefault="00A61E8F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Место</w:t>
            </w:r>
            <w:r w:rsidR="00A00D9E" w:rsidRPr="00DF509E">
              <w:rPr>
                <w:sz w:val="20"/>
                <w:szCs w:val="18"/>
              </w:rPr>
              <w:t xml:space="preserve"> установ</w:t>
            </w:r>
            <w:r w:rsidRPr="00DF509E">
              <w:rPr>
                <w:sz w:val="20"/>
                <w:szCs w:val="18"/>
              </w:rPr>
              <w:t>ки</w:t>
            </w:r>
          </w:p>
        </w:tc>
        <w:tc>
          <w:tcPr>
            <w:tcW w:w="1243" w:type="dxa"/>
            <w:vAlign w:val="center"/>
          </w:tcPr>
          <w:p w:rsidR="0035770B" w:rsidRPr="00DF509E" w:rsidRDefault="00A61E8F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Наименование прибора</w:t>
            </w:r>
          </w:p>
        </w:tc>
        <w:tc>
          <w:tcPr>
            <w:tcW w:w="1134" w:type="dxa"/>
            <w:vAlign w:val="center"/>
          </w:tcPr>
          <w:p w:rsidR="0035770B" w:rsidRPr="00DF509E" w:rsidRDefault="00A61E8F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Тип</w:t>
            </w:r>
          </w:p>
        </w:tc>
        <w:tc>
          <w:tcPr>
            <w:tcW w:w="1276" w:type="dxa"/>
            <w:vAlign w:val="center"/>
          </w:tcPr>
          <w:p w:rsidR="0035770B" w:rsidRPr="00DF509E" w:rsidRDefault="00A61E8F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Краткая</w:t>
            </w:r>
            <w:r w:rsidR="0042270D" w:rsidRPr="00DF509E">
              <w:rPr>
                <w:sz w:val="20"/>
                <w:szCs w:val="18"/>
              </w:rPr>
              <w:t xml:space="preserve"> техн. харак-те</w:t>
            </w:r>
            <w:r w:rsidRPr="00DF509E">
              <w:rPr>
                <w:sz w:val="20"/>
                <w:szCs w:val="18"/>
              </w:rPr>
              <w:t>ристика</w:t>
            </w:r>
          </w:p>
        </w:tc>
        <w:tc>
          <w:tcPr>
            <w:tcW w:w="567" w:type="dxa"/>
            <w:vAlign w:val="center"/>
          </w:tcPr>
          <w:p w:rsidR="0035770B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Кол</w:t>
            </w:r>
            <w:r w:rsidR="00A61E8F" w:rsidRPr="00DF509E">
              <w:rPr>
                <w:sz w:val="20"/>
                <w:szCs w:val="18"/>
              </w:rPr>
              <w:t>во</w:t>
            </w:r>
          </w:p>
        </w:tc>
        <w:tc>
          <w:tcPr>
            <w:tcW w:w="709" w:type="dxa"/>
            <w:vAlign w:val="center"/>
          </w:tcPr>
          <w:p w:rsidR="0035770B" w:rsidRPr="00DF509E" w:rsidRDefault="00A61E8F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Лит. источник</w:t>
            </w:r>
          </w:p>
        </w:tc>
      </w:tr>
      <w:tr w:rsidR="00A61E8F" w:rsidRPr="00DF509E" w:rsidTr="00C85D5A">
        <w:trPr>
          <w:jc w:val="center"/>
        </w:trPr>
        <w:tc>
          <w:tcPr>
            <w:tcW w:w="708" w:type="dxa"/>
            <w:vAlign w:val="center"/>
          </w:tcPr>
          <w:p w:rsidR="0035770B" w:rsidRPr="00DF509E" w:rsidRDefault="0035770B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1-1</w:t>
            </w:r>
          </w:p>
        </w:tc>
        <w:tc>
          <w:tcPr>
            <w:tcW w:w="1332" w:type="dxa"/>
            <w:vAlign w:val="center"/>
          </w:tcPr>
          <w:p w:rsidR="0035770B" w:rsidRPr="00DF509E" w:rsidRDefault="00A61E8F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Расход теплоносителя</w:t>
            </w:r>
          </w:p>
        </w:tc>
        <w:tc>
          <w:tcPr>
            <w:tcW w:w="850" w:type="dxa"/>
            <w:vAlign w:val="center"/>
          </w:tcPr>
          <w:p w:rsidR="0035770B" w:rsidRPr="00DF509E" w:rsidRDefault="0089443B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15 кг/с</w:t>
            </w:r>
          </w:p>
        </w:tc>
        <w:tc>
          <w:tcPr>
            <w:tcW w:w="1276" w:type="dxa"/>
            <w:vAlign w:val="center"/>
          </w:tcPr>
          <w:p w:rsidR="0035770B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Трубо</w:t>
            </w:r>
            <w:r w:rsidR="0089443B" w:rsidRPr="00DF509E">
              <w:rPr>
                <w:sz w:val="20"/>
                <w:szCs w:val="18"/>
              </w:rPr>
              <w:t>провод</w:t>
            </w:r>
          </w:p>
        </w:tc>
        <w:tc>
          <w:tcPr>
            <w:tcW w:w="1243" w:type="dxa"/>
            <w:vAlign w:val="center"/>
          </w:tcPr>
          <w:p w:rsidR="0035770B" w:rsidRPr="00DF509E" w:rsidRDefault="00153F5D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Диафрагма камерная</w:t>
            </w:r>
          </w:p>
        </w:tc>
        <w:tc>
          <w:tcPr>
            <w:tcW w:w="1134" w:type="dxa"/>
            <w:vAlign w:val="center"/>
          </w:tcPr>
          <w:p w:rsidR="0035770B" w:rsidRPr="00DF509E" w:rsidRDefault="009B3205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ДК-6</w:t>
            </w:r>
          </w:p>
        </w:tc>
        <w:tc>
          <w:tcPr>
            <w:tcW w:w="1276" w:type="dxa"/>
            <w:vAlign w:val="center"/>
          </w:tcPr>
          <w:p w:rsidR="0035770B" w:rsidRPr="00DF509E" w:rsidRDefault="0042270D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 xml:space="preserve">Ру = 0,6 МПа </w:t>
            </w:r>
          </w:p>
        </w:tc>
        <w:tc>
          <w:tcPr>
            <w:tcW w:w="567" w:type="dxa"/>
            <w:vAlign w:val="center"/>
          </w:tcPr>
          <w:p w:rsidR="0035770B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35770B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2 [136]</w:t>
            </w:r>
          </w:p>
        </w:tc>
      </w:tr>
      <w:tr w:rsidR="00A61E8F" w:rsidRPr="00DF509E" w:rsidTr="00C85D5A">
        <w:trPr>
          <w:jc w:val="center"/>
        </w:trPr>
        <w:tc>
          <w:tcPr>
            <w:tcW w:w="708" w:type="dxa"/>
            <w:vAlign w:val="center"/>
          </w:tcPr>
          <w:p w:rsidR="0035770B" w:rsidRPr="00DF509E" w:rsidRDefault="00A61E8F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1-2</w:t>
            </w:r>
          </w:p>
        </w:tc>
        <w:tc>
          <w:tcPr>
            <w:tcW w:w="1332" w:type="dxa"/>
            <w:vAlign w:val="center"/>
          </w:tcPr>
          <w:p w:rsidR="0035770B" w:rsidRPr="00DF509E" w:rsidRDefault="0035770B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5770B" w:rsidRPr="00DF509E" w:rsidRDefault="0035770B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5770B" w:rsidRPr="00DF509E" w:rsidRDefault="0089443B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По месту</w:t>
            </w:r>
          </w:p>
        </w:tc>
        <w:tc>
          <w:tcPr>
            <w:tcW w:w="1243" w:type="dxa"/>
            <w:vAlign w:val="center"/>
          </w:tcPr>
          <w:p w:rsidR="0035770B" w:rsidRPr="00DF509E" w:rsidRDefault="00153F5D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Дифманометр</w:t>
            </w:r>
          </w:p>
        </w:tc>
        <w:tc>
          <w:tcPr>
            <w:tcW w:w="1134" w:type="dxa"/>
            <w:vAlign w:val="center"/>
          </w:tcPr>
          <w:p w:rsidR="0035770B" w:rsidRPr="00DF509E" w:rsidRDefault="009B3205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МЕТРАН 43 ДД</w:t>
            </w:r>
          </w:p>
        </w:tc>
        <w:tc>
          <w:tcPr>
            <w:tcW w:w="1276" w:type="dxa"/>
            <w:vAlign w:val="center"/>
          </w:tcPr>
          <w:p w:rsidR="0035770B" w:rsidRPr="00DF509E" w:rsidRDefault="0042270D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  <w:u w:val="single"/>
              </w:rPr>
              <w:t>+</w:t>
            </w:r>
            <w:r w:rsidRPr="00DF509E">
              <w:rPr>
                <w:sz w:val="20"/>
                <w:szCs w:val="18"/>
              </w:rPr>
              <w:t xml:space="preserve"> 0,5%</w:t>
            </w:r>
          </w:p>
        </w:tc>
        <w:tc>
          <w:tcPr>
            <w:tcW w:w="567" w:type="dxa"/>
            <w:vAlign w:val="center"/>
          </w:tcPr>
          <w:p w:rsidR="0035770B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35770B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3 [35]</w:t>
            </w:r>
          </w:p>
        </w:tc>
      </w:tr>
      <w:tr w:rsidR="00A00D9E" w:rsidRPr="00DF509E" w:rsidTr="00C85D5A">
        <w:trPr>
          <w:jc w:val="center"/>
        </w:trPr>
        <w:tc>
          <w:tcPr>
            <w:tcW w:w="708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1-3</w:t>
            </w:r>
          </w:p>
        </w:tc>
        <w:tc>
          <w:tcPr>
            <w:tcW w:w="1332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Центральный щит</w:t>
            </w:r>
          </w:p>
        </w:tc>
        <w:tc>
          <w:tcPr>
            <w:tcW w:w="1243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Автоматический мост</w:t>
            </w:r>
          </w:p>
        </w:tc>
        <w:tc>
          <w:tcPr>
            <w:tcW w:w="1134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ДИСК-250 2231</w:t>
            </w:r>
          </w:p>
        </w:tc>
        <w:tc>
          <w:tcPr>
            <w:tcW w:w="1276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  <w:u w:val="single"/>
              </w:rPr>
              <w:t>+</w:t>
            </w:r>
            <w:r w:rsidRPr="00DF509E">
              <w:rPr>
                <w:sz w:val="20"/>
                <w:szCs w:val="18"/>
              </w:rPr>
              <w:t xml:space="preserve"> 0,5%</w:t>
            </w:r>
          </w:p>
        </w:tc>
        <w:tc>
          <w:tcPr>
            <w:tcW w:w="567" w:type="dxa"/>
            <w:vAlign w:val="center"/>
          </w:tcPr>
          <w:p w:rsidR="00A00D9E" w:rsidRPr="00DF509E" w:rsidRDefault="00A00D9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2 [379]</w:t>
            </w:r>
          </w:p>
        </w:tc>
      </w:tr>
      <w:tr w:rsidR="00A00D9E" w:rsidRPr="00DF509E" w:rsidTr="00C85D5A">
        <w:trPr>
          <w:jc w:val="center"/>
        </w:trPr>
        <w:tc>
          <w:tcPr>
            <w:tcW w:w="708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2-1</w:t>
            </w:r>
          </w:p>
        </w:tc>
        <w:tc>
          <w:tcPr>
            <w:tcW w:w="1332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Давление исходного теплоносителя</w:t>
            </w:r>
          </w:p>
        </w:tc>
        <w:tc>
          <w:tcPr>
            <w:tcW w:w="850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0,1 МПа</w:t>
            </w:r>
          </w:p>
        </w:tc>
        <w:tc>
          <w:tcPr>
            <w:tcW w:w="1276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Трубопровод</w:t>
            </w:r>
          </w:p>
        </w:tc>
        <w:tc>
          <w:tcPr>
            <w:tcW w:w="1243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Преобразователь давления</w:t>
            </w:r>
          </w:p>
        </w:tc>
        <w:tc>
          <w:tcPr>
            <w:tcW w:w="1134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МЕТРАН 43 ДИ</w:t>
            </w:r>
          </w:p>
        </w:tc>
        <w:tc>
          <w:tcPr>
            <w:tcW w:w="1276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  <w:u w:val="single"/>
              </w:rPr>
              <w:t>+</w:t>
            </w:r>
            <w:r w:rsidRPr="00DF509E">
              <w:rPr>
                <w:sz w:val="20"/>
                <w:szCs w:val="18"/>
              </w:rPr>
              <w:t>0,25%</w:t>
            </w:r>
          </w:p>
        </w:tc>
        <w:tc>
          <w:tcPr>
            <w:tcW w:w="567" w:type="dxa"/>
            <w:vAlign w:val="center"/>
          </w:tcPr>
          <w:p w:rsidR="00A00D9E" w:rsidRPr="00DF509E" w:rsidRDefault="00A00D9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3 [29]</w:t>
            </w:r>
          </w:p>
        </w:tc>
      </w:tr>
      <w:tr w:rsidR="00A00D9E" w:rsidRPr="00DF509E" w:rsidTr="00C85D5A">
        <w:trPr>
          <w:jc w:val="center"/>
        </w:trPr>
        <w:tc>
          <w:tcPr>
            <w:tcW w:w="708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2-2</w:t>
            </w:r>
          </w:p>
        </w:tc>
        <w:tc>
          <w:tcPr>
            <w:tcW w:w="1332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Центральный щит</w:t>
            </w:r>
          </w:p>
        </w:tc>
        <w:tc>
          <w:tcPr>
            <w:tcW w:w="1243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Автоматический мост</w:t>
            </w:r>
          </w:p>
        </w:tc>
        <w:tc>
          <w:tcPr>
            <w:tcW w:w="1134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ДИСК-250 2231</w:t>
            </w:r>
          </w:p>
        </w:tc>
        <w:tc>
          <w:tcPr>
            <w:tcW w:w="1276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  <w:u w:val="single"/>
              </w:rPr>
              <w:t>+</w:t>
            </w:r>
            <w:r w:rsidRPr="00DF509E">
              <w:rPr>
                <w:sz w:val="20"/>
                <w:szCs w:val="18"/>
              </w:rPr>
              <w:t xml:space="preserve"> 0,5%</w:t>
            </w:r>
          </w:p>
        </w:tc>
        <w:tc>
          <w:tcPr>
            <w:tcW w:w="567" w:type="dxa"/>
            <w:vAlign w:val="center"/>
          </w:tcPr>
          <w:p w:rsidR="00A00D9E" w:rsidRPr="00DF509E" w:rsidRDefault="00A00D9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2 [379]</w:t>
            </w:r>
          </w:p>
        </w:tc>
      </w:tr>
      <w:tr w:rsidR="00A00D9E" w:rsidRPr="00DF509E" w:rsidTr="00C85D5A">
        <w:trPr>
          <w:jc w:val="center"/>
        </w:trPr>
        <w:tc>
          <w:tcPr>
            <w:tcW w:w="708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3-1</w:t>
            </w:r>
          </w:p>
        </w:tc>
        <w:tc>
          <w:tcPr>
            <w:tcW w:w="1332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Температура продукта</w:t>
            </w:r>
          </w:p>
        </w:tc>
        <w:tc>
          <w:tcPr>
            <w:tcW w:w="850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60</w:t>
            </w:r>
            <w:r w:rsidRPr="00DF509E">
              <w:rPr>
                <w:sz w:val="20"/>
                <w:szCs w:val="20"/>
              </w:rPr>
              <w:sym w:font="Symbol" w:char="F0B0"/>
            </w:r>
            <w:r w:rsidRPr="00DF509E">
              <w:rPr>
                <w:sz w:val="20"/>
                <w:szCs w:val="18"/>
              </w:rPr>
              <w:t>С</w:t>
            </w:r>
          </w:p>
        </w:tc>
        <w:tc>
          <w:tcPr>
            <w:tcW w:w="1276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Трубопровод</w:t>
            </w:r>
          </w:p>
        </w:tc>
        <w:tc>
          <w:tcPr>
            <w:tcW w:w="1243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Термопреобра-зователь сопротивления</w:t>
            </w:r>
          </w:p>
        </w:tc>
        <w:tc>
          <w:tcPr>
            <w:tcW w:w="1134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ТСП-0879 50 П</w:t>
            </w:r>
          </w:p>
        </w:tc>
        <w:tc>
          <w:tcPr>
            <w:tcW w:w="1276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 xml:space="preserve">-50 </w:t>
            </w:r>
            <w:r w:rsidRPr="00DF509E">
              <w:rPr>
                <w:sz w:val="20"/>
                <w:szCs w:val="20"/>
              </w:rPr>
              <w:sym w:font="Symbol" w:char="F0B8"/>
            </w:r>
            <w:r w:rsidRPr="00DF509E">
              <w:rPr>
                <w:sz w:val="20"/>
                <w:szCs w:val="18"/>
              </w:rPr>
              <w:t xml:space="preserve"> +600</w:t>
            </w:r>
            <w:r w:rsidRPr="00DF509E">
              <w:rPr>
                <w:sz w:val="20"/>
                <w:szCs w:val="20"/>
              </w:rPr>
              <w:sym w:font="Symbol" w:char="F0B0"/>
            </w:r>
            <w:r w:rsidRPr="00DF509E">
              <w:rPr>
                <w:sz w:val="20"/>
                <w:szCs w:val="18"/>
              </w:rPr>
              <w:t>С</w:t>
            </w:r>
          </w:p>
        </w:tc>
        <w:tc>
          <w:tcPr>
            <w:tcW w:w="567" w:type="dxa"/>
            <w:vAlign w:val="center"/>
          </w:tcPr>
          <w:p w:rsidR="00A00D9E" w:rsidRPr="00DF509E" w:rsidRDefault="00A00D9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2 [58]</w:t>
            </w:r>
          </w:p>
        </w:tc>
      </w:tr>
      <w:tr w:rsidR="00A00D9E" w:rsidRPr="00DF509E" w:rsidTr="00C85D5A">
        <w:trPr>
          <w:jc w:val="center"/>
        </w:trPr>
        <w:tc>
          <w:tcPr>
            <w:tcW w:w="708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3-2</w:t>
            </w:r>
          </w:p>
        </w:tc>
        <w:tc>
          <w:tcPr>
            <w:tcW w:w="1332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Центральный щит</w:t>
            </w:r>
          </w:p>
        </w:tc>
        <w:tc>
          <w:tcPr>
            <w:tcW w:w="1243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Автоматический мост</w:t>
            </w:r>
          </w:p>
        </w:tc>
        <w:tc>
          <w:tcPr>
            <w:tcW w:w="1134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ДИСК-250 2231</w:t>
            </w:r>
          </w:p>
        </w:tc>
        <w:tc>
          <w:tcPr>
            <w:tcW w:w="1276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  <w:u w:val="single"/>
              </w:rPr>
              <w:t>+</w:t>
            </w:r>
            <w:r w:rsidRPr="00DF509E">
              <w:rPr>
                <w:sz w:val="20"/>
                <w:szCs w:val="18"/>
              </w:rPr>
              <w:t xml:space="preserve"> 0,5%</w:t>
            </w:r>
          </w:p>
        </w:tc>
        <w:tc>
          <w:tcPr>
            <w:tcW w:w="567" w:type="dxa"/>
            <w:vAlign w:val="center"/>
          </w:tcPr>
          <w:p w:rsidR="00A00D9E" w:rsidRPr="00DF509E" w:rsidRDefault="00A00D9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2 [379]</w:t>
            </w:r>
          </w:p>
        </w:tc>
      </w:tr>
      <w:tr w:rsidR="00A00D9E" w:rsidRPr="00DF509E" w:rsidTr="00C85D5A">
        <w:trPr>
          <w:jc w:val="center"/>
        </w:trPr>
        <w:tc>
          <w:tcPr>
            <w:tcW w:w="708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3-3</w:t>
            </w:r>
          </w:p>
        </w:tc>
        <w:tc>
          <w:tcPr>
            <w:tcW w:w="1332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По месту</w:t>
            </w:r>
          </w:p>
        </w:tc>
        <w:tc>
          <w:tcPr>
            <w:tcW w:w="1243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Преобразова-тель электро-пневматический</w:t>
            </w:r>
          </w:p>
        </w:tc>
        <w:tc>
          <w:tcPr>
            <w:tcW w:w="1134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ЭПП-М</w:t>
            </w:r>
          </w:p>
        </w:tc>
        <w:tc>
          <w:tcPr>
            <w:tcW w:w="1276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Класс точности 1,5</w:t>
            </w:r>
          </w:p>
        </w:tc>
        <w:tc>
          <w:tcPr>
            <w:tcW w:w="567" w:type="dxa"/>
            <w:vAlign w:val="center"/>
          </w:tcPr>
          <w:p w:rsidR="00A00D9E" w:rsidRPr="00DF509E" w:rsidRDefault="00A00D9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2 [600]</w:t>
            </w:r>
          </w:p>
        </w:tc>
      </w:tr>
      <w:tr w:rsidR="00A00D9E" w:rsidRPr="00DF509E" w:rsidTr="00C85D5A">
        <w:trPr>
          <w:jc w:val="center"/>
        </w:trPr>
        <w:tc>
          <w:tcPr>
            <w:tcW w:w="708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3-4</w:t>
            </w:r>
          </w:p>
        </w:tc>
        <w:tc>
          <w:tcPr>
            <w:tcW w:w="1332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Трубо-провод</w:t>
            </w:r>
          </w:p>
        </w:tc>
        <w:tc>
          <w:tcPr>
            <w:tcW w:w="1243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Клапан регулирующий</w:t>
            </w:r>
          </w:p>
        </w:tc>
        <w:tc>
          <w:tcPr>
            <w:tcW w:w="1134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25С 94НЖ</w:t>
            </w:r>
          </w:p>
        </w:tc>
        <w:tc>
          <w:tcPr>
            <w:tcW w:w="1276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  <w:lang w:val="en-US"/>
              </w:rPr>
              <w:t xml:space="preserve">Dy = 80 </w:t>
            </w:r>
            <w:r w:rsidRPr="00DF509E">
              <w:rPr>
                <w:sz w:val="20"/>
                <w:szCs w:val="18"/>
              </w:rPr>
              <w:t>мм</w:t>
            </w:r>
          </w:p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Ру = 6,3 МПа</w:t>
            </w:r>
          </w:p>
        </w:tc>
        <w:tc>
          <w:tcPr>
            <w:tcW w:w="567" w:type="dxa"/>
            <w:vAlign w:val="center"/>
          </w:tcPr>
          <w:p w:rsidR="00A00D9E" w:rsidRPr="00DF509E" w:rsidRDefault="00A00D9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2 [777]</w:t>
            </w:r>
          </w:p>
        </w:tc>
      </w:tr>
      <w:tr w:rsidR="00A00D9E" w:rsidRPr="00DF509E" w:rsidTr="00C85D5A">
        <w:trPr>
          <w:jc w:val="center"/>
        </w:trPr>
        <w:tc>
          <w:tcPr>
            <w:tcW w:w="708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4-1</w:t>
            </w:r>
          </w:p>
        </w:tc>
        <w:tc>
          <w:tcPr>
            <w:tcW w:w="1332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Расход продукта</w:t>
            </w:r>
          </w:p>
        </w:tc>
        <w:tc>
          <w:tcPr>
            <w:tcW w:w="850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20 кг/с</w:t>
            </w:r>
          </w:p>
        </w:tc>
        <w:tc>
          <w:tcPr>
            <w:tcW w:w="1276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Трубо-провод</w:t>
            </w:r>
          </w:p>
        </w:tc>
        <w:tc>
          <w:tcPr>
            <w:tcW w:w="1243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Диафрагма камерная</w:t>
            </w:r>
          </w:p>
        </w:tc>
        <w:tc>
          <w:tcPr>
            <w:tcW w:w="1134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ДК-6</w:t>
            </w:r>
          </w:p>
        </w:tc>
        <w:tc>
          <w:tcPr>
            <w:tcW w:w="1276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Ру = 0,6МПа</w:t>
            </w:r>
          </w:p>
        </w:tc>
        <w:tc>
          <w:tcPr>
            <w:tcW w:w="567" w:type="dxa"/>
            <w:vAlign w:val="center"/>
          </w:tcPr>
          <w:p w:rsidR="00A00D9E" w:rsidRPr="00DF509E" w:rsidRDefault="00A00D9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2 [136]</w:t>
            </w:r>
          </w:p>
        </w:tc>
      </w:tr>
      <w:tr w:rsidR="00A00D9E" w:rsidRPr="00DF509E" w:rsidTr="00C85D5A">
        <w:trPr>
          <w:jc w:val="center"/>
        </w:trPr>
        <w:tc>
          <w:tcPr>
            <w:tcW w:w="708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4-2</w:t>
            </w:r>
          </w:p>
        </w:tc>
        <w:tc>
          <w:tcPr>
            <w:tcW w:w="1332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По месту</w:t>
            </w:r>
          </w:p>
        </w:tc>
        <w:tc>
          <w:tcPr>
            <w:tcW w:w="1243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Дифманометр</w:t>
            </w:r>
          </w:p>
        </w:tc>
        <w:tc>
          <w:tcPr>
            <w:tcW w:w="1134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МЕТРАН 43 ДД</w:t>
            </w:r>
          </w:p>
        </w:tc>
        <w:tc>
          <w:tcPr>
            <w:tcW w:w="1276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  <w:u w:val="single"/>
              </w:rPr>
              <w:t>+</w:t>
            </w:r>
            <w:r w:rsidRPr="00DF509E">
              <w:rPr>
                <w:sz w:val="20"/>
                <w:szCs w:val="18"/>
              </w:rPr>
              <w:t xml:space="preserve"> 0,5%</w:t>
            </w:r>
          </w:p>
        </w:tc>
        <w:tc>
          <w:tcPr>
            <w:tcW w:w="567" w:type="dxa"/>
            <w:vAlign w:val="center"/>
          </w:tcPr>
          <w:p w:rsidR="00A00D9E" w:rsidRPr="00DF509E" w:rsidRDefault="00A00D9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3 [35]</w:t>
            </w:r>
          </w:p>
        </w:tc>
      </w:tr>
      <w:tr w:rsidR="00A00D9E" w:rsidRPr="00DF509E" w:rsidTr="00C85D5A">
        <w:trPr>
          <w:jc w:val="center"/>
        </w:trPr>
        <w:tc>
          <w:tcPr>
            <w:tcW w:w="708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4-3</w:t>
            </w:r>
          </w:p>
        </w:tc>
        <w:tc>
          <w:tcPr>
            <w:tcW w:w="1332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Центральный щит</w:t>
            </w:r>
          </w:p>
        </w:tc>
        <w:tc>
          <w:tcPr>
            <w:tcW w:w="1243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Автоматический мост</w:t>
            </w:r>
          </w:p>
        </w:tc>
        <w:tc>
          <w:tcPr>
            <w:tcW w:w="1134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ДИСК-250 2231</w:t>
            </w:r>
          </w:p>
        </w:tc>
        <w:tc>
          <w:tcPr>
            <w:tcW w:w="1276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  <w:u w:val="single"/>
              </w:rPr>
              <w:t>+</w:t>
            </w:r>
            <w:r w:rsidRPr="00DF509E">
              <w:rPr>
                <w:sz w:val="20"/>
                <w:szCs w:val="18"/>
              </w:rPr>
              <w:t xml:space="preserve"> 0,5%</w:t>
            </w:r>
          </w:p>
        </w:tc>
        <w:tc>
          <w:tcPr>
            <w:tcW w:w="567" w:type="dxa"/>
            <w:vAlign w:val="center"/>
          </w:tcPr>
          <w:p w:rsidR="00A00D9E" w:rsidRPr="00DF509E" w:rsidRDefault="00A00D9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2 [379]</w:t>
            </w:r>
          </w:p>
        </w:tc>
      </w:tr>
      <w:tr w:rsidR="00A61E8F" w:rsidRPr="00DF509E" w:rsidTr="00C85D5A">
        <w:trPr>
          <w:jc w:val="center"/>
        </w:trPr>
        <w:tc>
          <w:tcPr>
            <w:tcW w:w="708" w:type="dxa"/>
            <w:vAlign w:val="center"/>
          </w:tcPr>
          <w:p w:rsidR="0035770B" w:rsidRPr="00DF509E" w:rsidRDefault="00A61E8F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5-1</w:t>
            </w:r>
          </w:p>
        </w:tc>
        <w:tc>
          <w:tcPr>
            <w:tcW w:w="1332" w:type="dxa"/>
            <w:vAlign w:val="center"/>
          </w:tcPr>
          <w:p w:rsidR="0035770B" w:rsidRPr="00DF509E" w:rsidRDefault="00A61E8F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Температура</w:t>
            </w:r>
          </w:p>
        </w:tc>
        <w:tc>
          <w:tcPr>
            <w:tcW w:w="850" w:type="dxa"/>
            <w:vAlign w:val="center"/>
          </w:tcPr>
          <w:p w:rsidR="0035770B" w:rsidRPr="00DF509E" w:rsidRDefault="0089443B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60</w:t>
            </w:r>
            <w:r w:rsidRPr="00DF509E">
              <w:rPr>
                <w:sz w:val="20"/>
                <w:szCs w:val="20"/>
              </w:rPr>
              <w:sym w:font="Symbol" w:char="F0B0"/>
            </w:r>
            <w:r w:rsidRPr="00DF509E">
              <w:rPr>
                <w:sz w:val="20"/>
                <w:szCs w:val="18"/>
              </w:rPr>
              <w:t>С</w:t>
            </w:r>
          </w:p>
        </w:tc>
        <w:tc>
          <w:tcPr>
            <w:tcW w:w="1276" w:type="dxa"/>
            <w:vAlign w:val="center"/>
          </w:tcPr>
          <w:p w:rsidR="0035770B" w:rsidRPr="00DF509E" w:rsidRDefault="00153F5D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Трубо-провод</w:t>
            </w:r>
          </w:p>
        </w:tc>
        <w:tc>
          <w:tcPr>
            <w:tcW w:w="1243" w:type="dxa"/>
            <w:vAlign w:val="center"/>
          </w:tcPr>
          <w:p w:rsidR="0035770B" w:rsidRPr="00DF509E" w:rsidRDefault="00153F5D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Термопреобразователь сопротивления</w:t>
            </w:r>
          </w:p>
        </w:tc>
        <w:tc>
          <w:tcPr>
            <w:tcW w:w="1134" w:type="dxa"/>
            <w:vAlign w:val="center"/>
          </w:tcPr>
          <w:p w:rsidR="0035770B" w:rsidRPr="00DF509E" w:rsidRDefault="009B3205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ТСП-0879 50 П</w:t>
            </w:r>
          </w:p>
        </w:tc>
        <w:tc>
          <w:tcPr>
            <w:tcW w:w="1276" w:type="dxa"/>
            <w:vAlign w:val="center"/>
          </w:tcPr>
          <w:p w:rsidR="0035770B" w:rsidRPr="00DF509E" w:rsidRDefault="0042270D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 xml:space="preserve">-50 </w:t>
            </w:r>
            <w:r w:rsidRPr="00DF509E">
              <w:rPr>
                <w:sz w:val="20"/>
                <w:szCs w:val="20"/>
              </w:rPr>
              <w:sym w:font="Symbol" w:char="F0B8"/>
            </w:r>
            <w:r w:rsidRPr="00DF509E">
              <w:rPr>
                <w:sz w:val="20"/>
                <w:szCs w:val="18"/>
              </w:rPr>
              <w:t xml:space="preserve"> +600</w:t>
            </w:r>
            <w:r w:rsidRPr="00DF509E">
              <w:rPr>
                <w:sz w:val="20"/>
                <w:szCs w:val="20"/>
              </w:rPr>
              <w:sym w:font="Symbol" w:char="F0B0"/>
            </w:r>
            <w:r w:rsidRPr="00DF509E">
              <w:rPr>
                <w:sz w:val="20"/>
                <w:szCs w:val="18"/>
              </w:rPr>
              <w:t>С</w:t>
            </w:r>
          </w:p>
        </w:tc>
        <w:tc>
          <w:tcPr>
            <w:tcW w:w="567" w:type="dxa"/>
            <w:vAlign w:val="center"/>
          </w:tcPr>
          <w:p w:rsidR="0035770B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35770B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2 [58]</w:t>
            </w:r>
          </w:p>
        </w:tc>
      </w:tr>
      <w:tr w:rsidR="00A00D9E" w:rsidRPr="00DF509E" w:rsidTr="00C85D5A">
        <w:trPr>
          <w:jc w:val="center"/>
        </w:trPr>
        <w:tc>
          <w:tcPr>
            <w:tcW w:w="708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5-2</w:t>
            </w:r>
          </w:p>
        </w:tc>
        <w:tc>
          <w:tcPr>
            <w:tcW w:w="1332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Центральный щит</w:t>
            </w:r>
          </w:p>
        </w:tc>
        <w:tc>
          <w:tcPr>
            <w:tcW w:w="1243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Автоматический мост</w:t>
            </w:r>
          </w:p>
        </w:tc>
        <w:tc>
          <w:tcPr>
            <w:tcW w:w="1134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ДИСК-250 2231</w:t>
            </w:r>
          </w:p>
        </w:tc>
        <w:tc>
          <w:tcPr>
            <w:tcW w:w="1276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  <w:u w:val="single"/>
              </w:rPr>
              <w:t>+</w:t>
            </w:r>
            <w:r w:rsidRPr="00DF509E">
              <w:rPr>
                <w:sz w:val="20"/>
                <w:szCs w:val="18"/>
              </w:rPr>
              <w:t xml:space="preserve"> 0,5%</w:t>
            </w:r>
          </w:p>
        </w:tc>
        <w:tc>
          <w:tcPr>
            <w:tcW w:w="567" w:type="dxa"/>
            <w:vAlign w:val="center"/>
          </w:tcPr>
          <w:p w:rsidR="00A00D9E" w:rsidRPr="00DF509E" w:rsidRDefault="00A00D9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2 [379]</w:t>
            </w:r>
          </w:p>
        </w:tc>
      </w:tr>
      <w:tr w:rsidR="00A00D9E" w:rsidRPr="00DF509E" w:rsidTr="00C85D5A">
        <w:trPr>
          <w:jc w:val="center"/>
        </w:trPr>
        <w:tc>
          <w:tcPr>
            <w:tcW w:w="708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6-1</w:t>
            </w:r>
          </w:p>
        </w:tc>
        <w:tc>
          <w:tcPr>
            <w:tcW w:w="1332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Давление конечного теплоносителя</w:t>
            </w:r>
          </w:p>
        </w:tc>
        <w:tc>
          <w:tcPr>
            <w:tcW w:w="850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0,1 МПа</w:t>
            </w:r>
          </w:p>
        </w:tc>
        <w:tc>
          <w:tcPr>
            <w:tcW w:w="1276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Трубо-провод</w:t>
            </w:r>
          </w:p>
        </w:tc>
        <w:tc>
          <w:tcPr>
            <w:tcW w:w="1243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Преобразователь давления</w:t>
            </w:r>
          </w:p>
        </w:tc>
        <w:tc>
          <w:tcPr>
            <w:tcW w:w="1134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МЕТРАН 43 ДИ</w:t>
            </w:r>
          </w:p>
        </w:tc>
        <w:tc>
          <w:tcPr>
            <w:tcW w:w="1276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  <w:u w:val="single"/>
              </w:rPr>
              <w:t>+</w:t>
            </w:r>
            <w:r w:rsidRPr="00DF509E">
              <w:rPr>
                <w:sz w:val="20"/>
                <w:szCs w:val="18"/>
              </w:rPr>
              <w:t>0,25%</w:t>
            </w:r>
          </w:p>
        </w:tc>
        <w:tc>
          <w:tcPr>
            <w:tcW w:w="567" w:type="dxa"/>
            <w:vAlign w:val="center"/>
          </w:tcPr>
          <w:p w:rsidR="00A00D9E" w:rsidRPr="00DF509E" w:rsidRDefault="00A00D9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3 [29]</w:t>
            </w:r>
          </w:p>
        </w:tc>
      </w:tr>
      <w:tr w:rsidR="00A00D9E" w:rsidRPr="00DF509E" w:rsidTr="00C85D5A">
        <w:trPr>
          <w:jc w:val="center"/>
        </w:trPr>
        <w:tc>
          <w:tcPr>
            <w:tcW w:w="708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6-2</w:t>
            </w:r>
          </w:p>
        </w:tc>
        <w:tc>
          <w:tcPr>
            <w:tcW w:w="1332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Централь-ный щит</w:t>
            </w:r>
          </w:p>
        </w:tc>
        <w:tc>
          <w:tcPr>
            <w:tcW w:w="1243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Автоматический мост</w:t>
            </w:r>
          </w:p>
        </w:tc>
        <w:tc>
          <w:tcPr>
            <w:tcW w:w="1134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ДИСК-250 2231</w:t>
            </w:r>
          </w:p>
        </w:tc>
        <w:tc>
          <w:tcPr>
            <w:tcW w:w="1276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  <w:u w:val="single"/>
              </w:rPr>
              <w:t>+</w:t>
            </w:r>
            <w:r w:rsidRPr="00DF509E">
              <w:rPr>
                <w:sz w:val="20"/>
                <w:szCs w:val="18"/>
              </w:rPr>
              <w:t xml:space="preserve"> 0,5%</w:t>
            </w:r>
          </w:p>
        </w:tc>
        <w:tc>
          <w:tcPr>
            <w:tcW w:w="567" w:type="dxa"/>
            <w:vAlign w:val="center"/>
          </w:tcPr>
          <w:p w:rsidR="00A00D9E" w:rsidRPr="00DF509E" w:rsidRDefault="00A00D9E" w:rsidP="00DF509E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DF509E">
              <w:rPr>
                <w:sz w:val="20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A00D9E" w:rsidRPr="00DF509E" w:rsidRDefault="00A00D9E" w:rsidP="00DF509E">
            <w:pPr>
              <w:pStyle w:val="a6"/>
              <w:shd w:val="clear" w:color="000000" w:fill="auto"/>
              <w:suppressAutoHyphens/>
              <w:spacing w:line="360" w:lineRule="auto"/>
              <w:ind w:left="0"/>
              <w:rPr>
                <w:sz w:val="20"/>
                <w:szCs w:val="18"/>
              </w:rPr>
            </w:pPr>
            <w:r w:rsidRPr="00DF509E">
              <w:rPr>
                <w:sz w:val="20"/>
                <w:szCs w:val="18"/>
              </w:rPr>
              <w:t>2 [379]</w:t>
            </w:r>
          </w:p>
        </w:tc>
      </w:tr>
    </w:tbl>
    <w:p w:rsidR="0035770B" w:rsidRPr="00DF509E" w:rsidRDefault="0035770B" w:rsidP="00DF509E">
      <w:pPr>
        <w:pStyle w:val="a6"/>
        <w:shd w:val="clear" w:color="000000" w:fill="auto"/>
        <w:suppressAutoHyphens/>
        <w:spacing w:line="360" w:lineRule="auto"/>
        <w:ind w:left="0" w:firstLine="709"/>
        <w:jc w:val="center"/>
        <w:rPr>
          <w:b/>
          <w:sz w:val="28"/>
        </w:rPr>
      </w:pPr>
    </w:p>
    <w:p w:rsidR="0035770B" w:rsidRPr="00DF509E" w:rsidRDefault="00A00D9E" w:rsidP="00C85D5A">
      <w:pPr>
        <w:shd w:val="clear" w:color="000000" w:fill="auto"/>
        <w:suppressAutoHyphens/>
        <w:spacing w:line="360" w:lineRule="auto"/>
        <w:jc w:val="center"/>
        <w:rPr>
          <w:sz w:val="28"/>
        </w:rPr>
      </w:pPr>
      <w:r w:rsidRPr="00DF509E">
        <w:rPr>
          <w:sz w:val="28"/>
        </w:rPr>
        <w:br w:type="page"/>
      </w:r>
      <w:r w:rsidR="00C85D5A" w:rsidRPr="00C85D5A">
        <w:rPr>
          <w:b/>
          <w:sz w:val="28"/>
        </w:rPr>
        <w:t>6</w:t>
      </w:r>
      <w:r w:rsidR="00DF509E" w:rsidRPr="00C85D5A">
        <w:rPr>
          <w:b/>
          <w:sz w:val="28"/>
        </w:rPr>
        <w:t xml:space="preserve"> </w:t>
      </w:r>
      <w:r w:rsidR="007949B7" w:rsidRPr="00C85D5A">
        <w:rPr>
          <w:b/>
          <w:sz w:val="28"/>
        </w:rPr>
        <w:t>Развернутая</w:t>
      </w:r>
      <w:r w:rsidR="007949B7" w:rsidRPr="00DF509E">
        <w:rPr>
          <w:b/>
          <w:sz w:val="28"/>
        </w:rPr>
        <w:t xml:space="preserve"> функциональная схема автоматизации</w:t>
      </w:r>
    </w:p>
    <w:p w:rsidR="00DF509E" w:rsidRDefault="00DF509E" w:rsidP="00DF509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35770B" w:rsidRDefault="0036764A" w:rsidP="00DF509E">
      <w:pPr>
        <w:shd w:val="clear" w:color="000000" w:fill="auto"/>
        <w:suppressAutoHyphens/>
        <w:spacing w:line="360" w:lineRule="auto"/>
        <w:jc w:val="center"/>
        <w:rPr>
          <w:b/>
          <w:noProof/>
          <w:sz w:val="28"/>
        </w:rPr>
      </w:pPr>
      <w:r>
        <w:rPr>
          <w:b/>
          <w:noProof/>
          <w:sz w:val="28"/>
        </w:rPr>
        <w:pict>
          <v:shape id="Рисунок 2" o:spid="_x0000_i1065" type="#_x0000_t75" style="width:381pt;height:337.5pt;visibility:visible">
            <v:imagedata r:id="rId16" o:title=""/>
          </v:shape>
        </w:pict>
      </w:r>
    </w:p>
    <w:p w:rsidR="0049204F" w:rsidRPr="00DF509E" w:rsidRDefault="0049204F" w:rsidP="00DF509E">
      <w:pPr>
        <w:shd w:val="clear" w:color="000000" w:fill="auto"/>
        <w:suppressAutoHyphens/>
        <w:spacing w:line="360" w:lineRule="auto"/>
        <w:jc w:val="center"/>
        <w:rPr>
          <w:sz w:val="28"/>
        </w:rPr>
      </w:pPr>
    </w:p>
    <w:p w:rsidR="0049204F" w:rsidRPr="00AF3C78" w:rsidRDefault="0036764A" w:rsidP="0049204F">
      <w:pPr>
        <w:tabs>
          <w:tab w:val="left" w:pos="2570"/>
          <w:tab w:val="left" w:pos="3450"/>
          <w:tab w:val="left" w:pos="3860"/>
        </w:tabs>
        <w:spacing w:line="360" w:lineRule="auto"/>
        <w:rPr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06.8pt;margin-top:5.5pt;width:.5pt;height:140.05pt;flip:y;z-index:251692032" o:connectortype="straight" strokeweight="1pt"/>
        </w:pict>
      </w:r>
      <w:r>
        <w:rPr>
          <w:noProof/>
        </w:rPr>
        <w:pict>
          <v:shape id="_x0000_s1027" type="#_x0000_t32" style="position:absolute;margin-left:364.8pt;margin-top:5.5pt;width:0;height:140.05pt;flip:y;z-index:251691008" o:connectortype="straight" strokeweight="1pt"/>
        </w:pict>
      </w:r>
      <w:r>
        <w:rPr>
          <w:noProof/>
        </w:rPr>
        <w:pict>
          <v:shape id="_x0000_s1028" type="#_x0000_t32" style="position:absolute;margin-left:282.3pt;margin-top:5.5pt;width:0;height:48pt;flip:y;z-index:251685888" o:connectortype="straight" strokeweight="1pt"/>
        </w:pict>
      </w:r>
      <w:r>
        <w:rPr>
          <w:noProof/>
        </w:rPr>
        <w:pict>
          <v:shape id="_x0000_s1029" type="#_x0000_t32" style="position:absolute;margin-left:228.8pt;margin-top:5.5pt;width:0;height:48pt;flip:y;z-index:251676672" o:connectortype="straight" strokeweight="1pt"/>
        </w:pict>
      </w:r>
      <w:r>
        <w:rPr>
          <w:noProof/>
        </w:rPr>
        <w:pict>
          <v:shape id="_x0000_s1030" type="#_x0000_t32" style="position:absolute;margin-left:208.95pt;margin-top:5.5pt;width:.5pt;height:140.05pt;z-index:251668480" o:connectortype="straight" strokeweight="1pt"/>
        </w:pict>
      </w:r>
      <w:r>
        <w:rPr>
          <w:noProof/>
        </w:rPr>
        <w:pict>
          <v:shape id="_x0000_s1031" type="#_x0000_t32" style="position:absolute;margin-left:176.8pt;margin-top:5.5pt;width:0;height:140.05pt;z-index:251666432" o:connectortype="straight" strokeweight="1pt"/>
        </w:pict>
      </w:r>
      <w:r>
        <w:rPr>
          <w:noProof/>
        </w:rPr>
        <w:pict>
          <v:shape id="_x0000_s1032" type="#_x0000_t32" style="position:absolute;margin-left:133.8pt;margin-top:5.5pt;width:0;height:48pt;z-index:251662336" o:connectortype="straight" strokeweight="1pt"/>
        </w:pict>
      </w:r>
      <w:r w:rsidR="0049204F">
        <w:rPr>
          <w:lang w:val="en-US"/>
        </w:rPr>
        <w:t xml:space="preserve">                                         1             2</w:t>
      </w:r>
      <w:r w:rsidR="0049204F">
        <w:rPr>
          <w:lang w:val="en-US"/>
        </w:rPr>
        <w:tab/>
        <w:t xml:space="preserve">  3          4               5                     6                  7</w:t>
      </w:r>
    </w:p>
    <w:tbl>
      <w:tblPr>
        <w:tblW w:w="8876" w:type="dxa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4"/>
        <w:gridCol w:w="7512"/>
      </w:tblGrid>
      <w:tr w:rsidR="0049204F" w:rsidTr="0049204F">
        <w:trPr>
          <w:trHeight w:val="1721"/>
        </w:trPr>
        <w:tc>
          <w:tcPr>
            <w:tcW w:w="1364" w:type="dxa"/>
            <w:vAlign w:val="center"/>
          </w:tcPr>
          <w:p w:rsidR="0049204F" w:rsidRPr="0049204F" w:rsidRDefault="0049204F" w:rsidP="003744C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204F">
              <w:rPr>
                <w:sz w:val="20"/>
                <w:szCs w:val="20"/>
              </w:rPr>
              <w:t>Приборы по месту</w:t>
            </w:r>
          </w:p>
        </w:tc>
        <w:tc>
          <w:tcPr>
            <w:tcW w:w="7512" w:type="dxa"/>
          </w:tcPr>
          <w:p w:rsidR="0049204F" w:rsidRDefault="0036764A" w:rsidP="003744CB">
            <w:pPr>
              <w:spacing w:line="360" w:lineRule="auto"/>
            </w:pPr>
            <w:r>
              <w:rPr>
                <w:noProof/>
              </w:rPr>
              <w:pict>
                <v:shape id="_x0000_s1033" type="#_x0000_t32" style="position:absolute;margin-left:198.9pt;margin-top:58.8pt;width:0;height:65.55pt;flip:y;z-index:251684864;mso-position-horizontal-relative:text;mso-position-vertical-relative:text" o:connectortype="straight" strokeweight="1pt"/>
              </w:pict>
            </w:r>
            <w:r>
              <w:rPr>
                <w:noProof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4" type="#_x0000_t120" style="position:absolute;margin-left:185.95pt;margin-top:32.3pt;width:27pt;height:26.5pt;z-index:251683840;mso-position-horizontal-relative:text;mso-position-vertical-relative:text" strokeweight="1pt"/>
              </w:pict>
            </w:r>
            <w:r>
              <w:rPr>
                <w:noProof/>
              </w:rPr>
              <w:pict>
                <v:shape id="_x0000_s1035" type="#_x0000_t32" style="position:absolute;margin-left:145.4pt;margin-top:58.8pt;width:0;height:78pt;flip:y;z-index:251674624;mso-position-horizontal-relative:text;mso-position-vertical-relative:text" o:connectortype="straight" strokeweight="1pt"/>
              </w:pict>
            </w:r>
            <w:r>
              <w:rPr>
                <w:noProof/>
              </w:rPr>
              <w:pict>
                <v:shape id="_x0000_s1036" type="#_x0000_t120" style="position:absolute;margin-left:130.9pt;margin-top:32.3pt;width:27pt;height:26.5pt;z-index:251675648;mso-position-horizontal-relative:text;mso-position-vertical-relative:text" strokeweight="1pt"/>
              </w:pict>
            </w:r>
            <w:r>
              <w:rPr>
                <w:noProof/>
              </w:rPr>
              <w:pict>
                <v:shape id="_x0000_s1037" type="#_x0000_t32" style="position:absolute;margin-left:50.4pt;margin-top:58.8pt;width:0;height:65.55pt;z-index:251664384;mso-position-horizontal-relative:text;mso-position-vertical-relative:text" o:connectortype="straight" strokeweight="1pt"/>
              </w:pict>
            </w:r>
            <w:r>
              <w:rPr>
                <w:noProof/>
              </w:rPr>
              <w:pict>
                <v:shape id="_x0000_s1038" type="#_x0000_t120" style="position:absolute;margin-left:36.05pt;margin-top:32.3pt;width:27pt;height:26.5pt;z-index:251661312;mso-position-horizontal-relative:text;mso-position-vertical-relative:text" strokeweight="1pt"/>
              </w:pict>
            </w:r>
          </w:p>
        </w:tc>
      </w:tr>
      <w:tr w:rsidR="0049204F" w:rsidTr="0049204F">
        <w:trPr>
          <w:trHeight w:val="1703"/>
        </w:trPr>
        <w:tc>
          <w:tcPr>
            <w:tcW w:w="1364" w:type="dxa"/>
            <w:vAlign w:val="center"/>
          </w:tcPr>
          <w:p w:rsidR="0049204F" w:rsidRPr="0049204F" w:rsidRDefault="0049204F" w:rsidP="003744C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9204F">
              <w:rPr>
                <w:sz w:val="20"/>
                <w:szCs w:val="20"/>
              </w:rPr>
              <w:t>Приборы на щите</w:t>
            </w:r>
          </w:p>
        </w:tc>
        <w:tc>
          <w:tcPr>
            <w:tcW w:w="7512" w:type="dxa"/>
          </w:tcPr>
          <w:p w:rsidR="0049204F" w:rsidRDefault="0036764A" w:rsidP="003744CB">
            <w:pPr>
              <w:spacing w:line="360" w:lineRule="auto"/>
            </w:pPr>
            <w:r>
              <w:rPr>
                <w:noProof/>
              </w:rPr>
              <w:pict>
                <v:shape id="_x0000_s1039" type="#_x0000_t32" style="position:absolute;margin-left:151.4pt;margin-top:70.9pt;width:6.5pt;height:0;z-index:251679744;mso-position-horizontal-relative:text;mso-position-vertical-relative:text" o:connectortype="straight" strokeweight="1pt"/>
              </w:pict>
            </w:r>
            <w:r>
              <w:rPr>
                <w:noProof/>
              </w:rPr>
              <w:pict>
                <v:shape id="_x0000_s1040" type="#_x0000_t32" style="position:absolute;margin-left:151.4pt;margin-top:37.8pt;width:6.5pt;height:0;z-index:251678720;mso-position-horizontal-relative:text;mso-position-vertical-relative:text" o:connectortype="straight" strokeweight="1pt"/>
              </w:pict>
            </w:r>
            <w:r>
              <w:rPr>
                <w:noProof/>
              </w:rPr>
              <w:pict>
                <v:shape id="_x0000_s1041" type="#_x0000_t32" style="position:absolute;margin-left:151.4pt;margin-top:37.8pt;width:.05pt;height:32.95pt;z-index:251677696;mso-position-horizontal-relative:text;mso-position-vertical-relative:text" o:connectortype="straight" strokeweight="1pt"/>
              </w:pict>
            </w:r>
            <w:r>
              <w:rPr>
                <w:noProof/>
              </w:rPr>
              <w:pict>
                <v:shape id="_x0000_s1042" type="#_x0000_t32" style="position:absolute;margin-left:138.7pt;margin-top:55.25pt;width:12.7pt;height:0;z-index:251672576;mso-position-horizontal-relative:text;mso-position-vertical-relative:text" o:connectortype="straight" strokeweight="1pt"/>
              </w:pict>
            </w:r>
            <w:r>
              <w:rPr>
                <w:noProof/>
              </w:rPr>
              <w:pict>
                <v:shape id="_x0000_s1043" type="#_x0000_t32" style="position:absolute;margin-left:138.7pt;margin-top:50.25pt;width:6.7pt;height:0;z-index:251673600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44" type="#_x0000_t32" style="position:absolute;margin-left:111.7pt;margin-top:50.25pt;width:27pt;height:0;z-index:251671552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45" type="#_x0000_t32" style="position:absolute;margin-left:79.9pt;margin-top:50.25pt;width:27pt;height:0;z-index:25167052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46" type="#_x0000_t32" style="position:absolute;margin-left:36.05pt;margin-top:50.25pt;width:27pt;height:0;z-index:25166950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47" type="#_x0000_t120" style="position:absolute;margin-left:111.7pt;margin-top:37.8pt;width:27pt;height:26.5pt;z-index:251667456;mso-position-horizontal-relative:text;mso-position-vertical-relative:text" strokeweight="1pt"/>
              </w:pict>
            </w:r>
            <w:r>
              <w:rPr>
                <w:noProof/>
              </w:rPr>
              <w:pict>
                <v:shape id="_x0000_s1048" type="#_x0000_t120" style="position:absolute;margin-left:79.9pt;margin-top:37.8pt;width:27pt;height:26.5pt;z-index:251665408;mso-position-horizontal-relative:text;mso-position-vertical-relative:text" strokeweight="1pt"/>
              </w:pict>
            </w:r>
            <w:r>
              <w:rPr>
                <w:noProof/>
              </w:rPr>
              <w:pict>
                <v:shape id="_x0000_s1049" type="#_x0000_t120" style="position:absolute;margin-left:36.05pt;margin-top:37.8pt;width:27pt;height:26.5pt;z-index:251663360;mso-position-horizontal-relative:text;mso-position-vertical-relative:text" strokeweight="1pt"/>
              </w:pict>
            </w:r>
          </w:p>
          <w:p w:rsidR="0049204F" w:rsidRPr="00220FF6" w:rsidRDefault="0036764A" w:rsidP="003744CB"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50" type="#_x0000_t5" style="position:absolute;margin-left:164.4pt;margin-top:11.9pt;width:18.5pt;height:10.5pt;rotation:270;z-index:251681792" strokeweight="1pt"/>
              </w:pict>
            </w:r>
            <w:r>
              <w:rPr>
                <w:noProof/>
              </w:rPr>
              <w:pict>
                <v:rect id="_x0000_s1051" style="position:absolute;margin-left:157.9pt;margin-top:11.05pt;width:10.5pt;height:12.5pt;z-index:251680768" strokeweight="1pt"/>
              </w:pict>
            </w:r>
            <w:r w:rsidR="0049204F">
              <w:t xml:space="preserve">                                            Н</w:t>
            </w:r>
          </w:p>
          <w:p w:rsidR="0049204F" w:rsidRPr="00220FF6" w:rsidRDefault="0036764A" w:rsidP="003744CB">
            <w:pPr>
              <w:tabs>
                <w:tab w:val="left" w:pos="2660"/>
                <w:tab w:val="left" w:pos="3240"/>
              </w:tabs>
            </w:pPr>
            <w:r>
              <w:rPr>
                <w:noProof/>
              </w:rPr>
              <w:pict>
                <v:shape id="_x0000_s1052" type="#_x0000_t120" style="position:absolute;margin-left:308.9pt;margin-top:3.3pt;width:27pt;height:26.5pt;z-index:251689984" strokeweight="1pt"/>
              </w:pict>
            </w:r>
            <w:r>
              <w:rPr>
                <w:noProof/>
              </w:rPr>
              <w:pict>
                <v:shape id="_x0000_s1053" type="#_x0000_t120" style="position:absolute;margin-left:267.95pt;margin-top:3.3pt;width:27pt;height:26.5pt;z-index:251688960" strokeweight="1pt"/>
              </w:pict>
            </w:r>
            <w:r>
              <w:rPr>
                <w:noProof/>
              </w:rPr>
              <w:pict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_x0000_s1054" type="#_x0000_t123" style="position:absolute;margin-left:225.9pt;margin-top:12.45pt;width:7.5pt;height:8.15pt;z-index:251687936" strokeweight="1pt"/>
              </w:pict>
            </w:r>
            <w:r>
              <w:rPr>
                <w:noProof/>
              </w:rPr>
              <w:pict>
                <v:shape id="_x0000_s1055" type="#_x0000_t120" style="position:absolute;margin-left:185.95pt;margin-top:3.3pt;width:27pt;height:26.5pt;z-index:251682816" strokeweight="1pt"/>
              </w:pict>
            </w:r>
            <w:r w:rsidR="0049204F">
              <w:tab/>
            </w:r>
            <w:r w:rsidR="0049204F">
              <w:tab/>
            </w:r>
          </w:p>
          <w:p w:rsidR="0049204F" w:rsidRPr="005646F6" w:rsidRDefault="0036764A" w:rsidP="003744CB">
            <w:pPr>
              <w:tabs>
                <w:tab w:val="center" w:pos="4140"/>
              </w:tabs>
              <w:rPr>
                <w:lang w:val="en-US"/>
              </w:rPr>
            </w:pPr>
            <w:r>
              <w:rPr>
                <w:noProof/>
              </w:rPr>
              <w:pict>
                <v:shape id="_x0000_s1056" type="#_x0000_t32" style="position:absolute;margin-left:185.95pt;margin-top:1.95pt;width:39.95pt;height:0;z-index:251686912" o:connectortype="straight"/>
              </w:pict>
            </w:r>
            <w:r w:rsidR="0049204F">
              <w:tab/>
            </w:r>
            <w:r w:rsidR="0049204F">
              <w:rPr>
                <w:lang w:val="en-US"/>
              </w:rPr>
              <w:t xml:space="preserve">       </w:t>
            </w:r>
          </w:p>
          <w:p w:rsidR="0049204F" w:rsidRPr="00220FF6" w:rsidRDefault="0049204F" w:rsidP="003744CB">
            <w:pPr>
              <w:tabs>
                <w:tab w:val="left" w:pos="3200"/>
              </w:tabs>
            </w:pPr>
            <w:r>
              <w:t xml:space="preserve">                                             </w:t>
            </w:r>
            <w:r>
              <w:rPr>
                <w:lang w:val="en-US"/>
              </w:rPr>
              <w:t>L</w:t>
            </w:r>
            <w:r>
              <w:t xml:space="preserve">     </w:t>
            </w:r>
            <w:r w:rsidRPr="005646F6">
              <w:rPr>
                <w:b/>
              </w:rPr>
              <w:sym w:font="Symbol" w:char="F0C4"/>
            </w:r>
          </w:p>
        </w:tc>
      </w:tr>
    </w:tbl>
    <w:p w:rsidR="00DE1A24" w:rsidRPr="00DF509E" w:rsidRDefault="00DE1A24" w:rsidP="00DF509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6F538B" w:rsidRPr="00DF509E" w:rsidRDefault="006F538B" w:rsidP="00DF509E">
      <w:pPr>
        <w:shd w:val="clear" w:color="000000" w:fill="auto"/>
        <w:suppressAutoHyphens/>
        <w:spacing w:line="360" w:lineRule="auto"/>
        <w:jc w:val="center"/>
        <w:rPr>
          <w:b/>
          <w:sz w:val="28"/>
        </w:rPr>
      </w:pPr>
      <w:r w:rsidRPr="00DF509E">
        <w:rPr>
          <w:sz w:val="28"/>
        </w:rPr>
        <w:br w:type="page"/>
      </w:r>
      <w:r w:rsidR="00DF509E" w:rsidRPr="00DF509E">
        <w:rPr>
          <w:b/>
          <w:sz w:val="28"/>
        </w:rPr>
        <w:t>Выводы</w:t>
      </w:r>
    </w:p>
    <w:p w:rsidR="00DF509E" w:rsidRDefault="00DF509E" w:rsidP="00DF509E">
      <w:pPr>
        <w:pStyle w:val="a8"/>
        <w:shd w:val="clear" w:color="000000" w:fill="auto"/>
        <w:suppressAutoHyphens/>
        <w:spacing w:line="360" w:lineRule="auto"/>
        <w:ind w:firstLine="709"/>
      </w:pPr>
    </w:p>
    <w:p w:rsidR="006F538B" w:rsidRPr="00DF509E" w:rsidRDefault="006F538B" w:rsidP="00DF509E">
      <w:pPr>
        <w:pStyle w:val="aa"/>
        <w:shd w:val="clear" w:color="000000" w:fill="auto"/>
        <w:suppressAutoHyphens/>
        <w:ind w:firstLine="709"/>
        <w:rPr>
          <w:sz w:val="28"/>
        </w:rPr>
      </w:pPr>
      <w:r w:rsidRPr="00DF509E">
        <w:rPr>
          <w:sz w:val="28"/>
        </w:rPr>
        <w:t>В данной курсовой работе был рассмотрен технологический процесс нагревания.</w:t>
      </w:r>
    </w:p>
    <w:p w:rsidR="006F538B" w:rsidRPr="00DF509E" w:rsidRDefault="006F538B" w:rsidP="00DF509E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DF509E">
        <w:rPr>
          <w:color w:val="000000"/>
          <w:sz w:val="28"/>
        </w:rPr>
        <w:t>Проведен анализ технологического процесса как объекта автоматизации,</w:t>
      </w:r>
      <w:r w:rsidR="00DF509E">
        <w:rPr>
          <w:color w:val="000000"/>
          <w:sz w:val="28"/>
        </w:rPr>
        <w:t xml:space="preserve"> </w:t>
      </w:r>
      <w:r w:rsidRPr="00DF509E">
        <w:rPr>
          <w:color w:val="000000"/>
          <w:sz w:val="28"/>
        </w:rPr>
        <w:t>предложена функциональная схема автоматизации. Также были выбраны технические средства автоматизации на основе принятой системы контроля и регулирования, которые представлены в спецификации. В ходе работы были приобретены навыки чтения и составления простейших функциональных схем автоматизации.</w:t>
      </w:r>
    </w:p>
    <w:p w:rsidR="00DF509E" w:rsidRDefault="00DF509E" w:rsidP="00DF509E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A93133" w:rsidRPr="00DF509E" w:rsidRDefault="006F538B" w:rsidP="00DF509E">
      <w:pPr>
        <w:shd w:val="clear" w:color="000000" w:fill="auto"/>
        <w:suppressAutoHyphens/>
        <w:spacing w:line="360" w:lineRule="auto"/>
        <w:jc w:val="center"/>
        <w:rPr>
          <w:b/>
          <w:sz w:val="28"/>
        </w:rPr>
      </w:pPr>
      <w:r w:rsidRPr="00DF509E">
        <w:rPr>
          <w:sz w:val="28"/>
        </w:rPr>
        <w:br w:type="page"/>
      </w:r>
      <w:r w:rsidR="00A93133" w:rsidRPr="00DF509E">
        <w:rPr>
          <w:b/>
          <w:sz w:val="28"/>
        </w:rPr>
        <w:t>С</w:t>
      </w:r>
      <w:r w:rsidR="00DF509E">
        <w:rPr>
          <w:b/>
          <w:sz w:val="28"/>
        </w:rPr>
        <w:t>писок использованной литературы</w:t>
      </w:r>
    </w:p>
    <w:p w:rsidR="00A93133" w:rsidRPr="00DF509E" w:rsidRDefault="00A93133" w:rsidP="00DF509E">
      <w:pPr>
        <w:shd w:val="clear" w:color="000000" w:fill="auto"/>
        <w:tabs>
          <w:tab w:val="left" w:pos="3420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A93133" w:rsidRPr="00DF509E" w:rsidRDefault="00A93133" w:rsidP="00DF509E">
      <w:pPr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DF509E">
        <w:rPr>
          <w:sz w:val="28"/>
        </w:rPr>
        <w:t>Голубятников В.А., Шувалов В.В. Автоматизация производственных процессов в химической промышленности. М., 1985.</w:t>
      </w:r>
    </w:p>
    <w:p w:rsidR="00A93133" w:rsidRPr="00DF509E" w:rsidRDefault="00A93133" w:rsidP="00DF509E">
      <w:pPr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DF509E">
        <w:rPr>
          <w:sz w:val="28"/>
        </w:rPr>
        <w:t>Промышленные приборы и средства автоматизации: Справ. / Под ред. В.В. Черенкова. Л., 1987.</w:t>
      </w:r>
    </w:p>
    <w:p w:rsidR="00A93133" w:rsidRPr="00DF509E" w:rsidRDefault="00A93133" w:rsidP="00DF509E">
      <w:pPr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DF509E">
        <w:rPr>
          <w:sz w:val="28"/>
        </w:rPr>
        <w:t xml:space="preserve">Номенклатурный каталог «Концерн Метран», </w:t>
      </w:r>
      <w:smartTag w:uri="urn:schemas-microsoft-com:office:smarttags" w:element="metricconverter">
        <w:smartTagPr>
          <w:attr w:name="ProductID" w:val="1995 г"/>
        </w:smartTagPr>
        <w:r w:rsidRPr="00DF509E">
          <w:rPr>
            <w:sz w:val="28"/>
          </w:rPr>
          <w:t>1995 г</w:t>
        </w:r>
      </w:smartTag>
      <w:r w:rsidRPr="00DF509E">
        <w:rPr>
          <w:sz w:val="28"/>
        </w:rPr>
        <w:t>.</w:t>
      </w:r>
    </w:p>
    <w:p w:rsidR="00A93133" w:rsidRPr="00DF509E" w:rsidRDefault="00A93133" w:rsidP="00DF509E">
      <w:pPr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DF509E">
        <w:rPr>
          <w:sz w:val="28"/>
        </w:rPr>
        <w:t>Системы управления химико-технологическими процессами: Метод. Указания к выполнению курсовой</w:t>
      </w:r>
      <w:r w:rsidR="00DF509E">
        <w:rPr>
          <w:sz w:val="28"/>
        </w:rPr>
        <w:t xml:space="preserve"> </w:t>
      </w:r>
      <w:r w:rsidRPr="00DF509E">
        <w:rPr>
          <w:sz w:val="28"/>
        </w:rPr>
        <w:t>работы для студентов спец. 2501, 2502 всех форм обучения / НГТУ; Сост.: М.А. Фадеев, Н.Новгород, 2000, 26 с.</w:t>
      </w:r>
    </w:p>
    <w:p w:rsidR="006F538B" w:rsidRPr="00DF509E" w:rsidRDefault="00A93133" w:rsidP="00DF509E">
      <w:pPr>
        <w:numPr>
          <w:ilvl w:val="0"/>
          <w:numId w:val="5"/>
        </w:numPr>
        <w:shd w:val="clear" w:color="000000" w:fill="auto"/>
        <w:tabs>
          <w:tab w:val="left" w:pos="284"/>
        </w:tabs>
        <w:suppressAutoHyphens/>
        <w:spacing w:line="360" w:lineRule="auto"/>
        <w:ind w:left="0" w:firstLine="0"/>
        <w:jc w:val="both"/>
        <w:rPr>
          <w:sz w:val="28"/>
        </w:rPr>
      </w:pPr>
      <w:r w:rsidRPr="00DF509E">
        <w:rPr>
          <w:sz w:val="28"/>
        </w:rPr>
        <w:t>Лекционный материал.</w:t>
      </w:r>
      <w:bookmarkStart w:id="0" w:name="_GoBack"/>
      <w:bookmarkEnd w:id="0"/>
    </w:p>
    <w:sectPr w:rsidR="006F538B" w:rsidRPr="00DF509E" w:rsidSect="00DF509E"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-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A39D7"/>
    <w:multiLevelType w:val="hybridMultilevel"/>
    <w:tmpl w:val="8946A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FA6759"/>
    <w:multiLevelType w:val="hybridMultilevel"/>
    <w:tmpl w:val="1B480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6B5FDF"/>
    <w:multiLevelType w:val="hybridMultilevel"/>
    <w:tmpl w:val="8F8686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BDF0582"/>
    <w:multiLevelType w:val="hybridMultilevel"/>
    <w:tmpl w:val="06D4744E"/>
    <w:lvl w:ilvl="0" w:tplc="7980BBCA">
      <w:start w:val="1"/>
      <w:numFmt w:val="bullet"/>
      <w:lvlText w:val=""/>
      <w:lvlJc w:val="left"/>
      <w:pPr>
        <w:ind w:left="1287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B51B8"/>
    <w:multiLevelType w:val="hybridMultilevel"/>
    <w:tmpl w:val="D9E0FC62"/>
    <w:lvl w:ilvl="0" w:tplc="48AEB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A56"/>
    <w:rsid w:val="00011389"/>
    <w:rsid w:val="00013EDB"/>
    <w:rsid w:val="00022866"/>
    <w:rsid w:val="000515BE"/>
    <w:rsid w:val="000546F5"/>
    <w:rsid w:val="00062F71"/>
    <w:rsid w:val="000662EE"/>
    <w:rsid w:val="000956B3"/>
    <w:rsid w:val="000A0CF0"/>
    <w:rsid w:val="000B6D01"/>
    <w:rsid w:val="000C799F"/>
    <w:rsid w:val="00153F5D"/>
    <w:rsid w:val="00180909"/>
    <w:rsid w:val="001D2FDE"/>
    <w:rsid w:val="001E5007"/>
    <w:rsid w:val="00203651"/>
    <w:rsid w:val="00220FF6"/>
    <w:rsid w:val="00221D8D"/>
    <w:rsid w:val="00264CB1"/>
    <w:rsid w:val="002A7907"/>
    <w:rsid w:val="003119F5"/>
    <w:rsid w:val="00336CBB"/>
    <w:rsid w:val="0035770B"/>
    <w:rsid w:val="0036764A"/>
    <w:rsid w:val="003744CB"/>
    <w:rsid w:val="003A7C1A"/>
    <w:rsid w:val="003C00DF"/>
    <w:rsid w:val="003D3908"/>
    <w:rsid w:val="003F1E9F"/>
    <w:rsid w:val="00417161"/>
    <w:rsid w:val="0042270D"/>
    <w:rsid w:val="00471D22"/>
    <w:rsid w:val="0049204F"/>
    <w:rsid w:val="004E1D8E"/>
    <w:rsid w:val="005646F6"/>
    <w:rsid w:val="00582804"/>
    <w:rsid w:val="005B378E"/>
    <w:rsid w:val="00615E76"/>
    <w:rsid w:val="006B5FD1"/>
    <w:rsid w:val="006C2A56"/>
    <w:rsid w:val="006C5807"/>
    <w:rsid w:val="006F538B"/>
    <w:rsid w:val="0075163C"/>
    <w:rsid w:val="00760380"/>
    <w:rsid w:val="00784D3A"/>
    <w:rsid w:val="007925B7"/>
    <w:rsid w:val="007949B7"/>
    <w:rsid w:val="007C5963"/>
    <w:rsid w:val="00810518"/>
    <w:rsid w:val="0089443B"/>
    <w:rsid w:val="00924B7D"/>
    <w:rsid w:val="009B3205"/>
    <w:rsid w:val="00A00D9E"/>
    <w:rsid w:val="00A17207"/>
    <w:rsid w:val="00A61E8F"/>
    <w:rsid w:val="00A93133"/>
    <w:rsid w:val="00AC2C07"/>
    <w:rsid w:val="00AE635C"/>
    <w:rsid w:val="00AF3C78"/>
    <w:rsid w:val="00B004AA"/>
    <w:rsid w:val="00B62AA0"/>
    <w:rsid w:val="00BC0034"/>
    <w:rsid w:val="00BC620D"/>
    <w:rsid w:val="00C5664B"/>
    <w:rsid w:val="00C85D5A"/>
    <w:rsid w:val="00CC2B22"/>
    <w:rsid w:val="00D922FF"/>
    <w:rsid w:val="00DE1A24"/>
    <w:rsid w:val="00DF509E"/>
    <w:rsid w:val="00E9648E"/>
    <w:rsid w:val="00F02DA0"/>
    <w:rsid w:val="00F625EF"/>
    <w:rsid w:val="00F62826"/>
    <w:rsid w:val="00F91925"/>
    <w:rsid w:val="00FC3E91"/>
    <w:rsid w:val="00FD0F60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8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5"/>
        <o:r id="V:Rule10" type="connector" idref="#_x0000_s1037"/>
        <o:r id="V:Rule11" type="connector" idref="#_x0000_s1039"/>
        <o:r id="V:Rule12" type="connector" idref="#_x0000_s1040"/>
        <o:r id="V:Rule13" type="connector" idref="#_x0000_s1041"/>
        <o:r id="V:Rule14" type="connector" idref="#_x0000_s1042"/>
        <o:r id="V:Rule15" type="connector" idref="#_x0000_s1043"/>
        <o:r id="V:Rule16" type="connector" idref="#_x0000_s1044"/>
        <o:r id="V:Rule17" type="connector" idref="#_x0000_s1045"/>
        <o:r id="V:Rule18" type="connector" idref="#_x0000_s1046"/>
        <o:r id="V:Rule19" type="connector" idref="#_x0000_s1056"/>
      </o:rules>
    </o:shapelayout>
  </w:shapeDefaults>
  <w:decimalSymbol w:val=","/>
  <w:listSeparator w:val=";"/>
  <w14:defaultImageDpi w14:val="0"/>
  <w15:docId w15:val="{AD4A3709-19A8-4901-B955-C026D2B1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A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6C2A56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F1E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F1E9F"/>
    <w:rPr>
      <w:rFonts w:ascii="Tahoma" w:hAnsi="Tahoma" w:cs="Tahoma"/>
      <w:sz w:val="16"/>
      <w:szCs w:val="16"/>
      <w:lang w:val="x-none" w:eastAsia="ru-RU"/>
    </w:rPr>
  </w:style>
  <w:style w:type="paragraph" w:styleId="a6">
    <w:name w:val="List Paragraph"/>
    <w:basedOn w:val="a"/>
    <w:uiPriority w:val="34"/>
    <w:qFormat/>
    <w:rsid w:val="007C5963"/>
    <w:pPr>
      <w:ind w:left="720"/>
      <w:contextualSpacing/>
    </w:pPr>
  </w:style>
  <w:style w:type="table" w:styleId="a7">
    <w:name w:val="Table Grid"/>
    <w:basedOn w:val="a1"/>
    <w:uiPriority w:val="59"/>
    <w:rsid w:val="003577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10"/>
    <w:qFormat/>
    <w:rsid w:val="006F538B"/>
    <w:pPr>
      <w:jc w:val="center"/>
    </w:pPr>
    <w:rPr>
      <w:b/>
      <w:bCs/>
      <w:sz w:val="28"/>
    </w:rPr>
  </w:style>
  <w:style w:type="character" w:customStyle="1" w:styleId="a9">
    <w:name w:val="Название Знак"/>
    <w:basedOn w:val="a0"/>
    <w:link w:val="a8"/>
    <w:uiPriority w:val="10"/>
    <w:locked/>
    <w:rsid w:val="006F538B"/>
    <w:rPr>
      <w:rFonts w:eastAsia="Times New Roman" w:cs="Times New Roman"/>
      <w:b/>
      <w:bCs/>
      <w:sz w:val="24"/>
      <w:szCs w:val="24"/>
      <w:lang w:val="x-none" w:eastAsia="ru-RU"/>
    </w:rPr>
  </w:style>
  <w:style w:type="paragraph" w:styleId="aa">
    <w:name w:val="Body Text"/>
    <w:basedOn w:val="a"/>
    <w:link w:val="ab"/>
    <w:uiPriority w:val="99"/>
    <w:rsid w:val="006F538B"/>
    <w:pPr>
      <w:spacing w:line="360" w:lineRule="auto"/>
      <w:jc w:val="both"/>
    </w:pPr>
    <w:rPr>
      <w:color w:val="000000"/>
    </w:rPr>
  </w:style>
  <w:style w:type="character" w:customStyle="1" w:styleId="ab">
    <w:name w:val="Основной текст Знак"/>
    <w:basedOn w:val="a0"/>
    <w:link w:val="aa"/>
    <w:uiPriority w:val="99"/>
    <w:locked/>
    <w:rsid w:val="006F538B"/>
    <w:rPr>
      <w:rFonts w:eastAsia="Times New Roman" w:cs="Times New Roman"/>
      <w:color w:val="000000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1551</Words>
  <Characters>8844</Characters>
  <Application>Microsoft Office Word</Application>
  <DocSecurity>0</DocSecurity>
  <Lines>73</Lines>
  <Paragraphs>20</Paragraphs>
  <ScaleCrop>false</ScaleCrop>
  <Company/>
  <LinksUpToDate>false</LinksUpToDate>
  <CharactersWithSpaces>10375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 Д. А.</dc:creator>
  <cp:keywords/>
  <dc:description/>
  <cp:lastModifiedBy>admin</cp:lastModifiedBy>
  <cp:revision>2</cp:revision>
  <cp:lastPrinted>2009-12-06T11:52:00Z</cp:lastPrinted>
  <dcterms:created xsi:type="dcterms:W3CDTF">2014-03-29T11:52:00Z</dcterms:created>
  <dcterms:modified xsi:type="dcterms:W3CDTF">2014-03-29T11:52:00Z</dcterms:modified>
</cp:coreProperties>
</file>