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FDD" w:rsidRPr="005C1E72" w:rsidRDefault="00251FDD" w:rsidP="005C1E72">
      <w:pPr>
        <w:suppressAutoHyphens/>
        <w:spacing w:line="360" w:lineRule="auto"/>
        <w:ind w:firstLine="709"/>
        <w:jc w:val="center"/>
        <w:rPr>
          <w:sz w:val="28"/>
        </w:rPr>
      </w:pPr>
      <w:r w:rsidRPr="005C1E72">
        <w:rPr>
          <w:sz w:val="28"/>
        </w:rPr>
        <w:t>Министерство путей сообщения Российской Федерации</w:t>
      </w:r>
    </w:p>
    <w:p w:rsidR="00251FDD" w:rsidRPr="005C1E72" w:rsidRDefault="00251FDD" w:rsidP="005C1E72">
      <w:pPr>
        <w:suppressAutoHyphens/>
        <w:spacing w:line="360" w:lineRule="auto"/>
        <w:ind w:firstLine="709"/>
        <w:jc w:val="center"/>
        <w:rPr>
          <w:sz w:val="28"/>
        </w:rPr>
      </w:pPr>
      <w:r w:rsidRPr="005C1E72">
        <w:rPr>
          <w:sz w:val="28"/>
        </w:rPr>
        <w:t>Дальневосточный государственный</w:t>
      </w:r>
      <w:r w:rsidR="005C1E72" w:rsidRPr="005C1E72">
        <w:rPr>
          <w:sz w:val="28"/>
        </w:rPr>
        <w:t xml:space="preserve"> у</w:t>
      </w:r>
      <w:r w:rsidRPr="005C1E72">
        <w:rPr>
          <w:sz w:val="28"/>
        </w:rPr>
        <w:t>ниверситет путей сообщения</w:t>
      </w:r>
    </w:p>
    <w:p w:rsidR="00251FDD" w:rsidRPr="005C1E72" w:rsidRDefault="00251FDD" w:rsidP="005C1E72">
      <w:pPr>
        <w:suppressAutoHyphens/>
        <w:spacing w:line="360" w:lineRule="auto"/>
        <w:ind w:firstLine="709"/>
        <w:jc w:val="center"/>
        <w:rPr>
          <w:sz w:val="28"/>
        </w:rPr>
      </w:pPr>
      <w:r w:rsidRPr="005C1E72">
        <w:rPr>
          <w:sz w:val="28"/>
        </w:rPr>
        <w:t xml:space="preserve">Кафедра </w:t>
      </w:r>
      <w:r w:rsidR="005C1E72" w:rsidRPr="005C1E72">
        <w:rPr>
          <w:sz w:val="28"/>
        </w:rPr>
        <w:t>"</w:t>
      </w:r>
      <w:r w:rsidRPr="005C1E72">
        <w:rPr>
          <w:sz w:val="28"/>
        </w:rPr>
        <w:t>Вагоны</w:t>
      </w:r>
      <w:r w:rsidR="005C1E72" w:rsidRPr="005C1E72">
        <w:rPr>
          <w:sz w:val="28"/>
        </w:rPr>
        <w:t>"</w:t>
      </w:r>
    </w:p>
    <w:p w:rsidR="00251FDD" w:rsidRPr="005C1E72" w:rsidRDefault="00251FDD" w:rsidP="005C1E72">
      <w:pPr>
        <w:suppressAutoHyphens/>
        <w:spacing w:line="360" w:lineRule="auto"/>
        <w:ind w:firstLine="709"/>
        <w:jc w:val="center"/>
        <w:rPr>
          <w:sz w:val="28"/>
        </w:rPr>
      </w:pPr>
    </w:p>
    <w:p w:rsidR="00251FDD" w:rsidRPr="005C1E72" w:rsidRDefault="00251FDD" w:rsidP="005C1E72">
      <w:pPr>
        <w:suppressAutoHyphens/>
        <w:spacing w:line="360" w:lineRule="auto"/>
        <w:ind w:firstLine="709"/>
        <w:jc w:val="center"/>
        <w:rPr>
          <w:sz w:val="28"/>
        </w:rPr>
      </w:pPr>
    </w:p>
    <w:p w:rsidR="00251FDD" w:rsidRPr="005C1E72" w:rsidRDefault="00251FDD" w:rsidP="005C1E72">
      <w:pPr>
        <w:suppressAutoHyphens/>
        <w:spacing w:line="360" w:lineRule="auto"/>
        <w:ind w:firstLine="709"/>
        <w:jc w:val="center"/>
        <w:rPr>
          <w:sz w:val="28"/>
        </w:rPr>
      </w:pPr>
    </w:p>
    <w:p w:rsidR="00251FDD" w:rsidRPr="005C1E72" w:rsidRDefault="00251FDD" w:rsidP="005C1E72">
      <w:pPr>
        <w:suppressAutoHyphens/>
        <w:spacing w:line="360" w:lineRule="auto"/>
        <w:ind w:firstLine="709"/>
        <w:jc w:val="center"/>
        <w:rPr>
          <w:sz w:val="28"/>
        </w:rPr>
      </w:pPr>
    </w:p>
    <w:p w:rsidR="00251FDD" w:rsidRPr="005C1E72" w:rsidRDefault="00251FDD" w:rsidP="005C1E72">
      <w:pPr>
        <w:suppressAutoHyphens/>
        <w:spacing w:line="360" w:lineRule="auto"/>
        <w:ind w:firstLine="709"/>
        <w:jc w:val="center"/>
        <w:rPr>
          <w:sz w:val="28"/>
        </w:rPr>
      </w:pPr>
    </w:p>
    <w:p w:rsidR="00251FDD" w:rsidRDefault="00251FDD" w:rsidP="005C1E72">
      <w:pPr>
        <w:suppressAutoHyphens/>
        <w:spacing w:line="360" w:lineRule="auto"/>
        <w:ind w:firstLine="709"/>
        <w:jc w:val="center"/>
        <w:rPr>
          <w:sz w:val="28"/>
          <w:lang w:val="en-US"/>
        </w:rPr>
      </w:pPr>
    </w:p>
    <w:p w:rsidR="005C1E72" w:rsidRPr="005C1E72" w:rsidRDefault="005C1E72" w:rsidP="005C1E72">
      <w:pPr>
        <w:suppressAutoHyphens/>
        <w:spacing w:line="360" w:lineRule="auto"/>
        <w:ind w:firstLine="709"/>
        <w:jc w:val="center"/>
        <w:rPr>
          <w:sz w:val="28"/>
          <w:lang w:val="en-US"/>
        </w:rPr>
      </w:pPr>
    </w:p>
    <w:p w:rsidR="00251FDD" w:rsidRPr="005C1E72" w:rsidRDefault="005C1E72" w:rsidP="005C1E72">
      <w:pPr>
        <w:suppressAutoHyphens/>
        <w:spacing w:line="360" w:lineRule="auto"/>
        <w:ind w:firstLine="709"/>
        <w:jc w:val="center"/>
        <w:rPr>
          <w:sz w:val="28"/>
        </w:rPr>
      </w:pPr>
      <w:r w:rsidRPr="005C1E72">
        <w:rPr>
          <w:sz w:val="28"/>
        </w:rPr>
        <w:t>Курсовой проект</w:t>
      </w:r>
    </w:p>
    <w:p w:rsidR="00251FDD" w:rsidRPr="005C1E72" w:rsidRDefault="00251FDD" w:rsidP="005C1E72">
      <w:pPr>
        <w:pStyle w:val="1"/>
        <w:keepNext w:val="0"/>
        <w:suppressAutoHyphens/>
        <w:spacing w:before="0" w:line="360" w:lineRule="auto"/>
        <w:jc w:val="center"/>
        <w:rPr>
          <w:b w:val="0"/>
          <w:caps/>
          <w:w w:val="100"/>
        </w:rPr>
      </w:pPr>
      <w:r w:rsidRPr="005C1E72">
        <w:rPr>
          <w:b w:val="0"/>
          <w:w w:val="100"/>
        </w:rPr>
        <w:t xml:space="preserve">Тема: </w:t>
      </w:r>
      <w:r w:rsidR="005C1E72" w:rsidRPr="005C1E72">
        <w:rPr>
          <w:b w:val="0"/>
          <w:w w:val="100"/>
        </w:rPr>
        <w:t>"</w:t>
      </w:r>
      <w:r w:rsidRPr="005C1E72">
        <w:rPr>
          <w:b w:val="0"/>
          <w:w w:val="100"/>
        </w:rPr>
        <w:t xml:space="preserve">Автоматизация </w:t>
      </w:r>
      <w:r w:rsidR="00F864F9" w:rsidRPr="005C1E72">
        <w:rPr>
          <w:b w:val="0"/>
          <w:w w:val="100"/>
        </w:rPr>
        <w:t>транспортировки колесных пар в демонтажное отделение</w:t>
      </w:r>
      <w:r w:rsidR="005C1E72" w:rsidRPr="005C1E72">
        <w:rPr>
          <w:b w:val="0"/>
          <w:w w:val="100"/>
        </w:rPr>
        <w:t>"</w:t>
      </w:r>
    </w:p>
    <w:p w:rsidR="00251FDD" w:rsidRPr="005C1E72" w:rsidRDefault="00251FDD" w:rsidP="005C1E72">
      <w:pPr>
        <w:suppressAutoHyphens/>
        <w:spacing w:line="360" w:lineRule="auto"/>
        <w:ind w:firstLine="709"/>
        <w:jc w:val="center"/>
        <w:rPr>
          <w:sz w:val="28"/>
        </w:rPr>
      </w:pPr>
    </w:p>
    <w:p w:rsidR="00251FDD" w:rsidRPr="005C1E72" w:rsidRDefault="00251FDD" w:rsidP="005C1E72">
      <w:pPr>
        <w:suppressAutoHyphens/>
        <w:spacing w:line="360" w:lineRule="auto"/>
        <w:ind w:firstLine="709"/>
        <w:jc w:val="center"/>
        <w:rPr>
          <w:sz w:val="28"/>
        </w:rPr>
      </w:pPr>
    </w:p>
    <w:p w:rsidR="005C1E72" w:rsidRDefault="005C1E72" w:rsidP="005C1E72">
      <w:pPr>
        <w:suppressAutoHyphens/>
        <w:spacing w:line="360" w:lineRule="auto"/>
        <w:ind w:firstLine="709"/>
        <w:jc w:val="center"/>
        <w:rPr>
          <w:sz w:val="28"/>
        </w:rPr>
      </w:pPr>
    </w:p>
    <w:p w:rsidR="005C1E72" w:rsidRPr="005C1E72" w:rsidRDefault="005C1E72" w:rsidP="005C1E72">
      <w:pPr>
        <w:pStyle w:val="2"/>
        <w:keepNext w:val="0"/>
        <w:suppressAutoHyphens/>
        <w:spacing w:line="360" w:lineRule="auto"/>
        <w:ind w:right="0" w:firstLine="5103"/>
        <w:jc w:val="left"/>
        <w:rPr>
          <w:rFonts w:ascii="Times New Roman" w:hAnsi="Times New Roman"/>
          <w:sz w:val="28"/>
        </w:rPr>
      </w:pPr>
      <w:r>
        <w:rPr>
          <w:rFonts w:ascii="Times New Roman" w:hAnsi="Times New Roman"/>
          <w:sz w:val="28"/>
        </w:rPr>
        <w:t>Выполнил:</w:t>
      </w:r>
    </w:p>
    <w:p w:rsidR="00251FDD" w:rsidRPr="005C1E72" w:rsidRDefault="00251FDD" w:rsidP="005C1E72">
      <w:pPr>
        <w:pStyle w:val="2"/>
        <w:keepNext w:val="0"/>
        <w:suppressAutoHyphens/>
        <w:spacing w:line="360" w:lineRule="auto"/>
        <w:ind w:right="0" w:firstLine="5103"/>
        <w:jc w:val="left"/>
        <w:rPr>
          <w:rFonts w:ascii="Times New Roman" w:hAnsi="Times New Roman"/>
          <w:sz w:val="28"/>
        </w:rPr>
      </w:pPr>
      <w:r w:rsidRPr="005C1E72">
        <w:rPr>
          <w:rFonts w:ascii="Times New Roman" w:hAnsi="Times New Roman"/>
          <w:sz w:val="28"/>
        </w:rPr>
        <w:t>Студент 15</w:t>
      </w:r>
      <w:r w:rsidR="0072054A" w:rsidRPr="005C1E72">
        <w:rPr>
          <w:rFonts w:ascii="Times New Roman" w:hAnsi="Times New Roman"/>
          <w:sz w:val="28"/>
        </w:rPr>
        <w:t>5</w:t>
      </w:r>
      <w:r w:rsidRPr="005C1E72">
        <w:rPr>
          <w:rFonts w:ascii="Times New Roman" w:hAnsi="Times New Roman"/>
          <w:sz w:val="28"/>
        </w:rPr>
        <w:t xml:space="preserve"> группы</w:t>
      </w:r>
    </w:p>
    <w:p w:rsidR="005C1E72" w:rsidRPr="005C1E72" w:rsidRDefault="005C1E72" w:rsidP="005C1E72">
      <w:pPr>
        <w:suppressAutoHyphens/>
        <w:spacing w:line="360" w:lineRule="auto"/>
        <w:ind w:firstLine="5103"/>
        <w:rPr>
          <w:sz w:val="28"/>
        </w:rPr>
      </w:pPr>
      <w:r>
        <w:rPr>
          <w:sz w:val="28"/>
        </w:rPr>
        <w:t>Проверил:</w:t>
      </w:r>
    </w:p>
    <w:p w:rsidR="00251FDD" w:rsidRPr="005C1E72" w:rsidRDefault="00251FDD" w:rsidP="005C1E72">
      <w:pPr>
        <w:suppressAutoHyphens/>
        <w:spacing w:line="360" w:lineRule="auto"/>
        <w:ind w:firstLine="5103"/>
        <w:rPr>
          <w:sz w:val="28"/>
        </w:rPr>
      </w:pPr>
      <w:r w:rsidRPr="005C1E72">
        <w:rPr>
          <w:sz w:val="28"/>
        </w:rPr>
        <w:t>Жатченко Я.В.</w:t>
      </w:r>
    </w:p>
    <w:p w:rsidR="00251FDD" w:rsidRPr="005C1E72" w:rsidRDefault="00251FDD" w:rsidP="005C1E72">
      <w:pPr>
        <w:suppressAutoHyphens/>
        <w:spacing w:line="360" w:lineRule="auto"/>
        <w:ind w:firstLine="709"/>
        <w:jc w:val="center"/>
        <w:rPr>
          <w:sz w:val="28"/>
        </w:rPr>
      </w:pPr>
    </w:p>
    <w:p w:rsidR="00251FDD" w:rsidRPr="005C1E72" w:rsidRDefault="00251FDD" w:rsidP="005C1E72">
      <w:pPr>
        <w:suppressAutoHyphens/>
        <w:spacing w:line="360" w:lineRule="auto"/>
        <w:ind w:firstLine="709"/>
        <w:jc w:val="center"/>
        <w:rPr>
          <w:sz w:val="28"/>
        </w:rPr>
      </w:pPr>
    </w:p>
    <w:p w:rsidR="00251FDD" w:rsidRPr="005C1E72" w:rsidRDefault="00251FDD" w:rsidP="005C1E72">
      <w:pPr>
        <w:suppressAutoHyphens/>
        <w:spacing w:line="360" w:lineRule="auto"/>
        <w:ind w:firstLine="709"/>
        <w:jc w:val="center"/>
        <w:rPr>
          <w:sz w:val="28"/>
        </w:rPr>
      </w:pPr>
    </w:p>
    <w:p w:rsidR="00251FDD" w:rsidRPr="005C1E72" w:rsidRDefault="00251FDD" w:rsidP="005C1E72">
      <w:pPr>
        <w:suppressAutoHyphens/>
        <w:spacing w:line="360" w:lineRule="auto"/>
        <w:ind w:firstLine="709"/>
        <w:jc w:val="center"/>
        <w:rPr>
          <w:sz w:val="28"/>
        </w:rPr>
      </w:pPr>
    </w:p>
    <w:p w:rsidR="00251FDD" w:rsidRPr="005C1E72" w:rsidRDefault="00251FDD" w:rsidP="005C1E72">
      <w:pPr>
        <w:suppressAutoHyphens/>
        <w:spacing w:line="360" w:lineRule="auto"/>
        <w:ind w:firstLine="709"/>
        <w:jc w:val="center"/>
        <w:rPr>
          <w:sz w:val="28"/>
        </w:rPr>
      </w:pPr>
    </w:p>
    <w:p w:rsidR="00251FDD" w:rsidRPr="005C1E72" w:rsidRDefault="00251FDD" w:rsidP="005C1E72">
      <w:pPr>
        <w:suppressAutoHyphens/>
        <w:spacing w:line="360" w:lineRule="auto"/>
        <w:ind w:firstLine="709"/>
        <w:jc w:val="center"/>
        <w:rPr>
          <w:sz w:val="28"/>
        </w:rPr>
      </w:pPr>
    </w:p>
    <w:p w:rsidR="00251FDD" w:rsidRPr="005C1E72" w:rsidRDefault="00251FDD" w:rsidP="005C1E72">
      <w:pPr>
        <w:suppressAutoHyphens/>
        <w:spacing w:line="360" w:lineRule="auto"/>
        <w:ind w:firstLine="709"/>
        <w:jc w:val="center"/>
        <w:rPr>
          <w:sz w:val="28"/>
        </w:rPr>
      </w:pPr>
      <w:r w:rsidRPr="005C1E72">
        <w:rPr>
          <w:sz w:val="28"/>
        </w:rPr>
        <w:t>Хабаровск</w:t>
      </w:r>
    </w:p>
    <w:p w:rsidR="005C1E72" w:rsidRPr="005C1E72" w:rsidRDefault="00251FDD" w:rsidP="005C1E72">
      <w:pPr>
        <w:suppressAutoHyphens/>
        <w:spacing w:line="360" w:lineRule="auto"/>
        <w:ind w:firstLine="709"/>
        <w:jc w:val="center"/>
        <w:rPr>
          <w:sz w:val="28"/>
        </w:rPr>
      </w:pPr>
      <w:r w:rsidRPr="005C1E72">
        <w:rPr>
          <w:sz w:val="28"/>
        </w:rPr>
        <w:t>200</w:t>
      </w:r>
      <w:r w:rsidR="0072054A" w:rsidRPr="005C1E72">
        <w:rPr>
          <w:sz w:val="28"/>
        </w:rPr>
        <w:t>5</w:t>
      </w:r>
    </w:p>
    <w:p w:rsidR="00251FDD" w:rsidRPr="005C1E72" w:rsidRDefault="005C1E72" w:rsidP="005C1E72">
      <w:pPr>
        <w:suppressAutoHyphens/>
        <w:spacing w:line="360" w:lineRule="auto"/>
        <w:ind w:firstLine="709"/>
        <w:jc w:val="both"/>
        <w:rPr>
          <w:sz w:val="28"/>
          <w:szCs w:val="28"/>
        </w:rPr>
      </w:pPr>
      <w:r w:rsidRPr="005C1E72">
        <w:rPr>
          <w:sz w:val="28"/>
        </w:rPr>
        <w:br w:type="page"/>
      </w:r>
      <w:r w:rsidR="00251FDD" w:rsidRPr="005C1E72">
        <w:rPr>
          <w:sz w:val="28"/>
          <w:szCs w:val="28"/>
        </w:rPr>
        <w:t>Содержание</w:t>
      </w:r>
    </w:p>
    <w:p w:rsidR="00251FDD" w:rsidRPr="005C1E72" w:rsidRDefault="00251FDD" w:rsidP="005C1E72">
      <w:pPr>
        <w:pStyle w:val="FR1"/>
        <w:widowControl/>
        <w:tabs>
          <w:tab w:val="left" w:pos="0"/>
          <w:tab w:val="left" w:pos="10560"/>
          <w:tab w:val="left" w:pos="10680"/>
          <w:tab w:val="left" w:pos="11040"/>
        </w:tabs>
        <w:suppressAutoHyphens/>
        <w:spacing w:before="0" w:line="360" w:lineRule="auto"/>
        <w:ind w:left="0"/>
        <w:rPr>
          <w:i w:val="0"/>
          <w:sz w:val="28"/>
          <w:szCs w:val="28"/>
        </w:rPr>
      </w:pPr>
    </w:p>
    <w:p w:rsidR="005C1E72" w:rsidRPr="005C1E72" w:rsidRDefault="005C1E72" w:rsidP="005C1E72">
      <w:pPr>
        <w:pStyle w:val="FR1"/>
        <w:widowControl/>
        <w:tabs>
          <w:tab w:val="left" w:pos="10188"/>
        </w:tabs>
        <w:suppressAutoHyphens/>
        <w:spacing w:before="0" w:line="360" w:lineRule="auto"/>
        <w:ind w:left="0"/>
        <w:rPr>
          <w:i w:val="0"/>
          <w:sz w:val="28"/>
          <w:szCs w:val="28"/>
        </w:rPr>
      </w:pPr>
      <w:r w:rsidRPr="005C1E72">
        <w:rPr>
          <w:i w:val="0"/>
          <w:sz w:val="28"/>
          <w:szCs w:val="28"/>
        </w:rPr>
        <w:t>Введение</w:t>
      </w:r>
    </w:p>
    <w:p w:rsidR="005C1E72" w:rsidRPr="005C1E72" w:rsidRDefault="005C1E72" w:rsidP="005C1E72">
      <w:pPr>
        <w:pStyle w:val="FR1"/>
        <w:widowControl/>
        <w:tabs>
          <w:tab w:val="left" w:pos="0"/>
          <w:tab w:val="left" w:pos="10560"/>
          <w:tab w:val="left" w:pos="10680"/>
          <w:tab w:val="left" w:pos="11040"/>
        </w:tabs>
        <w:suppressAutoHyphens/>
        <w:spacing w:before="0" w:line="360" w:lineRule="auto"/>
        <w:ind w:left="0"/>
        <w:rPr>
          <w:i w:val="0"/>
          <w:sz w:val="28"/>
          <w:szCs w:val="28"/>
        </w:rPr>
      </w:pPr>
      <w:r w:rsidRPr="005C1E72">
        <w:rPr>
          <w:i w:val="0"/>
          <w:sz w:val="28"/>
          <w:szCs w:val="28"/>
        </w:rPr>
        <w:t>1. Краткое описание механической части и технологии работы неавтоматизированного устройства</w:t>
      </w:r>
    </w:p>
    <w:p w:rsidR="005C1E72" w:rsidRPr="005C1E72" w:rsidRDefault="005C1E72" w:rsidP="005C1E72">
      <w:pPr>
        <w:pStyle w:val="FR1"/>
        <w:widowControl/>
        <w:tabs>
          <w:tab w:val="left" w:pos="10188"/>
        </w:tabs>
        <w:suppressAutoHyphens/>
        <w:spacing w:before="0" w:line="360" w:lineRule="auto"/>
        <w:ind w:left="0"/>
        <w:rPr>
          <w:i w:val="0"/>
          <w:sz w:val="28"/>
          <w:szCs w:val="28"/>
        </w:rPr>
      </w:pPr>
      <w:r w:rsidRPr="005C1E72">
        <w:rPr>
          <w:i w:val="0"/>
          <w:sz w:val="28"/>
          <w:szCs w:val="28"/>
        </w:rPr>
        <w:t>2. Расчёт силового электропривода конвейера</w:t>
      </w:r>
    </w:p>
    <w:p w:rsidR="005C1E72" w:rsidRPr="005C1E72" w:rsidRDefault="005C1E72" w:rsidP="005C1E72">
      <w:pPr>
        <w:pStyle w:val="FR1"/>
        <w:widowControl/>
        <w:tabs>
          <w:tab w:val="left" w:pos="10188"/>
        </w:tabs>
        <w:suppressAutoHyphens/>
        <w:spacing w:before="0" w:line="360" w:lineRule="auto"/>
        <w:ind w:left="0"/>
        <w:rPr>
          <w:i w:val="0"/>
          <w:sz w:val="28"/>
          <w:szCs w:val="28"/>
        </w:rPr>
      </w:pPr>
      <w:r w:rsidRPr="005C1E72">
        <w:rPr>
          <w:i w:val="0"/>
          <w:sz w:val="28"/>
          <w:szCs w:val="28"/>
        </w:rPr>
        <w:t>3. Выбор системы управления и составление структурной схемы автоматического управления</w:t>
      </w:r>
    </w:p>
    <w:p w:rsidR="005C1E72" w:rsidRPr="005C1E72" w:rsidRDefault="005C1E72" w:rsidP="005C1E72">
      <w:pPr>
        <w:suppressAutoHyphens/>
        <w:spacing w:line="360" w:lineRule="auto"/>
        <w:outlineLvl w:val="0"/>
        <w:rPr>
          <w:sz w:val="28"/>
          <w:szCs w:val="28"/>
        </w:rPr>
      </w:pPr>
      <w:r w:rsidRPr="005C1E72">
        <w:rPr>
          <w:sz w:val="28"/>
          <w:szCs w:val="28"/>
        </w:rPr>
        <w:t>4. Составление и описание принципиальной электрической схемы автоматического управления</w:t>
      </w:r>
    </w:p>
    <w:p w:rsidR="005C1E72" w:rsidRPr="005C1E72" w:rsidRDefault="005C1E72" w:rsidP="005C1E72">
      <w:pPr>
        <w:pStyle w:val="FR1"/>
        <w:widowControl/>
        <w:tabs>
          <w:tab w:val="left" w:pos="10188"/>
        </w:tabs>
        <w:suppressAutoHyphens/>
        <w:spacing w:before="0" w:line="360" w:lineRule="auto"/>
        <w:ind w:left="0"/>
        <w:rPr>
          <w:i w:val="0"/>
          <w:sz w:val="28"/>
          <w:szCs w:val="28"/>
        </w:rPr>
      </w:pPr>
      <w:r w:rsidRPr="005C1E72">
        <w:rPr>
          <w:i w:val="0"/>
          <w:sz w:val="28"/>
          <w:szCs w:val="28"/>
        </w:rPr>
        <w:t>5. Подбор типовых элементов и приборов автоматики</w:t>
      </w:r>
    </w:p>
    <w:p w:rsidR="005C1E72" w:rsidRPr="005C1E72" w:rsidRDefault="005C1E72" w:rsidP="005C1E72">
      <w:pPr>
        <w:pStyle w:val="FR1"/>
        <w:widowControl/>
        <w:tabs>
          <w:tab w:val="left" w:pos="10188"/>
        </w:tabs>
        <w:suppressAutoHyphens/>
        <w:spacing w:before="0" w:line="360" w:lineRule="auto"/>
        <w:ind w:left="0"/>
        <w:rPr>
          <w:i w:val="0"/>
          <w:sz w:val="28"/>
          <w:szCs w:val="28"/>
        </w:rPr>
      </w:pPr>
      <w:r w:rsidRPr="005C1E72">
        <w:rPr>
          <w:i w:val="0"/>
          <w:sz w:val="28"/>
          <w:szCs w:val="28"/>
        </w:rPr>
        <w:t>6. Охрана труда при эксплуатации разработанного устройства</w:t>
      </w:r>
    </w:p>
    <w:p w:rsidR="005C1E72" w:rsidRPr="005C1E72" w:rsidRDefault="005C1E72" w:rsidP="005C1E72">
      <w:pPr>
        <w:pStyle w:val="FR1"/>
        <w:widowControl/>
        <w:tabs>
          <w:tab w:val="left" w:pos="10188"/>
        </w:tabs>
        <w:suppressAutoHyphens/>
        <w:spacing w:before="0" w:line="360" w:lineRule="auto"/>
        <w:ind w:left="0"/>
        <w:rPr>
          <w:i w:val="0"/>
          <w:sz w:val="28"/>
          <w:szCs w:val="28"/>
        </w:rPr>
      </w:pPr>
      <w:r w:rsidRPr="005C1E72">
        <w:rPr>
          <w:i w:val="0"/>
          <w:sz w:val="28"/>
          <w:szCs w:val="28"/>
        </w:rPr>
        <w:t>Список литературы</w:t>
      </w:r>
    </w:p>
    <w:p w:rsidR="005C1E72" w:rsidRPr="005C1E72" w:rsidRDefault="005C1E72" w:rsidP="005C1E72">
      <w:pPr>
        <w:pStyle w:val="FR1"/>
        <w:widowControl/>
        <w:tabs>
          <w:tab w:val="left" w:pos="10188"/>
        </w:tabs>
        <w:suppressAutoHyphens/>
        <w:spacing w:before="0" w:line="360" w:lineRule="auto"/>
        <w:ind w:left="0" w:firstLine="709"/>
        <w:jc w:val="both"/>
        <w:rPr>
          <w:i w:val="0"/>
          <w:sz w:val="28"/>
          <w:szCs w:val="28"/>
        </w:rPr>
      </w:pPr>
    </w:p>
    <w:p w:rsidR="00251FDD" w:rsidRPr="005C1E72" w:rsidRDefault="00251FDD" w:rsidP="005C1E72">
      <w:pPr>
        <w:pStyle w:val="FR1"/>
        <w:widowControl/>
        <w:tabs>
          <w:tab w:val="left" w:pos="0"/>
          <w:tab w:val="left" w:pos="10560"/>
          <w:tab w:val="left" w:pos="10680"/>
          <w:tab w:val="left" w:pos="11040"/>
        </w:tabs>
        <w:suppressAutoHyphens/>
        <w:spacing w:before="0" w:line="360" w:lineRule="auto"/>
        <w:ind w:left="0" w:firstLine="709"/>
        <w:jc w:val="both"/>
        <w:rPr>
          <w:i w:val="0"/>
          <w:sz w:val="28"/>
          <w:szCs w:val="28"/>
        </w:rPr>
      </w:pPr>
      <w:r w:rsidRPr="005C1E72">
        <w:rPr>
          <w:i w:val="0"/>
          <w:sz w:val="28"/>
          <w:szCs w:val="28"/>
        </w:rPr>
        <w:br w:type="page"/>
        <w:t>Введение</w:t>
      </w:r>
    </w:p>
    <w:p w:rsidR="00251FDD" w:rsidRPr="005C1E72" w:rsidRDefault="00251FDD" w:rsidP="005C1E72">
      <w:pPr>
        <w:pStyle w:val="FR1"/>
        <w:widowControl/>
        <w:tabs>
          <w:tab w:val="left" w:pos="0"/>
          <w:tab w:val="left" w:pos="10560"/>
          <w:tab w:val="left" w:pos="10680"/>
          <w:tab w:val="left" w:pos="11040"/>
        </w:tabs>
        <w:suppressAutoHyphens/>
        <w:spacing w:before="0" w:line="360" w:lineRule="auto"/>
        <w:ind w:left="0" w:firstLine="709"/>
        <w:jc w:val="both"/>
        <w:rPr>
          <w:i w:val="0"/>
          <w:sz w:val="28"/>
          <w:szCs w:val="28"/>
        </w:rPr>
      </w:pPr>
    </w:p>
    <w:p w:rsidR="00251FDD" w:rsidRPr="005C1E72" w:rsidRDefault="00251FDD" w:rsidP="005C1E72">
      <w:pPr>
        <w:pStyle w:val="FR1"/>
        <w:widowControl/>
        <w:tabs>
          <w:tab w:val="left" w:pos="0"/>
          <w:tab w:val="left" w:pos="10560"/>
          <w:tab w:val="left" w:pos="10680"/>
          <w:tab w:val="left" w:pos="11040"/>
        </w:tabs>
        <w:suppressAutoHyphens/>
        <w:spacing w:before="0" w:line="360" w:lineRule="auto"/>
        <w:ind w:left="0" w:firstLine="709"/>
        <w:jc w:val="both"/>
        <w:rPr>
          <w:i w:val="0"/>
          <w:sz w:val="28"/>
          <w:szCs w:val="28"/>
        </w:rPr>
      </w:pPr>
      <w:r w:rsidRPr="005C1E72">
        <w:rPr>
          <w:i w:val="0"/>
          <w:sz w:val="28"/>
          <w:szCs w:val="28"/>
        </w:rPr>
        <w:t>Механизация производства представляет собой процесс замены мускульной силы человека работой машины или системы машин при выполнении основных и вспомогательных производственных операций.</w:t>
      </w:r>
    </w:p>
    <w:p w:rsidR="00251FDD" w:rsidRPr="005C1E72" w:rsidRDefault="00251FDD" w:rsidP="005C1E72">
      <w:pPr>
        <w:pStyle w:val="FR1"/>
        <w:widowControl/>
        <w:tabs>
          <w:tab w:val="left" w:pos="0"/>
          <w:tab w:val="left" w:pos="10560"/>
          <w:tab w:val="left" w:pos="10680"/>
          <w:tab w:val="left" w:pos="11040"/>
        </w:tabs>
        <w:suppressAutoHyphens/>
        <w:spacing w:before="0" w:line="360" w:lineRule="auto"/>
        <w:ind w:left="0" w:firstLine="709"/>
        <w:jc w:val="both"/>
        <w:rPr>
          <w:i w:val="0"/>
          <w:sz w:val="28"/>
          <w:szCs w:val="28"/>
        </w:rPr>
      </w:pPr>
      <w:r w:rsidRPr="005C1E72">
        <w:rPr>
          <w:i w:val="0"/>
          <w:sz w:val="28"/>
          <w:szCs w:val="28"/>
        </w:rPr>
        <w:t>На начальном этапе механизируют обычно отдельные наиболее тяжёлые и трудоёмкие операции производственного процесса; такая степень механизации называется частичной. Характерен переход от частичной механизации к механизации комплексной, под которой понимают механизацию всех операций, составляющих производственный процесс данной работы.</w:t>
      </w:r>
    </w:p>
    <w:p w:rsidR="00251FDD" w:rsidRPr="005C1E72" w:rsidRDefault="00251FDD" w:rsidP="005C1E72">
      <w:pPr>
        <w:pStyle w:val="FR1"/>
        <w:widowControl/>
        <w:tabs>
          <w:tab w:val="left" w:pos="0"/>
          <w:tab w:val="left" w:pos="10560"/>
          <w:tab w:val="left" w:pos="10680"/>
          <w:tab w:val="left" w:pos="11040"/>
        </w:tabs>
        <w:suppressAutoHyphens/>
        <w:spacing w:before="0" w:line="360" w:lineRule="auto"/>
        <w:ind w:left="0" w:firstLine="709"/>
        <w:jc w:val="both"/>
        <w:rPr>
          <w:i w:val="0"/>
          <w:sz w:val="28"/>
          <w:szCs w:val="28"/>
        </w:rPr>
      </w:pPr>
      <w:r w:rsidRPr="005C1E72">
        <w:rPr>
          <w:i w:val="0"/>
          <w:sz w:val="28"/>
          <w:szCs w:val="28"/>
        </w:rPr>
        <w:t>Автоматизация производства — это применение машин,</w:t>
      </w:r>
      <w:r w:rsidR="005C1E72" w:rsidRPr="005C1E72">
        <w:rPr>
          <w:i w:val="0"/>
          <w:sz w:val="28"/>
          <w:szCs w:val="28"/>
        </w:rPr>
        <w:t xml:space="preserve"> </w:t>
      </w:r>
      <w:r w:rsidRPr="005C1E72">
        <w:rPr>
          <w:i w:val="0"/>
          <w:sz w:val="28"/>
          <w:szCs w:val="28"/>
        </w:rPr>
        <w:t>механизмов, приборов, позволяющих осуществить управление производственными процессами по заданной программе или заданным критериям без непосредственного участия человека.</w:t>
      </w:r>
    </w:p>
    <w:p w:rsidR="00251FDD" w:rsidRPr="005C1E72" w:rsidRDefault="00251FDD" w:rsidP="005C1E72">
      <w:pPr>
        <w:pStyle w:val="FR1"/>
        <w:widowControl/>
        <w:tabs>
          <w:tab w:val="left" w:pos="0"/>
          <w:tab w:val="left" w:pos="10560"/>
          <w:tab w:val="left" w:pos="10680"/>
          <w:tab w:val="left" w:pos="11040"/>
        </w:tabs>
        <w:suppressAutoHyphens/>
        <w:spacing w:before="0" w:line="360" w:lineRule="auto"/>
        <w:ind w:left="0" w:firstLine="709"/>
        <w:jc w:val="both"/>
        <w:rPr>
          <w:i w:val="0"/>
          <w:sz w:val="28"/>
          <w:szCs w:val="28"/>
        </w:rPr>
      </w:pPr>
      <w:r w:rsidRPr="005C1E72">
        <w:rPr>
          <w:i w:val="0"/>
          <w:sz w:val="28"/>
          <w:szCs w:val="28"/>
        </w:rPr>
        <w:t>Автоматизация производства представляет собой качественно более высокую степень развития техники производства, но она базируется на механизации и является её органическим развитием. Сложность современного производства, ускоренные темпы производственных процессов требуют создания и внедрения специальных, автоматически работающих аппаратов и машин,</w:t>
      </w:r>
      <w:r w:rsidR="005C1E72" w:rsidRPr="005C1E72">
        <w:rPr>
          <w:i w:val="0"/>
          <w:sz w:val="28"/>
          <w:szCs w:val="28"/>
        </w:rPr>
        <w:t xml:space="preserve"> </w:t>
      </w:r>
      <w:r w:rsidRPr="005C1E72">
        <w:rPr>
          <w:i w:val="0"/>
          <w:sz w:val="28"/>
          <w:szCs w:val="28"/>
        </w:rPr>
        <w:t>высвобождающих</w:t>
      </w:r>
      <w:r w:rsidR="005C1E72" w:rsidRPr="005C1E72">
        <w:rPr>
          <w:i w:val="0"/>
          <w:sz w:val="28"/>
          <w:szCs w:val="28"/>
        </w:rPr>
        <w:t xml:space="preserve"> </w:t>
      </w:r>
      <w:r w:rsidRPr="005C1E72">
        <w:rPr>
          <w:i w:val="0"/>
          <w:sz w:val="28"/>
          <w:szCs w:val="28"/>
        </w:rPr>
        <w:t>человека</w:t>
      </w:r>
      <w:r w:rsidR="005C1E72" w:rsidRPr="005C1E72">
        <w:rPr>
          <w:i w:val="0"/>
          <w:sz w:val="28"/>
          <w:szCs w:val="28"/>
        </w:rPr>
        <w:t xml:space="preserve"> </w:t>
      </w:r>
      <w:r w:rsidRPr="005C1E72">
        <w:rPr>
          <w:i w:val="0"/>
          <w:sz w:val="28"/>
          <w:szCs w:val="28"/>
        </w:rPr>
        <w:t>от</w:t>
      </w:r>
      <w:r w:rsidR="005C1E72" w:rsidRPr="005C1E72">
        <w:rPr>
          <w:i w:val="0"/>
          <w:sz w:val="28"/>
          <w:szCs w:val="28"/>
        </w:rPr>
        <w:t xml:space="preserve"> </w:t>
      </w:r>
      <w:r w:rsidRPr="005C1E72">
        <w:rPr>
          <w:i w:val="0"/>
          <w:sz w:val="28"/>
          <w:szCs w:val="28"/>
        </w:rPr>
        <w:t>управления</w:t>
      </w:r>
      <w:r w:rsidR="005C1E72" w:rsidRPr="005C1E72">
        <w:rPr>
          <w:i w:val="0"/>
          <w:sz w:val="28"/>
          <w:szCs w:val="28"/>
        </w:rPr>
        <w:t xml:space="preserve"> </w:t>
      </w:r>
      <w:r w:rsidRPr="005C1E72">
        <w:rPr>
          <w:i w:val="0"/>
          <w:sz w:val="28"/>
          <w:szCs w:val="28"/>
        </w:rPr>
        <w:t>и</w:t>
      </w:r>
      <w:r w:rsidR="005C1E72" w:rsidRPr="005C1E72">
        <w:rPr>
          <w:i w:val="0"/>
          <w:sz w:val="28"/>
          <w:szCs w:val="28"/>
        </w:rPr>
        <w:t xml:space="preserve"> </w:t>
      </w:r>
      <w:r w:rsidRPr="005C1E72">
        <w:rPr>
          <w:i w:val="0"/>
          <w:sz w:val="28"/>
          <w:szCs w:val="28"/>
        </w:rPr>
        <w:t>контроля производственными процессами.</w:t>
      </w:r>
    </w:p>
    <w:p w:rsidR="00251FDD" w:rsidRPr="005C1E72" w:rsidRDefault="00251FDD" w:rsidP="005C1E72">
      <w:pPr>
        <w:pStyle w:val="FR1"/>
        <w:widowControl/>
        <w:tabs>
          <w:tab w:val="left" w:pos="0"/>
          <w:tab w:val="left" w:pos="10560"/>
          <w:tab w:val="left" w:pos="10680"/>
          <w:tab w:val="left" w:pos="11040"/>
        </w:tabs>
        <w:suppressAutoHyphens/>
        <w:spacing w:before="0" w:line="360" w:lineRule="auto"/>
        <w:ind w:left="0" w:firstLine="709"/>
        <w:jc w:val="both"/>
        <w:rPr>
          <w:i w:val="0"/>
          <w:sz w:val="28"/>
          <w:szCs w:val="28"/>
        </w:rPr>
      </w:pPr>
      <w:r w:rsidRPr="005C1E72">
        <w:rPr>
          <w:i w:val="0"/>
          <w:sz w:val="28"/>
          <w:szCs w:val="28"/>
        </w:rPr>
        <w:t>Автоматизация производства способствует снижению себестоимости ремонта, снижению времени простоя, улучшению качества.</w:t>
      </w:r>
    </w:p>
    <w:p w:rsidR="00251FDD" w:rsidRPr="005C1E72" w:rsidRDefault="00251FDD" w:rsidP="005C1E72">
      <w:pPr>
        <w:pStyle w:val="FR1"/>
        <w:widowControl/>
        <w:tabs>
          <w:tab w:val="left" w:pos="0"/>
          <w:tab w:val="left" w:pos="10560"/>
          <w:tab w:val="left" w:pos="10680"/>
          <w:tab w:val="left" w:pos="11040"/>
        </w:tabs>
        <w:suppressAutoHyphens/>
        <w:spacing w:before="0" w:line="360" w:lineRule="auto"/>
        <w:ind w:left="0" w:firstLine="709"/>
        <w:jc w:val="both"/>
        <w:rPr>
          <w:i w:val="0"/>
          <w:sz w:val="28"/>
          <w:szCs w:val="28"/>
        </w:rPr>
      </w:pPr>
      <w:r w:rsidRPr="005C1E72">
        <w:rPr>
          <w:i w:val="0"/>
          <w:sz w:val="28"/>
          <w:szCs w:val="28"/>
        </w:rPr>
        <w:t>Целью данной</w:t>
      </w:r>
      <w:r w:rsidR="005C1E72" w:rsidRPr="005C1E72">
        <w:rPr>
          <w:i w:val="0"/>
          <w:sz w:val="28"/>
          <w:szCs w:val="28"/>
        </w:rPr>
        <w:t xml:space="preserve"> </w:t>
      </w:r>
      <w:r w:rsidRPr="005C1E72">
        <w:rPr>
          <w:i w:val="0"/>
          <w:sz w:val="28"/>
          <w:szCs w:val="28"/>
        </w:rPr>
        <w:t>работы являлась автоматизация процесса подачи корпусов автосцепок по позициям ремонта. При этом необходимо было автоматизировать подачу колесных пар на демонтаж.</w:t>
      </w:r>
    </w:p>
    <w:p w:rsidR="00251FDD" w:rsidRPr="005C1E72" w:rsidRDefault="00251FDD" w:rsidP="005C1E72">
      <w:pPr>
        <w:pStyle w:val="FR1"/>
        <w:widowControl/>
        <w:tabs>
          <w:tab w:val="left" w:pos="0"/>
          <w:tab w:val="left" w:pos="10560"/>
          <w:tab w:val="left" w:pos="10680"/>
          <w:tab w:val="left" w:pos="11040"/>
        </w:tabs>
        <w:suppressAutoHyphens/>
        <w:spacing w:before="0" w:line="360" w:lineRule="auto"/>
        <w:ind w:left="0" w:firstLine="709"/>
        <w:jc w:val="both"/>
        <w:rPr>
          <w:i w:val="0"/>
          <w:sz w:val="28"/>
          <w:szCs w:val="28"/>
        </w:rPr>
      </w:pPr>
    </w:p>
    <w:p w:rsidR="005C1E72" w:rsidRDefault="005C1E72" w:rsidP="005C1E72">
      <w:pPr>
        <w:suppressAutoHyphens/>
        <w:spacing w:line="360" w:lineRule="auto"/>
        <w:ind w:firstLine="709"/>
        <w:jc w:val="both"/>
        <w:rPr>
          <w:sz w:val="28"/>
          <w:szCs w:val="28"/>
        </w:rPr>
      </w:pPr>
      <w:r w:rsidRPr="005C1E72">
        <w:rPr>
          <w:sz w:val="28"/>
          <w:szCs w:val="28"/>
        </w:rPr>
        <w:br w:type="page"/>
      </w:r>
      <w:r w:rsidR="008A7277" w:rsidRPr="005C1E72">
        <w:rPr>
          <w:sz w:val="28"/>
          <w:szCs w:val="28"/>
        </w:rPr>
        <w:t>1</w:t>
      </w:r>
      <w:r w:rsidRPr="005C1E72">
        <w:rPr>
          <w:sz w:val="28"/>
          <w:szCs w:val="28"/>
        </w:rPr>
        <w:t>.</w:t>
      </w:r>
      <w:r w:rsidR="008A7277" w:rsidRPr="005C1E72">
        <w:rPr>
          <w:sz w:val="28"/>
          <w:szCs w:val="28"/>
        </w:rPr>
        <w:t xml:space="preserve"> </w:t>
      </w:r>
      <w:r w:rsidR="00E72AAF" w:rsidRPr="005C1E72">
        <w:rPr>
          <w:sz w:val="28"/>
          <w:szCs w:val="28"/>
        </w:rPr>
        <w:t xml:space="preserve">Краткое описание механической части и технологии работы </w:t>
      </w:r>
      <w:r>
        <w:rPr>
          <w:sz w:val="28"/>
          <w:szCs w:val="28"/>
        </w:rPr>
        <w:t>неавтома</w:t>
      </w:r>
      <w:r w:rsidR="00690DFB" w:rsidRPr="005C1E72">
        <w:rPr>
          <w:sz w:val="28"/>
          <w:szCs w:val="28"/>
        </w:rPr>
        <w:t>тизированного устройства</w:t>
      </w:r>
    </w:p>
    <w:p w:rsidR="005C1E72" w:rsidRPr="005C1E72" w:rsidRDefault="005C1E72" w:rsidP="005C1E72">
      <w:pPr>
        <w:suppressAutoHyphens/>
        <w:spacing w:line="360" w:lineRule="auto"/>
        <w:ind w:firstLine="709"/>
        <w:jc w:val="both"/>
        <w:rPr>
          <w:sz w:val="28"/>
          <w:szCs w:val="28"/>
        </w:rPr>
      </w:pPr>
    </w:p>
    <w:p w:rsidR="00E2685D" w:rsidRPr="005C1E72" w:rsidRDefault="005C1E72" w:rsidP="005C1E72">
      <w:pPr>
        <w:suppressAutoHyphens/>
        <w:spacing w:line="360" w:lineRule="auto"/>
        <w:ind w:firstLine="709"/>
        <w:jc w:val="both"/>
        <w:rPr>
          <w:sz w:val="28"/>
          <w:szCs w:val="28"/>
        </w:rPr>
      </w:pPr>
      <w:r>
        <w:rPr>
          <w:sz w:val="28"/>
          <w:szCs w:val="28"/>
        </w:rPr>
        <w:t>Руководствуясь литературой</w:t>
      </w:r>
      <w:r w:rsidR="001340E1" w:rsidRPr="005C1E72">
        <w:rPr>
          <w:sz w:val="28"/>
          <w:szCs w:val="28"/>
        </w:rPr>
        <w:t>, знакомимся с технологическим процессом, который предстоит автоматизировать.</w:t>
      </w:r>
      <w:r w:rsidR="003E5B06" w:rsidRPr="005C1E72">
        <w:rPr>
          <w:sz w:val="28"/>
          <w:szCs w:val="28"/>
        </w:rPr>
        <w:t xml:space="preserve"> При п</w:t>
      </w:r>
      <w:r w:rsidR="00D9197B" w:rsidRPr="005C1E72">
        <w:rPr>
          <w:sz w:val="28"/>
          <w:szCs w:val="28"/>
        </w:rPr>
        <w:t>одаче колесной пары на демонтаж, происходит ее выкатка в зону расположения тележки подъемника</w:t>
      </w:r>
      <w:r w:rsidR="0069413B" w:rsidRPr="005C1E72">
        <w:rPr>
          <w:sz w:val="28"/>
          <w:szCs w:val="28"/>
        </w:rPr>
        <w:t>-опускателя. Далее</w:t>
      </w:r>
      <w:r w:rsidR="00D9197B" w:rsidRPr="005C1E72">
        <w:rPr>
          <w:sz w:val="28"/>
          <w:szCs w:val="28"/>
        </w:rPr>
        <w:t xml:space="preserve"> </w:t>
      </w:r>
      <w:r w:rsidR="0069413B" w:rsidRPr="005C1E72">
        <w:rPr>
          <w:sz w:val="28"/>
          <w:szCs w:val="28"/>
        </w:rPr>
        <w:t xml:space="preserve">оператор подачей сжатого воздуха </w:t>
      </w:r>
      <w:r w:rsidR="006444B6" w:rsidRPr="005C1E72">
        <w:rPr>
          <w:sz w:val="28"/>
          <w:szCs w:val="28"/>
        </w:rPr>
        <w:t xml:space="preserve">в пневмоцилиндр приводит в движение </w:t>
      </w:r>
      <w:r w:rsidR="00B0205D" w:rsidRPr="005C1E72">
        <w:rPr>
          <w:sz w:val="28"/>
          <w:szCs w:val="28"/>
        </w:rPr>
        <w:t xml:space="preserve">кронштейн механизма подъема-опускания. Кронштейн входит </w:t>
      </w:r>
      <w:r w:rsidR="001E598D" w:rsidRPr="005C1E72">
        <w:rPr>
          <w:sz w:val="28"/>
          <w:szCs w:val="28"/>
        </w:rPr>
        <w:t xml:space="preserve">в зацепление с осью колесной пары и колесная пара начинает подниматься на уровень чуть выше уровня эстакады. После этого. Подачей сжатого воздуха </w:t>
      </w:r>
      <w:r w:rsidR="005C5320" w:rsidRPr="005C1E72">
        <w:rPr>
          <w:sz w:val="28"/>
          <w:szCs w:val="28"/>
        </w:rPr>
        <w:t>в пневмо</w:t>
      </w:r>
      <w:r w:rsidR="001E598D" w:rsidRPr="005C1E72">
        <w:rPr>
          <w:sz w:val="28"/>
          <w:szCs w:val="28"/>
        </w:rPr>
        <w:t>цилиндр</w:t>
      </w:r>
      <w:r w:rsidR="00B0205D" w:rsidRPr="005C1E72">
        <w:rPr>
          <w:sz w:val="28"/>
          <w:szCs w:val="28"/>
        </w:rPr>
        <w:t xml:space="preserve"> </w:t>
      </w:r>
      <w:r w:rsidR="005C5320" w:rsidRPr="005C1E72">
        <w:rPr>
          <w:sz w:val="28"/>
          <w:szCs w:val="28"/>
        </w:rPr>
        <w:t xml:space="preserve">толкателя подъемника-опускателя оператор сообщает </w:t>
      </w:r>
      <w:r w:rsidR="00B96AED" w:rsidRPr="005C1E72">
        <w:rPr>
          <w:sz w:val="28"/>
          <w:szCs w:val="28"/>
        </w:rPr>
        <w:t>движение тележке с поднятой колесной парой в зону установления колесной пары на эстакаду</w:t>
      </w:r>
      <w:r w:rsidR="00321874" w:rsidRPr="005C1E72">
        <w:rPr>
          <w:sz w:val="28"/>
          <w:szCs w:val="28"/>
        </w:rPr>
        <w:t xml:space="preserve">. Шток пенвмоцилиндра механизма подъема-опускания </w:t>
      </w:r>
      <w:r w:rsidR="00A0657E" w:rsidRPr="005C1E72">
        <w:rPr>
          <w:sz w:val="28"/>
          <w:szCs w:val="28"/>
        </w:rPr>
        <w:t xml:space="preserve">приводится в исходное положение при подаче оператором сжатого воздуха </w:t>
      </w:r>
      <w:r w:rsidR="00E945F7" w:rsidRPr="005C1E72">
        <w:rPr>
          <w:sz w:val="28"/>
          <w:szCs w:val="28"/>
        </w:rPr>
        <w:t xml:space="preserve">в штоковую область цилиндра и колесная пара устанавливается на эстакаде. </w:t>
      </w:r>
      <w:r w:rsidR="00BD4591" w:rsidRPr="005C1E72">
        <w:rPr>
          <w:sz w:val="28"/>
          <w:szCs w:val="28"/>
        </w:rPr>
        <w:t xml:space="preserve">В зоне установки колесной пары на эстакаде можно устанавливать </w:t>
      </w:r>
      <w:r w:rsidR="00C83EDE" w:rsidRPr="005C1E72">
        <w:rPr>
          <w:sz w:val="28"/>
          <w:szCs w:val="28"/>
        </w:rPr>
        <w:t xml:space="preserve">съемные башмаки с уклоном, которые будут способствовать движению колесной пары </w:t>
      </w:r>
      <w:r w:rsidR="00EA7BCA" w:rsidRPr="005C1E72">
        <w:rPr>
          <w:sz w:val="28"/>
          <w:szCs w:val="28"/>
        </w:rPr>
        <w:t xml:space="preserve">к первому дозирующему устройству или оператор должен </w:t>
      </w:r>
      <w:r w:rsidR="005E6024" w:rsidRPr="005C1E72">
        <w:rPr>
          <w:sz w:val="28"/>
          <w:szCs w:val="28"/>
        </w:rPr>
        <w:t xml:space="preserve">в ручную </w:t>
      </w:r>
      <w:r w:rsidR="007B56F3" w:rsidRPr="005C1E72">
        <w:rPr>
          <w:sz w:val="28"/>
          <w:szCs w:val="28"/>
        </w:rPr>
        <w:t xml:space="preserve">перевести колесную пару после ее установки на </w:t>
      </w:r>
      <w:r w:rsidR="00B170A8" w:rsidRPr="005C1E72">
        <w:rPr>
          <w:sz w:val="28"/>
          <w:szCs w:val="28"/>
        </w:rPr>
        <w:t>эстакаде</w:t>
      </w:r>
      <w:r w:rsidR="007B56F3" w:rsidRPr="005C1E72">
        <w:rPr>
          <w:sz w:val="28"/>
          <w:szCs w:val="28"/>
        </w:rPr>
        <w:t xml:space="preserve"> в</w:t>
      </w:r>
      <w:r w:rsidR="00B170A8" w:rsidRPr="005C1E72">
        <w:rPr>
          <w:sz w:val="28"/>
          <w:szCs w:val="28"/>
        </w:rPr>
        <w:t xml:space="preserve"> позицию дозирующего устройства. Упоры и толкатели первого и второго дозирующих устройств </w:t>
      </w:r>
      <w:r w:rsidR="006D35D3" w:rsidRPr="005C1E72">
        <w:rPr>
          <w:sz w:val="28"/>
          <w:szCs w:val="28"/>
        </w:rPr>
        <w:t xml:space="preserve">в данный момент находятся в таком положении, </w:t>
      </w:r>
      <w:r w:rsidR="008D3711" w:rsidRPr="005C1E72">
        <w:rPr>
          <w:sz w:val="28"/>
          <w:szCs w:val="28"/>
        </w:rPr>
        <w:t xml:space="preserve">когда колесная пара, проходя над первой парой упоров </w:t>
      </w:r>
      <w:r w:rsidR="00233FF8" w:rsidRPr="005C1E72">
        <w:rPr>
          <w:sz w:val="28"/>
          <w:szCs w:val="28"/>
        </w:rPr>
        <w:t xml:space="preserve">и колесная пара прокатывается до выдвинутой пары упоров </w:t>
      </w:r>
      <w:r w:rsidR="00E2685D" w:rsidRPr="005C1E72">
        <w:rPr>
          <w:sz w:val="28"/>
          <w:szCs w:val="28"/>
        </w:rPr>
        <w:t>второго дозирующего устройства, где останавливается.</w:t>
      </w:r>
    </w:p>
    <w:p w:rsidR="005C1E72" w:rsidRDefault="00E2685D" w:rsidP="005C1E72">
      <w:pPr>
        <w:suppressAutoHyphens/>
        <w:spacing w:line="360" w:lineRule="auto"/>
        <w:ind w:firstLine="709"/>
        <w:jc w:val="both"/>
        <w:rPr>
          <w:sz w:val="28"/>
          <w:szCs w:val="28"/>
        </w:rPr>
      </w:pPr>
      <w:r w:rsidRPr="005C1E72">
        <w:rPr>
          <w:sz w:val="28"/>
          <w:szCs w:val="28"/>
        </w:rPr>
        <w:t xml:space="preserve">Меняя положение упоров второго дозирующего устройства, </w:t>
      </w:r>
      <w:r w:rsidR="005E45D9" w:rsidRPr="005C1E72">
        <w:rPr>
          <w:sz w:val="28"/>
          <w:szCs w:val="28"/>
        </w:rPr>
        <w:t>можно продвинуть колесную пару в накопитель</w:t>
      </w:r>
      <w:r w:rsidR="003819D2" w:rsidRPr="005C1E72">
        <w:rPr>
          <w:sz w:val="28"/>
          <w:szCs w:val="28"/>
        </w:rPr>
        <w:t>, или не меняя положение упоров, приступить к операции сборки</w:t>
      </w:r>
      <w:r w:rsidR="001432AE" w:rsidRPr="005C1E72">
        <w:rPr>
          <w:sz w:val="28"/>
          <w:szCs w:val="28"/>
        </w:rPr>
        <w:t xml:space="preserve"> на этой позиции эстакады, положив под колесную пару башмак, препятс</w:t>
      </w:r>
      <w:r w:rsidR="007B05A3" w:rsidRPr="005C1E72">
        <w:rPr>
          <w:sz w:val="28"/>
          <w:szCs w:val="28"/>
        </w:rPr>
        <w:t>твующий смещению ее с этой позиции.</w:t>
      </w:r>
    </w:p>
    <w:p w:rsidR="005C1E3E" w:rsidRPr="005C1E72" w:rsidRDefault="005C1E3E" w:rsidP="005C1E72">
      <w:pPr>
        <w:suppressAutoHyphens/>
        <w:spacing w:line="360" w:lineRule="auto"/>
        <w:ind w:firstLine="709"/>
        <w:jc w:val="both"/>
        <w:rPr>
          <w:sz w:val="28"/>
          <w:szCs w:val="28"/>
        </w:rPr>
      </w:pPr>
    </w:p>
    <w:p w:rsidR="005C1E3E" w:rsidRPr="005C1E72" w:rsidRDefault="005C1E72" w:rsidP="005C1E72">
      <w:pPr>
        <w:suppressAutoHyphens/>
        <w:spacing w:line="360" w:lineRule="auto"/>
        <w:ind w:firstLine="709"/>
        <w:jc w:val="both"/>
        <w:rPr>
          <w:sz w:val="28"/>
          <w:szCs w:val="28"/>
        </w:rPr>
      </w:pPr>
      <w:r>
        <w:rPr>
          <w:sz w:val="28"/>
          <w:szCs w:val="28"/>
        </w:rPr>
        <w:br w:type="page"/>
      </w:r>
      <w:r w:rsidR="00FD1746" w:rsidRPr="005C1E72">
        <w:rPr>
          <w:sz w:val="28"/>
          <w:szCs w:val="28"/>
        </w:rPr>
        <w:t>2</w:t>
      </w:r>
      <w:r w:rsidRPr="005C1E72">
        <w:rPr>
          <w:sz w:val="28"/>
          <w:szCs w:val="28"/>
        </w:rPr>
        <w:t>.</w:t>
      </w:r>
      <w:r w:rsidR="00FD1746" w:rsidRPr="005C1E72">
        <w:rPr>
          <w:sz w:val="28"/>
          <w:szCs w:val="28"/>
        </w:rPr>
        <w:t xml:space="preserve"> </w:t>
      </w:r>
      <w:r w:rsidR="00831681" w:rsidRPr="005C1E72">
        <w:rPr>
          <w:sz w:val="28"/>
          <w:szCs w:val="28"/>
        </w:rPr>
        <w:t>Расчет пневматического привода</w:t>
      </w:r>
    </w:p>
    <w:p w:rsidR="008A7277" w:rsidRPr="005C1E72" w:rsidRDefault="008A7277" w:rsidP="005C1E72">
      <w:pPr>
        <w:suppressAutoHyphens/>
        <w:spacing w:line="360" w:lineRule="auto"/>
        <w:ind w:firstLine="709"/>
        <w:jc w:val="both"/>
        <w:rPr>
          <w:sz w:val="28"/>
          <w:szCs w:val="28"/>
        </w:rPr>
      </w:pPr>
    </w:p>
    <w:p w:rsidR="00B35EA6" w:rsidRPr="005C1E72" w:rsidRDefault="00D5364F" w:rsidP="005C1E72">
      <w:pPr>
        <w:suppressAutoHyphens/>
        <w:spacing w:line="360" w:lineRule="auto"/>
        <w:ind w:firstLine="709"/>
        <w:jc w:val="both"/>
        <w:rPr>
          <w:sz w:val="28"/>
          <w:szCs w:val="28"/>
        </w:rPr>
      </w:pPr>
      <w:r w:rsidRPr="005C1E72">
        <w:rPr>
          <w:sz w:val="28"/>
          <w:szCs w:val="28"/>
        </w:rPr>
        <w:t xml:space="preserve">Конструктивно ход поршня пневмоцилиндра </w:t>
      </w:r>
      <w:r w:rsidR="00A33474" w:rsidRPr="005C1E72">
        <w:rPr>
          <w:sz w:val="28"/>
          <w:szCs w:val="28"/>
        </w:rPr>
        <w:t xml:space="preserve">подъема колесной пары </w:t>
      </w:r>
      <w:r w:rsidR="0069609C" w:rsidRPr="005C1E72">
        <w:rPr>
          <w:sz w:val="28"/>
          <w:szCs w:val="28"/>
          <w:lang w:val="en-US"/>
        </w:rPr>
        <w:t>S</w:t>
      </w:r>
      <w:r w:rsidR="0069609C" w:rsidRPr="005C1E72">
        <w:rPr>
          <w:sz w:val="28"/>
          <w:szCs w:val="28"/>
        </w:rPr>
        <w:t>=</w:t>
      </w:r>
      <w:r w:rsidR="00D22E1F" w:rsidRPr="005C1E72">
        <w:rPr>
          <w:sz w:val="28"/>
          <w:szCs w:val="28"/>
        </w:rPr>
        <w:t>500мм</w:t>
      </w:r>
      <w:r w:rsidR="005C1E72" w:rsidRPr="005C1E72">
        <w:rPr>
          <w:sz w:val="28"/>
          <w:szCs w:val="28"/>
        </w:rPr>
        <w:t xml:space="preserve">. </w:t>
      </w:r>
      <w:r w:rsidR="00651FCE" w:rsidRPr="005C1E72">
        <w:rPr>
          <w:sz w:val="28"/>
          <w:szCs w:val="28"/>
        </w:rPr>
        <w:t>Произведем расчет параметров пневмопривода подъема</w:t>
      </w:r>
      <w:r w:rsidR="00B8048F" w:rsidRPr="005C1E72">
        <w:rPr>
          <w:sz w:val="28"/>
          <w:szCs w:val="28"/>
        </w:rPr>
        <w:t xml:space="preserve">, который состоит из одного пневмоцилиндра </w:t>
      </w:r>
      <w:r w:rsidR="00D21A7C" w:rsidRPr="005C1E72">
        <w:rPr>
          <w:sz w:val="28"/>
          <w:szCs w:val="28"/>
        </w:rPr>
        <w:t>одностороннего действия без возвратной пружины</w:t>
      </w:r>
      <w:r w:rsidR="00C26BF0" w:rsidRPr="005C1E72">
        <w:rPr>
          <w:sz w:val="28"/>
          <w:szCs w:val="28"/>
        </w:rPr>
        <w:t>. Обратный ход поршня будет осуществляться под действием одъемной балки</w:t>
      </w:r>
      <w:r w:rsidR="00B35EA6" w:rsidRPr="005C1E72">
        <w:rPr>
          <w:sz w:val="28"/>
          <w:szCs w:val="28"/>
        </w:rPr>
        <w:t>.</w:t>
      </w:r>
      <w:r w:rsidR="005C1E72" w:rsidRPr="005C1E72">
        <w:rPr>
          <w:sz w:val="28"/>
          <w:szCs w:val="28"/>
        </w:rPr>
        <w:t xml:space="preserve"> </w:t>
      </w:r>
      <w:r w:rsidR="00B35EA6" w:rsidRPr="005C1E72">
        <w:rPr>
          <w:sz w:val="28"/>
          <w:szCs w:val="28"/>
        </w:rPr>
        <w:t>Для цилиндра одностороннего действия без возвратной пружины условие равновесия поршня в цилиндре выражается уравнением</w:t>
      </w:r>
    </w:p>
    <w:p w:rsidR="005C1E72" w:rsidRDefault="005C1E72" w:rsidP="005C1E72">
      <w:pPr>
        <w:suppressAutoHyphens/>
        <w:spacing w:line="360" w:lineRule="auto"/>
        <w:ind w:firstLine="709"/>
        <w:jc w:val="both"/>
        <w:rPr>
          <w:sz w:val="28"/>
          <w:szCs w:val="28"/>
        </w:rPr>
      </w:pPr>
    </w:p>
    <w:p w:rsidR="00A26DD1" w:rsidRPr="005C1E72" w:rsidRDefault="00E70D0B" w:rsidP="005C1E72">
      <w:pPr>
        <w:suppressAutoHyphens/>
        <w:spacing w:line="360" w:lineRule="auto"/>
        <w:ind w:firstLine="709"/>
        <w:jc w:val="both"/>
        <w:rPr>
          <w:sz w:val="28"/>
          <w:szCs w:val="28"/>
        </w:rPr>
      </w:pPr>
      <w:r>
        <w:rPr>
          <w:position w:val="-12"/>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21pt">
            <v:imagedata r:id="rId7" o:title=""/>
          </v:shape>
        </w:pict>
      </w:r>
      <w:r w:rsidR="005C1E72" w:rsidRPr="005C1E72">
        <w:rPr>
          <w:sz w:val="28"/>
          <w:szCs w:val="28"/>
        </w:rPr>
        <w:t xml:space="preserve"> </w:t>
      </w:r>
      <w:r w:rsidR="00B83B9D" w:rsidRPr="005C1E72">
        <w:rPr>
          <w:sz w:val="28"/>
          <w:szCs w:val="28"/>
        </w:rPr>
        <w:t>(1)</w:t>
      </w:r>
    </w:p>
    <w:p w:rsidR="005C1E72" w:rsidRPr="005C1E72" w:rsidRDefault="005C1E72" w:rsidP="005C1E72">
      <w:pPr>
        <w:suppressAutoHyphens/>
        <w:spacing w:line="360" w:lineRule="auto"/>
        <w:ind w:firstLine="709"/>
        <w:jc w:val="both"/>
        <w:rPr>
          <w:sz w:val="28"/>
          <w:szCs w:val="28"/>
        </w:rPr>
      </w:pPr>
    </w:p>
    <w:p w:rsidR="005C1E72" w:rsidRDefault="00B83B9D" w:rsidP="005C1E72">
      <w:pPr>
        <w:suppressAutoHyphens/>
        <w:spacing w:line="360" w:lineRule="auto"/>
        <w:ind w:firstLine="709"/>
        <w:jc w:val="both"/>
        <w:rPr>
          <w:sz w:val="28"/>
          <w:szCs w:val="28"/>
        </w:rPr>
      </w:pPr>
      <w:r w:rsidRPr="005C1E72">
        <w:rPr>
          <w:sz w:val="28"/>
          <w:szCs w:val="28"/>
        </w:rPr>
        <w:t xml:space="preserve">Где </w:t>
      </w:r>
      <w:r w:rsidR="00E705F6" w:rsidRPr="005C1E72">
        <w:rPr>
          <w:sz w:val="28"/>
          <w:szCs w:val="28"/>
        </w:rPr>
        <w:t>Рн – номинальное тяговое усилие поршня, Н</w:t>
      </w:r>
      <w:r w:rsidR="005C1E72">
        <w:rPr>
          <w:sz w:val="28"/>
          <w:szCs w:val="28"/>
          <w:lang w:val="uk-UA"/>
        </w:rPr>
        <w:t xml:space="preserve">. </w:t>
      </w:r>
      <w:r w:rsidR="00E705F6" w:rsidRPr="005C1E72">
        <w:rPr>
          <w:sz w:val="28"/>
          <w:szCs w:val="28"/>
        </w:rPr>
        <w:t xml:space="preserve">Ро </w:t>
      </w:r>
      <w:r w:rsidR="008C2AB1" w:rsidRPr="005C1E72">
        <w:rPr>
          <w:sz w:val="28"/>
          <w:szCs w:val="28"/>
        </w:rPr>
        <w:t>–</w:t>
      </w:r>
      <w:r w:rsidR="00E705F6" w:rsidRPr="005C1E72">
        <w:rPr>
          <w:sz w:val="28"/>
          <w:szCs w:val="28"/>
        </w:rPr>
        <w:t xml:space="preserve"> </w:t>
      </w:r>
      <w:r w:rsidR="008C2AB1" w:rsidRPr="005C1E72">
        <w:rPr>
          <w:sz w:val="28"/>
          <w:szCs w:val="28"/>
        </w:rPr>
        <w:t>суммарные силы сопротивления перемещения перемеще</w:t>
      </w:r>
      <w:r w:rsidR="00C47E5B" w:rsidRPr="005C1E72">
        <w:rPr>
          <w:sz w:val="28"/>
          <w:szCs w:val="28"/>
        </w:rPr>
        <w:t>ния поршня в прямом направлении, Н</w:t>
      </w:r>
    </w:p>
    <w:p w:rsidR="005C1E72" w:rsidRDefault="005C1E72" w:rsidP="005C1E72">
      <w:pPr>
        <w:suppressAutoHyphens/>
        <w:spacing w:line="360" w:lineRule="auto"/>
        <w:ind w:firstLine="709"/>
        <w:jc w:val="both"/>
        <w:rPr>
          <w:sz w:val="28"/>
          <w:szCs w:val="28"/>
        </w:rPr>
      </w:pPr>
    </w:p>
    <w:p w:rsidR="005C1E72" w:rsidRDefault="00E70D0B" w:rsidP="005C1E72">
      <w:pPr>
        <w:suppressAutoHyphens/>
        <w:spacing w:line="360" w:lineRule="auto"/>
        <w:ind w:firstLine="709"/>
        <w:jc w:val="both"/>
        <w:rPr>
          <w:sz w:val="28"/>
          <w:szCs w:val="28"/>
        </w:rPr>
      </w:pPr>
      <w:r>
        <w:rPr>
          <w:position w:val="-12"/>
          <w:sz w:val="28"/>
          <w:szCs w:val="28"/>
        </w:rPr>
        <w:pict>
          <v:shape id="_x0000_i1026" type="#_x0000_t75" style="width:93.75pt;height:18pt">
            <v:imagedata r:id="rId8" o:title=""/>
          </v:shape>
        </w:pict>
      </w:r>
      <w:r w:rsidR="005C1E72" w:rsidRPr="005C1E72">
        <w:rPr>
          <w:sz w:val="28"/>
          <w:szCs w:val="28"/>
        </w:rPr>
        <w:t xml:space="preserve"> </w:t>
      </w:r>
      <w:r w:rsidR="002E15A1" w:rsidRPr="005C1E72">
        <w:rPr>
          <w:sz w:val="28"/>
          <w:szCs w:val="28"/>
        </w:rPr>
        <w:t>(2)</w:t>
      </w:r>
    </w:p>
    <w:p w:rsidR="000B5C29" w:rsidRPr="005C1E72" w:rsidRDefault="000B5C29" w:rsidP="005C1E72">
      <w:pPr>
        <w:suppressAutoHyphens/>
        <w:spacing w:line="360" w:lineRule="auto"/>
        <w:ind w:firstLine="709"/>
        <w:jc w:val="both"/>
        <w:rPr>
          <w:sz w:val="28"/>
          <w:szCs w:val="28"/>
        </w:rPr>
      </w:pPr>
    </w:p>
    <w:p w:rsidR="005C1E72" w:rsidRDefault="00B71875" w:rsidP="005C1E72">
      <w:pPr>
        <w:suppressAutoHyphens/>
        <w:spacing w:line="360" w:lineRule="auto"/>
        <w:ind w:firstLine="709"/>
        <w:jc w:val="both"/>
        <w:rPr>
          <w:sz w:val="28"/>
          <w:szCs w:val="28"/>
        </w:rPr>
      </w:pPr>
      <w:r w:rsidRPr="005C1E72">
        <w:rPr>
          <w:sz w:val="28"/>
          <w:szCs w:val="28"/>
        </w:rPr>
        <w:t>Где Р</w:t>
      </w:r>
      <w:r w:rsidR="00EA5AC5" w:rsidRPr="005C1E72">
        <w:rPr>
          <w:sz w:val="28"/>
          <w:szCs w:val="28"/>
          <w:vertAlign w:val="subscript"/>
        </w:rPr>
        <w:t>П</w:t>
      </w:r>
      <w:r w:rsidR="002E15A1" w:rsidRPr="005C1E72">
        <w:rPr>
          <w:sz w:val="28"/>
          <w:szCs w:val="28"/>
        </w:rPr>
        <w:t xml:space="preserve"> </w:t>
      </w:r>
      <w:r w:rsidRPr="005C1E72">
        <w:rPr>
          <w:sz w:val="28"/>
          <w:szCs w:val="28"/>
        </w:rPr>
        <w:t>– полезная нагрузка</w:t>
      </w:r>
      <w:r w:rsidR="000B5C29" w:rsidRPr="005C1E72">
        <w:rPr>
          <w:sz w:val="28"/>
          <w:szCs w:val="28"/>
        </w:rPr>
        <w:t xml:space="preserve"> прямого хода, Н</w:t>
      </w:r>
    </w:p>
    <w:p w:rsidR="005C1E72" w:rsidRDefault="000B5C29" w:rsidP="005C1E72">
      <w:pPr>
        <w:suppressAutoHyphens/>
        <w:spacing w:line="360" w:lineRule="auto"/>
        <w:ind w:firstLine="709"/>
        <w:jc w:val="both"/>
        <w:rPr>
          <w:sz w:val="28"/>
          <w:szCs w:val="28"/>
        </w:rPr>
      </w:pPr>
      <w:r w:rsidRPr="005C1E72">
        <w:rPr>
          <w:sz w:val="28"/>
          <w:szCs w:val="28"/>
        </w:rPr>
        <w:t>Р</w:t>
      </w:r>
      <w:r w:rsidRPr="005C1E72">
        <w:rPr>
          <w:sz w:val="28"/>
          <w:szCs w:val="28"/>
          <w:vertAlign w:val="subscript"/>
        </w:rPr>
        <w:t>Т</w:t>
      </w:r>
      <w:r w:rsidR="002E15A1" w:rsidRPr="005C1E72">
        <w:rPr>
          <w:sz w:val="28"/>
          <w:szCs w:val="28"/>
          <w:vertAlign w:val="subscript"/>
        </w:rPr>
        <w:t xml:space="preserve"> </w:t>
      </w:r>
      <w:r w:rsidR="00962F8C" w:rsidRPr="005C1E72">
        <w:rPr>
          <w:sz w:val="28"/>
          <w:szCs w:val="28"/>
        </w:rPr>
        <w:t>–</w:t>
      </w:r>
      <w:r w:rsidRPr="005C1E72">
        <w:rPr>
          <w:sz w:val="28"/>
          <w:szCs w:val="28"/>
        </w:rPr>
        <w:t xml:space="preserve"> </w:t>
      </w:r>
      <w:r w:rsidR="00962F8C" w:rsidRPr="005C1E72">
        <w:rPr>
          <w:sz w:val="28"/>
          <w:szCs w:val="28"/>
        </w:rPr>
        <w:t>сила трения в уплотнении поршня, Н</w:t>
      </w:r>
    </w:p>
    <w:p w:rsidR="005C1E72" w:rsidRPr="005C1E72" w:rsidRDefault="00962F8C" w:rsidP="005C1E72">
      <w:pPr>
        <w:suppressAutoHyphens/>
        <w:spacing w:line="360" w:lineRule="auto"/>
        <w:ind w:firstLine="709"/>
        <w:jc w:val="both"/>
        <w:rPr>
          <w:sz w:val="28"/>
          <w:szCs w:val="28"/>
        </w:rPr>
      </w:pPr>
      <w:r w:rsidRPr="005C1E72">
        <w:rPr>
          <w:sz w:val="28"/>
          <w:szCs w:val="28"/>
        </w:rPr>
        <w:t>Р</w:t>
      </w:r>
      <w:r w:rsidRPr="005C1E72">
        <w:rPr>
          <w:sz w:val="28"/>
          <w:szCs w:val="28"/>
          <w:vertAlign w:val="subscript"/>
        </w:rPr>
        <w:t>И</w:t>
      </w:r>
      <w:r w:rsidR="00EA5AC5" w:rsidRPr="005C1E72">
        <w:rPr>
          <w:sz w:val="28"/>
          <w:szCs w:val="28"/>
          <w:vertAlign w:val="subscript"/>
        </w:rPr>
        <w:t xml:space="preserve"> </w:t>
      </w:r>
      <w:r w:rsidR="00EA5AC5" w:rsidRPr="005C1E72">
        <w:rPr>
          <w:sz w:val="28"/>
          <w:szCs w:val="28"/>
        </w:rPr>
        <w:t>– сила инерции</w:t>
      </w:r>
      <w:r w:rsidR="001F3D08" w:rsidRPr="005C1E72">
        <w:rPr>
          <w:sz w:val="28"/>
          <w:szCs w:val="28"/>
        </w:rPr>
        <w:t xml:space="preserve"> массы частей</w:t>
      </w:r>
    </w:p>
    <w:p w:rsidR="005C1E72" w:rsidRPr="005C1E72" w:rsidRDefault="00730740" w:rsidP="005C1E72">
      <w:pPr>
        <w:suppressAutoHyphens/>
        <w:spacing w:line="360" w:lineRule="auto"/>
        <w:ind w:firstLine="709"/>
        <w:jc w:val="both"/>
        <w:rPr>
          <w:sz w:val="28"/>
          <w:szCs w:val="28"/>
        </w:rPr>
      </w:pPr>
      <w:r w:rsidRPr="005C1E72">
        <w:rPr>
          <w:sz w:val="28"/>
          <w:szCs w:val="28"/>
        </w:rPr>
        <w:t>Расчетная конструкция</w:t>
      </w:r>
    </w:p>
    <w:p w:rsidR="005D7E80" w:rsidRPr="005C1E72" w:rsidRDefault="005D7E80" w:rsidP="005C1E72">
      <w:pPr>
        <w:suppressAutoHyphens/>
        <w:spacing w:line="360" w:lineRule="auto"/>
        <w:ind w:firstLine="709"/>
        <w:jc w:val="both"/>
        <w:rPr>
          <w:sz w:val="28"/>
          <w:szCs w:val="28"/>
        </w:rPr>
      </w:pPr>
    </w:p>
    <w:p w:rsidR="005C1E72" w:rsidRDefault="00E70D0B" w:rsidP="005C1E72">
      <w:pPr>
        <w:suppressAutoHyphens/>
        <w:spacing w:line="360" w:lineRule="auto"/>
        <w:ind w:firstLine="709"/>
        <w:jc w:val="both"/>
        <w:rPr>
          <w:sz w:val="28"/>
          <w:szCs w:val="28"/>
          <w:lang w:val="en-US"/>
        </w:rPr>
      </w:pPr>
      <w:r>
        <w:rPr>
          <w:sz w:val="28"/>
        </w:rPr>
        <w:pict>
          <v:shape id="_x0000_i1027" type="#_x0000_t75" style="width:40.5pt;height:121.5pt">
            <v:imagedata r:id="rId9" o:title=""/>
          </v:shape>
        </w:pict>
      </w:r>
    </w:p>
    <w:p w:rsidR="005C1E72" w:rsidRPr="005C1E72" w:rsidRDefault="005C1E72" w:rsidP="005C1E72">
      <w:pPr>
        <w:suppressAutoHyphens/>
        <w:spacing w:line="360" w:lineRule="auto"/>
        <w:ind w:firstLine="709"/>
        <w:jc w:val="both"/>
        <w:rPr>
          <w:sz w:val="28"/>
          <w:szCs w:val="28"/>
        </w:rPr>
      </w:pPr>
      <w:r w:rsidRPr="005C1E72">
        <w:rPr>
          <w:sz w:val="28"/>
          <w:szCs w:val="28"/>
        </w:rPr>
        <w:t>Рисунок 1.2</w:t>
      </w:r>
      <w:r>
        <w:rPr>
          <w:sz w:val="28"/>
          <w:szCs w:val="28"/>
          <w:lang w:val="uk-UA"/>
        </w:rPr>
        <w:t xml:space="preserve">: </w:t>
      </w:r>
      <w:r w:rsidR="008C3777" w:rsidRPr="005C1E72">
        <w:rPr>
          <w:sz w:val="28"/>
          <w:szCs w:val="28"/>
        </w:rPr>
        <w:t>1—кронштейн; 2</w:t>
      </w:r>
      <w:r w:rsidR="00A846F0" w:rsidRPr="005C1E72">
        <w:rPr>
          <w:sz w:val="28"/>
          <w:szCs w:val="28"/>
        </w:rPr>
        <w:t>—пневмоцилиндр подъема; 3</w:t>
      </w:r>
      <w:r w:rsidR="000B714C" w:rsidRPr="005C1E72">
        <w:rPr>
          <w:sz w:val="28"/>
          <w:szCs w:val="28"/>
        </w:rPr>
        <w:t>—электромагнитный вентиль;</w:t>
      </w:r>
    </w:p>
    <w:p w:rsidR="00EF3532" w:rsidRPr="005C1E72" w:rsidRDefault="005C1E72" w:rsidP="005C1E72">
      <w:pPr>
        <w:suppressAutoHyphens/>
        <w:spacing w:line="360" w:lineRule="auto"/>
        <w:ind w:firstLine="709"/>
        <w:jc w:val="both"/>
        <w:rPr>
          <w:sz w:val="28"/>
          <w:szCs w:val="28"/>
        </w:rPr>
      </w:pPr>
      <w:r>
        <w:rPr>
          <w:sz w:val="28"/>
          <w:szCs w:val="28"/>
        </w:rPr>
        <w:br w:type="page"/>
      </w:r>
      <w:r w:rsidR="00EF3532" w:rsidRPr="005C1E72">
        <w:rPr>
          <w:sz w:val="28"/>
          <w:szCs w:val="28"/>
        </w:rPr>
        <w:t xml:space="preserve">Определим полезную нагрузку </w:t>
      </w:r>
      <w:r w:rsidR="004D13B9" w:rsidRPr="005C1E72">
        <w:rPr>
          <w:sz w:val="28"/>
          <w:szCs w:val="28"/>
        </w:rPr>
        <w:t>прямого хода пневмоцилиндра</w:t>
      </w:r>
      <w:r w:rsidR="000730ED" w:rsidRPr="005C1E72">
        <w:rPr>
          <w:sz w:val="28"/>
          <w:szCs w:val="28"/>
        </w:rPr>
        <w:t xml:space="preserve"> где Рп—полезная нагрузка прямого хода</w:t>
      </w:r>
      <w:r w:rsidR="000006F0" w:rsidRPr="005C1E72">
        <w:rPr>
          <w:sz w:val="28"/>
          <w:szCs w:val="28"/>
        </w:rPr>
        <w:t>, Н;</w:t>
      </w:r>
    </w:p>
    <w:p w:rsidR="005C1E72" w:rsidRDefault="005C1E72" w:rsidP="005C1E72">
      <w:pPr>
        <w:suppressAutoHyphens/>
        <w:spacing w:line="360" w:lineRule="auto"/>
        <w:ind w:firstLine="709"/>
        <w:jc w:val="both"/>
        <w:rPr>
          <w:sz w:val="28"/>
          <w:szCs w:val="28"/>
        </w:rPr>
      </w:pPr>
    </w:p>
    <w:p w:rsidR="001A73E4" w:rsidRPr="005C1E72" w:rsidRDefault="00E70D0B" w:rsidP="005C1E72">
      <w:pPr>
        <w:suppressAutoHyphens/>
        <w:spacing w:line="360" w:lineRule="auto"/>
        <w:ind w:firstLine="709"/>
        <w:jc w:val="both"/>
        <w:rPr>
          <w:sz w:val="28"/>
          <w:szCs w:val="28"/>
        </w:rPr>
      </w:pPr>
      <w:r>
        <w:rPr>
          <w:position w:val="-12"/>
          <w:sz w:val="28"/>
          <w:szCs w:val="28"/>
        </w:rPr>
        <w:pict>
          <v:shape id="_x0000_i1028" type="#_x0000_t75" style="width:135.75pt;height:18pt">
            <v:imagedata r:id="rId10" o:title=""/>
          </v:shape>
        </w:pict>
      </w:r>
      <w:r w:rsidR="005C1E72" w:rsidRPr="005C1E72">
        <w:rPr>
          <w:sz w:val="28"/>
          <w:szCs w:val="28"/>
        </w:rPr>
        <w:t xml:space="preserve"> </w:t>
      </w:r>
      <w:r w:rsidR="000D5B91" w:rsidRPr="005C1E72">
        <w:rPr>
          <w:sz w:val="28"/>
          <w:szCs w:val="28"/>
        </w:rPr>
        <w:t>(3)</w:t>
      </w:r>
    </w:p>
    <w:p w:rsidR="005C1E72" w:rsidRPr="005C1E72" w:rsidRDefault="005C1E72" w:rsidP="005C1E72">
      <w:pPr>
        <w:suppressAutoHyphens/>
        <w:spacing w:line="360" w:lineRule="auto"/>
        <w:ind w:firstLine="709"/>
        <w:jc w:val="both"/>
        <w:rPr>
          <w:sz w:val="28"/>
          <w:szCs w:val="28"/>
        </w:rPr>
      </w:pPr>
    </w:p>
    <w:p w:rsidR="005C1E72" w:rsidRDefault="00F8478F" w:rsidP="005C1E72">
      <w:pPr>
        <w:suppressAutoHyphens/>
        <w:spacing w:line="360" w:lineRule="auto"/>
        <w:ind w:firstLine="709"/>
        <w:jc w:val="both"/>
        <w:rPr>
          <w:sz w:val="28"/>
          <w:szCs w:val="28"/>
        </w:rPr>
      </w:pPr>
      <w:r w:rsidRPr="005C1E72">
        <w:rPr>
          <w:sz w:val="28"/>
          <w:szCs w:val="28"/>
        </w:rPr>
        <w:t xml:space="preserve">Где </w:t>
      </w:r>
      <w:r w:rsidR="000006F0" w:rsidRPr="005C1E72">
        <w:rPr>
          <w:sz w:val="28"/>
          <w:szCs w:val="28"/>
        </w:rPr>
        <w:t xml:space="preserve">1—коэффициент, учитывающий количество </w:t>
      </w:r>
      <w:r w:rsidRPr="005C1E72">
        <w:rPr>
          <w:sz w:val="28"/>
          <w:szCs w:val="28"/>
        </w:rPr>
        <w:t>пневмоцилиндров;</w:t>
      </w:r>
    </w:p>
    <w:p w:rsidR="005C1E72" w:rsidRDefault="00F8478F" w:rsidP="005C1E72">
      <w:pPr>
        <w:suppressAutoHyphens/>
        <w:spacing w:line="360" w:lineRule="auto"/>
        <w:ind w:firstLine="709"/>
        <w:jc w:val="both"/>
        <w:rPr>
          <w:sz w:val="28"/>
          <w:szCs w:val="28"/>
        </w:rPr>
      </w:pPr>
      <w:r w:rsidRPr="005C1E72">
        <w:rPr>
          <w:sz w:val="28"/>
          <w:szCs w:val="28"/>
          <w:lang w:val="en-US"/>
        </w:rPr>
        <w:t>m</w:t>
      </w:r>
      <w:r w:rsidRPr="005C1E72">
        <w:rPr>
          <w:sz w:val="28"/>
          <w:szCs w:val="28"/>
          <w:vertAlign w:val="subscript"/>
        </w:rPr>
        <w:t>КП</w:t>
      </w:r>
      <w:r w:rsidRPr="005C1E72">
        <w:rPr>
          <w:sz w:val="28"/>
          <w:szCs w:val="28"/>
        </w:rPr>
        <w:t xml:space="preserve">—масса колесной пары </w:t>
      </w:r>
      <w:r w:rsidR="003268AB" w:rsidRPr="005C1E72">
        <w:rPr>
          <w:sz w:val="28"/>
          <w:szCs w:val="28"/>
        </w:rPr>
        <w:t xml:space="preserve">, </w:t>
      </w:r>
      <w:r w:rsidR="003268AB" w:rsidRPr="005C1E72">
        <w:rPr>
          <w:sz w:val="28"/>
          <w:szCs w:val="28"/>
          <w:lang w:val="en-US"/>
        </w:rPr>
        <w:t>m</w:t>
      </w:r>
      <w:r w:rsidR="003268AB" w:rsidRPr="005C1E72">
        <w:rPr>
          <w:sz w:val="28"/>
          <w:szCs w:val="28"/>
          <w:vertAlign w:val="subscript"/>
        </w:rPr>
        <w:t>КП</w:t>
      </w:r>
      <w:r w:rsidR="003268AB" w:rsidRPr="005C1E72">
        <w:rPr>
          <w:sz w:val="28"/>
          <w:szCs w:val="28"/>
        </w:rPr>
        <w:t>=1500кг;</w:t>
      </w:r>
    </w:p>
    <w:p w:rsidR="005C1E72" w:rsidRDefault="003268AB" w:rsidP="005C1E72">
      <w:pPr>
        <w:suppressAutoHyphens/>
        <w:spacing w:line="360" w:lineRule="auto"/>
        <w:ind w:firstLine="709"/>
        <w:jc w:val="both"/>
        <w:rPr>
          <w:sz w:val="28"/>
          <w:szCs w:val="28"/>
        </w:rPr>
      </w:pPr>
      <w:r w:rsidRPr="005C1E72">
        <w:rPr>
          <w:sz w:val="28"/>
          <w:szCs w:val="28"/>
          <w:lang w:val="en-US"/>
        </w:rPr>
        <w:t>n</w:t>
      </w:r>
      <w:r w:rsidRPr="005C1E72">
        <w:rPr>
          <w:sz w:val="28"/>
          <w:szCs w:val="28"/>
        </w:rPr>
        <w:t xml:space="preserve">—количество </w:t>
      </w:r>
      <w:r w:rsidR="00A16A90" w:rsidRPr="005C1E72">
        <w:rPr>
          <w:sz w:val="28"/>
          <w:szCs w:val="28"/>
        </w:rPr>
        <w:t xml:space="preserve">колесных пар на кронштейне, </w:t>
      </w:r>
      <w:r w:rsidR="00A16A90" w:rsidRPr="005C1E72">
        <w:rPr>
          <w:sz w:val="28"/>
          <w:szCs w:val="28"/>
          <w:lang w:val="en-US"/>
        </w:rPr>
        <w:t>n</w:t>
      </w:r>
      <w:r w:rsidR="00A16A90" w:rsidRPr="005C1E72">
        <w:rPr>
          <w:sz w:val="28"/>
          <w:szCs w:val="28"/>
        </w:rPr>
        <w:t>=1</w:t>
      </w:r>
    </w:p>
    <w:p w:rsidR="005C1E72" w:rsidRDefault="00A16A90" w:rsidP="005C1E72">
      <w:pPr>
        <w:suppressAutoHyphens/>
        <w:spacing w:line="360" w:lineRule="auto"/>
        <w:ind w:firstLine="709"/>
        <w:jc w:val="both"/>
        <w:rPr>
          <w:sz w:val="28"/>
          <w:szCs w:val="28"/>
        </w:rPr>
      </w:pPr>
      <w:r w:rsidRPr="005C1E72">
        <w:rPr>
          <w:sz w:val="28"/>
          <w:szCs w:val="28"/>
          <w:lang w:val="en-US"/>
        </w:rPr>
        <w:t>m</w:t>
      </w:r>
      <w:r w:rsidRPr="005C1E72">
        <w:rPr>
          <w:sz w:val="28"/>
          <w:szCs w:val="28"/>
          <w:vertAlign w:val="subscript"/>
        </w:rPr>
        <w:t>к</w:t>
      </w:r>
      <w:r w:rsidR="009C05EA" w:rsidRPr="005C1E72">
        <w:rPr>
          <w:sz w:val="28"/>
          <w:szCs w:val="28"/>
        </w:rPr>
        <w:t>—масс</w:t>
      </w:r>
      <w:r w:rsidR="002E08B8" w:rsidRPr="005C1E72">
        <w:rPr>
          <w:sz w:val="28"/>
          <w:szCs w:val="28"/>
        </w:rPr>
        <w:t>у</w:t>
      </w:r>
      <w:r w:rsidR="009C05EA" w:rsidRPr="005C1E72">
        <w:rPr>
          <w:sz w:val="28"/>
          <w:szCs w:val="28"/>
        </w:rPr>
        <w:t xml:space="preserve"> кронштейна</w:t>
      </w:r>
      <w:r w:rsidR="002E08B8" w:rsidRPr="005C1E72">
        <w:rPr>
          <w:sz w:val="28"/>
          <w:szCs w:val="28"/>
        </w:rPr>
        <w:t xml:space="preserve"> принимаем </w:t>
      </w:r>
      <w:smartTag w:uri="urn:schemas-microsoft-com:office:smarttags" w:element="metricconverter">
        <w:smartTagPr>
          <w:attr w:name="ProductID" w:val="60 кг"/>
        </w:smartTagPr>
        <w:r w:rsidR="002E08B8" w:rsidRPr="005C1E72">
          <w:rPr>
            <w:sz w:val="28"/>
            <w:szCs w:val="28"/>
          </w:rPr>
          <w:t>60 кг</w:t>
        </w:r>
      </w:smartTag>
    </w:p>
    <w:p w:rsidR="00270BFE" w:rsidRPr="005C1E72" w:rsidRDefault="00270BFE" w:rsidP="005C1E72">
      <w:pPr>
        <w:suppressAutoHyphens/>
        <w:spacing w:line="360" w:lineRule="auto"/>
        <w:ind w:firstLine="709"/>
        <w:jc w:val="both"/>
        <w:rPr>
          <w:sz w:val="28"/>
          <w:szCs w:val="28"/>
        </w:rPr>
      </w:pPr>
      <w:r w:rsidRPr="005C1E72">
        <w:rPr>
          <w:sz w:val="28"/>
          <w:szCs w:val="28"/>
          <w:lang w:val="en-US"/>
        </w:rPr>
        <w:t>m</w:t>
      </w:r>
      <w:r w:rsidRPr="005C1E72">
        <w:rPr>
          <w:sz w:val="28"/>
          <w:szCs w:val="28"/>
          <w:vertAlign w:val="subscript"/>
        </w:rPr>
        <w:t>н</w:t>
      </w:r>
      <w:r w:rsidRPr="005C1E72">
        <w:rPr>
          <w:sz w:val="28"/>
          <w:szCs w:val="28"/>
        </w:rPr>
        <w:t xml:space="preserve">—массу подвижных частей принимаем </w:t>
      </w:r>
      <w:r w:rsidR="00CB57AE" w:rsidRPr="005C1E72">
        <w:rPr>
          <w:sz w:val="28"/>
          <w:szCs w:val="28"/>
          <w:lang w:val="en-US"/>
        </w:rPr>
        <w:t>m</w:t>
      </w:r>
      <w:r w:rsidR="00CB57AE" w:rsidRPr="005C1E72">
        <w:rPr>
          <w:sz w:val="28"/>
          <w:szCs w:val="28"/>
          <w:vertAlign w:val="subscript"/>
        </w:rPr>
        <w:t>н</w:t>
      </w:r>
      <w:r w:rsidR="00CB57AE" w:rsidRPr="005C1E72">
        <w:rPr>
          <w:sz w:val="28"/>
          <w:szCs w:val="28"/>
        </w:rPr>
        <w:t>=30кг</w:t>
      </w:r>
    </w:p>
    <w:p w:rsidR="00052799" w:rsidRPr="005C1E72" w:rsidRDefault="00052799" w:rsidP="005C1E72">
      <w:pPr>
        <w:suppressAutoHyphens/>
        <w:spacing w:line="360" w:lineRule="auto"/>
        <w:ind w:firstLine="709"/>
        <w:jc w:val="both"/>
        <w:rPr>
          <w:sz w:val="28"/>
          <w:szCs w:val="28"/>
        </w:rPr>
      </w:pPr>
      <w:r w:rsidRPr="005C1E72">
        <w:rPr>
          <w:sz w:val="28"/>
          <w:szCs w:val="28"/>
        </w:rPr>
        <w:t>Полезная нагрузка прямого хода составит</w:t>
      </w:r>
    </w:p>
    <w:p w:rsidR="00052799" w:rsidRPr="005C1E72" w:rsidRDefault="00052799" w:rsidP="005C1E72">
      <w:pPr>
        <w:suppressAutoHyphens/>
        <w:spacing w:line="360" w:lineRule="auto"/>
        <w:ind w:firstLine="709"/>
        <w:jc w:val="both"/>
        <w:rPr>
          <w:sz w:val="28"/>
          <w:szCs w:val="28"/>
        </w:rPr>
      </w:pPr>
    </w:p>
    <w:p w:rsidR="00052799" w:rsidRPr="005C1E72" w:rsidRDefault="00E70D0B" w:rsidP="005C1E72">
      <w:pPr>
        <w:suppressAutoHyphens/>
        <w:spacing w:line="360" w:lineRule="auto"/>
        <w:ind w:firstLine="709"/>
        <w:jc w:val="both"/>
        <w:rPr>
          <w:sz w:val="28"/>
          <w:szCs w:val="28"/>
        </w:rPr>
      </w:pPr>
      <w:r>
        <w:rPr>
          <w:position w:val="-10"/>
          <w:sz w:val="28"/>
          <w:szCs w:val="28"/>
        </w:rPr>
        <w:pict>
          <v:shape id="_x0000_i1029" type="#_x0000_t75" style="width:192pt;height:17.25pt">
            <v:imagedata r:id="rId11" o:title=""/>
          </v:shape>
        </w:pict>
      </w:r>
    </w:p>
    <w:p w:rsidR="00643904" w:rsidRPr="005C1E72" w:rsidRDefault="00643904" w:rsidP="005C1E72">
      <w:pPr>
        <w:suppressAutoHyphens/>
        <w:spacing w:line="360" w:lineRule="auto"/>
        <w:ind w:firstLine="709"/>
        <w:jc w:val="both"/>
        <w:rPr>
          <w:sz w:val="28"/>
          <w:szCs w:val="28"/>
        </w:rPr>
      </w:pPr>
    </w:p>
    <w:p w:rsidR="005C1E72" w:rsidRPr="005C1E72" w:rsidRDefault="00643904" w:rsidP="005C1E72">
      <w:pPr>
        <w:suppressAutoHyphens/>
        <w:spacing w:line="360" w:lineRule="auto"/>
        <w:ind w:firstLine="709"/>
        <w:jc w:val="both"/>
        <w:rPr>
          <w:sz w:val="28"/>
          <w:szCs w:val="28"/>
        </w:rPr>
      </w:pPr>
      <w:r w:rsidRPr="005C1E72">
        <w:rPr>
          <w:sz w:val="28"/>
          <w:szCs w:val="28"/>
        </w:rPr>
        <w:t>Тяговое усилие поршня определяется</w:t>
      </w:r>
    </w:p>
    <w:p w:rsidR="005C1E72" w:rsidRDefault="005C1E72" w:rsidP="005C1E72">
      <w:pPr>
        <w:suppressAutoHyphens/>
        <w:spacing w:line="360" w:lineRule="auto"/>
        <w:ind w:firstLine="709"/>
        <w:jc w:val="both"/>
        <w:rPr>
          <w:sz w:val="28"/>
          <w:szCs w:val="28"/>
        </w:rPr>
      </w:pPr>
    </w:p>
    <w:p w:rsidR="005C1E72" w:rsidRDefault="00E70D0B" w:rsidP="005C1E72">
      <w:pPr>
        <w:suppressAutoHyphens/>
        <w:spacing w:line="360" w:lineRule="auto"/>
        <w:ind w:firstLine="709"/>
        <w:jc w:val="both"/>
        <w:rPr>
          <w:sz w:val="28"/>
          <w:szCs w:val="28"/>
        </w:rPr>
      </w:pPr>
      <w:r>
        <w:rPr>
          <w:position w:val="-10"/>
          <w:sz w:val="28"/>
          <w:szCs w:val="28"/>
        </w:rPr>
        <w:pict>
          <v:shape id="_x0000_i1030" type="#_x0000_t75" style="width:105pt;height:17.25pt">
            <v:imagedata r:id="rId12" o:title=""/>
          </v:shape>
        </w:pict>
      </w:r>
      <w:r w:rsidR="005C1E72" w:rsidRPr="005C1E72">
        <w:rPr>
          <w:sz w:val="28"/>
          <w:szCs w:val="28"/>
        </w:rPr>
        <w:t xml:space="preserve"> </w:t>
      </w:r>
      <w:r w:rsidR="000D5B91" w:rsidRPr="005C1E72">
        <w:rPr>
          <w:sz w:val="28"/>
          <w:szCs w:val="28"/>
        </w:rPr>
        <w:t>(4)</w:t>
      </w:r>
    </w:p>
    <w:p w:rsidR="005C1E72" w:rsidRPr="005C1E72" w:rsidRDefault="005C1E72" w:rsidP="005C1E72">
      <w:pPr>
        <w:suppressAutoHyphens/>
        <w:spacing w:line="360" w:lineRule="auto"/>
        <w:ind w:firstLine="709"/>
        <w:jc w:val="both"/>
        <w:rPr>
          <w:sz w:val="28"/>
          <w:szCs w:val="28"/>
        </w:rPr>
      </w:pPr>
    </w:p>
    <w:p w:rsidR="005C1E72" w:rsidRDefault="005E7A51" w:rsidP="005C1E72">
      <w:pPr>
        <w:suppressAutoHyphens/>
        <w:spacing w:line="360" w:lineRule="auto"/>
        <w:ind w:firstLine="709"/>
        <w:jc w:val="both"/>
        <w:rPr>
          <w:sz w:val="28"/>
          <w:szCs w:val="28"/>
        </w:rPr>
      </w:pPr>
      <w:r w:rsidRPr="005C1E72">
        <w:rPr>
          <w:sz w:val="28"/>
          <w:szCs w:val="28"/>
        </w:rPr>
        <w:t>Где 100—первородный коэффициент</w:t>
      </w:r>
      <w:r w:rsidR="00467931" w:rsidRPr="005C1E72">
        <w:rPr>
          <w:sz w:val="28"/>
          <w:szCs w:val="28"/>
        </w:rPr>
        <w:t>;</w:t>
      </w:r>
    </w:p>
    <w:p w:rsidR="005C1E72" w:rsidRDefault="00467931" w:rsidP="005C1E72">
      <w:pPr>
        <w:suppressAutoHyphens/>
        <w:spacing w:line="360" w:lineRule="auto"/>
        <w:ind w:firstLine="709"/>
        <w:jc w:val="both"/>
        <w:rPr>
          <w:sz w:val="28"/>
          <w:szCs w:val="28"/>
        </w:rPr>
      </w:pPr>
      <w:r w:rsidRPr="005C1E72">
        <w:rPr>
          <w:sz w:val="28"/>
          <w:szCs w:val="28"/>
        </w:rPr>
        <w:t>р—первородное давление</w:t>
      </w:r>
      <w:r w:rsidR="000D5B91" w:rsidRPr="005C1E72">
        <w:rPr>
          <w:sz w:val="28"/>
          <w:szCs w:val="28"/>
        </w:rPr>
        <w:t xml:space="preserve"> </w:t>
      </w:r>
      <w:r w:rsidR="007E6A28" w:rsidRPr="005C1E72">
        <w:rPr>
          <w:sz w:val="28"/>
          <w:szCs w:val="28"/>
        </w:rPr>
        <w:t xml:space="preserve">в полости цилиндра, примем </w:t>
      </w:r>
      <w:r w:rsidR="00F56C91" w:rsidRPr="005C1E72">
        <w:rPr>
          <w:sz w:val="28"/>
          <w:szCs w:val="28"/>
        </w:rPr>
        <w:t>равным</w:t>
      </w:r>
      <w:r w:rsidR="00854CBF" w:rsidRPr="005C1E72">
        <w:rPr>
          <w:sz w:val="28"/>
          <w:szCs w:val="28"/>
        </w:rPr>
        <w:t xml:space="preserve"> 0,33МПа</w:t>
      </w:r>
    </w:p>
    <w:p w:rsidR="005C1E72" w:rsidRDefault="000A4C67" w:rsidP="005C1E72">
      <w:pPr>
        <w:suppressAutoHyphens/>
        <w:spacing w:line="360" w:lineRule="auto"/>
        <w:ind w:firstLine="709"/>
        <w:jc w:val="both"/>
        <w:rPr>
          <w:sz w:val="28"/>
          <w:szCs w:val="28"/>
        </w:rPr>
      </w:pPr>
      <w:r w:rsidRPr="005C1E72">
        <w:rPr>
          <w:sz w:val="28"/>
          <w:szCs w:val="28"/>
          <w:lang w:val="en-US"/>
        </w:rPr>
        <w:t>F</w:t>
      </w:r>
      <w:r w:rsidR="00CD5C62" w:rsidRPr="005C1E72">
        <w:rPr>
          <w:sz w:val="28"/>
          <w:szCs w:val="28"/>
        </w:rPr>
        <w:t>—поршня, см</w:t>
      </w:r>
      <w:r w:rsidR="00CD5C62" w:rsidRPr="005C1E72">
        <w:rPr>
          <w:sz w:val="28"/>
          <w:szCs w:val="28"/>
          <w:vertAlign w:val="superscript"/>
        </w:rPr>
        <w:t>2</w:t>
      </w:r>
    </w:p>
    <w:p w:rsidR="00552BEA" w:rsidRPr="005C1E72" w:rsidRDefault="000D461C" w:rsidP="005C1E72">
      <w:pPr>
        <w:suppressAutoHyphens/>
        <w:spacing w:line="360" w:lineRule="auto"/>
        <w:ind w:firstLine="709"/>
        <w:jc w:val="both"/>
        <w:rPr>
          <w:sz w:val="28"/>
          <w:szCs w:val="28"/>
        </w:rPr>
      </w:pPr>
      <w:r w:rsidRPr="005C1E72">
        <w:rPr>
          <w:sz w:val="28"/>
          <w:szCs w:val="28"/>
        </w:rPr>
        <w:t>Сила трения манжеты о стенку цилиндра</w:t>
      </w:r>
      <w:r w:rsidR="00552BEA" w:rsidRPr="005C1E72">
        <w:rPr>
          <w:sz w:val="28"/>
          <w:szCs w:val="28"/>
        </w:rPr>
        <w:t xml:space="preserve"> определяется</w:t>
      </w:r>
    </w:p>
    <w:p w:rsidR="005C1E72" w:rsidRDefault="005C1E72" w:rsidP="005C1E72">
      <w:pPr>
        <w:suppressAutoHyphens/>
        <w:spacing w:line="360" w:lineRule="auto"/>
        <w:ind w:firstLine="709"/>
        <w:jc w:val="both"/>
        <w:rPr>
          <w:sz w:val="28"/>
          <w:szCs w:val="28"/>
        </w:rPr>
      </w:pPr>
    </w:p>
    <w:p w:rsidR="00552BEA" w:rsidRPr="005C1E72" w:rsidRDefault="00E70D0B" w:rsidP="005C1E72">
      <w:pPr>
        <w:suppressAutoHyphens/>
        <w:spacing w:line="360" w:lineRule="auto"/>
        <w:ind w:firstLine="709"/>
        <w:jc w:val="both"/>
        <w:rPr>
          <w:sz w:val="28"/>
          <w:szCs w:val="28"/>
        </w:rPr>
      </w:pPr>
      <w:r>
        <w:rPr>
          <w:position w:val="-10"/>
          <w:sz w:val="28"/>
          <w:szCs w:val="28"/>
        </w:rPr>
        <w:pict>
          <v:shape id="_x0000_i1031" type="#_x0000_t75" style="width:113.25pt;height:17.25pt">
            <v:imagedata r:id="rId13" o:title=""/>
          </v:shape>
        </w:pict>
      </w:r>
      <w:r w:rsidR="005C1E72" w:rsidRPr="005C1E72">
        <w:rPr>
          <w:sz w:val="28"/>
          <w:szCs w:val="28"/>
        </w:rPr>
        <w:t xml:space="preserve"> </w:t>
      </w:r>
      <w:r w:rsidR="001C4FE1" w:rsidRPr="005C1E72">
        <w:rPr>
          <w:sz w:val="28"/>
          <w:szCs w:val="28"/>
        </w:rPr>
        <w:t>(5)</w:t>
      </w:r>
    </w:p>
    <w:p w:rsidR="004055D9" w:rsidRPr="005C1E72" w:rsidRDefault="004055D9" w:rsidP="005C1E72">
      <w:pPr>
        <w:suppressAutoHyphens/>
        <w:spacing w:line="360" w:lineRule="auto"/>
        <w:ind w:firstLine="709"/>
        <w:jc w:val="both"/>
        <w:rPr>
          <w:sz w:val="28"/>
          <w:szCs w:val="28"/>
        </w:rPr>
      </w:pPr>
    </w:p>
    <w:p w:rsidR="005C1E72" w:rsidRDefault="00176450" w:rsidP="005C1E72">
      <w:pPr>
        <w:suppressAutoHyphens/>
        <w:spacing w:line="360" w:lineRule="auto"/>
        <w:ind w:firstLine="709"/>
        <w:jc w:val="both"/>
        <w:rPr>
          <w:sz w:val="28"/>
          <w:szCs w:val="28"/>
        </w:rPr>
      </w:pPr>
      <w:r w:rsidRPr="005C1E72">
        <w:rPr>
          <w:sz w:val="28"/>
          <w:szCs w:val="28"/>
        </w:rPr>
        <w:t xml:space="preserve">Где </w:t>
      </w:r>
      <w:r w:rsidRPr="005C1E72">
        <w:rPr>
          <w:sz w:val="28"/>
          <w:szCs w:val="28"/>
          <w:lang w:val="en-US"/>
        </w:rPr>
        <w:t>f</w:t>
      </w:r>
      <w:r w:rsidR="00FA7814" w:rsidRPr="005C1E72">
        <w:rPr>
          <w:sz w:val="28"/>
          <w:szCs w:val="28"/>
        </w:rPr>
        <w:t>-коэффициент трения манжеты о стенку цилиндра</w:t>
      </w:r>
      <w:r w:rsidRPr="005C1E72">
        <w:rPr>
          <w:sz w:val="28"/>
          <w:szCs w:val="28"/>
        </w:rPr>
        <w:t xml:space="preserve"> </w:t>
      </w:r>
      <w:r w:rsidR="00FA7814" w:rsidRPr="005C1E72">
        <w:rPr>
          <w:sz w:val="28"/>
          <w:szCs w:val="28"/>
        </w:rPr>
        <w:t>принимаем</w:t>
      </w:r>
      <w:r w:rsidR="00916536" w:rsidRPr="005C1E72">
        <w:rPr>
          <w:sz w:val="28"/>
          <w:szCs w:val="28"/>
        </w:rPr>
        <w:t xml:space="preserve"> </w:t>
      </w:r>
      <w:r w:rsidR="00FA7814" w:rsidRPr="005C1E72">
        <w:rPr>
          <w:sz w:val="28"/>
          <w:szCs w:val="28"/>
        </w:rPr>
        <w:t xml:space="preserve">равным </w:t>
      </w:r>
      <w:r w:rsidR="00F06C3F" w:rsidRPr="005C1E72">
        <w:rPr>
          <w:sz w:val="28"/>
          <w:szCs w:val="28"/>
        </w:rPr>
        <w:t>0,15</w:t>
      </w:r>
    </w:p>
    <w:p w:rsidR="005C1E72" w:rsidRDefault="004055D9" w:rsidP="005C1E72">
      <w:pPr>
        <w:suppressAutoHyphens/>
        <w:spacing w:line="360" w:lineRule="auto"/>
        <w:ind w:firstLine="709"/>
        <w:jc w:val="both"/>
        <w:rPr>
          <w:sz w:val="28"/>
          <w:szCs w:val="28"/>
        </w:rPr>
      </w:pPr>
      <w:r w:rsidRPr="005C1E72">
        <w:rPr>
          <w:sz w:val="28"/>
          <w:szCs w:val="28"/>
          <w:lang w:val="en-US"/>
        </w:rPr>
        <w:t>D</w:t>
      </w:r>
      <w:r w:rsidRPr="005C1E72">
        <w:rPr>
          <w:sz w:val="28"/>
          <w:szCs w:val="28"/>
        </w:rPr>
        <w:t>—диаметр цилиндра, см</w:t>
      </w:r>
    </w:p>
    <w:p w:rsidR="005C1E72" w:rsidRDefault="004055D9" w:rsidP="005C1E72">
      <w:pPr>
        <w:suppressAutoHyphens/>
        <w:spacing w:line="360" w:lineRule="auto"/>
        <w:ind w:firstLine="709"/>
        <w:jc w:val="both"/>
        <w:rPr>
          <w:sz w:val="28"/>
          <w:szCs w:val="28"/>
        </w:rPr>
      </w:pPr>
      <w:r w:rsidRPr="005C1E72">
        <w:rPr>
          <w:sz w:val="28"/>
          <w:szCs w:val="28"/>
        </w:rPr>
        <w:t>в – высота манжеты</w:t>
      </w:r>
      <w:r w:rsidR="00572305" w:rsidRPr="005C1E72">
        <w:rPr>
          <w:sz w:val="28"/>
          <w:szCs w:val="28"/>
        </w:rPr>
        <w:t>, см</w:t>
      </w:r>
    </w:p>
    <w:p w:rsidR="00081EB1" w:rsidRPr="005C1E72" w:rsidRDefault="00572305" w:rsidP="005C1E72">
      <w:pPr>
        <w:suppressAutoHyphens/>
        <w:spacing w:line="360" w:lineRule="auto"/>
        <w:ind w:firstLine="709"/>
        <w:jc w:val="both"/>
        <w:rPr>
          <w:sz w:val="28"/>
          <w:szCs w:val="28"/>
        </w:rPr>
      </w:pPr>
      <w:r w:rsidRPr="005C1E72">
        <w:rPr>
          <w:sz w:val="28"/>
          <w:szCs w:val="28"/>
        </w:rPr>
        <w:t>р—давление плотности</w:t>
      </w:r>
      <w:r w:rsidR="005C1E72" w:rsidRPr="005C1E72">
        <w:rPr>
          <w:sz w:val="28"/>
          <w:szCs w:val="28"/>
        </w:rPr>
        <w:t xml:space="preserve"> </w:t>
      </w:r>
      <w:r w:rsidRPr="005C1E72">
        <w:rPr>
          <w:sz w:val="28"/>
          <w:szCs w:val="28"/>
        </w:rPr>
        <w:t>цилиндра</w:t>
      </w:r>
      <w:r w:rsidR="003909FB" w:rsidRPr="005C1E72">
        <w:rPr>
          <w:sz w:val="28"/>
          <w:szCs w:val="28"/>
        </w:rPr>
        <w:t>, МПа</w:t>
      </w:r>
    </w:p>
    <w:p w:rsidR="008028D8" w:rsidRPr="005C1E72" w:rsidRDefault="00081EB1" w:rsidP="005C1E72">
      <w:pPr>
        <w:suppressAutoHyphens/>
        <w:spacing w:line="360" w:lineRule="auto"/>
        <w:ind w:firstLine="709"/>
        <w:jc w:val="both"/>
        <w:rPr>
          <w:sz w:val="28"/>
          <w:szCs w:val="28"/>
        </w:rPr>
      </w:pPr>
      <w:r w:rsidRPr="005C1E72">
        <w:rPr>
          <w:sz w:val="28"/>
          <w:szCs w:val="28"/>
        </w:rPr>
        <w:t>Площадь трения</w:t>
      </w:r>
      <w:r w:rsidR="005C1E72" w:rsidRPr="005C1E72">
        <w:rPr>
          <w:sz w:val="28"/>
          <w:szCs w:val="28"/>
        </w:rPr>
        <w:t xml:space="preserve"> </w:t>
      </w:r>
      <w:r w:rsidR="00E70D0B">
        <w:rPr>
          <w:position w:val="-6"/>
          <w:sz w:val="28"/>
          <w:szCs w:val="28"/>
        </w:rPr>
        <w:pict>
          <v:shape id="_x0000_i1032" type="#_x0000_t75" style="width:38.25pt;height:14.25pt">
            <v:imagedata r:id="rId14" o:title=""/>
          </v:shape>
        </w:pict>
      </w:r>
      <w:r w:rsidR="000D5B91" w:rsidRPr="005C1E72">
        <w:rPr>
          <w:sz w:val="28"/>
          <w:szCs w:val="28"/>
        </w:rPr>
        <w:t xml:space="preserve"> </w:t>
      </w:r>
      <w:r w:rsidR="005C53C6" w:rsidRPr="005C1E72">
        <w:rPr>
          <w:sz w:val="28"/>
          <w:szCs w:val="28"/>
        </w:rPr>
        <w:t>в манжетах по ГОСТ</w:t>
      </w:r>
      <w:r w:rsidR="003745A8" w:rsidRPr="005C1E72">
        <w:rPr>
          <w:sz w:val="28"/>
          <w:szCs w:val="28"/>
        </w:rPr>
        <w:t xml:space="preserve"> 6969-54 соста</w:t>
      </w:r>
      <w:r w:rsidR="00071274" w:rsidRPr="005C1E72">
        <w:rPr>
          <w:sz w:val="28"/>
          <w:szCs w:val="28"/>
        </w:rPr>
        <w:t xml:space="preserve">вляет от </w:t>
      </w:r>
      <w:smartTag w:uri="urn:schemas-microsoft-com:office:smarttags" w:element="metricconverter">
        <w:smartTagPr>
          <w:attr w:name="ProductID" w:val="0,33F"/>
        </w:smartTagPr>
        <w:r w:rsidR="00071274" w:rsidRPr="005C1E72">
          <w:rPr>
            <w:sz w:val="28"/>
            <w:szCs w:val="28"/>
          </w:rPr>
          <w:t>0,33</w:t>
        </w:r>
        <w:r w:rsidR="00071274" w:rsidRPr="005C1E72">
          <w:rPr>
            <w:sz w:val="28"/>
            <w:szCs w:val="28"/>
            <w:lang w:val="en-US"/>
          </w:rPr>
          <w:t>F</w:t>
        </w:r>
      </w:smartTag>
      <w:r w:rsidR="005C1E72" w:rsidRPr="005C1E72">
        <w:rPr>
          <w:sz w:val="28"/>
          <w:szCs w:val="28"/>
        </w:rPr>
        <w:t xml:space="preserve"> </w:t>
      </w:r>
      <w:r w:rsidR="009B772E" w:rsidRPr="005C1E72">
        <w:rPr>
          <w:sz w:val="28"/>
          <w:szCs w:val="28"/>
        </w:rPr>
        <w:t xml:space="preserve">до </w:t>
      </w:r>
      <w:r w:rsidR="009B772E" w:rsidRPr="005C1E72">
        <w:rPr>
          <w:sz w:val="28"/>
          <w:szCs w:val="28"/>
          <w:lang w:val="en-US"/>
        </w:rPr>
        <w:t>F</w:t>
      </w:r>
      <w:r w:rsidR="009B772E" w:rsidRPr="005C1E72">
        <w:rPr>
          <w:sz w:val="28"/>
          <w:szCs w:val="28"/>
        </w:rPr>
        <w:t xml:space="preserve">. Для предварительных расчетов </w:t>
      </w:r>
      <w:r w:rsidR="0045308D" w:rsidRPr="005C1E72">
        <w:rPr>
          <w:sz w:val="28"/>
          <w:szCs w:val="28"/>
        </w:rPr>
        <w:t>можно принять среднюю величину</w:t>
      </w:r>
      <w:r w:rsidR="005C1E72" w:rsidRPr="005C1E72">
        <w:rPr>
          <w:sz w:val="28"/>
          <w:szCs w:val="28"/>
        </w:rPr>
        <w:t xml:space="preserve"> </w:t>
      </w:r>
      <w:r w:rsidR="00E70D0B">
        <w:rPr>
          <w:position w:val="-6"/>
          <w:sz w:val="28"/>
          <w:szCs w:val="28"/>
        </w:rPr>
        <w:pict>
          <v:shape id="_x0000_i1033" type="#_x0000_t75" style="width:38.25pt;height:14.25pt">
            <v:imagedata r:id="rId14" o:title=""/>
          </v:shape>
        </w:pict>
      </w:r>
      <w:r w:rsidR="002F27FB" w:rsidRPr="005C1E72">
        <w:rPr>
          <w:sz w:val="28"/>
          <w:szCs w:val="28"/>
        </w:rPr>
        <w:t>=0,66</w:t>
      </w:r>
      <w:r w:rsidR="002F27FB" w:rsidRPr="005C1E72">
        <w:rPr>
          <w:sz w:val="28"/>
          <w:szCs w:val="28"/>
          <w:lang w:val="en-US"/>
        </w:rPr>
        <w:t>F</w:t>
      </w:r>
      <w:r w:rsidR="002F27FB" w:rsidRPr="005C1E72">
        <w:rPr>
          <w:sz w:val="28"/>
          <w:szCs w:val="28"/>
        </w:rPr>
        <w:t xml:space="preserve">. Тогда потери на трение </w:t>
      </w:r>
      <w:r w:rsidR="008028D8" w:rsidRPr="005C1E72">
        <w:rPr>
          <w:sz w:val="28"/>
          <w:szCs w:val="28"/>
        </w:rPr>
        <w:t>в уплотнении поршня</w:t>
      </w:r>
    </w:p>
    <w:p w:rsidR="008028D8" w:rsidRPr="005C1E72" w:rsidRDefault="008028D8" w:rsidP="005C1E72">
      <w:pPr>
        <w:suppressAutoHyphens/>
        <w:spacing w:line="360" w:lineRule="auto"/>
        <w:ind w:firstLine="709"/>
        <w:jc w:val="both"/>
        <w:rPr>
          <w:sz w:val="28"/>
          <w:szCs w:val="28"/>
        </w:rPr>
      </w:pPr>
    </w:p>
    <w:p w:rsidR="00610329" w:rsidRPr="005C1E72" w:rsidRDefault="00E70D0B" w:rsidP="005C1E72">
      <w:pPr>
        <w:suppressAutoHyphens/>
        <w:spacing w:line="360" w:lineRule="auto"/>
        <w:ind w:firstLine="709"/>
        <w:jc w:val="both"/>
        <w:rPr>
          <w:sz w:val="28"/>
          <w:szCs w:val="28"/>
        </w:rPr>
      </w:pPr>
      <w:r>
        <w:rPr>
          <w:position w:val="-10"/>
          <w:sz w:val="28"/>
          <w:szCs w:val="28"/>
        </w:rPr>
        <w:pict>
          <v:shape id="_x0000_i1034" type="#_x0000_t75" style="width:165pt;height:17.25pt">
            <v:imagedata r:id="rId15" o:title=""/>
          </v:shape>
        </w:pict>
      </w:r>
    </w:p>
    <w:p w:rsidR="0012203C" w:rsidRPr="005C1E72" w:rsidRDefault="0012203C" w:rsidP="005C1E72">
      <w:pPr>
        <w:suppressAutoHyphens/>
        <w:spacing w:line="360" w:lineRule="auto"/>
        <w:ind w:firstLine="709"/>
        <w:jc w:val="both"/>
        <w:rPr>
          <w:sz w:val="28"/>
          <w:szCs w:val="28"/>
        </w:rPr>
      </w:pPr>
    </w:p>
    <w:p w:rsidR="0012203C" w:rsidRPr="005C1E72" w:rsidRDefault="0012203C" w:rsidP="005C1E72">
      <w:pPr>
        <w:suppressAutoHyphens/>
        <w:spacing w:line="360" w:lineRule="auto"/>
        <w:ind w:firstLine="709"/>
        <w:jc w:val="both"/>
        <w:rPr>
          <w:sz w:val="28"/>
          <w:szCs w:val="28"/>
        </w:rPr>
      </w:pPr>
      <w:r w:rsidRPr="005C1E72">
        <w:rPr>
          <w:sz w:val="28"/>
          <w:szCs w:val="28"/>
        </w:rPr>
        <w:t>При прямом ходе</w:t>
      </w:r>
      <w:r w:rsidR="005C1E72" w:rsidRPr="005C1E72">
        <w:rPr>
          <w:sz w:val="28"/>
          <w:szCs w:val="28"/>
        </w:rPr>
        <w:t xml:space="preserve"> </w:t>
      </w:r>
      <w:r w:rsidR="00E70D0B">
        <w:rPr>
          <w:position w:val="-10"/>
          <w:sz w:val="28"/>
          <w:szCs w:val="28"/>
        </w:rPr>
        <w:pict>
          <v:shape id="_x0000_i1035" type="#_x0000_t75" style="width:111.75pt;height:17.25pt">
            <v:imagedata r:id="rId16" o:title=""/>
          </v:shape>
        </w:pict>
      </w:r>
    </w:p>
    <w:p w:rsidR="00E32275" w:rsidRPr="005C1E72" w:rsidRDefault="00E32275" w:rsidP="005C1E72">
      <w:pPr>
        <w:suppressAutoHyphens/>
        <w:spacing w:line="360" w:lineRule="auto"/>
        <w:ind w:firstLine="709"/>
        <w:jc w:val="both"/>
        <w:rPr>
          <w:sz w:val="28"/>
          <w:szCs w:val="28"/>
          <w:vertAlign w:val="superscript"/>
        </w:rPr>
      </w:pPr>
      <w:r w:rsidRPr="005C1E72">
        <w:rPr>
          <w:sz w:val="28"/>
          <w:szCs w:val="28"/>
        </w:rPr>
        <w:t>При расчете сил инерции можно принять, что разгон перемещаемых частей происходит с постоянным ускорением, м/с</w:t>
      </w:r>
      <w:r w:rsidRPr="005C1E72">
        <w:rPr>
          <w:sz w:val="28"/>
          <w:szCs w:val="28"/>
          <w:vertAlign w:val="superscript"/>
        </w:rPr>
        <w:t>2</w:t>
      </w:r>
    </w:p>
    <w:p w:rsidR="005C1E72" w:rsidRDefault="005C1E72" w:rsidP="005C1E72">
      <w:pPr>
        <w:suppressAutoHyphens/>
        <w:spacing w:line="360" w:lineRule="auto"/>
        <w:ind w:firstLine="709"/>
        <w:jc w:val="both"/>
        <w:rPr>
          <w:sz w:val="28"/>
          <w:szCs w:val="28"/>
        </w:rPr>
      </w:pPr>
    </w:p>
    <w:p w:rsidR="002851C4" w:rsidRPr="005C1E72" w:rsidRDefault="00E70D0B" w:rsidP="005C1E72">
      <w:pPr>
        <w:suppressAutoHyphens/>
        <w:spacing w:line="360" w:lineRule="auto"/>
        <w:ind w:firstLine="709"/>
        <w:jc w:val="both"/>
        <w:rPr>
          <w:sz w:val="28"/>
          <w:szCs w:val="28"/>
        </w:rPr>
      </w:pPr>
      <w:r>
        <w:rPr>
          <w:position w:val="-24"/>
          <w:sz w:val="28"/>
          <w:szCs w:val="28"/>
        </w:rPr>
        <w:pict>
          <v:shape id="_x0000_i1036" type="#_x0000_t75" style="width:59.25pt;height:30.75pt">
            <v:imagedata r:id="rId17" o:title=""/>
          </v:shape>
        </w:pict>
      </w:r>
      <w:r w:rsidR="0089007D" w:rsidRPr="005C1E72">
        <w:rPr>
          <w:sz w:val="28"/>
          <w:szCs w:val="28"/>
        </w:rPr>
        <w:t>,</w:t>
      </w:r>
      <w:r w:rsidR="005C1E72" w:rsidRPr="005C1E72">
        <w:rPr>
          <w:sz w:val="28"/>
          <w:szCs w:val="28"/>
        </w:rPr>
        <w:t xml:space="preserve"> </w:t>
      </w:r>
      <w:r w:rsidR="0089007D" w:rsidRPr="005C1E72">
        <w:rPr>
          <w:sz w:val="28"/>
          <w:szCs w:val="28"/>
        </w:rPr>
        <w:t>(6)</w:t>
      </w:r>
    </w:p>
    <w:p w:rsidR="005C1E72" w:rsidRPr="005C1E72" w:rsidRDefault="005C1E72" w:rsidP="005C1E72">
      <w:pPr>
        <w:suppressAutoHyphens/>
        <w:spacing w:line="360" w:lineRule="auto"/>
        <w:ind w:firstLine="709"/>
        <w:jc w:val="both"/>
        <w:rPr>
          <w:sz w:val="28"/>
          <w:szCs w:val="28"/>
        </w:rPr>
      </w:pPr>
    </w:p>
    <w:p w:rsidR="0089007D" w:rsidRPr="005C1E72" w:rsidRDefault="00B36C29" w:rsidP="005C1E72">
      <w:pPr>
        <w:suppressAutoHyphens/>
        <w:spacing w:line="360" w:lineRule="auto"/>
        <w:ind w:firstLine="709"/>
        <w:jc w:val="both"/>
        <w:rPr>
          <w:sz w:val="28"/>
          <w:szCs w:val="28"/>
        </w:rPr>
      </w:pPr>
      <w:r w:rsidRPr="005C1E72">
        <w:rPr>
          <w:sz w:val="28"/>
          <w:szCs w:val="28"/>
        </w:rPr>
        <w:t xml:space="preserve">где </w:t>
      </w:r>
      <w:r w:rsidR="005D211D" w:rsidRPr="005C1E72">
        <w:rPr>
          <w:sz w:val="28"/>
          <w:szCs w:val="28"/>
          <w:lang w:val="en-US"/>
        </w:rPr>
        <w:t>S</w:t>
      </w:r>
      <w:r w:rsidR="005D211D" w:rsidRPr="005C1E72">
        <w:rPr>
          <w:sz w:val="28"/>
          <w:szCs w:val="28"/>
        </w:rPr>
        <w:t xml:space="preserve">- ход </w:t>
      </w:r>
      <w:r w:rsidR="00974575" w:rsidRPr="005C1E72">
        <w:rPr>
          <w:sz w:val="28"/>
          <w:szCs w:val="28"/>
        </w:rPr>
        <w:t>пневмодвигателя</w:t>
      </w:r>
      <w:r w:rsidR="00982A2C" w:rsidRPr="005C1E72">
        <w:rPr>
          <w:sz w:val="28"/>
          <w:szCs w:val="28"/>
        </w:rPr>
        <w:t>, см</w:t>
      </w:r>
    </w:p>
    <w:p w:rsidR="00982A2C" w:rsidRPr="005C1E72" w:rsidRDefault="00982A2C" w:rsidP="005C1E72">
      <w:pPr>
        <w:suppressAutoHyphens/>
        <w:spacing w:line="360" w:lineRule="auto"/>
        <w:ind w:firstLine="709"/>
        <w:jc w:val="both"/>
        <w:rPr>
          <w:sz w:val="28"/>
          <w:szCs w:val="28"/>
        </w:rPr>
      </w:pPr>
      <w:r w:rsidRPr="005C1E72">
        <w:rPr>
          <w:sz w:val="28"/>
          <w:szCs w:val="28"/>
          <w:lang w:val="en-US"/>
        </w:rPr>
        <w:t>t</w:t>
      </w:r>
      <w:r w:rsidRPr="005C1E72">
        <w:rPr>
          <w:sz w:val="28"/>
          <w:szCs w:val="28"/>
        </w:rPr>
        <w:t xml:space="preserve">- время перемещения пневмодвигателя, </w:t>
      </w:r>
      <w:r w:rsidR="0057271F" w:rsidRPr="005C1E72">
        <w:rPr>
          <w:sz w:val="28"/>
          <w:szCs w:val="28"/>
        </w:rPr>
        <w:t>по расчету 5с</w:t>
      </w:r>
    </w:p>
    <w:p w:rsidR="0057271F" w:rsidRPr="005C1E72" w:rsidRDefault="00D74162" w:rsidP="005C1E72">
      <w:pPr>
        <w:suppressAutoHyphens/>
        <w:spacing w:line="360" w:lineRule="auto"/>
        <w:ind w:firstLine="709"/>
        <w:jc w:val="both"/>
        <w:rPr>
          <w:sz w:val="28"/>
          <w:szCs w:val="28"/>
        </w:rPr>
      </w:pPr>
      <w:r w:rsidRPr="005C1E72">
        <w:rPr>
          <w:sz w:val="28"/>
          <w:szCs w:val="28"/>
        </w:rPr>
        <w:t>Сила инерции при прямом ходе, Н</w:t>
      </w:r>
    </w:p>
    <w:p w:rsidR="005C1E72" w:rsidRDefault="005C1E72" w:rsidP="005C1E72">
      <w:pPr>
        <w:suppressAutoHyphens/>
        <w:spacing w:line="360" w:lineRule="auto"/>
        <w:ind w:firstLine="709"/>
        <w:jc w:val="both"/>
        <w:rPr>
          <w:sz w:val="28"/>
          <w:szCs w:val="28"/>
        </w:rPr>
      </w:pPr>
    </w:p>
    <w:p w:rsidR="00D74162" w:rsidRPr="005C1E72" w:rsidRDefault="00E70D0B" w:rsidP="005C1E72">
      <w:pPr>
        <w:suppressAutoHyphens/>
        <w:spacing w:line="360" w:lineRule="auto"/>
        <w:ind w:firstLine="709"/>
        <w:jc w:val="both"/>
        <w:rPr>
          <w:sz w:val="28"/>
          <w:szCs w:val="28"/>
        </w:rPr>
      </w:pPr>
      <w:r>
        <w:rPr>
          <w:position w:val="-24"/>
          <w:sz w:val="28"/>
          <w:szCs w:val="28"/>
        </w:rPr>
        <w:pict>
          <v:shape id="_x0000_i1037" type="#_x0000_t75" style="width:111pt;height:30.75pt">
            <v:imagedata r:id="rId18" o:title=""/>
          </v:shape>
        </w:pict>
      </w:r>
      <w:r w:rsidR="00B47ECF" w:rsidRPr="005C1E72">
        <w:rPr>
          <w:sz w:val="28"/>
          <w:szCs w:val="28"/>
        </w:rPr>
        <w:t>,</w:t>
      </w:r>
      <w:r w:rsidR="005C1E72" w:rsidRPr="005C1E72">
        <w:rPr>
          <w:sz w:val="28"/>
          <w:szCs w:val="28"/>
        </w:rPr>
        <w:t xml:space="preserve"> </w:t>
      </w:r>
      <w:r w:rsidR="00B47ECF" w:rsidRPr="005C1E72">
        <w:rPr>
          <w:sz w:val="28"/>
          <w:szCs w:val="28"/>
        </w:rPr>
        <w:t>(</w:t>
      </w:r>
      <w:r w:rsidR="00FB6280" w:rsidRPr="005C1E72">
        <w:rPr>
          <w:sz w:val="28"/>
          <w:szCs w:val="28"/>
        </w:rPr>
        <w:t>7</w:t>
      </w:r>
      <w:r w:rsidR="00B47ECF" w:rsidRPr="005C1E72">
        <w:rPr>
          <w:sz w:val="28"/>
          <w:szCs w:val="28"/>
        </w:rPr>
        <w:t>)</w:t>
      </w:r>
    </w:p>
    <w:p w:rsidR="00FB6280" w:rsidRPr="005C1E72" w:rsidRDefault="00FB6280" w:rsidP="005C1E72">
      <w:pPr>
        <w:suppressAutoHyphens/>
        <w:spacing w:line="360" w:lineRule="auto"/>
        <w:ind w:firstLine="709"/>
        <w:jc w:val="both"/>
        <w:rPr>
          <w:sz w:val="28"/>
          <w:szCs w:val="28"/>
        </w:rPr>
      </w:pPr>
    </w:p>
    <w:p w:rsidR="005C1E72" w:rsidRPr="005C1E72" w:rsidRDefault="00FB6280" w:rsidP="005C1E72">
      <w:pPr>
        <w:suppressAutoHyphens/>
        <w:spacing w:line="360" w:lineRule="auto"/>
        <w:ind w:firstLine="709"/>
        <w:jc w:val="both"/>
        <w:rPr>
          <w:sz w:val="28"/>
          <w:szCs w:val="28"/>
        </w:rPr>
      </w:pPr>
      <w:r w:rsidRPr="005C1E72">
        <w:rPr>
          <w:sz w:val="28"/>
          <w:szCs w:val="28"/>
        </w:rPr>
        <w:t xml:space="preserve">Где </w:t>
      </w:r>
      <w:r w:rsidRPr="005C1E72">
        <w:rPr>
          <w:sz w:val="28"/>
          <w:szCs w:val="28"/>
          <w:lang w:val="en-US"/>
        </w:rPr>
        <w:t>m</w:t>
      </w:r>
      <w:r w:rsidRPr="005C1E72">
        <w:rPr>
          <w:sz w:val="28"/>
          <w:szCs w:val="28"/>
        </w:rPr>
        <w:t xml:space="preserve">- масса частей, </w:t>
      </w:r>
      <w:r w:rsidR="00473E63" w:rsidRPr="005C1E72">
        <w:rPr>
          <w:sz w:val="28"/>
          <w:szCs w:val="28"/>
        </w:rPr>
        <w:t>перемещаемых при прямом ходе</w:t>
      </w:r>
    </w:p>
    <w:p w:rsidR="00D84B37" w:rsidRPr="005C1E72" w:rsidRDefault="00D84B37" w:rsidP="005C1E72">
      <w:pPr>
        <w:suppressAutoHyphens/>
        <w:spacing w:line="360" w:lineRule="auto"/>
        <w:ind w:firstLine="709"/>
        <w:jc w:val="both"/>
        <w:rPr>
          <w:sz w:val="28"/>
          <w:szCs w:val="28"/>
        </w:rPr>
      </w:pPr>
    </w:p>
    <w:p w:rsidR="005C1E72" w:rsidRDefault="00E70D0B" w:rsidP="005C1E72">
      <w:pPr>
        <w:suppressAutoHyphens/>
        <w:spacing w:line="360" w:lineRule="auto"/>
        <w:ind w:firstLine="709"/>
        <w:jc w:val="both"/>
        <w:rPr>
          <w:sz w:val="28"/>
          <w:szCs w:val="28"/>
        </w:rPr>
      </w:pPr>
      <w:r>
        <w:rPr>
          <w:position w:val="-28"/>
          <w:sz w:val="28"/>
          <w:szCs w:val="28"/>
        </w:rPr>
        <w:pict>
          <v:shape id="_x0000_i1038" type="#_x0000_t75" style="width:129pt;height:33pt">
            <v:imagedata r:id="rId19" o:title=""/>
          </v:shape>
        </w:pict>
      </w:r>
    </w:p>
    <w:p w:rsidR="002E53EB" w:rsidRPr="005C1E72" w:rsidRDefault="002E53EB" w:rsidP="005C1E72">
      <w:pPr>
        <w:suppressAutoHyphens/>
        <w:spacing w:line="360" w:lineRule="auto"/>
        <w:ind w:firstLine="709"/>
        <w:jc w:val="both"/>
        <w:rPr>
          <w:sz w:val="28"/>
          <w:szCs w:val="28"/>
        </w:rPr>
      </w:pPr>
    </w:p>
    <w:p w:rsidR="005C1E72" w:rsidRPr="005C1E72" w:rsidRDefault="002E53EB" w:rsidP="005C1E72">
      <w:pPr>
        <w:suppressAutoHyphens/>
        <w:spacing w:line="360" w:lineRule="auto"/>
        <w:ind w:firstLine="709"/>
        <w:jc w:val="both"/>
        <w:rPr>
          <w:sz w:val="28"/>
          <w:szCs w:val="28"/>
        </w:rPr>
      </w:pPr>
      <w:r w:rsidRPr="005C1E72">
        <w:rPr>
          <w:sz w:val="28"/>
          <w:szCs w:val="28"/>
        </w:rPr>
        <w:t xml:space="preserve">Подставив в уравнение условия равновесия </w:t>
      </w:r>
      <w:r w:rsidR="00FB623B" w:rsidRPr="005C1E72">
        <w:rPr>
          <w:sz w:val="28"/>
          <w:szCs w:val="28"/>
        </w:rPr>
        <w:t>поршня цилиндра значения отдельных составляющих, получим</w:t>
      </w:r>
    </w:p>
    <w:p w:rsidR="005C1E72" w:rsidRDefault="005C1E72" w:rsidP="005C1E72">
      <w:pPr>
        <w:suppressAutoHyphens/>
        <w:spacing w:line="360" w:lineRule="auto"/>
        <w:ind w:firstLine="709"/>
        <w:jc w:val="both"/>
        <w:rPr>
          <w:sz w:val="28"/>
          <w:szCs w:val="28"/>
        </w:rPr>
      </w:pPr>
    </w:p>
    <w:p w:rsidR="00D85091" w:rsidRPr="005C1E72" w:rsidRDefault="005C1E72" w:rsidP="005C1E72">
      <w:pPr>
        <w:suppressAutoHyphens/>
        <w:spacing w:line="360" w:lineRule="auto"/>
        <w:ind w:firstLine="709"/>
        <w:jc w:val="both"/>
        <w:rPr>
          <w:sz w:val="28"/>
          <w:szCs w:val="28"/>
        </w:rPr>
      </w:pPr>
      <w:r>
        <w:rPr>
          <w:sz w:val="28"/>
          <w:szCs w:val="28"/>
        </w:rPr>
        <w:br w:type="page"/>
      </w:r>
      <w:r w:rsidR="00E70D0B">
        <w:rPr>
          <w:position w:val="-24"/>
          <w:sz w:val="28"/>
          <w:szCs w:val="28"/>
          <w:lang w:val="en-US"/>
        </w:rPr>
        <w:pict>
          <v:shape id="_x0000_i1039" type="#_x0000_t75" style="width:146.25pt;height:30.75pt">
            <v:imagedata r:id="rId20" o:title=""/>
          </v:shape>
        </w:pict>
      </w:r>
      <w:r w:rsidRPr="005C1E72">
        <w:rPr>
          <w:sz w:val="28"/>
          <w:szCs w:val="28"/>
        </w:rPr>
        <w:t xml:space="preserve"> </w:t>
      </w:r>
      <w:r w:rsidR="00604BED" w:rsidRPr="005C1E72">
        <w:rPr>
          <w:sz w:val="28"/>
          <w:szCs w:val="28"/>
        </w:rPr>
        <w:t>(8)</w:t>
      </w:r>
    </w:p>
    <w:p w:rsidR="00604BED" w:rsidRPr="005C1E72" w:rsidRDefault="00604BED" w:rsidP="005C1E72">
      <w:pPr>
        <w:suppressAutoHyphens/>
        <w:spacing w:line="360" w:lineRule="auto"/>
        <w:ind w:firstLine="709"/>
        <w:jc w:val="both"/>
        <w:rPr>
          <w:sz w:val="28"/>
          <w:szCs w:val="28"/>
        </w:rPr>
      </w:pPr>
    </w:p>
    <w:p w:rsidR="00604BED" w:rsidRPr="005C1E72" w:rsidRDefault="00A13CED" w:rsidP="005C1E72">
      <w:pPr>
        <w:suppressAutoHyphens/>
        <w:spacing w:line="360" w:lineRule="auto"/>
        <w:ind w:firstLine="709"/>
        <w:jc w:val="both"/>
        <w:rPr>
          <w:sz w:val="28"/>
          <w:szCs w:val="28"/>
        </w:rPr>
      </w:pPr>
      <w:r w:rsidRPr="005C1E72">
        <w:rPr>
          <w:sz w:val="28"/>
          <w:szCs w:val="28"/>
        </w:rPr>
        <w:t xml:space="preserve">Заменив </w:t>
      </w:r>
      <w:r w:rsidRPr="005C1E72">
        <w:rPr>
          <w:sz w:val="28"/>
          <w:szCs w:val="28"/>
          <w:lang w:val="en-US"/>
        </w:rPr>
        <w:t>F</w:t>
      </w:r>
      <w:r w:rsidRPr="005C1E72">
        <w:rPr>
          <w:sz w:val="28"/>
          <w:szCs w:val="28"/>
        </w:rPr>
        <w:t xml:space="preserve"> на </w:t>
      </w:r>
      <w:r w:rsidR="00E70D0B">
        <w:rPr>
          <w:position w:val="-24"/>
          <w:sz w:val="28"/>
          <w:szCs w:val="28"/>
        </w:rPr>
        <w:pict>
          <v:shape id="_x0000_i1040" type="#_x0000_t75" style="width:33.75pt;height:33pt">
            <v:imagedata r:id="rId21" o:title=""/>
          </v:shape>
        </w:pict>
      </w:r>
      <w:r w:rsidR="001F1ADE" w:rsidRPr="005C1E72">
        <w:rPr>
          <w:sz w:val="28"/>
          <w:szCs w:val="28"/>
        </w:rPr>
        <w:t xml:space="preserve"> и решив это уравнение относительно </w:t>
      </w:r>
      <w:r w:rsidR="001F1ADE" w:rsidRPr="005C1E72">
        <w:rPr>
          <w:sz w:val="28"/>
          <w:szCs w:val="28"/>
          <w:lang w:val="en-US"/>
        </w:rPr>
        <w:t>D</w:t>
      </w:r>
      <w:r w:rsidR="00983FD1" w:rsidRPr="005C1E72">
        <w:rPr>
          <w:sz w:val="28"/>
          <w:szCs w:val="28"/>
        </w:rPr>
        <w:t>, получим</w:t>
      </w:r>
    </w:p>
    <w:p w:rsidR="00983FD1" w:rsidRPr="005C1E72" w:rsidRDefault="00983FD1" w:rsidP="005C1E72">
      <w:pPr>
        <w:suppressAutoHyphens/>
        <w:spacing w:line="360" w:lineRule="auto"/>
        <w:ind w:firstLine="709"/>
        <w:jc w:val="both"/>
        <w:rPr>
          <w:sz w:val="28"/>
          <w:szCs w:val="28"/>
        </w:rPr>
      </w:pPr>
    </w:p>
    <w:p w:rsidR="00B32CA6" w:rsidRPr="005C1E72" w:rsidRDefault="00E70D0B" w:rsidP="005C1E72">
      <w:pPr>
        <w:suppressAutoHyphens/>
        <w:spacing w:line="360" w:lineRule="auto"/>
        <w:ind w:firstLine="709"/>
        <w:jc w:val="both"/>
        <w:rPr>
          <w:sz w:val="28"/>
          <w:szCs w:val="28"/>
        </w:rPr>
      </w:pPr>
      <w:r>
        <w:rPr>
          <w:position w:val="-26"/>
          <w:sz w:val="28"/>
          <w:szCs w:val="28"/>
        </w:rPr>
        <w:pict>
          <v:shape id="_x0000_i1041" type="#_x0000_t75" style="width:206.25pt;height:35.25pt">
            <v:imagedata r:id="rId22" o:title=""/>
          </v:shape>
        </w:pict>
      </w:r>
      <w:r w:rsidR="00B32CA6" w:rsidRPr="005C1E72">
        <w:rPr>
          <w:sz w:val="28"/>
          <w:szCs w:val="28"/>
        </w:rPr>
        <w:t>см</w:t>
      </w:r>
    </w:p>
    <w:p w:rsidR="00B32CA6" w:rsidRPr="005C1E72" w:rsidRDefault="00B32CA6" w:rsidP="005C1E72">
      <w:pPr>
        <w:suppressAutoHyphens/>
        <w:spacing w:line="360" w:lineRule="auto"/>
        <w:ind w:firstLine="709"/>
        <w:jc w:val="both"/>
        <w:rPr>
          <w:sz w:val="28"/>
          <w:szCs w:val="28"/>
        </w:rPr>
      </w:pPr>
    </w:p>
    <w:p w:rsidR="00983FD1" w:rsidRPr="005C1E72" w:rsidRDefault="00B32CA6" w:rsidP="005C1E72">
      <w:pPr>
        <w:suppressAutoHyphens/>
        <w:spacing w:line="360" w:lineRule="auto"/>
        <w:ind w:firstLine="709"/>
        <w:jc w:val="both"/>
        <w:rPr>
          <w:sz w:val="28"/>
          <w:szCs w:val="28"/>
        </w:rPr>
      </w:pPr>
      <w:r w:rsidRPr="005C1E72">
        <w:rPr>
          <w:sz w:val="28"/>
          <w:szCs w:val="28"/>
        </w:rPr>
        <w:t>По ГОСТ 6969-54</w:t>
      </w:r>
      <w:r w:rsidR="004E7752" w:rsidRPr="005C1E72">
        <w:rPr>
          <w:sz w:val="28"/>
          <w:szCs w:val="28"/>
        </w:rPr>
        <w:t xml:space="preserve"> выбираем манжету с наружным диаметром</w:t>
      </w:r>
      <w:r w:rsidR="00E70D0B">
        <w:rPr>
          <w:position w:val="-4"/>
          <w:sz w:val="28"/>
          <w:szCs w:val="28"/>
        </w:rPr>
        <w:pict>
          <v:shape id="_x0000_i1042" type="#_x0000_t75" style="width:9pt;height:14.25pt">
            <v:imagedata r:id="rId23" o:title=""/>
          </v:shape>
        </w:pict>
      </w:r>
      <w:r w:rsidR="004E7752" w:rsidRPr="005C1E72">
        <w:rPr>
          <w:sz w:val="28"/>
          <w:szCs w:val="28"/>
          <w:lang w:val="en-US"/>
        </w:rPr>
        <w:t>D</w:t>
      </w:r>
      <w:r w:rsidR="003276EF" w:rsidRPr="005C1E72">
        <w:rPr>
          <w:sz w:val="28"/>
          <w:szCs w:val="28"/>
        </w:rPr>
        <w:t xml:space="preserve">=26см, с вымотой </w:t>
      </w:r>
      <w:r w:rsidR="00B04E9F" w:rsidRPr="005C1E72">
        <w:rPr>
          <w:sz w:val="28"/>
          <w:szCs w:val="28"/>
          <w:lang w:val="en-US"/>
        </w:rPr>
        <w:t>b</w:t>
      </w:r>
      <w:r w:rsidR="00B04E9F" w:rsidRPr="005C1E72">
        <w:rPr>
          <w:sz w:val="28"/>
          <w:szCs w:val="28"/>
        </w:rPr>
        <w:t>=2 см</w:t>
      </w:r>
    </w:p>
    <w:p w:rsidR="005C1E72" w:rsidRPr="005C1E72" w:rsidRDefault="0049229B" w:rsidP="005C1E72">
      <w:pPr>
        <w:suppressAutoHyphens/>
        <w:spacing w:line="360" w:lineRule="auto"/>
        <w:ind w:firstLine="709"/>
        <w:jc w:val="both"/>
        <w:rPr>
          <w:sz w:val="28"/>
          <w:szCs w:val="28"/>
        </w:rPr>
      </w:pPr>
      <w:r w:rsidRPr="005C1E72">
        <w:rPr>
          <w:sz w:val="28"/>
          <w:szCs w:val="28"/>
        </w:rPr>
        <w:t>Номинальное значение номинального тягового усилия составит</w:t>
      </w:r>
    </w:p>
    <w:p w:rsidR="00B84042" w:rsidRPr="005C1E72" w:rsidRDefault="00B84042" w:rsidP="005C1E72">
      <w:pPr>
        <w:suppressAutoHyphens/>
        <w:spacing w:line="360" w:lineRule="auto"/>
        <w:ind w:firstLine="709"/>
        <w:jc w:val="both"/>
        <w:rPr>
          <w:sz w:val="28"/>
          <w:szCs w:val="28"/>
        </w:rPr>
      </w:pPr>
    </w:p>
    <w:p w:rsidR="0049229B" w:rsidRPr="005C1E72" w:rsidRDefault="00E70D0B" w:rsidP="005C1E72">
      <w:pPr>
        <w:suppressAutoHyphens/>
        <w:spacing w:line="360" w:lineRule="auto"/>
        <w:ind w:firstLine="709"/>
        <w:jc w:val="both"/>
        <w:rPr>
          <w:sz w:val="28"/>
          <w:szCs w:val="28"/>
        </w:rPr>
      </w:pPr>
      <w:r>
        <w:rPr>
          <w:position w:val="-24"/>
          <w:sz w:val="28"/>
          <w:szCs w:val="28"/>
        </w:rPr>
        <w:pict>
          <v:shape id="_x0000_i1043" type="#_x0000_t75" style="width:213.75pt;height:33pt">
            <v:imagedata r:id="rId24" o:title=""/>
          </v:shape>
        </w:pict>
      </w:r>
    </w:p>
    <w:p w:rsidR="00AD0683" w:rsidRPr="005C1E72" w:rsidRDefault="00AD0683" w:rsidP="005C1E72">
      <w:pPr>
        <w:suppressAutoHyphens/>
        <w:spacing w:line="360" w:lineRule="auto"/>
        <w:ind w:firstLine="709"/>
        <w:jc w:val="both"/>
        <w:rPr>
          <w:sz w:val="28"/>
          <w:szCs w:val="28"/>
        </w:rPr>
      </w:pPr>
    </w:p>
    <w:p w:rsidR="00B04E9F" w:rsidRPr="005C1E72" w:rsidRDefault="00B04E9F" w:rsidP="005C1E72">
      <w:pPr>
        <w:suppressAutoHyphens/>
        <w:spacing w:line="360" w:lineRule="auto"/>
        <w:ind w:firstLine="709"/>
        <w:jc w:val="both"/>
        <w:rPr>
          <w:sz w:val="28"/>
          <w:szCs w:val="28"/>
        </w:rPr>
      </w:pPr>
      <w:r w:rsidRPr="005C1E72">
        <w:rPr>
          <w:sz w:val="28"/>
          <w:szCs w:val="28"/>
        </w:rPr>
        <w:t xml:space="preserve">Уточенное значение силы трения </w:t>
      </w:r>
      <w:r w:rsidR="00B84042" w:rsidRPr="005C1E72">
        <w:rPr>
          <w:sz w:val="28"/>
          <w:szCs w:val="28"/>
        </w:rPr>
        <w:t>в уплотнении поршня определится</w:t>
      </w:r>
    </w:p>
    <w:p w:rsidR="00AD0683" w:rsidRPr="005C1E72" w:rsidRDefault="00AD0683" w:rsidP="005C1E72">
      <w:pPr>
        <w:suppressAutoHyphens/>
        <w:spacing w:line="360" w:lineRule="auto"/>
        <w:ind w:firstLine="709"/>
        <w:jc w:val="both"/>
        <w:rPr>
          <w:sz w:val="28"/>
          <w:szCs w:val="28"/>
        </w:rPr>
      </w:pPr>
    </w:p>
    <w:p w:rsidR="00AD0683" w:rsidRPr="005C1E72" w:rsidRDefault="00E70D0B" w:rsidP="005C1E72">
      <w:pPr>
        <w:suppressAutoHyphens/>
        <w:spacing w:line="360" w:lineRule="auto"/>
        <w:ind w:firstLine="709"/>
        <w:jc w:val="both"/>
        <w:rPr>
          <w:sz w:val="28"/>
          <w:szCs w:val="28"/>
        </w:rPr>
      </w:pPr>
      <w:r>
        <w:rPr>
          <w:position w:val="-10"/>
          <w:sz w:val="28"/>
          <w:szCs w:val="28"/>
        </w:rPr>
        <w:pict>
          <v:shape id="_x0000_i1044" type="#_x0000_t75" style="width:279pt;height:17.25pt">
            <v:imagedata r:id="rId25" o:title=""/>
          </v:shape>
        </w:pict>
      </w:r>
    </w:p>
    <w:p w:rsidR="00FA4664" w:rsidRPr="005C1E72" w:rsidRDefault="00FA4664" w:rsidP="005C1E72">
      <w:pPr>
        <w:suppressAutoHyphens/>
        <w:spacing w:line="360" w:lineRule="auto"/>
        <w:ind w:firstLine="709"/>
        <w:jc w:val="both"/>
        <w:rPr>
          <w:sz w:val="28"/>
          <w:szCs w:val="28"/>
        </w:rPr>
      </w:pPr>
    </w:p>
    <w:p w:rsidR="00FA4664" w:rsidRPr="005C1E72" w:rsidRDefault="00FA4664" w:rsidP="005C1E72">
      <w:pPr>
        <w:suppressAutoHyphens/>
        <w:spacing w:line="360" w:lineRule="auto"/>
        <w:ind w:firstLine="709"/>
        <w:jc w:val="both"/>
        <w:rPr>
          <w:sz w:val="28"/>
          <w:szCs w:val="28"/>
        </w:rPr>
      </w:pPr>
      <w:r w:rsidRPr="005C1E72">
        <w:rPr>
          <w:sz w:val="28"/>
          <w:szCs w:val="28"/>
        </w:rPr>
        <w:t>Уточенное значение силы инерции при прямом ходе</w:t>
      </w:r>
    </w:p>
    <w:p w:rsidR="00FA4664" w:rsidRPr="005C1E72" w:rsidRDefault="00FA4664" w:rsidP="005C1E72">
      <w:pPr>
        <w:suppressAutoHyphens/>
        <w:spacing w:line="360" w:lineRule="auto"/>
        <w:ind w:firstLine="709"/>
        <w:jc w:val="both"/>
        <w:rPr>
          <w:sz w:val="28"/>
          <w:szCs w:val="28"/>
        </w:rPr>
      </w:pPr>
    </w:p>
    <w:p w:rsidR="00FA4664" w:rsidRPr="005C1E72" w:rsidRDefault="00E70D0B" w:rsidP="005C1E72">
      <w:pPr>
        <w:suppressAutoHyphens/>
        <w:spacing w:line="360" w:lineRule="auto"/>
        <w:ind w:firstLine="709"/>
        <w:jc w:val="both"/>
        <w:rPr>
          <w:sz w:val="28"/>
          <w:szCs w:val="28"/>
        </w:rPr>
      </w:pPr>
      <w:r>
        <w:rPr>
          <w:position w:val="-24"/>
          <w:sz w:val="28"/>
          <w:szCs w:val="28"/>
        </w:rPr>
        <w:pict>
          <v:shape id="_x0000_i1045" type="#_x0000_t75" style="width:195.75pt;height:30.75pt">
            <v:imagedata r:id="rId26" o:title=""/>
          </v:shape>
        </w:pict>
      </w:r>
    </w:p>
    <w:p w:rsidR="00A14C99" w:rsidRPr="005C1E72" w:rsidRDefault="00A14C99" w:rsidP="005C1E72">
      <w:pPr>
        <w:suppressAutoHyphens/>
        <w:spacing w:line="360" w:lineRule="auto"/>
        <w:ind w:firstLine="709"/>
        <w:jc w:val="both"/>
        <w:rPr>
          <w:sz w:val="28"/>
          <w:szCs w:val="28"/>
        </w:rPr>
      </w:pPr>
    </w:p>
    <w:p w:rsidR="00A14C99" w:rsidRPr="005C1E72" w:rsidRDefault="00A14C99" w:rsidP="005C1E72">
      <w:pPr>
        <w:suppressAutoHyphens/>
        <w:spacing w:line="360" w:lineRule="auto"/>
        <w:ind w:firstLine="709"/>
        <w:jc w:val="both"/>
        <w:rPr>
          <w:sz w:val="28"/>
          <w:szCs w:val="28"/>
        </w:rPr>
      </w:pPr>
      <w:r w:rsidRPr="005C1E72">
        <w:rPr>
          <w:sz w:val="28"/>
          <w:szCs w:val="28"/>
        </w:rPr>
        <w:t>Уточненное значение суммарных сил составит</w:t>
      </w:r>
    </w:p>
    <w:p w:rsidR="00CA4862" w:rsidRPr="005C1E72" w:rsidRDefault="00CA4862" w:rsidP="005C1E72">
      <w:pPr>
        <w:suppressAutoHyphens/>
        <w:spacing w:line="360" w:lineRule="auto"/>
        <w:ind w:firstLine="709"/>
        <w:jc w:val="both"/>
        <w:rPr>
          <w:sz w:val="28"/>
          <w:szCs w:val="28"/>
        </w:rPr>
      </w:pPr>
    </w:p>
    <w:p w:rsidR="00CA4862" w:rsidRPr="005C1E72" w:rsidRDefault="00E70D0B" w:rsidP="005C1E72">
      <w:pPr>
        <w:suppressAutoHyphens/>
        <w:spacing w:line="360" w:lineRule="auto"/>
        <w:ind w:firstLine="709"/>
        <w:jc w:val="both"/>
        <w:rPr>
          <w:sz w:val="28"/>
          <w:szCs w:val="28"/>
        </w:rPr>
      </w:pPr>
      <w:r>
        <w:rPr>
          <w:position w:val="-12"/>
          <w:sz w:val="28"/>
          <w:szCs w:val="28"/>
        </w:rPr>
        <w:pict>
          <v:shape id="_x0000_i1046" type="#_x0000_t75" style="width:236.25pt;height:18pt">
            <v:imagedata r:id="rId27" o:title=""/>
          </v:shape>
        </w:pict>
      </w:r>
    </w:p>
    <w:p w:rsidR="005A1780" w:rsidRDefault="005A1780" w:rsidP="005C1E72">
      <w:pPr>
        <w:suppressAutoHyphens/>
        <w:spacing w:line="360" w:lineRule="auto"/>
        <w:ind w:firstLine="709"/>
        <w:jc w:val="both"/>
        <w:rPr>
          <w:sz w:val="28"/>
          <w:szCs w:val="28"/>
          <w:lang w:val="uk-UA"/>
        </w:rPr>
      </w:pPr>
    </w:p>
    <w:p w:rsidR="005A1780" w:rsidRPr="005C1E72" w:rsidRDefault="005C1E72" w:rsidP="005C1E72">
      <w:pPr>
        <w:suppressAutoHyphens/>
        <w:spacing w:line="360" w:lineRule="auto"/>
        <w:ind w:firstLine="709"/>
        <w:jc w:val="both"/>
        <w:rPr>
          <w:sz w:val="28"/>
          <w:szCs w:val="28"/>
        </w:rPr>
      </w:pPr>
      <w:r>
        <w:rPr>
          <w:sz w:val="28"/>
          <w:szCs w:val="28"/>
          <w:lang w:val="uk-UA"/>
        </w:rPr>
        <w:br w:type="page"/>
      </w:r>
      <w:r w:rsidR="00592824" w:rsidRPr="005C1E72">
        <w:rPr>
          <w:sz w:val="28"/>
          <w:szCs w:val="28"/>
        </w:rPr>
        <w:t xml:space="preserve">Условие равновесия </w:t>
      </w:r>
      <w:r w:rsidR="007D083C" w:rsidRPr="005C1E72">
        <w:rPr>
          <w:sz w:val="28"/>
          <w:szCs w:val="28"/>
        </w:rPr>
        <w:t xml:space="preserve">поршня в рабочем цилиндре </w:t>
      </w:r>
      <w:r w:rsidR="00E70D0B">
        <w:rPr>
          <w:position w:val="-12"/>
          <w:sz w:val="28"/>
          <w:szCs w:val="28"/>
        </w:rPr>
        <w:pict>
          <v:shape id="_x0000_i1047" type="#_x0000_t75" style="width:129.75pt;height:18pt">
            <v:imagedata r:id="rId28" o:title=""/>
          </v:shape>
        </w:pict>
      </w:r>
      <w:r w:rsidR="0007744C" w:rsidRPr="005C1E72">
        <w:rPr>
          <w:sz w:val="28"/>
          <w:szCs w:val="28"/>
        </w:rPr>
        <w:t xml:space="preserve"> Следовательно</w:t>
      </w:r>
      <w:r w:rsidR="00A15ABC" w:rsidRPr="005C1E72">
        <w:rPr>
          <w:sz w:val="28"/>
          <w:szCs w:val="28"/>
        </w:rPr>
        <w:t>,</w:t>
      </w:r>
      <w:r w:rsidR="0007744C" w:rsidRPr="005C1E72">
        <w:rPr>
          <w:sz w:val="28"/>
          <w:szCs w:val="28"/>
        </w:rPr>
        <w:t xml:space="preserve"> пневмопривод</w:t>
      </w:r>
      <w:r w:rsidRPr="005C1E72">
        <w:rPr>
          <w:sz w:val="28"/>
          <w:szCs w:val="28"/>
        </w:rPr>
        <w:t xml:space="preserve"> </w:t>
      </w:r>
      <w:r w:rsidR="00A15ABC" w:rsidRPr="005C1E72">
        <w:rPr>
          <w:sz w:val="28"/>
          <w:szCs w:val="28"/>
        </w:rPr>
        <w:t>одностороннего действия с рассчитанными параметрами работоспособен.</w:t>
      </w:r>
    </w:p>
    <w:p w:rsidR="00A15ABC" w:rsidRPr="005C1E72" w:rsidRDefault="00A15ABC" w:rsidP="005C1E72">
      <w:pPr>
        <w:suppressAutoHyphens/>
        <w:spacing w:line="360" w:lineRule="auto"/>
        <w:ind w:firstLine="709"/>
        <w:jc w:val="both"/>
        <w:rPr>
          <w:sz w:val="28"/>
          <w:szCs w:val="28"/>
        </w:rPr>
      </w:pPr>
      <w:r w:rsidRPr="005C1E72">
        <w:rPr>
          <w:sz w:val="28"/>
          <w:szCs w:val="28"/>
        </w:rPr>
        <w:t xml:space="preserve">Далее определяем диаметр </w:t>
      </w:r>
      <w:r w:rsidR="00A03D34" w:rsidRPr="005C1E72">
        <w:rPr>
          <w:sz w:val="28"/>
          <w:szCs w:val="28"/>
        </w:rPr>
        <w:t>штока</w:t>
      </w:r>
    </w:p>
    <w:p w:rsidR="00A03D34" w:rsidRPr="005C1E72" w:rsidRDefault="00A03D34" w:rsidP="005C1E72">
      <w:pPr>
        <w:suppressAutoHyphens/>
        <w:spacing w:line="360" w:lineRule="auto"/>
        <w:ind w:firstLine="709"/>
        <w:jc w:val="both"/>
        <w:rPr>
          <w:sz w:val="28"/>
          <w:szCs w:val="28"/>
        </w:rPr>
      </w:pPr>
    </w:p>
    <w:p w:rsidR="00A03D34" w:rsidRPr="005C1E72" w:rsidRDefault="00E70D0B" w:rsidP="005C1E72">
      <w:pPr>
        <w:suppressAutoHyphens/>
        <w:spacing w:line="360" w:lineRule="auto"/>
        <w:ind w:firstLine="709"/>
        <w:jc w:val="both"/>
        <w:rPr>
          <w:sz w:val="28"/>
          <w:szCs w:val="28"/>
        </w:rPr>
      </w:pPr>
      <w:r>
        <w:rPr>
          <w:position w:val="-10"/>
          <w:sz w:val="28"/>
          <w:szCs w:val="28"/>
        </w:rPr>
        <w:pict>
          <v:shape id="_x0000_i1048" type="#_x0000_t75" style="width:153pt;height:15.75pt">
            <v:imagedata r:id="rId29" o:title=""/>
          </v:shape>
        </w:pict>
      </w:r>
    </w:p>
    <w:p w:rsidR="00975D41" w:rsidRPr="005C1E72" w:rsidRDefault="00975D41" w:rsidP="005C1E72">
      <w:pPr>
        <w:suppressAutoHyphens/>
        <w:spacing w:line="360" w:lineRule="auto"/>
        <w:ind w:firstLine="709"/>
        <w:jc w:val="both"/>
        <w:rPr>
          <w:sz w:val="28"/>
          <w:szCs w:val="28"/>
        </w:rPr>
      </w:pPr>
    </w:p>
    <w:p w:rsidR="00975D41" w:rsidRPr="005C1E72" w:rsidRDefault="00975D41" w:rsidP="005C1E72">
      <w:pPr>
        <w:suppressAutoHyphens/>
        <w:spacing w:line="360" w:lineRule="auto"/>
        <w:ind w:firstLine="709"/>
        <w:jc w:val="both"/>
        <w:rPr>
          <w:sz w:val="28"/>
          <w:szCs w:val="28"/>
        </w:rPr>
      </w:pPr>
      <w:r w:rsidRPr="005C1E72">
        <w:rPr>
          <w:sz w:val="28"/>
          <w:szCs w:val="28"/>
        </w:rPr>
        <w:t>Проверяем шток на продольную устойчивость (Ркр&gt;Рн)</w:t>
      </w:r>
    </w:p>
    <w:p w:rsidR="00917C11" w:rsidRPr="005C1E72" w:rsidRDefault="00917C11" w:rsidP="005C1E72">
      <w:pPr>
        <w:suppressAutoHyphens/>
        <w:spacing w:line="360" w:lineRule="auto"/>
        <w:ind w:firstLine="709"/>
        <w:jc w:val="both"/>
        <w:rPr>
          <w:sz w:val="28"/>
          <w:szCs w:val="28"/>
        </w:rPr>
      </w:pPr>
    </w:p>
    <w:p w:rsidR="00917C11" w:rsidRPr="005C1E72" w:rsidRDefault="00E70D0B" w:rsidP="005C1E72">
      <w:pPr>
        <w:suppressAutoHyphens/>
        <w:spacing w:line="360" w:lineRule="auto"/>
        <w:ind w:firstLine="709"/>
        <w:jc w:val="both"/>
        <w:rPr>
          <w:sz w:val="28"/>
          <w:szCs w:val="28"/>
        </w:rPr>
      </w:pPr>
      <w:r>
        <w:rPr>
          <w:position w:val="-24"/>
          <w:sz w:val="28"/>
          <w:szCs w:val="28"/>
        </w:rPr>
        <w:pict>
          <v:shape id="_x0000_i1049" type="#_x0000_t75" style="width:105.75pt;height:33pt">
            <v:imagedata r:id="rId30" o:title=""/>
          </v:shape>
        </w:pict>
      </w:r>
    </w:p>
    <w:p w:rsidR="00417378" w:rsidRPr="005C1E72" w:rsidRDefault="00417378" w:rsidP="005C1E72">
      <w:pPr>
        <w:suppressAutoHyphens/>
        <w:spacing w:line="360" w:lineRule="auto"/>
        <w:ind w:firstLine="709"/>
        <w:jc w:val="both"/>
        <w:rPr>
          <w:sz w:val="28"/>
          <w:szCs w:val="28"/>
        </w:rPr>
      </w:pPr>
    </w:p>
    <w:p w:rsidR="005C1E72" w:rsidRDefault="00417378" w:rsidP="005C1E72">
      <w:pPr>
        <w:suppressAutoHyphens/>
        <w:spacing w:line="360" w:lineRule="auto"/>
        <w:ind w:firstLine="709"/>
        <w:jc w:val="both"/>
        <w:rPr>
          <w:sz w:val="28"/>
          <w:szCs w:val="28"/>
        </w:rPr>
      </w:pPr>
      <w:r w:rsidRPr="005C1E72">
        <w:rPr>
          <w:sz w:val="28"/>
          <w:szCs w:val="28"/>
        </w:rPr>
        <w:t xml:space="preserve">Где Е- модуль упругости материала штока, </w:t>
      </w:r>
      <w:r w:rsidR="00E70D0B">
        <w:rPr>
          <w:position w:val="-10"/>
          <w:sz w:val="28"/>
          <w:szCs w:val="28"/>
        </w:rPr>
        <w:pict>
          <v:shape id="_x0000_i1050" type="#_x0000_t75" style="width:84.75pt;height:18pt">
            <v:imagedata r:id="rId31" o:title=""/>
          </v:shape>
        </w:pict>
      </w:r>
    </w:p>
    <w:p w:rsidR="001F59CA" w:rsidRPr="005C1E72" w:rsidRDefault="001F59CA" w:rsidP="005C1E72">
      <w:pPr>
        <w:suppressAutoHyphens/>
        <w:spacing w:line="360" w:lineRule="auto"/>
        <w:ind w:firstLine="709"/>
        <w:jc w:val="both"/>
        <w:rPr>
          <w:sz w:val="28"/>
          <w:szCs w:val="28"/>
        </w:rPr>
      </w:pPr>
      <w:r w:rsidRPr="005C1E72">
        <w:rPr>
          <w:sz w:val="28"/>
          <w:szCs w:val="28"/>
          <w:lang w:val="en-US"/>
        </w:rPr>
        <w:t>l</w:t>
      </w:r>
      <w:r w:rsidR="00ED0B59" w:rsidRPr="005C1E72">
        <w:rPr>
          <w:sz w:val="28"/>
          <w:szCs w:val="28"/>
          <w:vertAlign w:val="subscript"/>
        </w:rPr>
        <w:t>шт</w:t>
      </w:r>
      <w:r w:rsidR="00ED0B59" w:rsidRPr="005C1E72">
        <w:rPr>
          <w:sz w:val="28"/>
          <w:szCs w:val="28"/>
          <w:lang w:val="en-US"/>
        </w:rPr>
        <w:t>-</w:t>
      </w:r>
      <w:r w:rsidR="00ED0B59" w:rsidRPr="005C1E72">
        <w:rPr>
          <w:sz w:val="28"/>
          <w:szCs w:val="28"/>
        </w:rPr>
        <w:t>длина штока (</w:t>
      </w:r>
      <w:r w:rsidR="00E70D0B">
        <w:rPr>
          <w:position w:val="-12"/>
          <w:sz w:val="28"/>
          <w:szCs w:val="28"/>
        </w:rPr>
        <w:pict>
          <v:shape id="_x0000_i1051" type="#_x0000_t75" style="width:51pt;height:18pt">
            <v:imagedata r:id="rId32" o:title=""/>
          </v:shape>
        </w:pict>
      </w:r>
      <w:r w:rsidR="00ED0B59" w:rsidRPr="005C1E72">
        <w:rPr>
          <w:sz w:val="28"/>
          <w:szCs w:val="28"/>
        </w:rPr>
        <w:t>)</w:t>
      </w:r>
    </w:p>
    <w:p w:rsidR="000A7223" w:rsidRPr="005C1E72" w:rsidRDefault="000A7223" w:rsidP="005C1E72">
      <w:pPr>
        <w:suppressAutoHyphens/>
        <w:spacing w:line="360" w:lineRule="auto"/>
        <w:ind w:firstLine="709"/>
        <w:jc w:val="both"/>
        <w:rPr>
          <w:sz w:val="28"/>
          <w:szCs w:val="28"/>
        </w:rPr>
      </w:pPr>
    </w:p>
    <w:p w:rsidR="000A7223" w:rsidRPr="005C1E72" w:rsidRDefault="00E70D0B" w:rsidP="005C1E72">
      <w:pPr>
        <w:suppressAutoHyphens/>
        <w:spacing w:line="360" w:lineRule="auto"/>
        <w:ind w:firstLine="709"/>
        <w:jc w:val="both"/>
        <w:rPr>
          <w:sz w:val="28"/>
          <w:szCs w:val="28"/>
        </w:rPr>
      </w:pPr>
      <w:r>
        <w:rPr>
          <w:position w:val="-28"/>
          <w:sz w:val="28"/>
          <w:szCs w:val="28"/>
        </w:rPr>
        <w:pict>
          <v:shape id="_x0000_i1052" type="#_x0000_t75" style="width:180.75pt;height:35.25pt">
            <v:imagedata r:id="rId33" o:title=""/>
          </v:shape>
        </w:pict>
      </w:r>
    </w:p>
    <w:p w:rsidR="00A40B25" w:rsidRPr="005C1E72" w:rsidRDefault="00A40B25" w:rsidP="005C1E72">
      <w:pPr>
        <w:suppressAutoHyphens/>
        <w:spacing w:line="360" w:lineRule="auto"/>
        <w:ind w:firstLine="709"/>
        <w:jc w:val="both"/>
        <w:rPr>
          <w:sz w:val="28"/>
          <w:szCs w:val="28"/>
        </w:rPr>
      </w:pPr>
    </w:p>
    <w:p w:rsidR="00A40B25" w:rsidRPr="005C1E72" w:rsidRDefault="00A40B25" w:rsidP="005C1E72">
      <w:pPr>
        <w:suppressAutoHyphens/>
        <w:spacing w:line="360" w:lineRule="auto"/>
        <w:ind w:firstLine="709"/>
        <w:jc w:val="both"/>
        <w:rPr>
          <w:sz w:val="28"/>
          <w:szCs w:val="28"/>
        </w:rPr>
      </w:pPr>
      <w:r w:rsidRPr="005C1E72">
        <w:rPr>
          <w:sz w:val="28"/>
          <w:szCs w:val="28"/>
        </w:rPr>
        <w:t>Так как 19347&gt;</w:t>
      </w:r>
      <w:r w:rsidR="009E2D3B" w:rsidRPr="005C1E72">
        <w:rPr>
          <w:sz w:val="28"/>
          <w:szCs w:val="28"/>
        </w:rPr>
        <w:t xml:space="preserve">16526 следовательно условие </w:t>
      </w:r>
      <w:r w:rsidR="004073F9" w:rsidRPr="005C1E72">
        <w:rPr>
          <w:sz w:val="28"/>
          <w:szCs w:val="28"/>
        </w:rPr>
        <w:t xml:space="preserve">на продольную прочность </w:t>
      </w:r>
      <w:r w:rsidR="009E2D3B" w:rsidRPr="005C1E72">
        <w:rPr>
          <w:sz w:val="28"/>
          <w:szCs w:val="28"/>
        </w:rPr>
        <w:t>выполняется</w:t>
      </w:r>
      <w:r w:rsidR="004073F9" w:rsidRPr="005C1E72">
        <w:rPr>
          <w:sz w:val="28"/>
          <w:szCs w:val="28"/>
        </w:rPr>
        <w:t>.</w:t>
      </w:r>
    </w:p>
    <w:p w:rsidR="00667527" w:rsidRPr="005C1E72" w:rsidRDefault="00667527" w:rsidP="005C1E72">
      <w:pPr>
        <w:suppressAutoHyphens/>
        <w:spacing w:line="360" w:lineRule="auto"/>
        <w:ind w:firstLine="709"/>
        <w:jc w:val="both"/>
        <w:rPr>
          <w:sz w:val="28"/>
          <w:szCs w:val="28"/>
        </w:rPr>
      </w:pPr>
    </w:p>
    <w:p w:rsidR="002D5A49" w:rsidRPr="005C1E72" w:rsidRDefault="002D5A49" w:rsidP="005C1E72">
      <w:pPr>
        <w:suppressAutoHyphens/>
        <w:spacing w:line="360" w:lineRule="auto"/>
        <w:ind w:firstLine="709"/>
        <w:jc w:val="both"/>
        <w:rPr>
          <w:sz w:val="28"/>
          <w:szCs w:val="28"/>
        </w:rPr>
      </w:pPr>
      <w:r w:rsidRPr="005C1E72">
        <w:rPr>
          <w:sz w:val="28"/>
          <w:szCs w:val="28"/>
        </w:rPr>
        <w:t>3</w:t>
      </w:r>
      <w:r w:rsidR="005C1E72" w:rsidRPr="005C1E72">
        <w:rPr>
          <w:sz w:val="28"/>
          <w:szCs w:val="28"/>
        </w:rPr>
        <w:t>.</w:t>
      </w:r>
      <w:r w:rsidRPr="005C1E72">
        <w:rPr>
          <w:sz w:val="28"/>
          <w:szCs w:val="28"/>
        </w:rPr>
        <w:t xml:space="preserve"> Выбор систе</w:t>
      </w:r>
      <w:r w:rsidR="00F61FC9" w:rsidRPr="005C1E72">
        <w:rPr>
          <w:sz w:val="28"/>
          <w:szCs w:val="28"/>
        </w:rPr>
        <w:t>мы управления и составление структурной схему автоматического упра</w:t>
      </w:r>
      <w:r w:rsidR="00FF4DC0" w:rsidRPr="005C1E72">
        <w:rPr>
          <w:sz w:val="28"/>
          <w:szCs w:val="28"/>
        </w:rPr>
        <w:t>вления</w:t>
      </w:r>
    </w:p>
    <w:p w:rsidR="00341F55" w:rsidRPr="005C1E72" w:rsidRDefault="00341F55" w:rsidP="005C1E72">
      <w:pPr>
        <w:suppressAutoHyphens/>
        <w:spacing w:line="360" w:lineRule="auto"/>
        <w:ind w:firstLine="709"/>
        <w:jc w:val="both"/>
        <w:rPr>
          <w:sz w:val="28"/>
          <w:szCs w:val="28"/>
        </w:rPr>
      </w:pPr>
    </w:p>
    <w:p w:rsidR="000231A7" w:rsidRPr="005C1E72" w:rsidRDefault="00FF4DC0" w:rsidP="005C1E72">
      <w:pPr>
        <w:suppressAutoHyphens/>
        <w:spacing w:line="360" w:lineRule="auto"/>
        <w:ind w:firstLine="709"/>
        <w:jc w:val="both"/>
        <w:rPr>
          <w:sz w:val="28"/>
          <w:szCs w:val="28"/>
        </w:rPr>
      </w:pPr>
      <w:r w:rsidRPr="005C1E72">
        <w:rPr>
          <w:sz w:val="28"/>
          <w:szCs w:val="28"/>
        </w:rPr>
        <w:t>Чтобы автоматизировать технологи</w:t>
      </w:r>
      <w:r w:rsidR="000107B6" w:rsidRPr="005C1E72">
        <w:rPr>
          <w:sz w:val="28"/>
          <w:szCs w:val="28"/>
        </w:rPr>
        <w:t>й</w:t>
      </w:r>
      <w:r w:rsidR="00784903" w:rsidRPr="005C1E72">
        <w:rPr>
          <w:sz w:val="28"/>
          <w:szCs w:val="28"/>
        </w:rPr>
        <w:t xml:space="preserve"> процесс подачи колесной пары на демонтаж, необходимо</w:t>
      </w:r>
      <w:r w:rsidR="00517F9C" w:rsidRPr="005C1E72">
        <w:rPr>
          <w:sz w:val="28"/>
          <w:szCs w:val="28"/>
        </w:rPr>
        <w:t xml:space="preserve"> решить вопрос выбора управления отдельными операциями процесса такими</w:t>
      </w:r>
      <w:r w:rsidR="00B12AEB" w:rsidRPr="005C1E72">
        <w:rPr>
          <w:sz w:val="28"/>
          <w:szCs w:val="28"/>
        </w:rPr>
        <w:t xml:space="preserve"> как: поперечным движением тележки, подъемом </w:t>
      </w:r>
      <w:r w:rsidR="00E67F3E" w:rsidRPr="005C1E72">
        <w:rPr>
          <w:sz w:val="28"/>
          <w:szCs w:val="28"/>
        </w:rPr>
        <w:t>и опусканием колесной п</w:t>
      </w:r>
      <w:r w:rsidR="00A361B3" w:rsidRPr="005C1E72">
        <w:rPr>
          <w:sz w:val="28"/>
          <w:szCs w:val="28"/>
        </w:rPr>
        <w:t>а</w:t>
      </w:r>
      <w:r w:rsidR="00E67F3E" w:rsidRPr="005C1E72">
        <w:rPr>
          <w:sz w:val="28"/>
          <w:szCs w:val="28"/>
        </w:rPr>
        <w:t>ры уст</w:t>
      </w:r>
      <w:r w:rsidR="005137E4" w:rsidRPr="005C1E72">
        <w:rPr>
          <w:sz w:val="28"/>
          <w:szCs w:val="28"/>
        </w:rPr>
        <w:t>ановленной на тележке</w:t>
      </w:r>
      <w:r w:rsidR="000231A7" w:rsidRPr="005C1E72">
        <w:rPr>
          <w:sz w:val="28"/>
          <w:szCs w:val="28"/>
        </w:rPr>
        <w:t>, а также управление отсекателем колесных пар.</w:t>
      </w:r>
    </w:p>
    <w:p w:rsidR="005C1E72" w:rsidRPr="005C1E72" w:rsidRDefault="000231A7" w:rsidP="005C1E72">
      <w:pPr>
        <w:suppressAutoHyphens/>
        <w:spacing w:line="360" w:lineRule="auto"/>
        <w:ind w:firstLine="709"/>
        <w:jc w:val="both"/>
        <w:rPr>
          <w:sz w:val="28"/>
          <w:szCs w:val="28"/>
        </w:rPr>
      </w:pPr>
      <w:r w:rsidRPr="005C1E72">
        <w:rPr>
          <w:sz w:val="28"/>
          <w:szCs w:val="28"/>
        </w:rPr>
        <w:t>Согласно задания</w:t>
      </w:r>
      <w:r w:rsidR="006121B0" w:rsidRPr="005C1E72">
        <w:rPr>
          <w:sz w:val="28"/>
          <w:szCs w:val="28"/>
        </w:rPr>
        <w:t>,</w:t>
      </w:r>
      <w:r w:rsidRPr="005C1E72">
        <w:rPr>
          <w:sz w:val="28"/>
          <w:szCs w:val="28"/>
        </w:rPr>
        <w:t xml:space="preserve"> необходимо определить смешанную систему</w:t>
      </w:r>
      <w:r w:rsidR="006121B0" w:rsidRPr="005C1E72">
        <w:rPr>
          <w:sz w:val="28"/>
          <w:szCs w:val="28"/>
        </w:rPr>
        <w:t xml:space="preserve"> автоматического управления.</w:t>
      </w:r>
      <w:r w:rsidR="009D7EF2" w:rsidRPr="005C1E72">
        <w:rPr>
          <w:sz w:val="28"/>
          <w:szCs w:val="28"/>
        </w:rPr>
        <w:t xml:space="preserve"> В этих системах применяются</w:t>
      </w:r>
      <w:r w:rsidR="001E6919" w:rsidRPr="005C1E72">
        <w:rPr>
          <w:sz w:val="28"/>
          <w:szCs w:val="28"/>
        </w:rPr>
        <w:t xml:space="preserve"> конечные</w:t>
      </w:r>
      <w:r w:rsidR="009D7EF2" w:rsidRPr="005C1E72">
        <w:rPr>
          <w:sz w:val="28"/>
          <w:szCs w:val="28"/>
        </w:rPr>
        <w:t xml:space="preserve"> </w:t>
      </w:r>
      <w:r w:rsidR="001E6919" w:rsidRPr="005C1E72">
        <w:rPr>
          <w:sz w:val="28"/>
          <w:szCs w:val="28"/>
        </w:rPr>
        <w:t>электрические</w:t>
      </w:r>
      <w:r w:rsidR="006121B0" w:rsidRPr="005C1E72">
        <w:rPr>
          <w:sz w:val="28"/>
          <w:szCs w:val="28"/>
        </w:rPr>
        <w:t xml:space="preserve"> </w:t>
      </w:r>
      <w:r w:rsidR="001E6919" w:rsidRPr="005C1E72">
        <w:rPr>
          <w:sz w:val="28"/>
          <w:szCs w:val="28"/>
        </w:rPr>
        <w:t>выключатели</w:t>
      </w:r>
      <w:r w:rsidR="00404C02" w:rsidRPr="005C1E72">
        <w:rPr>
          <w:sz w:val="28"/>
          <w:szCs w:val="28"/>
        </w:rPr>
        <w:t xml:space="preserve"> и электромагнитные вентили.</w:t>
      </w:r>
    </w:p>
    <w:p w:rsidR="005F744F" w:rsidRPr="005C1E72" w:rsidRDefault="005F744F" w:rsidP="005C1E72">
      <w:pPr>
        <w:suppressAutoHyphens/>
        <w:spacing w:line="360" w:lineRule="auto"/>
        <w:ind w:firstLine="709"/>
        <w:jc w:val="both"/>
        <w:rPr>
          <w:sz w:val="28"/>
          <w:szCs w:val="28"/>
        </w:rPr>
      </w:pPr>
      <w:r w:rsidRPr="005C1E72">
        <w:rPr>
          <w:sz w:val="28"/>
          <w:szCs w:val="28"/>
        </w:rPr>
        <w:t>Для выбранной путевой системы управления на механической схеме</w:t>
      </w:r>
      <w:r w:rsidR="005C1E72" w:rsidRPr="005C1E72">
        <w:rPr>
          <w:sz w:val="28"/>
          <w:szCs w:val="28"/>
        </w:rPr>
        <w:t xml:space="preserve"> </w:t>
      </w:r>
      <w:r w:rsidR="00081E15" w:rsidRPr="005C1E72">
        <w:rPr>
          <w:sz w:val="28"/>
          <w:szCs w:val="28"/>
        </w:rPr>
        <w:t>3.1 производим расстановку условно обозначенных электрических выключателей</w:t>
      </w:r>
      <w:r w:rsidR="0074180C" w:rsidRPr="005C1E72">
        <w:rPr>
          <w:sz w:val="28"/>
          <w:szCs w:val="28"/>
        </w:rPr>
        <w:t>.</w:t>
      </w:r>
    </w:p>
    <w:p w:rsidR="00EE4928" w:rsidRPr="005C1E72" w:rsidRDefault="0074180C" w:rsidP="005C1E72">
      <w:pPr>
        <w:suppressAutoHyphens/>
        <w:spacing w:line="360" w:lineRule="auto"/>
        <w:ind w:firstLine="709"/>
        <w:jc w:val="both"/>
        <w:rPr>
          <w:sz w:val="28"/>
          <w:szCs w:val="28"/>
        </w:rPr>
      </w:pPr>
      <w:r w:rsidRPr="005C1E72">
        <w:rPr>
          <w:sz w:val="28"/>
          <w:szCs w:val="28"/>
        </w:rPr>
        <w:t>Схема 3.1 Для подачи колесной пары на демонтаж</w:t>
      </w:r>
    </w:p>
    <w:p w:rsidR="00583EEE" w:rsidRPr="005C1E72" w:rsidRDefault="00583EEE" w:rsidP="005C1E72">
      <w:pPr>
        <w:tabs>
          <w:tab w:val="left" w:pos="9680"/>
        </w:tabs>
        <w:suppressAutoHyphens/>
        <w:spacing w:line="360" w:lineRule="auto"/>
        <w:ind w:firstLine="709"/>
        <w:jc w:val="both"/>
        <w:rPr>
          <w:sz w:val="28"/>
        </w:rPr>
      </w:pPr>
    </w:p>
    <w:p w:rsidR="0086430F" w:rsidRPr="005C1E72" w:rsidRDefault="00E70D0B" w:rsidP="005C1E72">
      <w:pPr>
        <w:tabs>
          <w:tab w:val="left" w:pos="9680"/>
        </w:tabs>
        <w:suppressAutoHyphens/>
        <w:spacing w:line="360" w:lineRule="auto"/>
        <w:ind w:firstLine="709"/>
        <w:jc w:val="both"/>
        <w:rPr>
          <w:sz w:val="28"/>
          <w:szCs w:val="28"/>
        </w:rPr>
      </w:pPr>
      <w:r>
        <w:rPr>
          <w:sz w:val="28"/>
        </w:rPr>
        <w:pict>
          <v:shape id="_x0000_i1053" type="#_x0000_t75" style="width:365.25pt;height:119.25pt">
            <v:imagedata r:id="rId34" o:title=""/>
          </v:shape>
        </w:pict>
      </w:r>
    </w:p>
    <w:p w:rsidR="005C1E72" w:rsidRPr="005C1E72" w:rsidRDefault="005C1E72" w:rsidP="005C1E72">
      <w:pPr>
        <w:tabs>
          <w:tab w:val="left" w:pos="9680"/>
        </w:tabs>
        <w:suppressAutoHyphens/>
        <w:spacing w:line="360" w:lineRule="auto"/>
        <w:ind w:firstLine="709"/>
        <w:jc w:val="both"/>
        <w:rPr>
          <w:sz w:val="28"/>
          <w:szCs w:val="28"/>
          <w:lang w:val="en-US"/>
        </w:rPr>
      </w:pPr>
    </w:p>
    <w:p w:rsidR="000C0664" w:rsidRPr="005C1E72" w:rsidRDefault="00F62AA8" w:rsidP="005C1E72">
      <w:pPr>
        <w:tabs>
          <w:tab w:val="left" w:pos="9680"/>
        </w:tabs>
        <w:suppressAutoHyphens/>
        <w:spacing w:line="360" w:lineRule="auto"/>
        <w:ind w:firstLine="709"/>
        <w:jc w:val="both"/>
        <w:rPr>
          <w:sz w:val="28"/>
          <w:szCs w:val="28"/>
        </w:rPr>
      </w:pPr>
      <w:r w:rsidRPr="005C1E72">
        <w:rPr>
          <w:sz w:val="28"/>
          <w:szCs w:val="28"/>
        </w:rPr>
        <w:t xml:space="preserve">Для составления структурной схемы автоматического управления </w:t>
      </w:r>
      <w:r w:rsidR="00A51CAD" w:rsidRPr="005C1E72">
        <w:rPr>
          <w:sz w:val="28"/>
          <w:szCs w:val="28"/>
        </w:rPr>
        <w:t>рассмотрим детальную последовательность выполнения технологического процесса</w:t>
      </w:r>
      <w:r w:rsidR="000C0664" w:rsidRPr="005C1E72">
        <w:rPr>
          <w:sz w:val="28"/>
          <w:szCs w:val="28"/>
        </w:rPr>
        <w:t>.</w:t>
      </w:r>
    </w:p>
    <w:p w:rsidR="00F62AA8" w:rsidRPr="005C1E72" w:rsidRDefault="000C0664" w:rsidP="005C1E72">
      <w:pPr>
        <w:tabs>
          <w:tab w:val="left" w:pos="9680"/>
        </w:tabs>
        <w:suppressAutoHyphens/>
        <w:spacing w:line="360" w:lineRule="auto"/>
        <w:ind w:firstLine="709"/>
        <w:jc w:val="both"/>
        <w:rPr>
          <w:sz w:val="28"/>
          <w:szCs w:val="28"/>
        </w:rPr>
      </w:pPr>
      <w:r w:rsidRPr="005C1E72">
        <w:rPr>
          <w:sz w:val="28"/>
          <w:szCs w:val="28"/>
        </w:rPr>
        <w:t>В начале осуществляется пуск системы, при этом срабатывает электромагнитный вентиль</w:t>
      </w:r>
      <w:r w:rsidR="00B37628" w:rsidRPr="005C1E72">
        <w:rPr>
          <w:sz w:val="28"/>
          <w:szCs w:val="28"/>
        </w:rPr>
        <w:t xml:space="preserve"> </w:t>
      </w:r>
      <w:r w:rsidR="00B37628" w:rsidRPr="005C1E72">
        <w:rPr>
          <w:sz w:val="28"/>
          <w:szCs w:val="28"/>
          <w:lang w:val="en-US"/>
        </w:rPr>
        <w:t>YV</w:t>
      </w:r>
      <w:r w:rsidR="00B37628" w:rsidRPr="005C1E72">
        <w:rPr>
          <w:sz w:val="28"/>
          <w:szCs w:val="28"/>
        </w:rPr>
        <w:t>1. Шток поршня 1</w:t>
      </w:r>
      <w:r w:rsidR="00F36B52" w:rsidRPr="005C1E72">
        <w:rPr>
          <w:sz w:val="28"/>
          <w:szCs w:val="28"/>
        </w:rPr>
        <w:t xml:space="preserve"> поднимает отсекатель 2. Колесная пара движется вдоль</w:t>
      </w:r>
      <w:r w:rsidR="005C1E72" w:rsidRPr="005C1E72">
        <w:rPr>
          <w:sz w:val="28"/>
          <w:szCs w:val="28"/>
        </w:rPr>
        <w:t xml:space="preserve"> </w:t>
      </w:r>
      <w:r w:rsidR="00F36B52" w:rsidRPr="005C1E72">
        <w:rPr>
          <w:sz w:val="28"/>
          <w:szCs w:val="28"/>
        </w:rPr>
        <w:t>пути 3</w:t>
      </w:r>
      <w:r w:rsidR="001A4902" w:rsidRPr="005C1E72">
        <w:rPr>
          <w:sz w:val="28"/>
          <w:szCs w:val="28"/>
        </w:rPr>
        <w:t>, и в конце движения нажимает на конечный выключатель</w:t>
      </w:r>
      <w:r w:rsidR="00120A37" w:rsidRPr="005C1E72">
        <w:rPr>
          <w:sz w:val="28"/>
          <w:szCs w:val="28"/>
        </w:rPr>
        <w:t xml:space="preserve"> </w:t>
      </w:r>
      <w:r w:rsidR="00CE7A79" w:rsidRPr="005C1E72">
        <w:rPr>
          <w:sz w:val="28"/>
          <w:szCs w:val="28"/>
          <w:lang w:val="en-US"/>
        </w:rPr>
        <w:t>SQ</w:t>
      </w:r>
      <w:r w:rsidR="00CE7A79" w:rsidRPr="005C1E72">
        <w:rPr>
          <w:sz w:val="28"/>
          <w:szCs w:val="28"/>
        </w:rPr>
        <w:t>1</w:t>
      </w:r>
      <w:r w:rsidR="00120A37" w:rsidRPr="005C1E72">
        <w:rPr>
          <w:sz w:val="28"/>
          <w:szCs w:val="28"/>
        </w:rPr>
        <w:t xml:space="preserve">. </w:t>
      </w:r>
      <w:r w:rsidR="00A335B0" w:rsidRPr="005C1E72">
        <w:rPr>
          <w:sz w:val="28"/>
          <w:szCs w:val="28"/>
        </w:rPr>
        <w:t xml:space="preserve">Который отключает электрический вентиль </w:t>
      </w:r>
      <w:r w:rsidR="00CE7A79" w:rsidRPr="005C1E72">
        <w:rPr>
          <w:sz w:val="28"/>
          <w:szCs w:val="28"/>
          <w:lang w:val="en-US"/>
        </w:rPr>
        <w:t>YV</w:t>
      </w:r>
      <w:r w:rsidR="00CA3628" w:rsidRPr="005C1E72">
        <w:rPr>
          <w:sz w:val="28"/>
          <w:szCs w:val="28"/>
        </w:rPr>
        <w:t xml:space="preserve">1 и включает электрический вентиль </w:t>
      </w:r>
      <w:r w:rsidR="00CA3628" w:rsidRPr="005C1E72">
        <w:rPr>
          <w:sz w:val="28"/>
          <w:szCs w:val="28"/>
          <w:lang w:val="en-US"/>
        </w:rPr>
        <w:t>YV</w:t>
      </w:r>
      <w:r w:rsidR="00CA3628" w:rsidRPr="005C1E72">
        <w:rPr>
          <w:sz w:val="28"/>
          <w:szCs w:val="28"/>
        </w:rPr>
        <w:t xml:space="preserve">2. </w:t>
      </w:r>
      <w:r w:rsidR="007647B5" w:rsidRPr="005C1E72">
        <w:rPr>
          <w:sz w:val="28"/>
          <w:szCs w:val="28"/>
        </w:rPr>
        <w:t>Колесная пара поднимается штоком цилиндра 4, в</w:t>
      </w:r>
      <w:r w:rsidR="00A463EC" w:rsidRPr="005C1E72">
        <w:rPr>
          <w:sz w:val="28"/>
          <w:szCs w:val="28"/>
        </w:rPr>
        <w:t xml:space="preserve"> верхнее</w:t>
      </w:r>
      <w:r w:rsidR="007647B5" w:rsidRPr="005C1E72">
        <w:rPr>
          <w:sz w:val="28"/>
          <w:szCs w:val="28"/>
        </w:rPr>
        <w:t xml:space="preserve"> положение</w:t>
      </w:r>
      <w:r w:rsidR="00F07D5F" w:rsidRPr="005C1E72">
        <w:rPr>
          <w:sz w:val="28"/>
          <w:szCs w:val="28"/>
        </w:rPr>
        <w:t xml:space="preserve">, при этом </w:t>
      </w:r>
      <w:r w:rsidR="004F1F1F" w:rsidRPr="005C1E72">
        <w:rPr>
          <w:sz w:val="28"/>
          <w:szCs w:val="28"/>
        </w:rPr>
        <w:t xml:space="preserve">замкнув конечный выключатель </w:t>
      </w:r>
      <w:r w:rsidR="004F1F1F" w:rsidRPr="005C1E72">
        <w:rPr>
          <w:sz w:val="28"/>
          <w:szCs w:val="28"/>
          <w:lang w:val="en-US"/>
        </w:rPr>
        <w:t>SQ</w:t>
      </w:r>
      <w:r w:rsidR="004F1F1F" w:rsidRPr="005C1E72">
        <w:rPr>
          <w:sz w:val="28"/>
          <w:szCs w:val="28"/>
        </w:rPr>
        <w:t>2</w:t>
      </w:r>
      <w:r w:rsidR="008304F4" w:rsidRPr="005C1E72">
        <w:rPr>
          <w:sz w:val="28"/>
          <w:szCs w:val="28"/>
        </w:rPr>
        <w:t>.</w:t>
      </w:r>
      <w:r w:rsidR="004F1F1F" w:rsidRPr="005C1E72">
        <w:rPr>
          <w:sz w:val="28"/>
          <w:szCs w:val="28"/>
        </w:rPr>
        <w:t xml:space="preserve"> </w:t>
      </w:r>
      <w:r w:rsidR="008304F4" w:rsidRPr="005C1E72">
        <w:rPr>
          <w:sz w:val="28"/>
          <w:szCs w:val="28"/>
        </w:rPr>
        <w:t>С</w:t>
      </w:r>
      <w:r w:rsidR="00F07D5F" w:rsidRPr="005C1E72">
        <w:rPr>
          <w:sz w:val="28"/>
          <w:szCs w:val="28"/>
        </w:rPr>
        <w:t xml:space="preserve">рабатывает </w:t>
      </w:r>
      <w:r w:rsidR="008304F4" w:rsidRPr="005C1E72">
        <w:rPr>
          <w:sz w:val="28"/>
          <w:szCs w:val="28"/>
        </w:rPr>
        <w:t xml:space="preserve">электрический вентиль </w:t>
      </w:r>
      <w:r w:rsidR="008304F4" w:rsidRPr="005C1E72">
        <w:rPr>
          <w:sz w:val="28"/>
          <w:szCs w:val="28"/>
          <w:lang w:val="en-US"/>
        </w:rPr>
        <w:t>YV</w:t>
      </w:r>
      <w:r w:rsidR="008304F4" w:rsidRPr="005C1E72">
        <w:rPr>
          <w:sz w:val="28"/>
          <w:szCs w:val="28"/>
        </w:rPr>
        <w:t>3. Телжка 5 под дествием штока</w:t>
      </w:r>
      <w:r w:rsidR="00DF73EC" w:rsidRPr="005C1E72">
        <w:rPr>
          <w:sz w:val="28"/>
          <w:szCs w:val="28"/>
        </w:rPr>
        <w:t xml:space="preserve"> поршня 6 начинает двигаться вместе с колесной парой</w:t>
      </w:r>
      <w:r w:rsidR="007F16DE" w:rsidRPr="005C1E72">
        <w:rPr>
          <w:sz w:val="28"/>
          <w:szCs w:val="28"/>
        </w:rPr>
        <w:t xml:space="preserve">. Дойдя до упора тележка включит конечный выключатель </w:t>
      </w:r>
      <w:r w:rsidR="007F16DE" w:rsidRPr="005C1E72">
        <w:rPr>
          <w:sz w:val="28"/>
          <w:szCs w:val="28"/>
          <w:lang w:val="en-US"/>
        </w:rPr>
        <w:t>SQ</w:t>
      </w:r>
      <w:r w:rsidR="00E61CF7" w:rsidRPr="005C1E72">
        <w:rPr>
          <w:sz w:val="28"/>
          <w:szCs w:val="28"/>
        </w:rPr>
        <w:t xml:space="preserve">3. Он отключит электрический вентиль </w:t>
      </w:r>
      <w:r w:rsidR="00E61CF7" w:rsidRPr="005C1E72">
        <w:rPr>
          <w:sz w:val="28"/>
          <w:szCs w:val="28"/>
          <w:lang w:val="en-US"/>
        </w:rPr>
        <w:t>YV</w:t>
      </w:r>
      <w:r w:rsidR="00E61CF7" w:rsidRPr="005C1E72">
        <w:rPr>
          <w:sz w:val="28"/>
          <w:szCs w:val="28"/>
        </w:rPr>
        <w:t>2</w:t>
      </w:r>
      <w:r w:rsidR="00954B35" w:rsidRPr="005C1E72">
        <w:rPr>
          <w:sz w:val="28"/>
          <w:szCs w:val="28"/>
        </w:rPr>
        <w:t>.</w:t>
      </w:r>
      <w:r w:rsidR="00C6412E" w:rsidRPr="005C1E72">
        <w:rPr>
          <w:sz w:val="28"/>
          <w:szCs w:val="28"/>
        </w:rPr>
        <w:t xml:space="preserve"> Шток поршня 3 опустится в нижнее положение, а колесная пара </w:t>
      </w:r>
      <w:r w:rsidR="000D4BCF" w:rsidRPr="005C1E72">
        <w:rPr>
          <w:sz w:val="28"/>
          <w:szCs w:val="28"/>
        </w:rPr>
        <w:t xml:space="preserve">опустившись, нажмет на конечный выключатель </w:t>
      </w:r>
      <w:r w:rsidR="000D4BCF" w:rsidRPr="005C1E72">
        <w:rPr>
          <w:sz w:val="28"/>
          <w:szCs w:val="28"/>
          <w:lang w:val="en-US"/>
        </w:rPr>
        <w:t>SQ</w:t>
      </w:r>
      <w:r w:rsidR="000D4BCF" w:rsidRPr="005C1E72">
        <w:rPr>
          <w:sz w:val="28"/>
          <w:szCs w:val="28"/>
        </w:rPr>
        <w:t>4</w:t>
      </w:r>
      <w:r w:rsidR="00BC0F43" w:rsidRPr="005C1E72">
        <w:rPr>
          <w:sz w:val="28"/>
          <w:szCs w:val="28"/>
        </w:rPr>
        <w:t xml:space="preserve">, который отключит электрический вентиль </w:t>
      </w:r>
      <w:r w:rsidR="00BC0F43" w:rsidRPr="005C1E72">
        <w:rPr>
          <w:sz w:val="28"/>
          <w:szCs w:val="28"/>
          <w:lang w:val="en-US"/>
        </w:rPr>
        <w:t>YV</w:t>
      </w:r>
      <w:r w:rsidR="00BC0F43" w:rsidRPr="005C1E72">
        <w:rPr>
          <w:sz w:val="28"/>
          <w:szCs w:val="28"/>
        </w:rPr>
        <w:t>3, и тележка 5 под действием возвратной силы пружины поршня</w:t>
      </w:r>
      <w:r w:rsidR="00E617AE" w:rsidRPr="005C1E72">
        <w:rPr>
          <w:sz w:val="28"/>
          <w:szCs w:val="28"/>
        </w:rPr>
        <w:t xml:space="preserve"> 6 вернется в обратное положение</w:t>
      </w:r>
      <w:r w:rsidR="00F00AB7" w:rsidRPr="005C1E72">
        <w:rPr>
          <w:sz w:val="28"/>
          <w:szCs w:val="28"/>
        </w:rPr>
        <w:t>. После того как закнчивается демонтаж букс, колесная пара двинется дальше нажав на</w:t>
      </w:r>
      <w:r w:rsidR="005C1E72" w:rsidRPr="005C1E72">
        <w:rPr>
          <w:sz w:val="28"/>
          <w:szCs w:val="28"/>
        </w:rPr>
        <w:t xml:space="preserve"> </w:t>
      </w:r>
      <w:r w:rsidR="0014504A" w:rsidRPr="005C1E72">
        <w:rPr>
          <w:sz w:val="28"/>
          <w:szCs w:val="28"/>
        </w:rPr>
        <w:t xml:space="preserve">конечный выключатель </w:t>
      </w:r>
      <w:r w:rsidR="0014504A" w:rsidRPr="005C1E72">
        <w:rPr>
          <w:sz w:val="28"/>
          <w:szCs w:val="28"/>
          <w:lang w:val="en-US"/>
        </w:rPr>
        <w:t>SQ</w:t>
      </w:r>
      <w:r w:rsidR="0014504A" w:rsidRPr="005C1E72">
        <w:rPr>
          <w:sz w:val="28"/>
          <w:szCs w:val="28"/>
        </w:rPr>
        <w:t xml:space="preserve">5, который включает электрический вентиль </w:t>
      </w:r>
      <w:r w:rsidR="0014504A" w:rsidRPr="005C1E72">
        <w:rPr>
          <w:sz w:val="28"/>
          <w:szCs w:val="28"/>
          <w:lang w:val="en-US"/>
        </w:rPr>
        <w:t>YV</w:t>
      </w:r>
      <w:r w:rsidR="0014504A" w:rsidRPr="005C1E72">
        <w:rPr>
          <w:sz w:val="28"/>
          <w:szCs w:val="28"/>
        </w:rPr>
        <w:t>1, и процесс повторяется вновь.</w:t>
      </w:r>
    </w:p>
    <w:p w:rsidR="00E97853" w:rsidRPr="005C1E72" w:rsidRDefault="00E97853" w:rsidP="005C1E72">
      <w:pPr>
        <w:tabs>
          <w:tab w:val="left" w:pos="9680"/>
        </w:tabs>
        <w:suppressAutoHyphens/>
        <w:spacing w:line="360" w:lineRule="auto"/>
        <w:ind w:firstLine="709"/>
        <w:jc w:val="both"/>
        <w:rPr>
          <w:sz w:val="28"/>
          <w:szCs w:val="28"/>
        </w:rPr>
      </w:pPr>
      <w:r w:rsidRPr="005C1E72">
        <w:rPr>
          <w:sz w:val="28"/>
          <w:szCs w:val="28"/>
        </w:rPr>
        <w:t xml:space="preserve">На основе </w:t>
      </w:r>
      <w:r w:rsidR="00A6227E" w:rsidRPr="005C1E72">
        <w:rPr>
          <w:sz w:val="28"/>
          <w:szCs w:val="28"/>
        </w:rPr>
        <w:t>детальной</w:t>
      </w:r>
      <w:r w:rsidR="00DF7DBC" w:rsidRPr="005C1E72">
        <w:rPr>
          <w:sz w:val="28"/>
          <w:szCs w:val="28"/>
        </w:rPr>
        <w:t xml:space="preserve"> последовательности строим структурную схему процесса</w:t>
      </w:r>
      <w:r w:rsidR="00F4086F" w:rsidRPr="005C1E72">
        <w:rPr>
          <w:sz w:val="28"/>
          <w:szCs w:val="28"/>
        </w:rPr>
        <w:t xml:space="preserve">, которая в значительной степени облегчает построение принципиальной </w:t>
      </w:r>
      <w:r w:rsidR="00B201E6" w:rsidRPr="005C1E72">
        <w:rPr>
          <w:sz w:val="28"/>
          <w:szCs w:val="28"/>
        </w:rPr>
        <w:t xml:space="preserve">электрической </w:t>
      </w:r>
      <w:r w:rsidR="00F4086F" w:rsidRPr="005C1E72">
        <w:rPr>
          <w:sz w:val="28"/>
          <w:szCs w:val="28"/>
        </w:rPr>
        <w:t xml:space="preserve">схемы </w:t>
      </w:r>
      <w:r w:rsidR="00B201E6" w:rsidRPr="005C1E72">
        <w:rPr>
          <w:sz w:val="28"/>
          <w:szCs w:val="28"/>
        </w:rPr>
        <w:t>управления.</w:t>
      </w:r>
    </w:p>
    <w:p w:rsidR="005C1E72" w:rsidRPr="005C1E72" w:rsidRDefault="00B201E6" w:rsidP="005C1E72">
      <w:pPr>
        <w:tabs>
          <w:tab w:val="left" w:pos="9680"/>
        </w:tabs>
        <w:suppressAutoHyphens/>
        <w:spacing w:line="360" w:lineRule="auto"/>
        <w:ind w:firstLine="709"/>
        <w:jc w:val="both"/>
        <w:rPr>
          <w:sz w:val="28"/>
          <w:szCs w:val="28"/>
        </w:rPr>
      </w:pPr>
      <w:r w:rsidRPr="005C1E72">
        <w:rPr>
          <w:sz w:val="28"/>
          <w:szCs w:val="28"/>
        </w:rPr>
        <w:t>Прямоугольники на структурной схеме обозначают элементы автоматики</w:t>
      </w:r>
      <w:r w:rsidR="005C1D4F" w:rsidRPr="005C1E72">
        <w:rPr>
          <w:sz w:val="28"/>
          <w:szCs w:val="28"/>
        </w:rPr>
        <w:t xml:space="preserve">. Сплошные стрелки показывают контактное воздействие одного элемента автоматики на другой. Стрелки, </w:t>
      </w:r>
      <w:r w:rsidR="00E30D32" w:rsidRPr="005C1E72">
        <w:rPr>
          <w:sz w:val="28"/>
          <w:szCs w:val="28"/>
        </w:rPr>
        <w:t>направленные на вход элемента, обозначают замыкающие контакты, а на выход</w:t>
      </w:r>
      <w:r w:rsidR="00DA2599" w:rsidRPr="005C1E72">
        <w:rPr>
          <w:sz w:val="28"/>
          <w:szCs w:val="28"/>
        </w:rPr>
        <w:t xml:space="preserve"> элемента—замыкающие контакты. Пунктирные стрелки обозначают условную передачу</w:t>
      </w:r>
      <w:r w:rsidR="00105F8A" w:rsidRPr="005C1E72">
        <w:rPr>
          <w:sz w:val="28"/>
          <w:szCs w:val="28"/>
        </w:rPr>
        <w:t xml:space="preserve"> управления от одного элемента автоматики</w:t>
      </w:r>
      <w:r w:rsidR="00802265" w:rsidRPr="005C1E72">
        <w:rPr>
          <w:sz w:val="28"/>
          <w:szCs w:val="28"/>
        </w:rPr>
        <w:t xml:space="preserve"> к другому.</w:t>
      </w:r>
    </w:p>
    <w:p w:rsidR="005C1E72" w:rsidRPr="005C1E72" w:rsidRDefault="005C1E72" w:rsidP="005C1E72">
      <w:pPr>
        <w:tabs>
          <w:tab w:val="left" w:pos="9680"/>
        </w:tabs>
        <w:suppressAutoHyphens/>
        <w:spacing w:line="360" w:lineRule="auto"/>
        <w:ind w:firstLine="709"/>
        <w:jc w:val="both"/>
        <w:rPr>
          <w:sz w:val="28"/>
          <w:szCs w:val="28"/>
        </w:rPr>
      </w:pPr>
    </w:p>
    <w:p w:rsidR="00AD1CD8" w:rsidRPr="005C1E72" w:rsidRDefault="00AD1CD8" w:rsidP="005C1E72">
      <w:pPr>
        <w:tabs>
          <w:tab w:val="left" w:pos="9680"/>
        </w:tabs>
        <w:suppressAutoHyphens/>
        <w:spacing w:line="360" w:lineRule="auto"/>
        <w:ind w:firstLine="709"/>
        <w:jc w:val="both"/>
        <w:rPr>
          <w:sz w:val="28"/>
          <w:szCs w:val="28"/>
        </w:rPr>
      </w:pPr>
      <w:r w:rsidRPr="005C1E72">
        <w:rPr>
          <w:sz w:val="28"/>
          <w:szCs w:val="28"/>
        </w:rPr>
        <w:t>Структурная схема управления механизма подачи колесных пар на демонтаж</w:t>
      </w:r>
      <w:r w:rsidR="00AB7D1C" w:rsidRPr="005C1E72">
        <w:rPr>
          <w:sz w:val="28"/>
          <w:szCs w:val="28"/>
        </w:rPr>
        <w:t>.</w:t>
      </w:r>
    </w:p>
    <w:p w:rsidR="0001162F" w:rsidRPr="005C1E72" w:rsidRDefault="00E70D0B" w:rsidP="005C1E72">
      <w:pPr>
        <w:tabs>
          <w:tab w:val="left" w:pos="9680"/>
        </w:tabs>
        <w:suppressAutoHyphens/>
        <w:spacing w:line="360" w:lineRule="auto"/>
        <w:ind w:firstLine="709"/>
        <w:jc w:val="both"/>
        <w:rPr>
          <w:sz w:val="28"/>
        </w:rPr>
      </w:pPr>
      <w:r>
        <w:rPr>
          <w:sz w:val="28"/>
        </w:rPr>
        <w:pict>
          <v:shape id="_x0000_i1054" type="#_x0000_t75" style="width:375pt;height:30pt">
            <v:imagedata r:id="rId35" o:title=""/>
          </v:shape>
        </w:pict>
      </w:r>
    </w:p>
    <w:p w:rsidR="00AB7D1C" w:rsidRPr="005C1E72" w:rsidRDefault="005C1E72" w:rsidP="005C1E72">
      <w:pPr>
        <w:tabs>
          <w:tab w:val="left" w:pos="9680"/>
        </w:tabs>
        <w:suppressAutoHyphens/>
        <w:spacing w:line="360" w:lineRule="auto"/>
        <w:ind w:firstLine="709"/>
        <w:jc w:val="both"/>
        <w:rPr>
          <w:sz w:val="28"/>
          <w:szCs w:val="28"/>
        </w:rPr>
      </w:pPr>
      <w:r>
        <w:rPr>
          <w:sz w:val="28"/>
          <w:szCs w:val="28"/>
          <w:lang w:val="uk-UA"/>
        </w:rPr>
        <w:t xml:space="preserve">Рис.2 </w:t>
      </w:r>
      <w:r w:rsidR="00AB7D1C" w:rsidRPr="005C1E72">
        <w:rPr>
          <w:sz w:val="28"/>
          <w:szCs w:val="28"/>
          <w:lang w:val="en-US"/>
        </w:rPr>
        <w:t>S</w:t>
      </w:r>
      <w:r w:rsidR="00AB7D1C" w:rsidRPr="005C1E72">
        <w:rPr>
          <w:sz w:val="28"/>
          <w:szCs w:val="28"/>
        </w:rPr>
        <w:t>- кнопка пуск;</w:t>
      </w:r>
      <w:r w:rsidRPr="005C1E72">
        <w:rPr>
          <w:sz w:val="28"/>
          <w:szCs w:val="28"/>
        </w:rPr>
        <w:t xml:space="preserve"> </w:t>
      </w:r>
      <w:r w:rsidR="00CC7967" w:rsidRPr="005C1E72">
        <w:rPr>
          <w:sz w:val="28"/>
          <w:szCs w:val="28"/>
          <w:lang w:val="en-US"/>
        </w:rPr>
        <w:t>YV</w:t>
      </w:r>
      <w:r w:rsidR="00CC7967" w:rsidRPr="005C1E72">
        <w:rPr>
          <w:sz w:val="28"/>
          <w:szCs w:val="28"/>
        </w:rPr>
        <w:t>1+</w:t>
      </w:r>
      <w:r w:rsidR="00CC7967" w:rsidRPr="005C1E72">
        <w:rPr>
          <w:sz w:val="28"/>
          <w:szCs w:val="28"/>
          <w:lang w:val="en-US"/>
        </w:rPr>
        <w:t>YV</w:t>
      </w:r>
      <w:r w:rsidR="00CC7967" w:rsidRPr="005C1E72">
        <w:rPr>
          <w:sz w:val="28"/>
          <w:szCs w:val="28"/>
        </w:rPr>
        <w:t>3</w:t>
      </w:r>
      <w:r w:rsidR="00D6693D" w:rsidRPr="005C1E72">
        <w:rPr>
          <w:sz w:val="28"/>
          <w:szCs w:val="28"/>
        </w:rPr>
        <w:t>—электрические вентили;</w:t>
      </w:r>
      <w:r w:rsidRPr="005C1E72">
        <w:rPr>
          <w:sz w:val="28"/>
          <w:szCs w:val="28"/>
        </w:rPr>
        <w:t xml:space="preserve"> </w:t>
      </w:r>
      <w:r w:rsidR="00D6693D" w:rsidRPr="005C1E72">
        <w:rPr>
          <w:sz w:val="28"/>
          <w:szCs w:val="28"/>
          <w:lang w:val="en-US"/>
        </w:rPr>
        <w:t>SQ</w:t>
      </w:r>
      <w:r w:rsidR="00D6693D" w:rsidRPr="005C1E72">
        <w:rPr>
          <w:sz w:val="28"/>
          <w:szCs w:val="28"/>
        </w:rPr>
        <w:t>1+</w:t>
      </w:r>
      <w:r w:rsidR="00D6693D" w:rsidRPr="005C1E72">
        <w:rPr>
          <w:sz w:val="28"/>
          <w:szCs w:val="28"/>
          <w:lang w:val="en-US"/>
        </w:rPr>
        <w:t>SQ</w:t>
      </w:r>
      <w:r w:rsidR="00D6693D" w:rsidRPr="005C1E72">
        <w:rPr>
          <w:sz w:val="28"/>
          <w:szCs w:val="28"/>
        </w:rPr>
        <w:t>5</w:t>
      </w:r>
      <w:r w:rsidR="00016F9A" w:rsidRPr="005C1E72">
        <w:rPr>
          <w:sz w:val="28"/>
          <w:szCs w:val="28"/>
        </w:rPr>
        <w:t>—конечные выключатели;</w:t>
      </w:r>
    </w:p>
    <w:p w:rsidR="005B542B" w:rsidRPr="005C1E72" w:rsidRDefault="005B542B" w:rsidP="005C1E72">
      <w:pPr>
        <w:tabs>
          <w:tab w:val="left" w:pos="9680"/>
        </w:tabs>
        <w:suppressAutoHyphens/>
        <w:spacing w:line="360" w:lineRule="auto"/>
        <w:ind w:firstLine="709"/>
        <w:jc w:val="both"/>
        <w:rPr>
          <w:sz w:val="28"/>
          <w:szCs w:val="28"/>
        </w:rPr>
      </w:pPr>
    </w:p>
    <w:p w:rsidR="005C1E72" w:rsidRPr="005C1E72" w:rsidRDefault="009F14D4" w:rsidP="005C1E72">
      <w:pPr>
        <w:tabs>
          <w:tab w:val="left" w:pos="9680"/>
        </w:tabs>
        <w:suppressAutoHyphens/>
        <w:spacing w:line="360" w:lineRule="auto"/>
        <w:ind w:firstLine="709"/>
        <w:jc w:val="both"/>
        <w:rPr>
          <w:sz w:val="28"/>
          <w:szCs w:val="28"/>
        </w:rPr>
      </w:pPr>
      <w:r w:rsidRPr="005C1E72">
        <w:rPr>
          <w:sz w:val="28"/>
          <w:szCs w:val="28"/>
        </w:rPr>
        <w:t>4</w:t>
      </w:r>
      <w:r w:rsidR="005C1E72" w:rsidRPr="005C1E72">
        <w:rPr>
          <w:sz w:val="28"/>
          <w:szCs w:val="28"/>
        </w:rPr>
        <w:t>.</w:t>
      </w:r>
      <w:r w:rsidRPr="005C1E72">
        <w:rPr>
          <w:sz w:val="28"/>
          <w:szCs w:val="28"/>
        </w:rPr>
        <w:t xml:space="preserve"> Составление и описание принципиальной электрической схемы </w:t>
      </w:r>
      <w:r w:rsidR="000B0768" w:rsidRPr="005C1E72">
        <w:rPr>
          <w:sz w:val="28"/>
          <w:szCs w:val="28"/>
        </w:rPr>
        <w:t>автоматического управления</w:t>
      </w:r>
    </w:p>
    <w:p w:rsidR="005C1E72" w:rsidRPr="005C1E72" w:rsidRDefault="005C1E72" w:rsidP="005C1E72">
      <w:pPr>
        <w:tabs>
          <w:tab w:val="left" w:pos="9680"/>
        </w:tabs>
        <w:suppressAutoHyphens/>
        <w:spacing w:line="360" w:lineRule="auto"/>
        <w:ind w:firstLine="709"/>
        <w:jc w:val="both"/>
        <w:rPr>
          <w:sz w:val="28"/>
          <w:szCs w:val="28"/>
        </w:rPr>
      </w:pPr>
    </w:p>
    <w:p w:rsidR="000B0768" w:rsidRPr="005C1E72" w:rsidRDefault="000B0768" w:rsidP="005C1E72">
      <w:pPr>
        <w:tabs>
          <w:tab w:val="left" w:pos="9680"/>
        </w:tabs>
        <w:suppressAutoHyphens/>
        <w:spacing w:line="360" w:lineRule="auto"/>
        <w:ind w:firstLine="709"/>
        <w:jc w:val="both"/>
        <w:rPr>
          <w:sz w:val="28"/>
          <w:szCs w:val="28"/>
        </w:rPr>
      </w:pPr>
      <w:r w:rsidRPr="005C1E72">
        <w:rPr>
          <w:sz w:val="28"/>
          <w:szCs w:val="28"/>
        </w:rPr>
        <w:t xml:space="preserve">Руководствуясь правилами построения электросхем, </w:t>
      </w:r>
      <w:r w:rsidR="00D973EE" w:rsidRPr="005C1E72">
        <w:rPr>
          <w:sz w:val="28"/>
          <w:szCs w:val="28"/>
        </w:rPr>
        <w:t>условными графическими изображениями элементов и структурной схемой, разрабатываем</w:t>
      </w:r>
      <w:r w:rsidR="00A74E4A" w:rsidRPr="005C1E72">
        <w:rPr>
          <w:sz w:val="28"/>
          <w:szCs w:val="28"/>
        </w:rPr>
        <w:t xml:space="preserve"> принципиальную схему автоматического управления</w:t>
      </w:r>
      <w:r w:rsidR="00AB22EA" w:rsidRPr="005C1E72">
        <w:rPr>
          <w:sz w:val="28"/>
          <w:szCs w:val="28"/>
        </w:rPr>
        <w:t>.</w:t>
      </w:r>
    </w:p>
    <w:p w:rsidR="005C1E72" w:rsidRPr="005C1E72" w:rsidRDefault="00AB22EA" w:rsidP="005C1E72">
      <w:pPr>
        <w:tabs>
          <w:tab w:val="left" w:pos="9680"/>
        </w:tabs>
        <w:suppressAutoHyphens/>
        <w:spacing w:line="360" w:lineRule="auto"/>
        <w:ind w:firstLine="709"/>
        <w:jc w:val="both"/>
        <w:rPr>
          <w:sz w:val="28"/>
          <w:szCs w:val="28"/>
        </w:rPr>
      </w:pPr>
      <w:r w:rsidRPr="005C1E72">
        <w:rPr>
          <w:sz w:val="28"/>
          <w:szCs w:val="28"/>
        </w:rPr>
        <w:t xml:space="preserve">Приступим </w:t>
      </w:r>
      <w:r w:rsidR="00842F3A" w:rsidRPr="005C1E72">
        <w:rPr>
          <w:sz w:val="28"/>
          <w:szCs w:val="28"/>
        </w:rPr>
        <w:t>к составлению цепи управления</w:t>
      </w:r>
      <w:r w:rsidR="006B28D7" w:rsidRPr="005C1E72">
        <w:rPr>
          <w:sz w:val="28"/>
          <w:szCs w:val="28"/>
        </w:rPr>
        <w:t>. Руководствуясь структуронй схемой 3.1 составим цепь управления</w:t>
      </w:r>
    </w:p>
    <w:p w:rsidR="004A4CCF" w:rsidRPr="005C1E72" w:rsidRDefault="004A4CCF" w:rsidP="005C1E72">
      <w:pPr>
        <w:tabs>
          <w:tab w:val="left" w:pos="9680"/>
        </w:tabs>
        <w:suppressAutoHyphens/>
        <w:spacing w:line="360" w:lineRule="auto"/>
        <w:ind w:firstLine="709"/>
        <w:jc w:val="both"/>
        <w:rPr>
          <w:sz w:val="28"/>
          <w:szCs w:val="28"/>
        </w:rPr>
      </w:pPr>
      <w:r w:rsidRPr="005C1E72">
        <w:rPr>
          <w:sz w:val="28"/>
          <w:szCs w:val="28"/>
        </w:rPr>
        <w:t>Принципиальная схема автоматического управления</w:t>
      </w:r>
      <w:r w:rsidR="0031058C" w:rsidRPr="005C1E72">
        <w:rPr>
          <w:sz w:val="28"/>
          <w:szCs w:val="28"/>
        </w:rPr>
        <w:t xml:space="preserve"> электромагнитным вентилем</w:t>
      </w:r>
      <w:r w:rsidR="00DB596F" w:rsidRPr="005C1E72">
        <w:rPr>
          <w:sz w:val="28"/>
          <w:szCs w:val="28"/>
        </w:rPr>
        <w:t xml:space="preserve"> </w:t>
      </w:r>
      <w:r w:rsidR="00DB596F" w:rsidRPr="005C1E72">
        <w:rPr>
          <w:sz w:val="28"/>
          <w:szCs w:val="28"/>
          <w:lang w:val="en-US"/>
        </w:rPr>
        <w:t>YV</w:t>
      </w:r>
      <w:r w:rsidR="00DB596F" w:rsidRPr="005C1E72">
        <w:rPr>
          <w:sz w:val="28"/>
          <w:szCs w:val="28"/>
        </w:rPr>
        <w:t>1</w:t>
      </w:r>
      <w:r w:rsidR="007954C7" w:rsidRPr="005C1E72">
        <w:rPr>
          <w:sz w:val="28"/>
          <w:szCs w:val="28"/>
        </w:rPr>
        <w:t>, Так как электромагнитный вентиль не имеет контактов</w:t>
      </w:r>
      <w:r w:rsidR="00695F21" w:rsidRPr="005C1E72">
        <w:rPr>
          <w:sz w:val="28"/>
          <w:szCs w:val="28"/>
        </w:rPr>
        <w:t>, то параллельно с катушкой вентиля</w:t>
      </w:r>
      <w:r w:rsidR="007A713F" w:rsidRPr="005C1E72">
        <w:rPr>
          <w:sz w:val="28"/>
          <w:szCs w:val="28"/>
        </w:rPr>
        <w:t xml:space="preserve"> подключаем катушку промежуточного реле</w:t>
      </w:r>
      <w:r w:rsidR="00E134E8" w:rsidRPr="005C1E72">
        <w:rPr>
          <w:sz w:val="28"/>
          <w:szCs w:val="28"/>
        </w:rPr>
        <w:t xml:space="preserve"> К1. </w:t>
      </w:r>
      <w:r w:rsidR="0090207D" w:rsidRPr="005C1E72">
        <w:rPr>
          <w:sz w:val="28"/>
          <w:szCs w:val="28"/>
        </w:rPr>
        <w:t xml:space="preserve">Замыкающими контактами в цепи управления электромагнитным </w:t>
      </w:r>
      <w:r w:rsidR="009E7646" w:rsidRPr="005C1E72">
        <w:rPr>
          <w:sz w:val="28"/>
          <w:szCs w:val="28"/>
        </w:rPr>
        <w:t xml:space="preserve">вентилем </w:t>
      </w:r>
      <w:r w:rsidR="009E7646" w:rsidRPr="005C1E72">
        <w:rPr>
          <w:sz w:val="28"/>
          <w:szCs w:val="28"/>
          <w:lang w:val="en-US"/>
        </w:rPr>
        <w:t>YV</w:t>
      </w:r>
      <w:r w:rsidR="009E7646" w:rsidRPr="005C1E72">
        <w:rPr>
          <w:sz w:val="28"/>
          <w:szCs w:val="28"/>
        </w:rPr>
        <w:t xml:space="preserve">1 являются </w:t>
      </w:r>
      <w:r w:rsidR="004C452A" w:rsidRPr="005C1E72">
        <w:rPr>
          <w:sz w:val="28"/>
          <w:szCs w:val="28"/>
        </w:rPr>
        <w:t xml:space="preserve">кнопка пуск </w:t>
      </w:r>
      <w:r w:rsidR="004C452A" w:rsidRPr="005C1E72">
        <w:rPr>
          <w:sz w:val="28"/>
          <w:szCs w:val="28"/>
          <w:lang w:val="en-US"/>
        </w:rPr>
        <w:t>S</w:t>
      </w:r>
      <w:r w:rsidR="004C452A" w:rsidRPr="005C1E72">
        <w:rPr>
          <w:sz w:val="28"/>
          <w:szCs w:val="28"/>
        </w:rPr>
        <w:t xml:space="preserve">2 </w:t>
      </w:r>
      <w:r w:rsidR="003A737E" w:rsidRPr="005C1E72">
        <w:rPr>
          <w:sz w:val="28"/>
          <w:szCs w:val="28"/>
        </w:rPr>
        <w:t>,</w:t>
      </w:r>
      <w:r w:rsidR="004C452A" w:rsidRPr="005C1E72">
        <w:rPr>
          <w:sz w:val="28"/>
          <w:szCs w:val="28"/>
        </w:rPr>
        <w:t xml:space="preserve"> контакт реле времени</w:t>
      </w:r>
      <w:r w:rsidR="006138CB" w:rsidRPr="005C1E72">
        <w:rPr>
          <w:sz w:val="28"/>
          <w:szCs w:val="28"/>
        </w:rPr>
        <w:t xml:space="preserve"> </w:t>
      </w:r>
      <w:r w:rsidR="00194648" w:rsidRPr="005C1E72">
        <w:rPr>
          <w:sz w:val="28"/>
          <w:szCs w:val="28"/>
        </w:rPr>
        <w:t>К1.</w:t>
      </w:r>
      <w:r w:rsidR="006138CB" w:rsidRPr="005C1E72">
        <w:rPr>
          <w:sz w:val="28"/>
          <w:szCs w:val="28"/>
        </w:rPr>
        <w:t>1</w:t>
      </w:r>
      <w:r w:rsidR="003A737E" w:rsidRPr="005C1E72">
        <w:rPr>
          <w:sz w:val="28"/>
          <w:szCs w:val="28"/>
        </w:rPr>
        <w:t xml:space="preserve"> и конечный электрический выключатель </w:t>
      </w:r>
      <w:r w:rsidR="00D75C34" w:rsidRPr="005C1E72">
        <w:rPr>
          <w:sz w:val="28"/>
          <w:szCs w:val="28"/>
          <w:lang w:val="en-US"/>
        </w:rPr>
        <w:t>SQ</w:t>
      </w:r>
      <w:r w:rsidR="00D75C34" w:rsidRPr="005C1E72">
        <w:rPr>
          <w:sz w:val="28"/>
          <w:szCs w:val="28"/>
        </w:rPr>
        <w:t>5</w:t>
      </w:r>
      <w:r w:rsidR="006138CB" w:rsidRPr="005C1E72">
        <w:rPr>
          <w:sz w:val="28"/>
          <w:szCs w:val="28"/>
        </w:rPr>
        <w:t>. Их располагаем параллельно</w:t>
      </w:r>
      <w:r w:rsidR="00A66ED3" w:rsidRPr="005C1E72">
        <w:rPr>
          <w:sz w:val="28"/>
          <w:szCs w:val="28"/>
        </w:rPr>
        <w:t xml:space="preserve">. Размыкающим контактом в этой цепи служит </w:t>
      </w:r>
      <w:r w:rsidR="00B26295" w:rsidRPr="005C1E72">
        <w:rPr>
          <w:sz w:val="28"/>
          <w:szCs w:val="28"/>
        </w:rPr>
        <w:t>нормально замкнутый контакт конечного электрического выключателя</w:t>
      </w:r>
      <w:r w:rsidR="004A3EE8" w:rsidRPr="005C1E72">
        <w:rPr>
          <w:sz w:val="28"/>
          <w:szCs w:val="28"/>
        </w:rPr>
        <w:t xml:space="preserve"> </w:t>
      </w:r>
      <w:r w:rsidR="004A3EE8" w:rsidRPr="005C1E72">
        <w:rPr>
          <w:sz w:val="28"/>
          <w:szCs w:val="28"/>
          <w:lang w:val="en-US"/>
        </w:rPr>
        <w:t>SQ</w:t>
      </w:r>
      <w:r w:rsidR="004A3EE8" w:rsidRPr="005C1E72">
        <w:rPr>
          <w:sz w:val="28"/>
          <w:szCs w:val="28"/>
        </w:rPr>
        <w:t>1</w:t>
      </w:r>
      <w:r w:rsidR="00D75C34" w:rsidRPr="005C1E72">
        <w:rPr>
          <w:sz w:val="28"/>
          <w:szCs w:val="28"/>
        </w:rPr>
        <w:t>(на структурной схеме конечный выключатель воздействует</w:t>
      </w:r>
      <w:r w:rsidR="00DB27A9" w:rsidRPr="005C1E72">
        <w:rPr>
          <w:sz w:val="28"/>
          <w:szCs w:val="28"/>
        </w:rPr>
        <w:t xml:space="preserve"> </w:t>
      </w:r>
      <w:r w:rsidR="003651E4" w:rsidRPr="005C1E72">
        <w:rPr>
          <w:sz w:val="28"/>
          <w:szCs w:val="28"/>
        </w:rPr>
        <w:t>выключает</w:t>
      </w:r>
      <w:r w:rsidR="005C1E72" w:rsidRPr="005C1E72">
        <w:rPr>
          <w:sz w:val="28"/>
          <w:szCs w:val="28"/>
        </w:rPr>
        <w:t xml:space="preserve"> </w:t>
      </w:r>
      <w:r w:rsidR="00DB27A9" w:rsidRPr="005C1E72">
        <w:rPr>
          <w:sz w:val="28"/>
          <w:szCs w:val="28"/>
          <w:lang w:val="en-US"/>
        </w:rPr>
        <w:t>YV</w:t>
      </w:r>
      <w:r w:rsidR="003651E4" w:rsidRPr="005C1E72">
        <w:rPr>
          <w:sz w:val="28"/>
          <w:szCs w:val="28"/>
        </w:rPr>
        <w:t>1 и включает</w:t>
      </w:r>
      <w:r w:rsidR="001E5591" w:rsidRPr="005C1E72">
        <w:rPr>
          <w:sz w:val="28"/>
          <w:szCs w:val="28"/>
        </w:rPr>
        <w:t xml:space="preserve"> </w:t>
      </w:r>
      <w:r w:rsidR="001E5591" w:rsidRPr="005C1E72">
        <w:rPr>
          <w:sz w:val="28"/>
          <w:szCs w:val="28"/>
          <w:lang w:val="en-US"/>
        </w:rPr>
        <w:t>YV</w:t>
      </w:r>
      <w:r w:rsidR="001E5591" w:rsidRPr="005C1E72">
        <w:rPr>
          <w:sz w:val="28"/>
          <w:szCs w:val="28"/>
        </w:rPr>
        <w:t>2</w:t>
      </w:r>
      <w:r w:rsidR="00D75C34" w:rsidRPr="005C1E72">
        <w:rPr>
          <w:sz w:val="28"/>
          <w:szCs w:val="28"/>
        </w:rPr>
        <w:t>)</w:t>
      </w:r>
      <w:r w:rsidR="00890559" w:rsidRPr="005C1E72">
        <w:rPr>
          <w:sz w:val="28"/>
          <w:szCs w:val="28"/>
        </w:rPr>
        <w:t xml:space="preserve">. Цепь управления </w:t>
      </w:r>
      <w:r w:rsidR="00D100F1" w:rsidRPr="005C1E72">
        <w:rPr>
          <w:sz w:val="28"/>
          <w:szCs w:val="28"/>
        </w:rPr>
        <w:t>вентилем</w:t>
      </w:r>
      <w:r w:rsidR="00890559" w:rsidRPr="005C1E72">
        <w:rPr>
          <w:sz w:val="28"/>
          <w:szCs w:val="28"/>
        </w:rPr>
        <w:t xml:space="preserve"> считае</w:t>
      </w:r>
      <w:r w:rsidR="008F7F0D" w:rsidRPr="005C1E72">
        <w:rPr>
          <w:sz w:val="28"/>
          <w:szCs w:val="28"/>
        </w:rPr>
        <w:t xml:space="preserve">тся законченной после постановки блокировочного контакта К1.1 промежуточного реле </w:t>
      </w:r>
      <w:r w:rsidR="00C268BE" w:rsidRPr="005C1E72">
        <w:rPr>
          <w:sz w:val="28"/>
          <w:szCs w:val="28"/>
        </w:rPr>
        <w:t>К1 параллельно замыкающим контактам.</w:t>
      </w:r>
      <w:r w:rsidR="005C1E72" w:rsidRPr="005C1E72">
        <w:rPr>
          <w:sz w:val="28"/>
          <w:szCs w:val="28"/>
        </w:rPr>
        <w:t xml:space="preserve"> </w:t>
      </w:r>
      <w:r w:rsidR="00591CE6" w:rsidRPr="005C1E72">
        <w:rPr>
          <w:sz w:val="28"/>
          <w:szCs w:val="28"/>
        </w:rPr>
        <w:t>Аналогично составили остальные цепи управления.</w:t>
      </w:r>
    </w:p>
    <w:p w:rsidR="00591CE6" w:rsidRPr="005C1E72" w:rsidRDefault="00591CE6" w:rsidP="005C1E72">
      <w:pPr>
        <w:tabs>
          <w:tab w:val="left" w:pos="9680"/>
        </w:tabs>
        <w:suppressAutoHyphens/>
        <w:spacing w:line="360" w:lineRule="auto"/>
        <w:ind w:firstLine="709"/>
        <w:jc w:val="both"/>
        <w:rPr>
          <w:sz w:val="28"/>
          <w:szCs w:val="28"/>
        </w:rPr>
      </w:pPr>
    </w:p>
    <w:p w:rsidR="00E134E8" w:rsidRPr="005C1E72" w:rsidRDefault="00E70D0B" w:rsidP="005C1E72">
      <w:pPr>
        <w:tabs>
          <w:tab w:val="left" w:pos="9680"/>
        </w:tabs>
        <w:suppressAutoHyphens/>
        <w:spacing w:line="360" w:lineRule="auto"/>
        <w:ind w:firstLine="709"/>
        <w:jc w:val="both"/>
        <w:rPr>
          <w:sz w:val="28"/>
        </w:rPr>
      </w:pPr>
      <w:r>
        <w:rPr>
          <w:sz w:val="28"/>
        </w:rPr>
        <w:pict>
          <v:shape id="_x0000_i1055" type="#_x0000_t75" style="width:301.5pt;height:300pt">
            <v:imagedata r:id="rId36" o:title=""/>
          </v:shape>
        </w:pict>
      </w:r>
    </w:p>
    <w:p w:rsidR="006B13AA" w:rsidRPr="005C1E72" w:rsidRDefault="006B13AA" w:rsidP="005C1E72">
      <w:pPr>
        <w:tabs>
          <w:tab w:val="left" w:pos="9680"/>
        </w:tabs>
        <w:suppressAutoHyphens/>
        <w:spacing w:line="360" w:lineRule="auto"/>
        <w:ind w:firstLine="709"/>
        <w:jc w:val="both"/>
        <w:rPr>
          <w:sz w:val="28"/>
          <w:szCs w:val="28"/>
        </w:rPr>
      </w:pPr>
    </w:p>
    <w:p w:rsidR="005C1E72" w:rsidRPr="005C1E72" w:rsidRDefault="003B3351" w:rsidP="005C1E72">
      <w:pPr>
        <w:tabs>
          <w:tab w:val="left" w:pos="9680"/>
        </w:tabs>
        <w:suppressAutoHyphens/>
        <w:spacing w:line="360" w:lineRule="auto"/>
        <w:ind w:firstLine="709"/>
        <w:jc w:val="both"/>
        <w:rPr>
          <w:sz w:val="28"/>
          <w:szCs w:val="28"/>
        </w:rPr>
      </w:pPr>
      <w:r w:rsidRPr="005C1E72">
        <w:rPr>
          <w:sz w:val="28"/>
          <w:szCs w:val="28"/>
        </w:rPr>
        <w:t xml:space="preserve">По составленной электрической схеме и механической конструкции подачи коленных пар на демонтаж </w:t>
      </w:r>
      <w:r w:rsidR="003B54D4" w:rsidRPr="005C1E72">
        <w:rPr>
          <w:sz w:val="28"/>
          <w:szCs w:val="28"/>
        </w:rPr>
        <w:t xml:space="preserve">производим технологическое описание </w:t>
      </w:r>
      <w:r w:rsidR="009D30B4" w:rsidRPr="005C1E72">
        <w:rPr>
          <w:sz w:val="28"/>
          <w:szCs w:val="28"/>
        </w:rPr>
        <w:t>автоматизированного процесса.</w:t>
      </w:r>
    </w:p>
    <w:p w:rsidR="00E134E8" w:rsidRPr="005C1E72" w:rsidRDefault="009D30B4" w:rsidP="005C1E72">
      <w:pPr>
        <w:tabs>
          <w:tab w:val="left" w:pos="9680"/>
        </w:tabs>
        <w:suppressAutoHyphens/>
        <w:spacing w:line="360" w:lineRule="auto"/>
        <w:ind w:firstLine="709"/>
        <w:jc w:val="both"/>
        <w:rPr>
          <w:sz w:val="28"/>
          <w:szCs w:val="28"/>
        </w:rPr>
      </w:pPr>
      <w:r w:rsidRPr="005C1E72">
        <w:rPr>
          <w:sz w:val="28"/>
          <w:szCs w:val="28"/>
        </w:rPr>
        <w:t>Первоначальный пуск системы</w:t>
      </w:r>
      <w:r w:rsidR="00AA54CC" w:rsidRPr="005C1E72">
        <w:rPr>
          <w:sz w:val="28"/>
          <w:szCs w:val="28"/>
        </w:rPr>
        <w:t xml:space="preserve"> производит рабочий, работающий на этом участке. Для пуска нажимается </w:t>
      </w:r>
      <w:r w:rsidR="000C6E1C" w:rsidRPr="005C1E72">
        <w:rPr>
          <w:sz w:val="28"/>
          <w:szCs w:val="28"/>
        </w:rPr>
        <w:t xml:space="preserve">кнопка </w:t>
      </w:r>
      <w:r w:rsidR="000C6E1C" w:rsidRPr="005C1E72">
        <w:rPr>
          <w:sz w:val="28"/>
          <w:szCs w:val="28"/>
          <w:lang w:val="en-US"/>
        </w:rPr>
        <w:t>S</w:t>
      </w:r>
      <w:r w:rsidR="000C6E1C" w:rsidRPr="005C1E72">
        <w:rPr>
          <w:sz w:val="28"/>
          <w:szCs w:val="28"/>
        </w:rPr>
        <w:t xml:space="preserve">2. При этом замыкается цепь и получает питание </w:t>
      </w:r>
      <w:r w:rsidR="00E37C6F" w:rsidRPr="005C1E72">
        <w:rPr>
          <w:sz w:val="28"/>
          <w:szCs w:val="28"/>
        </w:rPr>
        <w:t xml:space="preserve">катушка промежуточного реле К1 и катушка электромагнитного вентиля </w:t>
      </w:r>
      <w:r w:rsidR="00E37C6F" w:rsidRPr="005C1E72">
        <w:rPr>
          <w:sz w:val="28"/>
          <w:szCs w:val="28"/>
          <w:lang w:val="en-US"/>
        </w:rPr>
        <w:t>YV</w:t>
      </w:r>
      <w:r w:rsidR="00E37C6F" w:rsidRPr="005C1E72">
        <w:rPr>
          <w:sz w:val="28"/>
          <w:szCs w:val="28"/>
        </w:rPr>
        <w:t>1</w:t>
      </w:r>
      <w:r w:rsidR="00DA3583" w:rsidRPr="005C1E72">
        <w:rPr>
          <w:sz w:val="28"/>
          <w:szCs w:val="28"/>
        </w:rPr>
        <w:t xml:space="preserve">. </w:t>
      </w:r>
      <w:r w:rsidR="00770D9E" w:rsidRPr="005C1E72">
        <w:rPr>
          <w:sz w:val="28"/>
          <w:szCs w:val="28"/>
        </w:rPr>
        <w:t xml:space="preserve">Замыкание в контактах К1.1 </w:t>
      </w:r>
      <w:r w:rsidR="00F747F3" w:rsidRPr="005C1E72">
        <w:rPr>
          <w:sz w:val="28"/>
          <w:szCs w:val="28"/>
        </w:rPr>
        <w:t xml:space="preserve">обеспечивает самопитание К1 и </w:t>
      </w:r>
      <w:r w:rsidR="00F747F3" w:rsidRPr="005C1E72">
        <w:rPr>
          <w:sz w:val="28"/>
          <w:szCs w:val="28"/>
          <w:lang w:val="en-US"/>
        </w:rPr>
        <w:t>YV</w:t>
      </w:r>
      <w:r w:rsidR="00F747F3" w:rsidRPr="005C1E72">
        <w:rPr>
          <w:sz w:val="28"/>
          <w:szCs w:val="28"/>
        </w:rPr>
        <w:t>1</w:t>
      </w:r>
      <w:r w:rsidR="00C974E9" w:rsidRPr="005C1E72">
        <w:rPr>
          <w:sz w:val="28"/>
          <w:szCs w:val="28"/>
        </w:rPr>
        <w:t>. Электромагнитный вентиль срабатывает</w:t>
      </w:r>
      <w:r w:rsidR="00116C26" w:rsidRPr="005C1E72">
        <w:rPr>
          <w:sz w:val="28"/>
          <w:szCs w:val="28"/>
        </w:rPr>
        <w:t xml:space="preserve"> и сообщает пневмоцилиндр подъема </w:t>
      </w:r>
      <w:r w:rsidR="00232BE4" w:rsidRPr="005C1E72">
        <w:rPr>
          <w:sz w:val="28"/>
          <w:szCs w:val="28"/>
        </w:rPr>
        <w:t>отсекателя</w:t>
      </w:r>
      <w:r w:rsidR="00C974E9" w:rsidRPr="005C1E72">
        <w:rPr>
          <w:sz w:val="28"/>
          <w:szCs w:val="28"/>
        </w:rPr>
        <w:t>.</w:t>
      </w:r>
      <w:r w:rsidR="00E570E8" w:rsidRPr="005C1E72">
        <w:rPr>
          <w:sz w:val="28"/>
          <w:szCs w:val="28"/>
        </w:rPr>
        <w:t xml:space="preserve"> После подъема отсекателя колесная пара покатится и в конце упрется в стенку нажав </w:t>
      </w:r>
      <w:r w:rsidR="0023144C" w:rsidRPr="005C1E72">
        <w:rPr>
          <w:sz w:val="28"/>
          <w:szCs w:val="28"/>
        </w:rPr>
        <w:t xml:space="preserve">конечный выключатель </w:t>
      </w:r>
      <w:r w:rsidR="0023144C" w:rsidRPr="005C1E72">
        <w:rPr>
          <w:sz w:val="28"/>
          <w:szCs w:val="28"/>
          <w:lang w:val="en-US"/>
        </w:rPr>
        <w:t>SQ</w:t>
      </w:r>
      <w:r w:rsidR="0023144C" w:rsidRPr="005C1E72">
        <w:rPr>
          <w:sz w:val="28"/>
          <w:szCs w:val="28"/>
        </w:rPr>
        <w:t>1</w:t>
      </w:r>
      <w:r w:rsidR="005B78AB" w:rsidRPr="005C1E72">
        <w:rPr>
          <w:sz w:val="28"/>
          <w:szCs w:val="28"/>
        </w:rPr>
        <w:t xml:space="preserve"> </w:t>
      </w:r>
      <w:r w:rsidR="00D678E5" w:rsidRPr="005C1E72">
        <w:rPr>
          <w:sz w:val="28"/>
          <w:szCs w:val="28"/>
        </w:rPr>
        <w:t xml:space="preserve">который </w:t>
      </w:r>
      <w:r w:rsidR="005B78AB" w:rsidRPr="005C1E72">
        <w:rPr>
          <w:sz w:val="28"/>
          <w:szCs w:val="28"/>
        </w:rPr>
        <w:t>разомкнет цепь с электр</w:t>
      </w:r>
      <w:r w:rsidR="00646DEE" w:rsidRPr="005C1E72">
        <w:rPr>
          <w:sz w:val="28"/>
          <w:szCs w:val="28"/>
        </w:rPr>
        <w:t>омагнитным</w:t>
      </w:r>
      <w:r w:rsidR="005B78AB" w:rsidRPr="005C1E72">
        <w:rPr>
          <w:sz w:val="28"/>
          <w:szCs w:val="28"/>
        </w:rPr>
        <w:t xml:space="preserve"> вентилем</w:t>
      </w:r>
      <w:r w:rsidR="005C1E72" w:rsidRPr="005C1E72">
        <w:rPr>
          <w:sz w:val="28"/>
          <w:szCs w:val="28"/>
        </w:rPr>
        <w:t xml:space="preserve"> </w:t>
      </w:r>
      <w:r w:rsidR="005B78AB" w:rsidRPr="005C1E72">
        <w:rPr>
          <w:sz w:val="28"/>
          <w:szCs w:val="28"/>
          <w:lang w:val="en-US"/>
        </w:rPr>
        <w:t>YV</w:t>
      </w:r>
      <w:r w:rsidR="005B78AB" w:rsidRPr="005C1E72">
        <w:rPr>
          <w:sz w:val="28"/>
          <w:szCs w:val="28"/>
        </w:rPr>
        <w:t>1</w:t>
      </w:r>
      <w:r w:rsidR="00AA453D" w:rsidRPr="005C1E72">
        <w:rPr>
          <w:sz w:val="28"/>
          <w:szCs w:val="28"/>
        </w:rPr>
        <w:t xml:space="preserve">, и замкнет цепь </w:t>
      </w:r>
      <w:r w:rsidR="00646DEE" w:rsidRPr="005C1E72">
        <w:rPr>
          <w:sz w:val="28"/>
          <w:szCs w:val="28"/>
        </w:rPr>
        <w:t>питания электромагнитным вентилем</w:t>
      </w:r>
      <w:r w:rsidR="005C1E72" w:rsidRPr="005C1E72">
        <w:rPr>
          <w:sz w:val="28"/>
          <w:szCs w:val="28"/>
        </w:rPr>
        <w:t xml:space="preserve"> </w:t>
      </w:r>
      <w:r w:rsidR="00646DEE" w:rsidRPr="005C1E72">
        <w:rPr>
          <w:sz w:val="28"/>
          <w:szCs w:val="28"/>
          <w:lang w:val="en-US"/>
        </w:rPr>
        <w:t>YV</w:t>
      </w:r>
      <w:r w:rsidR="00646DEE" w:rsidRPr="005C1E72">
        <w:rPr>
          <w:sz w:val="28"/>
          <w:szCs w:val="28"/>
        </w:rPr>
        <w:t>2</w:t>
      </w:r>
      <w:r w:rsidR="003B4B0A" w:rsidRPr="005C1E72">
        <w:rPr>
          <w:sz w:val="28"/>
          <w:szCs w:val="28"/>
        </w:rPr>
        <w:t xml:space="preserve"> и получает питание катушка К2</w:t>
      </w:r>
      <w:r w:rsidR="00D678E5" w:rsidRPr="005C1E72">
        <w:rPr>
          <w:sz w:val="28"/>
          <w:szCs w:val="28"/>
        </w:rPr>
        <w:t>.</w:t>
      </w:r>
      <w:r w:rsidR="005C1E72" w:rsidRPr="005C1E72">
        <w:rPr>
          <w:sz w:val="28"/>
          <w:szCs w:val="28"/>
        </w:rPr>
        <w:t xml:space="preserve"> </w:t>
      </w:r>
      <w:r w:rsidR="003B4B0A" w:rsidRPr="005C1E72">
        <w:rPr>
          <w:sz w:val="28"/>
          <w:szCs w:val="28"/>
          <w:lang w:val="en-US"/>
        </w:rPr>
        <w:t>YV</w:t>
      </w:r>
      <w:r w:rsidR="003B4B0A" w:rsidRPr="005C1E72">
        <w:rPr>
          <w:sz w:val="28"/>
          <w:szCs w:val="28"/>
        </w:rPr>
        <w:t xml:space="preserve">2 </w:t>
      </w:r>
      <w:r w:rsidR="00A638A7" w:rsidRPr="005C1E72">
        <w:rPr>
          <w:sz w:val="28"/>
          <w:szCs w:val="28"/>
        </w:rPr>
        <w:t xml:space="preserve">срабатывает и сообщает </w:t>
      </w:r>
      <w:r w:rsidR="00134297" w:rsidRPr="005C1E72">
        <w:rPr>
          <w:sz w:val="28"/>
          <w:szCs w:val="28"/>
        </w:rPr>
        <w:t xml:space="preserve">цилиндр подъема колесных пар с </w:t>
      </w:r>
      <w:r w:rsidR="00BD2549" w:rsidRPr="005C1E72">
        <w:rPr>
          <w:sz w:val="28"/>
          <w:szCs w:val="28"/>
        </w:rPr>
        <w:t xml:space="preserve">нагнетательной магистралью. Шток вместе </w:t>
      </w:r>
      <w:r w:rsidR="00934ECE" w:rsidRPr="005C1E72">
        <w:rPr>
          <w:sz w:val="28"/>
          <w:szCs w:val="28"/>
        </w:rPr>
        <w:t>колесной парой поднявшись в верхнее положение, где сработает конечный выключатель</w:t>
      </w:r>
      <w:r w:rsidR="00185F72" w:rsidRPr="005C1E72">
        <w:rPr>
          <w:sz w:val="28"/>
          <w:szCs w:val="28"/>
        </w:rPr>
        <w:t xml:space="preserve"> </w:t>
      </w:r>
      <w:r w:rsidR="00185F72" w:rsidRPr="005C1E72">
        <w:rPr>
          <w:sz w:val="28"/>
          <w:szCs w:val="28"/>
          <w:lang w:val="en-US"/>
        </w:rPr>
        <w:t>SQ</w:t>
      </w:r>
      <w:r w:rsidR="00185F72" w:rsidRPr="005C1E72">
        <w:rPr>
          <w:sz w:val="28"/>
          <w:szCs w:val="28"/>
        </w:rPr>
        <w:t>2, который включит</w:t>
      </w:r>
      <w:r w:rsidR="001B3D2F" w:rsidRPr="005C1E72">
        <w:rPr>
          <w:sz w:val="28"/>
          <w:szCs w:val="28"/>
        </w:rPr>
        <w:t xml:space="preserve"> </w:t>
      </w:r>
      <w:r w:rsidR="00480D9F" w:rsidRPr="005C1E72">
        <w:rPr>
          <w:sz w:val="28"/>
          <w:szCs w:val="28"/>
        </w:rPr>
        <w:t>катушку К3 и</w:t>
      </w:r>
      <w:r w:rsidR="0060718D" w:rsidRPr="005C1E72">
        <w:rPr>
          <w:sz w:val="28"/>
          <w:szCs w:val="28"/>
        </w:rPr>
        <w:t xml:space="preserve"> электромагнитный вентиль</w:t>
      </w:r>
      <w:r w:rsidR="005C1E72" w:rsidRPr="005C1E72">
        <w:rPr>
          <w:sz w:val="28"/>
          <w:szCs w:val="28"/>
        </w:rPr>
        <w:t xml:space="preserve"> </w:t>
      </w:r>
      <w:r w:rsidR="0060718D" w:rsidRPr="005C1E72">
        <w:rPr>
          <w:sz w:val="28"/>
          <w:szCs w:val="28"/>
          <w:lang w:val="en-US"/>
        </w:rPr>
        <w:t>YV</w:t>
      </w:r>
      <w:r w:rsidR="0060718D" w:rsidRPr="005C1E72">
        <w:rPr>
          <w:sz w:val="28"/>
          <w:szCs w:val="28"/>
        </w:rPr>
        <w:t>3</w:t>
      </w:r>
      <w:r w:rsidR="00D7061D" w:rsidRPr="005C1E72">
        <w:rPr>
          <w:sz w:val="28"/>
          <w:szCs w:val="28"/>
        </w:rPr>
        <w:t xml:space="preserve">, который сработав соединит </w:t>
      </w:r>
      <w:r w:rsidR="001C0EE1" w:rsidRPr="005C1E72">
        <w:rPr>
          <w:sz w:val="28"/>
          <w:szCs w:val="28"/>
        </w:rPr>
        <w:t>пневмоцилиндр горизонтального перемещения тележки с нагнетательной магистралью</w:t>
      </w:r>
      <w:r w:rsidR="001B3D2F" w:rsidRPr="005C1E72">
        <w:rPr>
          <w:sz w:val="28"/>
          <w:szCs w:val="28"/>
        </w:rPr>
        <w:t>. Колесна</w:t>
      </w:r>
      <w:r w:rsidR="00480D9F" w:rsidRPr="005C1E72">
        <w:rPr>
          <w:sz w:val="28"/>
          <w:szCs w:val="28"/>
        </w:rPr>
        <w:t xml:space="preserve">я пара </w:t>
      </w:r>
      <w:r w:rsidR="002932A8" w:rsidRPr="005C1E72">
        <w:rPr>
          <w:sz w:val="28"/>
          <w:szCs w:val="28"/>
        </w:rPr>
        <w:t>перемещается вместе с тележкой</w:t>
      </w:r>
      <w:r w:rsidR="0076178A" w:rsidRPr="005C1E72">
        <w:rPr>
          <w:sz w:val="28"/>
          <w:szCs w:val="28"/>
        </w:rPr>
        <w:t xml:space="preserve">, в конце движения тележка своим бортом нажмет на конечный выключатель </w:t>
      </w:r>
      <w:r w:rsidR="0076178A" w:rsidRPr="005C1E72">
        <w:rPr>
          <w:sz w:val="28"/>
          <w:szCs w:val="28"/>
          <w:lang w:val="en-US"/>
        </w:rPr>
        <w:t>SQ</w:t>
      </w:r>
      <w:r w:rsidR="0076178A" w:rsidRPr="005C1E72">
        <w:rPr>
          <w:sz w:val="28"/>
          <w:szCs w:val="28"/>
        </w:rPr>
        <w:t>3</w:t>
      </w:r>
      <w:r w:rsidR="000109E7" w:rsidRPr="005C1E72">
        <w:rPr>
          <w:sz w:val="28"/>
          <w:szCs w:val="28"/>
        </w:rPr>
        <w:t>, который отключит питание электромагнитного вентиля</w:t>
      </w:r>
      <w:r w:rsidR="005C1E72" w:rsidRPr="005C1E72">
        <w:rPr>
          <w:sz w:val="28"/>
          <w:szCs w:val="28"/>
        </w:rPr>
        <w:t xml:space="preserve"> </w:t>
      </w:r>
      <w:r w:rsidR="000109E7" w:rsidRPr="005C1E72">
        <w:rPr>
          <w:sz w:val="28"/>
          <w:szCs w:val="28"/>
          <w:lang w:val="en-US"/>
        </w:rPr>
        <w:t>YV</w:t>
      </w:r>
      <w:r w:rsidR="000109E7" w:rsidRPr="005C1E72">
        <w:rPr>
          <w:sz w:val="28"/>
          <w:szCs w:val="28"/>
        </w:rPr>
        <w:t>2 и катушки К2</w:t>
      </w:r>
      <w:r w:rsidR="007C1E4C" w:rsidRPr="005C1E72">
        <w:rPr>
          <w:sz w:val="28"/>
          <w:szCs w:val="28"/>
        </w:rPr>
        <w:t>,</w:t>
      </w:r>
      <w:r w:rsidR="005C1E72" w:rsidRPr="005C1E72">
        <w:rPr>
          <w:sz w:val="28"/>
          <w:szCs w:val="28"/>
        </w:rPr>
        <w:t xml:space="preserve"> </w:t>
      </w:r>
      <w:r w:rsidR="007C1E4C" w:rsidRPr="005C1E72">
        <w:rPr>
          <w:sz w:val="28"/>
          <w:szCs w:val="28"/>
        </w:rPr>
        <w:t>колесная пара опускается на путь</w:t>
      </w:r>
      <w:r w:rsidR="00DD4D19" w:rsidRPr="005C1E72">
        <w:rPr>
          <w:sz w:val="28"/>
          <w:szCs w:val="28"/>
        </w:rPr>
        <w:t xml:space="preserve"> нажав на конечный выключатель </w:t>
      </w:r>
      <w:r w:rsidR="00DD4D19" w:rsidRPr="005C1E72">
        <w:rPr>
          <w:sz w:val="28"/>
          <w:szCs w:val="28"/>
          <w:lang w:val="en-US"/>
        </w:rPr>
        <w:t>SQ</w:t>
      </w:r>
      <w:r w:rsidR="00DD4D19" w:rsidRPr="005C1E72">
        <w:rPr>
          <w:sz w:val="28"/>
          <w:szCs w:val="28"/>
        </w:rPr>
        <w:t>4, в результате отключи</w:t>
      </w:r>
      <w:r w:rsidR="005D1D17" w:rsidRPr="005C1E72">
        <w:rPr>
          <w:sz w:val="28"/>
          <w:szCs w:val="28"/>
        </w:rPr>
        <w:t>в</w:t>
      </w:r>
      <w:r w:rsidR="00DD4D19" w:rsidRPr="005C1E72">
        <w:rPr>
          <w:sz w:val="28"/>
          <w:szCs w:val="28"/>
        </w:rPr>
        <w:t xml:space="preserve"> питание электромагнитного вентиля</w:t>
      </w:r>
      <w:r w:rsidR="005C1E72" w:rsidRPr="005C1E72">
        <w:rPr>
          <w:sz w:val="28"/>
          <w:szCs w:val="28"/>
        </w:rPr>
        <w:t xml:space="preserve"> </w:t>
      </w:r>
      <w:r w:rsidR="00DD4D19" w:rsidRPr="005C1E72">
        <w:rPr>
          <w:sz w:val="28"/>
          <w:szCs w:val="28"/>
          <w:lang w:val="en-US"/>
        </w:rPr>
        <w:t>YV</w:t>
      </w:r>
      <w:r w:rsidR="005D1D17" w:rsidRPr="005C1E72">
        <w:rPr>
          <w:sz w:val="28"/>
          <w:szCs w:val="28"/>
        </w:rPr>
        <w:t>3</w:t>
      </w:r>
      <w:r w:rsidR="00DD4D19" w:rsidRPr="005C1E72">
        <w:rPr>
          <w:sz w:val="28"/>
          <w:szCs w:val="28"/>
        </w:rPr>
        <w:t xml:space="preserve"> и катушки К</w:t>
      </w:r>
      <w:r w:rsidR="005D1D17" w:rsidRPr="005C1E72">
        <w:rPr>
          <w:sz w:val="28"/>
          <w:szCs w:val="28"/>
        </w:rPr>
        <w:t>3</w:t>
      </w:r>
      <w:r w:rsidR="00DD4D19" w:rsidRPr="005C1E72">
        <w:rPr>
          <w:sz w:val="28"/>
          <w:szCs w:val="28"/>
        </w:rPr>
        <w:t>,</w:t>
      </w:r>
      <w:r w:rsidR="005C1E72" w:rsidRPr="005C1E72">
        <w:rPr>
          <w:sz w:val="28"/>
          <w:szCs w:val="28"/>
        </w:rPr>
        <w:t xml:space="preserve"> </w:t>
      </w:r>
      <w:r w:rsidR="005D1D17" w:rsidRPr="005C1E72">
        <w:rPr>
          <w:sz w:val="28"/>
          <w:szCs w:val="28"/>
        </w:rPr>
        <w:t>тележка по действием возвратной пружины в поршне вернется в обратное положение</w:t>
      </w:r>
      <w:r w:rsidR="00FF68CC" w:rsidRPr="005C1E72">
        <w:rPr>
          <w:sz w:val="28"/>
          <w:szCs w:val="28"/>
        </w:rPr>
        <w:t xml:space="preserve">. </w:t>
      </w:r>
      <w:r w:rsidR="008063F2" w:rsidRPr="005C1E72">
        <w:rPr>
          <w:sz w:val="28"/>
          <w:szCs w:val="28"/>
        </w:rPr>
        <w:t xml:space="preserve">После демонтажа колесная пара двинется дальше нажав на конечный выключатель </w:t>
      </w:r>
      <w:r w:rsidR="008063F2" w:rsidRPr="005C1E72">
        <w:rPr>
          <w:sz w:val="28"/>
          <w:szCs w:val="28"/>
          <w:lang w:val="en-US"/>
        </w:rPr>
        <w:t>SQ</w:t>
      </w:r>
      <w:r w:rsidR="008063F2" w:rsidRPr="005C1E72">
        <w:rPr>
          <w:sz w:val="28"/>
          <w:szCs w:val="28"/>
        </w:rPr>
        <w:t xml:space="preserve">5 </w:t>
      </w:r>
      <w:r w:rsidR="002619A2" w:rsidRPr="005C1E72">
        <w:rPr>
          <w:sz w:val="28"/>
          <w:szCs w:val="28"/>
        </w:rPr>
        <w:t xml:space="preserve">, который включит цепь с </w:t>
      </w:r>
      <w:r w:rsidR="002C5D29" w:rsidRPr="005C1E72">
        <w:rPr>
          <w:sz w:val="28"/>
          <w:szCs w:val="28"/>
        </w:rPr>
        <w:t>катушкой промежуточного реле К1 и катушк</w:t>
      </w:r>
      <w:r w:rsidR="005B2E0C" w:rsidRPr="005C1E72">
        <w:rPr>
          <w:sz w:val="28"/>
          <w:szCs w:val="28"/>
        </w:rPr>
        <w:t>у</w:t>
      </w:r>
      <w:r w:rsidR="002C5D29" w:rsidRPr="005C1E72">
        <w:rPr>
          <w:sz w:val="28"/>
          <w:szCs w:val="28"/>
        </w:rPr>
        <w:t xml:space="preserve"> электромагнитного вентиля </w:t>
      </w:r>
      <w:r w:rsidR="002C5D29" w:rsidRPr="005C1E72">
        <w:rPr>
          <w:sz w:val="28"/>
          <w:szCs w:val="28"/>
          <w:lang w:val="en-US"/>
        </w:rPr>
        <w:t>YV</w:t>
      </w:r>
      <w:r w:rsidR="002C5D29" w:rsidRPr="005C1E72">
        <w:rPr>
          <w:sz w:val="28"/>
          <w:szCs w:val="28"/>
        </w:rPr>
        <w:t>1</w:t>
      </w:r>
      <w:r w:rsidR="005B2E0C" w:rsidRPr="005C1E72">
        <w:rPr>
          <w:sz w:val="28"/>
          <w:szCs w:val="28"/>
        </w:rPr>
        <w:t xml:space="preserve"> процесс повторится в новь.</w:t>
      </w:r>
    </w:p>
    <w:p w:rsidR="00783541" w:rsidRPr="005C1E72" w:rsidRDefault="00783541" w:rsidP="005C1E72">
      <w:pPr>
        <w:tabs>
          <w:tab w:val="left" w:pos="9680"/>
        </w:tabs>
        <w:suppressAutoHyphens/>
        <w:spacing w:line="360" w:lineRule="auto"/>
        <w:ind w:firstLine="709"/>
        <w:jc w:val="both"/>
        <w:rPr>
          <w:sz w:val="28"/>
          <w:szCs w:val="28"/>
        </w:rPr>
      </w:pPr>
    </w:p>
    <w:p w:rsidR="00783541" w:rsidRPr="005C1E72" w:rsidRDefault="00031F22" w:rsidP="005C1E72">
      <w:pPr>
        <w:tabs>
          <w:tab w:val="left" w:pos="9680"/>
        </w:tabs>
        <w:suppressAutoHyphens/>
        <w:spacing w:line="360" w:lineRule="auto"/>
        <w:ind w:firstLine="709"/>
        <w:jc w:val="both"/>
        <w:rPr>
          <w:sz w:val="28"/>
          <w:szCs w:val="28"/>
        </w:rPr>
      </w:pPr>
      <w:r w:rsidRPr="005C1E72">
        <w:rPr>
          <w:sz w:val="28"/>
          <w:szCs w:val="28"/>
        </w:rPr>
        <w:t xml:space="preserve">5. </w:t>
      </w:r>
      <w:r w:rsidR="00783541" w:rsidRPr="005C1E72">
        <w:rPr>
          <w:sz w:val="28"/>
          <w:szCs w:val="28"/>
        </w:rPr>
        <w:t xml:space="preserve">Подбор типовых элементов </w:t>
      </w:r>
      <w:r w:rsidRPr="005C1E72">
        <w:rPr>
          <w:sz w:val="28"/>
          <w:szCs w:val="28"/>
        </w:rPr>
        <w:t xml:space="preserve">и приборов </w:t>
      </w:r>
      <w:r w:rsidR="00783541" w:rsidRPr="005C1E72">
        <w:rPr>
          <w:sz w:val="28"/>
          <w:szCs w:val="28"/>
        </w:rPr>
        <w:t>автоматики</w:t>
      </w:r>
    </w:p>
    <w:p w:rsidR="00031F22" w:rsidRPr="001608CC" w:rsidRDefault="001608CC" w:rsidP="005C1E72">
      <w:pPr>
        <w:tabs>
          <w:tab w:val="left" w:pos="9680"/>
        </w:tabs>
        <w:suppressAutoHyphens/>
        <w:spacing w:line="360" w:lineRule="auto"/>
        <w:ind w:firstLine="709"/>
        <w:jc w:val="both"/>
        <w:rPr>
          <w:color w:val="FFFFFF"/>
          <w:sz w:val="28"/>
          <w:szCs w:val="28"/>
        </w:rPr>
      </w:pPr>
      <w:r w:rsidRPr="001608CC">
        <w:rPr>
          <w:color w:val="FFFFFF"/>
          <w:sz w:val="28"/>
          <w:szCs w:val="28"/>
        </w:rPr>
        <w:t>транспортировка электропривод конвейер автоматический управление</w:t>
      </w:r>
    </w:p>
    <w:p w:rsidR="00031F22" w:rsidRPr="005C1E72" w:rsidRDefault="00031F22" w:rsidP="005C1E72">
      <w:pPr>
        <w:tabs>
          <w:tab w:val="left" w:pos="9680"/>
        </w:tabs>
        <w:suppressAutoHyphens/>
        <w:spacing w:line="360" w:lineRule="auto"/>
        <w:ind w:firstLine="709"/>
        <w:jc w:val="both"/>
        <w:rPr>
          <w:sz w:val="28"/>
          <w:szCs w:val="28"/>
        </w:rPr>
      </w:pPr>
      <w:r w:rsidRPr="005C1E72">
        <w:rPr>
          <w:sz w:val="28"/>
          <w:szCs w:val="28"/>
        </w:rPr>
        <w:t>На основании принципиальной электрической схемы</w:t>
      </w:r>
      <w:r w:rsidR="000522FE" w:rsidRPr="005C1E72">
        <w:rPr>
          <w:sz w:val="28"/>
          <w:szCs w:val="28"/>
        </w:rPr>
        <w:t xml:space="preserve">, справочной литературы и приложения производим подбор типовых элементов </w:t>
      </w:r>
      <w:r w:rsidR="00BA0199" w:rsidRPr="005C1E72">
        <w:rPr>
          <w:sz w:val="28"/>
          <w:szCs w:val="28"/>
        </w:rPr>
        <w:t>и приборов автоматики.</w:t>
      </w:r>
    </w:p>
    <w:p w:rsidR="005C1E72" w:rsidRPr="005C1E72" w:rsidRDefault="00BA0199" w:rsidP="005C1E72">
      <w:pPr>
        <w:tabs>
          <w:tab w:val="left" w:pos="9680"/>
        </w:tabs>
        <w:suppressAutoHyphens/>
        <w:spacing w:line="360" w:lineRule="auto"/>
        <w:ind w:firstLine="709"/>
        <w:jc w:val="both"/>
        <w:rPr>
          <w:sz w:val="28"/>
          <w:szCs w:val="28"/>
        </w:rPr>
      </w:pPr>
      <w:r w:rsidRPr="005C1E72">
        <w:rPr>
          <w:sz w:val="28"/>
          <w:szCs w:val="28"/>
        </w:rPr>
        <w:t xml:space="preserve">Электромагнитные вентили принимаем типа </w:t>
      </w:r>
      <w:r w:rsidR="008457B2" w:rsidRPr="005C1E72">
        <w:rPr>
          <w:sz w:val="28"/>
          <w:szCs w:val="28"/>
        </w:rPr>
        <w:t>23К4</w:t>
      </w:r>
      <w:r w:rsidR="005C1E72" w:rsidRPr="005C1E72">
        <w:rPr>
          <w:sz w:val="28"/>
          <w:szCs w:val="28"/>
        </w:rPr>
        <w:t xml:space="preserve"> </w:t>
      </w:r>
      <w:r w:rsidR="008457B2" w:rsidRPr="005C1E72">
        <w:rPr>
          <w:sz w:val="28"/>
          <w:szCs w:val="28"/>
        </w:rPr>
        <w:t>802РЗ</w:t>
      </w:r>
      <w:r w:rsidR="00646BC6" w:rsidRPr="005C1E72">
        <w:rPr>
          <w:sz w:val="28"/>
          <w:szCs w:val="28"/>
        </w:rPr>
        <w:t xml:space="preserve"> с напряжением питания катушки вентиля 220В переменного тока</w:t>
      </w:r>
      <w:r w:rsidR="00F86AD4" w:rsidRPr="005C1E72">
        <w:rPr>
          <w:sz w:val="28"/>
          <w:szCs w:val="28"/>
        </w:rPr>
        <w:t>. Диаметр условного прохода 15мм. Потребляемая мощность 45ВА</w:t>
      </w:r>
      <w:r w:rsidR="00CF03BC" w:rsidRPr="005C1E72">
        <w:rPr>
          <w:sz w:val="28"/>
          <w:szCs w:val="28"/>
        </w:rPr>
        <w:t>.</w:t>
      </w:r>
    </w:p>
    <w:p w:rsidR="00CF03BC" w:rsidRPr="005C1E72" w:rsidRDefault="00CF03BC" w:rsidP="005C1E72">
      <w:pPr>
        <w:tabs>
          <w:tab w:val="left" w:pos="9680"/>
        </w:tabs>
        <w:suppressAutoHyphens/>
        <w:spacing w:line="360" w:lineRule="auto"/>
        <w:ind w:firstLine="709"/>
        <w:jc w:val="both"/>
        <w:rPr>
          <w:sz w:val="28"/>
          <w:szCs w:val="28"/>
        </w:rPr>
      </w:pPr>
      <w:r w:rsidRPr="005C1E72">
        <w:rPr>
          <w:sz w:val="28"/>
          <w:szCs w:val="28"/>
        </w:rPr>
        <w:t>Промежуточные реле принимаем в зависимости от напряжения питания катушки реле</w:t>
      </w:r>
      <w:r w:rsidR="00FE7D4B" w:rsidRPr="005C1E72">
        <w:rPr>
          <w:sz w:val="28"/>
          <w:szCs w:val="28"/>
        </w:rPr>
        <w:t xml:space="preserve">, требуемой контактной системы, длительно допустимого тока </w:t>
      </w:r>
      <w:r w:rsidR="00D7656B" w:rsidRPr="005C1E72">
        <w:rPr>
          <w:sz w:val="28"/>
          <w:szCs w:val="28"/>
        </w:rPr>
        <w:t xml:space="preserve">через контакты, времени срабатывания </w:t>
      </w:r>
      <w:r w:rsidR="00DB42B7" w:rsidRPr="005C1E72">
        <w:rPr>
          <w:sz w:val="28"/>
          <w:szCs w:val="28"/>
        </w:rPr>
        <w:t>и отпускания реле. Длительно допустимый ток через контакты</w:t>
      </w:r>
      <w:r w:rsidR="00D86A82" w:rsidRPr="005C1E72">
        <w:rPr>
          <w:sz w:val="28"/>
          <w:szCs w:val="28"/>
        </w:rPr>
        <w:t xml:space="preserve"> реле зависит от мощности коммутируемой нагрузки.</w:t>
      </w:r>
    </w:p>
    <w:p w:rsidR="0059075B" w:rsidRPr="005C1E72" w:rsidRDefault="0059075B" w:rsidP="005C1E72">
      <w:pPr>
        <w:tabs>
          <w:tab w:val="left" w:pos="9680"/>
        </w:tabs>
        <w:suppressAutoHyphens/>
        <w:spacing w:line="360" w:lineRule="auto"/>
        <w:ind w:firstLine="709"/>
        <w:jc w:val="both"/>
        <w:rPr>
          <w:sz w:val="28"/>
          <w:szCs w:val="28"/>
        </w:rPr>
      </w:pPr>
      <w:r w:rsidRPr="005C1E72">
        <w:rPr>
          <w:sz w:val="28"/>
          <w:szCs w:val="28"/>
        </w:rPr>
        <w:t>По приложению 9 выбираем 3 электромагнитных промежуточных реле и их технические характеристики сводим в таблицу</w:t>
      </w:r>
      <w:r w:rsidR="004706C5" w:rsidRPr="005C1E72">
        <w:rPr>
          <w:sz w:val="28"/>
          <w:szCs w:val="28"/>
        </w:rPr>
        <w:t xml:space="preserve"> 5.1</w:t>
      </w:r>
    </w:p>
    <w:p w:rsidR="005C1E72" w:rsidRPr="005C1E72" w:rsidRDefault="005C1E72" w:rsidP="005C1E72">
      <w:pPr>
        <w:suppressAutoHyphens/>
        <w:spacing w:line="360" w:lineRule="auto"/>
        <w:ind w:firstLine="709"/>
        <w:jc w:val="both"/>
        <w:outlineLvl w:val="0"/>
        <w:rPr>
          <w:sz w:val="28"/>
          <w:szCs w:val="28"/>
        </w:rPr>
      </w:pPr>
    </w:p>
    <w:p w:rsidR="000C0D64" w:rsidRPr="005C1E72" w:rsidRDefault="000C0D64" w:rsidP="005C1E72">
      <w:pPr>
        <w:suppressAutoHyphens/>
        <w:spacing w:line="360" w:lineRule="auto"/>
        <w:ind w:firstLine="709"/>
        <w:jc w:val="both"/>
        <w:outlineLvl w:val="0"/>
        <w:rPr>
          <w:sz w:val="28"/>
          <w:szCs w:val="28"/>
        </w:rPr>
      </w:pPr>
      <w:r w:rsidRPr="005C1E72">
        <w:rPr>
          <w:sz w:val="28"/>
          <w:szCs w:val="28"/>
        </w:rPr>
        <w:t>Таблица 5.1 – Техническая характеристика электромагнитных промежуточных реле переменного тока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9"/>
        <w:gridCol w:w="1440"/>
        <w:gridCol w:w="1466"/>
        <w:gridCol w:w="1293"/>
        <w:gridCol w:w="1526"/>
        <w:gridCol w:w="1079"/>
        <w:gridCol w:w="1683"/>
      </w:tblGrid>
      <w:tr w:rsidR="005C1E72" w:rsidRPr="00972D6C" w:rsidTr="00972D6C">
        <w:trPr>
          <w:jc w:val="center"/>
        </w:trPr>
        <w:tc>
          <w:tcPr>
            <w:tcW w:w="679" w:type="dxa"/>
            <w:shd w:val="clear" w:color="auto" w:fill="auto"/>
          </w:tcPr>
          <w:p w:rsidR="000C0D64" w:rsidRPr="00972D6C" w:rsidRDefault="000C0D64" w:rsidP="00972D6C">
            <w:pPr>
              <w:suppressAutoHyphens/>
              <w:spacing w:line="360" w:lineRule="auto"/>
              <w:outlineLvl w:val="0"/>
              <w:rPr>
                <w:sz w:val="20"/>
              </w:rPr>
            </w:pPr>
            <w:r w:rsidRPr="00972D6C">
              <w:rPr>
                <w:sz w:val="20"/>
              </w:rPr>
              <w:t>Тип реле</w:t>
            </w:r>
          </w:p>
        </w:tc>
        <w:tc>
          <w:tcPr>
            <w:tcW w:w="1440" w:type="dxa"/>
            <w:shd w:val="clear" w:color="auto" w:fill="auto"/>
          </w:tcPr>
          <w:p w:rsidR="000C0D64" w:rsidRPr="00972D6C" w:rsidRDefault="000C0D64" w:rsidP="00972D6C">
            <w:pPr>
              <w:suppressAutoHyphens/>
              <w:spacing w:line="360" w:lineRule="auto"/>
              <w:outlineLvl w:val="0"/>
              <w:rPr>
                <w:sz w:val="20"/>
              </w:rPr>
            </w:pPr>
            <w:r w:rsidRPr="00972D6C">
              <w:rPr>
                <w:sz w:val="20"/>
              </w:rPr>
              <w:t>Номинальное напряжение</w:t>
            </w:r>
          </w:p>
        </w:tc>
        <w:tc>
          <w:tcPr>
            <w:tcW w:w="1466" w:type="dxa"/>
            <w:shd w:val="clear" w:color="auto" w:fill="auto"/>
          </w:tcPr>
          <w:p w:rsidR="000C0D64" w:rsidRPr="00972D6C" w:rsidRDefault="000C0D64" w:rsidP="00972D6C">
            <w:pPr>
              <w:suppressAutoHyphens/>
              <w:spacing w:line="360" w:lineRule="auto"/>
              <w:outlineLvl w:val="0"/>
              <w:rPr>
                <w:sz w:val="20"/>
              </w:rPr>
            </w:pPr>
            <w:r w:rsidRPr="00972D6C">
              <w:rPr>
                <w:sz w:val="20"/>
              </w:rPr>
              <w:t>Потребляемая мощность</w:t>
            </w:r>
          </w:p>
        </w:tc>
        <w:tc>
          <w:tcPr>
            <w:tcW w:w="1293" w:type="dxa"/>
            <w:shd w:val="clear" w:color="auto" w:fill="auto"/>
          </w:tcPr>
          <w:p w:rsidR="000C0D64" w:rsidRPr="00972D6C" w:rsidRDefault="000C0D64" w:rsidP="00972D6C">
            <w:pPr>
              <w:suppressAutoHyphens/>
              <w:spacing w:line="360" w:lineRule="auto"/>
              <w:outlineLvl w:val="0"/>
              <w:rPr>
                <w:sz w:val="20"/>
              </w:rPr>
            </w:pPr>
            <w:r w:rsidRPr="00972D6C">
              <w:rPr>
                <w:sz w:val="20"/>
              </w:rPr>
              <w:t>Контактная система</w:t>
            </w:r>
          </w:p>
        </w:tc>
        <w:tc>
          <w:tcPr>
            <w:tcW w:w="1526" w:type="dxa"/>
            <w:shd w:val="clear" w:color="auto" w:fill="auto"/>
          </w:tcPr>
          <w:p w:rsidR="000C0D64" w:rsidRPr="00972D6C" w:rsidRDefault="000C0D64" w:rsidP="00972D6C">
            <w:pPr>
              <w:suppressAutoHyphens/>
              <w:spacing w:line="360" w:lineRule="auto"/>
              <w:outlineLvl w:val="0"/>
              <w:rPr>
                <w:sz w:val="20"/>
              </w:rPr>
            </w:pPr>
            <w:r w:rsidRPr="00972D6C">
              <w:rPr>
                <w:sz w:val="20"/>
              </w:rPr>
              <w:t>Время срабатывания</w:t>
            </w:r>
          </w:p>
        </w:tc>
        <w:tc>
          <w:tcPr>
            <w:tcW w:w="1079" w:type="dxa"/>
            <w:shd w:val="clear" w:color="auto" w:fill="auto"/>
          </w:tcPr>
          <w:p w:rsidR="000C0D64" w:rsidRPr="00972D6C" w:rsidRDefault="000C0D64" w:rsidP="00972D6C">
            <w:pPr>
              <w:suppressAutoHyphens/>
              <w:spacing w:line="360" w:lineRule="auto"/>
              <w:outlineLvl w:val="0"/>
              <w:rPr>
                <w:sz w:val="20"/>
              </w:rPr>
            </w:pPr>
            <w:r w:rsidRPr="00972D6C">
              <w:rPr>
                <w:sz w:val="20"/>
              </w:rPr>
              <w:t>Время возврата</w:t>
            </w:r>
          </w:p>
        </w:tc>
        <w:tc>
          <w:tcPr>
            <w:tcW w:w="1683" w:type="dxa"/>
            <w:shd w:val="clear" w:color="auto" w:fill="auto"/>
          </w:tcPr>
          <w:p w:rsidR="000C0D64" w:rsidRPr="00972D6C" w:rsidRDefault="000C0D64" w:rsidP="00972D6C">
            <w:pPr>
              <w:suppressAutoHyphens/>
              <w:spacing w:line="360" w:lineRule="auto"/>
              <w:outlineLvl w:val="0"/>
              <w:rPr>
                <w:sz w:val="20"/>
              </w:rPr>
            </w:pPr>
            <w:r w:rsidRPr="00972D6C">
              <w:rPr>
                <w:sz w:val="20"/>
              </w:rPr>
              <w:t>Допустимый ток через контакты</w:t>
            </w:r>
          </w:p>
        </w:tc>
      </w:tr>
      <w:tr w:rsidR="005C1E72" w:rsidRPr="00972D6C" w:rsidTr="00972D6C">
        <w:trPr>
          <w:jc w:val="center"/>
        </w:trPr>
        <w:tc>
          <w:tcPr>
            <w:tcW w:w="679" w:type="dxa"/>
            <w:shd w:val="clear" w:color="auto" w:fill="auto"/>
          </w:tcPr>
          <w:p w:rsidR="000C0D64" w:rsidRPr="00972D6C" w:rsidRDefault="000C0D64" w:rsidP="00972D6C">
            <w:pPr>
              <w:suppressAutoHyphens/>
              <w:spacing w:line="360" w:lineRule="auto"/>
              <w:outlineLvl w:val="0"/>
              <w:rPr>
                <w:sz w:val="20"/>
              </w:rPr>
            </w:pPr>
            <w:r w:rsidRPr="00972D6C">
              <w:rPr>
                <w:sz w:val="20"/>
              </w:rPr>
              <w:t>ПЭ-5</w:t>
            </w:r>
          </w:p>
        </w:tc>
        <w:tc>
          <w:tcPr>
            <w:tcW w:w="1440" w:type="dxa"/>
            <w:shd w:val="clear" w:color="auto" w:fill="auto"/>
          </w:tcPr>
          <w:p w:rsidR="000C0D64" w:rsidRPr="00972D6C" w:rsidRDefault="000C0D64" w:rsidP="00972D6C">
            <w:pPr>
              <w:suppressAutoHyphens/>
              <w:spacing w:line="360" w:lineRule="auto"/>
              <w:outlineLvl w:val="0"/>
              <w:rPr>
                <w:sz w:val="20"/>
              </w:rPr>
            </w:pPr>
            <w:r w:rsidRPr="00972D6C">
              <w:rPr>
                <w:sz w:val="20"/>
              </w:rPr>
              <w:t>220, В</w:t>
            </w:r>
          </w:p>
        </w:tc>
        <w:tc>
          <w:tcPr>
            <w:tcW w:w="1466" w:type="dxa"/>
            <w:shd w:val="clear" w:color="auto" w:fill="auto"/>
          </w:tcPr>
          <w:p w:rsidR="000C0D64" w:rsidRPr="00972D6C" w:rsidRDefault="000C0D64" w:rsidP="00972D6C">
            <w:pPr>
              <w:suppressAutoHyphens/>
              <w:spacing w:line="360" w:lineRule="auto"/>
              <w:outlineLvl w:val="0"/>
              <w:rPr>
                <w:sz w:val="20"/>
              </w:rPr>
            </w:pPr>
            <w:r w:rsidRPr="00972D6C">
              <w:rPr>
                <w:sz w:val="20"/>
              </w:rPr>
              <w:t>8, Вт</w:t>
            </w:r>
          </w:p>
        </w:tc>
        <w:tc>
          <w:tcPr>
            <w:tcW w:w="1293" w:type="dxa"/>
            <w:shd w:val="clear" w:color="auto" w:fill="auto"/>
          </w:tcPr>
          <w:p w:rsidR="000C0D64" w:rsidRPr="00972D6C" w:rsidRDefault="000C0D64" w:rsidP="00972D6C">
            <w:pPr>
              <w:suppressAutoHyphens/>
              <w:spacing w:line="360" w:lineRule="auto"/>
              <w:outlineLvl w:val="0"/>
              <w:rPr>
                <w:sz w:val="20"/>
              </w:rPr>
            </w:pPr>
            <w:r w:rsidRPr="00972D6C">
              <w:rPr>
                <w:sz w:val="20"/>
              </w:rPr>
              <w:t>4р, 2з</w:t>
            </w:r>
          </w:p>
        </w:tc>
        <w:tc>
          <w:tcPr>
            <w:tcW w:w="1526" w:type="dxa"/>
            <w:shd w:val="clear" w:color="auto" w:fill="auto"/>
          </w:tcPr>
          <w:p w:rsidR="000C0D64" w:rsidRPr="00972D6C" w:rsidRDefault="000C0D64" w:rsidP="00972D6C">
            <w:pPr>
              <w:suppressAutoHyphens/>
              <w:spacing w:line="360" w:lineRule="auto"/>
              <w:outlineLvl w:val="0"/>
              <w:rPr>
                <w:sz w:val="20"/>
              </w:rPr>
            </w:pPr>
            <w:r w:rsidRPr="00972D6C">
              <w:rPr>
                <w:sz w:val="20"/>
              </w:rPr>
              <w:t>0,04, с</w:t>
            </w:r>
          </w:p>
        </w:tc>
        <w:tc>
          <w:tcPr>
            <w:tcW w:w="1079" w:type="dxa"/>
            <w:shd w:val="clear" w:color="auto" w:fill="auto"/>
          </w:tcPr>
          <w:p w:rsidR="000C0D64" w:rsidRPr="00972D6C" w:rsidRDefault="000C0D64" w:rsidP="00972D6C">
            <w:pPr>
              <w:suppressAutoHyphens/>
              <w:spacing w:line="360" w:lineRule="auto"/>
              <w:outlineLvl w:val="0"/>
              <w:rPr>
                <w:sz w:val="20"/>
              </w:rPr>
            </w:pPr>
            <w:r w:rsidRPr="00972D6C">
              <w:rPr>
                <w:sz w:val="20"/>
              </w:rPr>
              <w:t>0,04, с</w:t>
            </w:r>
          </w:p>
        </w:tc>
        <w:tc>
          <w:tcPr>
            <w:tcW w:w="1683" w:type="dxa"/>
            <w:shd w:val="clear" w:color="auto" w:fill="auto"/>
          </w:tcPr>
          <w:p w:rsidR="000C0D64" w:rsidRPr="00972D6C" w:rsidRDefault="000C0D64" w:rsidP="00972D6C">
            <w:pPr>
              <w:suppressAutoHyphens/>
              <w:spacing w:line="360" w:lineRule="auto"/>
              <w:outlineLvl w:val="0"/>
              <w:rPr>
                <w:sz w:val="20"/>
              </w:rPr>
            </w:pPr>
            <w:r w:rsidRPr="00972D6C">
              <w:rPr>
                <w:sz w:val="20"/>
              </w:rPr>
              <w:t>5, А</w:t>
            </w:r>
          </w:p>
        </w:tc>
      </w:tr>
    </w:tbl>
    <w:p w:rsidR="000C0D64" w:rsidRPr="005C1E72" w:rsidRDefault="000C0D64" w:rsidP="005C1E72">
      <w:pPr>
        <w:tabs>
          <w:tab w:val="left" w:pos="9680"/>
        </w:tabs>
        <w:suppressAutoHyphens/>
        <w:spacing w:line="360" w:lineRule="auto"/>
        <w:ind w:firstLine="709"/>
        <w:jc w:val="both"/>
        <w:rPr>
          <w:sz w:val="28"/>
          <w:szCs w:val="28"/>
        </w:rPr>
      </w:pPr>
    </w:p>
    <w:p w:rsidR="005C1E72" w:rsidRDefault="00052E9C" w:rsidP="005C1E72">
      <w:pPr>
        <w:tabs>
          <w:tab w:val="left" w:pos="9680"/>
        </w:tabs>
        <w:suppressAutoHyphens/>
        <w:spacing w:line="360" w:lineRule="auto"/>
        <w:ind w:firstLine="709"/>
        <w:jc w:val="both"/>
        <w:rPr>
          <w:sz w:val="28"/>
          <w:szCs w:val="28"/>
        </w:rPr>
      </w:pPr>
      <w:r w:rsidRPr="005C1E72">
        <w:rPr>
          <w:sz w:val="28"/>
          <w:szCs w:val="28"/>
        </w:rPr>
        <w:t>Определим максимальный ток проходящий через контакты промежуточного реле.</w:t>
      </w:r>
      <w:r w:rsidR="002B0FDE" w:rsidRPr="005C1E72">
        <w:rPr>
          <w:sz w:val="28"/>
          <w:szCs w:val="28"/>
        </w:rPr>
        <w:t xml:space="preserve"> </w:t>
      </w:r>
      <w:r w:rsidRPr="005C1E72">
        <w:rPr>
          <w:sz w:val="28"/>
          <w:szCs w:val="28"/>
        </w:rPr>
        <w:t>Контакты реле коммутируют катушки</w:t>
      </w:r>
      <w:r w:rsidR="002B0FDE" w:rsidRPr="005C1E72">
        <w:rPr>
          <w:sz w:val="28"/>
          <w:szCs w:val="28"/>
        </w:rPr>
        <w:t xml:space="preserve"> реле и электромагнитного вентиля, суммарная потребляемая мощность которых равна 45+6=51ВА.</w:t>
      </w:r>
    </w:p>
    <w:p w:rsidR="005C1E72" w:rsidRPr="005C1E72" w:rsidRDefault="002B0FDE" w:rsidP="005C1E72">
      <w:pPr>
        <w:tabs>
          <w:tab w:val="left" w:pos="9680"/>
        </w:tabs>
        <w:suppressAutoHyphens/>
        <w:spacing w:line="360" w:lineRule="auto"/>
        <w:ind w:firstLine="709"/>
        <w:jc w:val="both"/>
        <w:rPr>
          <w:sz w:val="28"/>
          <w:szCs w:val="28"/>
        </w:rPr>
      </w:pPr>
      <w:r w:rsidRPr="005C1E72">
        <w:rPr>
          <w:sz w:val="28"/>
          <w:szCs w:val="28"/>
        </w:rPr>
        <w:t>Отсюда ток определится</w:t>
      </w:r>
    </w:p>
    <w:p w:rsidR="005C1E72" w:rsidRPr="005C1E72" w:rsidRDefault="005C1E72" w:rsidP="005C1E72">
      <w:pPr>
        <w:tabs>
          <w:tab w:val="left" w:pos="9680"/>
        </w:tabs>
        <w:suppressAutoHyphens/>
        <w:spacing w:line="360" w:lineRule="auto"/>
        <w:ind w:firstLine="709"/>
        <w:jc w:val="both"/>
        <w:rPr>
          <w:sz w:val="28"/>
          <w:szCs w:val="28"/>
          <w:lang w:val="en-US"/>
        </w:rPr>
      </w:pPr>
    </w:p>
    <w:p w:rsidR="002B0FDE" w:rsidRPr="005C1E72" w:rsidRDefault="00E70D0B" w:rsidP="005C1E72">
      <w:pPr>
        <w:tabs>
          <w:tab w:val="left" w:pos="9680"/>
        </w:tabs>
        <w:suppressAutoHyphens/>
        <w:spacing w:line="360" w:lineRule="auto"/>
        <w:ind w:firstLine="709"/>
        <w:jc w:val="both"/>
        <w:rPr>
          <w:sz w:val="28"/>
        </w:rPr>
      </w:pPr>
      <w:r>
        <w:rPr>
          <w:position w:val="-24"/>
          <w:sz w:val="28"/>
        </w:rPr>
        <w:pict>
          <v:shape id="_x0000_i1056" type="#_x0000_t75" style="width:160.5pt;height:32.25pt" fillcolor="window">
            <v:imagedata r:id="rId37" o:title=""/>
          </v:shape>
        </w:pict>
      </w:r>
    </w:p>
    <w:p w:rsidR="002B0FDE" w:rsidRPr="005C1E72" w:rsidRDefault="002B0FDE" w:rsidP="005C1E72">
      <w:pPr>
        <w:tabs>
          <w:tab w:val="left" w:pos="9680"/>
        </w:tabs>
        <w:suppressAutoHyphens/>
        <w:spacing w:line="360" w:lineRule="auto"/>
        <w:ind w:firstLine="709"/>
        <w:jc w:val="both"/>
        <w:rPr>
          <w:sz w:val="28"/>
        </w:rPr>
      </w:pPr>
    </w:p>
    <w:p w:rsidR="005C1E72" w:rsidRPr="005C1E72" w:rsidRDefault="002B0FDE" w:rsidP="005C1E72">
      <w:pPr>
        <w:tabs>
          <w:tab w:val="left" w:pos="9680"/>
        </w:tabs>
        <w:suppressAutoHyphens/>
        <w:spacing w:line="360" w:lineRule="auto"/>
        <w:ind w:firstLine="709"/>
        <w:jc w:val="both"/>
        <w:rPr>
          <w:sz w:val="28"/>
          <w:szCs w:val="28"/>
        </w:rPr>
      </w:pPr>
      <w:r w:rsidRPr="005C1E72">
        <w:rPr>
          <w:sz w:val="28"/>
          <w:szCs w:val="28"/>
        </w:rPr>
        <w:t>Следовательно, реле выбрано правильно .</w:t>
      </w:r>
    </w:p>
    <w:p w:rsidR="002B0FDE" w:rsidRPr="005C1E72" w:rsidRDefault="002B0FDE" w:rsidP="005C1E72">
      <w:pPr>
        <w:tabs>
          <w:tab w:val="left" w:pos="9680"/>
        </w:tabs>
        <w:suppressAutoHyphens/>
        <w:spacing w:line="360" w:lineRule="auto"/>
        <w:ind w:firstLine="709"/>
        <w:jc w:val="both"/>
        <w:rPr>
          <w:sz w:val="28"/>
          <w:szCs w:val="28"/>
        </w:rPr>
      </w:pPr>
      <w:r w:rsidRPr="005C1E72">
        <w:rPr>
          <w:sz w:val="28"/>
          <w:szCs w:val="28"/>
        </w:rPr>
        <w:t xml:space="preserve">Конечные электрические выключатели выбираем по приложению </w:t>
      </w:r>
      <w:r w:rsidR="002C030A" w:rsidRPr="005C1E72">
        <w:rPr>
          <w:sz w:val="28"/>
          <w:szCs w:val="28"/>
        </w:rPr>
        <w:t>8 в зависимости от переключаемых контактов, длительно допустимого тока через контакты, быстродействия, рабочего хода и конструктивного исполнения. Характеристики выбранных конечных выключателей сводим в табл 5.2</w:t>
      </w:r>
    </w:p>
    <w:p w:rsidR="000C0D64" w:rsidRPr="005C1E72" w:rsidRDefault="000C0D64" w:rsidP="005C1E72">
      <w:pPr>
        <w:tabs>
          <w:tab w:val="left" w:pos="9680"/>
        </w:tabs>
        <w:suppressAutoHyphens/>
        <w:spacing w:line="360" w:lineRule="auto"/>
        <w:ind w:firstLine="709"/>
        <w:jc w:val="both"/>
        <w:rPr>
          <w:sz w:val="28"/>
          <w:szCs w:val="28"/>
        </w:rPr>
      </w:pPr>
    </w:p>
    <w:p w:rsidR="002C030A" w:rsidRPr="005C1E72" w:rsidRDefault="002C030A" w:rsidP="005C1E72">
      <w:pPr>
        <w:pStyle w:val="FR2"/>
        <w:widowControl/>
        <w:suppressAutoHyphens/>
        <w:spacing w:before="0" w:line="360" w:lineRule="auto"/>
        <w:ind w:left="0" w:firstLine="709"/>
        <w:jc w:val="both"/>
        <w:outlineLvl w:val="0"/>
        <w:rPr>
          <w:sz w:val="28"/>
        </w:rPr>
      </w:pPr>
      <w:r w:rsidRPr="005C1E72">
        <w:rPr>
          <w:sz w:val="28"/>
        </w:rPr>
        <w:t>Таблица 5.2</w:t>
      </w:r>
      <w:r w:rsidRPr="005C1E72">
        <w:rPr>
          <w:noProof w:val="0"/>
          <w:sz w:val="28"/>
        </w:rPr>
        <w:t xml:space="preserve"> – Характеристики</w:t>
      </w:r>
      <w:r w:rsidRPr="005C1E72">
        <w:rPr>
          <w:sz w:val="28"/>
        </w:rPr>
        <w:t xml:space="preserve"> путевых электрических выключателей</w:t>
      </w:r>
    </w:p>
    <w:tbl>
      <w:tblPr>
        <w:tblW w:w="91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9"/>
        <w:gridCol w:w="1370"/>
        <w:gridCol w:w="797"/>
        <w:gridCol w:w="601"/>
        <w:gridCol w:w="933"/>
        <w:gridCol w:w="983"/>
        <w:gridCol w:w="1104"/>
        <w:gridCol w:w="1105"/>
        <w:gridCol w:w="886"/>
      </w:tblGrid>
      <w:tr w:rsidR="005C1E72" w:rsidRPr="00972D6C" w:rsidTr="00972D6C">
        <w:trPr>
          <w:trHeight w:val="345"/>
          <w:jc w:val="center"/>
        </w:trPr>
        <w:tc>
          <w:tcPr>
            <w:tcW w:w="1349" w:type="dxa"/>
            <w:vMerge w:val="restart"/>
            <w:shd w:val="clear" w:color="auto" w:fill="auto"/>
          </w:tcPr>
          <w:p w:rsidR="002C030A" w:rsidRPr="00972D6C" w:rsidRDefault="002C030A" w:rsidP="00972D6C">
            <w:pPr>
              <w:tabs>
                <w:tab w:val="left" w:pos="-209"/>
              </w:tabs>
              <w:suppressAutoHyphens/>
              <w:spacing w:line="360" w:lineRule="auto"/>
              <w:outlineLvl w:val="0"/>
              <w:rPr>
                <w:sz w:val="20"/>
              </w:rPr>
            </w:pPr>
            <w:r w:rsidRPr="00972D6C">
              <w:rPr>
                <w:sz w:val="20"/>
              </w:rPr>
              <w:t>Тип</w:t>
            </w:r>
            <w:r w:rsidR="005C1E72" w:rsidRPr="00972D6C">
              <w:rPr>
                <w:sz w:val="20"/>
                <w:lang w:val="en-US"/>
              </w:rPr>
              <w:t xml:space="preserve"> </w:t>
            </w:r>
            <w:r w:rsidR="005C1E72" w:rsidRPr="00972D6C">
              <w:rPr>
                <w:sz w:val="20"/>
              </w:rPr>
              <w:t>выклю</w:t>
            </w:r>
            <w:r w:rsidRPr="00972D6C">
              <w:rPr>
                <w:sz w:val="20"/>
              </w:rPr>
              <w:t>чателя</w:t>
            </w:r>
          </w:p>
        </w:tc>
        <w:tc>
          <w:tcPr>
            <w:tcW w:w="1370" w:type="dxa"/>
            <w:vMerge w:val="restart"/>
            <w:shd w:val="clear" w:color="auto" w:fill="auto"/>
          </w:tcPr>
          <w:p w:rsidR="002C030A" w:rsidRPr="00972D6C" w:rsidRDefault="002C030A" w:rsidP="00972D6C">
            <w:pPr>
              <w:pStyle w:val="a3"/>
              <w:suppressAutoHyphens/>
              <w:spacing w:after="0" w:line="360" w:lineRule="auto"/>
              <w:rPr>
                <w:sz w:val="20"/>
              </w:rPr>
            </w:pPr>
            <w:r w:rsidRPr="00972D6C">
              <w:rPr>
                <w:sz w:val="20"/>
              </w:rPr>
              <w:t>Характеристика</w:t>
            </w:r>
            <w:r w:rsidR="005C1E72" w:rsidRPr="00972D6C">
              <w:rPr>
                <w:sz w:val="20"/>
                <w:lang w:val="en-US"/>
              </w:rPr>
              <w:t xml:space="preserve"> </w:t>
            </w:r>
            <w:r w:rsidRPr="00972D6C">
              <w:rPr>
                <w:sz w:val="20"/>
              </w:rPr>
              <w:t>действия</w:t>
            </w:r>
          </w:p>
        </w:tc>
        <w:tc>
          <w:tcPr>
            <w:tcW w:w="1398" w:type="dxa"/>
            <w:gridSpan w:val="2"/>
            <w:vMerge w:val="restart"/>
            <w:shd w:val="clear" w:color="auto" w:fill="auto"/>
          </w:tcPr>
          <w:p w:rsidR="002C030A" w:rsidRPr="00972D6C" w:rsidRDefault="002C030A" w:rsidP="00972D6C">
            <w:pPr>
              <w:tabs>
                <w:tab w:val="left" w:pos="-209"/>
              </w:tabs>
              <w:suppressAutoHyphens/>
              <w:spacing w:line="360" w:lineRule="auto"/>
              <w:outlineLvl w:val="0"/>
              <w:rPr>
                <w:sz w:val="20"/>
              </w:rPr>
            </w:pPr>
            <w:r w:rsidRPr="00972D6C">
              <w:rPr>
                <w:sz w:val="20"/>
              </w:rPr>
              <w:t>Нормальный</w:t>
            </w:r>
            <w:r w:rsidR="005C1E72" w:rsidRPr="00972D6C">
              <w:rPr>
                <w:sz w:val="20"/>
              </w:rPr>
              <w:t xml:space="preserve"> </w:t>
            </w:r>
            <w:r w:rsidRPr="00972D6C">
              <w:rPr>
                <w:sz w:val="20"/>
              </w:rPr>
              <w:t>ток, А при</w:t>
            </w:r>
            <w:r w:rsidR="005C1E72" w:rsidRPr="00972D6C">
              <w:rPr>
                <w:sz w:val="20"/>
              </w:rPr>
              <w:t xml:space="preserve"> </w:t>
            </w:r>
            <w:r w:rsidRPr="00972D6C">
              <w:rPr>
                <w:sz w:val="20"/>
              </w:rPr>
              <w:t>напряжении</w:t>
            </w:r>
            <w:r w:rsidR="005C1E72" w:rsidRPr="00972D6C">
              <w:rPr>
                <w:sz w:val="20"/>
              </w:rPr>
              <w:t xml:space="preserve"> </w:t>
            </w:r>
            <w:r w:rsidRPr="00972D6C">
              <w:rPr>
                <w:sz w:val="20"/>
              </w:rPr>
              <w:t>220В</w:t>
            </w:r>
          </w:p>
        </w:tc>
        <w:tc>
          <w:tcPr>
            <w:tcW w:w="933" w:type="dxa"/>
            <w:vMerge w:val="restart"/>
            <w:shd w:val="clear" w:color="auto" w:fill="auto"/>
          </w:tcPr>
          <w:p w:rsidR="002C030A" w:rsidRPr="00972D6C" w:rsidRDefault="002C030A" w:rsidP="00972D6C">
            <w:pPr>
              <w:tabs>
                <w:tab w:val="left" w:pos="-209"/>
              </w:tabs>
              <w:suppressAutoHyphens/>
              <w:spacing w:line="360" w:lineRule="auto"/>
              <w:outlineLvl w:val="0"/>
              <w:rPr>
                <w:sz w:val="20"/>
              </w:rPr>
            </w:pPr>
            <w:r w:rsidRPr="00972D6C">
              <w:rPr>
                <w:sz w:val="20"/>
              </w:rPr>
              <w:t>Рабочий</w:t>
            </w:r>
            <w:r w:rsidR="005C1E72" w:rsidRPr="00972D6C">
              <w:rPr>
                <w:sz w:val="20"/>
                <w:lang w:val="en-US"/>
              </w:rPr>
              <w:t xml:space="preserve"> </w:t>
            </w:r>
            <w:r w:rsidRPr="00972D6C">
              <w:rPr>
                <w:sz w:val="20"/>
              </w:rPr>
              <w:t>Ход штифта,</w:t>
            </w:r>
            <w:r w:rsidR="005C1E72" w:rsidRPr="00972D6C">
              <w:rPr>
                <w:sz w:val="20"/>
                <w:lang w:val="en-US"/>
              </w:rPr>
              <w:t xml:space="preserve"> </w:t>
            </w:r>
            <w:r w:rsidRPr="00972D6C">
              <w:rPr>
                <w:sz w:val="20"/>
              </w:rPr>
              <w:t>град.</w:t>
            </w:r>
          </w:p>
        </w:tc>
        <w:tc>
          <w:tcPr>
            <w:tcW w:w="983" w:type="dxa"/>
            <w:vMerge w:val="restart"/>
            <w:shd w:val="clear" w:color="auto" w:fill="auto"/>
          </w:tcPr>
          <w:p w:rsidR="002C030A" w:rsidRPr="00972D6C" w:rsidRDefault="002C030A" w:rsidP="00972D6C">
            <w:pPr>
              <w:tabs>
                <w:tab w:val="left" w:pos="-209"/>
              </w:tabs>
              <w:suppressAutoHyphens/>
              <w:spacing w:line="360" w:lineRule="auto"/>
              <w:outlineLvl w:val="0"/>
              <w:rPr>
                <w:sz w:val="20"/>
              </w:rPr>
            </w:pPr>
            <w:r w:rsidRPr="00972D6C">
              <w:rPr>
                <w:sz w:val="20"/>
              </w:rPr>
              <w:t>Время</w:t>
            </w:r>
            <w:r w:rsidR="005C1E72" w:rsidRPr="00972D6C">
              <w:rPr>
                <w:sz w:val="20"/>
                <w:lang w:val="en-US"/>
              </w:rPr>
              <w:t xml:space="preserve"> </w:t>
            </w:r>
            <w:r w:rsidRPr="00972D6C">
              <w:rPr>
                <w:sz w:val="20"/>
              </w:rPr>
              <w:t>срабатывания.</w:t>
            </w:r>
            <w:r w:rsidR="005C1E72" w:rsidRPr="00972D6C">
              <w:rPr>
                <w:sz w:val="20"/>
              </w:rPr>
              <w:t xml:space="preserve"> </w:t>
            </w:r>
            <w:r w:rsidRPr="00972D6C">
              <w:rPr>
                <w:sz w:val="20"/>
              </w:rPr>
              <w:t>с</w:t>
            </w:r>
          </w:p>
        </w:tc>
        <w:tc>
          <w:tcPr>
            <w:tcW w:w="1104" w:type="dxa"/>
            <w:vMerge w:val="restart"/>
            <w:shd w:val="clear" w:color="auto" w:fill="auto"/>
          </w:tcPr>
          <w:p w:rsidR="002C030A" w:rsidRPr="00972D6C" w:rsidRDefault="002C030A" w:rsidP="00972D6C">
            <w:pPr>
              <w:tabs>
                <w:tab w:val="left" w:pos="-209"/>
              </w:tabs>
              <w:suppressAutoHyphens/>
              <w:spacing w:line="360" w:lineRule="auto"/>
              <w:outlineLvl w:val="0"/>
              <w:rPr>
                <w:sz w:val="20"/>
              </w:rPr>
            </w:pPr>
            <w:r w:rsidRPr="00972D6C">
              <w:rPr>
                <w:sz w:val="20"/>
              </w:rPr>
              <w:t>Точность</w:t>
            </w:r>
            <w:r w:rsidR="005C1E72" w:rsidRPr="00972D6C">
              <w:rPr>
                <w:sz w:val="20"/>
                <w:lang w:val="en-US"/>
              </w:rPr>
              <w:t xml:space="preserve"> </w:t>
            </w:r>
            <w:r w:rsidRPr="00972D6C">
              <w:rPr>
                <w:sz w:val="20"/>
              </w:rPr>
              <w:t>срабатывания,</w:t>
            </w:r>
            <w:r w:rsidR="005C1E72" w:rsidRPr="00972D6C">
              <w:rPr>
                <w:sz w:val="20"/>
              </w:rPr>
              <w:t xml:space="preserve"> </w:t>
            </w:r>
            <w:r w:rsidRPr="00972D6C">
              <w:rPr>
                <w:sz w:val="20"/>
              </w:rPr>
              <w:t>мм</w:t>
            </w:r>
          </w:p>
        </w:tc>
        <w:tc>
          <w:tcPr>
            <w:tcW w:w="1105" w:type="dxa"/>
            <w:vMerge w:val="restart"/>
            <w:shd w:val="clear" w:color="auto" w:fill="auto"/>
          </w:tcPr>
          <w:p w:rsidR="002C030A" w:rsidRPr="00972D6C" w:rsidRDefault="002C030A" w:rsidP="00972D6C">
            <w:pPr>
              <w:tabs>
                <w:tab w:val="left" w:pos="-209"/>
              </w:tabs>
              <w:suppressAutoHyphens/>
              <w:spacing w:line="360" w:lineRule="auto"/>
              <w:outlineLvl w:val="0"/>
              <w:rPr>
                <w:sz w:val="20"/>
              </w:rPr>
            </w:pPr>
            <w:r w:rsidRPr="00972D6C">
              <w:rPr>
                <w:sz w:val="20"/>
              </w:rPr>
              <w:t>Усиление</w:t>
            </w:r>
          </w:p>
          <w:p w:rsidR="002C030A" w:rsidRPr="00972D6C" w:rsidRDefault="005C1E72" w:rsidP="00972D6C">
            <w:pPr>
              <w:tabs>
                <w:tab w:val="left" w:pos="-209"/>
              </w:tabs>
              <w:suppressAutoHyphens/>
              <w:spacing w:line="360" w:lineRule="auto"/>
              <w:outlineLvl w:val="0"/>
              <w:rPr>
                <w:sz w:val="20"/>
              </w:rPr>
            </w:pPr>
            <w:r w:rsidRPr="00972D6C">
              <w:rPr>
                <w:sz w:val="20"/>
              </w:rPr>
              <w:t>П</w:t>
            </w:r>
            <w:r w:rsidR="002C030A" w:rsidRPr="00972D6C">
              <w:rPr>
                <w:sz w:val="20"/>
              </w:rPr>
              <w:t>ереключателя</w:t>
            </w:r>
            <w:r w:rsidRPr="00972D6C">
              <w:rPr>
                <w:sz w:val="20"/>
              </w:rPr>
              <w:t xml:space="preserve"> </w:t>
            </w:r>
            <w:r w:rsidR="002C030A" w:rsidRPr="00972D6C">
              <w:rPr>
                <w:sz w:val="20"/>
              </w:rPr>
              <w:t>кг</w:t>
            </w:r>
          </w:p>
        </w:tc>
        <w:tc>
          <w:tcPr>
            <w:tcW w:w="886" w:type="dxa"/>
            <w:vMerge w:val="restart"/>
            <w:shd w:val="clear" w:color="auto" w:fill="auto"/>
          </w:tcPr>
          <w:p w:rsidR="002C030A" w:rsidRPr="00972D6C" w:rsidRDefault="002C030A" w:rsidP="00972D6C">
            <w:pPr>
              <w:tabs>
                <w:tab w:val="left" w:pos="-209"/>
              </w:tabs>
              <w:suppressAutoHyphens/>
              <w:spacing w:line="360" w:lineRule="auto"/>
              <w:outlineLvl w:val="0"/>
              <w:rPr>
                <w:sz w:val="20"/>
              </w:rPr>
            </w:pPr>
            <w:r w:rsidRPr="00972D6C">
              <w:rPr>
                <w:sz w:val="20"/>
              </w:rPr>
              <w:t>Количество</w:t>
            </w:r>
          </w:p>
        </w:tc>
      </w:tr>
      <w:tr w:rsidR="005C1E72" w:rsidRPr="00972D6C" w:rsidTr="00972D6C">
        <w:trPr>
          <w:trHeight w:val="345"/>
          <w:jc w:val="center"/>
        </w:trPr>
        <w:tc>
          <w:tcPr>
            <w:tcW w:w="1349" w:type="dxa"/>
            <w:vMerge/>
            <w:shd w:val="clear" w:color="auto" w:fill="auto"/>
          </w:tcPr>
          <w:p w:rsidR="002C030A" w:rsidRPr="00972D6C" w:rsidRDefault="002C030A" w:rsidP="00972D6C">
            <w:pPr>
              <w:tabs>
                <w:tab w:val="left" w:pos="-209"/>
              </w:tabs>
              <w:suppressAutoHyphens/>
              <w:spacing w:line="360" w:lineRule="auto"/>
              <w:outlineLvl w:val="0"/>
              <w:rPr>
                <w:sz w:val="20"/>
              </w:rPr>
            </w:pPr>
          </w:p>
        </w:tc>
        <w:tc>
          <w:tcPr>
            <w:tcW w:w="1370" w:type="dxa"/>
            <w:vMerge/>
            <w:shd w:val="clear" w:color="auto" w:fill="auto"/>
          </w:tcPr>
          <w:p w:rsidR="002C030A" w:rsidRPr="00972D6C" w:rsidRDefault="002C030A" w:rsidP="00972D6C">
            <w:pPr>
              <w:tabs>
                <w:tab w:val="left" w:pos="-209"/>
              </w:tabs>
              <w:suppressAutoHyphens/>
              <w:spacing w:line="360" w:lineRule="auto"/>
              <w:outlineLvl w:val="0"/>
              <w:rPr>
                <w:sz w:val="20"/>
              </w:rPr>
            </w:pPr>
          </w:p>
        </w:tc>
        <w:tc>
          <w:tcPr>
            <w:tcW w:w="1398" w:type="dxa"/>
            <w:gridSpan w:val="2"/>
            <w:vMerge/>
            <w:shd w:val="clear" w:color="auto" w:fill="auto"/>
          </w:tcPr>
          <w:p w:rsidR="002C030A" w:rsidRPr="00972D6C" w:rsidRDefault="002C030A" w:rsidP="00972D6C">
            <w:pPr>
              <w:tabs>
                <w:tab w:val="left" w:pos="-209"/>
              </w:tabs>
              <w:suppressAutoHyphens/>
              <w:spacing w:line="360" w:lineRule="auto"/>
              <w:outlineLvl w:val="0"/>
              <w:rPr>
                <w:sz w:val="20"/>
              </w:rPr>
            </w:pPr>
          </w:p>
        </w:tc>
        <w:tc>
          <w:tcPr>
            <w:tcW w:w="933" w:type="dxa"/>
            <w:vMerge/>
            <w:shd w:val="clear" w:color="auto" w:fill="auto"/>
          </w:tcPr>
          <w:p w:rsidR="002C030A" w:rsidRPr="00972D6C" w:rsidRDefault="002C030A" w:rsidP="00972D6C">
            <w:pPr>
              <w:tabs>
                <w:tab w:val="left" w:pos="-209"/>
              </w:tabs>
              <w:suppressAutoHyphens/>
              <w:spacing w:line="360" w:lineRule="auto"/>
              <w:outlineLvl w:val="0"/>
              <w:rPr>
                <w:sz w:val="20"/>
              </w:rPr>
            </w:pPr>
          </w:p>
        </w:tc>
        <w:tc>
          <w:tcPr>
            <w:tcW w:w="983" w:type="dxa"/>
            <w:vMerge/>
            <w:shd w:val="clear" w:color="auto" w:fill="auto"/>
          </w:tcPr>
          <w:p w:rsidR="002C030A" w:rsidRPr="00972D6C" w:rsidRDefault="002C030A" w:rsidP="00972D6C">
            <w:pPr>
              <w:tabs>
                <w:tab w:val="left" w:pos="-209"/>
              </w:tabs>
              <w:suppressAutoHyphens/>
              <w:spacing w:line="360" w:lineRule="auto"/>
              <w:outlineLvl w:val="0"/>
              <w:rPr>
                <w:sz w:val="20"/>
              </w:rPr>
            </w:pPr>
          </w:p>
        </w:tc>
        <w:tc>
          <w:tcPr>
            <w:tcW w:w="1104" w:type="dxa"/>
            <w:vMerge/>
            <w:shd w:val="clear" w:color="auto" w:fill="auto"/>
          </w:tcPr>
          <w:p w:rsidR="002C030A" w:rsidRPr="00972D6C" w:rsidRDefault="002C030A" w:rsidP="00972D6C">
            <w:pPr>
              <w:tabs>
                <w:tab w:val="left" w:pos="-209"/>
              </w:tabs>
              <w:suppressAutoHyphens/>
              <w:spacing w:line="360" w:lineRule="auto"/>
              <w:outlineLvl w:val="0"/>
              <w:rPr>
                <w:sz w:val="20"/>
              </w:rPr>
            </w:pPr>
          </w:p>
        </w:tc>
        <w:tc>
          <w:tcPr>
            <w:tcW w:w="1105" w:type="dxa"/>
            <w:vMerge/>
            <w:shd w:val="clear" w:color="auto" w:fill="auto"/>
          </w:tcPr>
          <w:p w:rsidR="002C030A" w:rsidRPr="00972D6C" w:rsidRDefault="002C030A" w:rsidP="00972D6C">
            <w:pPr>
              <w:tabs>
                <w:tab w:val="left" w:pos="-209"/>
              </w:tabs>
              <w:suppressAutoHyphens/>
              <w:spacing w:line="360" w:lineRule="auto"/>
              <w:outlineLvl w:val="0"/>
              <w:rPr>
                <w:sz w:val="20"/>
              </w:rPr>
            </w:pPr>
          </w:p>
        </w:tc>
        <w:tc>
          <w:tcPr>
            <w:tcW w:w="886" w:type="dxa"/>
            <w:vMerge/>
            <w:shd w:val="clear" w:color="auto" w:fill="auto"/>
          </w:tcPr>
          <w:p w:rsidR="002C030A" w:rsidRPr="00972D6C" w:rsidRDefault="002C030A" w:rsidP="00972D6C">
            <w:pPr>
              <w:tabs>
                <w:tab w:val="left" w:pos="-209"/>
              </w:tabs>
              <w:suppressAutoHyphens/>
              <w:spacing w:line="360" w:lineRule="auto"/>
              <w:outlineLvl w:val="0"/>
              <w:rPr>
                <w:sz w:val="20"/>
              </w:rPr>
            </w:pPr>
          </w:p>
        </w:tc>
      </w:tr>
      <w:tr w:rsidR="005C1E72" w:rsidRPr="00972D6C" w:rsidTr="00972D6C">
        <w:trPr>
          <w:jc w:val="center"/>
        </w:trPr>
        <w:tc>
          <w:tcPr>
            <w:tcW w:w="1349" w:type="dxa"/>
            <w:vMerge/>
            <w:shd w:val="clear" w:color="auto" w:fill="auto"/>
          </w:tcPr>
          <w:p w:rsidR="002C030A" w:rsidRPr="00972D6C" w:rsidRDefault="002C030A" w:rsidP="00972D6C">
            <w:pPr>
              <w:tabs>
                <w:tab w:val="left" w:pos="-209"/>
              </w:tabs>
              <w:suppressAutoHyphens/>
              <w:spacing w:line="360" w:lineRule="auto"/>
              <w:outlineLvl w:val="0"/>
              <w:rPr>
                <w:sz w:val="20"/>
              </w:rPr>
            </w:pPr>
          </w:p>
        </w:tc>
        <w:tc>
          <w:tcPr>
            <w:tcW w:w="1370" w:type="dxa"/>
            <w:vMerge/>
            <w:shd w:val="clear" w:color="auto" w:fill="auto"/>
          </w:tcPr>
          <w:p w:rsidR="002C030A" w:rsidRPr="00972D6C" w:rsidRDefault="002C030A" w:rsidP="00972D6C">
            <w:pPr>
              <w:tabs>
                <w:tab w:val="left" w:pos="-209"/>
              </w:tabs>
              <w:suppressAutoHyphens/>
              <w:spacing w:line="360" w:lineRule="auto"/>
              <w:outlineLvl w:val="0"/>
              <w:rPr>
                <w:sz w:val="20"/>
              </w:rPr>
            </w:pPr>
          </w:p>
        </w:tc>
        <w:tc>
          <w:tcPr>
            <w:tcW w:w="797" w:type="dxa"/>
            <w:shd w:val="clear" w:color="auto" w:fill="auto"/>
          </w:tcPr>
          <w:p w:rsidR="002C030A" w:rsidRPr="00972D6C" w:rsidRDefault="002C030A" w:rsidP="00972D6C">
            <w:pPr>
              <w:tabs>
                <w:tab w:val="left" w:pos="-209"/>
              </w:tabs>
              <w:suppressAutoHyphens/>
              <w:spacing w:line="360" w:lineRule="auto"/>
              <w:outlineLvl w:val="0"/>
              <w:rPr>
                <w:sz w:val="20"/>
                <w:lang w:val="uk-UA"/>
              </w:rPr>
            </w:pPr>
            <w:r w:rsidRPr="00972D6C">
              <w:rPr>
                <w:sz w:val="20"/>
              </w:rPr>
              <w:t>Включ</w:t>
            </w:r>
          </w:p>
        </w:tc>
        <w:tc>
          <w:tcPr>
            <w:tcW w:w="601" w:type="dxa"/>
            <w:shd w:val="clear" w:color="auto" w:fill="auto"/>
          </w:tcPr>
          <w:p w:rsidR="002C030A" w:rsidRPr="00972D6C" w:rsidRDefault="002C030A" w:rsidP="00972D6C">
            <w:pPr>
              <w:tabs>
                <w:tab w:val="left" w:pos="-209"/>
              </w:tabs>
              <w:suppressAutoHyphens/>
              <w:spacing w:line="360" w:lineRule="auto"/>
              <w:outlineLvl w:val="0"/>
              <w:rPr>
                <w:sz w:val="20"/>
                <w:lang w:val="uk-UA"/>
              </w:rPr>
            </w:pPr>
            <w:r w:rsidRPr="00972D6C">
              <w:rPr>
                <w:sz w:val="20"/>
              </w:rPr>
              <w:t>откл</w:t>
            </w:r>
          </w:p>
        </w:tc>
        <w:tc>
          <w:tcPr>
            <w:tcW w:w="933" w:type="dxa"/>
            <w:vMerge/>
            <w:shd w:val="clear" w:color="auto" w:fill="auto"/>
          </w:tcPr>
          <w:p w:rsidR="002C030A" w:rsidRPr="00972D6C" w:rsidRDefault="002C030A" w:rsidP="00972D6C">
            <w:pPr>
              <w:tabs>
                <w:tab w:val="left" w:pos="-209"/>
              </w:tabs>
              <w:suppressAutoHyphens/>
              <w:spacing w:line="360" w:lineRule="auto"/>
              <w:outlineLvl w:val="0"/>
              <w:rPr>
                <w:sz w:val="20"/>
              </w:rPr>
            </w:pPr>
          </w:p>
        </w:tc>
        <w:tc>
          <w:tcPr>
            <w:tcW w:w="983" w:type="dxa"/>
            <w:vMerge/>
            <w:shd w:val="clear" w:color="auto" w:fill="auto"/>
          </w:tcPr>
          <w:p w:rsidR="002C030A" w:rsidRPr="00972D6C" w:rsidRDefault="002C030A" w:rsidP="00972D6C">
            <w:pPr>
              <w:tabs>
                <w:tab w:val="left" w:pos="-209"/>
              </w:tabs>
              <w:suppressAutoHyphens/>
              <w:spacing w:line="360" w:lineRule="auto"/>
              <w:outlineLvl w:val="0"/>
              <w:rPr>
                <w:sz w:val="20"/>
              </w:rPr>
            </w:pPr>
          </w:p>
        </w:tc>
        <w:tc>
          <w:tcPr>
            <w:tcW w:w="1104" w:type="dxa"/>
            <w:vMerge/>
            <w:shd w:val="clear" w:color="auto" w:fill="auto"/>
          </w:tcPr>
          <w:p w:rsidR="002C030A" w:rsidRPr="00972D6C" w:rsidRDefault="002C030A" w:rsidP="00972D6C">
            <w:pPr>
              <w:tabs>
                <w:tab w:val="left" w:pos="-209"/>
              </w:tabs>
              <w:suppressAutoHyphens/>
              <w:spacing w:line="360" w:lineRule="auto"/>
              <w:outlineLvl w:val="0"/>
              <w:rPr>
                <w:sz w:val="20"/>
              </w:rPr>
            </w:pPr>
          </w:p>
        </w:tc>
        <w:tc>
          <w:tcPr>
            <w:tcW w:w="1105" w:type="dxa"/>
            <w:vMerge/>
            <w:shd w:val="clear" w:color="auto" w:fill="auto"/>
          </w:tcPr>
          <w:p w:rsidR="002C030A" w:rsidRPr="00972D6C" w:rsidRDefault="002C030A" w:rsidP="00972D6C">
            <w:pPr>
              <w:tabs>
                <w:tab w:val="left" w:pos="-209"/>
              </w:tabs>
              <w:suppressAutoHyphens/>
              <w:spacing w:line="360" w:lineRule="auto"/>
              <w:outlineLvl w:val="0"/>
              <w:rPr>
                <w:sz w:val="20"/>
              </w:rPr>
            </w:pPr>
          </w:p>
        </w:tc>
        <w:tc>
          <w:tcPr>
            <w:tcW w:w="886" w:type="dxa"/>
            <w:vMerge/>
            <w:shd w:val="clear" w:color="auto" w:fill="auto"/>
          </w:tcPr>
          <w:p w:rsidR="002C030A" w:rsidRPr="00972D6C" w:rsidRDefault="002C030A" w:rsidP="00972D6C">
            <w:pPr>
              <w:tabs>
                <w:tab w:val="left" w:pos="-209"/>
              </w:tabs>
              <w:suppressAutoHyphens/>
              <w:spacing w:line="360" w:lineRule="auto"/>
              <w:outlineLvl w:val="0"/>
              <w:rPr>
                <w:sz w:val="20"/>
              </w:rPr>
            </w:pPr>
          </w:p>
        </w:tc>
      </w:tr>
      <w:tr w:rsidR="005C1E72" w:rsidRPr="00972D6C" w:rsidTr="00972D6C">
        <w:trPr>
          <w:jc w:val="center"/>
        </w:trPr>
        <w:tc>
          <w:tcPr>
            <w:tcW w:w="1349" w:type="dxa"/>
            <w:shd w:val="clear" w:color="auto" w:fill="auto"/>
          </w:tcPr>
          <w:p w:rsidR="002C030A" w:rsidRPr="00972D6C" w:rsidRDefault="002C030A" w:rsidP="00972D6C">
            <w:pPr>
              <w:tabs>
                <w:tab w:val="left" w:pos="-209"/>
              </w:tabs>
              <w:suppressAutoHyphens/>
              <w:spacing w:line="360" w:lineRule="auto"/>
              <w:outlineLvl w:val="0"/>
              <w:rPr>
                <w:sz w:val="20"/>
              </w:rPr>
            </w:pPr>
            <w:r w:rsidRPr="00972D6C">
              <w:rPr>
                <w:sz w:val="20"/>
              </w:rPr>
              <w:t>ВК-200</w:t>
            </w:r>
          </w:p>
        </w:tc>
        <w:tc>
          <w:tcPr>
            <w:tcW w:w="1370" w:type="dxa"/>
            <w:shd w:val="clear" w:color="auto" w:fill="auto"/>
          </w:tcPr>
          <w:p w:rsidR="002C030A" w:rsidRPr="00972D6C" w:rsidRDefault="002C030A" w:rsidP="00972D6C">
            <w:pPr>
              <w:tabs>
                <w:tab w:val="left" w:pos="-209"/>
              </w:tabs>
              <w:suppressAutoHyphens/>
              <w:spacing w:line="360" w:lineRule="auto"/>
              <w:outlineLvl w:val="0"/>
              <w:rPr>
                <w:sz w:val="20"/>
              </w:rPr>
            </w:pPr>
            <w:r w:rsidRPr="00972D6C">
              <w:rPr>
                <w:sz w:val="20"/>
              </w:rPr>
              <w:t>Мгновенное</w:t>
            </w:r>
          </w:p>
        </w:tc>
        <w:tc>
          <w:tcPr>
            <w:tcW w:w="797" w:type="dxa"/>
            <w:shd w:val="clear" w:color="auto" w:fill="auto"/>
          </w:tcPr>
          <w:p w:rsidR="002C030A" w:rsidRPr="00972D6C" w:rsidRDefault="002C030A" w:rsidP="00972D6C">
            <w:pPr>
              <w:tabs>
                <w:tab w:val="left" w:pos="-209"/>
              </w:tabs>
              <w:suppressAutoHyphens/>
              <w:spacing w:line="360" w:lineRule="auto"/>
              <w:outlineLvl w:val="0"/>
              <w:rPr>
                <w:sz w:val="20"/>
                <w:lang w:val="en-US"/>
              </w:rPr>
            </w:pPr>
            <w:r w:rsidRPr="00972D6C">
              <w:rPr>
                <w:sz w:val="20"/>
              </w:rPr>
              <w:t>1,6</w:t>
            </w:r>
          </w:p>
        </w:tc>
        <w:tc>
          <w:tcPr>
            <w:tcW w:w="601" w:type="dxa"/>
            <w:shd w:val="clear" w:color="auto" w:fill="auto"/>
          </w:tcPr>
          <w:p w:rsidR="002C030A" w:rsidRPr="00972D6C" w:rsidRDefault="002C030A" w:rsidP="00972D6C">
            <w:pPr>
              <w:tabs>
                <w:tab w:val="left" w:pos="-209"/>
              </w:tabs>
              <w:suppressAutoHyphens/>
              <w:spacing w:line="360" w:lineRule="auto"/>
              <w:outlineLvl w:val="0"/>
              <w:rPr>
                <w:sz w:val="20"/>
                <w:lang w:val="en-US"/>
              </w:rPr>
            </w:pPr>
            <w:r w:rsidRPr="00972D6C">
              <w:rPr>
                <w:sz w:val="20"/>
              </w:rPr>
              <w:t>0,32</w:t>
            </w:r>
          </w:p>
        </w:tc>
        <w:tc>
          <w:tcPr>
            <w:tcW w:w="933" w:type="dxa"/>
            <w:shd w:val="clear" w:color="auto" w:fill="auto"/>
          </w:tcPr>
          <w:p w:rsidR="002C030A" w:rsidRPr="00972D6C" w:rsidRDefault="002C030A" w:rsidP="00972D6C">
            <w:pPr>
              <w:tabs>
                <w:tab w:val="left" w:pos="-209"/>
              </w:tabs>
              <w:suppressAutoHyphens/>
              <w:spacing w:line="360" w:lineRule="auto"/>
              <w:outlineLvl w:val="0"/>
              <w:rPr>
                <w:sz w:val="20"/>
                <w:lang w:val="en-US"/>
              </w:rPr>
            </w:pPr>
            <w:r w:rsidRPr="00972D6C">
              <w:rPr>
                <w:sz w:val="20"/>
              </w:rPr>
              <w:t>7-12°</w:t>
            </w:r>
          </w:p>
        </w:tc>
        <w:tc>
          <w:tcPr>
            <w:tcW w:w="983" w:type="dxa"/>
            <w:shd w:val="clear" w:color="auto" w:fill="auto"/>
          </w:tcPr>
          <w:p w:rsidR="002C030A" w:rsidRPr="00972D6C" w:rsidRDefault="002C030A" w:rsidP="00972D6C">
            <w:pPr>
              <w:tabs>
                <w:tab w:val="left" w:pos="-209"/>
              </w:tabs>
              <w:suppressAutoHyphens/>
              <w:spacing w:line="360" w:lineRule="auto"/>
              <w:outlineLvl w:val="0"/>
              <w:rPr>
                <w:sz w:val="20"/>
              </w:rPr>
            </w:pPr>
            <w:r w:rsidRPr="00972D6C">
              <w:rPr>
                <w:sz w:val="20"/>
              </w:rPr>
              <w:t>0,01-0,04</w:t>
            </w:r>
          </w:p>
        </w:tc>
        <w:tc>
          <w:tcPr>
            <w:tcW w:w="1104" w:type="dxa"/>
            <w:shd w:val="clear" w:color="auto" w:fill="auto"/>
          </w:tcPr>
          <w:p w:rsidR="002C030A" w:rsidRPr="00972D6C" w:rsidRDefault="002C030A" w:rsidP="00972D6C">
            <w:pPr>
              <w:tabs>
                <w:tab w:val="left" w:pos="-209"/>
              </w:tabs>
              <w:suppressAutoHyphens/>
              <w:spacing w:line="360" w:lineRule="auto"/>
              <w:outlineLvl w:val="0"/>
              <w:rPr>
                <w:sz w:val="20"/>
                <w:lang w:val="en-US"/>
              </w:rPr>
            </w:pPr>
            <w:r w:rsidRPr="00972D6C">
              <w:rPr>
                <w:sz w:val="20"/>
                <w:szCs w:val="20"/>
              </w:rPr>
              <w:sym w:font="Symbol" w:char="F0B1"/>
            </w:r>
            <w:r w:rsidRPr="00972D6C">
              <w:rPr>
                <w:sz w:val="20"/>
              </w:rPr>
              <w:t>0,02</w:t>
            </w:r>
          </w:p>
        </w:tc>
        <w:tc>
          <w:tcPr>
            <w:tcW w:w="1105" w:type="dxa"/>
            <w:shd w:val="clear" w:color="auto" w:fill="auto"/>
          </w:tcPr>
          <w:p w:rsidR="002C030A" w:rsidRPr="00972D6C" w:rsidRDefault="002C030A" w:rsidP="00972D6C">
            <w:pPr>
              <w:tabs>
                <w:tab w:val="left" w:pos="-209"/>
              </w:tabs>
              <w:suppressAutoHyphens/>
              <w:spacing w:line="360" w:lineRule="auto"/>
              <w:outlineLvl w:val="0"/>
              <w:rPr>
                <w:sz w:val="20"/>
                <w:lang w:val="en-US"/>
              </w:rPr>
            </w:pPr>
            <w:r w:rsidRPr="00972D6C">
              <w:rPr>
                <w:sz w:val="20"/>
              </w:rPr>
              <w:t>8</w:t>
            </w:r>
          </w:p>
        </w:tc>
        <w:tc>
          <w:tcPr>
            <w:tcW w:w="886" w:type="dxa"/>
            <w:shd w:val="clear" w:color="auto" w:fill="auto"/>
          </w:tcPr>
          <w:p w:rsidR="002C030A" w:rsidRPr="00972D6C" w:rsidRDefault="002C030A" w:rsidP="00972D6C">
            <w:pPr>
              <w:tabs>
                <w:tab w:val="left" w:pos="-209"/>
              </w:tabs>
              <w:suppressAutoHyphens/>
              <w:spacing w:line="360" w:lineRule="auto"/>
              <w:outlineLvl w:val="0"/>
              <w:rPr>
                <w:sz w:val="20"/>
                <w:lang w:val="en-US"/>
              </w:rPr>
            </w:pPr>
            <w:r w:rsidRPr="00972D6C">
              <w:rPr>
                <w:sz w:val="20"/>
              </w:rPr>
              <w:t>5</w:t>
            </w:r>
          </w:p>
        </w:tc>
      </w:tr>
    </w:tbl>
    <w:p w:rsidR="005C1E72" w:rsidRDefault="005C1E72" w:rsidP="005C1E72">
      <w:pPr>
        <w:tabs>
          <w:tab w:val="left" w:pos="9680"/>
        </w:tabs>
        <w:suppressAutoHyphens/>
        <w:spacing w:line="360" w:lineRule="auto"/>
        <w:ind w:firstLine="709"/>
        <w:jc w:val="both"/>
        <w:rPr>
          <w:sz w:val="28"/>
          <w:szCs w:val="28"/>
        </w:rPr>
      </w:pPr>
    </w:p>
    <w:p w:rsidR="000C0D64" w:rsidRPr="005C1E72" w:rsidRDefault="000C0D64" w:rsidP="005C1E72">
      <w:pPr>
        <w:suppressAutoHyphens/>
        <w:spacing w:line="360" w:lineRule="auto"/>
        <w:ind w:firstLine="709"/>
        <w:jc w:val="both"/>
        <w:outlineLvl w:val="0"/>
        <w:rPr>
          <w:sz w:val="28"/>
          <w:szCs w:val="28"/>
        </w:rPr>
      </w:pPr>
      <w:r w:rsidRPr="005C1E72">
        <w:rPr>
          <w:sz w:val="28"/>
          <w:szCs w:val="28"/>
        </w:rPr>
        <w:t>6</w:t>
      </w:r>
      <w:r w:rsidR="005C1E72" w:rsidRPr="005C1E72">
        <w:rPr>
          <w:sz w:val="28"/>
          <w:szCs w:val="28"/>
        </w:rPr>
        <w:t>.</w:t>
      </w:r>
      <w:r w:rsidRPr="005C1E72">
        <w:rPr>
          <w:sz w:val="28"/>
          <w:szCs w:val="28"/>
        </w:rPr>
        <w:t xml:space="preserve"> Охрана труда при эксплуатации разработанного устройства</w:t>
      </w:r>
    </w:p>
    <w:p w:rsidR="000C0D64" w:rsidRPr="005C1E72" w:rsidRDefault="000C0D64" w:rsidP="005C1E72">
      <w:pPr>
        <w:suppressAutoHyphens/>
        <w:spacing w:line="360" w:lineRule="auto"/>
        <w:ind w:firstLine="709"/>
        <w:jc w:val="both"/>
        <w:outlineLvl w:val="0"/>
        <w:rPr>
          <w:sz w:val="28"/>
          <w:szCs w:val="28"/>
        </w:rPr>
      </w:pPr>
    </w:p>
    <w:p w:rsidR="000C0D64" w:rsidRPr="005C1E72" w:rsidRDefault="000C0D64" w:rsidP="005C1E72">
      <w:pPr>
        <w:pStyle w:val="21"/>
        <w:suppressAutoHyphens/>
        <w:spacing w:before="0" w:line="360" w:lineRule="auto"/>
        <w:jc w:val="both"/>
        <w:outlineLvl w:val="0"/>
        <w:rPr>
          <w:w w:val="100"/>
          <w:szCs w:val="28"/>
        </w:rPr>
      </w:pPr>
      <w:r w:rsidRPr="005C1E72">
        <w:rPr>
          <w:w w:val="100"/>
          <w:szCs w:val="28"/>
        </w:rPr>
        <w:t>Техническая эксплуатация действующих электроустановок промышленных предприятий осуществляется электротехническим персоналом. К числу этого персонала относятся:</w:t>
      </w:r>
    </w:p>
    <w:p w:rsidR="000C0D64" w:rsidRPr="005C1E72" w:rsidRDefault="000C0D64" w:rsidP="005C1E72">
      <w:pPr>
        <w:pStyle w:val="21"/>
        <w:suppressAutoHyphens/>
        <w:spacing w:before="0" w:line="360" w:lineRule="auto"/>
        <w:jc w:val="both"/>
        <w:outlineLvl w:val="0"/>
        <w:rPr>
          <w:w w:val="100"/>
          <w:szCs w:val="28"/>
        </w:rPr>
      </w:pPr>
      <w:r w:rsidRPr="005C1E72">
        <w:rPr>
          <w:w w:val="100"/>
          <w:szCs w:val="28"/>
        </w:rPr>
        <w:t>1. лица административно-технического персонала (инженеры, техники, мастера), работающие в качестве дежурных инженеров электрических сетей, станции и подстанций, начальников, инженеров и мастеров служб эксплуатации, начальников</w:t>
      </w:r>
      <w:r w:rsidR="005C1E72" w:rsidRPr="005C1E72">
        <w:rPr>
          <w:w w:val="100"/>
          <w:szCs w:val="28"/>
        </w:rPr>
        <w:t xml:space="preserve"> </w:t>
      </w:r>
      <w:r w:rsidRPr="005C1E72">
        <w:rPr>
          <w:w w:val="100"/>
          <w:szCs w:val="28"/>
        </w:rPr>
        <w:t>элетроцехов</w:t>
      </w:r>
      <w:r w:rsidR="005C1E72" w:rsidRPr="005C1E72">
        <w:rPr>
          <w:w w:val="100"/>
          <w:szCs w:val="28"/>
        </w:rPr>
        <w:t xml:space="preserve"> </w:t>
      </w:r>
      <w:r w:rsidRPr="005C1E72">
        <w:rPr>
          <w:w w:val="100"/>
          <w:szCs w:val="28"/>
        </w:rPr>
        <w:t>промышленных предприятий, руководителей электро лабораторий, специальных служб и т.д., постоянно обслуживающих данную электроустановку;</w:t>
      </w:r>
    </w:p>
    <w:p w:rsidR="000C0D64" w:rsidRPr="005C1E72" w:rsidRDefault="000C0D64" w:rsidP="005C1E72">
      <w:pPr>
        <w:pStyle w:val="21"/>
        <w:suppressAutoHyphens/>
        <w:spacing w:before="0" w:line="360" w:lineRule="auto"/>
        <w:jc w:val="both"/>
        <w:outlineLvl w:val="0"/>
        <w:rPr>
          <w:w w:val="100"/>
          <w:szCs w:val="28"/>
        </w:rPr>
      </w:pPr>
      <w:r w:rsidRPr="005C1E72">
        <w:rPr>
          <w:w w:val="100"/>
          <w:szCs w:val="28"/>
        </w:rPr>
        <w:t>2. лица оперативного (дежурного) или оперативно-ремонтного персонала — мастера, старшие электромонтеры, бригадиры электромонтажных бригад, ответственные дежурные щита управления станций и подстанций, начальники дежурных смен</w:t>
      </w:r>
      <w:r w:rsidR="005C1E72" w:rsidRPr="005C1E72">
        <w:rPr>
          <w:w w:val="100"/>
          <w:szCs w:val="28"/>
        </w:rPr>
        <w:t xml:space="preserve"> </w:t>
      </w:r>
      <w:r w:rsidRPr="005C1E72">
        <w:rPr>
          <w:w w:val="100"/>
          <w:szCs w:val="28"/>
        </w:rPr>
        <w:t>электрических сетей,</w:t>
      </w:r>
      <w:r w:rsidR="005C1E72" w:rsidRPr="005C1E72">
        <w:rPr>
          <w:w w:val="100"/>
          <w:szCs w:val="28"/>
        </w:rPr>
        <w:t xml:space="preserve"> </w:t>
      </w:r>
      <w:r w:rsidRPr="005C1E72">
        <w:rPr>
          <w:w w:val="100"/>
          <w:szCs w:val="28"/>
        </w:rPr>
        <w:t>электромонтеры помощники электромонтеров,</w:t>
      </w:r>
      <w:r w:rsidR="005C1E72" w:rsidRPr="005C1E72">
        <w:rPr>
          <w:w w:val="100"/>
          <w:szCs w:val="28"/>
        </w:rPr>
        <w:t xml:space="preserve"> </w:t>
      </w:r>
      <w:r w:rsidRPr="005C1E72">
        <w:rPr>
          <w:w w:val="100"/>
          <w:szCs w:val="28"/>
        </w:rPr>
        <w:t>мотористы электродвигателей, агенты-контролеры энергосбыта, такелажники, электрослесари, практиканты институтов, техникумов: технических и ремесленных училищ и ар</w:t>
      </w:r>
    </w:p>
    <w:p w:rsidR="000C0D64" w:rsidRPr="005C1E72" w:rsidRDefault="000C0D64" w:rsidP="005C1E72">
      <w:pPr>
        <w:pStyle w:val="21"/>
        <w:suppressAutoHyphens/>
        <w:spacing w:before="0" w:line="360" w:lineRule="auto"/>
        <w:jc w:val="both"/>
        <w:outlineLvl w:val="0"/>
        <w:rPr>
          <w:w w:val="100"/>
          <w:szCs w:val="28"/>
        </w:rPr>
      </w:pPr>
      <w:r w:rsidRPr="005C1E72">
        <w:rPr>
          <w:w w:val="100"/>
          <w:szCs w:val="28"/>
        </w:rPr>
        <w:t>Оперативное обслуживание может осуществляться электриками, знающими электрические схемы и особенности обслуживаемой электроустановки, эксплуатационные инструкции, прошедшими проверку знаний с присвоением соответствующей квалификационной группы. Обслуживание может осуществляться единолично или несколькими лицами в одной смене, что устанавливается распоряжением главного инженера предприятия.</w:t>
      </w:r>
    </w:p>
    <w:p w:rsidR="000C0D64" w:rsidRPr="005C1E72" w:rsidRDefault="000C0D64" w:rsidP="005C1E72">
      <w:pPr>
        <w:pStyle w:val="21"/>
        <w:suppressAutoHyphens/>
        <w:spacing w:before="0" w:line="360" w:lineRule="auto"/>
        <w:jc w:val="both"/>
        <w:outlineLvl w:val="0"/>
        <w:rPr>
          <w:w w:val="100"/>
          <w:szCs w:val="28"/>
        </w:rPr>
      </w:pPr>
      <w:r w:rsidRPr="005C1E72">
        <w:rPr>
          <w:w w:val="100"/>
          <w:szCs w:val="28"/>
        </w:rPr>
        <w:t>В отношении допуска к различным видам работ и оперативного обслуживания для электротехнического персонала промышленных предприятий установлено пять квалификационных групп по технике безопасности.</w:t>
      </w:r>
    </w:p>
    <w:p w:rsidR="000C0D64" w:rsidRPr="005C1E72" w:rsidRDefault="000C0D64" w:rsidP="005C1E72">
      <w:pPr>
        <w:suppressAutoHyphens/>
        <w:spacing w:line="360" w:lineRule="auto"/>
        <w:ind w:firstLine="709"/>
        <w:jc w:val="both"/>
        <w:outlineLvl w:val="0"/>
        <w:rPr>
          <w:sz w:val="28"/>
          <w:szCs w:val="28"/>
        </w:rPr>
      </w:pPr>
      <w:r w:rsidRPr="005C1E72">
        <w:rPr>
          <w:sz w:val="28"/>
          <w:szCs w:val="28"/>
        </w:rPr>
        <w:t>Помощники электромонтеров, мотористы должны иметь вторую квалификационную группу. Электромонтеры, дежурные электромонтеры у щитов электрических станций и подстанций по обслуживанию и ремонту цехового электрооборудования, производители работ, руководящие ремонтно-монтажными бригадами в установках напряжением до 1000 В - не ниже Ш группы. Ответственные руководители при производстве работ в установках до 1000 В</w:t>
      </w:r>
      <w:r w:rsidR="005C1E72" w:rsidRPr="005C1E72">
        <w:rPr>
          <w:sz w:val="28"/>
          <w:szCs w:val="28"/>
        </w:rPr>
        <w:t xml:space="preserve"> </w:t>
      </w:r>
      <w:r w:rsidRPr="005C1E72">
        <w:rPr>
          <w:sz w:val="28"/>
          <w:szCs w:val="28"/>
        </w:rPr>
        <w:t>(мастера, техники) - не ниже IV группы. Начальники элетроцехов и главные энергетики и энергетики цехов промышленных предприятий, начальники служб эксплуатации, дежурные инженеры и техники у щитов управления электрических станций и сетей, мастера по ремонту и эксплуатации электроустановок — V квалификационную группу.</w:t>
      </w:r>
    </w:p>
    <w:p w:rsidR="000C0D64" w:rsidRPr="005C1E72" w:rsidRDefault="000C0D64" w:rsidP="005C1E72">
      <w:pPr>
        <w:pStyle w:val="21"/>
        <w:suppressAutoHyphens/>
        <w:spacing w:before="0" w:line="360" w:lineRule="auto"/>
        <w:jc w:val="both"/>
        <w:outlineLvl w:val="0"/>
        <w:rPr>
          <w:w w:val="100"/>
          <w:szCs w:val="28"/>
        </w:rPr>
      </w:pPr>
      <w:r w:rsidRPr="005C1E72">
        <w:rPr>
          <w:w w:val="100"/>
          <w:szCs w:val="28"/>
        </w:rPr>
        <w:t>Эксплуатация действующего электрооборудования является делом ответственным и небезопасным, тем более что в условиях производства возможны случаи, не предусмотренные типовыми правилами, когда персонал должен принимать самостоятельные решения.</w:t>
      </w:r>
    </w:p>
    <w:p w:rsidR="000C0D64" w:rsidRPr="005C1E72" w:rsidRDefault="000C0D64" w:rsidP="005C1E72">
      <w:pPr>
        <w:pStyle w:val="21"/>
        <w:suppressAutoHyphens/>
        <w:spacing w:before="0" w:line="360" w:lineRule="auto"/>
        <w:jc w:val="both"/>
        <w:outlineLvl w:val="0"/>
        <w:rPr>
          <w:w w:val="100"/>
          <w:szCs w:val="28"/>
        </w:rPr>
      </w:pPr>
      <w:r w:rsidRPr="005C1E72">
        <w:rPr>
          <w:w w:val="100"/>
          <w:szCs w:val="28"/>
        </w:rPr>
        <w:t>В процессе эксплуатации цехового электрооборудования дежурный электро монтер должен производить периодические осмотры действующего оборудования, выполнять необходимые оперативные переключения в электросетях, вести контроль за нормальным режимом работы электроустановок, устранять дефекты и неполадки и ликвидировать аварии на своем участке, поддерживать в чистоте поверхности кожухов оборудования и ограждений, производить пуск ответственных производственных агрегатов. Дежурный электрик должен уметь</w:t>
      </w:r>
      <w:r w:rsidR="005C1E72" w:rsidRPr="005C1E72">
        <w:rPr>
          <w:w w:val="100"/>
          <w:szCs w:val="28"/>
        </w:rPr>
        <w:t xml:space="preserve"> </w:t>
      </w:r>
      <w:r w:rsidRPr="005C1E72">
        <w:rPr>
          <w:w w:val="100"/>
          <w:szCs w:val="28"/>
        </w:rPr>
        <w:t>оказывать</w:t>
      </w:r>
      <w:r w:rsidR="005C1E72" w:rsidRPr="005C1E72">
        <w:rPr>
          <w:w w:val="100"/>
          <w:szCs w:val="28"/>
        </w:rPr>
        <w:t xml:space="preserve"> </w:t>
      </w:r>
      <w:r w:rsidRPr="005C1E72">
        <w:rPr>
          <w:w w:val="100"/>
          <w:szCs w:val="28"/>
        </w:rPr>
        <w:t>доврачебную</w:t>
      </w:r>
      <w:r w:rsidR="005C1E72" w:rsidRPr="005C1E72">
        <w:rPr>
          <w:w w:val="100"/>
          <w:szCs w:val="28"/>
        </w:rPr>
        <w:t xml:space="preserve"> </w:t>
      </w:r>
      <w:r w:rsidRPr="005C1E72">
        <w:rPr>
          <w:w w:val="100"/>
          <w:szCs w:val="28"/>
        </w:rPr>
        <w:t>помощь пострадавшим от действия электрического тока.</w:t>
      </w:r>
    </w:p>
    <w:p w:rsidR="000C0D64" w:rsidRPr="005C1E72" w:rsidRDefault="000C0D64" w:rsidP="005C1E72">
      <w:pPr>
        <w:pStyle w:val="3"/>
        <w:keepNext w:val="0"/>
        <w:suppressAutoHyphens/>
        <w:spacing w:line="360" w:lineRule="auto"/>
        <w:rPr>
          <w:w w:val="100"/>
          <w:szCs w:val="28"/>
        </w:rPr>
      </w:pPr>
      <w:r w:rsidRPr="005C1E72">
        <w:rPr>
          <w:w w:val="100"/>
          <w:szCs w:val="28"/>
        </w:rPr>
        <w:t>Обслуживание цеховых электроустановок напряжение до 1000 В разрешается оперативному персоналу с квалификацией не ниже 3 группы. Во время осмотра запрещается выполнять какие-либо работы, за исключением работ связанных с ликвидацией аварии, запрещается снимать ограждения и проникать за них, касаться токоведущих частей и приближаться к ним на опасное расстояние. Дежурному электрику, обслуживающему производственное электрооборудование, разрешается при необходимости открывать для осмотра дверцы щитов, пусковых устройств и т.п., но при этом следует соблюдать осторожность и не касаться токоведущих частей,</w:t>
      </w:r>
    </w:p>
    <w:p w:rsidR="000C0D64" w:rsidRPr="005C1E72" w:rsidRDefault="000C0D64" w:rsidP="005C1E72">
      <w:pPr>
        <w:pStyle w:val="21"/>
        <w:suppressAutoHyphens/>
        <w:spacing w:before="0" w:line="360" w:lineRule="auto"/>
        <w:jc w:val="both"/>
        <w:outlineLvl w:val="0"/>
        <w:rPr>
          <w:w w:val="100"/>
          <w:szCs w:val="28"/>
        </w:rPr>
      </w:pPr>
      <w:r w:rsidRPr="005C1E72">
        <w:rPr>
          <w:w w:val="100"/>
          <w:szCs w:val="28"/>
        </w:rPr>
        <w:t>Смена сгоревших плавких вставок предохранителей выполняется при снятом напряжении.</w:t>
      </w:r>
    </w:p>
    <w:p w:rsidR="000C0D64" w:rsidRPr="005C1E72" w:rsidRDefault="000C0D64" w:rsidP="005C1E72">
      <w:pPr>
        <w:pStyle w:val="21"/>
        <w:suppressAutoHyphens/>
        <w:spacing w:before="0" w:line="360" w:lineRule="auto"/>
        <w:jc w:val="both"/>
        <w:outlineLvl w:val="0"/>
        <w:rPr>
          <w:w w:val="100"/>
          <w:szCs w:val="28"/>
        </w:rPr>
      </w:pPr>
      <w:r w:rsidRPr="005C1E72">
        <w:rPr>
          <w:w w:val="100"/>
          <w:szCs w:val="28"/>
        </w:rPr>
        <w:t>В практике эксплуатации возможны случаи автоматического отключения защитой линий, питающих электроприборы. Правилами разрешается немедленное одно кратное повторное их включение без проверки причины отключения только аппаратом закрытого исполнения или дистанционным управлением, так как в случае включения линии открытым рубильником при наличии в ней короткого замыкания возможно образование опасной электрической дуги и ожоги ею.</w:t>
      </w:r>
    </w:p>
    <w:p w:rsidR="005C1E72" w:rsidRPr="005C1E72" w:rsidRDefault="005C1E72" w:rsidP="005C1E72">
      <w:pPr>
        <w:pStyle w:val="21"/>
        <w:suppressAutoHyphens/>
        <w:spacing w:before="0" w:line="360" w:lineRule="auto"/>
        <w:jc w:val="both"/>
        <w:outlineLvl w:val="0"/>
        <w:rPr>
          <w:w w:val="100"/>
          <w:szCs w:val="28"/>
        </w:rPr>
      </w:pPr>
    </w:p>
    <w:p w:rsidR="00A32924" w:rsidRPr="005C1E72" w:rsidRDefault="000C0D64" w:rsidP="005C1E72">
      <w:pPr>
        <w:pStyle w:val="21"/>
        <w:suppressAutoHyphens/>
        <w:spacing w:before="0" w:line="360" w:lineRule="auto"/>
        <w:jc w:val="both"/>
        <w:outlineLvl w:val="0"/>
        <w:rPr>
          <w:w w:val="100"/>
        </w:rPr>
      </w:pPr>
      <w:r w:rsidRPr="005C1E72">
        <w:rPr>
          <w:w w:val="100"/>
          <w:szCs w:val="28"/>
        </w:rPr>
        <w:br w:type="page"/>
      </w:r>
      <w:r w:rsidR="00A32924" w:rsidRPr="005C1E72">
        <w:rPr>
          <w:w w:val="100"/>
        </w:rPr>
        <w:t>Список литературы</w:t>
      </w:r>
    </w:p>
    <w:p w:rsidR="00A32924" w:rsidRPr="005C1E72" w:rsidRDefault="00A32924" w:rsidP="005C1E72">
      <w:pPr>
        <w:pStyle w:val="FR1"/>
        <w:widowControl/>
        <w:tabs>
          <w:tab w:val="left" w:pos="0"/>
          <w:tab w:val="left" w:pos="10560"/>
          <w:tab w:val="left" w:pos="10680"/>
          <w:tab w:val="left" w:pos="11040"/>
        </w:tabs>
        <w:suppressAutoHyphens/>
        <w:spacing w:before="0" w:line="360" w:lineRule="auto"/>
        <w:ind w:left="0"/>
        <w:outlineLvl w:val="0"/>
        <w:rPr>
          <w:i w:val="0"/>
          <w:sz w:val="28"/>
        </w:rPr>
      </w:pPr>
    </w:p>
    <w:p w:rsidR="00A32924" w:rsidRPr="005C1E72" w:rsidRDefault="00A32924" w:rsidP="005C1E72">
      <w:pPr>
        <w:pStyle w:val="FR1"/>
        <w:widowControl/>
        <w:tabs>
          <w:tab w:val="left" w:pos="284"/>
          <w:tab w:val="left" w:pos="10560"/>
          <w:tab w:val="left" w:pos="10680"/>
          <w:tab w:val="left" w:pos="11040"/>
        </w:tabs>
        <w:suppressAutoHyphens/>
        <w:spacing w:before="0" w:line="360" w:lineRule="auto"/>
        <w:ind w:left="0"/>
        <w:outlineLvl w:val="0"/>
        <w:rPr>
          <w:i w:val="0"/>
          <w:sz w:val="28"/>
        </w:rPr>
      </w:pPr>
      <w:r w:rsidRPr="005C1E72">
        <w:rPr>
          <w:i w:val="0"/>
          <w:sz w:val="28"/>
        </w:rPr>
        <w:t>1. Селин Ю.Д. Системы автоматизации производства и ремонта вагонов; Методические указания на выполнение курсового проекта. – Хабаровск, 2000 – 43 с.;</w:t>
      </w:r>
    </w:p>
    <w:p w:rsidR="00A32924" w:rsidRPr="005C1E72" w:rsidRDefault="00A32924" w:rsidP="005C1E72">
      <w:pPr>
        <w:pStyle w:val="FR1"/>
        <w:widowControl/>
        <w:tabs>
          <w:tab w:val="left" w:pos="284"/>
          <w:tab w:val="left" w:pos="10560"/>
          <w:tab w:val="left" w:pos="10680"/>
          <w:tab w:val="left" w:pos="11040"/>
        </w:tabs>
        <w:suppressAutoHyphens/>
        <w:spacing w:before="0" w:line="360" w:lineRule="auto"/>
        <w:ind w:left="0"/>
        <w:outlineLvl w:val="0"/>
        <w:rPr>
          <w:i w:val="0"/>
          <w:sz w:val="28"/>
        </w:rPr>
      </w:pPr>
      <w:r w:rsidRPr="005C1E72">
        <w:rPr>
          <w:i w:val="0"/>
          <w:sz w:val="28"/>
        </w:rPr>
        <w:t>2. Скиба И.Ф., Ежиков В.А. Комплексно – механизированные поточные линии в вагоноремонтном производстве. – М.: Транспорт, 1982 – 136 с.;</w:t>
      </w:r>
    </w:p>
    <w:p w:rsidR="005C1E72" w:rsidRDefault="00A32924" w:rsidP="005C1E72">
      <w:pPr>
        <w:pStyle w:val="FR1"/>
        <w:widowControl/>
        <w:tabs>
          <w:tab w:val="left" w:pos="284"/>
          <w:tab w:val="left" w:pos="10560"/>
          <w:tab w:val="left" w:pos="10680"/>
          <w:tab w:val="left" w:pos="11040"/>
        </w:tabs>
        <w:suppressAutoHyphens/>
        <w:spacing w:before="0" w:line="360" w:lineRule="auto"/>
        <w:ind w:left="0"/>
        <w:outlineLvl w:val="0"/>
        <w:rPr>
          <w:i w:val="0"/>
          <w:sz w:val="28"/>
        </w:rPr>
      </w:pPr>
      <w:r w:rsidRPr="005C1E72">
        <w:rPr>
          <w:i w:val="0"/>
          <w:sz w:val="28"/>
        </w:rPr>
        <w:t>3.</w:t>
      </w:r>
      <w:r w:rsidR="007B2A19" w:rsidRPr="005C1E72">
        <w:rPr>
          <w:i w:val="0"/>
          <w:sz w:val="28"/>
        </w:rPr>
        <w:t xml:space="preserve"> ЛисичкинЭ.А. Разон</w:t>
      </w:r>
      <w:r w:rsidR="00333529" w:rsidRPr="005C1E72">
        <w:rPr>
          <w:i w:val="0"/>
          <w:sz w:val="28"/>
        </w:rPr>
        <w:t xml:space="preserve"> В.Ф. Проектирование приводов средств механизации и автоматизации производственных процессо</w:t>
      </w:r>
      <w:r w:rsidR="00E60E55" w:rsidRPr="005C1E72">
        <w:rPr>
          <w:i w:val="0"/>
          <w:sz w:val="28"/>
        </w:rPr>
        <w:t xml:space="preserve">в.—учебно-методическое пособие курсового и дипломного проектирования </w:t>
      </w:r>
      <w:r w:rsidR="006F09FC" w:rsidRPr="005C1E72">
        <w:rPr>
          <w:i w:val="0"/>
          <w:sz w:val="28"/>
        </w:rPr>
        <w:t xml:space="preserve">для специальности </w:t>
      </w:r>
      <w:r w:rsidR="005C1E72" w:rsidRPr="005C1E72">
        <w:rPr>
          <w:i w:val="0"/>
          <w:sz w:val="28"/>
        </w:rPr>
        <w:t>"</w:t>
      </w:r>
      <w:r w:rsidR="004D042F" w:rsidRPr="005C1E72">
        <w:rPr>
          <w:i w:val="0"/>
          <w:sz w:val="28"/>
        </w:rPr>
        <w:t>вагонное хозяйство</w:t>
      </w:r>
      <w:r w:rsidR="005C1E72" w:rsidRPr="005C1E72">
        <w:rPr>
          <w:i w:val="0"/>
          <w:sz w:val="28"/>
        </w:rPr>
        <w:t>"</w:t>
      </w:r>
      <w:r w:rsidR="004D042F" w:rsidRPr="005C1E72">
        <w:rPr>
          <w:i w:val="0"/>
          <w:sz w:val="28"/>
        </w:rPr>
        <w:t xml:space="preserve"> БелИИЖТ</w:t>
      </w:r>
    </w:p>
    <w:p w:rsidR="00A32924" w:rsidRPr="005C1E72" w:rsidRDefault="00A32924" w:rsidP="005C1E72">
      <w:pPr>
        <w:pStyle w:val="FR1"/>
        <w:widowControl/>
        <w:tabs>
          <w:tab w:val="left" w:pos="284"/>
          <w:tab w:val="left" w:pos="10560"/>
          <w:tab w:val="left" w:pos="10680"/>
          <w:tab w:val="left" w:pos="11040"/>
        </w:tabs>
        <w:suppressAutoHyphens/>
        <w:spacing w:before="0" w:line="360" w:lineRule="auto"/>
        <w:ind w:left="0"/>
        <w:outlineLvl w:val="0"/>
        <w:rPr>
          <w:i w:val="0"/>
          <w:sz w:val="28"/>
        </w:rPr>
      </w:pPr>
      <w:r w:rsidRPr="005C1E72">
        <w:rPr>
          <w:i w:val="0"/>
          <w:sz w:val="28"/>
        </w:rPr>
        <w:t>4. Майзель Н.М. Автоматика, телемеханика и системы управления производственными процессами. – М.: Высшая школа, 1972. – 463 с.;</w:t>
      </w:r>
    </w:p>
    <w:p w:rsidR="00A32924" w:rsidRPr="005C1E72" w:rsidRDefault="00A32924" w:rsidP="005C1E72">
      <w:pPr>
        <w:pStyle w:val="FR1"/>
        <w:widowControl/>
        <w:tabs>
          <w:tab w:val="left" w:pos="284"/>
          <w:tab w:val="left" w:pos="10560"/>
          <w:tab w:val="left" w:pos="10680"/>
          <w:tab w:val="left" w:pos="11040"/>
        </w:tabs>
        <w:suppressAutoHyphens/>
        <w:spacing w:before="0" w:line="360" w:lineRule="auto"/>
        <w:ind w:left="0"/>
        <w:outlineLvl w:val="0"/>
        <w:rPr>
          <w:i w:val="0"/>
          <w:sz w:val="28"/>
        </w:rPr>
      </w:pPr>
      <w:r w:rsidRPr="005C1E72">
        <w:rPr>
          <w:i w:val="0"/>
          <w:sz w:val="28"/>
        </w:rPr>
        <w:t>5. Кузнецов М.М. Автоматизация производственных процессов. – М.: Высшая школа, 1978. – 431с.</w:t>
      </w:r>
    </w:p>
    <w:p w:rsidR="005C1E72" w:rsidRPr="005C1E72" w:rsidRDefault="005C1E72" w:rsidP="005C1E72">
      <w:pPr>
        <w:suppressAutoHyphens/>
        <w:spacing w:line="360" w:lineRule="auto"/>
        <w:rPr>
          <w:color w:val="FFFFFF"/>
          <w:sz w:val="28"/>
          <w:szCs w:val="28"/>
          <w:lang w:val="uk-UA"/>
        </w:rPr>
      </w:pPr>
      <w:bookmarkStart w:id="0" w:name="_GoBack"/>
      <w:bookmarkEnd w:id="0"/>
    </w:p>
    <w:sectPr w:rsidR="005C1E72" w:rsidRPr="005C1E72" w:rsidSect="005C1E72">
      <w:headerReference w:type="default" r:id="rId38"/>
      <w:footerReference w:type="even" r:id="rId39"/>
      <w:footerReference w:type="default" r:id="rId40"/>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D6C" w:rsidRDefault="00972D6C">
      <w:r>
        <w:separator/>
      </w:r>
    </w:p>
  </w:endnote>
  <w:endnote w:type="continuationSeparator" w:id="0">
    <w:p w:rsidR="00972D6C" w:rsidRDefault="00972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298" w:rsidRDefault="00333298" w:rsidP="00D20E2D">
    <w:pPr>
      <w:pStyle w:val="a5"/>
      <w:framePr w:wrap="around" w:vAnchor="text" w:hAnchor="margin" w:xAlign="center" w:y="1"/>
      <w:rPr>
        <w:rStyle w:val="a7"/>
      </w:rPr>
    </w:pPr>
    <w:r>
      <w:rPr>
        <w:rStyle w:val="a7"/>
      </w:rPr>
      <w:t>10</w:t>
    </w:r>
  </w:p>
  <w:p w:rsidR="00333298" w:rsidRDefault="00333298" w:rsidP="00D20E2D">
    <w:pPr>
      <w:pStyle w:val="a5"/>
      <w:framePr w:wrap="around" w:vAnchor="text" w:hAnchor="margin" w:xAlign="center" w:y="1"/>
      <w:ind w:right="360"/>
      <w:rPr>
        <w:rStyle w:val="a7"/>
      </w:rPr>
    </w:pPr>
  </w:p>
  <w:p w:rsidR="00333298" w:rsidRDefault="0033329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298" w:rsidRDefault="00333298">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D6C" w:rsidRDefault="00972D6C">
      <w:r>
        <w:separator/>
      </w:r>
    </w:p>
  </w:footnote>
  <w:footnote w:type="continuationSeparator" w:id="0">
    <w:p w:rsidR="00972D6C" w:rsidRDefault="00972D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E72" w:rsidRPr="005A2189" w:rsidRDefault="005C1E72" w:rsidP="005C1E72">
    <w:pP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1939"/>
    <w:rsid w:val="000006F0"/>
    <w:rsid w:val="000107B6"/>
    <w:rsid w:val="000109E7"/>
    <w:rsid w:val="0001162F"/>
    <w:rsid w:val="00016F9A"/>
    <w:rsid w:val="000231A7"/>
    <w:rsid w:val="00031F22"/>
    <w:rsid w:val="000366B4"/>
    <w:rsid w:val="000522FE"/>
    <w:rsid w:val="00052799"/>
    <w:rsid w:val="00052E9C"/>
    <w:rsid w:val="00071274"/>
    <w:rsid w:val="000730ED"/>
    <w:rsid w:val="0007566D"/>
    <w:rsid w:val="0007744C"/>
    <w:rsid w:val="00081E15"/>
    <w:rsid w:val="00081EB1"/>
    <w:rsid w:val="00085CD9"/>
    <w:rsid w:val="000A11B5"/>
    <w:rsid w:val="000A4C67"/>
    <w:rsid w:val="000A7223"/>
    <w:rsid w:val="000B0768"/>
    <w:rsid w:val="000B5C29"/>
    <w:rsid w:val="000B714C"/>
    <w:rsid w:val="000C0664"/>
    <w:rsid w:val="000C0D64"/>
    <w:rsid w:val="000C6E1C"/>
    <w:rsid w:val="000D3FB1"/>
    <w:rsid w:val="000D416E"/>
    <w:rsid w:val="000D461C"/>
    <w:rsid w:val="000D4BCF"/>
    <w:rsid w:val="000D5B91"/>
    <w:rsid w:val="00105F8A"/>
    <w:rsid w:val="00112FEA"/>
    <w:rsid w:val="00116C26"/>
    <w:rsid w:val="00120A37"/>
    <w:rsid w:val="0012203C"/>
    <w:rsid w:val="001340E1"/>
    <w:rsid w:val="00134297"/>
    <w:rsid w:val="001432AE"/>
    <w:rsid w:val="0014504A"/>
    <w:rsid w:val="001608CC"/>
    <w:rsid w:val="00164E7C"/>
    <w:rsid w:val="00176450"/>
    <w:rsid w:val="00185F72"/>
    <w:rsid w:val="00193946"/>
    <w:rsid w:val="00194648"/>
    <w:rsid w:val="001A4902"/>
    <w:rsid w:val="001A73E4"/>
    <w:rsid w:val="001B3D2F"/>
    <w:rsid w:val="001C0EE1"/>
    <w:rsid w:val="001C4FE1"/>
    <w:rsid w:val="001E5591"/>
    <w:rsid w:val="001E598D"/>
    <w:rsid w:val="001E635A"/>
    <w:rsid w:val="001E6919"/>
    <w:rsid w:val="001F1ADE"/>
    <w:rsid w:val="001F3D08"/>
    <w:rsid w:val="001F59CA"/>
    <w:rsid w:val="00203D0F"/>
    <w:rsid w:val="00212632"/>
    <w:rsid w:val="0023144C"/>
    <w:rsid w:val="00232BE4"/>
    <w:rsid w:val="00233FF8"/>
    <w:rsid w:val="002408EF"/>
    <w:rsid w:val="00251FDD"/>
    <w:rsid w:val="0026114E"/>
    <w:rsid w:val="002619A2"/>
    <w:rsid w:val="00266582"/>
    <w:rsid w:val="00270BFE"/>
    <w:rsid w:val="002724E7"/>
    <w:rsid w:val="002842D9"/>
    <w:rsid w:val="002851C4"/>
    <w:rsid w:val="002932A8"/>
    <w:rsid w:val="002A1FA0"/>
    <w:rsid w:val="002B0FDE"/>
    <w:rsid w:val="002C030A"/>
    <w:rsid w:val="002C5D29"/>
    <w:rsid w:val="002D5A49"/>
    <w:rsid w:val="002E08B8"/>
    <w:rsid w:val="002E15A1"/>
    <w:rsid w:val="002E53EB"/>
    <w:rsid w:val="002F27FB"/>
    <w:rsid w:val="002F4A02"/>
    <w:rsid w:val="0031058C"/>
    <w:rsid w:val="00321874"/>
    <w:rsid w:val="003268AB"/>
    <w:rsid w:val="003276EF"/>
    <w:rsid w:val="00333298"/>
    <w:rsid w:val="00333529"/>
    <w:rsid w:val="003341C4"/>
    <w:rsid w:val="00341F55"/>
    <w:rsid w:val="00346ABC"/>
    <w:rsid w:val="003651E4"/>
    <w:rsid w:val="003745A8"/>
    <w:rsid w:val="003819D2"/>
    <w:rsid w:val="003909FB"/>
    <w:rsid w:val="003A737E"/>
    <w:rsid w:val="003B3351"/>
    <w:rsid w:val="003B4B0A"/>
    <w:rsid w:val="003B54D4"/>
    <w:rsid w:val="003E5B06"/>
    <w:rsid w:val="003E79CC"/>
    <w:rsid w:val="00404C02"/>
    <w:rsid w:val="004055D9"/>
    <w:rsid w:val="004073F9"/>
    <w:rsid w:val="00417378"/>
    <w:rsid w:val="0045308D"/>
    <w:rsid w:val="00453D9B"/>
    <w:rsid w:val="004553F1"/>
    <w:rsid w:val="00467931"/>
    <w:rsid w:val="004706C5"/>
    <w:rsid w:val="00473E63"/>
    <w:rsid w:val="00480D9F"/>
    <w:rsid w:val="0049229B"/>
    <w:rsid w:val="004A3EE8"/>
    <w:rsid w:val="004A4CCF"/>
    <w:rsid w:val="004C452A"/>
    <w:rsid w:val="004D042F"/>
    <w:rsid w:val="004D13B9"/>
    <w:rsid w:val="004E349D"/>
    <w:rsid w:val="004E7752"/>
    <w:rsid w:val="004F1F1F"/>
    <w:rsid w:val="005137E4"/>
    <w:rsid w:val="00514C8F"/>
    <w:rsid w:val="00517F9C"/>
    <w:rsid w:val="00523171"/>
    <w:rsid w:val="00537F48"/>
    <w:rsid w:val="00542173"/>
    <w:rsid w:val="00552BEA"/>
    <w:rsid w:val="00572305"/>
    <w:rsid w:val="0057271F"/>
    <w:rsid w:val="00583EEE"/>
    <w:rsid w:val="0059075B"/>
    <w:rsid w:val="00591CE6"/>
    <w:rsid w:val="00592824"/>
    <w:rsid w:val="005A1780"/>
    <w:rsid w:val="005A2189"/>
    <w:rsid w:val="005A5017"/>
    <w:rsid w:val="005B28EE"/>
    <w:rsid w:val="005B2E0C"/>
    <w:rsid w:val="005B542B"/>
    <w:rsid w:val="005B78AB"/>
    <w:rsid w:val="005C1D4F"/>
    <w:rsid w:val="005C1E3E"/>
    <w:rsid w:val="005C1E72"/>
    <w:rsid w:val="005C5320"/>
    <w:rsid w:val="005C53C6"/>
    <w:rsid w:val="005D1D17"/>
    <w:rsid w:val="005D211D"/>
    <w:rsid w:val="005D7E80"/>
    <w:rsid w:val="005E1F8E"/>
    <w:rsid w:val="005E45D9"/>
    <w:rsid w:val="005E6024"/>
    <w:rsid w:val="005E7A51"/>
    <w:rsid w:val="005F744F"/>
    <w:rsid w:val="00604BED"/>
    <w:rsid w:val="0060718D"/>
    <w:rsid w:val="00610329"/>
    <w:rsid w:val="006116AE"/>
    <w:rsid w:val="006121B0"/>
    <w:rsid w:val="006138CB"/>
    <w:rsid w:val="0061524A"/>
    <w:rsid w:val="00643904"/>
    <w:rsid w:val="006444B6"/>
    <w:rsid w:val="00646BC6"/>
    <w:rsid w:val="00646DEE"/>
    <w:rsid w:val="00651FCE"/>
    <w:rsid w:val="00662C44"/>
    <w:rsid w:val="00667527"/>
    <w:rsid w:val="006709EB"/>
    <w:rsid w:val="00683AB0"/>
    <w:rsid w:val="00690DFB"/>
    <w:rsid w:val="0069413B"/>
    <w:rsid w:val="00695F21"/>
    <w:rsid w:val="0069609C"/>
    <w:rsid w:val="006B13AA"/>
    <w:rsid w:val="006B28D7"/>
    <w:rsid w:val="006D35D3"/>
    <w:rsid w:val="006E49BF"/>
    <w:rsid w:val="006F09FC"/>
    <w:rsid w:val="00713517"/>
    <w:rsid w:val="0072054A"/>
    <w:rsid w:val="00730740"/>
    <w:rsid w:val="00733960"/>
    <w:rsid w:val="0074180C"/>
    <w:rsid w:val="0076178A"/>
    <w:rsid w:val="007647B5"/>
    <w:rsid w:val="00770D9E"/>
    <w:rsid w:val="00783541"/>
    <w:rsid w:val="00784903"/>
    <w:rsid w:val="007954C7"/>
    <w:rsid w:val="007A713F"/>
    <w:rsid w:val="007B05A3"/>
    <w:rsid w:val="007B2A19"/>
    <w:rsid w:val="007B56F3"/>
    <w:rsid w:val="007C1E4C"/>
    <w:rsid w:val="007D083C"/>
    <w:rsid w:val="007E52B4"/>
    <w:rsid w:val="007E6A28"/>
    <w:rsid w:val="007F163A"/>
    <w:rsid w:val="007F16DE"/>
    <w:rsid w:val="00802265"/>
    <w:rsid w:val="008028D8"/>
    <w:rsid w:val="008063F2"/>
    <w:rsid w:val="00822E0C"/>
    <w:rsid w:val="008304F4"/>
    <w:rsid w:val="00831681"/>
    <w:rsid w:val="00842F3A"/>
    <w:rsid w:val="008457B2"/>
    <w:rsid w:val="00854CBF"/>
    <w:rsid w:val="0086430F"/>
    <w:rsid w:val="0089007D"/>
    <w:rsid w:val="00890559"/>
    <w:rsid w:val="008A7277"/>
    <w:rsid w:val="008A73DF"/>
    <w:rsid w:val="008C2AB1"/>
    <w:rsid w:val="008C3777"/>
    <w:rsid w:val="008D3711"/>
    <w:rsid w:val="008F7F0D"/>
    <w:rsid w:val="0090207D"/>
    <w:rsid w:val="00916536"/>
    <w:rsid w:val="00917C11"/>
    <w:rsid w:val="00927177"/>
    <w:rsid w:val="00934ECE"/>
    <w:rsid w:val="00954B35"/>
    <w:rsid w:val="00957AE8"/>
    <w:rsid w:val="00962F8C"/>
    <w:rsid w:val="00972D6C"/>
    <w:rsid w:val="00974575"/>
    <w:rsid w:val="00975D41"/>
    <w:rsid w:val="00982A2C"/>
    <w:rsid w:val="00983FD1"/>
    <w:rsid w:val="009A5F29"/>
    <w:rsid w:val="009B3907"/>
    <w:rsid w:val="009B772E"/>
    <w:rsid w:val="009C05EA"/>
    <w:rsid w:val="009D30B4"/>
    <w:rsid w:val="009D7EF2"/>
    <w:rsid w:val="009E20B5"/>
    <w:rsid w:val="009E2D3B"/>
    <w:rsid w:val="009E7646"/>
    <w:rsid w:val="009E7E2B"/>
    <w:rsid w:val="009F14D4"/>
    <w:rsid w:val="009F485D"/>
    <w:rsid w:val="00A03D34"/>
    <w:rsid w:val="00A0657E"/>
    <w:rsid w:val="00A13CED"/>
    <w:rsid w:val="00A14C99"/>
    <w:rsid w:val="00A15ABC"/>
    <w:rsid w:val="00A16A90"/>
    <w:rsid w:val="00A26DD1"/>
    <w:rsid w:val="00A32924"/>
    <w:rsid w:val="00A33474"/>
    <w:rsid w:val="00A335B0"/>
    <w:rsid w:val="00A33CEF"/>
    <w:rsid w:val="00A361B3"/>
    <w:rsid w:val="00A40B25"/>
    <w:rsid w:val="00A463EC"/>
    <w:rsid w:val="00A46E88"/>
    <w:rsid w:val="00A51CAD"/>
    <w:rsid w:val="00A6227E"/>
    <w:rsid w:val="00A638A7"/>
    <w:rsid w:val="00A666D8"/>
    <w:rsid w:val="00A66ED3"/>
    <w:rsid w:val="00A74E4A"/>
    <w:rsid w:val="00A846F0"/>
    <w:rsid w:val="00AA453D"/>
    <w:rsid w:val="00AA54CC"/>
    <w:rsid w:val="00AB22EA"/>
    <w:rsid w:val="00AB7D1C"/>
    <w:rsid w:val="00AD0683"/>
    <w:rsid w:val="00AD1CD8"/>
    <w:rsid w:val="00B01AB7"/>
    <w:rsid w:val="00B0205D"/>
    <w:rsid w:val="00B04E9F"/>
    <w:rsid w:val="00B12AEB"/>
    <w:rsid w:val="00B12E67"/>
    <w:rsid w:val="00B170A8"/>
    <w:rsid w:val="00B201E6"/>
    <w:rsid w:val="00B26295"/>
    <w:rsid w:val="00B32CA6"/>
    <w:rsid w:val="00B357EC"/>
    <w:rsid w:val="00B35EA6"/>
    <w:rsid w:val="00B36C29"/>
    <w:rsid w:val="00B37628"/>
    <w:rsid w:val="00B47ECF"/>
    <w:rsid w:val="00B5016E"/>
    <w:rsid w:val="00B71875"/>
    <w:rsid w:val="00B723B2"/>
    <w:rsid w:val="00B75094"/>
    <w:rsid w:val="00B8048F"/>
    <w:rsid w:val="00B83B9D"/>
    <w:rsid w:val="00B84042"/>
    <w:rsid w:val="00B96AED"/>
    <w:rsid w:val="00BA0199"/>
    <w:rsid w:val="00BA55F7"/>
    <w:rsid w:val="00BC0F43"/>
    <w:rsid w:val="00BD2549"/>
    <w:rsid w:val="00BD4591"/>
    <w:rsid w:val="00C03661"/>
    <w:rsid w:val="00C268BE"/>
    <w:rsid w:val="00C26BF0"/>
    <w:rsid w:val="00C34F68"/>
    <w:rsid w:val="00C47E5B"/>
    <w:rsid w:val="00C6412E"/>
    <w:rsid w:val="00C83EDE"/>
    <w:rsid w:val="00C974E9"/>
    <w:rsid w:val="00CA3628"/>
    <w:rsid w:val="00CA4862"/>
    <w:rsid w:val="00CB11D8"/>
    <w:rsid w:val="00CB57AE"/>
    <w:rsid w:val="00CC048D"/>
    <w:rsid w:val="00CC7967"/>
    <w:rsid w:val="00CD5C62"/>
    <w:rsid w:val="00CE7A79"/>
    <w:rsid w:val="00CF03BC"/>
    <w:rsid w:val="00D100F1"/>
    <w:rsid w:val="00D1221A"/>
    <w:rsid w:val="00D20E2D"/>
    <w:rsid w:val="00D21A7C"/>
    <w:rsid w:val="00D22E1F"/>
    <w:rsid w:val="00D351AD"/>
    <w:rsid w:val="00D5364F"/>
    <w:rsid w:val="00D6693D"/>
    <w:rsid w:val="00D678E5"/>
    <w:rsid w:val="00D7061D"/>
    <w:rsid w:val="00D71939"/>
    <w:rsid w:val="00D74162"/>
    <w:rsid w:val="00D75C34"/>
    <w:rsid w:val="00D7656B"/>
    <w:rsid w:val="00D84B37"/>
    <w:rsid w:val="00D85091"/>
    <w:rsid w:val="00D86A82"/>
    <w:rsid w:val="00D9197B"/>
    <w:rsid w:val="00D93905"/>
    <w:rsid w:val="00D973EE"/>
    <w:rsid w:val="00DA2599"/>
    <w:rsid w:val="00DA3583"/>
    <w:rsid w:val="00DB27A9"/>
    <w:rsid w:val="00DB42B7"/>
    <w:rsid w:val="00DB596F"/>
    <w:rsid w:val="00DB7DC1"/>
    <w:rsid w:val="00DD4D19"/>
    <w:rsid w:val="00DE06CA"/>
    <w:rsid w:val="00DE722E"/>
    <w:rsid w:val="00DF73EC"/>
    <w:rsid w:val="00DF7DBC"/>
    <w:rsid w:val="00E134E8"/>
    <w:rsid w:val="00E23846"/>
    <w:rsid w:val="00E2567D"/>
    <w:rsid w:val="00E2685D"/>
    <w:rsid w:val="00E30D32"/>
    <w:rsid w:val="00E32275"/>
    <w:rsid w:val="00E37C6F"/>
    <w:rsid w:val="00E570E8"/>
    <w:rsid w:val="00E60E55"/>
    <w:rsid w:val="00E617AE"/>
    <w:rsid w:val="00E61CF7"/>
    <w:rsid w:val="00E67F3E"/>
    <w:rsid w:val="00E705F6"/>
    <w:rsid w:val="00E70D0B"/>
    <w:rsid w:val="00E72AAF"/>
    <w:rsid w:val="00E945F7"/>
    <w:rsid w:val="00E97853"/>
    <w:rsid w:val="00EA5AC5"/>
    <w:rsid w:val="00EA6FEA"/>
    <w:rsid w:val="00EA7BCA"/>
    <w:rsid w:val="00ED0B59"/>
    <w:rsid w:val="00EE4928"/>
    <w:rsid w:val="00EF3532"/>
    <w:rsid w:val="00F00AB7"/>
    <w:rsid w:val="00F06C3F"/>
    <w:rsid w:val="00F07D5F"/>
    <w:rsid w:val="00F102F3"/>
    <w:rsid w:val="00F36B52"/>
    <w:rsid w:val="00F4086F"/>
    <w:rsid w:val="00F56C91"/>
    <w:rsid w:val="00F61FC9"/>
    <w:rsid w:val="00F62AA8"/>
    <w:rsid w:val="00F747F3"/>
    <w:rsid w:val="00F8478F"/>
    <w:rsid w:val="00F864F9"/>
    <w:rsid w:val="00F86AD4"/>
    <w:rsid w:val="00F93F01"/>
    <w:rsid w:val="00FA4664"/>
    <w:rsid w:val="00FA7814"/>
    <w:rsid w:val="00FB623B"/>
    <w:rsid w:val="00FB6280"/>
    <w:rsid w:val="00FD1746"/>
    <w:rsid w:val="00FD7570"/>
    <w:rsid w:val="00FE7D4B"/>
    <w:rsid w:val="00FF4DC0"/>
    <w:rsid w:val="00FF68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8"/>
    <o:shapelayout v:ext="edit">
      <o:idmap v:ext="edit" data="1"/>
    </o:shapelayout>
  </w:shapeDefaults>
  <w:decimalSymbol w:val=","/>
  <w:listSeparator w:val=";"/>
  <w14:defaultImageDpi w14:val="0"/>
  <w15:chartTrackingRefBased/>
  <w15:docId w15:val="{657077D9-29B6-48A0-AC27-8726B40AF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251FDD"/>
    <w:pPr>
      <w:keepNext/>
      <w:spacing w:before="320"/>
      <w:ind w:firstLine="709"/>
      <w:jc w:val="both"/>
      <w:outlineLvl w:val="0"/>
    </w:pPr>
    <w:rPr>
      <w:b/>
      <w:w w:val="95"/>
      <w:sz w:val="28"/>
      <w:szCs w:val="20"/>
    </w:rPr>
  </w:style>
  <w:style w:type="paragraph" w:styleId="2">
    <w:name w:val="heading 2"/>
    <w:basedOn w:val="a"/>
    <w:next w:val="a"/>
    <w:link w:val="20"/>
    <w:uiPriority w:val="9"/>
    <w:qFormat/>
    <w:rsid w:val="00251FDD"/>
    <w:pPr>
      <w:keepNext/>
      <w:ind w:right="-1"/>
      <w:jc w:val="center"/>
      <w:outlineLvl w:val="1"/>
    </w:pPr>
    <w:rPr>
      <w:rFonts w:ascii="Arial" w:hAnsi="Arial"/>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21">
    <w:name w:val="Body Text Indent 2"/>
    <w:basedOn w:val="a"/>
    <w:link w:val="22"/>
    <w:uiPriority w:val="99"/>
    <w:rsid w:val="000C0D64"/>
    <w:pPr>
      <w:spacing w:before="320"/>
      <w:ind w:firstLine="709"/>
    </w:pPr>
    <w:rPr>
      <w:w w:val="95"/>
      <w:sz w:val="28"/>
      <w:szCs w:val="20"/>
    </w:rPr>
  </w:style>
  <w:style w:type="character" w:customStyle="1" w:styleId="22">
    <w:name w:val="Основной текст с отступом 2 Знак"/>
    <w:link w:val="21"/>
    <w:uiPriority w:val="99"/>
    <w:semiHidden/>
    <w:locked/>
    <w:rPr>
      <w:rFonts w:cs="Times New Roman"/>
      <w:sz w:val="24"/>
      <w:szCs w:val="24"/>
    </w:rPr>
  </w:style>
  <w:style w:type="paragraph" w:styleId="3">
    <w:name w:val="Body Text Indent 3"/>
    <w:basedOn w:val="a"/>
    <w:link w:val="30"/>
    <w:uiPriority w:val="99"/>
    <w:rsid w:val="000C0D64"/>
    <w:pPr>
      <w:keepNext/>
      <w:ind w:firstLine="709"/>
      <w:jc w:val="both"/>
      <w:outlineLvl w:val="0"/>
    </w:pPr>
    <w:rPr>
      <w:w w:val="95"/>
      <w:sz w:val="28"/>
      <w:szCs w:val="20"/>
    </w:rPr>
  </w:style>
  <w:style w:type="character" w:customStyle="1" w:styleId="30">
    <w:name w:val="Основной текст с отступом 3 Знак"/>
    <w:link w:val="3"/>
    <w:uiPriority w:val="99"/>
    <w:semiHidden/>
    <w:locked/>
    <w:rPr>
      <w:rFonts w:cs="Times New Roman"/>
      <w:sz w:val="16"/>
      <w:szCs w:val="16"/>
    </w:rPr>
  </w:style>
  <w:style w:type="paragraph" w:styleId="a3">
    <w:name w:val="Body Text"/>
    <w:basedOn w:val="a"/>
    <w:link w:val="a4"/>
    <w:uiPriority w:val="99"/>
    <w:rsid w:val="002C030A"/>
    <w:pPr>
      <w:spacing w:after="120"/>
    </w:pPr>
  </w:style>
  <w:style w:type="character" w:customStyle="1" w:styleId="a4">
    <w:name w:val="Основной текст Знак"/>
    <w:link w:val="a3"/>
    <w:uiPriority w:val="99"/>
    <w:semiHidden/>
    <w:locked/>
    <w:rPr>
      <w:rFonts w:cs="Times New Roman"/>
      <w:sz w:val="24"/>
      <w:szCs w:val="24"/>
    </w:rPr>
  </w:style>
  <w:style w:type="paragraph" w:customStyle="1" w:styleId="FR2">
    <w:name w:val="FR2"/>
    <w:rsid w:val="002C030A"/>
    <w:pPr>
      <w:widowControl w:val="0"/>
      <w:autoSpaceDE w:val="0"/>
      <w:autoSpaceDN w:val="0"/>
      <w:adjustRightInd w:val="0"/>
      <w:spacing w:before="360"/>
      <w:ind w:left="3600"/>
    </w:pPr>
    <w:rPr>
      <w:noProof/>
      <w:sz w:val="40"/>
    </w:rPr>
  </w:style>
  <w:style w:type="paragraph" w:customStyle="1" w:styleId="FR1">
    <w:name w:val="FR1"/>
    <w:rsid w:val="00251FDD"/>
    <w:pPr>
      <w:widowControl w:val="0"/>
      <w:autoSpaceDE w:val="0"/>
      <w:autoSpaceDN w:val="0"/>
      <w:adjustRightInd w:val="0"/>
      <w:spacing w:before="60"/>
      <w:ind w:left="440"/>
    </w:pPr>
    <w:rPr>
      <w:i/>
      <w:sz w:val="24"/>
    </w:rPr>
  </w:style>
  <w:style w:type="paragraph" w:styleId="a5">
    <w:name w:val="footer"/>
    <w:basedOn w:val="a"/>
    <w:link w:val="a6"/>
    <w:uiPriority w:val="99"/>
    <w:rsid w:val="00251FDD"/>
    <w:pPr>
      <w:tabs>
        <w:tab w:val="center" w:pos="4153"/>
        <w:tab w:val="right" w:pos="8306"/>
      </w:tabs>
    </w:pPr>
    <w:rPr>
      <w:sz w:val="20"/>
      <w:szCs w:val="20"/>
    </w:r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251FDD"/>
    <w:rPr>
      <w:rFonts w:cs="Times New Roman"/>
    </w:rPr>
  </w:style>
  <w:style w:type="paragraph" w:styleId="a8">
    <w:name w:val="header"/>
    <w:basedOn w:val="a"/>
    <w:link w:val="a9"/>
    <w:uiPriority w:val="99"/>
    <w:rsid w:val="006E49BF"/>
    <w:pPr>
      <w:tabs>
        <w:tab w:val="center" w:pos="4677"/>
        <w:tab w:val="right" w:pos="9355"/>
      </w:tabs>
    </w:pPr>
  </w:style>
  <w:style w:type="character" w:customStyle="1" w:styleId="a9">
    <w:name w:val="Верхний колонтитул Знак"/>
    <w:link w:val="a8"/>
    <w:uiPriority w:val="99"/>
    <w:semiHidden/>
    <w:locked/>
    <w:rPr>
      <w:rFonts w:cs="Times New Roman"/>
      <w:sz w:val="24"/>
      <w:szCs w:val="24"/>
    </w:rPr>
  </w:style>
  <w:style w:type="table" w:styleId="aa">
    <w:name w:val="Table Grid"/>
    <w:basedOn w:val="a1"/>
    <w:uiPriority w:val="59"/>
    <w:rsid w:val="005C1E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8.emf"/><Relationship Id="rId42"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e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FFD57-2BC5-4828-8382-FC4BA0F41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2912</Words>
  <Characters>16600</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1 Краткое описание механической части и технологии работы неавтома- тизированного устройства</vt:lpstr>
    </vt:vector>
  </TitlesOfParts>
  <Company>Общага 4/2</Company>
  <LinksUpToDate>false</LinksUpToDate>
  <CharactersWithSpaces>19474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Краткое описание механической части и технологии работы неавтома- тизированного устройства</dc:title>
  <dc:subject/>
  <dc:creator>Алексей</dc:creator>
  <cp:keywords/>
  <dc:description/>
  <cp:lastModifiedBy>admin</cp:lastModifiedBy>
  <cp:revision>2</cp:revision>
  <cp:lastPrinted>2006-01-06T16:49:00Z</cp:lastPrinted>
  <dcterms:created xsi:type="dcterms:W3CDTF">2014-03-24T21:38:00Z</dcterms:created>
  <dcterms:modified xsi:type="dcterms:W3CDTF">2014-03-24T21:38:00Z</dcterms:modified>
</cp:coreProperties>
</file>