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ECA" w:rsidRPr="00794779" w:rsidRDefault="00451ECA"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Постановка задачи</w:t>
      </w:r>
    </w:p>
    <w:p w:rsidR="008C0CC8" w:rsidRPr="00794779" w:rsidRDefault="008C0CC8" w:rsidP="008C0CC8">
      <w:pPr>
        <w:shd w:val="clear" w:color="000000" w:fill="auto"/>
        <w:suppressAutoHyphens/>
        <w:spacing w:after="0" w:line="360" w:lineRule="auto"/>
        <w:ind w:firstLine="709"/>
        <w:jc w:val="center"/>
        <w:rPr>
          <w:rFonts w:ascii="Times New Roman" w:hAnsi="Times New Roman"/>
          <w:color w:val="000000"/>
          <w:sz w:val="28"/>
          <w:szCs w:val="28"/>
        </w:rPr>
      </w:pPr>
    </w:p>
    <w:p w:rsidR="00451ECA" w:rsidRPr="00794779" w:rsidRDefault="00451ECA" w:rsidP="00AC7DCC">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Необходимо разработать курсовой проект</w:t>
      </w:r>
      <w:r w:rsidR="00BA5F50" w:rsidRPr="00794779">
        <w:rPr>
          <w:rFonts w:ascii="Times New Roman" w:hAnsi="Times New Roman"/>
          <w:color w:val="000000"/>
          <w:sz w:val="28"/>
          <w:szCs w:val="28"/>
        </w:rPr>
        <w:t xml:space="preserve"> на тему: «Система</w:t>
      </w:r>
      <w:r w:rsidR="009D14FC" w:rsidRPr="00794779">
        <w:rPr>
          <w:rFonts w:ascii="Times New Roman" w:hAnsi="Times New Roman"/>
          <w:color w:val="000000"/>
          <w:sz w:val="28"/>
          <w:szCs w:val="28"/>
        </w:rPr>
        <w:t xml:space="preserve"> управления менеджментом и маркетингом КБ</w:t>
      </w:r>
      <w:r w:rsidRPr="00794779">
        <w:rPr>
          <w:rFonts w:ascii="Times New Roman" w:hAnsi="Times New Roman"/>
          <w:color w:val="000000"/>
          <w:sz w:val="28"/>
          <w:szCs w:val="28"/>
        </w:rPr>
        <w:t>»</w:t>
      </w:r>
    </w:p>
    <w:p w:rsidR="00451ECA" w:rsidRPr="00794779" w:rsidRDefault="00451ECA" w:rsidP="00AC7DCC">
      <w:pPr>
        <w:numPr>
          <w:ilvl w:val="0"/>
          <w:numId w:val="1"/>
        </w:numPr>
        <w:shd w:val="clear" w:color="000000" w:fill="auto"/>
        <w:tabs>
          <w:tab w:val="clear" w:pos="720"/>
          <w:tab w:val="num"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Произвести сбор необходимой литературы и анализ входной информации.</w:t>
      </w:r>
    </w:p>
    <w:p w:rsidR="00451ECA" w:rsidRPr="00794779" w:rsidRDefault="00451ECA" w:rsidP="00AC7DCC">
      <w:pPr>
        <w:numPr>
          <w:ilvl w:val="0"/>
          <w:numId w:val="1"/>
        </w:numPr>
        <w:shd w:val="clear" w:color="000000" w:fill="auto"/>
        <w:tabs>
          <w:tab w:val="clear" w:pos="720"/>
          <w:tab w:val="num"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Определить состав главных и вспомогательных работ, происходящих процессов, информационны</w:t>
      </w:r>
      <w:r w:rsidR="00AC7DCC" w:rsidRPr="00794779">
        <w:rPr>
          <w:rFonts w:ascii="Times New Roman" w:hAnsi="Times New Roman"/>
          <w:color w:val="000000"/>
          <w:sz w:val="28"/>
          <w:szCs w:val="28"/>
        </w:rPr>
        <w:t>х потоков, хранилищ данных и т.</w:t>
      </w:r>
      <w:r w:rsidRPr="00794779">
        <w:rPr>
          <w:rFonts w:ascii="Times New Roman" w:hAnsi="Times New Roman"/>
          <w:color w:val="000000"/>
          <w:sz w:val="28"/>
          <w:szCs w:val="28"/>
        </w:rPr>
        <w:t>д.</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Разработать эскизный проект будущей ИС.</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Определить взаимосвязь модулей и потоков информации.</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Реализовать эскизный проект с помощью инструментов моделирования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4.1 и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4.1.</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Проверить согласованность всех используемых объектов системы и соблюдение наследования потоков, наличие описания комментариев к каждому объекту.</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Создать отчет согласованности с выбранной методологией (для каждой нотации).</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Провести генерацию отчетов по каждому пакету моделирования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4.1 и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4.1.) в форматах </w:t>
      </w:r>
      <w:r w:rsidRPr="00794779">
        <w:rPr>
          <w:rFonts w:ascii="Times New Roman" w:hAnsi="Times New Roman"/>
          <w:color w:val="000000"/>
          <w:sz w:val="28"/>
          <w:szCs w:val="28"/>
          <w:lang w:val="en-US"/>
        </w:rPr>
        <w:t>HTML</w:t>
      </w:r>
      <w:r w:rsidRPr="00794779">
        <w:rPr>
          <w:rFonts w:ascii="Times New Roman" w:hAnsi="Times New Roman"/>
          <w:color w:val="000000"/>
          <w:sz w:val="28"/>
          <w:szCs w:val="28"/>
        </w:rPr>
        <w:t xml:space="preserve"> и </w:t>
      </w:r>
      <w:r w:rsidRPr="00794779">
        <w:rPr>
          <w:rFonts w:ascii="Times New Roman" w:hAnsi="Times New Roman"/>
          <w:color w:val="000000"/>
          <w:sz w:val="28"/>
          <w:szCs w:val="28"/>
          <w:lang w:val="en-US"/>
        </w:rPr>
        <w:t>RTF</w:t>
      </w:r>
      <w:r w:rsidRPr="00794779">
        <w:rPr>
          <w:rFonts w:ascii="Times New Roman" w:hAnsi="Times New Roman"/>
          <w:color w:val="000000"/>
          <w:sz w:val="28"/>
          <w:szCs w:val="28"/>
        </w:rPr>
        <w:t xml:space="preserve"> согласно к требованию к курсовому проектированию: вариант в формате </w:t>
      </w:r>
      <w:r w:rsidRPr="00794779">
        <w:rPr>
          <w:rFonts w:ascii="Times New Roman" w:hAnsi="Times New Roman"/>
          <w:color w:val="000000"/>
          <w:sz w:val="28"/>
          <w:szCs w:val="28"/>
          <w:lang w:val="en-US"/>
        </w:rPr>
        <w:t>RTF</w:t>
      </w:r>
      <w:r w:rsidRPr="00794779">
        <w:rPr>
          <w:rFonts w:ascii="Times New Roman" w:hAnsi="Times New Roman"/>
          <w:color w:val="000000"/>
          <w:sz w:val="28"/>
          <w:szCs w:val="28"/>
        </w:rPr>
        <w:t xml:space="preserve"> включается к приложению в отчете по курсовому проектированию; вариант в формате </w:t>
      </w:r>
      <w:r w:rsidRPr="00794779">
        <w:rPr>
          <w:rFonts w:ascii="Times New Roman" w:hAnsi="Times New Roman"/>
          <w:color w:val="000000"/>
          <w:sz w:val="28"/>
          <w:szCs w:val="28"/>
          <w:lang w:val="en-US"/>
        </w:rPr>
        <w:t>HTML</w:t>
      </w:r>
      <w:r w:rsidRPr="00794779">
        <w:rPr>
          <w:rFonts w:ascii="Times New Roman" w:hAnsi="Times New Roman"/>
          <w:color w:val="000000"/>
          <w:sz w:val="28"/>
          <w:szCs w:val="28"/>
        </w:rPr>
        <w:t xml:space="preserve"> сдается на электронном носителе руководителю проекта.</w:t>
      </w:r>
    </w:p>
    <w:p w:rsidR="00451ECA" w:rsidRPr="00794779" w:rsidRDefault="00451ECA" w:rsidP="00AC7DCC">
      <w:pPr>
        <w:numPr>
          <w:ilvl w:val="0"/>
          <w:numId w:val="1"/>
        </w:numPr>
        <w:shd w:val="clear" w:color="000000" w:fill="auto"/>
        <w:tabs>
          <w:tab w:val="clear" w:pos="720"/>
          <w:tab w:val="left" w:pos="0"/>
          <w:tab w:val="left" w:pos="567"/>
          <w:tab w:val="left" w:pos="993"/>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Оформить пояснительную записку (в печатном и электронном виде) по разработанному курсовому проекту и представить ее руководителю.</w:t>
      </w:r>
    </w:p>
    <w:p w:rsidR="00EB649A" w:rsidRPr="00794779" w:rsidRDefault="00EB649A" w:rsidP="00AC7DCC">
      <w:pPr>
        <w:shd w:val="clear" w:color="000000" w:fill="auto"/>
        <w:tabs>
          <w:tab w:val="left" w:pos="993"/>
        </w:tabs>
        <w:suppressAutoHyphens/>
        <w:spacing w:after="0" w:line="360" w:lineRule="auto"/>
        <w:ind w:firstLine="709"/>
        <w:rPr>
          <w:rFonts w:ascii="Times New Roman" w:hAnsi="Times New Roman"/>
          <w:color w:val="000000"/>
          <w:sz w:val="28"/>
          <w:szCs w:val="28"/>
        </w:rPr>
      </w:pPr>
    </w:p>
    <w:p w:rsidR="009D14FC" w:rsidRPr="00794779" w:rsidRDefault="008C0CC8" w:rsidP="00AC7DCC">
      <w:pPr>
        <w:shd w:val="clear" w:color="000000" w:fill="auto"/>
        <w:tabs>
          <w:tab w:val="left" w:pos="993"/>
        </w:tabs>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color w:val="000000"/>
          <w:sz w:val="28"/>
          <w:szCs w:val="28"/>
        </w:rPr>
        <w:br w:type="page"/>
      </w:r>
      <w:r w:rsidR="009D14FC" w:rsidRPr="00794779">
        <w:rPr>
          <w:rFonts w:ascii="Times New Roman" w:hAnsi="Times New Roman"/>
          <w:b/>
          <w:color w:val="000000"/>
          <w:sz w:val="28"/>
          <w:szCs w:val="28"/>
        </w:rPr>
        <w:t>Введение</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bookmarkStart w:id="0" w:name="_Toc87509271"/>
      <w:bookmarkStart w:id="1" w:name="_Toc89667266"/>
      <w:r w:rsidRPr="00794779">
        <w:rPr>
          <w:rFonts w:ascii="Times New Roman" w:hAnsi="Times New Roman"/>
          <w:color w:val="000000"/>
          <w:sz w:val="28"/>
          <w:szCs w:val="28"/>
        </w:rPr>
        <w:t>Управление маркетингом является эффективным, если основывается на разносторонних и хорошо организованных исследованиях. Это обусловлено тем, что исследовательская функция маркетинга представляет фундамент всей деятельности предприятия.</w:t>
      </w:r>
      <w:bookmarkEnd w:id="0"/>
      <w:bookmarkEnd w:id="1"/>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Цель управления маркетингом — достижение не эпизодических, а стабильных результатов на достаточно длительный период времени, во всяком случае, не менее 5—10 лет. Любая производственная или торговая организация должна определить для себя главную задачу маркетинговой деятельности в конкретных цифрах, чтобы можно было проверить и оценить достигнутые результаты. Это могут быть общие объемы продаж, величина прибыли, самоокупаемость, возможность выполнения обязательств перед акционер») ми. Конкретизация цели особенно важна ввиду необходимости ведения контроля соотношения затрат на маркетинговые мероприятия и результатов коммерческой деятельности.</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Управление маркетингом всегда должно носить комплексный характер, т. е., представлять собой систему действий по оценке собственных возможностей и конкурентоспособности сбываемых товаров, по анализу состояния и прогнозированию рынка, по регулированию изготовления и сбыта товаров, включая активное воздействие, как на производителей, так и на потребителей.</w:t>
      </w:r>
    </w:p>
    <w:p w:rsidR="008C0CC8"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bookmarkStart w:id="2" w:name="_Toc87509272"/>
      <w:bookmarkStart w:id="3" w:name="_Toc89667267"/>
      <w:r w:rsidRPr="00794779">
        <w:rPr>
          <w:rFonts w:ascii="Times New Roman" w:hAnsi="Times New Roman"/>
          <w:snapToGrid w:val="0"/>
          <w:color w:val="000000"/>
          <w:sz w:val="28"/>
          <w:szCs w:val="28"/>
        </w:rPr>
        <w:t>Маркетинговая деятельность предприятия и торговой организации должна всегда осуществляться на основе применения программно-целевого метода, по которому любое действие должно способствовать решению текущих и перспективных задач, а любая ситуация, возникшая на рынке, должна рассматриваться с точки зрения решения этих задач. Маркетинг должен стать идеологией организации управления предприятий и коммерческих фирм, нацеленных на внутренний или внешний рынок.</w:t>
      </w:r>
      <w:bookmarkEnd w:id="2"/>
      <w:bookmarkEnd w:id="3"/>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bookmarkStart w:id="4" w:name="_Toc87509273"/>
      <w:bookmarkStart w:id="5" w:name="_Toc89667268"/>
      <w:r w:rsidRPr="00794779">
        <w:rPr>
          <w:rFonts w:ascii="Times New Roman" w:hAnsi="Times New Roman"/>
          <w:color w:val="000000"/>
          <w:sz w:val="28"/>
          <w:szCs w:val="28"/>
        </w:rPr>
        <w:t>Чтобы уметь использовать различные методики маркетинговых исследований на практике, необходимо их наглядно представлять и, прежде всего, их назначение, направления и процедуру проведения. Корни маркетинговых исследований следует искать в маркетинге, в рынке, поскольку само понятие "исследования" без понятия маркетинга имело бы более обобщенную форму. Однако, основой маркетинговых исследований, как и просто исследований, является выявление и решение проблемы.</w:t>
      </w:r>
      <w:bookmarkEnd w:id="4"/>
      <w:bookmarkEnd w:id="5"/>
    </w:p>
    <w:p w:rsidR="008C0CC8"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bookmarkStart w:id="6" w:name="_Toc87509274"/>
      <w:bookmarkStart w:id="7" w:name="_Toc89667269"/>
      <w:r w:rsidRPr="00794779">
        <w:rPr>
          <w:rFonts w:ascii="Times New Roman" w:hAnsi="Times New Roman"/>
          <w:color w:val="000000"/>
          <w:sz w:val="28"/>
          <w:szCs w:val="28"/>
        </w:rPr>
        <w:t>Маркетинг является формой управления, а управление само по себе является информационным процессом, который без информации перестает существовать. Это в свою очередь и предопределяет место маркетинговых исследований, как одной из наиболее важных составляющих маркетинговой деятельности на всех ее этапах.</w:t>
      </w:r>
      <w:bookmarkEnd w:id="6"/>
      <w:bookmarkEnd w:id="7"/>
    </w:p>
    <w:p w:rsidR="00BA5F50" w:rsidRPr="00794779" w:rsidRDefault="00BA5F50" w:rsidP="008C0CC8">
      <w:pPr>
        <w:shd w:val="clear" w:color="000000" w:fill="auto"/>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BPwin - мощный инструмент моделирования с возможностью анализа, документирования и корректирования бизнес процессов. Он поможет устранить лишние или неэффективные операции, уменьшить издержки, повысить гибкость и улучшить уровень обслуживания заказчика.</w:t>
      </w:r>
    </w:p>
    <w:p w:rsidR="00BA5F50" w:rsidRPr="00794779" w:rsidRDefault="00BA5F50" w:rsidP="008C0CC8">
      <w:pPr>
        <w:shd w:val="clear" w:color="000000" w:fill="auto"/>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В модели BPwin, мы можем четко задокументировать важные позиции, такие как необходимые операции, проследить, как они выполняются и какие необходимы для этого ресурсы.</w:t>
      </w:r>
    </w:p>
    <w:p w:rsidR="008C0CC8" w:rsidRPr="00794779" w:rsidRDefault="00BA5F50" w:rsidP="008C0CC8">
      <w:pPr>
        <w:shd w:val="clear" w:color="000000" w:fill="auto"/>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Модель BPwin обеспечивает интегрированное изображение того, как работает наша организация.</w:t>
      </w:r>
    </w:p>
    <w:p w:rsidR="009D14FC" w:rsidRPr="00794779" w:rsidRDefault="00BA5F50"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В данном курсовом проекте необходимо с помощью инструментальной среды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автоматизировать систему управления менеджментом и маркетингом КБ. Не смотря на сложность реализуемой работы этот пакет программ позволяет наилучшим образом отобразить все этапы оперативного планирования.</w:t>
      </w:r>
    </w:p>
    <w:p w:rsidR="009D14FC" w:rsidRPr="00794779" w:rsidRDefault="009D14FC" w:rsidP="008C0CC8">
      <w:pPr>
        <w:shd w:val="clear" w:color="000000" w:fill="auto"/>
        <w:suppressAutoHyphens/>
        <w:spacing w:after="0" w:line="360" w:lineRule="auto"/>
        <w:ind w:firstLine="709"/>
        <w:rPr>
          <w:rFonts w:ascii="Times New Roman" w:hAnsi="Times New Roman"/>
          <w:color w:val="000000"/>
          <w:sz w:val="28"/>
          <w:szCs w:val="28"/>
        </w:rPr>
      </w:pPr>
    </w:p>
    <w:p w:rsidR="009D14FC" w:rsidRPr="00794779" w:rsidRDefault="008C0CC8" w:rsidP="008C0CC8">
      <w:pPr>
        <w:pStyle w:val="a5"/>
        <w:numPr>
          <w:ilvl w:val="0"/>
          <w:numId w:val="29"/>
        </w:numPr>
        <w:shd w:val="clear" w:color="000000" w:fill="auto"/>
        <w:suppressAutoHyphens/>
        <w:spacing w:after="0" w:line="360" w:lineRule="auto"/>
        <w:ind w:left="0" w:firstLine="0"/>
        <w:jc w:val="center"/>
        <w:rPr>
          <w:rFonts w:ascii="Times New Roman" w:hAnsi="Times New Roman"/>
          <w:b/>
          <w:bCs/>
          <w:color w:val="000000"/>
          <w:sz w:val="28"/>
          <w:szCs w:val="28"/>
        </w:rPr>
      </w:pPr>
      <w:r w:rsidRPr="00794779">
        <w:rPr>
          <w:rFonts w:ascii="Times New Roman" w:hAnsi="Times New Roman"/>
          <w:color w:val="000000"/>
          <w:sz w:val="28"/>
          <w:szCs w:val="28"/>
        </w:rPr>
        <w:br w:type="page"/>
      </w:r>
      <w:r w:rsidR="009D14FC" w:rsidRPr="00794779">
        <w:rPr>
          <w:rFonts w:ascii="Times New Roman" w:hAnsi="Times New Roman"/>
          <w:b/>
          <w:color w:val="000000"/>
          <w:sz w:val="28"/>
          <w:szCs w:val="28"/>
        </w:rPr>
        <w:t>Исследование предметной области</w:t>
      </w:r>
    </w:p>
    <w:p w:rsidR="008C0CC8" w:rsidRPr="00794779" w:rsidRDefault="008C0CC8" w:rsidP="008C0CC8">
      <w:pPr>
        <w:shd w:val="clear" w:color="000000" w:fill="auto"/>
        <w:suppressAutoHyphens/>
        <w:spacing w:after="0" w:line="360" w:lineRule="auto"/>
        <w:ind w:firstLine="709"/>
        <w:jc w:val="both"/>
        <w:rPr>
          <w:rFonts w:ascii="Times New Roman" w:hAnsi="Times New Roman"/>
          <w:bCs/>
          <w:color w:val="000000"/>
          <w:sz w:val="28"/>
          <w:szCs w:val="28"/>
        </w:rPr>
      </w:pP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 xml:space="preserve">Маркетинг </w:t>
      </w:r>
      <w:r w:rsidRPr="00794779">
        <w:rPr>
          <w:rFonts w:ascii="Times New Roman" w:hAnsi="Times New Roman"/>
          <w:color w:val="000000"/>
          <w:sz w:val="28"/>
          <w:szCs w:val="28"/>
        </w:rPr>
        <w:t xml:space="preserve">— </w:t>
      </w:r>
      <w:r w:rsidRPr="00794779">
        <w:rPr>
          <w:rFonts w:ascii="Times New Roman" w:hAnsi="Times New Roman"/>
          <w:iCs/>
          <w:color w:val="000000"/>
          <w:sz w:val="28"/>
          <w:szCs w:val="28"/>
        </w:rPr>
        <w:t>это деятельность коммерческого банка по формированию своего позиционно-деятельностного поведения на рынке, основывающегося на экспертно-аналитическом (рефлективном) отслеживании процессов продвижения и обращения товаров в рамках осуществления конкретной ценовой политики под влиянием факторов внешней и внутренней среды для достижения максимально возможных результатов. При этом рыночная ситуация развивается в условиях риска и неопределенности.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 xml:space="preserve">Управление маркетингом </w:t>
      </w:r>
      <w:r w:rsidRPr="00794779">
        <w:rPr>
          <w:rFonts w:ascii="Times New Roman" w:hAnsi="Times New Roman"/>
          <w:iCs/>
          <w:color w:val="000000"/>
          <w:sz w:val="28"/>
          <w:szCs w:val="28"/>
        </w:rPr>
        <w:t>— это целенаправленная деятельность коммерческого банка по регулированию своей позиции на рынке посредством планирования, организации, учета, контроля исполнения каждой фазы позиционно-деятельностного поведения коммерческого банка с учетом влияния закономерностей развития рыночного пространства, конкурентной среды для достижения прибыльности и эффективности деятельности субъекта на рынке.</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Маркетинг — это в первую очередь не предмет изучения рынка, а взгляд на рынок, на систему рыночного поведения компании.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В управлении маркетингом целесообразно различать следующие </w:t>
      </w:r>
      <w:r w:rsidRPr="00794779">
        <w:rPr>
          <w:rFonts w:ascii="Times New Roman" w:hAnsi="Times New Roman"/>
          <w:bCs/>
          <w:color w:val="000000"/>
          <w:sz w:val="28"/>
          <w:szCs w:val="28"/>
        </w:rPr>
        <w:t>основные функции: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 планирование маркетинга;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2) организация осуществления маркетинговых стратегий и маркетинговых программ;</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3) учет и контроль маркетинговой деятельности;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4) экспертное отслеживание и регулирование позиционно-деятельностного поведения коммерческого банка на рынке</w:t>
      </w:r>
    </w:p>
    <w:p w:rsidR="008C0CC8"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 xml:space="preserve">Принципы управления маркетингом </w:t>
      </w:r>
      <w:r w:rsidRPr="00794779">
        <w:rPr>
          <w:rFonts w:ascii="Times New Roman" w:hAnsi="Times New Roman"/>
          <w:color w:val="000000"/>
          <w:sz w:val="28"/>
          <w:szCs w:val="28"/>
        </w:rPr>
        <w:t>— это руководящие правила, вытекающие из действия объективных экономических законов и закономерностей развития рынка, его конкурентного проявления в условиях риска и неопределенности.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К принципам, определяющим и ситуационно-регулирующим деятельность коммерческого банка на рынке, относят:</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1.1. Принцип управленческого риска;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1.2. Принцип организационного поведения;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1.3. Принцип инструментарного обеспечения руководства;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1.4. Принцип предпринимательского риска;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1.5. Принцип формирования потребительских предпочтений.</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К принципам, уточняющим стратегии и цели поведения, относятся: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iCs/>
          <w:color w:val="000000"/>
          <w:sz w:val="28"/>
          <w:szCs w:val="28"/>
        </w:rPr>
        <w:t>5.</w:t>
      </w:r>
      <w:r w:rsidRPr="00794779">
        <w:rPr>
          <w:rFonts w:ascii="Times New Roman" w:hAnsi="Times New Roman"/>
          <w:color w:val="000000"/>
          <w:sz w:val="28"/>
          <w:szCs w:val="28"/>
        </w:rPr>
        <w:t>1. Принцип самооценки и саморегулирования;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5.2. Принцип рефлективного поведения;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5.3. Принцип равноправного партнерства;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5.4. Принцип конкурентного преимущества;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5.5. Принцип свободного предпринимательства.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Особенностью этих двух подгрупп принципов является возможность доопределения принципов, оценивающих ситуацию и регулирующих эту ситуацию в конкретной рыночной среде, которое позволяет доуточнять свои действия посредством группы принципов, доуточняющих стратегию компании.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Доуточнение стратегических целей и разработка программ развития компании происходят через сопоставление данных, полученных в результате исследований как внутренней, так и внешней среды компании, фиксацию изменений, происходящих в этих средах, и сопоставление полученных данных с информационными показателями прошлых периодов. Создание информационных баз данных — одно из проявлений применения системы принципов управления маркетингом, обусловливающих комплексность и синтетичность управленческого воздействия.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Так, </w:t>
      </w:r>
      <w:r w:rsidRPr="00794779">
        <w:rPr>
          <w:rFonts w:ascii="Times New Roman" w:hAnsi="Times New Roman"/>
          <w:bCs/>
          <w:color w:val="000000"/>
          <w:sz w:val="28"/>
          <w:szCs w:val="28"/>
        </w:rPr>
        <w:t xml:space="preserve">принцип управленческого риска, </w:t>
      </w:r>
      <w:r w:rsidRPr="00794779">
        <w:rPr>
          <w:rFonts w:ascii="Times New Roman" w:hAnsi="Times New Roman"/>
          <w:color w:val="000000"/>
          <w:sz w:val="28"/>
          <w:szCs w:val="28"/>
        </w:rPr>
        <w:t>дающий правила оценки и осмысления важности определения уровня риска и принятия решения по его преодолению, прежде всего путем самокоррекции и саморегулирования, позволяет руководству коммерческого банка не только использовать оценки того риска, который необходим для принятия решений по усилению позиций коммерческого банка на рынке, но и выявить слабые и сильные стороны, как самой компании, так и ее конкурентов.</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В качестве </w:t>
      </w:r>
      <w:r w:rsidRPr="00794779">
        <w:rPr>
          <w:rFonts w:ascii="Times New Roman" w:hAnsi="Times New Roman"/>
          <w:bCs/>
          <w:color w:val="000000"/>
          <w:sz w:val="28"/>
          <w:szCs w:val="28"/>
        </w:rPr>
        <w:t xml:space="preserve">элементов структуры управления маркетингом </w:t>
      </w:r>
      <w:r w:rsidRPr="00794779">
        <w:rPr>
          <w:rFonts w:ascii="Times New Roman" w:hAnsi="Times New Roman"/>
          <w:color w:val="000000"/>
          <w:sz w:val="28"/>
          <w:szCs w:val="28"/>
        </w:rPr>
        <w:t xml:space="preserve">выступают менеджеры и работники коммерческого банка, специализирующиеся в маркетинговой деятельности; структуры и виды организационного управления; форма организации структурной политики маркетингового управления. Каждый элемент маркетингового управления имеет иерархическое построение и выполняет самостоятельные </w:t>
      </w:r>
      <w:r w:rsidRPr="00794779">
        <w:rPr>
          <w:rFonts w:ascii="Times New Roman" w:hAnsi="Times New Roman"/>
          <w:bCs/>
          <w:color w:val="000000"/>
          <w:sz w:val="28"/>
          <w:szCs w:val="28"/>
        </w:rPr>
        <w:t>функции: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1) по анализу рынка;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2) по разработке стратегии, определяющей цели маркетинговых действий по продукту или территориальному сегменту рынка.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Структура управления маркетингом характеризует статику его управления. Динамику отражает сам процесс управления маркетингом.</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 xml:space="preserve">Процесс управления маркетингом </w:t>
      </w:r>
      <w:r w:rsidRPr="00794779">
        <w:rPr>
          <w:rFonts w:ascii="Times New Roman" w:hAnsi="Times New Roman"/>
          <w:color w:val="000000"/>
          <w:sz w:val="28"/>
          <w:szCs w:val="28"/>
        </w:rPr>
        <w:t xml:space="preserve">представляет собой совокупность последовательных действий для достижения поставленных целей. Его можно охарактеризовать с двух позиций. С точки зрения </w:t>
      </w:r>
      <w:r w:rsidRPr="00794779">
        <w:rPr>
          <w:rFonts w:ascii="Times New Roman" w:hAnsi="Times New Roman"/>
          <w:bCs/>
          <w:color w:val="000000"/>
          <w:sz w:val="28"/>
          <w:szCs w:val="28"/>
        </w:rPr>
        <w:t xml:space="preserve">организации </w:t>
      </w:r>
      <w:r w:rsidRPr="00794779">
        <w:rPr>
          <w:rFonts w:ascii="Times New Roman" w:hAnsi="Times New Roman"/>
          <w:color w:val="000000"/>
          <w:sz w:val="28"/>
          <w:szCs w:val="28"/>
        </w:rPr>
        <w:t>процесс управления маркетингом представляет собой совокупность действий коммерческого банка на рынке, направленных на обеспечение корректирующего поведения в зависимости от проявления факторов внешней среды, а также оценки границ риска, которые фирма должна преодолеть, чтобы принять маркетинговое решение или отказаться от него, учитывая собственные стратегии поведения.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 xml:space="preserve">Технология </w:t>
      </w:r>
      <w:r w:rsidRPr="00794779">
        <w:rPr>
          <w:rFonts w:ascii="Times New Roman" w:hAnsi="Times New Roman"/>
          <w:color w:val="000000"/>
          <w:sz w:val="28"/>
          <w:szCs w:val="28"/>
        </w:rPr>
        <w:t>процесса управления маркетингом отображает совокупность операций и процедур, выполняемых работниками маркетинговых служб в определенной последовательности. Она включает в себя: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1) </w:t>
      </w:r>
      <w:r w:rsidRPr="00794779">
        <w:rPr>
          <w:rFonts w:ascii="Times New Roman" w:hAnsi="Times New Roman"/>
          <w:iCs/>
          <w:color w:val="000000"/>
          <w:sz w:val="28"/>
          <w:szCs w:val="28"/>
        </w:rPr>
        <w:t xml:space="preserve">сбор и анализ экспертной информации </w:t>
      </w:r>
      <w:r w:rsidRPr="00794779">
        <w:rPr>
          <w:rFonts w:ascii="Times New Roman" w:hAnsi="Times New Roman"/>
          <w:color w:val="000000"/>
          <w:sz w:val="28"/>
          <w:szCs w:val="28"/>
        </w:rPr>
        <w:t>о поведении рынка и конкурентов на нем;</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2) </w:t>
      </w:r>
      <w:r w:rsidRPr="00794779">
        <w:rPr>
          <w:rFonts w:ascii="Times New Roman" w:hAnsi="Times New Roman"/>
          <w:iCs/>
          <w:color w:val="000000"/>
          <w:sz w:val="28"/>
          <w:szCs w:val="28"/>
        </w:rPr>
        <w:t>позиционирование стохастических и динамических процессов на рынке;</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3) </w:t>
      </w:r>
      <w:r w:rsidRPr="00794779">
        <w:rPr>
          <w:rFonts w:ascii="Times New Roman" w:hAnsi="Times New Roman"/>
          <w:iCs/>
          <w:color w:val="000000"/>
          <w:sz w:val="28"/>
          <w:szCs w:val="28"/>
        </w:rPr>
        <w:t xml:space="preserve">моделирование психологических реакции поведения </w:t>
      </w:r>
      <w:r w:rsidRPr="00794779">
        <w:rPr>
          <w:rFonts w:ascii="Times New Roman" w:hAnsi="Times New Roman"/>
          <w:color w:val="000000"/>
          <w:sz w:val="28"/>
          <w:szCs w:val="28"/>
        </w:rPr>
        <w:t>потребителей на рынке с последующим моделированием управленческих решений, направленных на уточнение или формулирование новых стратегий развития текущих рынков, проникновение на рынок, выбор продуктовой стратегии, стратегий роста для новых рынков, стратегических альянсов и консолидации, стратегий диверсификации и др.</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Контроль маркетинга осуществляется на различных этапах с помощью отдельных элементов контрольно-аналитической системы. Она включает:</w:t>
      </w:r>
    </w:p>
    <w:p w:rsidR="008C0CC8"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ситуационный анализ — предварительный аналитический этап маркетингового планирования, преследующий цель определить положение предприятия на рынке. Используется анализ составляющих внешней и внутренней среды маркетинга в форме ответов на заранее подготовленные группы вопросов;</w:t>
      </w:r>
    </w:p>
    <w:p w:rsidR="008C0CC8"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контроль маркетинга — заключительный этап маркетингового планирования, преследующий цель выявить соответствие и результативность выбранной стратегии тактики реальным рыночным процессам. Осуществляется в виде стратегического, текущего контроля и контроля прибыльности с использованием стандартизированных форм;</w:t>
      </w:r>
    </w:p>
    <w:p w:rsidR="008C0CC8"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ревизия маркетинга — процедура пересмотра или существенной корректировки стратегии и тактики маркетинга в результате изменений условий как внешнего, так и внутреннего характера. Проводятся соответствующие рас: четы и оценки;</w:t>
      </w:r>
    </w:p>
    <w:p w:rsidR="008C0CC8"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аудит маркетинга — анализ и оценка маркетинговой функции предприятия. Осуществляется специалистами в форме независимой внешней проверки всех элементов системы маркетинга. Строится на общих принципах аудита' направленных на выявление упущенных выгод от неадекватного использования маркетинга на предприятии. Представляет собой новое направление в области маркетингового консультирования. Использует общепринятые процедуры управленческого консультирования (диагностика, прогноз и т.д.).</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Стратегический контроль представляет собой оценку стратегических решений маркетинга с точки зрения их соответствия внешним условиям деятельности предприятия.</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Оперативный (или текущий) контроль направлен на оценку достижения поставленных маркетинговых задач, выявление причин отклонений, их анализ и корректировку. Оперативно контролируются следующие показатели:</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объем продаж (сопоставление факта и плана);</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доля рынка (изменение конкурентного положения);</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 отношение потребителей к предприятию и его продукции (обследования, конференции, экспертиза и др.). Проверяется также эффективность использования финансовых средств, выделенных на маркетинговые мероприятия, например: число торговых сделок относительно проведенных коммерческих переговоров, доля административных расходов в объеме продаж, затраты на рекламу и узнаваемость потребителем продукции предприятия и т.д. Разрабатываются дополнительные меры по повышению эффективности конкретных маркетинговых действий.</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Контроль прибыльности представляет собой проверку фактической прибыльности по различным товарам, рынкам, группам потребителей или клиентов, каналам распределения и другим как результат реализации плана маркетинговых мероприятий.</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При контроле прибыльности различают прямые и косвенные затраты на маркетинг. Прямые затраты — это затраты, которые могут быть отнесены непосредственно к отдельным элементам маркетинга: расходы на рекламу, комиссионные торговым агентам, проведение анкетных обследований, заработная плата работников службы маркетинга, оплата привлекаемых экспертов и специалистов и др. Такие затраты закладываются в бюджет маркетинга по соответствующим направлениям.</w:t>
      </w:r>
    </w:p>
    <w:p w:rsidR="009D14FC" w:rsidRPr="00794779" w:rsidRDefault="009D14FC" w:rsidP="008C0CC8">
      <w:pPr>
        <w:shd w:val="clear" w:color="000000" w:fill="auto"/>
        <w:suppressAutoHyphens/>
        <w:spacing w:after="0" w:line="360" w:lineRule="auto"/>
        <w:ind w:firstLine="709"/>
        <w:jc w:val="both"/>
        <w:rPr>
          <w:rFonts w:ascii="Times New Roman" w:hAnsi="Times New Roman"/>
          <w:snapToGrid w:val="0"/>
          <w:color w:val="000000"/>
          <w:sz w:val="28"/>
          <w:szCs w:val="28"/>
        </w:rPr>
      </w:pPr>
      <w:r w:rsidRPr="00794779">
        <w:rPr>
          <w:rFonts w:ascii="Times New Roman" w:hAnsi="Times New Roman"/>
          <w:snapToGrid w:val="0"/>
          <w:color w:val="000000"/>
          <w:sz w:val="28"/>
          <w:szCs w:val="28"/>
        </w:rPr>
        <w:t>Косвенные затраты — это затраты, которые, сопутствуют маркетинговым мероприятиям: аренда помещений, транспортные расходы, развитие технологических процессов и т.п. Такие затраты непосредственно в бюджет маркетинга не закладываются, но при контроле могут при необходимости учитываться.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Финансовый менеджмент в коммерческом банке</w:t>
      </w:r>
      <w:r w:rsidRPr="00794779">
        <w:rPr>
          <w:rFonts w:ascii="Times New Roman" w:hAnsi="Times New Roman"/>
          <w:color w:val="000000"/>
          <w:sz w:val="28"/>
          <w:szCs w:val="28"/>
        </w:rPr>
        <w:t xml:space="preserve"> — это управление процессами формирования и использования денежных ресурсов. Он тесно связан с организационно-технологическим менеджментом — управлением банковскими подразделениями, их взаимоотношениями в различных процессах банковской деятельности, в том числе управлением персоналом банка. Наряду с проблемами финансового, организационно-технологического характера в коммерческом банке большое значение имеют проблемы информационного и логико-аналитического обеспечения финансового менеджмента коммерческого банка, оптимизации деятельности коммерческого банка как хозяйствующего субъекта и оптимизации технологических процессов и организационных структур. Последние относятся к проблемам системного анализа (исследования операций, информатики).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Цели и задачи финансового менеджмента в коммерческом банке</w:t>
      </w:r>
      <w:r w:rsidRPr="00794779">
        <w:rPr>
          <w:rFonts w:ascii="Times New Roman" w:hAnsi="Times New Roman"/>
          <w:color w:val="000000"/>
          <w:sz w:val="28"/>
          <w:szCs w:val="28"/>
        </w:rPr>
        <w:t xml:space="preserve"> — определение рациональных требований и методических основ построения оптимальных организационных структур и режимов деятельности функционально-технологических систем, обеспечивающих планирование и реализацию финансовых операций банка и поддерживающих его устойчивость при заданных параметрах, планирование финансовой деятельности банка и управление процессами привлечения и размещения денежных средств.</w:t>
      </w:r>
    </w:p>
    <w:p w:rsidR="009D14FC" w:rsidRPr="00794779" w:rsidRDefault="009D14FC" w:rsidP="0025523A">
      <w:pPr>
        <w:shd w:val="clear" w:color="000000" w:fill="auto"/>
        <w:suppressAutoHyphens/>
        <w:spacing w:after="0" w:line="360" w:lineRule="auto"/>
        <w:ind w:firstLine="709"/>
        <w:jc w:val="both"/>
        <w:rPr>
          <w:rFonts w:ascii="Times New Roman" w:hAnsi="Times New Roman"/>
          <w:bCs/>
          <w:iCs/>
          <w:color w:val="000000"/>
          <w:sz w:val="28"/>
          <w:szCs w:val="28"/>
        </w:rPr>
      </w:pPr>
      <w:r w:rsidRPr="00794779">
        <w:rPr>
          <w:rFonts w:ascii="Times New Roman" w:hAnsi="Times New Roman"/>
          <w:bCs/>
          <w:iCs/>
          <w:color w:val="000000"/>
          <w:sz w:val="28"/>
          <w:szCs w:val="28"/>
        </w:rPr>
        <w:t>Объект деятельности</w:t>
      </w:r>
      <w:r w:rsidRPr="00794779">
        <w:rPr>
          <w:rFonts w:ascii="Times New Roman" w:hAnsi="Times New Roman"/>
          <w:color w:val="000000"/>
          <w:sz w:val="28"/>
          <w:szCs w:val="28"/>
        </w:rPr>
        <w:t xml:space="preserve"> финансового м</w:t>
      </w:r>
      <w:r w:rsidR="0025523A" w:rsidRPr="00794779">
        <w:rPr>
          <w:rFonts w:ascii="Times New Roman" w:hAnsi="Times New Roman"/>
          <w:color w:val="000000"/>
          <w:sz w:val="28"/>
          <w:szCs w:val="28"/>
        </w:rPr>
        <w:t>енеджмента в коммерческом банке</w:t>
      </w:r>
      <w:r w:rsidRPr="00794779">
        <w:rPr>
          <w:rFonts w:ascii="Times New Roman" w:hAnsi="Times New Roman"/>
          <w:color w:val="000000"/>
          <w:sz w:val="28"/>
          <w:szCs w:val="28"/>
        </w:rPr>
        <w:t>— процессы исследования финансо</w:t>
      </w:r>
      <w:r w:rsidR="0025523A" w:rsidRPr="00794779">
        <w:rPr>
          <w:rFonts w:ascii="Times New Roman" w:hAnsi="Times New Roman"/>
          <w:color w:val="000000"/>
          <w:sz w:val="28"/>
          <w:szCs w:val="28"/>
        </w:rPr>
        <w:t xml:space="preserve">вых операций банка и управления </w:t>
      </w:r>
      <w:r w:rsidRPr="00794779">
        <w:rPr>
          <w:rFonts w:ascii="Times New Roman" w:hAnsi="Times New Roman"/>
          <w:color w:val="000000"/>
          <w:sz w:val="28"/>
          <w:szCs w:val="28"/>
        </w:rPr>
        <w:t>потоками денежных средств банковской клиентуры.</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Предмет деятельности</w:t>
      </w:r>
      <w:r w:rsidRPr="00794779">
        <w:rPr>
          <w:rFonts w:ascii="Times New Roman" w:hAnsi="Times New Roman"/>
          <w:color w:val="000000"/>
          <w:sz w:val="28"/>
          <w:szCs w:val="28"/>
        </w:rPr>
        <w:t xml:space="preserve"> финансового менеджмента в коммерческом банке — разработка и использование систем и методик рационального планирования и реализации финансовых операций (процессы привлечения и размещения денежных средств).</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Цель</w:t>
      </w:r>
      <w:r w:rsidRPr="00794779">
        <w:rPr>
          <w:rFonts w:ascii="Times New Roman" w:hAnsi="Times New Roman"/>
          <w:color w:val="000000"/>
          <w:sz w:val="28"/>
          <w:szCs w:val="28"/>
        </w:rPr>
        <w:t xml:space="preserve"> финансового менеджмента в коммерческом банке — определение рациональных требований и методических основ построения оптимальных организационных структур и режимов работы функционально-технологических систем, обеспечивающих планирование и реализацию финансовых операций банка и поддерживающих его устойчивость при заданных параметрах, направленных на приращение собственного капитала (акционерного капитала) или прибыли при условии сохранения стабильности и устойчивости коммерческого банка.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Для реализации целей финансового менеджмента необходимо определить </w:t>
      </w:r>
      <w:r w:rsidRPr="00794779">
        <w:rPr>
          <w:rFonts w:ascii="Times New Roman" w:hAnsi="Times New Roman"/>
          <w:iCs/>
          <w:color w:val="000000"/>
          <w:sz w:val="28"/>
          <w:szCs w:val="28"/>
        </w:rPr>
        <w:t>основные функции подсистемы подразделений коммерческого банка</w:t>
      </w:r>
      <w:r w:rsidRPr="00794779">
        <w:rPr>
          <w:rFonts w:ascii="Times New Roman" w:hAnsi="Times New Roman"/>
          <w:color w:val="000000"/>
          <w:sz w:val="28"/>
          <w:szCs w:val="28"/>
        </w:rPr>
        <w:t>. К этим функциям подсистемы относятся: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1. </w:t>
      </w:r>
      <w:r w:rsidRPr="00794779">
        <w:rPr>
          <w:rFonts w:ascii="Times New Roman" w:hAnsi="Times New Roman"/>
          <w:bCs/>
          <w:iCs/>
          <w:color w:val="000000"/>
          <w:sz w:val="28"/>
          <w:szCs w:val="28"/>
        </w:rPr>
        <w:t>Стратегическое планирование</w:t>
      </w:r>
      <w:r w:rsidRPr="00794779">
        <w:rPr>
          <w:rFonts w:ascii="Times New Roman" w:hAnsi="Times New Roman"/>
          <w:color w:val="000000"/>
          <w:sz w:val="28"/>
          <w:szCs w:val="28"/>
        </w:rPr>
        <w:t xml:space="preserve"> — определение перспективных финансовых задач и разработка программы эффективных действий, нацеленных на выполнение этих задач. Задача — данная в определенных условиях (например, в проблемной ситуации) цель деятельности, которая должна быть достигнута преобразованием этих условий согласно определенной процедуре.</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2.</w:t>
      </w:r>
      <w:r w:rsidR="008C0CC8"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Моделирование</w:t>
      </w:r>
      <w:r w:rsidRPr="00794779">
        <w:rPr>
          <w:rFonts w:ascii="Times New Roman" w:hAnsi="Times New Roman"/>
          <w:color w:val="000000"/>
          <w:sz w:val="28"/>
          <w:szCs w:val="28"/>
        </w:rPr>
        <w:t xml:space="preserve"> — использование совокупности методов, технологий и инструментальных средств для подготовки информации, способной убедить высшее руководство в эффективности предлагаемых проектов и целесообразности предлагаемых действий, а также для оценки текущего и прогнозного состояния объекта управления. Модель — материальный объект или знаковая система, имитирующие структуру или функционирование исследуемого объекта.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3.</w:t>
      </w:r>
      <w:r w:rsidR="008C0CC8"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Оперативное планирование</w:t>
      </w:r>
      <w:r w:rsidRPr="00794779">
        <w:rPr>
          <w:rFonts w:ascii="Times New Roman" w:hAnsi="Times New Roman"/>
          <w:color w:val="000000"/>
          <w:sz w:val="28"/>
          <w:szCs w:val="28"/>
        </w:rPr>
        <w:t xml:space="preserve"> — определение рациональных способов решения текущих финансовых задач с учетом необходимости достижения перспективных финансовых целей банка.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4.</w:t>
      </w:r>
      <w:r w:rsidR="008C0CC8"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Мониторинг</w:t>
      </w:r>
      <w:r w:rsidRPr="00794779">
        <w:rPr>
          <w:rFonts w:ascii="Times New Roman" w:hAnsi="Times New Roman"/>
          <w:color w:val="000000"/>
          <w:sz w:val="28"/>
          <w:szCs w:val="28"/>
        </w:rPr>
        <w:t xml:space="preserve"> — сбор информации о состоянии объекта управления и окружающей среды.</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5.</w:t>
      </w:r>
      <w:r w:rsidR="008C0CC8"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Диагностика</w:t>
      </w:r>
      <w:r w:rsidRPr="00794779">
        <w:rPr>
          <w:rFonts w:ascii="Times New Roman" w:hAnsi="Times New Roman"/>
          <w:color w:val="000000"/>
          <w:sz w:val="28"/>
          <w:szCs w:val="28"/>
        </w:rPr>
        <w:t xml:space="preserve"> — оценка соответствия текущих значений параметров, характеризующих состояние объекта, плановым показателям на данный момент времени.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6.</w:t>
      </w:r>
      <w:r w:rsidR="008C0CC8"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Цель управления</w:t>
      </w:r>
      <w:r w:rsidRPr="00794779">
        <w:rPr>
          <w:rFonts w:ascii="Times New Roman" w:hAnsi="Times New Roman"/>
          <w:color w:val="000000"/>
          <w:sz w:val="28"/>
          <w:szCs w:val="28"/>
        </w:rPr>
        <w:t xml:space="preserve"> — обеспечение надежности объекта управления.</w:t>
      </w:r>
    </w:p>
    <w:p w:rsidR="008C0CC8"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Отсюда вытекает </w:t>
      </w:r>
      <w:r w:rsidRPr="00794779">
        <w:rPr>
          <w:rFonts w:ascii="Times New Roman" w:hAnsi="Times New Roman"/>
          <w:bCs/>
          <w:iCs/>
          <w:color w:val="000000"/>
          <w:sz w:val="28"/>
          <w:szCs w:val="28"/>
        </w:rPr>
        <w:t>третья особенность</w:t>
      </w:r>
      <w:r w:rsidRPr="00794779">
        <w:rPr>
          <w:rFonts w:ascii="Times New Roman" w:hAnsi="Times New Roman"/>
          <w:iCs/>
          <w:color w:val="000000"/>
          <w:sz w:val="28"/>
          <w:szCs w:val="28"/>
        </w:rPr>
        <w:t xml:space="preserve"> и вторая предметная область финансового менеджмента в коммерческом банке</w:t>
      </w:r>
      <w:r w:rsidRPr="00794779">
        <w:rPr>
          <w:rFonts w:ascii="Times New Roman" w:hAnsi="Times New Roman"/>
          <w:color w:val="000000"/>
          <w:sz w:val="28"/>
          <w:szCs w:val="28"/>
        </w:rPr>
        <w:t xml:space="preserve"> — создание продуктового ряда банка. В целях дальнейшей идентификации предметной области финансового менеджмента рассмотрим понятие "банковская операция" и его взаимосвязь с понятиями "банковский продукт" и "банковская услуга".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7.</w:t>
      </w:r>
      <w:r w:rsidR="008C0CC8" w:rsidRPr="00794779">
        <w:rPr>
          <w:rFonts w:ascii="Times New Roman" w:hAnsi="Times New Roman"/>
          <w:bCs/>
          <w:iCs/>
          <w:color w:val="000000"/>
          <w:sz w:val="28"/>
          <w:szCs w:val="28"/>
        </w:rPr>
        <w:t xml:space="preserve"> </w:t>
      </w:r>
      <w:r w:rsidRPr="00794779">
        <w:rPr>
          <w:rFonts w:ascii="Times New Roman" w:hAnsi="Times New Roman"/>
          <w:bCs/>
          <w:iCs/>
          <w:color w:val="000000"/>
          <w:sz w:val="28"/>
          <w:szCs w:val="28"/>
        </w:rPr>
        <w:t>Банковский продукт</w:t>
      </w:r>
      <w:r w:rsidRPr="00794779">
        <w:rPr>
          <w:rFonts w:ascii="Times New Roman" w:hAnsi="Times New Roman"/>
          <w:color w:val="000000"/>
          <w:sz w:val="28"/>
          <w:szCs w:val="28"/>
        </w:rPr>
        <w:t xml:space="preserve"> — способ оказания услуг клиенту банка (форма отношений "банк-клиент"); регламент взаимодействия служащих банка с клиентом при оказании услуги, т.е. комплекс взаимосвязанных организационных, информационных, финансовых и юридических мероприятий, объединенных единой технологией обслуживания клиента.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8.</w:t>
      </w:r>
      <w:r w:rsidR="008C0CC8" w:rsidRPr="00794779">
        <w:rPr>
          <w:rFonts w:ascii="Times New Roman" w:hAnsi="Times New Roman"/>
          <w:bCs/>
          <w:iCs/>
          <w:color w:val="000000"/>
          <w:sz w:val="28"/>
          <w:szCs w:val="28"/>
        </w:rPr>
        <w:t xml:space="preserve"> </w:t>
      </w:r>
      <w:r w:rsidRPr="00794779">
        <w:rPr>
          <w:rFonts w:ascii="Times New Roman" w:hAnsi="Times New Roman"/>
          <w:bCs/>
          <w:iCs/>
          <w:color w:val="000000"/>
          <w:sz w:val="28"/>
          <w:szCs w:val="28"/>
        </w:rPr>
        <w:t>Банковская операция</w:t>
      </w:r>
      <w:r w:rsidRPr="00794779">
        <w:rPr>
          <w:rFonts w:ascii="Times New Roman" w:hAnsi="Times New Roman"/>
          <w:color w:val="000000"/>
          <w:sz w:val="28"/>
          <w:szCs w:val="28"/>
        </w:rPr>
        <w:t xml:space="preserve"> — система согласованных по целям, месту и времени действий, направленных на решение поставленной задачи по обслуживанию клиента.</w:t>
      </w:r>
    </w:p>
    <w:p w:rsidR="008C0CC8"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9.</w:t>
      </w:r>
      <w:r w:rsidR="008C0CC8" w:rsidRPr="00794779">
        <w:rPr>
          <w:rFonts w:ascii="Times New Roman" w:hAnsi="Times New Roman"/>
          <w:bCs/>
          <w:iCs/>
          <w:color w:val="000000"/>
          <w:sz w:val="28"/>
          <w:szCs w:val="28"/>
        </w:rPr>
        <w:t xml:space="preserve"> </w:t>
      </w:r>
      <w:r w:rsidRPr="00794779">
        <w:rPr>
          <w:rFonts w:ascii="Times New Roman" w:hAnsi="Times New Roman"/>
          <w:bCs/>
          <w:iCs/>
          <w:color w:val="000000"/>
          <w:sz w:val="28"/>
          <w:szCs w:val="28"/>
        </w:rPr>
        <w:t>Банковская услуга</w:t>
      </w:r>
      <w:r w:rsidRPr="00794779">
        <w:rPr>
          <w:rFonts w:ascii="Times New Roman" w:hAnsi="Times New Roman"/>
          <w:color w:val="000000"/>
          <w:sz w:val="28"/>
          <w:szCs w:val="28"/>
        </w:rPr>
        <w:t xml:space="preserve"> — форма удовлетворения потребности (в кредите, расчётно-кассовом обслуживании, гарантиях, покупке-продаже и хранении ценных бумаг, иностранной валюты и т.д.) клиента банка.</w:t>
      </w:r>
    </w:p>
    <w:p w:rsidR="008C0CC8"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10.</w:t>
      </w:r>
      <w:r w:rsidR="008C0CC8" w:rsidRPr="00794779">
        <w:rPr>
          <w:rFonts w:ascii="Times New Roman" w:hAnsi="Times New Roman"/>
          <w:bCs/>
          <w:iCs/>
          <w:color w:val="000000"/>
          <w:sz w:val="28"/>
          <w:szCs w:val="28"/>
        </w:rPr>
        <w:t xml:space="preserve"> </w:t>
      </w:r>
      <w:r w:rsidRPr="00794779">
        <w:rPr>
          <w:rFonts w:ascii="Times New Roman" w:hAnsi="Times New Roman"/>
          <w:bCs/>
          <w:iCs/>
          <w:color w:val="000000"/>
          <w:sz w:val="28"/>
          <w:szCs w:val="28"/>
        </w:rPr>
        <w:t>Продуктовый ряд банка</w:t>
      </w:r>
      <w:r w:rsidRPr="00794779">
        <w:rPr>
          <w:rFonts w:ascii="Times New Roman" w:hAnsi="Times New Roman"/>
          <w:color w:val="000000"/>
          <w:sz w:val="28"/>
          <w:szCs w:val="28"/>
        </w:rPr>
        <w:t xml:space="preserve"> — банковская продукция.</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11. Простой продукт</w:t>
      </w:r>
      <w:r w:rsidRPr="00794779">
        <w:rPr>
          <w:rFonts w:ascii="Times New Roman" w:hAnsi="Times New Roman"/>
          <w:color w:val="000000"/>
          <w:sz w:val="28"/>
          <w:szCs w:val="28"/>
        </w:rPr>
        <w:t xml:space="preserve"> — продукт, который реализуется одним функциональным подразделением банка путем оказания одной услуги клиенту.</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iCs/>
          <w:color w:val="000000"/>
          <w:sz w:val="28"/>
          <w:szCs w:val="28"/>
        </w:rPr>
        <w:t>12. Сложный продукт</w:t>
      </w:r>
      <w:r w:rsidRPr="00794779">
        <w:rPr>
          <w:rFonts w:ascii="Times New Roman" w:hAnsi="Times New Roman"/>
          <w:color w:val="000000"/>
          <w:sz w:val="28"/>
          <w:szCs w:val="28"/>
        </w:rPr>
        <w:t xml:space="preserve"> — продукт, в реализации которого могут быть задействованы несколько подразделений банка в течение длительного времени путем оказания комплексной услуги клиенту.</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Под развитием продуктового ряда понимается следующий механизм расширения продуктового ряда банка: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а)</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выявление потребностей клиентов в новых банковских услугах;</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б) разработка постановки задачи по созданию продукта, реализация которого обеспечивает оказание требуемой услуги;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в)</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разработка регламента оказания требуемой услуги;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г) разработка методики информационного обеспечения процесса оказания услуги;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 решение организационных вопросов по созданию рабочей группы (в случае необходимости) для оказания услуги;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е) решение вопросов по оценке стоимости оказания услуги;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ж) решение вопросов, связанных с материальным стимулированием исполнителей услуги и разработчиков продукта;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з) разработка комплекса документации и договора с заказчиком, регламентирующих оказание услуги.</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По целевому назначению можно различать следующие классы операций:</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пассивные операции</w:t>
      </w:r>
      <w:r w:rsidRPr="00794779">
        <w:rPr>
          <w:rFonts w:ascii="Times New Roman" w:hAnsi="Times New Roman"/>
          <w:color w:val="000000"/>
          <w:sz w:val="28"/>
          <w:szCs w:val="28"/>
        </w:rPr>
        <w:t xml:space="preserve"> — аккумулирование денежных ресурсов для предоставления банковских услуг;</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активные операции</w:t>
      </w:r>
      <w:r w:rsidRPr="00794779">
        <w:rPr>
          <w:rFonts w:ascii="Times New Roman" w:hAnsi="Times New Roman"/>
          <w:color w:val="000000"/>
          <w:sz w:val="28"/>
          <w:szCs w:val="28"/>
        </w:rPr>
        <w:t xml:space="preserve"> — использование собственных и привлеченных средств для получения текущих и будущих доходов;</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 </w:t>
      </w:r>
      <w:r w:rsidRPr="00794779">
        <w:rPr>
          <w:rFonts w:ascii="Times New Roman" w:hAnsi="Times New Roman"/>
          <w:bCs/>
          <w:iCs/>
          <w:color w:val="000000"/>
          <w:sz w:val="28"/>
          <w:szCs w:val="28"/>
        </w:rPr>
        <w:t>посреднические операции</w:t>
      </w:r>
      <w:r w:rsidRPr="00794779">
        <w:rPr>
          <w:rFonts w:ascii="Times New Roman" w:hAnsi="Times New Roman"/>
          <w:color w:val="000000"/>
          <w:sz w:val="28"/>
          <w:szCs w:val="28"/>
        </w:rPr>
        <w:t xml:space="preserve"> — обслуживание клиентов за комиссионное вознаграждение.</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
          <w:bCs/>
          <w:iCs/>
          <w:color w:val="000000"/>
          <w:sz w:val="28"/>
          <w:szCs w:val="28"/>
        </w:rPr>
        <w:t>Банковская триада</w:t>
      </w:r>
      <w:r w:rsidRPr="00794779">
        <w:rPr>
          <w:rFonts w:ascii="Times New Roman" w:hAnsi="Times New Roman"/>
          <w:color w:val="000000"/>
          <w:sz w:val="28"/>
          <w:szCs w:val="28"/>
        </w:rPr>
        <w:t xml:space="preserve"> — сочетание трех понятий "продукт — операция — услуга".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
          <w:bCs/>
          <w:iCs/>
          <w:color w:val="000000"/>
          <w:sz w:val="28"/>
          <w:szCs w:val="28"/>
        </w:rPr>
        <w:t>Продукт</w:t>
      </w:r>
      <w:r w:rsidRPr="00794779">
        <w:rPr>
          <w:rFonts w:ascii="Times New Roman" w:hAnsi="Times New Roman"/>
          <w:color w:val="000000"/>
          <w:sz w:val="28"/>
          <w:szCs w:val="28"/>
        </w:rPr>
        <w:t xml:space="preserve"> — регламент (документально оформленная упорядоченная совокупность правил) выполнения операции по обслуживанию клиента.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
          <w:bCs/>
          <w:iCs/>
          <w:color w:val="000000"/>
          <w:sz w:val="28"/>
          <w:szCs w:val="28"/>
        </w:rPr>
        <w:t>Операция</w:t>
      </w:r>
      <w:r w:rsidRPr="00794779">
        <w:rPr>
          <w:rFonts w:ascii="Times New Roman" w:hAnsi="Times New Roman"/>
          <w:color w:val="000000"/>
          <w:sz w:val="28"/>
          <w:szCs w:val="28"/>
        </w:rPr>
        <w:t xml:space="preserve"> — упорядоченная совокупность действий по удовлетворению заказанной потребности (обслуживанию) клиента.</w:t>
      </w:r>
    </w:p>
    <w:p w:rsidR="009D14FC"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
          <w:bCs/>
          <w:iCs/>
          <w:color w:val="000000"/>
          <w:sz w:val="28"/>
          <w:szCs w:val="28"/>
        </w:rPr>
        <w:t>Услуга</w:t>
      </w:r>
      <w:r w:rsidRPr="00794779">
        <w:rPr>
          <w:rFonts w:ascii="Times New Roman" w:hAnsi="Times New Roman"/>
          <w:color w:val="000000"/>
          <w:sz w:val="28"/>
          <w:szCs w:val="28"/>
        </w:rPr>
        <w:t xml:space="preserve"> — результат обслуживания клиента (выполнения операции).</w:t>
      </w:r>
    </w:p>
    <w:p w:rsidR="00A66CC2" w:rsidRPr="00794779" w:rsidRDefault="009D14FC"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По степени сложности можно выделить три класса триад — элементарные, комбинированные, интегрированные.</w:t>
      </w:r>
    </w:p>
    <w:p w:rsidR="008C0CC8" w:rsidRPr="00794779" w:rsidRDefault="008C0CC8" w:rsidP="008C0CC8">
      <w:pPr>
        <w:pStyle w:val="a5"/>
        <w:shd w:val="clear" w:color="000000" w:fill="auto"/>
        <w:suppressAutoHyphens/>
        <w:spacing w:after="0" w:line="360" w:lineRule="auto"/>
        <w:ind w:left="0" w:firstLine="709"/>
        <w:jc w:val="center"/>
        <w:rPr>
          <w:rFonts w:ascii="Times New Roman" w:hAnsi="Times New Roman"/>
          <w:b/>
          <w:color w:val="000000"/>
          <w:sz w:val="28"/>
          <w:szCs w:val="32"/>
        </w:rPr>
      </w:pPr>
    </w:p>
    <w:p w:rsidR="005A30D3" w:rsidRPr="00794779" w:rsidRDefault="008C0CC8" w:rsidP="008C0CC8">
      <w:pPr>
        <w:pStyle w:val="a5"/>
        <w:shd w:val="clear" w:color="000000" w:fill="auto"/>
        <w:suppressAutoHyphens/>
        <w:spacing w:after="0" w:line="360" w:lineRule="auto"/>
        <w:ind w:left="0"/>
        <w:jc w:val="center"/>
        <w:rPr>
          <w:rFonts w:ascii="Times New Roman" w:hAnsi="Times New Roman"/>
          <w:b/>
          <w:color w:val="000000"/>
          <w:sz w:val="28"/>
          <w:szCs w:val="32"/>
        </w:rPr>
      </w:pPr>
      <w:r w:rsidRPr="00794779">
        <w:rPr>
          <w:rFonts w:ascii="Times New Roman" w:hAnsi="Times New Roman"/>
          <w:b/>
          <w:color w:val="000000"/>
          <w:sz w:val="28"/>
          <w:szCs w:val="32"/>
        </w:rPr>
        <w:br w:type="page"/>
      </w:r>
      <w:r w:rsidR="005A30D3" w:rsidRPr="00794779">
        <w:rPr>
          <w:rFonts w:ascii="Times New Roman" w:hAnsi="Times New Roman"/>
          <w:b/>
          <w:color w:val="000000"/>
          <w:sz w:val="28"/>
          <w:szCs w:val="32"/>
        </w:rPr>
        <w:t>2</w:t>
      </w:r>
      <w:r w:rsidR="00514CF6" w:rsidRPr="00794779">
        <w:rPr>
          <w:rFonts w:ascii="Times New Roman" w:hAnsi="Times New Roman"/>
          <w:b/>
          <w:color w:val="000000"/>
          <w:sz w:val="28"/>
          <w:szCs w:val="32"/>
        </w:rPr>
        <w:t xml:space="preserve"> </w:t>
      </w:r>
      <w:r w:rsidR="005A30D3" w:rsidRPr="00794779">
        <w:rPr>
          <w:rFonts w:ascii="Times New Roman" w:hAnsi="Times New Roman"/>
          <w:b/>
          <w:color w:val="000000"/>
          <w:sz w:val="28"/>
          <w:szCs w:val="32"/>
        </w:rPr>
        <w:t>Описание модели функционирования ИС</w:t>
      </w:r>
    </w:p>
    <w:p w:rsidR="008C0CC8" w:rsidRPr="00794779" w:rsidRDefault="008C0CC8" w:rsidP="008C0CC8">
      <w:pPr>
        <w:pStyle w:val="a5"/>
        <w:shd w:val="clear" w:color="000000" w:fill="auto"/>
        <w:suppressAutoHyphens/>
        <w:spacing w:after="0" w:line="360" w:lineRule="auto"/>
        <w:ind w:left="0"/>
        <w:jc w:val="center"/>
        <w:rPr>
          <w:rFonts w:ascii="Times New Roman" w:hAnsi="Times New Roman"/>
          <w:b/>
          <w:color w:val="000000"/>
          <w:sz w:val="28"/>
          <w:szCs w:val="28"/>
        </w:rPr>
      </w:pPr>
    </w:p>
    <w:p w:rsidR="005A30D3" w:rsidRPr="00794779" w:rsidRDefault="005A30D3" w:rsidP="008C0CC8">
      <w:pPr>
        <w:pStyle w:val="a5"/>
        <w:shd w:val="clear" w:color="000000" w:fill="auto"/>
        <w:suppressAutoHyphens/>
        <w:spacing w:after="0" w:line="360" w:lineRule="auto"/>
        <w:ind w:left="0"/>
        <w:jc w:val="center"/>
        <w:rPr>
          <w:rFonts w:ascii="Times New Roman" w:hAnsi="Times New Roman"/>
          <w:b/>
          <w:color w:val="000000"/>
          <w:sz w:val="28"/>
          <w:szCs w:val="28"/>
        </w:rPr>
      </w:pPr>
      <w:r w:rsidRPr="00794779">
        <w:rPr>
          <w:rFonts w:ascii="Times New Roman" w:hAnsi="Times New Roman"/>
          <w:b/>
          <w:color w:val="000000"/>
          <w:sz w:val="28"/>
          <w:szCs w:val="28"/>
        </w:rPr>
        <w:t>2.1</w:t>
      </w:r>
      <w:r w:rsidR="008C0CC8" w:rsidRPr="00794779">
        <w:rPr>
          <w:rFonts w:ascii="Times New Roman" w:hAnsi="Times New Roman"/>
          <w:b/>
          <w:color w:val="000000"/>
          <w:sz w:val="28"/>
          <w:szCs w:val="28"/>
        </w:rPr>
        <w:t xml:space="preserve"> </w:t>
      </w:r>
      <w:r w:rsidRPr="00794779">
        <w:rPr>
          <w:rFonts w:ascii="Times New Roman" w:hAnsi="Times New Roman"/>
          <w:b/>
          <w:color w:val="000000"/>
          <w:sz w:val="28"/>
          <w:szCs w:val="28"/>
        </w:rPr>
        <w:t>Анализ возможностей методологии и инструментальных средств проектирования заданной ИС</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8C0CC8" w:rsidRPr="00794779" w:rsidRDefault="00C74320"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Рассматриваемые </w:t>
      </w:r>
      <w:r w:rsidRPr="00794779">
        <w:rPr>
          <w:rFonts w:ascii="Times New Roman" w:hAnsi="Times New Roman"/>
          <w:color w:val="000000"/>
          <w:sz w:val="28"/>
          <w:szCs w:val="28"/>
          <w:lang w:val="en-US"/>
        </w:rPr>
        <w:t>case</w:t>
      </w:r>
      <w:r w:rsidRPr="00794779">
        <w:rPr>
          <w:rFonts w:ascii="Times New Roman" w:hAnsi="Times New Roman"/>
          <w:color w:val="000000"/>
          <w:sz w:val="28"/>
          <w:szCs w:val="28"/>
        </w:rPr>
        <w:t xml:space="preserve">-средства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и </w:t>
      </w:r>
      <w:r w:rsidRPr="00794779">
        <w:rPr>
          <w:rFonts w:ascii="Times New Roman" w:hAnsi="Times New Roman"/>
          <w:color w:val="000000"/>
          <w:sz w:val="28"/>
          <w:szCs w:val="28"/>
          <w:lang w:val="en-US"/>
        </w:rPr>
        <w:t>BPwin</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были разработаны фирмой </w:t>
      </w:r>
      <w:r w:rsidRPr="00794779">
        <w:rPr>
          <w:rFonts w:ascii="Times New Roman" w:hAnsi="Times New Roman"/>
          <w:color w:val="000000"/>
          <w:sz w:val="28"/>
          <w:szCs w:val="28"/>
          <w:lang w:val="en-US"/>
        </w:rPr>
        <w:t>Logic</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works</w:t>
      </w:r>
      <w:r w:rsidRPr="00794779">
        <w:rPr>
          <w:rFonts w:ascii="Times New Roman" w:hAnsi="Times New Roman"/>
          <w:color w:val="000000"/>
          <w:sz w:val="28"/>
          <w:szCs w:val="28"/>
        </w:rPr>
        <w:t xml:space="preserve">. После слияния в 1998 году </w:t>
      </w:r>
      <w:r w:rsidRPr="00794779">
        <w:rPr>
          <w:rFonts w:ascii="Times New Roman" w:hAnsi="Times New Roman"/>
          <w:color w:val="000000"/>
          <w:sz w:val="28"/>
          <w:szCs w:val="28"/>
          <w:lang w:val="en-US"/>
        </w:rPr>
        <w:t>Logic</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works</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c</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PLATINUM</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technology</w:t>
      </w:r>
      <w:r w:rsidRPr="00794779">
        <w:rPr>
          <w:rFonts w:ascii="Times New Roman" w:hAnsi="Times New Roman"/>
          <w:color w:val="000000"/>
          <w:sz w:val="28"/>
          <w:szCs w:val="28"/>
        </w:rPr>
        <w:t xml:space="preserve"> они выпускаются под логотипом</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PLATINUM</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technology</w:t>
      </w:r>
      <w:r w:rsidRPr="00794779">
        <w:rPr>
          <w:rFonts w:ascii="Times New Roman" w:hAnsi="Times New Roman"/>
          <w:color w:val="000000"/>
          <w:sz w:val="28"/>
          <w:szCs w:val="28"/>
        </w:rPr>
        <w:t xml:space="preserve">. Для проведения анализа и реорганизации бизнес-процессов </w:t>
      </w:r>
      <w:r w:rsidRPr="00794779">
        <w:rPr>
          <w:rFonts w:ascii="Times New Roman" w:hAnsi="Times New Roman"/>
          <w:color w:val="000000"/>
          <w:sz w:val="28"/>
          <w:szCs w:val="28"/>
          <w:lang w:val="en-US"/>
        </w:rPr>
        <w:t>PLATINUM</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technology</w:t>
      </w:r>
      <w:r w:rsidRPr="00794779">
        <w:rPr>
          <w:rFonts w:ascii="Times New Roman" w:hAnsi="Times New Roman"/>
          <w:color w:val="000000"/>
          <w:sz w:val="28"/>
          <w:szCs w:val="28"/>
        </w:rPr>
        <w:t xml:space="preserve"> предлагает с</w:t>
      </w:r>
      <w:r w:rsidRPr="00794779">
        <w:rPr>
          <w:rFonts w:ascii="Times New Roman" w:hAnsi="Times New Roman"/>
          <w:color w:val="000000"/>
          <w:sz w:val="28"/>
          <w:szCs w:val="28"/>
          <w:lang w:val="en-US"/>
        </w:rPr>
        <w:t>ase</w:t>
      </w:r>
      <w:r w:rsidRPr="00794779">
        <w:rPr>
          <w:rFonts w:ascii="Times New Roman" w:hAnsi="Times New Roman"/>
          <w:color w:val="000000"/>
          <w:sz w:val="28"/>
          <w:szCs w:val="28"/>
        </w:rPr>
        <w:t xml:space="preserve">-средство верхнего уровня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поддерживающее методологии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(функциональная модель),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3 (</w:t>
      </w:r>
      <w:r w:rsidRPr="00794779">
        <w:rPr>
          <w:rFonts w:ascii="Times New Roman" w:hAnsi="Times New Roman"/>
          <w:color w:val="000000"/>
          <w:sz w:val="28"/>
          <w:szCs w:val="28"/>
          <w:lang w:val="en-US"/>
        </w:rPr>
        <w:t>WorkFlow</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Diagram</w:t>
      </w:r>
      <w:r w:rsidRPr="00794779">
        <w:rPr>
          <w:rFonts w:ascii="Times New Roman" w:hAnsi="Times New Roman"/>
          <w:color w:val="000000"/>
          <w:sz w:val="28"/>
          <w:szCs w:val="28"/>
        </w:rPr>
        <w:t xml:space="preserve">) и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Data</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Flow</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Diagram</w:t>
      </w:r>
      <w:r w:rsidRPr="00794779">
        <w:rPr>
          <w:rFonts w:ascii="Times New Roman" w:hAnsi="Times New Roman"/>
          <w:color w:val="000000"/>
          <w:sz w:val="28"/>
          <w:szCs w:val="28"/>
        </w:rPr>
        <w:t xml:space="preserve">). Функциональная модель предназначена для описания существующих бизнес-процессов на предприятии (так называемая модель </w:t>
      </w:r>
      <w:r w:rsidRPr="00794779">
        <w:rPr>
          <w:rFonts w:ascii="Times New Roman" w:hAnsi="Times New Roman"/>
          <w:color w:val="000000"/>
          <w:sz w:val="28"/>
          <w:szCs w:val="28"/>
          <w:lang w:val="en-US"/>
        </w:rPr>
        <w:t>AS</w:t>
      </w:r>
      <w:r w:rsidRPr="00794779">
        <w:rPr>
          <w:rFonts w:ascii="Times New Roman" w:hAnsi="Times New Roman"/>
          <w:color w:val="000000"/>
          <w:sz w:val="28"/>
          <w:szCs w:val="28"/>
        </w:rPr>
        <w:t>-</w:t>
      </w:r>
      <w:r w:rsidRPr="00794779">
        <w:rPr>
          <w:rFonts w:ascii="Times New Roman" w:hAnsi="Times New Roman"/>
          <w:color w:val="000000"/>
          <w:sz w:val="28"/>
          <w:szCs w:val="28"/>
          <w:lang w:val="en-US"/>
        </w:rPr>
        <w:t>IS</w:t>
      </w:r>
      <w:r w:rsidRPr="00794779">
        <w:rPr>
          <w:rFonts w:ascii="Times New Roman" w:hAnsi="Times New Roman"/>
          <w:color w:val="000000"/>
          <w:sz w:val="28"/>
          <w:szCs w:val="28"/>
        </w:rPr>
        <w:t xml:space="preserve">, т.е. «как есть») и идеального положения вещей – того, к чему нужно стремиться (модель </w:t>
      </w:r>
      <w:r w:rsidRPr="00794779">
        <w:rPr>
          <w:rFonts w:ascii="Times New Roman" w:hAnsi="Times New Roman"/>
          <w:color w:val="000000"/>
          <w:sz w:val="28"/>
          <w:szCs w:val="28"/>
          <w:lang w:val="en-US"/>
        </w:rPr>
        <w:t>TO</w:t>
      </w:r>
      <w:r w:rsidRPr="00794779">
        <w:rPr>
          <w:rFonts w:ascii="Times New Roman" w:hAnsi="Times New Roman"/>
          <w:color w:val="000000"/>
          <w:sz w:val="28"/>
          <w:szCs w:val="28"/>
        </w:rPr>
        <w:t>-</w:t>
      </w:r>
      <w:r w:rsidRPr="00794779">
        <w:rPr>
          <w:rFonts w:ascii="Times New Roman" w:hAnsi="Times New Roman"/>
          <w:color w:val="000000"/>
          <w:sz w:val="28"/>
          <w:szCs w:val="28"/>
          <w:lang w:val="en-US"/>
        </w:rPr>
        <w:t>BE</w:t>
      </w:r>
      <w:r w:rsidRPr="00794779">
        <w:rPr>
          <w:rFonts w:ascii="Times New Roman" w:hAnsi="Times New Roman"/>
          <w:color w:val="000000"/>
          <w:sz w:val="28"/>
          <w:szCs w:val="28"/>
        </w:rPr>
        <w:t xml:space="preserve">, т.е. «как будет»). Методология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0</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предписывает построение иерархической системы диаграмм – единичных описаний фрагментов системы. Сначала проводится описание системы в целом и ее взаимодействия с окружающим миром, после чего проводится функциональная декомпозиция – система разбивается на подсистемы и каждая подсистема описывается отдельно. Затем каждая система разбивается на более мелкие и т.д. до достижения нужной степени подробности. После каждого сеанса декомпозиции производится сеанс экспертизы: каждая диаграмма проверяется экспертами предметной области, представителями заказчика, людьми, непосредственно участвующими в бизнес-процессе. Такая технология создания модели позволяет построить модель, адекватную предметной области на всех уровнях абстрагирования. Модель может содержать четыре типа диаграмм:</w:t>
      </w:r>
    </w:p>
    <w:p w:rsidR="008C0CC8" w:rsidRPr="00794779" w:rsidRDefault="00C74320" w:rsidP="008C0CC8">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контекстную диаграмму</w:t>
      </w:r>
    </w:p>
    <w:p w:rsidR="00C74320" w:rsidRPr="00794779" w:rsidRDefault="00C74320" w:rsidP="008C0CC8">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диаграмма декомпозиции;</w:t>
      </w:r>
    </w:p>
    <w:p w:rsidR="00C74320" w:rsidRPr="00794779" w:rsidRDefault="00C74320" w:rsidP="008C0CC8">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диаграмма дерева узлов;</w:t>
      </w:r>
    </w:p>
    <w:p w:rsidR="008C0CC8" w:rsidRPr="00794779" w:rsidRDefault="00C74320" w:rsidP="008C0CC8">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диаграмма только для экспозиции (</w:t>
      </w:r>
      <w:r w:rsidRPr="00794779">
        <w:rPr>
          <w:rFonts w:ascii="Times New Roman" w:hAnsi="Times New Roman"/>
          <w:color w:val="000000"/>
          <w:sz w:val="28"/>
          <w:szCs w:val="28"/>
          <w:lang w:val="en-US"/>
        </w:rPr>
        <w:t>FEO</w:t>
      </w:r>
      <w:r w:rsidRPr="00794779">
        <w:rPr>
          <w:rFonts w:ascii="Times New Roman" w:hAnsi="Times New Roman"/>
          <w:color w:val="000000"/>
          <w:sz w:val="28"/>
          <w:szCs w:val="28"/>
        </w:rPr>
        <w:t>).</w:t>
      </w:r>
    </w:p>
    <w:p w:rsidR="00C74320" w:rsidRPr="00794779" w:rsidRDefault="00C74320"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Если в процессе моделирования нужно осветить специфические стороны технологии предприятия,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позволяет переключиться на любой ветви модели на нотацию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3 или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и создать смешанную модель. Нотация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включает такие понятия, как внешняя ссылка и хранилище данных, что делает ее более удобной (по сравнению с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для моделирования документооборота. Методология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3 включает элемент «перекресток», что позволяет описать логику взаимодействия компонентов системы.</w:t>
      </w:r>
    </w:p>
    <w:p w:rsidR="008C0CC8" w:rsidRPr="00794779" w:rsidRDefault="00C74320"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На основе модели</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можно построить модель данных. Для построения модели данных</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PLATINUM</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technology</w:t>
      </w:r>
      <w:r w:rsidRPr="00794779">
        <w:rPr>
          <w:rFonts w:ascii="Times New Roman" w:hAnsi="Times New Roman"/>
          <w:color w:val="000000"/>
          <w:sz w:val="28"/>
          <w:szCs w:val="28"/>
        </w:rPr>
        <w:t xml:space="preserve"> предлагает мощный и удобный инструмент –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хотя процесс преобразования модели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в модель</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данных плохо формализуется и поэтому полностью не автоматизирован, </w:t>
      </w:r>
      <w:r w:rsidRPr="00794779">
        <w:rPr>
          <w:rFonts w:ascii="Times New Roman" w:hAnsi="Times New Roman"/>
          <w:color w:val="000000"/>
          <w:sz w:val="28"/>
          <w:szCs w:val="28"/>
          <w:lang w:val="en-US"/>
        </w:rPr>
        <w:t>PLATINUM</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technology</w:t>
      </w:r>
      <w:r w:rsidRPr="00794779">
        <w:rPr>
          <w:rFonts w:ascii="Times New Roman" w:hAnsi="Times New Roman"/>
          <w:color w:val="000000"/>
          <w:sz w:val="28"/>
          <w:szCs w:val="28"/>
        </w:rPr>
        <w:t xml:space="preserve"> предлагает удобный инструмент для облегчения</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построения модели данных на основе функциональной модели – механизм двунаправленной связи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имеет два уровня представления модели: логический и физический. На логическом уровне данные не связаны с конкретной СУБД, поэтому могут быть наглядно представлены даже для неспециалистов. Физический уровень данных – это по существу отображение системного каталога, который зависит от конкретной реализации СУБД. </w:t>
      </w:r>
      <w:r w:rsidR="00F13611" w:rsidRPr="00794779">
        <w:rPr>
          <w:rFonts w:ascii="Times New Roman" w:hAnsi="Times New Roman"/>
          <w:color w:val="000000"/>
          <w:sz w:val="28"/>
          <w:szCs w:val="28"/>
          <w:lang w:val="en-US"/>
        </w:rPr>
        <w:t>ERwin</w:t>
      </w:r>
      <w:r w:rsidR="00F13611" w:rsidRPr="00794779">
        <w:rPr>
          <w:rFonts w:ascii="Times New Roman" w:hAnsi="Times New Roman"/>
          <w:color w:val="000000"/>
          <w:sz w:val="28"/>
          <w:szCs w:val="28"/>
        </w:rPr>
        <w:t xml:space="preserve"> позволяет</w:t>
      </w:r>
      <w:r w:rsidRPr="00794779">
        <w:rPr>
          <w:rFonts w:ascii="Times New Roman" w:hAnsi="Times New Roman"/>
          <w:color w:val="000000"/>
          <w:sz w:val="28"/>
          <w:szCs w:val="28"/>
        </w:rPr>
        <w:t xml:space="preserve"> проводить процессы прямого и обратного проектирования БД. Это означает, что по модели данных можно сгенерировать схему БД или автоматически создать модель данных на основе информации системного каталога. Кроме того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позволяет выравнивать модель и содержимое системного каталога после редактирования того либо другого.</w:t>
      </w:r>
    </w:p>
    <w:p w:rsidR="008C0CC8" w:rsidRPr="00794779" w:rsidRDefault="008C0CC8" w:rsidP="008C0CC8">
      <w:pPr>
        <w:shd w:val="clear" w:color="000000" w:fill="auto"/>
        <w:tabs>
          <w:tab w:val="left" w:pos="1245"/>
        </w:tabs>
        <w:suppressAutoHyphens/>
        <w:spacing w:after="0" w:line="360" w:lineRule="auto"/>
        <w:ind w:firstLine="709"/>
        <w:jc w:val="center"/>
        <w:rPr>
          <w:rFonts w:ascii="Times New Roman" w:hAnsi="Times New Roman"/>
          <w:b/>
          <w:color w:val="000000"/>
          <w:sz w:val="28"/>
          <w:szCs w:val="28"/>
        </w:rPr>
      </w:pPr>
    </w:p>
    <w:p w:rsidR="00C74320" w:rsidRPr="00794779" w:rsidRDefault="008C0CC8" w:rsidP="008C0CC8">
      <w:pPr>
        <w:shd w:val="clear" w:color="000000" w:fill="auto"/>
        <w:tabs>
          <w:tab w:val="left" w:pos="1245"/>
        </w:tabs>
        <w:suppressAutoHyphens/>
        <w:spacing w:after="0" w:line="360" w:lineRule="auto"/>
        <w:jc w:val="center"/>
        <w:rPr>
          <w:rFonts w:ascii="Times New Roman" w:hAnsi="Times New Roman"/>
          <w:b/>
          <w:color w:val="000000"/>
          <w:sz w:val="28"/>
          <w:szCs w:val="28"/>
        </w:rPr>
      </w:pPr>
      <w:r w:rsidRPr="00794779">
        <w:rPr>
          <w:rFonts w:ascii="Times New Roman" w:hAnsi="Times New Roman"/>
          <w:color w:val="000000"/>
          <w:sz w:val="28"/>
          <w:szCs w:val="28"/>
        </w:rPr>
        <w:br w:type="page"/>
      </w:r>
      <w:r w:rsidR="00C74320" w:rsidRPr="00794779">
        <w:rPr>
          <w:rFonts w:ascii="Times New Roman" w:hAnsi="Times New Roman"/>
          <w:b/>
          <w:color w:val="000000"/>
          <w:sz w:val="28"/>
          <w:szCs w:val="28"/>
        </w:rPr>
        <w:t>2.2 Контекстная диаграмма</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FE2A24" w:rsidRPr="00794779" w:rsidRDefault="00FE2A24"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Контекстная диаграмма является вершиной древовидной структуры диаграмм и представляет собой самое общее описание системы и ее взаимодействия с внешней средой. Контекстная диаграмма состоит из одной работы, которая называется «Система управления менеджментом и маркетингом КБ». Взаимодействие работы с внешним миром описывается в виде стрелок, которые представляют собой некую информацию и именуются существительными. В данной работе описаны стрелки типа вход (</w:t>
      </w:r>
      <w:r w:rsidRPr="00794779">
        <w:rPr>
          <w:rFonts w:ascii="Times New Roman" w:hAnsi="Times New Roman"/>
          <w:color w:val="000000"/>
          <w:sz w:val="28"/>
          <w:szCs w:val="28"/>
          <w:lang w:val="en-US"/>
        </w:rPr>
        <w:t>Input</w:t>
      </w:r>
      <w:r w:rsidR="009B432A" w:rsidRPr="00794779">
        <w:rPr>
          <w:rFonts w:ascii="Times New Roman" w:hAnsi="Times New Roman"/>
          <w:color w:val="000000"/>
          <w:sz w:val="28"/>
          <w:szCs w:val="28"/>
        </w:rPr>
        <w:t xml:space="preserve">), </w:t>
      </w:r>
      <w:r w:rsidRPr="00794779">
        <w:rPr>
          <w:rFonts w:ascii="Times New Roman" w:hAnsi="Times New Roman"/>
          <w:color w:val="000000"/>
          <w:sz w:val="28"/>
          <w:szCs w:val="28"/>
        </w:rPr>
        <w:t>«информация о сотрудниках» и «информация по</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клиентам», они представляют собой входную информацию. Стрелк</w:t>
      </w:r>
      <w:r w:rsidR="009B432A" w:rsidRPr="00794779">
        <w:rPr>
          <w:rFonts w:ascii="Times New Roman" w:hAnsi="Times New Roman"/>
          <w:color w:val="000000"/>
          <w:sz w:val="28"/>
          <w:szCs w:val="28"/>
        </w:rPr>
        <w:t>а</w:t>
      </w:r>
      <w:r w:rsidRPr="00794779">
        <w:rPr>
          <w:rFonts w:ascii="Times New Roman" w:hAnsi="Times New Roman"/>
          <w:color w:val="000000"/>
          <w:sz w:val="28"/>
          <w:szCs w:val="28"/>
        </w:rPr>
        <w:t xml:space="preserve"> типа выход (</w:t>
      </w:r>
      <w:r w:rsidRPr="00794779">
        <w:rPr>
          <w:rFonts w:ascii="Times New Roman" w:hAnsi="Times New Roman"/>
          <w:color w:val="000000"/>
          <w:sz w:val="28"/>
          <w:szCs w:val="28"/>
          <w:lang w:val="en-US"/>
        </w:rPr>
        <w:t>Output</w:t>
      </w:r>
      <w:r w:rsidRPr="00794779">
        <w:rPr>
          <w:rFonts w:ascii="Times New Roman" w:hAnsi="Times New Roman"/>
          <w:color w:val="000000"/>
          <w:sz w:val="28"/>
          <w:szCs w:val="28"/>
        </w:rPr>
        <w:t>), «документация и договора» содержит в себе выходную информацию. Стрелка «маркетинговый отдел» является стрелк</w:t>
      </w:r>
      <w:r w:rsidR="009B432A" w:rsidRPr="00794779">
        <w:rPr>
          <w:rFonts w:ascii="Times New Roman" w:hAnsi="Times New Roman"/>
          <w:color w:val="000000"/>
          <w:sz w:val="28"/>
          <w:szCs w:val="28"/>
        </w:rPr>
        <w:t>о</w:t>
      </w:r>
      <w:r w:rsidRPr="00794779">
        <w:rPr>
          <w:rFonts w:ascii="Times New Roman" w:hAnsi="Times New Roman"/>
          <w:color w:val="000000"/>
          <w:sz w:val="28"/>
          <w:szCs w:val="28"/>
        </w:rPr>
        <w:t>й типа механизм</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w:t>
      </w:r>
      <w:r w:rsidRPr="00794779">
        <w:rPr>
          <w:rFonts w:ascii="Times New Roman" w:hAnsi="Times New Roman"/>
          <w:color w:val="000000"/>
          <w:sz w:val="28"/>
          <w:szCs w:val="28"/>
          <w:lang w:val="en-US"/>
        </w:rPr>
        <w:t>Mechanizm</w:t>
      </w:r>
      <w:r w:rsidRPr="00794779">
        <w:rPr>
          <w:rFonts w:ascii="Times New Roman" w:hAnsi="Times New Roman"/>
          <w:color w:val="000000"/>
          <w:sz w:val="28"/>
          <w:szCs w:val="28"/>
        </w:rPr>
        <w:t>) и</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вход</w:t>
      </w:r>
      <w:r w:rsidR="009B432A" w:rsidRPr="00794779">
        <w:rPr>
          <w:rFonts w:ascii="Times New Roman" w:hAnsi="Times New Roman"/>
          <w:color w:val="000000"/>
          <w:sz w:val="28"/>
          <w:szCs w:val="28"/>
        </w:rPr>
        <w:t>и</w:t>
      </w:r>
      <w:r w:rsidRPr="00794779">
        <w:rPr>
          <w:rFonts w:ascii="Times New Roman" w:hAnsi="Times New Roman"/>
          <w:color w:val="000000"/>
          <w:sz w:val="28"/>
          <w:szCs w:val="28"/>
        </w:rPr>
        <w:t>т в нижнюю грань работы. Стрелки</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«информация о конъюнктуре рынка», «цель и стратегия управления»</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являются стрелками типа управление (</w:t>
      </w:r>
      <w:r w:rsidRPr="00794779">
        <w:rPr>
          <w:rFonts w:ascii="Times New Roman" w:hAnsi="Times New Roman"/>
          <w:color w:val="000000"/>
          <w:sz w:val="28"/>
          <w:szCs w:val="28"/>
          <w:lang w:val="en-US"/>
        </w:rPr>
        <w:t>Control</w:t>
      </w:r>
      <w:r w:rsidRPr="00794779">
        <w:rPr>
          <w:rFonts w:ascii="Times New Roman" w:hAnsi="Times New Roman"/>
          <w:color w:val="000000"/>
          <w:sz w:val="28"/>
          <w:szCs w:val="28"/>
        </w:rPr>
        <w:t>), входят в верхнюю грань работы и показывает правила, процедуры, которыми руководствуется</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работа «Система управления менеджментом и маркетингом КБ».</w:t>
      </w:r>
    </w:p>
    <w:p w:rsidR="00FE2A24" w:rsidRPr="00794779" w:rsidRDefault="00FE2A24"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Контекстная (корневая) работа имеет номер А-0(рис. 1)</w:t>
      </w:r>
    </w:p>
    <w:p w:rsidR="00AC7DCC" w:rsidRPr="00794779" w:rsidRDefault="00AC7DCC" w:rsidP="008C0CC8">
      <w:pPr>
        <w:shd w:val="clear" w:color="000000" w:fill="auto"/>
        <w:tabs>
          <w:tab w:val="left" w:pos="1245"/>
        </w:tabs>
        <w:suppressAutoHyphens/>
        <w:spacing w:after="0" w:line="360" w:lineRule="auto"/>
        <w:ind w:firstLine="709"/>
        <w:jc w:val="center"/>
        <w:rPr>
          <w:rFonts w:ascii="Times New Roman" w:hAnsi="Times New Roman"/>
          <w:b/>
          <w:color w:val="000000"/>
          <w:sz w:val="28"/>
          <w:szCs w:val="28"/>
        </w:rPr>
      </w:pPr>
    </w:p>
    <w:p w:rsidR="008C0CC8" w:rsidRPr="00794779" w:rsidRDefault="008C0CC8" w:rsidP="008C0CC8">
      <w:pPr>
        <w:shd w:val="clear" w:color="000000" w:fill="auto"/>
        <w:tabs>
          <w:tab w:val="left" w:pos="1245"/>
        </w:tabs>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 xml:space="preserve">2.3 Диаграммы декомпозиции в методологии </w:t>
      </w:r>
      <w:r w:rsidRPr="00794779">
        <w:rPr>
          <w:rFonts w:ascii="Times New Roman" w:hAnsi="Times New Roman"/>
          <w:b/>
          <w:color w:val="000000"/>
          <w:sz w:val="28"/>
          <w:szCs w:val="28"/>
          <w:lang w:val="en-US"/>
        </w:rPr>
        <w:t>IDEF</w:t>
      </w:r>
      <w:r w:rsidRPr="00794779">
        <w:rPr>
          <w:rFonts w:ascii="Times New Roman" w:hAnsi="Times New Roman"/>
          <w:b/>
          <w:color w:val="000000"/>
          <w:sz w:val="28"/>
          <w:szCs w:val="28"/>
        </w:rPr>
        <w:t>0</w:t>
      </w:r>
    </w:p>
    <w:p w:rsidR="008C0CC8" w:rsidRPr="00794779" w:rsidRDefault="008C0CC8" w:rsidP="008C0CC8">
      <w:pPr>
        <w:shd w:val="clear" w:color="000000" w:fill="auto"/>
        <w:suppressAutoHyphens/>
        <w:spacing w:after="0" w:line="360" w:lineRule="auto"/>
        <w:ind w:firstLine="709"/>
        <w:contextualSpacing/>
        <w:jc w:val="both"/>
        <w:rPr>
          <w:rFonts w:ascii="Times New Roman" w:hAnsi="Times New Roman"/>
          <w:color w:val="000000"/>
          <w:sz w:val="28"/>
          <w:szCs w:val="28"/>
        </w:rPr>
      </w:pPr>
    </w:p>
    <w:p w:rsidR="008C0CC8" w:rsidRPr="00794779" w:rsidRDefault="008C0CC8" w:rsidP="008C0CC8">
      <w:pPr>
        <w:shd w:val="clear" w:color="000000" w:fill="auto"/>
        <w:suppressAutoHyphens/>
        <w:spacing w:after="0" w:line="360" w:lineRule="auto"/>
        <w:ind w:firstLine="709"/>
        <w:contextualSpacing/>
        <w:jc w:val="both"/>
        <w:rPr>
          <w:rFonts w:ascii="Times New Roman" w:hAnsi="Times New Roman"/>
          <w:color w:val="000000"/>
          <w:sz w:val="28"/>
          <w:szCs w:val="28"/>
        </w:rPr>
      </w:pPr>
      <w:r w:rsidRPr="00794779">
        <w:rPr>
          <w:rFonts w:ascii="Times New Roman" w:hAnsi="Times New Roman"/>
          <w:color w:val="000000"/>
          <w:sz w:val="28"/>
          <w:szCs w:val="28"/>
        </w:rPr>
        <w:t>Основной из трех методологий, поддерживаемых BPwin, является IDEF0, оно относится к семейству IDEF, которое появилось в конце шестидесятых годов под названием SADT (Structured Analysis and Design Technique). IDEF0 может быть использована для моделирования широкого класса систем.</w:t>
      </w:r>
    </w:p>
    <w:p w:rsidR="008C0CC8" w:rsidRPr="00794779" w:rsidRDefault="008C0CC8" w:rsidP="008C0CC8">
      <w:pPr>
        <w:shd w:val="clear" w:color="000000" w:fill="auto"/>
        <w:suppressAutoHyphens/>
        <w:spacing w:after="0" w:line="360" w:lineRule="auto"/>
        <w:ind w:firstLine="709"/>
        <w:contextualSpacing/>
        <w:jc w:val="both"/>
        <w:rPr>
          <w:rFonts w:ascii="Times New Roman" w:hAnsi="Times New Roman"/>
          <w:color w:val="000000"/>
          <w:sz w:val="28"/>
          <w:szCs w:val="28"/>
        </w:rPr>
      </w:pPr>
      <w:r w:rsidRPr="00794779">
        <w:rPr>
          <w:rFonts w:ascii="Times New Roman" w:hAnsi="Times New Roman"/>
          <w:color w:val="000000"/>
          <w:sz w:val="28"/>
          <w:szCs w:val="28"/>
        </w:rPr>
        <w:t>Основу методологии IDEF0 составляет графический язык описания бизнес-процессов. Модель в нотации IDEF0 представляет собой совокупность иерархически упорядоченных и взаимосвязанных диаграмм.</w:t>
      </w:r>
    </w:p>
    <w:p w:rsidR="00435E6B" w:rsidRPr="00794779" w:rsidRDefault="005D2D8B" w:rsidP="008C0CC8">
      <w:pPr>
        <w:shd w:val="clear" w:color="000000" w:fill="auto"/>
        <w:tabs>
          <w:tab w:val="left" w:pos="1245"/>
        </w:tabs>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style="width:462pt;height:359.25pt;visibility:visible">
            <v:imagedata r:id="rId7" o:title=""/>
          </v:shape>
        </w:pict>
      </w:r>
    </w:p>
    <w:p w:rsidR="008C0CC8" w:rsidRPr="00794779" w:rsidRDefault="00121DD7"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Рис.1 </w:t>
      </w:r>
      <w:r w:rsidR="00435E6B" w:rsidRPr="00794779">
        <w:rPr>
          <w:rFonts w:ascii="Times New Roman" w:hAnsi="Times New Roman"/>
          <w:b/>
          <w:color w:val="000000"/>
          <w:sz w:val="28"/>
          <w:szCs w:val="24"/>
        </w:rPr>
        <w:t>Контекстная диаграмма</w:t>
      </w:r>
    </w:p>
    <w:p w:rsidR="008C0CC8" w:rsidRPr="00794779" w:rsidRDefault="008C0CC8" w:rsidP="008C0CC8">
      <w:pPr>
        <w:shd w:val="clear" w:color="000000" w:fill="auto"/>
        <w:tabs>
          <w:tab w:val="left" w:pos="1245"/>
        </w:tabs>
        <w:suppressAutoHyphens/>
        <w:spacing w:after="0" w:line="360" w:lineRule="auto"/>
        <w:ind w:firstLine="709"/>
        <w:jc w:val="center"/>
        <w:rPr>
          <w:rFonts w:ascii="Times New Roman" w:hAnsi="Times New Roman"/>
          <w:b/>
          <w:color w:val="000000"/>
          <w:sz w:val="28"/>
          <w:szCs w:val="28"/>
        </w:rPr>
      </w:pPr>
    </w:p>
    <w:p w:rsidR="008C0CC8" w:rsidRPr="00794779" w:rsidRDefault="00435E6B" w:rsidP="008C0CC8">
      <w:pPr>
        <w:shd w:val="clear" w:color="000000" w:fill="auto"/>
        <w:suppressAutoHyphens/>
        <w:spacing w:after="0" w:line="360" w:lineRule="auto"/>
        <w:ind w:firstLine="709"/>
        <w:contextualSpacing/>
        <w:jc w:val="both"/>
        <w:rPr>
          <w:rFonts w:ascii="Times New Roman" w:hAnsi="Times New Roman"/>
          <w:color w:val="000000"/>
          <w:sz w:val="28"/>
          <w:szCs w:val="28"/>
        </w:rPr>
      </w:pPr>
      <w:bookmarkStart w:id="8" w:name="_Toc156889569"/>
      <w:r w:rsidRPr="00794779">
        <w:rPr>
          <w:rFonts w:ascii="Times New Roman" w:hAnsi="Times New Roman"/>
          <w:color w:val="000000"/>
          <w:sz w:val="28"/>
          <w:szCs w:val="28"/>
        </w:rPr>
        <w:t>В IDEF0 система представляется как совокупность взаимодействующих работ или функций. Такая чисто функциональная ориентация является принципиальной - функции системы анализируются независимо от объектов, которыми они оперируют. Это позволяет более четко смоделировать логику и взаимодействие процессов организации.</w:t>
      </w:r>
      <w:bookmarkEnd w:id="8"/>
    </w:p>
    <w:p w:rsidR="008C0CC8" w:rsidRPr="00794779" w:rsidRDefault="00435E6B" w:rsidP="008C0CC8">
      <w:pPr>
        <w:shd w:val="clear" w:color="000000" w:fill="auto"/>
        <w:suppressAutoHyphens/>
        <w:spacing w:after="0" w:line="360" w:lineRule="auto"/>
        <w:ind w:firstLine="709"/>
        <w:contextualSpacing/>
        <w:jc w:val="both"/>
        <w:rPr>
          <w:rFonts w:ascii="Times New Roman" w:hAnsi="Times New Roman"/>
          <w:color w:val="000000"/>
          <w:sz w:val="28"/>
          <w:szCs w:val="28"/>
        </w:rPr>
      </w:pPr>
      <w:bookmarkStart w:id="9" w:name="_Toc156889570"/>
      <w:r w:rsidRPr="00794779">
        <w:rPr>
          <w:rFonts w:ascii="Times New Roman" w:hAnsi="Times New Roman"/>
          <w:color w:val="000000"/>
          <w:sz w:val="28"/>
          <w:szCs w:val="28"/>
        </w:rPr>
        <w:t>Под моделью в IDEF0 понимают описание системы (текстовое и графическое), которое должно дать ответ на некоторые заранее определенные вопросы.</w:t>
      </w:r>
      <w:bookmarkEnd w:id="9"/>
    </w:p>
    <w:p w:rsidR="008C0CC8" w:rsidRPr="00794779" w:rsidRDefault="00435E6B" w:rsidP="008C0CC8">
      <w:pPr>
        <w:shd w:val="clear" w:color="000000" w:fill="auto"/>
        <w:suppressAutoHyphens/>
        <w:spacing w:after="0" w:line="360" w:lineRule="auto"/>
        <w:ind w:firstLine="709"/>
        <w:contextualSpacing/>
        <w:jc w:val="both"/>
        <w:rPr>
          <w:rFonts w:ascii="Times New Roman" w:hAnsi="Times New Roman"/>
          <w:color w:val="000000"/>
          <w:sz w:val="28"/>
          <w:szCs w:val="28"/>
        </w:rPr>
      </w:pPr>
      <w:bookmarkStart w:id="10" w:name="_Toc156889571"/>
      <w:r w:rsidRPr="00794779">
        <w:rPr>
          <w:rFonts w:ascii="Times New Roman" w:hAnsi="Times New Roman"/>
          <w:color w:val="000000"/>
          <w:sz w:val="28"/>
          <w:szCs w:val="28"/>
        </w:rPr>
        <w:t>Процесс моделирования какой-либо системы в IDEF0 начинается с определения контекста, т. е. наиболее абстрактного уровня описания системы в целом. В контекст</w:t>
      </w:r>
      <w:r w:rsidR="00297E60" w:rsidRPr="00794779">
        <w:rPr>
          <w:rFonts w:ascii="Times New Roman" w:hAnsi="Times New Roman"/>
          <w:color w:val="000000"/>
          <w:sz w:val="28"/>
          <w:szCs w:val="28"/>
        </w:rPr>
        <w:t>ную диграмму</w:t>
      </w:r>
      <w:r w:rsidRPr="00794779">
        <w:rPr>
          <w:rFonts w:ascii="Times New Roman" w:hAnsi="Times New Roman"/>
          <w:color w:val="000000"/>
          <w:sz w:val="28"/>
          <w:szCs w:val="28"/>
        </w:rPr>
        <w:t xml:space="preserve"> входит определение субъекта моделирования, цели и точки зрения на модель.</w:t>
      </w:r>
      <w:bookmarkEnd w:id="10"/>
    </w:p>
    <w:p w:rsidR="00435E6B" w:rsidRPr="00794779" w:rsidRDefault="00435E6B" w:rsidP="008C0CC8">
      <w:pPr>
        <w:shd w:val="clear" w:color="000000" w:fill="auto"/>
        <w:tabs>
          <w:tab w:val="left" w:pos="1245"/>
        </w:tabs>
        <w:suppressAutoHyphens/>
        <w:spacing w:after="0" w:line="360" w:lineRule="auto"/>
        <w:ind w:firstLine="709"/>
        <w:contextualSpacing/>
        <w:jc w:val="both"/>
        <w:rPr>
          <w:rFonts w:ascii="Times New Roman" w:hAnsi="Times New Roman"/>
          <w:color w:val="000000"/>
          <w:sz w:val="28"/>
          <w:szCs w:val="28"/>
        </w:rPr>
      </w:pPr>
      <w:r w:rsidRPr="00794779">
        <w:rPr>
          <w:rFonts w:ascii="Times New Roman" w:hAnsi="Times New Roman"/>
          <w:color w:val="000000"/>
          <w:sz w:val="28"/>
          <w:szCs w:val="28"/>
        </w:rPr>
        <w:t>После описания системы в целом проводится разбиение ее на крупные фрагменты. Этот процесс называется функциональной декомпозицией, а диаграммы, которые описывают каждый фрагмент и взаимодействие фрагментов, называются диаграммами декомпозиции. Диаграммы декомпозиции содержат родственные работы, т.е. работы, имеющие общую родительскую работу. После декомпозиции контекстной диаграммы проводится декомпозиция каждого большого фрагмента системы на более мелкие и т.д. до достижения нужного уровня подробности описания системы.</w:t>
      </w:r>
    </w:p>
    <w:p w:rsidR="008C0CC8" w:rsidRPr="00794779" w:rsidRDefault="00435E6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Декомпозиция контекстной диаграммы имеет номер А0 (рис.2). Эта декомпозиция состоит из след</w:t>
      </w:r>
      <w:r w:rsidR="003A2089" w:rsidRPr="00794779">
        <w:rPr>
          <w:rFonts w:ascii="Times New Roman" w:hAnsi="Times New Roman"/>
          <w:color w:val="000000"/>
          <w:sz w:val="28"/>
          <w:szCs w:val="28"/>
        </w:rPr>
        <w:t>ующих основных работ «</w:t>
      </w:r>
      <w:r w:rsidR="00297E60" w:rsidRPr="00794779">
        <w:rPr>
          <w:rFonts w:ascii="Times New Roman" w:hAnsi="Times New Roman"/>
          <w:color w:val="000000"/>
          <w:sz w:val="28"/>
          <w:szCs w:val="28"/>
        </w:rPr>
        <w:t>Управление маркетинговой деятельностью КБ</w:t>
      </w:r>
      <w:r w:rsidR="003A2089" w:rsidRPr="00794779">
        <w:rPr>
          <w:rFonts w:ascii="Times New Roman" w:hAnsi="Times New Roman"/>
          <w:color w:val="000000"/>
          <w:sz w:val="28"/>
          <w:szCs w:val="28"/>
        </w:rPr>
        <w:t>», «</w:t>
      </w:r>
      <w:r w:rsidR="004B06C5" w:rsidRPr="00794779">
        <w:rPr>
          <w:rFonts w:ascii="Times New Roman" w:hAnsi="Times New Roman"/>
          <w:color w:val="000000"/>
          <w:sz w:val="28"/>
          <w:szCs w:val="28"/>
        </w:rPr>
        <w:t>Управление финансовым менеджментом КБ</w:t>
      </w:r>
      <w:r w:rsidR="003A2089" w:rsidRPr="00794779">
        <w:rPr>
          <w:rFonts w:ascii="Times New Roman" w:hAnsi="Times New Roman"/>
          <w:color w:val="000000"/>
          <w:sz w:val="28"/>
          <w:szCs w:val="28"/>
        </w:rPr>
        <w:t>».</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435E6B" w:rsidRPr="00794779" w:rsidRDefault="005D2D8B" w:rsidP="008C0CC8">
      <w:pPr>
        <w:pStyle w:val="ac"/>
        <w:shd w:val="clear" w:color="000000" w:fill="auto"/>
        <w:suppressAutoHyphens/>
        <w:spacing w:line="360" w:lineRule="auto"/>
        <w:jc w:val="center"/>
        <w:rPr>
          <w:rFonts w:ascii="Times New Roman" w:hAnsi="Times New Roman" w:cs="Times New Roman"/>
          <w:b/>
          <w:color w:val="000000"/>
          <w:sz w:val="28"/>
          <w:szCs w:val="28"/>
        </w:rPr>
      </w:pPr>
      <w:r>
        <w:rPr>
          <w:rFonts w:ascii="Times New Roman" w:hAnsi="Times New Roman" w:cs="Times New Roman"/>
          <w:b/>
          <w:noProof/>
          <w:color w:val="000000"/>
          <w:sz w:val="28"/>
        </w:rPr>
        <w:pict>
          <v:shape id="Рисунок 18" o:spid="_x0000_i1026" type="#_x0000_t75" style="width:462pt;height:303pt;visibility:visible">
            <v:imagedata r:id="rId8" o:title=""/>
          </v:shape>
        </w:pict>
      </w:r>
    </w:p>
    <w:p w:rsidR="00435E6B" w:rsidRPr="00794779" w:rsidRDefault="008C0CC8"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Рис.2 Диаграмма декомпозиции А0</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435E6B" w:rsidRPr="00794779" w:rsidRDefault="00435E6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Декомпозиция работы «</w:t>
      </w:r>
      <w:r w:rsidR="00A80E04" w:rsidRPr="00794779">
        <w:rPr>
          <w:rFonts w:ascii="Times New Roman" w:hAnsi="Times New Roman"/>
          <w:color w:val="000000"/>
          <w:sz w:val="28"/>
          <w:szCs w:val="28"/>
        </w:rPr>
        <w:t>Управление маркетинговой деятельностью КБ</w:t>
      </w:r>
      <w:r w:rsidRPr="00794779">
        <w:rPr>
          <w:rFonts w:ascii="Times New Roman" w:hAnsi="Times New Roman"/>
          <w:color w:val="000000"/>
          <w:sz w:val="28"/>
          <w:szCs w:val="28"/>
        </w:rPr>
        <w:t>» имеет номер А1 (рис.3) и</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состоит из следующих работ:</w:t>
      </w:r>
    </w:p>
    <w:p w:rsidR="003A2089" w:rsidRPr="00794779" w:rsidRDefault="00A80E04" w:rsidP="008C0CC8">
      <w:pPr>
        <w:pStyle w:val="a5"/>
        <w:numPr>
          <w:ilvl w:val="0"/>
          <w:numId w:val="23"/>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планирование маркетинга</w:t>
      </w:r>
    </w:p>
    <w:p w:rsidR="008C0CC8" w:rsidRPr="00794779" w:rsidRDefault="00A80E04" w:rsidP="008C0CC8">
      <w:pPr>
        <w:pStyle w:val="a5"/>
        <w:numPr>
          <w:ilvl w:val="0"/>
          <w:numId w:val="23"/>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организация осуществления </w:t>
      </w:r>
      <w:r w:rsidR="001C78CC" w:rsidRPr="00794779">
        <w:rPr>
          <w:rFonts w:ascii="Times New Roman" w:hAnsi="Times New Roman"/>
          <w:color w:val="000000"/>
          <w:sz w:val="28"/>
          <w:szCs w:val="28"/>
        </w:rPr>
        <w:t>маркетинговых стратегий и программ</w:t>
      </w:r>
    </w:p>
    <w:p w:rsidR="00412014" w:rsidRPr="00794779" w:rsidRDefault="001C78CC" w:rsidP="008C0CC8">
      <w:pPr>
        <w:pStyle w:val="a5"/>
        <w:numPr>
          <w:ilvl w:val="0"/>
          <w:numId w:val="23"/>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учет и контроль маркетинговой деятельности</w:t>
      </w:r>
    </w:p>
    <w:p w:rsidR="008C0CC8" w:rsidRPr="00794779" w:rsidRDefault="008C0CC8" w:rsidP="008C0CC8">
      <w:pPr>
        <w:pStyle w:val="a5"/>
        <w:shd w:val="clear" w:color="000000" w:fill="auto"/>
        <w:tabs>
          <w:tab w:val="left" w:pos="1245"/>
        </w:tabs>
        <w:suppressAutoHyphens/>
        <w:spacing w:after="0" w:line="360" w:lineRule="auto"/>
        <w:ind w:left="709"/>
        <w:jc w:val="both"/>
        <w:rPr>
          <w:rFonts w:ascii="Times New Roman" w:hAnsi="Times New Roman"/>
          <w:color w:val="000000"/>
          <w:sz w:val="28"/>
          <w:szCs w:val="28"/>
        </w:rPr>
      </w:pPr>
    </w:p>
    <w:p w:rsidR="003A2089" w:rsidRPr="00794779" w:rsidRDefault="005D2D8B" w:rsidP="008C0CC8">
      <w:pPr>
        <w:shd w:val="clear" w:color="000000" w:fill="auto"/>
        <w:tabs>
          <w:tab w:val="left" w:pos="1245"/>
        </w:tabs>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0"/>
        </w:rPr>
        <w:pict>
          <v:shape id="Рисунок 21" o:spid="_x0000_i1027" type="#_x0000_t75" style="width:462pt;height:280.5pt;visibility:visible">
            <v:imagedata r:id="rId9" o:title=""/>
          </v:shape>
        </w:pict>
      </w:r>
    </w:p>
    <w:p w:rsidR="00412014" w:rsidRPr="00794779" w:rsidRDefault="00412014"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Рис.3 Диаграмма декомпозиции </w:t>
      </w:r>
      <w:r w:rsidR="00277FD1" w:rsidRPr="00794779">
        <w:rPr>
          <w:rFonts w:ascii="Times New Roman" w:hAnsi="Times New Roman"/>
          <w:b/>
          <w:color w:val="000000"/>
          <w:sz w:val="28"/>
          <w:szCs w:val="28"/>
        </w:rPr>
        <w:t xml:space="preserve">«Управление маркетинговой деятельностью КБ» </w:t>
      </w:r>
      <w:r w:rsidRPr="00794779">
        <w:rPr>
          <w:rFonts w:ascii="Times New Roman" w:hAnsi="Times New Roman"/>
          <w:b/>
          <w:color w:val="000000"/>
          <w:sz w:val="28"/>
          <w:szCs w:val="24"/>
        </w:rPr>
        <w:t>А1</w:t>
      </w:r>
    </w:p>
    <w:p w:rsidR="008C0CC8" w:rsidRPr="00794779" w:rsidRDefault="008C0CC8" w:rsidP="008C0CC8">
      <w:pPr>
        <w:shd w:val="clear" w:color="000000" w:fill="auto"/>
        <w:suppressAutoHyphens/>
        <w:spacing w:after="0" w:line="360" w:lineRule="auto"/>
        <w:ind w:firstLine="709"/>
        <w:jc w:val="center"/>
        <w:rPr>
          <w:rFonts w:ascii="Times New Roman" w:hAnsi="Times New Roman"/>
          <w:color w:val="000000"/>
          <w:sz w:val="28"/>
          <w:szCs w:val="24"/>
        </w:rPr>
      </w:pPr>
    </w:p>
    <w:p w:rsidR="008C0CC8" w:rsidRPr="00794779" w:rsidRDefault="00412014"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Декомпозиция работы </w:t>
      </w:r>
      <w:r w:rsidR="00277FD1" w:rsidRPr="00794779">
        <w:rPr>
          <w:rFonts w:ascii="Times New Roman" w:hAnsi="Times New Roman"/>
          <w:color w:val="000000"/>
          <w:sz w:val="28"/>
          <w:szCs w:val="28"/>
        </w:rPr>
        <w:t>«Управле</w:t>
      </w:r>
      <w:r w:rsidR="00D13022" w:rsidRPr="00794779">
        <w:rPr>
          <w:rFonts w:ascii="Times New Roman" w:hAnsi="Times New Roman"/>
          <w:color w:val="000000"/>
          <w:sz w:val="28"/>
          <w:szCs w:val="28"/>
        </w:rPr>
        <w:t>ние финансовым менеджментом КБ»</w:t>
      </w:r>
    </w:p>
    <w:p w:rsidR="00412014" w:rsidRPr="00794779" w:rsidRDefault="00BC7EB6" w:rsidP="00D13022">
      <w:pPr>
        <w:shd w:val="clear" w:color="000000" w:fill="auto"/>
        <w:suppressAutoHyphens/>
        <w:spacing w:after="0" w:line="360" w:lineRule="auto"/>
        <w:jc w:val="both"/>
        <w:rPr>
          <w:rFonts w:ascii="Times New Roman" w:hAnsi="Times New Roman"/>
          <w:color w:val="000000"/>
          <w:sz w:val="28"/>
          <w:szCs w:val="28"/>
        </w:rPr>
      </w:pPr>
      <w:r w:rsidRPr="00794779">
        <w:rPr>
          <w:rFonts w:ascii="Times New Roman" w:hAnsi="Times New Roman"/>
          <w:color w:val="000000"/>
          <w:sz w:val="28"/>
          <w:szCs w:val="28"/>
        </w:rPr>
        <w:t>имеет номер А2 (рис</w:t>
      </w:r>
      <w:r w:rsidR="00F13611" w:rsidRPr="00794779">
        <w:rPr>
          <w:rFonts w:ascii="Times New Roman" w:hAnsi="Times New Roman"/>
          <w:color w:val="000000"/>
          <w:sz w:val="28"/>
          <w:szCs w:val="28"/>
        </w:rPr>
        <w:t>.</w:t>
      </w:r>
      <w:r w:rsidRPr="00794779">
        <w:rPr>
          <w:rFonts w:ascii="Times New Roman" w:hAnsi="Times New Roman"/>
          <w:color w:val="000000"/>
          <w:sz w:val="28"/>
          <w:szCs w:val="28"/>
        </w:rPr>
        <w:t xml:space="preserve">4) которая </w:t>
      </w:r>
      <w:r w:rsidR="00277FD1" w:rsidRPr="00794779">
        <w:rPr>
          <w:rFonts w:ascii="Times New Roman" w:hAnsi="Times New Roman"/>
          <w:color w:val="000000"/>
          <w:sz w:val="28"/>
          <w:szCs w:val="28"/>
        </w:rPr>
        <w:t>состоит из следующих работ: планирование, информация о конъюнктуре рынка, создание продуктового ряда</w:t>
      </w:r>
      <w:r w:rsidR="00412014" w:rsidRPr="00794779">
        <w:rPr>
          <w:rFonts w:ascii="Times New Roman" w:hAnsi="Times New Roman"/>
          <w:color w:val="000000"/>
          <w:sz w:val="28"/>
          <w:szCs w:val="28"/>
        </w:rPr>
        <w:t>.</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Декомпозиция работы «Планирование» А2.1. (рис.5) будет состоять из следующих работ:</w:t>
      </w:r>
    </w:p>
    <w:p w:rsidR="008C0CC8" w:rsidRPr="00794779" w:rsidRDefault="008C0CC8" w:rsidP="008C0CC8">
      <w:pPr>
        <w:pStyle w:val="a5"/>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Стратегическое планирование</w:t>
      </w:r>
    </w:p>
    <w:p w:rsidR="008C0CC8" w:rsidRPr="00794779" w:rsidRDefault="008C0CC8" w:rsidP="008C0CC8">
      <w:pPr>
        <w:pStyle w:val="a5"/>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Моделирование</w:t>
      </w:r>
    </w:p>
    <w:p w:rsidR="008C0CC8" w:rsidRPr="00794779" w:rsidRDefault="008C0CC8" w:rsidP="008C0CC8">
      <w:pPr>
        <w:pStyle w:val="a5"/>
        <w:numPr>
          <w:ilvl w:val="0"/>
          <w:numId w:val="26"/>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Оперативное планирование</w:t>
      </w:r>
    </w:p>
    <w:p w:rsidR="00412014" w:rsidRPr="00794779" w:rsidRDefault="005D2D8B" w:rsidP="008C0CC8">
      <w:pPr>
        <w:shd w:val="clear" w:color="000000" w:fill="auto"/>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0"/>
        </w:rPr>
        <w:pict>
          <v:shape id="Рисунок 24" o:spid="_x0000_i1028" type="#_x0000_t75" style="width:462pt;height:303pt;visibility:visible">
            <v:imagedata r:id="rId10" o:title=""/>
          </v:shape>
        </w:pict>
      </w:r>
    </w:p>
    <w:p w:rsidR="00412014" w:rsidRPr="00794779" w:rsidRDefault="00BC7EB6"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Рис.4 Диаграмма декомпозиции </w:t>
      </w:r>
      <w:r w:rsidR="00447EF4" w:rsidRPr="00794779">
        <w:rPr>
          <w:rFonts w:ascii="Times New Roman" w:hAnsi="Times New Roman"/>
          <w:b/>
          <w:color w:val="000000"/>
          <w:sz w:val="28"/>
          <w:szCs w:val="24"/>
        </w:rPr>
        <w:t>«Управление финансовым менеджментом КБ»</w:t>
      </w:r>
      <w:r w:rsidRPr="00794779">
        <w:rPr>
          <w:rFonts w:ascii="Times New Roman" w:hAnsi="Times New Roman"/>
          <w:b/>
          <w:color w:val="000000"/>
          <w:sz w:val="28"/>
          <w:szCs w:val="24"/>
        </w:rPr>
        <w:t xml:space="preserve"> А2</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BC7EB6" w:rsidRPr="00794779" w:rsidRDefault="005D2D8B" w:rsidP="008C0CC8">
      <w:pPr>
        <w:shd w:val="clear" w:color="000000" w:fill="auto"/>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0"/>
        </w:rPr>
        <w:pict>
          <v:shape id="Рисунок 27" o:spid="_x0000_i1029" type="#_x0000_t75" style="width:462pt;height:286.5pt;visibility:visible">
            <v:imagedata r:id="rId11" o:title=""/>
          </v:shape>
        </w:pict>
      </w:r>
    </w:p>
    <w:p w:rsidR="00141F15" w:rsidRPr="00794779" w:rsidRDefault="00BC7EB6" w:rsidP="008C0CC8">
      <w:pPr>
        <w:shd w:val="clear" w:color="000000" w:fill="auto"/>
        <w:suppressAutoHyphens/>
        <w:spacing w:after="0" w:line="360" w:lineRule="auto"/>
        <w:jc w:val="center"/>
        <w:rPr>
          <w:rFonts w:ascii="Times New Roman" w:hAnsi="Times New Roman"/>
          <w:b/>
          <w:color w:val="000000"/>
          <w:sz w:val="28"/>
          <w:szCs w:val="28"/>
        </w:rPr>
      </w:pPr>
      <w:r w:rsidRPr="00794779">
        <w:rPr>
          <w:rFonts w:ascii="Times New Roman" w:hAnsi="Times New Roman"/>
          <w:b/>
          <w:color w:val="000000"/>
          <w:sz w:val="28"/>
          <w:szCs w:val="24"/>
        </w:rPr>
        <w:t xml:space="preserve">Рис 5. Диаграмма декомпозиции </w:t>
      </w:r>
      <w:r w:rsidR="008C0CC8" w:rsidRPr="00794779">
        <w:rPr>
          <w:rFonts w:ascii="Times New Roman" w:hAnsi="Times New Roman"/>
          <w:b/>
          <w:color w:val="000000"/>
          <w:sz w:val="28"/>
          <w:szCs w:val="24"/>
        </w:rPr>
        <w:t>«Планирование» А2.1</w:t>
      </w:r>
    </w:p>
    <w:p w:rsidR="008C0CC8" w:rsidRPr="00794779" w:rsidRDefault="00BC7EB6"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Диаграмма </w:t>
      </w:r>
      <w:r w:rsidR="0014271F" w:rsidRPr="00794779">
        <w:rPr>
          <w:rFonts w:ascii="Times New Roman" w:hAnsi="Times New Roman"/>
          <w:color w:val="000000"/>
          <w:sz w:val="28"/>
          <w:szCs w:val="28"/>
        </w:rPr>
        <w:t>декомпозиции «</w:t>
      </w:r>
      <w:r w:rsidR="008D4FB6" w:rsidRPr="00794779">
        <w:rPr>
          <w:rFonts w:ascii="Times New Roman" w:hAnsi="Times New Roman"/>
          <w:color w:val="000000"/>
          <w:sz w:val="28"/>
          <w:szCs w:val="28"/>
        </w:rPr>
        <w:t>Создание продуктового ряда</w:t>
      </w:r>
      <w:r w:rsidR="0014271F" w:rsidRPr="00794779">
        <w:rPr>
          <w:rFonts w:ascii="Times New Roman" w:hAnsi="Times New Roman"/>
          <w:color w:val="000000"/>
          <w:sz w:val="28"/>
          <w:szCs w:val="28"/>
        </w:rPr>
        <w:t>» А</w:t>
      </w:r>
      <w:r w:rsidR="008D4FB6" w:rsidRPr="00794779">
        <w:rPr>
          <w:rFonts w:ascii="Times New Roman" w:hAnsi="Times New Roman"/>
          <w:color w:val="000000"/>
          <w:sz w:val="28"/>
          <w:szCs w:val="28"/>
        </w:rPr>
        <w:t>2</w:t>
      </w:r>
      <w:r w:rsidR="004E17EB" w:rsidRPr="00794779">
        <w:rPr>
          <w:rFonts w:ascii="Times New Roman" w:hAnsi="Times New Roman"/>
          <w:color w:val="000000"/>
          <w:sz w:val="28"/>
          <w:szCs w:val="28"/>
        </w:rPr>
        <w:t>.3</w:t>
      </w:r>
      <w:r w:rsidR="0014271F" w:rsidRPr="00794779">
        <w:rPr>
          <w:rFonts w:ascii="Times New Roman" w:hAnsi="Times New Roman"/>
          <w:color w:val="000000"/>
          <w:sz w:val="28"/>
          <w:szCs w:val="28"/>
        </w:rPr>
        <w:t xml:space="preserve"> (рис.6) включает в себя следующие работы: </w:t>
      </w:r>
      <w:r w:rsidR="008D4FB6" w:rsidRPr="00794779">
        <w:rPr>
          <w:rFonts w:ascii="Times New Roman" w:hAnsi="Times New Roman"/>
          <w:color w:val="000000"/>
          <w:sz w:val="28"/>
          <w:szCs w:val="28"/>
        </w:rPr>
        <w:t>выбор вида услуги</w:t>
      </w:r>
      <w:r w:rsidR="0014271F" w:rsidRPr="00794779">
        <w:rPr>
          <w:rFonts w:ascii="Times New Roman" w:hAnsi="Times New Roman"/>
          <w:color w:val="000000"/>
          <w:sz w:val="28"/>
          <w:szCs w:val="28"/>
        </w:rPr>
        <w:t xml:space="preserve">, </w:t>
      </w:r>
      <w:r w:rsidR="008D4FB6" w:rsidRPr="00794779">
        <w:rPr>
          <w:rFonts w:ascii="Times New Roman" w:hAnsi="Times New Roman"/>
          <w:color w:val="000000"/>
          <w:sz w:val="28"/>
          <w:szCs w:val="28"/>
        </w:rPr>
        <w:t>оказание услуги</w:t>
      </w:r>
      <w:r w:rsidR="0014271F" w:rsidRPr="00794779">
        <w:rPr>
          <w:rFonts w:ascii="Times New Roman" w:hAnsi="Times New Roman"/>
          <w:color w:val="000000"/>
          <w:sz w:val="28"/>
          <w:szCs w:val="28"/>
        </w:rPr>
        <w:t xml:space="preserve">, </w:t>
      </w:r>
      <w:r w:rsidR="008D4FB6" w:rsidRPr="00794779">
        <w:rPr>
          <w:rFonts w:ascii="Times New Roman" w:hAnsi="Times New Roman"/>
          <w:color w:val="000000"/>
          <w:sz w:val="28"/>
          <w:szCs w:val="28"/>
        </w:rPr>
        <w:t>оформление документации и договоров</w:t>
      </w:r>
      <w:r w:rsidR="0014271F" w:rsidRPr="00794779">
        <w:rPr>
          <w:rFonts w:ascii="Times New Roman" w:hAnsi="Times New Roman"/>
          <w:color w:val="000000"/>
          <w:sz w:val="28"/>
          <w:szCs w:val="28"/>
        </w:rPr>
        <w:t>.</w:t>
      </w:r>
    </w:p>
    <w:p w:rsidR="008C0CC8" w:rsidRPr="00794779" w:rsidRDefault="008C0CC8" w:rsidP="008C0CC8">
      <w:pPr>
        <w:shd w:val="clear" w:color="000000" w:fill="auto"/>
        <w:suppressAutoHyphens/>
        <w:spacing w:after="0" w:line="360" w:lineRule="auto"/>
        <w:ind w:firstLine="709"/>
        <w:jc w:val="center"/>
        <w:rPr>
          <w:rFonts w:ascii="Times New Roman" w:hAnsi="Times New Roman"/>
          <w:color w:val="000000"/>
          <w:sz w:val="28"/>
          <w:szCs w:val="28"/>
        </w:rPr>
      </w:pPr>
    </w:p>
    <w:p w:rsidR="0014271F"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0"/>
        </w:rPr>
        <w:pict>
          <v:shape id="Рисунок 30" o:spid="_x0000_i1030" type="#_x0000_t75" style="width:462pt;height:320.25pt;visibility:visible">
            <v:imagedata r:id="rId12" o:title=""/>
          </v:shape>
        </w:pict>
      </w:r>
    </w:p>
    <w:p w:rsidR="00D82191" w:rsidRPr="00794779" w:rsidRDefault="00515E9A"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w:t>
      </w:r>
      <w:r w:rsidR="0014271F" w:rsidRPr="00794779">
        <w:rPr>
          <w:rFonts w:ascii="Times New Roman" w:hAnsi="Times New Roman"/>
          <w:b/>
          <w:color w:val="000000"/>
          <w:sz w:val="28"/>
          <w:szCs w:val="24"/>
        </w:rPr>
        <w:t>ис</w:t>
      </w:r>
      <w:r w:rsidR="00386FEA" w:rsidRPr="00794779">
        <w:rPr>
          <w:rFonts w:ascii="Times New Roman" w:hAnsi="Times New Roman"/>
          <w:b/>
          <w:color w:val="000000"/>
          <w:sz w:val="28"/>
          <w:szCs w:val="24"/>
        </w:rPr>
        <w:t xml:space="preserve">.6 </w:t>
      </w:r>
      <w:r w:rsidRPr="00794779">
        <w:rPr>
          <w:rFonts w:ascii="Times New Roman" w:hAnsi="Times New Roman"/>
          <w:b/>
          <w:color w:val="000000"/>
          <w:sz w:val="28"/>
          <w:szCs w:val="24"/>
        </w:rPr>
        <w:t xml:space="preserve">Диаграмма декомпозиции </w:t>
      </w:r>
      <w:r w:rsidR="004E17EB" w:rsidRPr="00794779">
        <w:rPr>
          <w:rFonts w:ascii="Times New Roman" w:hAnsi="Times New Roman"/>
          <w:b/>
          <w:color w:val="000000"/>
          <w:sz w:val="28"/>
          <w:szCs w:val="24"/>
        </w:rPr>
        <w:t>«Создание продуктового ряда» А2.3</w:t>
      </w:r>
    </w:p>
    <w:p w:rsidR="00514CF6" w:rsidRPr="00794779" w:rsidRDefault="00514CF6" w:rsidP="008C0CC8">
      <w:pPr>
        <w:shd w:val="clear" w:color="000000" w:fill="auto"/>
        <w:suppressAutoHyphens/>
        <w:spacing w:after="0" w:line="360" w:lineRule="auto"/>
        <w:ind w:firstLine="709"/>
        <w:jc w:val="center"/>
        <w:rPr>
          <w:rFonts w:ascii="Times New Roman" w:hAnsi="Times New Roman"/>
          <w:color w:val="000000"/>
          <w:sz w:val="28"/>
          <w:szCs w:val="28"/>
        </w:rPr>
      </w:pPr>
    </w:p>
    <w:p w:rsidR="00435E6B" w:rsidRPr="00794779" w:rsidRDefault="00435E6B" w:rsidP="008C0CC8">
      <w:pPr>
        <w:shd w:val="clear" w:color="000000" w:fill="auto"/>
        <w:suppressAutoHyphens/>
        <w:spacing w:after="0" w:line="360" w:lineRule="auto"/>
        <w:jc w:val="center"/>
        <w:rPr>
          <w:rFonts w:ascii="Times New Roman" w:hAnsi="Times New Roman"/>
          <w:color w:val="000000"/>
          <w:sz w:val="28"/>
          <w:szCs w:val="24"/>
        </w:rPr>
      </w:pPr>
      <w:r w:rsidRPr="00794779">
        <w:rPr>
          <w:rFonts w:ascii="Times New Roman" w:hAnsi="Times New Roman"/>
          <w:b/>
          <w:color w:val="000000"/>
          <w:sz w:val="28"/>
          <w:szCs w:val="28"/>
        </w:rPr>
        <w:t>2.4 Диаграммы декомпозиции в методологии</w:t>
      </w:r>
      <w:r w:rsidR="008C0CC8" w:rsidRPr="00794779">
        <w:rPr>
          <w:rFonts w:ascii="Times New Roman" w:hAnsi="Times New Roman"/>
          <w:color w:val="000000"/>
          <w:sz w:val="28"/>
          <w:szCs w:val="28"/>
        </w:rPr>
        <w:t xml:space="preserve"> </w:t>
      </w:r>
      <w:r w:rsidRPr="00794779">
        <w:rPr>
          <w:rFonts w:ascii="Times New Roman" w:hAnsi="Times New Roman"/>
          <w:b/>
          <w:color w:val="000000"/>
          <w:sz w:val="28"/>
          <w:szCs w:val="28"/>
          <w:lang w:val="en-US"/>
        </w:rPr>
        <w:t>DFD</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435E6B" w:rsidRPr="00794779" w:rsidRDefault="00435E6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Диаграммы потоков данных используются для описания документооборота и обработки информации. Подобно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представляет модельную систему как сеть связанных между собой работ, их можно использовать как дополнение к модели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для более наглядного отображения текущих операций документооборота в корпоративных системах обработки информации.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описывает:</w:t>
      </w:r>
    </w:p>
    <w:p w:rsidR="00435E6B" w:rsidRPr="00794779" w:rsidRDefault="00435E6B" w:rsidP="008C0CC8">
      <w:pPr>
        <w:numPr>
          <w:ilvl w:val="0"/>
          <w:numId w:val="9"/>
        </w:numPr>
        <w:shd w:val="clear" w:color="000000" w:fill="auto"/>
        <w:tabs>
          <w:tab w:val="clear" w:pos="795"/>
          <w:tab w:val="num" w:pos="709"/>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функции обработки информации (работы);</w:t>
      </w:r>
    </w:p>
    <w:p w:rsidR="00435E6B" w:rsidRPr="00794779" w:rsidRDefault="00435E6B" w:rsidP="008C0CC8">
      <w:pPr>
        <w:numPr>
          <w:ilvl w:val="0"/>
          <w:numId w:val="9"/>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документы (стрелки), объекты, сотрудников или отделы;</w:t>
      </w:r>
    </w:p>
    <w:p w:rsidR="00435E6B" w:rsidRPr="00794779" w:rsidRDefault="00435E6B" w:rsidP="008C0CC8">
      <w:pPr>
        <w:numPr>
          <w:ilvl w:val="0"/>
          <w:numId w:val="9"/>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информации;</w:t>
      </w:r>
    </w:p>
    <w:p w:rsidR="00435E6B" w:rsidRPr="00794779" w:rsidRDefault="00435E6B" w:rsidP="008C0CC8">
      <w:pPr>
        <w:numPr>
          <w:ilvl w:val="0"/>
          <w:numId w:val="9"/>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внешние ссылки(</w:t>
      </w:r>
      <w:r w:rsidRPr="00794779">
        <w:rPr>
          <w:rFonts w:ascii="Times New Roman" w:hAnsi="Times New Roman"/>
          <w:color w:val="000000"/>
          <w:sz w:val="28"/>
          <w:szCs w:val="28"/>
          <w:lang w:val="en-US"/>
        </w:rPr>
        <w:t>external references</w:t>
      </w:r>
      <w:r w:rsidRPr="00794779">
        <w:rPr>
          <w:rFonts w:ascii="Times New Roman" w:hAnsi="Times New Roman"/>
          <w:color w:val="000000"/>
          <w:sz w:val="28"/>
          <w:szCs w:val="28"/>
        </w:rPr>
        <w:t>);</w:t>
      </w:r>
    </w:p>
    <w:p w:rsidR="00435E6B" w:rsidRPr="00794779" w:rsidRDefault="00435E6B" w:rsidP="008C0CC8">
      <w:pPr>
        <w:numPr>
          <w:ilvl w:val="0"/>
          <w:numId w:val="9"/>
        </w:numPr>
        <w:shd w:val="clear" w:color="000000" w:fill="auto"/>
        <w:tabs>
          <w:tab w:val="left" w:pos="1245"/>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таблицы для хранения документов(хранилища данных).</w:t>
      </w:r>
    </w:p>
    <w:p w:rsidR="008C0CC8"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
          <w:color w:val="000000"/>
          <w:sz w:val="28"/>
          <w:szCs w:val="28"/>
        </w:rPr>
        <w:t>Работы.</w:t>
      </w:r>
      <w:r w:rsidRPr="00794779">
        <w:rPr>
          <w:rFonts w:ascii="Times New Roman" w:hAnsi="Times New Roman"/>
          <w:color w:val="000000"/>
          <w:sz w:val="28"/>
          <w:szCs w:val="28"/>
        </w:rPr>
        <w:t xml:space="preserve"> Работы в DFD обозначают функции или процессы, которые обрабатывают и изменяют информацию. Работы представлены на диаграммах в виде прямоугольников со скругленными углами. Стрелки. Стрелки идут от объекта-источника к объекту-приемнику, обозначая информационные потоки в системе документооборота. Внешние ссылки. Внешние ссылки указывают на место, организацию или человека, которые участвуют в процессе обмена информацией с системой, но располагаются за рамками этой диаграммы. Хранилища данных. Хранилища данных представляют собой собственно данные, к которым осуществляется доступ, эти данные также могут быть созданы или изменены работами. На одной диаграмме может присутствовать несколько копий одного и того же хранилища данных.</w:t>
      </w:r>
    </w:p>
    <w:p w:rsidR="008C0CC8"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В </w:t>
      </w:r>
      <w:r w:rsidRPr="00794779">
        <w:rPr>
          <w:rFonts w:ascii="Times New Roman" w:hAnsi="Times New Roman"/>
          <w:color w:val="000000"/>
          <w:sz w:val="28"/>
          <w:szCs w:val="28"/>
          <w:lang w:val="en-US"/>
        </w:rPr>
        <w:t>BPwin</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для построения диаграмм потоков данных используется нотация Гейна-Сарсона. В отличие от стрелок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которые представляют собой жесткие взаимосвязи, стрелки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показывают, как объекты двигаются от одной работы к другой. Это представление потоков совместно с хранилищами данных и внешними сущностями делает модели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более похожими на физические характеристики системы – движение объектов, хранение объектов, поставка и распространение объектов. В отличие от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где система рассматривается как взаимосвязанные работы, </w:t>
      </w:r>
      <w:r w:rsidRPr="00794779">
        <w:rPr>
          <w:rFonts w:ascii="Times New Roman" w:hAnsi="Times New Roman"/>
          <w:color w:val="000000"/>
          <w:sz w:val="28"/>
          <w:szCs w:val="28"/>
          <w:lang w:val="en-US"/>
        </w:rPr>
        <w:t>DFD</w:t>
      </w:r>
      <w:r w:rsidRPr="00794779">
        <w:rPr>
          <w:rFonts w:ascii="Times New Roman" w:hAnsi="Times New Roman"/>
          <w:color w:val="000000"/>
          <w:sz w:val="28"/>
          <w:szCs w:val="28"/>
        </w:rPr>
        <w:t xml:space="preserve"> рассматривает систему как совокупность предметов.</w:t>
      </w:r>
    </w:p>
    <w:p w:rsidR="00435E6B"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В диаграмме потоков данных (рис.</w:t>
      </w:r>
      <w:r w:rsidR="00D57394" w:rsidRPr="00794779">
        <w:rPr>
          <w:rFonts w:ascii="Times New Roman" w:hAnsi="Times New Roman"/>
          <w:color w:val="000000"/>
          <w:sz w:val="28"/>
          <w:szCs w:val="28"/>
        </w:rPr>
        <w:t>7</w:t>
      </w:r>
      <w:r w:rsidRPr="00794779">
        <w:rPr>
          <w:rFonts w:ascii="Times New Roman" w:hAnsi="Times New Roman"/>
          <w:color w:val="000000"/>
          <w:sz w:val="28"/>
          <w:szCs w:val="28"/>
        </w:rPr>
        <w:t>) под названием «</w:t>
      </w:r>
      <w:r w:rsidR="00D57394" w:rsidRPr="00794779">
        <w:rPr>
          <w:rFonts w:ascii="Times New Roman" w:hAnsi="Times New Roman"/>
          <w:color w:val="000000"/>
          <w:sz w:val="28"/>
          <w:szCs w:val="28"/>
        </w:rPr>
        <w:t>Оформление документации и договоров</w:t>
      </w:r>
      <w:r w:rsidRPr="00794779">
        <w:rPr>
          <w:rFonts w:ascii="Times New Roman" w:hAnsi="Times New Roman"/>
          <w:color w:val="000000"/>
          <w:sz w:val="28"/>
          <w:szCs w:val="28"/>
        </w:rPr>
        <w:t>» показаны хранилища данных под названиями «</w:t>
      </w:r>
      <w:r w:rsidR="00D57394" w:rsidRPr="00794779">
        <w:rPr>
          <w:rFonts w:ascii="Times New Roman" w:hAnsi="Times New Roman"/>
          <w:color w:val="000000"/>
          <w:sz w:val="28"/>
          <w:szCs w:val="28"/>
        </w:rPr>
        <w:t>Услуги</w:t>
      </w:r>
      <w:r w:rsidR="00684AEA" w:rsidRPr="00794779">
        <w:rPr>
          <w:rFonts w:ascii="Times New Roman" w:hAnsi="Times New Roman"/>
          <w:color w:val="000000"/>
          <w:sz w:val="28"/>
          <w:szCs w:val="28"/>
        </w:rPr>
        <w:t>»</w:t>
      </w:r>
      <w:r w:rsidRPr="00794779">
        <w:rPr>
          <w:rFonts w:ascii="Times New Roman" w:hAnsi="Times New Roman"/>
          <w:color w:val="000000"/>
          <w:sz w:val="28"/>
          <w:szCs w:val="28"/>
        </w:rPr>
        <w:t>, «</w:t>
      </w:r>
      <w:r w:rsidR="00D57394" w:rsidRPr="00794779">
        <w:rPr>
          <w:rFonts w:ascii="Times New Roman" w:hAnsi="Times New Roman"/>
          <w:color w:val="000000"/>
          <w:sz w:val="28"/>
          <w:szCs w:val="28"/>
        </w:rPr>
        <w:t>Договор</w:t>
      </w:r>
      <w:r w:rsidRPr="00794779">
        <w:rPr>
          <w:rFonts w:ascii="Times New Roman" w:hAnsi="Times New Roman"/>
          <w:color w:val="000000"/>
          <w:sz w:val="28"/>
          <w:szCs w:val="28"/>
        </w:rPr>
        <w:t>», «</w:t>
      </w:r>
      <w:r w:rsidR="00D57394" w:rsidRPr="00794779">
        <w:rPr>
          <w:rFonts w:ascii="Times New Roman" w:hAnsi="Times New Roman"/>
          <w:color w:val="000000"/>
          <w:sz w:val="28"/>
          <w:szCs w:val="28"/>
        </w:rPr>
        <w:t>Клиент</w:t>
      </w:r>
      <w:r w:rsidRPr="00794779">
        <w:rPr>
          <w:rFonts w:ascii="Times New Roman" w:hAnsi="Times New Roman"/>
          <w:color w:val="000000"/>
          <w:sz w:val="28"/>
          <w:szCs w:val="28"/>
        </w:rPr>
        <w:t>», показана внешняя ссылка</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w:t>
      </w:r>
      <w:r w:rsidR="00D57394" w:rsidRPr="00794779">
        <w:rPr>
          <w:rFonts w:ascii="Times New Roman" w:hAnsi="Times New Roman"/>
          <w:color w:val="000000"/>
          <w:sz w:val="28"/>
          <w:szCs w:val="28"/>
        </w:rPr>
        <w:t>Сведения о договоре</w:t>
      </w:r>
      <w:r w:rsidRPr="00794779">
        <w:rPr>
          <w:rFonts w:ascii="Times New Roman" w:hAnsi="Times New Roman"/>
          <w:color w:val="000000"/>
          <w:sz w:val="28"/>
          <w:szCs w:val="28"/>
        </w:rPr>
        <w:t>». Данная диаграмма</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состоит из следующих работ:</w:t>
      </w:r>
    </w:p>
    <w:p w:rsidR="00435E6B" w:rsidRPr="00794779" w:rsidRDefault="00D57394" w:rsidP="008C0CC8">
      <w:pPr>
        <w:numPr>
          <w:ilvl w:val="0"/>
          <w:numId w:val="10"/>
        </w:numPr>
        <w:shd w:val="clear" w:color="000000" w:fill="auto"/>
        <w:tabs>
          <w:tab w:val="clear" w:pos="1428"/>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Составление договора</w:t>
      </w:r>
      <w:r w:rsidR="00157AA9" w:rsidRPr="00794779">
        <w:rPr>
          <w:rFonts w:ascii="Times New Roman" w:hAnsi="Times New Roman"/>
          <w:color w:val="000000"/>
          <w:sz w:val="28"/>
          <w:szCs w:val="28"/>
          <w:lang w:val="en-US"/>
        </w:rPr>
        <w:t>;</w:t>
      </w:r>
    </w:p>
    <w:p w:rsidR="00157AA9" w:rsidRPr="00794779" w:rsidRDefault="00D57394" w:rsidP="008C0CC8">
      <w:pPr>
        <w:numPr>
          <w:ilvl w:val="0"/>
          <w:numId w:val="10"/>
        </w:numPr>
        <w:shd w:val="clear" w:color="000000" w:fill="auto"/>
        <w:tabs>
          <w:tab w:val="clear" w:pos="1428"/>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Утверждение договора;</w:t>
      </w:r>
    </w:p>
    <w:p w:rsidR="0033753A" w:rsidRPr="00794779" w:rsidRDefault="00D57394" w:rsidP="008C0CC8">
      <w:pPr>
        <w:numPr>
          <w:ilvl w:val="0"/>
          <w:numId w:val="10"/>
        </w:numPr>
        <w:shd w:val="clear" w:color="000000" w:fill="auto"/>
        <w:tabs>
          <w:tab w:val="clear" w:pos="1428"/>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Обсуждение и согласование частей договора.</w:t>
      </w:r>
    </w:p>
    <w:p w:rsidR="00684AEA" w:rsidRPr="00794779" w:rsidRDefault="00B57CE9" w:rsidP="008C0CC8">
      <w:pPr>
        <w:shd w:val="clear" w:color="000000" w:fill="auto"/>
        <w:suppressAutoHyphens/>
        <w:spacing w:after="0" w:line="360" w:lineRule="auto"/>
        <w:ind w:firstLine="709"/>
        <w:jc w:val="both"/>
        <w:rPr>
          <w:rFonts w:ascii="Times New Roman" w:hAnsi="Times New Roman"/>
          <w:color w:val="000000"/>
          <w:sz w:val="28"/>
          <w:szCs w:val="20"/>
        </w:rPr>
      </w:pPr>
      <w:r w:rsidRPr="00794779">
        <w:rPr>
          <w:rFonts w:ascii="Times New Roman" w:hAnsi="Times New Roman"/>
          <w:color w:val="000000"/>
          <w:sz w:val="28"/>
          <w:szCs w:val="20"/>
        </w:rPr>
        <w:t>Базы</w:t>
      </w:r>
      <w:r w:rsidR="008F50CC" w:rsidRPr="00794779">
        <w:rPr>
          <w:rFonts w:ascii="Times New Roman" w:hAnsi="Times New Roman"/>
          <w:color w:val="000000"/>
          <w:sz w:val="28"/>
          <w:szCs w:val="20"/>
        </w:rPr>
        <w:t xml:space="preserve"> данных используемые в данной работе:</w:t>
      </w:r>
    </w:p>
    <w:p w:rsidR="00514CF6" w:rsidRPr="00794779" w:rsidRDefault="00514CF6" w:rsidP="008C0CC8">
      <w:pPr>
        <w:shd w:val="clear" w:color="000000" w:fill="auto"/>
        <w:suppressAutoHyphens/>
        <w:spacing w:after="0" w:line="360" w:lineRule="auto"/>
        <w:ind w:firstLine="709"/>
        <w:jc w:val="both"/>
        <w:rPr>
          <w:rFonts w:ascii="Times New Roman" w:hAnsi="Times New Roman"/>
          <w:color w:val="000000"/>
          <w:sz w:val="28"/>
          <w:szCs w:val="20"/>
        </w:rPr>
      </w:pPr>
    </w:p>
    <w:p w:rsidR="0033753A" w:rsidRPr="00794779" w:rsidRDefault="0033753A" w:rsidP="008C0CC8">
      <w:pPr>
        <w:shd w:val="clear" w:color="000000" w:fill="auto"/>
        <w:suppressAutoHyphens/>
        <w:spacing w:after="0" w:line="360" w:lineRule="auto"/>
        <w:jc w:val="center"/>
        <w:rPr>
          <w:rFonts w:ascii="Times New Roman" w:hAnsi="Times New Roman"/>
          <w:b/>
          <w:color w:val="000000"/>
          <w:sz w:val="28"/>
          <w:szCs w:val="20"/>
        </w:rPr>
      </w:pPr>
      <w:r w:rsidRPr="00794779">
        <w:rPr>
          <w:rFonts w:ascii="Times New Roman" w:hAnsi="Times New Roman"/>
          <w:b/>
          <w:color w:val="000000"/>
          <w:sz w:val="28"/>
          <w:szCs w:val="20"/>
        </w:rPr>
        <w:t>Таблица 1.</w:t>
      </w:r>
      <w:r w:rsidR="008C0CC8" w:rsidRPr="00794779">
        <w:rPr>
          <w:rFonts w:ascii="Times New Roman" w:hAnsi="Times New Roman"/>
          <w:b/>
          <w:color w:val="000000"/>
          <w:sz w:val="28"/>
          <w:szCs w:val="20"/>
        </w:rPr>
        <w:t xml:space="preserve"> Базы данных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976"/>
      </w:tblGrid>
      <w:tr w:rsidR="00684AEA" w:rsidRPr="00794779" w:rsidTr="00794779">
        <w:trPr>
          <w:jc w:val="center"/>
        </w:trPr>
        <w:tc>
          <w:tcPr>
            <w:tcW w:w="232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Имя БД (</w:t>
            </w:r>
            <w:r w:rsidRPr="00794779">
              <w:rPr>
                <w:rFonts w:ascii="Times New Roman" w:hAnsi="Times New Roman"/>
                <w:b/>
                <w:color w:val="000000"/>
                <w:sz w:val="20"/>
                <w:szCs w:val="24"/>
                <w:lang w:val="en-US"/>
              </w:rPr>
              <w:t>Name</w:t>
            </w:r>
            <w:r w:rsidRPr="00794779">
              <w:rPr>
                <w:rFonts w:ascii="Times New Roman" w:hAnsi="Times New Roman"/>
                <w:b/>
                <w:color w:val="000000"/>
                <w:sz w:val="20"/>
                <w:szCs w:val="24"/>
              </w:rPr>
              <w:t>)</w:t>
            </w:r>
          </w:p>
        </w:tc>
        <w:tc>
          <w:tcPr>
            <w:tcW w:w="2976"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Определение</w:t>
            </w:r>
            <w:r w:rsidRPr="00794779">
              <w:rPr>
                <w:rFonts w:ascii="Times New Roman" w:hAnsi="Times New Roman"/>
                <w:b/>
                <w:color w:val="000000"/>
                <w:sz w:val="20"/>
                <w:szCs w:val="24"/>
                <w:lang w:val="en-US"/>
              </w:rPr>
              <w:t xml:space="preserve"> (Definition)</w:t>
            </w:r>
          </w:p>
        </w:tc>
      </w:tr>
      <w:tr w:rsidR="00684AEA" w:rsidRPr="00794779" w:rsidTr="00794779">
        <w:trPr>
          <w:jc w:val="center"/>
        </w:trPr>
        <w:tc>
          <w:tcPr>
            <w:tcW w:w="232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Услуги</w:t>
            </w:r>
          </w:p>
        </w:tc>
        <w:tc>
          <w:tcPr>
            <w:tcW w:w="2976"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Сведения об услугах</w:t>
            </w:r>
          </w:p>
        </w:tc>
      </w:tr>
      <w:tr w:rsidR="00684AEA" w:rsidRPr="00794779" w:rsidTr="00794779">
        <w:trPr>
          <w:jc w:val="center"/>
        </w:trPr>
        <w:tc>
          <w:tcPr>
            <w:tcW w:w="232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Договор</w:t>
            </w:r>
          </w:p>
        </w:tc>
        <w:tc>
          <w:tcPr>
            <w:tcW w:w="2976"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Сведения о договоре</w:t>
            </w:r>
          </w:p>
        </w:tc>
      </w:tr>
      <w:tr w:rsidR="00684AEA" w:rsidRPr="00794779" w:rsidTr="00794779">
        <w:trPr>
          <w:jc w:val="center"/>
        </w:trPr>
        <w:tc>
          <w:tcPr>
            <w:tcW w:w="232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Клиент</w:t>
            </w:r>
          </w:p>
        </w:tc>
        <w:tc>
          <w:tcPr>
            <w:tcW w:w="2976"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Сведения о клиенте</w:t>
            </w:r>
          </w:p>
        </w:tc>
      </w:tr>
    </w:tbl>
    <w:p w:rsidR="00157AA9" w:rsidRPr="00794779" w:rsidRDefault="00157AA9" w:rsidP="008C0CC8">
      <w:pPr>
        <w:shd w:val="clear" w:color="000000" w:fill="auto"/>
        <w:suppressAutoHyphens/>
        <w:spacing w:after="0" w:line="360" w:lineRule="auto"/>
        <w:ind w:firstLine="709"/>
        <w:jc w:val="both"/>
        <w:rPr>
          <w:rFonts w:ascii="Times New Roman" w:hAnsi="Times New Roman"/>
          <w:color w:val="000000"/>
          <w:sz w:val="28"/>
          <w:szCs w:val="20"/>
        </w:rPr>
      </w:pPr>
    </w:p>
    <w:p w:rsidR="00435E6B" w:rsidRPr="00794779" w:rsidRDefault="0033753A"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Таблица 2.</w:t>
      </w:r>
      <w:r w:rsidR="008C0CC8" w:rsidRPr="00794779">
        <w:rPr>
          <w:rFonts w:ascii="Times New Roman" w:hAnsi="Times New Roman"/>
          <w:b/>
          <w:color w:val="000000"/>
          <w:sz w:val="28"/>
          <w:szCs w:val="24"/>
        </w:rPr>
        <w:t xml:space="preserve"> </w:t>
      </w:r>
      <w:r w:rsidR="003E671D" w:rsidRPr="00794779">
        <w:rPr>
          <w:rFonts w:ascii="Times New Roman" w:hAnsi="Times New Roman"/>
          <w:b/>
          <w:color w:val="000000"/>
          <w:sz w:val="28"/>
          <w:szCs w:val="24"/>
        </w:rPr>
        <w:t>База данных</w:t>
      </w:r>
      <w:r w:rsidR="008C0CC8" w:rsidRPr="00794779">
        <w:rPr>
          <w:rFonts w:ascii="Times New Roman" w:hAnsi="Times New Roman"/>
          <w:b/>
          <w:color w:val="000000"/>
          <w:sz w:val="28"/>
          <w:szCs w:val="24"/>
        </w:rPr>
        <w:t xml:space="preserve"> </w:t>
      </w:r>
      <w:r w:rsidR="00684AEA" w:rsidRPr="00794779">
        <w:rPr>
          <w:rFonts w:ascii="Times New Roman" w:hAnsi="Times New Roman"/>
          <w:b/>
          <w:color w:val="000000"/>
          <w:sz w:val="28"/>
          <w:szCs w:val="24"/>
        </w:rPr>
        <w:t>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549"/>
        <w:gridCol w:w="2693"/>
      </w:tblGrid>
      <w:tr w:rsidR="00435E6B" w:rsidRPr="00794779" w:rsidTr="00794779">
        <w:trPr>
          <w:jc w:val="center"/>
        </w:trPr>
        <w:tc>
          <w:tcPr>
            <w:tcW w:w="2954" w:type="dxa"/>
            <w:shd w:val="clear" w:color="auto" w:fill="auto"/>
            <w:vAlign w:val="center"/>
          </w:tcPr>
          <w:p w:rsidR="00435E6B" w:rsidRPr="00794779" w:rsidRDefault="00435E6B"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Имя поля</w:t>
            </w:r>
          </w:p>
        </w:tc>
        <w:tc>
          <w:tcPr>
            <w:tcW w:w="1549" w:type="dxa"/>
            <w:shd w:val="clear" w:color="auto" w:fill="auto"/>
            <w:vAlign w:val="center"/>
          </w:tcPr>
          <w:p w:rsidR="00435E6B" w:rsidRPr="00794779" w:rsidRDefault="00435E6B"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 xml:space="preserve">Тип </w:t>
            </w:r>
          </w:p>
        </w:tc>
        <w:tc>
          <w:tcPr>
            <w:tcW w:w="2693" w:type="dxa"/>
            <w:shd w:val="clear" w:color="auto" w:fill="auto"/>
            <w:vAlign w:val="center"/>
          </w:tcPr>
          <w:p w:rsidR="00435E6B" w:rsidRPr="00794779" w:rsidRDefault="00435E6B"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Краткое описание</w:t>
            </w:r>
          </w:p>
        </w:tc>
      </w:tr>
      <w:tr w:rsidR="00684AEA" w:rsidRPr="00794779" w:rsidTr="00794779">
        <w:trPr>
          <w:jc w:val="center"/>
        </w:trPr>
        <w:tc>
          <w:tcPr>
            <w:tcW w:w="2954"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Код_услуги</w:t>
            </w:r>
          </w:p>
        </w:tc>
        <w:tc>
          <w:tcPr>
            <w:tcW w:w="1549"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Цифры</w:t>
            </w:r>
          </w:p>
        </w:tc>
        <w:tc>
          <w:tcPr>
            <w:tcW w:w="269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Код_услуги</w:t>
            </w:r>
          </w:p>
        </w:tc>
      </w:tr>
      <w:tr w:rsidR="00684AEA" w:rsidRPr="00794779" w:rsidTr="00794779">
        <w:trPr>
          <w:jc w:val="center"/>
        </w:trPr>
        <w:tc>
          <w:tcPr>
            <w:tcW w:w="2954"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Дата_оказания_услуги</w:t>
            </w:r>
          </w:p>
        </w:tc>
        <w:tc>
          <w:tcPr>
            <w:tcW w:w="1549"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Дата</w:t>
            </w:r>
          </w:p>
        </w:tc>
        <w:tc>
          <w:tcPr>
            <w:tcW w:w="269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Дата_оказания_услуги</w:t>
            </w:r>
          </w:p>
        </w:tc>
      </w:tr>
      <w:tr w:rsidR="00684AEA" w:rsidRPr="00794779" w:rsidTr="00794779">
        <w:trPr>
          <w:jc w:val="center"/>
        </w:trPr>
        <w:tc>
          <w:tcPr>
            <w:tcW w:w="2954"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Назв_услуги</w:t>
            </w:r>
          </w:p>
        </w:tc>
        <w:tc>
          <w:tcPr>
            <w:tcW w:w="1549"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Символы</w:t>
            </w:r>
          </w:p>
        </w:tc>
        <w:tc>
          <w:tcPr>
            <w:tcW w:w="269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Назв_услуги</w:t>
            </w:r>
          </w:p>
        </w:tc>
      </w:tr>
      <w:tr w:rsidR="00684AEA" w:rsidRPr="00794779" w:rsidTr="00794779">
        <w:trPr>
          <w:jc w:val="center"/>
        </w:trPr>
        <w:tc>
          <w:tcPr>
            <w:tcW w:w="2954"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Стоим_услуги</w:t>
            </w:r>
          </w:p>
        </w:tc>
        <w:tc>
          <w:tcPr>
            <w:tcW w:w="1549"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Цифры</w:t>
            </w:r>
          </w:p>
        </w:tc>
        <w:tc>
          <w:tcPr>
            <w:tcW w:w="2693" w:type="dxa"/>
            <w:shd w:val="clear" w:color="auto" w:fill="auto"/>
            <w:vAlign w:val="center"/>
          </w:tcPr>
          <w:p w:rsidR="00684AEA" w:rsidRPr="00794779" w:rsidRDefault="00684AEA"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Стоим_услуги</w:t>
            </w:r>
          </w:p>
        </w:tc>
      </w:tr>
    </w:tbl>
    <w:p w:rsidR="00435E6B"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4"/>
        </w:rPr>
      </w:pPr>
    </w:p>
    <w:p w:rsidR="00435E6B" w:rsidRPr="00794779" w:rsidRDefault="0033753A"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Таблица 3. </w:t>
      </w:r>
      <w:r w:rsidR="008C0CC8" w:rsidRPr="00794779">
        <w:rPr>
          <w:rFonts w:ascii="Times New Roman" w:hAnsi="Times New Roman"/>
          <w:b/>
          <w:color w:val="000000"/>
          <w:sz w:val="28"/>
          <w:szCs w:val="24"/>
        </w:rPr>
        <w:t>Договор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3119"/>
      </w:tblGrid>
      <w:tr w:rsidR="00435E6B" w:rsidRPr="00794779" w:rsidTr="00794779">
        <w:trPr>
          <w:jc w:val="center"/>
        </w:trPr>
        <w:tc>
          <w:tcPr>
            <w:tcW w:w="3227" w:type="dxa"/>
            <w:shd w:val="clear" w:color="auto" w:fill="auto"/>
            <w:vAlign w:val="center"/>
          </w:tcPr>
          <w:p w:rsidR="00435E6B" w:rsidRPr="00794779" w:rsidRDefault="00435E6B"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Имя поля</w:t>
            </w:r>
          </w:p>
        </w:tc>
        <w:tc>
          <w:tcPr>
            <w:tcW w:w="1417" w:type="dxa"/>
            <w:shd w:val="clear" w:color="auto" w:fill="auto"/>
            <w:vAlign w:val="center"/>
          </w:tcPr>
          <w:p w:rsidR="00435E6B" w:rsidRPr="00794779" w:rsidRDefault="00435E6B"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 xml:space="preserve">Тип </w:t>
            </w:r>
          </w:p>
        </w:tc>
        <w:tc>
          <w:tcPr>
            <w:tcW w:w="3119" w:type="dxa"/>
            <w:shd w:val="clear" w:color="auto" w:fill="auto"/>
            <w:vAlign w:val="center"/>
          </w:tcPr>
          <w:p w:rsidR="00435E6B" w:rsidRPr="00794779" w:rsidRDefault="00435E6B"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Краткое описание</w:t>
            </w:r>
          </w:p>
        </w:tc>
      </w:tr>
      <w:tr w:rsidR="0069308E" w:rsidRPr="00794779" w:rsidTr="00794779">
        <w:trPr>
          <w:jc w:val="center"/>
        </w:trPr>
        <w:tc>
          <w:tcPr>
            <w:tcW w:w="322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Номер_ договора</w:t>
            </w:r>
          </w:p>
        </w:tc>
        <w:tc>
          <w:tcPr>
            <w:tcW w:w="141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lang w:val="en-US"/>
              </w:rPr>
            </w:pPr>
            <w:r w:rsidRPr="00794779">
              <w:rPr>
                <w:rFonts w:ascii="Times New Roman" w:hAnsi="Times New Roman"/>
                <w:color w:val="000000"/>
                <w:sz w:val="20"/>
                <w:szCs w:val="24"/>
              </w:rPr>
              <w:t>Цифры</w:t>
            </w:r>
          </w:p>
        </w:tc>
        <w:tc>
          <w:tcPr>
            <w:tcW w:w="3119"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Номер_ договора</w:t>
            </w:r>
          </w:p>
        </w:tc>
      </w:tr>
      <w:tr w:rsidR="0069308E" w:rsidRPr="00794779" w:rsidTr="00794779">
        <w:trPr>
          <w:jc w:val="center"/>
        </w:trPr>
        <w:tc>
          <w:tcPr>
            <w:tcW w:w="322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Дата _заключения _договора</w:t>
            </w:r>
          </w:p>
        </w:tc>
        <w:tc>
          <w:tcPr>
            <w:tcW w:w="141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Дата</w:t>
            </w:r>
          </w:p>
        </w:tc>
        <w:tc>
          <w:tcPr>
            <w:tcW w:w="3119"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Дата _заключения _договора</w:t>
            </w:r>
          </w:p>
        </w:tc>
      </w:tr>
      <w:tr w:rsidR="0069308E" w:rsidRPr="00794779" w:rsidTr="00794779">
        <w:trPr>
          <w:jc w:val="center"/>
        </w:trPr>
        <w:tc>
          <w:tcPr>
            <w:tcW w:w="322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Сумма _вложений</w:t>
            </w:r>
          </w:p>
        </w:tc>
        <w:tc>
          <w:tcPr>
            <w:tcW w:w="141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Цифры</w:t>
            </w:r>
          </w:p>
        </w:tc>
        <w:tc>
          <w:tcPr>
            <w:tcW w:w="3119"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Сумма _вложений</w:t>
            </w:r>
          </w:p>
        </w:tc>
      </w:tr>
      <w:tr w:rsidR="0069308E" w:rsidRPr="00794779" w:rsidTr="00794779">
        <w:trPr>
          <w:jc w:val="center"/>
        </w:trPr>
        <w:tc>
          <w:tcPr>
            <w:tcW w:w="322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Назв_проекта</w:t>
            </w:r>
          </w:p>
        </w:tc>
        <w:tc>
          <w:tcPr>
            <w:tcW w:w="141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Символы</w:t>
            </w:r>
          </w:p>
        </w:tc>
        <w:tc>
          <w:tcPr>
            <w:tcW w:w="3119"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Назв_проекта</w:t>
            </w:r>
          </w:p>
        </w:tc>
      </w:tr>
      <w:tr w:rsidR="0069308E" w:rsidRPr="00794779" w:rsidTr="00794779">
        <w:trPr>
          <w:jc w:val="center"/>
        </w:trPr>
        <w:tc>
          <w:tcPr>
            <w:tcW w:w="3227" w:type="dxa"/>
            <w:shd w:val="clear" w:color="auto" w:fill="auto"/>
            <w:vAlign w:val="center"/>
          </w:tcPr>
          <w:p w:rsidR="008C0CC8"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Срок_ договора</w:t>
            </w:r>
          </w:p>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 xml:space="preserve">Условия_ договора </w:t>
            </w:r>
          </w:p>
        </w:tc>
        <w:tc>
          <w:tcPr>
            <w:tcW w:w="1417" w:type="dxa"/>
            <w:shd w:val="clear" w:color="auto" w:fill="auto"/>
            <w:vAlign w:val="center"/>
          </w:tcPr>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Цифры</w:t>
            </w:r>
          </w:p>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Символы</w:t>
            </w:r>
          </w:p>
        </w:tc>
        <w:tc>
          <w:tcPr>
            <w:tcW w:w="3119" w:type="dxa"/>
            <w:shd w:val="clear" w:color="auto" w:fill="auto"/>
            <w:vAlign w:val="center"/>
          </w:tcPr>
          <w:p w:rsidR="008C0CC8"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Срок_ договора</w:t>
            </w:r>
          </w:p>
          <w:p w:rsidR="0069308E" w:rsidRPr="00794779" w:rsidRDefault="0069308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 xml:space="preserve">Условия_ договора </w:t>
            </w:r>
          </w:p>
        </w:tc>
      </w:tr>
    </w:tbl>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8F50CC" w:rsidRPr="00794779" w:rsidRDefault="0033753A"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Таблица 4. </w:t>
      </w:r>
      <w:r w:rsidR="0069308E" w:rsidRPr="00794779">
        <w:rPr>
          <w:rFonts w:ascii="Times New Roman" w:hAnsi="Times New Roman"/>
          <w:b/>
          <w:color w:val="000000"/>
          <w:sz w:val="28"/>
          <w:szCs w:val="24"/>
        </w:rPr>
        <w:t>Клиент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63"/>
        <w:gridCol w:w="2659"/>
      </w:tblGrid>
      <w:tr w:rsidR="008F50CC" w:rsidRPr="00794779" w:rsidTr="00794779">
        <w:trPr>
          <w:jc w:val="center"/>
        </w:trPr>
        <w:tc>
          <w:tcPr>
            <w:tcW w:w="1951" w:type="dxa"/>
            <w:shd w:val="clear" w:color="auto" w:fill="auto"/>
            <w:vAlign w:val="center"/>
          </w:tcPr>
          <w:p w:rsidR="008F50CC" w:rsidRPr="00794779" w:rsidRDefault="008F50CC"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 xml:space="preserve">Имя поля </w:t>
            </w:r>
          </w:p>
        </w:tc>
        <w:tc>
          <w:tcPr>
            <w:tcW w:w="2163" w:type="dxa"/>
            <w:shd w:val="clear" w:color="auto" w:fill="auto"/>
            <w:vAlign w:val="center"/>
          </w:tcPr>
          <w:p w:rsidR="008F50CC" w:rsidRPr="00794779" w:rsidRDefault="008F50CC"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Тип</w:t>
            </w:r>
          </w:p>
        </w:tc>
        <w:tc>
          <w:tcPr>
            <w:tcW w:w="2659" w:type="dxa"/>
            <w:shd w:val="clear" w:color="auto" w:fill="auto"/>
            <w:vAlign w:val="center"/>
          </w:tcPr>
          <w:p w:rsidR="008F50CC" w:rsidRPr="00794779" w:rsidRDefault="008F50CC"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Краткое описание</w:t>
            </w:r>
          </w:p>
        </w:tc>
      </w:tr>
      <w:tr w:rsidR="000F3103" w:rsidRPr="00794779" w:rsidTr="00794779">
        <w:trPr>
          <w:jc w:val="center"/>
        </w:trPr>
        <w:tc>
          <w:tcPr>
            <w:tcW w:w="1951"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ФИО_клиента</w:t>
            </w:r>
          </w:p>
        </w:tc>
        <w:tc>
          <w:tcPr>
            <w:tcW w:w="2163"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Символы</w:t>
            </w:r>
          </w:p>
        </w:tc>
        <w:tc>
          <w:tcPr>
            <w:tcW w:w="2659"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ФИО_клиента</w:t>
            </w:r>
          </w:p>
        </w:tc>
      </w:tr>
      <w:tr w:rsidR="000F3103" w:rsidRPr="00794779" w:rsidTr="00794779">
        <w:trPr>
          <w:jc w:val="center"/>
        </w:trPr>
        <w:tc>
          <w:tcPr>
            <w:tcW w:w="1951"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Адрес _клиента</w:t>
            </w:r>
          </w:p>
        </w:tc>
        <w:tc>
          <w:tcPr>
            <w:tcW w:w="2163"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Символы</w:t>
            </w:r>
          </w:p>
        </w:tc>
        <w:tc>
          <w:tcPr>
            <w:tcW w:w="2659"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Адрес _клиента</w:t>
            </w:r>
          </w:p>
        </w:tc>
      </w:tr>
      <w:tr w:rsidR="000F3103" w:rsidRPr="00794779" w:rsidTr="00794779">
        <w:trPr>
          <w:jc w:val="center"/>
        </w:trPr>
        <w:tc>
          <w:tcPr>
            <w:tcW w:w="1951"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ИНН_клиента</w:t>
            </w:r>
          </w:p>
        </w:tc>
        <w:tc>
          <w:tcPr>
            <w:tcW w:w="2163"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Цифры</w:t>
            </w:r>
          </w:p>
        </w:tc>
        <w:tc>
          <w:tcPr>
            <w:tcW w:w="2659"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ИНН_клиента</w:t>
            </w:r>
          </w:p>
        </w:tc>
      </w:tr>
      <w:tr w:rsidR="000F3103" w:rsidRPr="00794779" w:rsidTr="00794779">
        <w:trPr>
          <w:jc w:val="center"/>
        </w:trPr>
        <w:tc>
          <w:tcPr>
            <w:tcW w:w="1951"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lang w:val="en-US"/>
              </w:rPr>
            </w:pPr>
            <w:r w:rsidRPr="00794779">
              <w:rPr>
                <w:rFonts w:ascii="Times New Roman" w:hAnsi="Times New Roman"/>
                <w:color w:val="000000"/>
                <w:sz w:val="20"/>
                <w:szCs w:val="24"/>
                <w:lang w:val="en-US"/>
              </w:rPr>
              <w:t>E-mail</w:t>
            </w:r>
          </w:p>
        </w:tc>
        <w:tc>
          <w:tcPr>
            <w:tcW w:w="2163"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Символы</w:t>
            </w:r>
          </w:p>
        </w:tc>
        <w:tc>
          <w:tcPr>
            <w:tcW w:w="2659"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lang w:val="en-US"/>
              </w:rPr>
            </w:pPr>
            <w:r w:rsidRPr="00794779">
              <w:rPr>
                <w:rFonts w:ascii="Times New Roman" w:hAnsi="Times New Roman"/>
                <w:color w:val="000000"/>
                <w:sz w:val="20"/>
                <w:szCs w:val="24"/>
                <w:lang w:val="en-US"/>
              </w:rPr>
              <w:t>E-mail</w:t>
            </w:r>
          </w:p>
        </w:tc>
      </w:tr>
      <w:tr w:rsidR="000F3103" w:rsidRPr="00794779" w:rsidTr="00794779">
        <w:trPr>
          <w:jc w:val="center"/>
        </w:trPr>
        <w:tc>
          <w:tcPr>
            <w:tcW w:w="1951"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Телефон</w:t>
            </w:r>
          </w:p>
        </w:tc>
        <w:tc>
          <w:tcPr>
            <w:tcW w:w="2163"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Цифры</w:t>
            </w:r>
          </w:p>
        </w:tc>
        <w:tc>
          <w:tcPr>
            <w:tcW w:w="2659" w:type="dxa"/>
            <w:shd w:val="clear" w:color="auto" w:fill="auto"/>
            <w:vAlign w:val="center"/>
          </w:tcPr>
          <w:p w:rsidR="000F3103" w:rsidRPr="00794779" w:rsidRDefault="000F3103"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Телефон</w:t>
            </w:r>
          </w:p>
        </w:tc>
      </w:tr>
    </w:tbl>
    <w:p w:rsidR="008F50CC" w:rsidRPr="00794779" w:rsidRDefault="008F50CC" w:rsidP="008C0CC8">
      <w:pPr>
        <w:shd w:val="clear" w:color="000000" w:fill="auto"/>
        <w:suppressAutoHyphens/>
        <w:spacing w:after="0" w:line="360" w:lineRule="auto"/>
        <w:ind w:firstLine="709"/>
        <w:jc w:val="both"/>
        <w:rPr>
          <w:rFonts w:ascii="Times New Roman" w:hAnsi="Times New Roman"/>
          <w:color w:val="000000"/>
          <w:sz w:val="28"/>
          <w:szCs w:val="28"/>
        </w:rPr>
      </w:pPr>
    </w:p>
    <w:p w:rsidR="00435E6B" w:rsidRPr="00794779" w:rsidRDefault="005D2D8B" w:rsidP="008C0CC8">
      <w:pPr>
        <w:shd w:val="clear" w:color="000000" w:fill="auto"/>
        <w:tabs>
          <w:tab w:val="left" w:pos="7088"/>
        </w:tabs>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0"/>
        </w:rPr>
        <w:pict>
          <v:shape id="Рисунок 33" o:spid="_x0000_i1031" type="#_x0000_t75" style="width:462pt;height:320.25pt;visibility:visible">
            <v:imagedata r:id="rId13" o:title=""/>
          </v:shape>
        </w:pict>
      </w:r>
    </w:p>
    <w:p w:rsidR="00435E6B" w:rsidRPr="00794779" w:rsidRDefault="0011157E"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 </w:t>
      </w:r>
      <w:r w:rsidR="001E04FF" w:rsidRPr="00794779">
        <w:rPr>
          <w:rFonts w:ascii="Times New Roman" w:hAnsi="Times New Roman"/>
          <w:b/>
          <w:color w:val="000000"/>
          <w:sz w:val="28"/>
          <w:szCs w:val="24"/>
        </w:rPr>
        <w:t>7</w:t>
      </w:r>
      <w:r w:rsidRPr="00794779">
        <w:rPr>
          <w:rFonts w:ascii="Times New Roman" w:hAnsi="Times New Roman"/>
          <w:b/>
          <w:color w:val="000000"/>
          <w:sz w:val="28"/>
          <w:szCs w:val="24"/>
        </w:rPr>
        <w:t xml:space="preserve"> Диаграмма </w:t>
      </w:r>
      <w:r w:rsidRPr="00794779">
        <w:rPr>
          <w:rFonts w:ascii="Times New Roman" w:hAnsi="Times New Roman"/>
          <w:b/>
          <w:color w:val="000000"/>
          <w:sz w:val="28"/>
          <w:szCs w:val="24"/>
          <w:lang w:val="en-US"/>
        </w:rPr>
        <w:t>DFD</w:t>
      </w:r>
      <w:r w:rsidR="00435E6B" w:rsidRPr="00794779">
        <w:rPr>
          <w:rFonts w:ascii="Times New Roman" w:hAnsi="Times New Roman"/>
          <w:b/>
          <w:color w:val="000000"/>
          <w:sz w:val="28"/>
          <w:szCs w:val="24"/>
        </w:rPr>
        <w:t xml:space="preserve"> А</w:t>
      </w:r>
      <w:r w:rsidR="001E04FF" w:rsidRPr="00794779">
        <w:rPr>
          <w:rFonts w:ascii="Times New Roman" w:hAnsi="Times New Roman"/>
          <w:b/>
          <w:color w:val="000000"/>
          <w:sz w:val="28"/>
          <w:szCs w:val="24"/>
        </w:rPr>
        <w:t>2.3.3</w:t>
      </w:r>
    </w:p>
    <w:p w:rsidR="008F50CC" w:rsidRPr="00794779" w:rsidRDefault="008F50CC" w:rsidP="008C0CC8">
      <w:pPr>
        <w:shd w:val="clear" w:color="000000" w:fill="auto"/>
        <w:tabs>
          <w:tab w:val="left" w:pos="3690"/>
        </w:tabs>
        <w:suppressAutoHyphens/>
        <w:spacing w:after="0" w:line="360" w:lineRule="auto"/>
        <w:ind w:firstLine="709"/>
        <w:jc w:val="both"/>
        <w:rPr>
          <w:rFonts w:ascii="Times New Roman" w:hAnsi="Times New Roman"/>
          <w:color w:val="000000"/>
          <w:sz w:val="28"/>
          <w:szCs w:val="28"/>
        </w:rPr>
      </w:pPr>
    </w:p>
    <w:p w:rsidR="00435E6B" w:rsidRPr="00794779" w:rsidRDefault="00435E6B" w:rsidP="008C0CC8">
      <w:pPr>
        <w:shd w:val="clear" w:color="000000" w:fill="auto"/>
        <w:tabs>
          <w:tab w:val="left" w:pos="1245"/>
        </w:tabs>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 xml:space="preserve">2.5 Диаграммы декомпозиции в методологии </w:t>
      </w:r>
      <w:r w:rsidRPr="00794779">
        <w:rPr>
          <w:rFonts w:ascii="Times New Roman" w:hAnsi="Times New Roman"/>
          <w:b/>
          <w:color w:val="000000"/>
          <w:sz w:val="28"/>
          <w:szCs w:val="28"/>
          <w:lang w:val="en-US"/>
        </w:rPr>
        <w:t>IDEF</w:t>
      </w:r>
      <w:r w:rsidRPr="00794779">
        <w:rPr>
          <w:rFonts w:ascii="Times New Roman" w:hAnsi="Times New Roman"/>
          <w:b/>
          <w:color w:val="000000"/>
          <w:sz w:val="28"/>
          <w:szCs w:val="28"/>
        </w:rPr>
        <w:t>3</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435E6B" w:rsidRPr="00794779" w:rsidRDefault="00435E6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Для описания логики взаимодействия информационных потоков более подходит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3, называемая также </w:t>
      </w:r>
      <w:r w:rsidRPr="00794779">
        <w:rPr>
          <w:rFonts w:ascii="Times New Roman" w:hAnsi="Times New Roman"/>
          <w:color w:val="000000"/>
          <w:sz w:val="28"/>
          <w:szCs w:val="28"/>
          <w:lang w:val="en-US"/>
        </w:rPr>
        <w:t>Workflow</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diagramming</w:t>
      </w:r>
      <w:r w:rsidRPr="00794779">
        <w:rPr>
          <w:rFonts w:ascii="Times New Roman" w:hAnsi="Times New Roman"/>
          <w:color w:val="000000"/>
          <w:sz w:val="28"/>
          <w:szCs w:val="28"/>
        </w:rPr>
        <w:t xml:space="preserve">, методологией моделирования, использующая графическое описание информационных потоков, взаимоотношений между процессами обработки информации и объектов, являющихся частью этих процессов. Диаграммы </w:t>
      </w:r>
      <w:r w:rsidRPr="00794779">
        <w:rPr>
          <w:rFonts w:ascii="Times New Roman" w:hAnsi="Times New Roman"/>
          <w:color w:val="000000"/>
          <w:sz w:val="28"/>
          <w:szCs w:val="28"/>
          <w:lang w:val="en-US"/>
        </w:rPr>
        <w:t>Workflow</w:t>
      </w:r>
      <w:r w:rsidRPr="00794779">
        <w:rPr>
          <w:rFonts w:ascii="Times New Roman" w:hAnsi="Times New Roman"/>
          <w:color w:val="000000"/>
          <w:sz w:val="28"/>
          <w:szCs w:val="28"/>
        </w:rPr>
        <w:t xml:space="preserve"> могут быть использованы в моделировании бизнес-процессов для анализа завершенности процедур обработки информации. С их помощью можно описывать сценарии, например порядок определения страхового риска. Каждый сценарий сопровождается описанием процесса и может быть использован для документирования каждой функции.</w:t>
      </w:r>
    </w:p>
    <w:p w:rsidR="008C0CC8" w:rsidRPr="00794779" w:rsidRDefault="00435E6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IDEF</w:t>
      </w:r>
      <w:r w:rsidRPr="00794779">
        <w:rPr>
          <w:rFonts w:ascii="Times New Roman" w:hAnsi="Times New Roman"/>
          <w:color w:val="000000"/>
          <w:sz w:val="28"/>
          <w:szCs w:val="28"/>
        </w:rPr>
        <w:t>3 – это метод, имеющий основной целью дать возможность аналитикам описать ситуацию, когда процессы выполняются в определенной последовательности, а также описать объекты, участвующие совместно в одном процессе.</w:t>
      </w:r>
    </w:p>
    <w:p w:rsidR="008C0CC8" w:rsidRPr="00794779" w:rsidRDefault="00435E6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3 может быть также использован как метод создания процессов.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3 дополняет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0 и содержит все необходимое для построения моделей, которые в дальнейшем могут быть использованы для имитационного анализа.</w:t>
      </w:r>
    </w:p>
    <w:p w:rsidR="00435E6B"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Методология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3 содержит следующие основные элементы:</w:t>
      </w:r>
    </w:p>
    <w:p w:rsidR="008C0CC8" w:rsidRPr="00794779" w:rsidRDefault="00435E6B" w:rsidP="008C0CC8">
      <w:pPr>
        <w:numPr>
          <w:ilvl w:val="0"/>
          <w:numId w:val="11"/>
        </w:numPr>
        <w:shd w:val="clear" w:color="000000" w:fill="auto"/>
        <w:tabs>
          <w:tab w:val="clear" w:pos="72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bCs/>
          <w:color w:val="000000"/>
          <w:sz w:val="28"/>
          <w:szCs w:val="28"/>
        </w:rPr>
        <w:t>Единицы работы (Unit of Work)</w:t>
      </w:r>
      <w:r w:rsidRPr="00794779">
        <w:rPr>
          <w:rFonts w:ascii="Times New Roman" w:hAnsi="Times New Roman"/>
          <w:color w:val="000000"/>
          <w:sz w:val="28"/>
          <w:szCs w:val="28"/>
        </w:rPr>
        <w:t xml:space="preserve"> - основной компонент диаграммы IDEF3 близкий по смыслу к работе IDEF0.</w:t>
      </w:r>
    </w:p>
    <w:p w:rsidR="00435E6B" w:rsidRPr="00794779" w:rsidRDefault="00435E6B" w:rsidP="008C0CC8">
      <w:pPr>
        <w:numPr>
          <w:ilvl w:val="0"/>
          <w:numId w:val="11"/>
        </w:numPr>
        <w:shd w:val="clear" w:color="000000" w:fill="auto"/>
        <w:tabs>
          <w:tab w:val="clear" w:pos="72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bCs/>
          <w:color w:val="000000"/>
          <w:sz w:val="28"/>
          <w:szCs w:val="28"/>
        </w:rPr>
        <w:t>Связи (Links)</w:t>
      </w:r>
      <w:r w:rsidRPr="00794779">
        <w:rPr>
          <w:rFonts w:ascii="Times New Roman" w:hAnsi="Times New Roman"/>
          <w:color w:val="000000"/>
          <w:sz w:val="28"/>
          <w:szCs w:val="28"/>
        </w:rPr>
        <w:t xml:space="preserve"> - Связи, изображаемые стрелками, показывают взаимоотношения работ.</w:t>
      </w:r>
    </w:p>
    <w:p w:rsidR="008C0CC8"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В IDEF3 различают три типа связей:</w:t>
      </w:r>
    </w:p>
    <w:p w:rsidR="008C0CC8" w:rsidRPr="00794779" w:rsidRDefault="00435E6B" w:rsidP="008C0CC8">
      <w:pPr>
        <w:pStyle w:val="a5"/>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bCs/>
          <w:color w:val="000000"/>
          <w:sz w:val="28"/>
          <w:szCs w:val="28"/>
        </w:rPr>
        <w:t>Связь предшествования (Precedence)</w:t>
      </w:r>
      <w:r w:rsidRPr="00794779">
        <w:rPr>
          <w:rFonts w:ascii="Times New Roman" w:hAnsi="Times New Roman"/>
          <w:color w:val="000000"/>
          <w:sz w:val="28"/>
          <w:szCs w:val="28"/>
        </w:rPr>
        <w:t xml:space="preserve"> – показывает, что прежде чем начнется работа-приемник, должна завершиться работа-источник. Обозначается сплошной линией.</w:t>
      </w:r>
    </w:p>
    <w:p w:rsidR="008C0CC8" w:rsidRPr="00794779" w:rsidRDefault="00435E6B" w:rsidP="008C0CC8">
      <w:pPr>
        <w:pStyle w:val="a5"/>
        <w:numPr>
          <w:ilvl w:val="0"/>
          <w:numId w:val="14"/>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bCs/>
          <w:color w:val="000000"/>
          <w:sz w:val="28"/>
          <w:szCs w:val="28"/>
        </w:rPr>
        <w:t>Связь отношения (Relational)</w:t>
      </w:r>
      <w:r w:rsidRPr="00794779">
        <w:rPr>
          <w:rFonts w:ascii="Times New Roman" w:hAnsi="Times New Roman"/>
          <w:color w:val="000000"/>
          <w:sz w:val="28"/>
          <w:szCs w:val="28"/>
        </w:rPr>
        <w:t xml:space="preserve"> - показывает связь между двумя работами или между работой и объектом ссылки. Обозначается пунктирной линией.</w:t>
      </w:r>
    </w:p>
    <w:p w:rsidR="008C0CC8"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Поток объектов (Object Flow)</w:t>
      </w:r>
      <w:r w:rsidRPr="00794779">
        <w:rPr>
          <w:rFonts w:ascii="Times New Roman" w:hAnsi="Times New Roman"/>
          <w:color w:val="000000"/>
          <w:sz w:val="28"/>
          <w:szCs w:val="28"/>
        </w:rPr>
        <w:t xml:space="preserve"> – показывает участие некоторого объекта в двух или более работах, как, например, если объект производится в ходе выполнения одной работы и потребляется другой работой. Обозначается стрелкой с двумя наконечниками.</w:t>
      </w:r>
    </w:p>
    <w:p w:rsidR="008C0CC8"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Перекрестки (Junctions)</w:t>
      </w:r>
      <w:r w:rsidRPr="00794779">
        <w:rPr>
          <w:rFonts w:ascii="Times New Roman" w:hAnsi="Times New Roman"/>
          <w:color w:val="000000"/>
          <w:sz w:val="28"/>
          <w:szCs w:val="28"/>
        </w:rPr>
        <w:t xml:space="preserve"> - перекрестки используются в диаграммах IDEF3, чтобы показать ветвления логической схемы моделируемого процесса и альтернативные пути развития процесса могущие возникнуть во время его выполнения. Различают два типа перекрестков:</w:t>
      </w:r>
    </w:p>
    <w:p w:rsidR="008C0CC8" w:rsidRPr="00794779" w:rsidRDefault="00435E6B" w:rsidP="008C0CC8">
      <w:pPr>
        <w:pStyle w:val="a5"/>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Перекресток слияния (Fan-in Junction) – узел, собирающий множество стрелок в одну, указывая на необходимость условия завершенности работ-источников стрелок для продолжения процесса.</w:t>
      </w:r>
    </w:p>
    <w:p w:rsidR="008C0CC8" w:rsidRPr="00794779" w:rsidRDefault="00435E6B" w:rsidP="008C0CC8">
      <w:pPr>
        <w:pStyle w:val="a5"/>
        <w:numPr>
          <w:ilvl w:val="0"/>
          <w:numId w:val="15"/>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Перекресток ветвления (Fan-out Junction) – узел, в котором единственная входящая в него стрелка ветвится, показывая, что работы, следующие за перекрестком, выполняются параллельно или альтернативно.</w:t>
      </w:r>
    </w:p>
    <w:p w:rsidR="008C0CC8"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bCs/>
          <w:color w:val="000000"/>
          <w:sz w:val="28"/>
          <w:szCs w:val="28"/>
        </w:rPr>
        <w:t>Объекты ссылок (Referents)</w:t>
      </w:r>
      <w:r w:rsidRPr="00794779">
        <w:rPr>
          <w:rFonts w:ascii="Times New Roman" w:hAnsi="Times New Roman"/>
          <w:color w:val="000000"/>
          <w:sz w:val="28"/>
          <w:szCs w:val="28"/>
        </w:rPr>
        <w:t xml:space="preserve"> - служат для выражения идей и концепций без использования специальных методов, таких как с</w:t>
      </w:r>
      <w:r w:rsidR="001E04FF" w:rsidRPr="00794779">
        <w:rPr>
          <w:rFonts w:ascii="Times New Roman" w:hAnsi="Times New Roman"/>
          <w:color w:val="000000"/>
          <w:sz w:val="28"/>
          <w:szCs w:val="28"/>
        </w:rPr>
        <w:t>трелки, перекрестки или работы.</w:t>
      </w:r>
    </w:p>
    <w:p w:rsidR="00435E6B" w:rsidRPr="00794779" w:rsidRDefault="00435E6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На диаграмме</w:t>
      </w:r>
      <w:r w:rsidR="001E04FF" w:rsidRPr="00794779">
        <w:rPr>
          <w:rFonts w:ascii="Times New Roman" w:hAnsi="Times New Roman"/>
          <w:color w:val="000000"/>
          <w:sz w:val="28"/>
          <w:szCs w:val="28"/>
        </w:rPr>
        <w:t xml:space="preserve"> под номером А2.3.1.1</w:t>
      </w:r>
      <w:r w:rsidRPr="00794779">
        <w:rPr>
          <w:rFonts w:ascii="Times New Roman" w:hAnsi="Times New Roman"/>
          <w:color w:val="000000"/>
          <w:sz w:val="28"/>
          <w:szCs w:val="28"/>
        </w:rPr>
        <w:t xml:space="preserve"> «</w:t>
      </w:r>
      <w:r w:rsidR="00B57CE9" w:rsidRPr="00794779">
        <w:rPr>
          <w:rFonts w:ascii="Times New Roman" w:hAnsi="Times New Roman"/>
          <w:color w:val="000000"/>
          <w:sz w:val="28"/>
          <w:szCs w:val="28"/>
        </w:rPr>
        <w:t xml:space="preserve">Выбор </w:t>
      </w:r>
      <w:r w:rsidR="001E04FF" w:rsidRPr="00794779">
        <w:rPr>
          <w:rFonts w:ascii="Times New Roman" w:hAnsi="Times New Roman"/>
          <w:color w:val="000000"/>
          <w:sz w:val="28"/>
          <w:szCs w:val="28"/>
        </w:rPr>
        <w:t>вида услуги</w:t>
      </w:r>
      <w:r w:rsidR="00B57CE9" w:rsidRPr="00794779">
        <w:rPr>
          <w:rFonts w:ascii="Times New Roman" w:hAnsi="Times New Roman"/>
          <w:color w:val="000000"/>
          <w:sz w:val="28"/>
          <w:szCs w:val="28"/>
        </w:rPr>
        <w:t>», (рис.</w:t>
      </w:r>
      <w:r w:rsidR="001E04FF" w:rsidRPr="00794779">
        <w:rPr>
          <w:rFonts w:ascii="Times New Roman" w:hAnsi="Times New Roman"/>
          <w:color w:val="000000"/>
          <w:sz w:val="28"/>
          <w:szCs w:val="28"/>
        </w:rPr>
        <w:t>8</w:t>
      </w:r>
      <w:r w:rsidRPr="00794779">
        <w:rPr>
          <w:rFonts w:ascii="Times New Roman" w:hAnsi="Times New Roman"/>
          <w:color w:val="000000"/>
          <w:sz w:val="28"/>
          <w:szCs w:val="28"/>
        </w:rPr>
        <w:t>) показаны следующие виды работ:</w:t>
      </w:r>
    </w:p>
    <w:p w:rsidR="001E26A9" w:rsidRPr="00794779" w:rsidRDefault="00380B66" w:rsidP="008C0CC8">
      <w:pPr>
        <w:pStyle w:val="a5"/>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Сбор данных и анализ информации для выбора вида услуги</w:t>
      </w:r>
      <w:r w:rsidR="00642A24" w:rsidRPr="00794779">
        <w:rPr>
          <w:rFonts w:ascii="Times New Roman" w:hAnsi="Times New Roman"/>
          <w:color w:val="000000"/>
          <w:sz w:val="28"/>
          <w:szCs w:val="28"/>
        </w:rPr>
        <w:t>;</w:t>
      </w:r>
    </w:p>
    <w:p w:rsidR="00380B66" w:rsidRPr="00794779" w:rsidRDefault="00380B66" w:rsidP="008C0CC8">
      <w:pPr>
        <w:pStyle w:val="a5"/>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Выбор вида банковской операции</w:t>
      </w:r>
      <w:r w:rsidR="00642A24" w:rsidRPr="00794779">
        <w:rPr>
          <w:rFonts w:ascii="Times New Roman" w:hAnsi="Times New Roman"/>
          <w:color w:val="000000"/>
          <w:sz w:val="28"/>
          <w:szCs w:val="28"/>
        </w:rPr>
        <w:t>;</w:t>
      </w:r>
    </w:p>
    <w:p w:rsidR="001E26A9" w:rsidRPr="00794779" w:rsidRDefault="00642A24" w:rsidP="008C0CC8">
      <w:pPr>
        <w:pStyle w:val="a5"/>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Выбор продуктового ряда банка</w:t>
      </w:r>
      <w:r w:rsidR="001E26A9" w:rsidRPr="00794779">
        <w:rPr>
          <w:rFonts w:ascii="Times New Roman" w:hAnsi="Times New Roman"/>
          <w:color w:val="000000"/>
          <w:sz w:val="28"/>
          <w:szCs w:val="28"/>
        </w:rPr>
        <w:t>;</w:t>
      </w:r>
    </w:p>
    <w:p w:rsidR="001E26A9" w:rsidRPr="00794779" w:rsidRDefault="00642A24" w:rsidP="008C0CC8">
      <w:pPr>
        <w:pStyle w:val="a5"/>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Выбор простого продукта;</w:t>
      </w:r>
    </w:p>
    <w:p w:rsidR="001E26A9" w:rsidRPr="00794779" w:rsidRDefault="00642A24" w:rsidP="008C0CC8">
      <w:pPr>
        <w:pStyle w:val="a5"/>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Выбор сложного продукта</w:t>
      </w:r>
      <w:r w:rsidR="001E26A9" w:rsidRPr="00794779">
        <w:rPr>
          <w:rFonts w:ascii="Times New Roman" w:hAnsi="Times New Roman"/>
          <w:color w:val="000000"/>
          <w:sz w:val="28"/>
          <w:szCs w:val="28"/>
        </w:rPr>
        <w:t>;</w:t>
      </w:r>
    </w:p>
    <w:p w:rsidR="00642A24" w:rsidRPr="00794779" w:rsidRDefault="00642A24" w:rsidP="008C0CC8">
      <w:pPr>
        <w:pStyle w:val="a5"/>
        <w:numPr>
          <w:ilvl w:val="0"/>
          <w:numId w:val="13"/>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Выбор банковской услуги;</w:t>
      </w:r>
    </w:p>
    <w:p w:rsidR="001E26A9" w:rsidRPr="00794779" w:rsidRDefault="00380B66"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Также использована ссылка «</w:t>
      </w:r>
      <w:r w:rsidR="00642A24" w:rsidRPr="00794779">
        <w:rPr>
          <w:rFonts w:ascii="Times New Roman" w:hAnsi="Times New Roman"/>
          <w:color w:val="000000"/>
          <w:sz w:val="28"/>
          <w:szCs w:val="28"/>
        </w:rPr>
        <w:t>Услуги» и «Мониторинг внешней среды</w:t>
      </w:r>
      <w:r w:rsidR="00B67A93" w:rsidRPr="00794779">
        <w:rPr>
          <w:rFonts w:ascii="Times New Roman" w:hAnsi="Times New Roman"/>
          <w:color w:val="000000"/>
          <w:sz w:val="28"/>
          <w:szCs w:val="28"/>
        </w:rPr>
        <w:t>»</w:t>
      </w:r>
      <w:r w:rsidR="008C0CC8" w:rsidRPr="00794779">
        <w:rPr>
          <w:rFonts w:ascii="Times New Roman" w:hAnsi="Times New Roman"/>
          <w:color w:val="000000"/>
          <w:sz w:val="28"/>
          <w:szCs w:val="28"/>
        </w:rPr>
        <w:t xml:space="preserve"> </w:t>
      </w:r>
      <w:r w:rsidR="00B67A93" w:rsidRPr="00794779">
        <w:rPr>
          <w:rFonts w:ascii="Times New Roman" w:hAnsi="Times New Roman"/>
          <w:color w:val="000000"/>
          <w:sz w:val="28"/>
          <w:szCs w:val="28"/>
        </w:rPr>
        <w:t>и перекресток</w:t>
      </w:r>
      <w:r w:rsidRPr="00794779">
        <w:rPr>
          <w:rFonts w:ascii="Times New Roman" w:hAnsi="Times New Roman"/>
          <w:color w:val="000000"/>
          <w:sz w:val="28"/>
          <w:szCs w:val="28"/>
        </w:rPr>
        <w:t xml:space="preserve"> типа </w:t>
      </w:r>
      <w:r w:rsidRPr="00794779">
        <w:rPr>
          <w:rFonts w:ascii="Times New Roman" w:hAnsi="Times New Roman"/>
          <w:color w:val="000000"/>
          <w:sz w:val="28"/>
          <w:szCs w:val="28"/>
          <w:lang w:val="en-US"/>
        </w:rPr>
        <w:t>Asynchronous</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OR</w:t>
      </w:r>
      <w:r w:rsidRPr="00794779">
        <w:rPr>
          <w:rFonts w:ascii="Times New Roman" w:hAnsi="Times New Roman"/>
          <w:color w:val="000000"/>
          <w:sz w:val="28"/>
          <w:szCs w:val="28"/>
        </w:rPr>
        <w:t>. Перекресток типа А</w:t>
      </w:r>
      <w:r w:rsidRPr="00794779">
        <w:rPr>
          <w:rFonts w:ascii="Times New Roman" w:hAnsi="Times New Roman"/>
          <w:color w:val="000000"/>
          <w:sz w:val="28"/>
          <w:szCs w:val="28"/>
          <w:lang w:val="en-US"/>
        </w:rPr>
        <w:t>synchronous</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OR</w:t>
      </w:r>
      <w:r w:rsidRPr="00794779">
        <w:rPr>
          <w:rFonts w:ascii="Times New Roman" w:hAnsi="Times New Roman"/>
          <w:color w:val="000000"/>
          <w:sz w:val="28"/>
          <w:szCs w:val="28"/>
        </w:rPr>
        <w:t xml:space="preserve"> под номером </w:t>
      </w:r>
      <w:r w:rsidRPr="00794779">
        <w:rPr>
          <w:rFonts w:ascii="Times New Roman" w:hAnsi="Times New Roman"/>
          <w:color w:val="000000"/>
          <w:sz w:val="28"/>
          <w:szCs w:val="28"/>
          <w:lang w:val="en-US"/>
        </w:rPr>
        <w:t>J</w:t>
      </w:r>
      <w:r w:rsidRPr="00794779">
        <w:rPr>
          <w:rFonts w:ascii="Times New Roman" w:hAnsi="Times New Roman"/>
          <w:color w:val="000000"/>
          <w:sz w:val="28"/>
          <w:szCs w:val="28"/>
        </w:rPr>
        <w:t xml:space="preserve">1 показывают, что </w:t>
      </w:r>
      <w:r w:rsidR="00B67A93" w:rsidRPr="00794779">
        <w:rPr>
          <w:rFonts w:ascii="Times New Roman" w:hAnsi="Times New Roman"/>
          <w:color w:val="000000"/>
          <w:sz w:val="28"/>
          <w:szCs w:val="28"/>
        </w:rPr>
        <w:t>один или несколько процессов</w:t>
      </w:r>
      <w:r w:rsidRPr="00794779">
        <w:rPr>
          <w:rFonts w:ascii="Times New Roman" w:hAnsi="Times New Roman"/>
          <w:color w:val="000000"/>
          <w:sz w:val="28"/>
          <w:szCs w:val="28"/>
        </w:rPr>
        <w:t xml:space="preserve"> должны быть запущены, </w:t>
      </w:r>
      <w:r w:rsidR="00B67A93" w:rsidRPr="00794779">
        <w:rPr>
          <w:rFonts w:ascii="Times New Roman" w:hAnsi="Times New Roman"/>
          <w:color w:val="000000"/>
          <w:sz w:val="28"/>
          <w:szCs w:val="28"/>
        </w:rPr>
        <w:t>и</w:t>
      </w:r>
      <w:r w:rsidRPr="00794779">
        <w:rPr>
          <w:rFonts w:ascii="Times New Roman" w:hAnsi="Times New Roman"/>
          <w:color w:val="000000"/>
          <w:sz w:val="28"/>
          <w:szCs w:val="28"/>
        </w:rPr>
        <w:t xml:space="preserve"> перекресток типа А</w:t>
      </w:r>
      <w:r w:rsidRPr="00794779">
        <w:rPr>
          <w:rFonts w:ascii="Times New Roman" w:hAnsi="Times New Roman"/>
          <w:color w:val="000000"/>
          <w:sz w:val="28"/>
          <w:szCs w:val="28"/>
          <w:lang w:val="en-US"/>
        </w:rPr>
        <w:t>synchronous</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OR</w:t>
      </w:r>
      <w:r w:rsidRPr="00794779">
        <w:rPr>
          <w:rFonts w:ascii="Times New Roman" w:hAnsi="Times New Roman"/>
          <w:color w:val="000000"/>
          <w:sz w:val="28"/>
          <w:szCs w:val="28"/>
        </w:rPr>
        <w:t xml:space="preserve"> под номером </w:t>
      </w:r>
      <w:r w:rsidRPr="00794779">
        <w:rPr>
          <w:rFonts w:ascii="Times New Roman" w:hAnsi="Times New Roman"/>
          <w:color w:val="000000"/>
          <w:sz w:val="28"/>
          <w:szCs w:val="28"/>
          <w:lang w:val="en-US"/>
        </w:rPr>
        <w:t>J</w:t>
      </w:r>
      <w:r w:rsidRPr="00794779">
        <w:rPr>
          <w:rFonts w:ascii="Times New Roman" w:hAnsi="Times New Roman"/>
          <w:color w:val="000000"/>
          <w:sz w:val="28"/>
          <w:szCs w:val="28"/>
        </w:rPr>
        <w:t xml:space="preserve">2 показывает, </w:t>
      </w:r>
      <w:r w:rsidR="00B67A93" w:rsidRPr="00794779">
        <w:rPr>
          <w:rFonts w:ascii="Times New Roman" w:hAnsi="Times New Roman"/>
          <w:color w:val="000000"/>
          <w:sz w:val="28"/>
          <w:szCs w:val="28"/>
        </w:rPr>
        <w:t xml:space="preserve">один или несколько процессов </w:t>
      </w:r>
      <w:r w:rsidRPr="00794779">
        <w:rPr>
          <w:rFonts w:ascii="Times New Roman" w:hAnsi="Times New Roman"/>
          <w:color w:val="000000"/>
          <w:sz w:val="28"/>
          <w:szCs w:val="28"/>
        </w:rPr>
        <w:t>должны быть завершены.</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Каждая работа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3 описывает какой-либо сценарий бизнес-процесса и может являться составляющей другой работы. Поскольку сценарий описывает цель и рамки модели, важно, чтобы работы именовались отглагольным существительным, обозначающим процесс действия, или фразой, содержащей такое существительное.</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Для создания сценария необходимо из диаграммы декомпозиции А2.3.1.1 удалить работы, стрелки и перекрестки, не входящие в сценарий. На рис. 9 показана диаграмма сценария под номером А2.3.1.2 созданная на основе диаграммы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3 «Выбор вида услуги»</w:t>
      </w:r>
    </w:p>
    <w:p w:rsidR="008C0CC8" w:rsidRPr="00794779" w:rsidRDefault="005D2D8B" w:rsidP="008C0CC8">
      <w:pPr>
        <w:shd w:val="clear" w:color="000000" w:fill="auto"/>
        <w:tabs>
          <w:tab w:val="left" w:pos="1245"/>
        </w:tabs>
        <w:suppressAutoHyphens/>
        <w:spacing w:after="0" w:line="360" w:lineRule="auto"/>
        <w:contextualSpacing/>
        <w:jc w:val="center"/>
        <w:rPr>
          <w:rFonts w:ascii="Times New Roman" w:hAnsi="Times New Roman"/>
          <w:color w:val="000000"/>
          <w:sz w:val="28"/>
          <w:szCs w:val="28"/>
        </w:rPr>
      </w:pPr>
      <w:r>
        <w:rPr>
          <w:rFonts w:ascii="Times New Roman" w:hAnsi="Times New Roman"/>
          <w:noProof/>
          <w:color w:val="000000"/>
          <w:sz w:val="28"/>
          <w:szCs w:val="20"/>
        </w:rPr>
        <w:pict>
          <v:shape id="Рисунок 39" o:spid="_x0000_i1032" type="#_x0000_t75" style="width:462pt;height:269.25pt;visibility:visible">
            <v:imagedata r:id="rId14" o:title=""/>
          </v:shape>
        </w:pict>
      </w:r>
    </w:p>
    <w:p w:rsidR="008C0CC8" w:rsidRPr="00794779" w:rsidRDefault="008C0CC8"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Рис.8 Диаграмма </w:t>
      </w:r>
      <w:r w:rsidRPr="00794779">
        <w:rPr>
          <w:rFonts w:ascii="Times New Roman" w:hAnsi="Times New Roman"/>
          <w:b/>
          <w:color w:val="000000"/>
          <w:sz w:val="28"/>
          <w:szCs w:val="24"/>
          <w:lang w:val="en-US"/>
        </w:rPr>
        <w:t>IDEF</w:t>
      </w:r>
      <w:r w:rsidRPr="00794779">
        <w:rPr>
          <w:rFonts w:ascii="Times New Roman" w:hAnsi="Times New Roman"/>
          <w:b/>
          <w:color w:val="000000"/>
          <w:sz w:val="28"/>
          <w:szCs w:val="24"/>
        </w:rPr>
        <w:t xml:space="preserve">3 </w:t>
      </w:r>
      <w:r w:rsidRPr="00794779">
        <w:rPr>
          <w:rFonts w:ascii="Times New Roman" w:hAnsi="Times New Roman"/>
          <w:b/>
          <w:color w:val="000000"/>
          <w:sz w:val="28"/>
          <w:szCs w:val="28"/>
        </w:rPr>
        <w:t>«Выбор вида услуги» А2.3.1.1</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35E6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noProof/>
          <w:color w:val="000000"/>
          <w:sz w:val="28"/>
          <w:szCs w:val="20"/>
        </w:rPr>
        <w:pict>
          <v:shape id="Рисунок 36" o:spid="_x0000_i1033" type="#_x0000_t75" style="width:462pt;height:297.75pt;visibility:visible">
            <v:imagedata r:id="rId15" o:title=""/>
          </v:shape>
        </w:pict>
      </w:r>
    </w:p>
    <w:p w:rsidR="00BA197D" w:rsidRPr="00794779" w:rsidRDefault="00042CDA" w:rsidP="008C0CC8">
      <w:pPr>
        <w:shd w:val="clear" w:color="000000" w:fill="auto"/>
        <w:tabs>
          <w:tab w:val="left" w:pos="1245"/>
        </w:tabs>
        <w:suppressAutoHyphens/>
        <w:spacing w:after="0" w:line="360" w:lineRule="auto"/>
        <w:contextualSpacing/>
        <w:jc w:val="center"/>
        <w:rPr>
          <w:rFonts w:ascii="Times New Roman" w:hAnsi="Times New Roman"/>
          <w:b/>
          <w:color w:val="000000"/>
          <w:sz w:val="28"/>
          <w:szCs w:val="24"/>
        </w:rPr>
      </w:pPr>
      <w:r w:rsidRPr="00794779">
        <w:rPr>
          <w:rFonts w:ascii="Times New Roman" w:hAnsi="Times New Roman"/>
          <w:b/>
          <w:color w:val="000000"/>
          <w:sz w:val="28"/>
          <w:szCs w:val="24"/>
        </w:rPr>
        <w:t>Рис.9 Диаграмма сценария А2.3.1.2</w:t>
      </w:r>
    </w:p>
    <w:p w:rsidR="00F34D0D" w:rsidRPr="00794779" w:rsidRDefault="00F34D0D" w:rsidP="008C0CC8">
      <w:pPr>
        <w:shd w:val="clear" w:color="000000" w:fill="auto"/>
        <w:tabs>
          <w:tab w:val="left" w:pos="1245"/>
        </w:tabs>
        <w:suppressAutoHyphens/>
        <w:spacing w:after="0" w:line="360" w:lineRule="auto"/>
        <w:ind w:firstLine="709"/>
        <w:contextualSpacing/>
        <w:jc w:val="center"/>
        <w:rPr>
          <w:rFonts w:ascii="Times New Roman" w:hAnsi="Times New Roman"/>
          <w:color w:val="000000"/>
          <w:sz w:val="28"/>
          <w:szCs w:val="24"/>
        </w:rPr>
      </w:pPr>
    </w:p>
    <w:p w:rsidR="008C0CC8" w:rsidRPr="00794779" w:rsidRDefault="008C0CC8" w:rsidP="008C0CC8">
      <w:pPr>
        <w:shd w:val="clear" w:color="000000" w:fill="auto"/>
        <w:tabs>
          <w:tab w:val="left" w:pos="1245"/>
        </w:tabs>
        <w:suppressAutoHyphens/>
        <w:spacing w:after="0" w:line="360" w:lineRule="auto"/>
        <w:ind w:firstLine="709"/>
        <w:contextualSpacing/>
        <w:jc w:val="center"/>
        <w:rPr>
          <w:rFonts w:ascii="Times New Roman" w:hAnsi="Times New Roman"/>
          <w:b/>
          <w:color w:val="000000"/>
          <w:sz w:val="28"/>
          <w:szCs w:val="28"/>
        </w:rPr>
      </w:pPr>
      <w:r w:rsidRPr="00794779">
        <w:rPr>
          <w:rFonts w:ascii="Times New Roman" w:hAnsi="Times New Roman"/>
          <w:b/>
          <w:color w:val="000000"/>
          <w:sz w:val="28"/>
          <w:szCs w:val="28"/>
        </w:rPr>
        <w:br w:type="page"/>
      </w:r>
      <w:r w:rsidR="001E26A9" w:rsidRPr="00794779">
        <w:rPr>
          <w:rFonts w:ascii="Times New Roman" w:hAnsi="Times New Roman"/>
          <w:b/>
          <w:color w:val="000000"/>
          <w:sz w:val="28"/>
          <w:szCs w:val="28"/>
        </w:rPr>
        <w:t>2.6 Функционально-стоимостной анализ</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8C0CC8"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ABC</w:t>
      </w:r>
      <w:r w:rsidRPr="00794779">
        <w:rPr>
          <w:rFonts w:ascii="Times New Roman" w:hAnsi="Times New Roman"/>
          <w:color w:val="000000"/>
          <w:sz w:val="28"/>
          <w:szCs w:val="28"/>
        </w:rPr>
        <w:t xml:space="preserve"> - методика функционально-стоимостного анализа для идентификации истинных генераторов затрат на предприятии (организации). Методика предназначена для определения общей стоимости реализации целевого технологического процесса и представляет собой соглашение об учете, используемое для определения как затрат, возникающих на каждом этапе процесса, так и суммарных затрат.</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B</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модуль </w:t>
      </w:r>
      <w:r w:rsidRPr="00794779">
        <w:rPr>
          <w:rFonts w:ascii="Times New Roman" w:hAnsi="Times New Roman"/>
          <w:color w:val="000000"/>
          <w:sz w:val="28"/>
          <w:szCs w:val="28"/>
          <w:lang w:val="en-US"/>
        </w:rPr>
        <w:t>ABC</w:t>
      </w:r>
      <w:r w:rsidRPr="00794779">
        <w:rPr>
          <w:rFonts w:ascii="Times New Roman" w:hAnsi="Times New Roman"/>
          <w:color w:val="000000"/>
          <w:sz w:val="28"/>
          <w:szCs w:val="28"/>
        </w:rPr>
        <w:t xml:space="preserve"> применяется для:</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понимания происхождения выходных затрат и определения их стоимости;</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определение действительной стоимости производства продукта;</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определения требуемых ресурсов;</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определение действительной стоимости поддержки клиента;</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оценки и анализа затрат на осуществление различных видов деятельности;</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облегчения выбора оптимальной модели процесса при реорганизации деятельности предприятия;</w:t>
      </w:r>
    </w:p>
    <w:p w:rsidR="001E26A9" w:rsidRPr="00794779" w:rsidRDefault="001E26A9" w:rsidP="008C0CC8">
      <w:pPr>
        <w:numPr>
          <w:ilvl w:val="0"/>
          <w:numId w:val="16"/>
        </w:numPr>
        <w:shd w:val="clear" w:color="000000" w:fill="auto"/>
        <w:tabs>
          <w:tab w:val="clear" w:pos="1260"/>
          <w:tab w:val="num" w:pos="1134"/>
        </w:tabs>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выделения наиболее дорогостоящих операций для их реинжиниринга.</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Применение модуля </w:t>
      </w:r>
      <w:r w:rsidRPr="00794779">
        <w:rPr>
          <w:rFonts w:ascii="Times New Roman" w:hAnsi="Times New Roman"/>
          <w:color w:val="000000"/>
          <w:sz w:val="28"/>
          <w:szCs w:val="28"/>
          <w:lang w:val="en-US"/>
        </w:rPr>
        <w:t>ABC</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и имеющихся в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средств подготовки отчетов позволяет обеспечить корпоративную стратегию управления хозяйственной деятельностью.</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ABC</w:t>
      </w:r>
      <w:r w:rsidRPr="00794779">
        <w:rPr>
          <w:rFonts w:ascii="Times New Roman" w:hAnsi="Times New Roman"/>
          <w:color w:val="000000"/>
          <w:sz w:val="28"/>
          <w:szCs w:val="28"/>
        </w:rPr>
        <w:t xml:space="preserve"> включает следующие основные понятия:</w:t>
      </w:r>
    </w:p>
    <w:p w:rsidR="001E26A9" w:rsidRPr="00794779" w:rsidRDefault="001E26A9" w:rsidP="008C0CC8">
      <w:pPr>
        <w:pStyle w:val="a5"/>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объект затрат - цель существования функции процесса, т. е. основной выход. Стоимостью целевого технологического процесса будет являться суммарная стоимость всех объектов затрат. Результат расчета суммарной стоимости представляется на контекстной диаграмме;</w:t>
      </w:r>
    </w:p>
    <w:p w:rsidR="001E26A9" w:rsidRPr="00794779" w:rsidRDefault="001E26A9" w:rsidP="008C0CC8">
      <w:pPr>
        <w:pStyle w:val="a5"/>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движитель затрат – входы и управления функции, определяющие ее существование и влияющие на срок ее действия;</w:t>
      </w:r>
    </w:p>
    <w:p w:rsidR="008C0CC8" w:rsidRPr="00794779" w:rsidRDefault="001E26A9" w:rsidP="008C0CC8">
      <w:pPr>
        <w:pStyle w:val="a5"/>
        <w:numPr>
          <w:ilvl w:val="0"/>
          <w:numId w:val="1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центры затрат – различные статьи расходов.</w:t>
      </w:r>
    </w:p>
    <w:p w:rsidR="008C0CC8"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Функционально-стоимостной анализ проводится</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только при полностью созданной модели процесса, т. е. когда модель:</w:t>
      </w:r>
    </w:p>
    <w:p w:rsidR="008C0CC8"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 последовательная – следует синтаксическим правилам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0;</w:t>
      </w:r>
    </w:p>
    <w:p w:rsidR="008C0CC8"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корректная – полностью отражает процесс;</w:t>
      </w:r>
    </w:p>
    <w:p w:rsidR="008C0CC8"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полная – охватывает всю рассматриваемую область;</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стабильная – проходит цикл экспертизы без изменений.</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Метод </w:t>
      </w:r>
      <w:r w:rsidRPr="00794779">
        <w:rPr>
          <w:rFonts w:ascii="Times New Roman" w:hAnsi="Times New Roman"/>
          <w:color w:val="000000"/>
          <w:sz w:val="28"/>
          <w:szCs w:val="28"/>
          <w:lang w:val="en-US"/>
        </w:rPr>
        <w:t>ABC</w:t>
      </w:r>
      <w:r w:rsidRPr="00794779">
        <w:rPr>
          <w:rFonts w:ascii="Times New Roman" w:hAnsi="Times New Roman"/>
          <w:color w:val="000000"/>
          <w:sz w:val="28"/>
          <w:szCs w:val="28"/>
        </w:rPr>
        <w:t xml:space="preserve"> может быть осуществлен в любой модели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путем задания в объекте затрат применяемой валюты, как единицы измерения затрат, или назначения временного периода.</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Для эффективного использования механизма стоимостного анализа сначала строится функциональная модель существующей организации работы – </w:t>
      </w:r>
      <w:r w:rsidRPr="00794779">
        <w:rPr>
          <w:rFonts w:ascii="Times New Roman" w:hAnsi="Times New Roman"/>
          <w:color w:val="000000"/>
          <w:sz w:val="28"/>
          <w:szCs w:val="28"/>
          <w:lang w:val="en-US"/>
        </w:rPr>
        <w:t>AS</w:t>
      </w:r>
      <w:r w:rsidRPr="00794779">
        <w:rPr>
          <w:rFonts w:ascii="Times New Roman" w:hAnsi="Times New Roman"/>
          <w:color w:val="000000"/>
          <w:sz w:val="28"/>
          <w:szCs w:val="28"/>
        </w:rPr>
        <w:t xml:space="preserve"> – </w:t>
      </w:r>
      <w:r w:rsidRPr="00794779">
        <w:rPr>
          <w:rFonts w:ascii="Times New Roman" w:hAnsi="Times New Roman"/>
          <w:color w:val="000000"/>
          <w:sz w:val="28"/>
          <w:szCs w:val="28"/>
          <w:lang w:val="en-US"/>
        </w:rPr>
        <w:t>IS</w:t>
      </w:r>
      <w:r w:rsidRPr="00794779">
        <w:rPr>
          <w:rFonts w:ascii="Times New Roman" w:hAnsi="Times New Roman"/>
          <w:color w:val="000000"/>
          <w:sz w:val="28"/>
          <w:szCs w:val="28"/>
        </w:rPr>
        <w:t xml:space="preserve"> (как есть). На основании этой модели анализируется существующие процессы, изучаются имеющиеся потоки данных, определяются возможность изменения их направления, и строится модель </w:t>
      </w:r>
      <w:r w:rsidRPr="00794779">
        <w:rPr>
          <w:rFonts w:ascii="Times New Roman" w:hAnsi="Times New Roman"/>
          <w:color w:val="000000"/>
          <w:sz w:val="28"/>
          <w:szCs w:val="28"/>
          <w:lang w:val="en-US"/>
        </w:rPr>
        <w:t>TO</w:t>
      </w:r>
      <w:r w:rsidRPr="00794779">
        <w:rPr>
          <w:rFonts w:ascii="Times New Roman" w:hAnsi="Times New Roman"/>
          <w:color w:val="000000"/>
          <w:sz w:val="28"/>
          <w:szCs w:val="28"/>
        </w:rPr>
        <w:t>-</w:t>
      </w:r>
      <w:r w:rsidRPr="00794779">
        <w:rPr>
          <w:rFonts w:ascii="Times New Roman" w:hAnsi="Times New Roman"/>
          <w:color w:val="000000"/>
          <w:sz w:val="28"/>
          <w:szCs w:val="28"/>
          <w:lang w:val="en-US"/>
        </w:rPr>
        <w:t>BE</w:t>
      </w:r>
      <w:r w:rsidRPr="00794779">
        <w:rPr>
          <w:rFonts w:ascii="Times New Roman" w:hAnsi="Times New Roman"/>
          <w:color w:val="000000"/>
          <w:sz w:val="28"/>
          <w:szCs w:val="28"/>
        </w:rPr>
        <w:t xml:space="preserve"> , из которых по определенному авторским коллективом критерию выбирается лучшая.</w:t>
      </w:r>
    </w:p>
    <w:p w:rsidR="001E26A9"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Механизм поддержки </w:t>
      </w:r>
      <w:r w:rsidRPr="00794779">
        <w:rPr>
          <w:rFonts w:ascii="Times New Roman" w:hAnsi="Times New Roman"/>
          <w:color w:val="000000"/>
          <w:sz w:val="28"/>
          <w:szCs w:val="28"/>
          <w:lang w:val="en-US"/>
        </w:rPr>
        <w:t>ABC</w:t>
      </w:r>
      <w:r w:rsidRPr="00794779">
        <w:rPr>
          <w:rFonts w:ascii="Times New Roman" w:hAnsi="Times New Roman"/>
          <w:color w:val="000000"/>
          <w:sz w:val="28"/>
          <w:szCs w:val="28"/>
        </w:rPr>
        <w:t xml:space="preserve"> в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хотя и учитывает стоимость выполнения каждой работы, продолжительность каждой работы по времени и сколько раз необходимо выполнить работу в течение одного цикла бизнес-процесса, все же дает довольно грубые оценки и, к тому же требует, чтобы все диаграммы, для которых производится оценка, были выполнены в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0.</w:t>
      </w:r>
    </w:p>
    <w:p w:rsidR="00BA7D16" w:rsidRPr="00794779" w:rsidRDefault="001E26A9"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Результаты функционально стоимостного анализа отображаются</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непосредственно на диаграммах. В левом нижнем углу прямоугольника блока может показываться либо стоимость (по умолчанию), либо продолжительность, либо частота проведения функции (диапазон измерения времени в списке </w:t>
      </w:r>
      <w:r w:rsidRPr="00794779">
        <w:rPr>
          <w:rFonts w:ascii="Times New Roman" w:hAnsi="Times New Roman"/>
          <w:color w:val="000000"/>
          <w:sz w:val="28"/>
          <w:szCs w:val="28"/>
          <w:lang w:val="en-US"/>
        </w:rPr>
        <w:t>Unit</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of</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measurement</w:t>
      </w:r>
      <w:r w:rsidRPr="00794779">
        <w:rPr>
          <w:rFonts w:ascii="Times New Roman" w:hAnsi="Times New Roman"/>
          <w:color w:val="000000"/>
          <w:sz w:val="28"/>
          <w:szCs w:val="28"/>
        </w:rPr>
        <w:t xml:space="preserve"> достаточен для большинства случаев – от секунд до лет).</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6930C3" w:rsidRPr="00794779" w:rsidRDefault="008C0CC8" w:rsidP="008C0CC8">
      <w:pPr>
        <w:shd w:val="clear" w:color="000000" w:fill="auto"/>
        <w:suppressAutoHyphens/>
        <w:spacing w:after="0" w:line="360" w:lineRule="auto"/>
        <w:jc w:val="center"/>
        <w:rPr>
          <w:rFonts w:ascii="Times New Roman" w:hAnsi="Times New Roman"/>
          <w:b/>
          <w:color w:val="000000"/>
          <w:sz w:val="28"/>
        </w:rPr>
      </w:pPr>
      <w:r w:rsidRPr="00794779">
        <w:rPr>
          <w:rFonts w:ascii="Times New Roman" w:hAnsi="Times New Roman"/>
          <w:color w:val="000000"/>
          <w:sz w:val="28"/>
        </w:rPr>
        <w:br w:type="page"/>
      </w:r>
      <w:r w:rsidR="0033753A" w:rsidRPr="00794779">
        <w:rPr>
          <w:rFonts w:ascii="Times New Roman" w:hAnsi="Times New Roman"/>
          <w:b/>
          <w:color w:val="000000"/>
          <w:sz w:val="28"/>
        </w:rPr>
        <w:t>Таблица 5. Центры затрат АВС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910"/>
      </w:tblGrid>
      <w:tr w:rsidR="00141F15" w:rsidRPr="00794779" w:rsidTr="00794779">
        <w:trPr>
          <w:trHeight w:val="315"/>
          <w:jc w:val="center"/>
        </w:trPr>
        <w:tc>
          <w:tcPr>
            <w:tcW w:w="2549" w:type="dxa"/>
            <w:shd w:val="clear" w:color="auto" w:fill="auto"/>
            <w:vAlign w:val="center"/>
          </w:tcPr>
          <w:p w:rsidR="00141F15" w:rsidRPr="00794779" w:rsidRDefault="00141F15" w:rsidP="00794779">
            <w:pPr>
              <w:shd w:val="clear" w:color="000000" w:fill="auto"/>
              <w:suppressAutoHyphens/>
              <w:spacing w:after="0" w:line="360" w:lineRule="auto"/>
              <w:rPr>
                <w:rFonts w:ascii="Times New Roman" w:hAnsi="Times New Roman"/>
                <w:b/>
                <w:color w:val="000000"/>
                <w:sz w:val="20"/>
                <w:szCs w:val="20"/>
              </w:rPr>
            </w:pPr>
            <w:r w:rsidRPr="00794779">
              <w:rPr>
                <w:rFonts w:ascii="Times New Roman" w:hAnsi="Times New Roman"/>
                <w:b/>
                <w:color w:val="000000"/>
                <w:sz w:val="20"/>
                <w:szCs w:val="20"/>
              </w:rPr>
              <w:t>Название</w:t>
            </w:r>
          </w:p>
        </w:tc>
        <w:tc>
          <w:tcPr>
            <w:tcW w:w="3910" w:type="dxa"/>
            <w:shd w:val="clear" w:color="auto" w:fill="auto"/>
            <w:vAlign w:val="center"/>
          </w:tcPr>
          <w:p w:rsidR="00141F15" w:rsidRPr="00794779" w:rsidRDefault="00141F15" w:rsidP="00794779">
            <w:pPr>
              <w:shd w:val="clear" w:color="000000" w:fill="auto"/>
              <w:suppressAutoHyphens/>
              <w:spacing w:after="0" w:line="360" w:lineRule="auto"/>
              <w:rPr>
                <w:rFonts w:ascii="Times New Roman" w:hAnsi="Times New Roman"/>
                <w:b/>
                <w:color w:val="000000"/>
                <w:sz w:val="20"/>
                <w:szCs w:val="20"/>
              </w:rPr>
            </w:pPr>
            <w:r w:rsidRPr="00794779">
              <w:rPr>
                <w:rFonts w:ascii="Times New Roman" w:hAnsi="Times New Roman"/>
                <w:b/>
                <w:color w:val="000000"/>
                <w:sz w:val="20"/>
                <w:szCs w:val="20"/>
              </w:rPr>
              <w:t>Описание</w:t>
            </w:r>
          </w:p>
        </w:tc>
      </w:tr>
      <w:tr w:rsidR="00141F15" w:rsidRPr="00794779" w:rsidTr="00794779">
        <w:trPr>
          <w:trHeight w:val="315"/>
          <w:jc w:val="center"/>
        </w:trPr>
        <w:tc>
          <w:tcPr>
            <w:tcW w:w="2549" w:type="dxa"/>
            <w:shd w:val="clear" w:color="auto" w:fill="auto"/>
            <w:vAlign w:val="center"/>
          </w:tcPr>
          <w:p w:rsidR="00141F15" w:rsidRPr="00794779" w:rsidRDefault="00141F15" w:rsidP="00794779">
            <w:pPr>
              <w:shd w:val="clear" w:color="000000" w:fill="auto"/>
              <w:suppressAutoHyphens/>
              <w:spacing w:after="0" w:line="360" w:lineRule="auto"/>
              <w:rPr>
                <w:rFonts w:ascii="Times New Roman" w:hAnsi="Times New Roman"/>
                <w:color w:val="000000"/>
                <w:sz w:val="20"/>
                <w:szCs w:val="20"/>
              </w:rPr>
            </w:pPr>
            <w:r w:rsidRPr="00794779">
              <w:rPr>
                <w:rFonts w:ascii="Times New Roman" w:hAnsi="Times New Roman"/>
                <w:color w:val="000000"/>
                <w:sz w:val="20"/>
                <w:szCs w:val="20"/>
              </w:rPr>
              <w:t>Персонал</w:t>
            </w:r>
          </w:p>
        </w:tc>
        <w:tc>
          <w:tcPr>
            <w:tcW w:w="3910" w:type="dxa"/>
            <w:shd w:val="clear" w:color="auto" w:fill="auto"/>
            <w:vAlign w:val="center"/>
          </w:tcPr>
          <w:p w:rsidR="00141F15" w:rsidRPr="00794779" w:rsidRDefault="00141F15" w:rsidP="00794779">
            <w:pPr>
              <w:shd w:val="clear" w:color="000000" w:fill="auto"/>
              <w:suppressAutoHyphens/>
              <w:spacing w:after="0" w:line="360" w:lineRule="auto"/>
              <w:rPr>
                <w:rFonts w:ascii="Times New Roman" w:hAnsi="Times New Roman"/>
                <w:color w:val="000000"/>
                <w:sz w:val="20"/>
                <w:szCs w:val="20"/>
              </w:rPr>
            </w:pPr>
            <w:r w:rsidRPr="00794779">
              <w:rPr>
                <w:rFonts w:ascii="Times New Roman" w:hAnsi="Times New Roman"/>
                <w:color w:val="000000"/>
                <w:sz w:val="20"/>
                <w:szCs w:val="20"/>
              </w:rPr>
              <w:t xml:space="preserve">Затраты </w:t>
            </w:r>
            <w:r w:rsidR="00135427" w:rsidRPr="00794779">
              <w:rPr>
                <w:rFonts w:ascii="Times New Roman" w:hAnsi="Times New Roman"/>
                <w:color w:val="000000"/>
                <w:sz w:val="20"/>
                <w:szCs w:val="20"/>
              </w:rPr>
              <w:t>на оплату заработной платы рабочим</w:t>
            </w:r>
          </w:p>
        </w:tc>
      </w:tr>
      <w:tr w:rsidR="00135427" w:rsidRPr="00794779" w:rsidTr="00794779">
        <w:trPr>
          <w:trHeight w:val="307"/>
          <w:jc w:val="center"/>
        </w:trPr>
        <w:tc>
          <w:tcPr>
            <w:tcW w:w="2549" w:type="dxa"/>
            <w:shd w:val="clear" w:color="auto" w:fill="auto"/>
            <w:vAlign w:val="center"/>
          </w:tcPr>
          <w:p w:rsidR="00135427" w:rsidRPr="00794779" w:rsidRDefault="00135427" w:rsidP="00794779">
            <w:pPr>
              <w:shd w:val="clear" w:color="000000" w:fill="auto"/>
              <w:suppressAutoHyphens/>
              <w:spacing w:after="0" w:line="360" w:lineRule="auto"/>
              <w:rPr>
                <w:rFonts w:ascii="Times New Roman" w:hAnsi="Times New Roman"/>
                <w:color w:val="000000"/>
                <w:sz w:val="20"/>
                <w:szCs w:val="20"/>
              </w:rPr>
            </w:pPr>
            <w:r w:rsidRPr="00794779">
              <w:rPr>
                <w:rFonts w:ascii="Times New Roman" w:hAnsi="Times New Roman"/>
                <w:color w:val="000000"/>
                <w:sz w:val="20"/>
                <w:szCs w:val="20"/>
              </w:rPr>
              <w:t>Управление проектом</w:t>
            </w:r>
          </w:p>
        </w:tc>
        <w:tc>
          <w:tcPr>
            <w:tcW w:w="3910" w:type="dxa"/>
            <w:shd w:val="clear" w:color="auto" w:fill="auto"/>
            <w:vAlign w:val="center"/>
          </w:tcPr>
          <w:p w:rsidR="00135427" w:rsidRPr="00794779" w:rsidRDefault="00135427" w:rsidP="00794779">
            <w:pPr>
              <w:shd w:val="clear" w:color="000000" w:fill="auto"/>
              <w:suppressAutoHyphens/>
              <w:spacing w:after="0" w:line="360" w:lineRule="auto"/>
              <w:rPr>
                <w:rFonts w:ascii="Times New Roman" w:hAnsi="Times New Roman"/>
                <w:color w:val="000000"/>
                <w:sz w:val="20"/>
                <w:szCs w:val="20"/>
              </w:rPr>
            </w:pPr>
            <w:r w:rsidRPr="00794779">
              <w:rPr>
                <w:rFonts w:ascii="Times New Roman" w:hAnsi="Times New Roman"/>
                <w:color w:val="000000"/>
                <w:sz w:val="20"/>
                <w:szCs w:val="20"/>
              </w:rPr>
              <w:t>Затраты на управление предприятием</w:t>
            </w:r>
          </w:p>
        </w:tc>
      </w:tr>
      <w:tr w:rsidR="00141F15" w:rsidRPr="00794779" w:rsidTr="00794779">
        <w:trPr>
          <w:trHeight w:val="307"/>
          <w:jc w:val="center"/>
        </w:trPr>
        <w:tc>
          <w:tcPr>
            <w:tcW w:w="2549" w:type="dxa"/>
            <w:shd w:val="clear" w:color="auto" w:fill="auto"/>
            <w:vAlign w:val="center"/>
          </w:tcPr>
          <w:p w:rsidR="00141F15" w:rsidRPr="00794779" w:rsidRDefault="00141F15" w:rsidP="00794779">
            <w:pPr>
              <w:shd w:val="clear" w:color="000000" w:fill="auto"/>
              <w:suppressAutoHyphens/>
              <w:spacing w:after="0" w:line="360" w:lineRule="auto"/>
              <w:rPr>
                <w:rFonts w:ascii="Times New Roman" w:hAnsi="Times New Roman"/>
                <w:color w:val="000000"/>
                <w:sz w:val="20"/>
                <w:szCs w:val="20"/>
              </w:rPr>
            </w:pPr>
            <w:r w:rsidRPr="00794779">
              <w:rPr>
                <w:rFonts w:ascii="Times New Roman" w:hAnsi="Times New Roman"/>
                <w:color w:val="000000"/>
                <w:sz w:val="20"/>
                <w:szCs w:val="20"/>
              </w:rPr>
              <w:t>Оборудование</w:t>
            </w:r>
          </w:p>
        </w:tc>
        <w:tc>
          <w:tcPr>
            <w:tcW w:w="3910" w:type="dxa"/>
            <w:shd w:val="clear" w:color="auto" w:fill="auto"/>
            <w:vAlign w:val="center"/>
          </w:tcPr>
          <w:p w:rsidR="00141F15" w:rsidRPr="00794779" w:rsidRDefault="00135427" w:rsidP="00794779">
            <w:pPr>
              <w:shd w:val="clear" w:color="000000" w:fill="auto"/>
              <w:suppressAutoHyphens/>
              <w:spacing w:after="0" w:line="360" w:lineRule="auto"/>
              <w:rPr>
                <w:rFonts w:ascii="Times New Roman" w:hAnsi="Times New Roman"/>
                <w:color w:val="000000"/>
                <w:sz w:val="20"/>
                <w:szCs w:val="20"/>
              </w:rPr>
            </w:pPr>
            <w:r w:rsidRPr="00794779">
              <w:rPr>
                <w:rFonts w:ascii="Times New Roman" w:hAnsi="Times New Roman"/>
                <w:color w:val="000000"/>
                <w:sz w:val="20"/>
                <w:szCs w:val="20"/>
              </w:rPr>
              <w:t>Затраты на покупку нового оборудования</w:t>
            </w:r>
          </w:p>
        </w:tc>
      </w:tr>
    </w:tbl>
    <w:p w:rsidR="008C0CC8" w:rsidRPr="00794779" w:rsidRDefault="008C0CC8" w:rsidP="008C0CC8">
      <w:pPr>
        <w:shd w:val="clear" w:color="000000" w:fill="auto"/>
        <w:suppressAutoHyphens/>
        <w:spacing w:after="0" w:line="360" w:lineRule="auto"/>
        <w:ind w:firstLine="709"/>
        <w:rPr>
          <w:rFonts w:ascii="Times New Roman" w:hAnsi="Times New Roman"/>
          <w:color w:val="000000"/>
          <w:sz w:val="28"/>
        </w:rPr>
      </w:pPr>
    </w:p>
    <w:p w:rsidR="00B57CE9" w:rsidRPr="00794779" w:rsidRDefault="00DB2D54" w:rsidP="008C0CC8">
      <w:pPr>
        <w:shd w:val="clear" w:color="000000" w:fill="auto"/>
        <w:suppressAutoHyphens/>
        <w:spacing w:after="0" w:line="360" w:lineRule="auto"/>
        <w:ind w:firstLine="709"/>
        <w:rPr>
          <w:rFonts w:ascii="Times New Roman" w:hAnsi="Times New Roman"/>
          <w:color w:val="000000"/>
          <w:sz w:val="28"/>
        </w:rPr>
      </w:pPr>
      <w:r w:rsidRPr="00794779">
        <w:rPr>
          <w:rFonts w:ascii="Times New Roman" w:hAnsi="Times New Roman"/>
          <w:color w:val="000000"/>
          <w:sz w:val="28"/>
        </w:rPr>
        <w:t xml:space="preserve">Центры затрат </w:t>
      </w:r>
      <w:r w:rsidRPr="00794779">
        <w:rPr>
          <w:rFonts w:ascii="Times New Roman" w:hAnsi="Times New Roman"/>
          <w:color w:val="000000"/>
          <w:sz w:val="28"/>
          <w:lang w:val="en-US"/>
        </w:rPr>
        <w:t>ABC</w:t>
      </w:r>
    </w:p>
    <w:p w:rsidR="008C0CC8" w:rsidRPr="00794779" w:rsidRDefault="00135427" w:rsidP="008C0CC8">
      <w:pPr>
        <w:shd w:val="clear" w:color="000000" w:fill="auto"/>
        <w:suppressAutoHyphens/>
        <w:spacing w:after="0" w:line="360" w:lineRule="auto"/>
        <w:ind w:firstLine="709"/>
        <w:rPr>
          <w:rFonts w:ascii="Times New Roman" w:hAnsi="Times New Roman"/>
          <w:color w:val="000000"/>
          <w:sz w:val="28"/>
          <w:szCs w:val="28"/>
        </w:rPr>
      </w:pPr>
      <w:r w:rsidRPr="00794779">
        <w:rPr>
          <w:rFonts w:ascii="Times New Roman" w:hAnsi="Times New Roman"/>
          <w:color w:val="000000"/>
          <w:sz w:val="28"/>
          <w:szCs w:val="28"/>
        </w:rPr>
        <w:t>Введём следующие данные для работ</w:t>
      </w:r>
      <w:r w:rsidR="00B57CE9" w:rsidRPr="00794779">
        <w:rPr>
          <w:rFonts w:ascii="Times New Roman" w:hAnsi="Times New Roman"/>
          <w:color w:val="000000"/>
          <w:sz w:val="28"/>
          <w:szCs w:val="28"/>
        </w:rPr>
        <w:t>:</w:t>
      </w:r>
      <w:r w:rsidR="008C0CC8" w:rsidRPr="00794779">
        <w:rPr>
          <w:rFonts w:ascii="Times New Roman" w:hAnsi="Times New Roman"/>
          <w:color w:val="000000"/>
          <w:sz w:val="28"/>
          <w:szCs w:val="28"/>
        </w:rPr>
        <w:t xml:space="preserve"> </w:t>
      </w:r>
    </w:p>
    <w:p w:rsidR="00DB7E7A" w:rsidRPr="00794779" w:rsidRDefault="00DB7E7A" w:rsidP="008C0CC8">
      <w:pPr>
        <w:shd w:val="clear" w:color="000000" w:fill="auto"/>
        <w:suppressAutoHyphens/>
        <w:spacing w:after="0" w:line="360" w:lineRule="auto"/>
        <w:ind w:firstLine="709"/>
        <w:rPr>
          <w:rFonts w:ascii="Times New Roman" w:hAnsi="Times New Roman"/>
          <w:color w:val="000000"/>
          <w:sz w:val="28"/>
          <w:szCs w:val="28"/>
        </w:rPr>
      </w:pPr>
    </w:p>
    <w:p w:rsidR="001E26A9" w:rsidRPr="00794779" w:rsidRDefault="00DB7E7A"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8"/>
        </w:rPr>
        <w:t>Таблица 6.</w:t>
      </w:r>
      <w:r w:rsidR="008C0CC8" w:rsidRPr="00794779">
        <w:rPr>
          <w:rFonts w:ascii="Times New Roman" w:hAnsi="Times New Roman"/>
          <w:b/>
          <w:color w:val="000000"/>
          <w:sz w:val="28"/>
          <w:szCs w:val="28"/>
        </w:rPr>
        <w:t xml:space="preserve"> </w:t>
      </w:r>
      <w:r w:rsidRPr="00794779">
        <w:rPr>
          <w:rFonts w:ascii="Times New Roman" w:hAnsi="Times New Roman"/>
          <w:b/>
          <w:color w:val="000000"/>
          <w:sz w:val="28"/>
          <w:szCs w:val="28"/>
        </w:rPr>
        <w:t>Стоимости работ</w:t>
      </w:r>
      <w:r w:rsidR="008C0CC8" w:rsidRPr="00794779">
        <w:rPr>
          <w:rFonts w:ascii="Times New Roman" w:hAnsi="Times New Roman"/>
          <w:b/>
          <w:color w:val="000000"/>
          <w:sz w:val="28"/>
          <w:szCs w:val="28"/>
        </w:rPr>
        <w:t xml:space="preserve"> </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2131"/>
        <w:gridCol w:w="1960"/>
        <w:gridCol w:w="1569"/>
        <w:gridCol w:w="1301"/>
      </w:tblGrid>
      <w:tr w:rsidR="0011157E" w:rsidRPr="00794779" w:rsidTr="00794779">
        <w:trPr>
          <w:trHeight w:val="1263"/>
          <w:jc w:val="center"/>
        </w:trPr>
        <w:tc>
          <w:tcPr>
            <w:tcW w:w="1971" w:type="dxa"/>
            <w:shd w:val="clear" w:color="auto" w:fill="auto"/>
            <w:vAlign w:val="center"/>
          </w:tcPr>
          <w:p w:rsidR="0011157E" w:rsidRPr="00794779" w:rsidRDefault="008C0CC8"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 xml:space="preserve"> </w:t>
            </w:r>
            <w:r w:rsidR="0011157E" w:rsidRPr="00794779">
              <w:rPr>
                <w:rFonts w:ascii="Times New Roman" w:hAnsi="Times New Roman"/>
                <w:b/>
                <w:color w:val="000000"/>
                <w:sz w:val="20"/>
                <w:szCs w:val="24"/>
              </w:rPr>
              <w:t>Имя работы</w:t>
            </w:r>
          </w:p>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lang w:val="en-US"/>
              </w:rPr>
            </w:pPr>
            <w:r w:rsidRPr="00794779">
              <w:rPr>
                <w:rFonts w:ascii="Times New Roman" w:hAnsi="Times New Roman"/>
                <w:b/>
                <w:color w:val="000000"/>
                <w:sz w:val="20"/>
                <w:szCs w:val="24"/>
              </w:rPr>
              <w:t>(</w:t>
            </w:r>
            <w:r w:rsidRPr="00794779">
              <w:rPr>
                <w:rFonts w:ascii="Times New Roman" w:hAnsi="Times New Roman"/>
                <w:b/>
                <w:color w:val="000000"/>
                <w:sz w:val="20"/>
                <w:szCs w:val="24"/>
                <w:lang w:val="en-US"/>
              </w:rPr>
              <w:t>Activity name)</w:t>
            </w:r>
          </w:p>
        </w:tc>
        <w:tc>
          <w:tcPr>
            <w:tcW w:w="2131" w:type="dxa"/>
            <w:shd w:val="clear" w:color="auto" w:fill="auto"/>
            <w:vAlign w:val="center"/>
          </w:tcPr>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Цент затрат</w:t>
            </w:r>
          </w:p>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lang w:val="en-US"/>
              </w:rPr>
            </w:pPr>
            <w:r w:rsidRPr="00794779">
              <w:rPr>
                <w:rFonts w:ascii="Times New Roman" w:hAnsi="Times New Roman"/>
                <w:b/>
                <w:color w:val="000000"/>
                <w:sz w:val="20"/>
                <w:szCs w:val="24"/>
                <w:lang w:val="en-US"/>
              </w:rPr>
              <w:t>(Cost Center)</w:t>
            </w:r>
          </w:p>
        </w:tc>
        <w:tc>
          <w:tcPr>
            <w:tcW w:w="1960" w:type="dxa"/>
            <w:shd w:val="clear" w:color="auto" w:fill="auto"/>
            <w:vAlign w:val="center"/>
          </w:tcPr>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Сумма центра затрат (</w:t>
            </w:r>
            <w:r w:rsidR="00516F45" w:rsidRPr="00794779">
              <w:rPr>
                <w:rFonts w:ascii="Times New Roman" w:hAnsi="Times New Roman"/>
                <w:b/>
                <w:color w:val="000000"/>
                <w:sz w:val="20"/>
                <w:szCs w:val="24"/>
                <w:lang w:val="en-US"/>
              </w:rPr>
              <w:t>Cost</w:t>
            </w:r>
            <w:r w:rsidR="00516F45" w:rsidRPr="00794779">
              <w:rPr>
                <w:rFonts w:ascii="Times New Roman" w:hAnsi="Times New Roman"/>
                <w:b/>
                <w:color w:val="000000"/>
                <w:sz w:val="20"/>
                <w:szCs w:val="24"/>
              </w:rPr>
              <w:t xml:space="preserve"> </w:t>
            </w:r>
            <w:r w:rsidR="00516F45" w:rsidRPr="00794779">
              <w:rPr>
                <w:rFonts w:ascii="Times New Roman" w:hAnsi="Times New Roman"/>
                <w:b/>
                <w:color w:val="000000"/>
                <w:sz w:val="20"/>
                <w:szCs w:val="24"/>
                <w:lang w:val="en-US"/>
              </w:rPr>
              <w:t>Center</w:t>
            </w:r>
            <w:r w:rsidR="008C0CC8" w:rsidRPr="00794779">
              <w:rPr>
                <w:rFonts w:ascii="Times New Roman" w:hAnsi="Times New Roman"/>
                <w:b/>
                <w:color w:val="000000"/>
                <w:sz w:val="20"/>
                <w:szCs w:val="24"/>
              </w:rPr>
              <w:t xml:space="preserve"> </w:t>
            </w:r>
            <w:r w:rsidRPr="00794779">
              <w:rPr>
                <w:rFonts w:ascii="Times New Roman" w:hAnsi="Times New Roman"/>
                <w:b/>
                <w:color w:val="000000"/>
                <w:sz w:val="20"/>
                <w:szCs w:val="24"/>
                <w:lang w:val="en-US"/>
              </w:rPr>
              <w:t>Cost</w:t>
            </w:r>
            <w:r w:rsidRPr="00794779">
              <w:rPr>
                <w:rFonts w:ascii="Times New Roman" w:hAnsi="Times New Roman"/>
                <w:b/>
                <w:color w:val="000000"/>
                <w:sz w:val="20"/>
                <w:szCs w:val="24"/>
              </w:rPr>
              <w:t>)</w:t>
            </w:r>
            <w:r w:rsidRPr="00794779">
              <w:rPr>
                <w:rFonts w:ascii="Times New Roman" w:hAnsi="Times New Roman"/>
                <w:b/>
                <w:color w:val="000000"/>
                <w:sz w:val="20"/>
                <w:szCs w:val="24"/>
                <w:lang w:val="en-US"/>
              </w:rPr>
              <w:t>t,</w:t>
            </w:r>
            <w:r w:rsidRPr="00794779">
              <w:rPr>
                <w:rFonts w:ascii="Times New Roman" w:hAnsi="Times New Roman"/>
                <w:b/>
                <w:color w:val="000000"/>
                <w:sz w:val="20"/>
                <w:szCs w:val="24"/>
              </w:rPr>
              <w:t>руб.</w:t>
            </w:r>
          </w:p>
        </w:tc>
        <w:tc>
          <w:tcPr>
            <w:tcW w:w="1569" w:type="dxa"/>
            <w:shd w:val="clear" w:color="auto" w:fill="auto"/>
            <w:vAlign w:val="center"/>
          </w:tcPr>
          <w:p w:rsidR="00516F45" w:rsidRPr="00794779" w:rsidRDefault="0011157E"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Продолжи</w:t>
            </w:r>
          </w:p>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тельность</w:t>
            </w:r>
          </w:p>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lang w:val="en-US"/>
              </w:rPr>
              <w:t>Duration</w:t>
            </w:r>
            <w:r w:rsidR="008C0CC8" w:rsidRPr="00794779">
              <w:rPr>
                <w:rFonts w:ascii="Times New Roman" w:hAnsi="Times New Roman"/>
                <w:b/>
                <w:color w:val="000000"/>
                <w:sz w:val="20"/>
                <w:szCs w:val="24"/>
                <w:lang w:val="en-US"/>
              </w:rPr>
              <w:t xml:space="preserve"> </w:t>
            </w:r>
            <w:r w:rsidRPr="00794779">
              <w:rPr>
                <w:rFonts w:ascii="Times New Roman" w:hAnsi="Times New Roman"/>
                <w:b/>
                <w:color w:val="000000"/>
                <w:sz w:val="20"/>
                <w:szCs w:val="24"/>
              </w:rPr>
              <w:t>день)</w:t>
            </w:r>
          </w:p>
        </w:tc>
        <w:tc>
          <w:tcPr>
            <w:tcW w:w="1301" w:type="dxa"/>
            <w:shd w:val="clear" w:color="auto" w:fill="auto"/>
            <w:vAlign w:val="center"/>
          </w:tcPr>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rPr>
            </w:pPr>
            <w:r w:rsidRPr="00794779">
              <w:rPr>
                <w:rFonts w:ascii="Times New Roman" w:hAnsi="Times New Roman"/>
                <w:b/>
                <w:color w:val="000000"/>
                <w:sz w:val="20"/>
                <w:szCs w:val="24"/>
              </w:rPr>
              <w:t>Частота</w:t>
            </w:r>
          </w:p>
          <w:p w:rsidR="0011157E" w:rsidRPr="00794779" w:rsidRDefault="0011157E" w:rsidP="00794779">
            <w:pPr>
              <w:shd w:val="clear" w:color="000000" w:fill="auto"/>
              <w:suppressAutoHyphens/>
              <w:spacing w:after="0" w:line="360" w:lineRule="auto"/>
              <w:rPr>
                <w:rFonts w:ascii="Times New Roman" w:hAnsi="Times New Roman"/>
                <w:b/>
                <w:color w:val="000000"/>
                <w:sz w:val="20"/>
                <w:szCs w:val="24"/>
                <w:lang w:val="en-US"/>
              </w:rPr>
            </w:pPr>
            <w:r w:rsidRPr="00794779">
              <w:rPr>
                <w:rFonts w:ascii="Times New Roman" w:hAnsi="Times New Roman"/>
                <w:b/>
                <w:color w:val="000000"/>
                <w:sz w:val="20"/>
                <w:szCs w:val="24"/>
              </w:rPr>
              <w:t>(</w:t>
            </w:r>
            <w:r w:rsidRPr="00794779">
              <w:rPr>
                <w:rFonts w:ascii="Times New Roman" w:hAnsi="Times New Roman"/>
                <w:b/>
                <w:color w:val="000000"/>
                <w:sz w:val="20"/>
                <w:szCs w:val="24"/>
                <w:lang w:val="en-US"/>
              </w:rPr>
              <w:t>Frequency)</w:t>
            </w:r>
          </w:p>
        </w:tc>
      </w:tr>
      <w:tr w:rsidR="0011157E" w:rsidRPr="00794779" w:rsidTr="00794779">
        <w:trPr>
          <w:trHeight w:val="393"/>
          <w:jc w:val="center"/>
        </w:trPr>
        <w:tc>
          <w:tcPr>
            <w:tcW w:w="1971"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 марк деят КБ</w:t>
            </w:r>
          </w:p>
        </w:tc>
        <w:tc>
          <w:tcPr>
            <w:tcW w:w="2131"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11157E"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25503</w:t>
            </w:r>
          </w:p>
          <w:p w:rsidR="00DB2D54"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15500</w:t>
            </w:r>
          </w:p>
          <w:p w:rsidR="00DB2D54" w:rsidRPr="00794779" w:rsidRDefault="00DB2D54" w:rsidP="00794779">
            <w:pPr>
              <w:shd w:val="clear" w:color="000000" w:fill="auto"/>
              <w:suppressAutoHyphens/>
              <w:spacing w:after="0" w:line="360" w:lineRule="auto"/>
              <w:rPr>
                <w:rFonts w:ascii="Times New Roman" w:hAnsi="Times New Roman"/>
                <w:color w:val="000000"/>
                <w:sz w:val="20"/>
                <w:szCs w:val="24"/>
              </w:rPr>
            </w:pPr>
          </w:p>
        </w:tc>
        <w:tc>
          <w:tcPr>
            <w:tcW w:w="1569"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13</w:t>
            </w:r>
            <w:r w:rsidR="00DB2D54" w:rsidRPr="00794779">
              <w:rPr>
                <w:rFonts w:ascii="Times New Roman" w:hAnsi="Times New Roman"/>
                <w:color w:val="000000"/>
                <w:sz w:val="20"/>
                <w:szCs w:val="24"/>
              </w:rPr>
              <w:t>,00</w:t>
            </w:r>
          </w:p>
          <w:p w:rsidR="00DB2D54" w:rsidRPr="00794779" w:rsidRDefault="00DB2D54" w:rsidP="00794779">
            <w:pPr>
              <w:shd w:val="clear" w:color="000000" w:fill="auto"/>
              <w:suppressAutoHyphens/>
              <w:spacing w:after="0" w:line="360" w:lineRule="auto"/>
              <w:rPr>
                <w:rFonts w:ascii="Times New Roman" w:hAnsi="Times New Roman"/>
                <w:color w:val="000000"/>
                <w:sz w:val="20"/>
                <w:szCs w:val="24"/>
              </w:rPr>
            </w:pPr>
          </w:p>
        </w:tc>
        <w:tc>
          <w:tcPr>
            <w:tcW w:w="1301" w:type="dxa"/>
            <w:shd w:val="clear" w:color="auto" w:fill="auto"/>
            <w:vAlign w:val="center"/>
          </w:tcPr>
          <w:p w:rsidR="0011157E" w:rsidRPr="00794779" w:rsidRDefault="00DB2D54"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1,00</w:t>
            </w:r>
          </w:p>
        </w:tc>
      </w:tr>
      <w:tr w:rsidR="0011157E" w:rsidRPr="00794779" w:rsidTr="00794779">
        <w:trPr>
          <w:trHeight w:val="393"/>
          <w:jc w:val="center"/>
        </w:trPr>
        <w:tc>
          <w:tcPr>
            <w:tcW w:w="1971"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 фин менедж КБ</w:t>
            </w:r>
          </w:p>
        </w:tc>
        <w:tc>
          <w:tcPr>
            <w:tcW w:w="2131" w:type="dxa"/>
            <w:shd w:val="clear" w:color="auto" w:fill="auto"/>
            <w:vAlign w:val="center"/>
          </w:tcPr>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4</w:t>
            </w:r>
            <w:r w:rsidR="00DB2D54" w:rsidRPr="00794779">
              <w:rPr>
                <w:rFonts w:ascii="Times New Roman" w:hAnsi="Times New Roman"/>
                <w:color w:val="000000"/>
                <w:sz w:val="20"/>
                <w:szCs w:val="24"/>
              </w:rPr>
              <w:t>500</w:t>
            </w:r>
          </w:p>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24300</w:t>
            </w:r>
          </w:p>
        </w:tc>
        <w:tc>
          <w:tcPr>
            <w:tcW w:w="1569" w:type="dxa"/>
            <w:shd w:val="clear" w:color="auto" w:fill="auto"/>
            <w:vAlign w:val="center"/>
          </w:tcPr>
          <w:p w:rsidR="00DB2D54"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33</w:t>
            </w:r>
            <w:r w:rsidR="00DB2D54" w:rsidRPr="00794779">
              <w:rPr>
                <w:rFonts w:ascii="Times New Roman" w:hAnsi="Times New Roman"/>
                <w:color w:val="000000"/>
                <w:sz w:val="20"/>
                <w:szCs w:val="24"/>
              </w:rPr>
              <w:t>,00</w:t>
            </w:r>
          </w:p>
          <w:p w:rsidR="00DB2D54" w:rsidRPr="00794779" w:rsidRDefault="00DB2D54" w:rsidP="00794779">
            <w:pPr>
              <w:shd w:val="clear" w:color="000000" w:fill="auto"/>
              <w:suppressAutoHyphens/>
              <w:spacing w:after="0" w:line="360" w:lineRule="auto"/>
              <w:rPr>
                <w:rFonts w:ascii="Times New Roman" w:hAnsi="Times New Roman"/>
                <w:color w:val="000000"/>
                <w:sz w:val="20"/>
                <w:szCs w:val="24"/>
              </w:rPr>
            </w:pPr>
          </w:p>
        </w:tc>
        <w:tc>
          <w:tcPr>
            <w:tcW w:w="1301"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w:t>
            </w:r>
            <w:r w:rsidR="00DB2D54" w:rsidRPr="00794779">
              <w:rPr>
                <w:rFonts w:ascii="Times New Roman" w:hAnsi="Times New Roman"/>
                <w:color w:val="000000"/>
                <w:sz w:val="20"/>
                <w:szCs w:val="24"/>
              </w:rPr>
              <w:t>,00</w:t>
            </w:r>
          </w:p>
        </w:tc>
      </w:tr>
      <w:tr w:rsidR="0011157E" w:rsidRPr="00794779" w:rsidTr="00794779">
        <w:trPr>
          <w:trHeight w:val="393"/>
          <w:jc w:val="center"/>
        </w:trPr>
        <w:tc>
          <w:tcPr>
            <w:tcW w:w="1971" w:type="dxa"/>
            <w:shd w:val="clear" w:color="auto" w:fill="auto"/>
            <w:vAlign w:val="center"/>
          </w:tcPr>
          <w:p w:rsidR="008C0CC8" w:rsidRPr="00794779" w:rsidRDefault="00C77BAD"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Организация</w:t>
            </w:r>
          </w:p>
          <w:p w:rsidR="00C77BAD" w:rsidRPr="00794779" w:rsidRDefault="00C77BAD"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осуществления марк-х стратег</w:t>
            </w:r>
          </w:p>
          <w:p w:rsidR="0011157E" w:rsidRPr="00794779" w:rsidRDefault="00C77BAD"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и программ</w:t>
            </w:r>
          </w:p>
        </w:tc>
        <w:tc>
          <w:tcPr>
            <w:tcW w:w="2131" w:type="dxa"/>
            <w:shd w:val="clear" w:color="auto" w:fill="auto"/>
            <w:vAlign w:val="center"/>
          </w:tcPr>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DB2D54"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5700</w:t>
            </w:r>
          </w:p>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3300</w:t>
            </w:r>
          </w:p>
        </w:tc>
        <w:tc>
          <w:tcPr>
            <w:tcW w:w="1569" w:type="dxa"/>
            <w:shd w:val="clear" w:color="auto" w:fill="auto"/>
            <w:vAlign w:val="center"/>
          </w:tcPr>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3</w:t>
            </w:r>
            <w:r w:rsidR="00DB2D54" w:rsidRPr="00794779">
              <w:rPr>
                <w:rFonts w:ascii="Times New Roman" w:hAnsi="Times New Roman"/>
                <w:color w:val="000000"/>
                <w:sz w:val="20"/>
                <w:szCs w:val="24"/>
              </w:rPr>
              <w:t>,00</w:t>
            </w:r>
          </w:p>
        </w:tc>
        <w:tc>
          <w:tcPr>
            <w:tcW w:w="1301" w:type="dxa"/>
            <w:shd w:val="clear" w:color="auto" w:fill="auto"/>
            <w:vAlign w:val="center"/>
          </w:tcPr>
          <w:p w:rsidR="00DB2D54"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w:t>
            </w:r>
            <w:r w:rsidR="00DB2D54" w:rsidRPr="00794779">
              <w:rPr>
                <w:rFonts w:ascii="Times New Roman" w:hAnsi="Times New Roman"/>
                <w:color w:val="000000"/>
                <w:sz w:val="20"/>
                <w:szCs w:val="24"/>
              </w:rPr>
              <w:t>,00</w:t>
            </w:r>
          </w:p>
        </w:tc>
      </w:tr>
      <w:tr w:rsidR="0011157E" w:rsidRPr="00794779" w:rsidTr="00794779">
        <w:trPr>
          <w:trHeight w:val="393"/>
          <w:jc w:val="center"/>
        </w:trPr>
        <w:tc>
          <w:tcPr>
            <w:tcW w:w="1971" w:type="dxa"/>
            <w:shd w:val="clear" w:color="auto" w:fill="auto"/>
            <w:vAlign w:val="center"/>
          </w:tcPr>
          <w:p w:rsidR="008C0CC8"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Учет и контроль</w:t>
            </w:r>
          </w:p>
          <w:p w:rsidR="008C0CC8"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маркетинговой</w:t>
            </w:r>
          </w:p>
          <w:p w:rsidR="0011157E"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деятельности</w:t>
            </w:r>
          </w:p>
        </w:tc>
        <w:tc>
          <w:tcPr>
            <w:tcW w:w="2131" w:type="dxa"/>
            <w:shd w:val="clear" w:color="auto" w:fill="auto"/>
            <w:vAlign w:val="center"/>
          </w:tcPr>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DB2D54"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19800</w:t>
            </w:r>
          </w:p>
          <w:p w:rsidR="00556036"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10800</w:t>
            </w:r>
          </w:p>
        </w:tc>
        <w:tc>
          <w:tcPr>
            <w:tcW w:w="1569" w:type="dxa"/>
            <w:shd w:val="clear" w:color="auto" w:fill="auto"/>
            <w:vAlign w:val="center"/>
          </w:tcPr>
          <w:p w:rsidR="0011157E" w:rsidRPr="00794779" w:rsidRDefault="008C0CC8"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 xml:space="preserve"> </w:t>
            </w:r>
            <w:r w:rsidR="00556036" w:rsidRPr="00794779">
              <w:rPr>
                <w:rFonts w:ascii="Times New Roman" w:hAnsi="Times New Roman"/>
                <w:color w:val="000000"/>
                <w:sz w:val="20"/>
                <w:szCs w:val="24"/>
              </w:rPr>
              <w:t>1</w:t>
            </w:r>
            <w:r w:rsidR="008139B1" w:rsidRPr="00794779">
              <w:rPr>
                <w:rFonts w:ascii="Times New Roman" w:hAnsi="Times New Roman"/>
                <w:color w:val="000000"/>
                <w:sz w:val="20"/>
                <w:szCs w:val="24"/>
              </w:rPr>
              <w:t>9</w:t>
            </w:r>
            <w:r w:rsidR="00DB2D54" w:rsidRPr="00794779">
              <w:rPr>
                <w:rFonts w:ascii="Times New Roman" w:hAnsi="Times New Roman"/>
                <w:color w:val="000000"/>
                <w:sz w:val="20"/>
                <w:szCs w:val="24"/>
              </w:rPr>
              <w:t>,00</w:t>
            </w:r>
          </w:p>
        </w:tc>
        <w:tc>
          <w:tcPr>
            <w:tcW w:w="1301" w:type="dxa"/>
            <w:shd w:val="clear" w:color="auto" w:fill="auto"/>
            <w:vAlign w:val="center"/>
          </w:tcPr>
          <w:p w:rsidR="00DB2D54"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w:t>
            </w:r>
            <w:r w:rsidR="00DB2D54" w:rsidRPr="00794779">
              <w:rPr>
                <w:rFonts w:ascii="Times New Roman" w:hAnsi="Times New Roman"/>
                <w:color w:val="000000"/>
                <w:sz w:val="20"/>
                <w:szCs w:val="24"/>
              </w:rPr>
              <w:t>,00</w:t>
            </w:r>
          </w:p>
        </w:tc>
      </w:tr>
      <w:tr w:rsidR="0011157E" w:rsidRPr="00794779" w:rsidTr="00794779">
        <w:trPr>
          <w:trHeight w:val="393"/>
          <w:jc w:val="center"/>
        </w:trPr>
        <w:tc>
          <w:tcPr>
            <w:tcW w:w="1971" w:type="dxa"/>
            <w:shd w:val="clear" w:color="auto" w:fill="auto"/>
            <w:vAlign w:val="center"/>
          </w:tcPr>
          <w:p w:rsidR="0011157E"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Планирование</w:t>
            </w:r>
          </w:p>
        </w:tc>
        <w:tc>
          <w:tcPr>
            <w:tcW w:w="2131" w:type="dxa"/>
            <w:shd w:val="clear" w:color="auto" w:fill="auto"/>
            <w:vAlign w:val="center"/>
          </w:tcPr>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DB2D54"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15000</w:t>
            </w:r>
          </w:p>
          <w:p w:rsidR="00556036"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5400</w:t>
            </w:r>
          </w:p>
        </w:tc>
        <w:tc>
          <w:tcPr>
            <w:tcW w:w="1569" w:type="dxa"/>
            <w:shd w:val="clear" w:color="auto" w:fill="auto"/>
            <w:vAlign w:val="center"/>
          </w:tcPr>
          <w:p w:rsidR="0011157E"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9</w:t>
            </w:r>
            <w:r w:rsidR="00DB2D54" w:rsidRPr="00794779">
              <w:rPr>
                <w:rFonts w:ascii="Times New Roman" w:hAnsi="Times New Roman"/>
                <w:color w:val="000000"/>
                <w:sz w:val="20"/>
                <w:szCs w:val="24"/>
              </w:rPr>
              <w:t>,00</w:t>
            </w:r>
          </w:p>
        </w:tc>
        <w:tc>
          <w:tcPr>
            <w:tcW w:w="1301" w:type="dxa"/>
            <w:shd w:val="clear" w:color="auto" w:fill="auto"/>
            <w:vAlign w:val="center"/>
          </w:tcPr>
          <w:p w:rsidR="00DB2D54"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w:t>
            </w:r>
            <w:r w:rsidR="00DB2D54" w:rsidRPr="00794779">
              <w:rPr>
                <w:rFonts w:ascii="Times New Roman" w:hAnsi="Times New Roman"/>
                <w:color w:val="000000"/>
                <w:sz w:val="20"/>
                <w:szCs w:val="24"/>
              </w:rPr>
              <w:t>,00</w:t>
            </w:r>
          </w:p>
        </w:tc>
      </w:tr>
      <w:tr w:rsidR="0011157E" w:rsidRPr="00794779" w:rsidTr="00794779">
        <w:trPr>
          <w:trHeight w:val="393"/>
          <w:jc w:val="center"/>
        </w:trPr>
        <w:tc>
          <w:tcPr>
            <w:tcW w:w="1971" w:type="dxa"/>
            <w:shd w:val="clear" w:color="auto" w:fill="auto"/>
            <w:vAlign w:val="center"/>
          </w:tcPr>
          <w:p w:rsidR="008C0CC8"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информация о</w:t>
            </w:r>
          </w:p>
          <w:p w:rsidR="0011157E"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конъюнктуре рынка</w:t>
            </w:r>
          </w:p>
        </w:tc>
        <w:tc>
          <w:tcPr>
            <w:tcW w:w="2131" w:type="dxa"/>
            <w:shd w:val="clear" w:color="auto" w:fill="auto"/>
            <w:vAlign w:val="center"/>
          </w:tcPr>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DB2D54"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6300</w:t>
            </w:r>
          </w:p>
          <w:p w:rsidR="00556036"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1800</w:t>
            </w:r>
          </w:p>
        </w:tc>
        <w:tc>
          <w:tcPr>
            <w:tcW w:w="1569" w:type="dxa"/>
            <w:shd w:val="clear" w:color="auto" w:fill="auto"/>
            <w:vAlign w:val="center"/>
          </w:tcPr>
          <w:p w:rsidR="0011157E"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6</w:t>
            </w:r>
            <w:r w:rsidR="00DB2D54" w:rsidRPr="00794779">
              <w:rPr>
                <w:rFonts w:ascii="Times New Roman" w:hAnsi="Times New Roman"/>
                <w:color w:val="000000"/>
                <w:sz w:val="20"/>
                <w:szCs w:val="24"/>
              </w:rPr>
              <w:t>,00</w:t>
            </w:r>
          </w:p>
        </w:tc>
        <w:tc>
          <w:tcPr>
            <w:tcW w:w="1301" w:type="dxa"/>
            <w:shd w:val="clear" w:color="auto" w:fill="auto"/>
            <w:vAlign w:val="center"/>
          </w:tcPr>
          <w:p w:rsidR="0011157E" w:rsidRPr="00794779" w:rsidRDefault="00C77BAD"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1,0</w:t>
            </w:r>
          </w:p>
        </w:tc>
      </w:tr>
      <w:tr w:rsidR="0011157E" w:rsidRPr="00794779" w:rsidTr="00794779">
        <w:trPr>
          <w:trHeight w:val="393"/>
          <w:jc w:val="center"/>
        </w:trPr>
        <w:tc>
          <w:tcPr>
            <w:tcW w:w="1971" w:type="dxa"/>
            <w:shd w:val="clear" w:color="auto" w:fill="auto"/>
            <w:vAlign w:val="center"/>
          </w:tcPr>
          <w:p w:rsidR="008C0CC8"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Создание</w:t>
            </w:r>
          </w:p>
          <w:p w:rsidR="008C0CC8"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продуктового</w:t>
            </w:r>
          </w:p>
          <w:p w:rsidR="0011157E"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ряда</w:t>
            </w:r>
          </w:p>
        </w:tc>
        <w:tc>
          <w:tcPr>
            <w:tcW w:w="2131" w:type="dxa"/>
            <w:shd w:val="clear" w:color="auto" w:fill="auto"/>
            <w:vAlign w:val="center"/>
          </w:tcPr>
          <w:p w:rsidR="00516F45"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Рабочая сила</w:t>
            </w:r>
          </w:p>
          <w:p w:rsidR="0011157E"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Управление</w:t>
            </w:r>
          </w:p>
        </w:tc>
        <w:tc>
          <w:tcPr>
            <w:tcW w:w="1960" w:type="dxa"/>
            <w:shd w:val="clear" w:color="auto" w:fill="auto"/>
            <w:vAlign w:val="center"/>
          </w:tcPr>
          <w:p w:rsidR="00DB2D54"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23700</w:t>
            </w:r>
          </w:p>
          <w:p w:rsidR="00556036"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17100</w:t>
            </w:r>
          </w:p>
        </w:tc>
        <w:tc>
          <w:tcPr>
            <w:tcW w:w="1569" w:type="dxa"/>
            <w:shd w:val="clear" w:color="auto" w:fill="auto"/>
            <w:vAlign w:val="center"/>
          </w:tcPr>
          <w:p w:rsidR="0011157E" w:rsidRPr="00794779" w:rsidRDefault="0011157E" w:rsidP="00794779">
            <w:pPr>
              <w:shd w:val="clear" w:color="000000" w:fill="auto"/>
              <w:suppressAutoHyphens/>
              <w:spacing w:after="0" w:line="360" w:lineRule="auto"/>
              <w:rPr>
                <w:rFonts w:ascii="Times New Roman" w:hAnsi="Times New Roman"/>
                <w:color w:val="000000"/>
                <w:sz w:val="20"/>
                <w:szCs w:val="24"/>
              </w:rPr>
            </w:pPr>
          </w:p>
          <w:p w:rsidR="00DB2D54" w:rsidRPr="00794779" w:rsidRDefault="00556036"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18</w:t>
            </w:r>
            <w:r w:rsidR="00DB2D54" w:rsidRPr="00794779">
              <w:rPr>
                <w:rFonts w:ascii="Times New Roman" w:hAnsi="Times New Roman"/>
                <w:color w:val="000000"/>
                <w:sz w:val="20"/>
                <w:szCs w:val="24"/>
              </w:rPr>
              <w:t>,00</w:t>
            </w:r>
          </w:p>
        </w:tc>
        <w:tc>
          <w:tcPr>
            <w:tcW w:w="1301" w:type="dxa"/>
            <w:shd w:val="clear" w:color="auto" w:fill="auto"/>
            <w:vAlign w:val="center"/>
          </w:tcPr>
          <w:p w:rsidR="0011157E" w:rsidRPr="00794779" w:rsidRDefault="0011157E" w:rsidP="00794779">
            <w:pPr>
              <w:shd w:val="clear" w:color="000000" w:fill="auto"/>
              <w:suppressAutoHyphens/>
              <w:spacing w:after="0" w:line="360" w:lineRule="auto"/>
              <w:rPr>
                <w:rFonts w:ascii="Times New Roman" w:hAnsi="Times New Roman"/>
                <w:color w:val="000000"/>
                <w:sz w:val="20"/>
                <w:szCs w:val="24"/>
              </w:rPr>
            </w:pPr>
          </w:p>
          <w:p w:rsidR="00DB2D54" w:rsidRPr="00794779" w:rsidRDefault="00516F45" w:rsidP="00794779">
            <w:pPr>
              <w:shd w:val="clear" w:color="000000" w:fill="auto"/>
              <w:suppressAutoHyphens/>
              <w:spacing w:after="0" w:line="360" w:lineRule="auto"/>
              <w:rPr>
                <w:rFonts w:ascii="Times New Roman" w:hAnsi="Times New Roman"/>
                <w:color w:val="000000"/>
                <w:sz w:val="20"/>
                <w:szCs w:val="24"/>
              </w:rPr>
            </w:pPr>
            <w:r w:rsidRPr="00794779">
              <w:rPr>
                <w:rFonts w:ascii="Times New Roman" w:hAnsi="Times New Roman"/>
                <w:color w:val="000000"/>
                <w:sz w:val="20"/>
                <w:szCs w:val="24"/>
              </w:rPr>
              <w:t>1</w:t>
            </w:r>
            <w:r w:rsidR="00DB2D54" w:rsidRPr="00794779">
              <w:rPr>
                <w:rFonts w:ascii="Times New Roman" w:hAnsi="Times New Roman"/>
                <w:color w:val="000000"/>
                <w:sz w:val="20"/>
                <w:szCs w:val="24"/>
              </w:rPr>
              <w:t>,00</w:t>
            </w:r>
          </w:p>
        </w:tc>
      </w:tr>
    </w:tbl>
    <w:p w:rsidR="00D13022" w:rsidRPr="00794779" w:rsidRDefault="00D13022" w:rsidP="008C0CC8">
      <w:pPr>
        <w:shd w:val="clear" w:color="000000" w:fill="auto"/>
        <w:suppressAutoHyphens/>
        <w:spacing w:after="0" w:line="360" w:lineRule="auto"/>
        <w:ind w:firstLine="709"/>
        <w:jc w:val="center"/>
        <w:rPr>
          <w:rFonts w:ascii="Times New Roman" w:hAnsi="Times New Roman"/>
          <w:color w:val="000000"/>
          <w:sz w:val="28"/>
          <w:szCs w:val="28"/>
        </w:rPr>
      </w:pPr>
    </w:p>
    <w:p w:rsidR="00041B89" w:rsidRPr="00794779" w:rsidRDefault="00D13022" w:rsidP="00D13022">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color w:val="000000"/>
          <w:sz w:val="28"/>
          <w:szCs w:val="28"/>
        </w:rPr>
        <w:br w:type="page"/>
      </w:r>
      <w:r w:rsidR="005D2D8B">
        <w:rPr>
          <w:rFonts w:ascii="Times New Roman" w:hAnsi="Times New Roman"/>
          <w:color w:val="000000"/>
          <w:sz w:val="28"/>
          <w:szCs w:val="28"/>
        </w:rPr>
        <w:pict>
          <v:shape id="_x0000_i1034" type="#_x0000_t75" style="width:388.5pt;height:239.25pt">
            <v:imagedata r:id="rId16" o:title="" gain="52429f"/>
          </v:shape>
        </w:pict>
      </w:r>
    </w:p>
    <w:p w:rsidR="00BA7D16" w:rsidRPr="00794779" w:rsidRDefault="00BA7D16"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Рис.10</w:t>
      </w:r>
      <w:r w:rsidR="008C0CC8" w:rsidRPr="00794779">
        <w:rPr>
          <w:rFonts w:ascii="Times New Roman" w:hAnsi="Times New Roman"/>
          <w:b/>
          <w:color w:val="000000"/>
          <w:sz w:val="28"/>
          <w:szCs w:val="24"/>
        </w:rPr>
        <w:t xml:space="preserve"> </w:t>
      </w:r>
      <w:r w:rsidRPr="00794779">
        <w:rPr>
          <w:rFonts w:ascii="Times New Roman" w:hAnsi="Times New Roman"/>
          <w:b/>
          <w:color w:val="000000"/>
          <w:sz w:val="28"/>
          <w:szCs w:val="24"/>
        </w:rPr>
        <w:t xml:space="preserve">Фрагмент отчета </w:t>
      </w:r>
      <w:r w:rsidRPr="00794779">
        <w:rPr>
          <w:rFonts w:ascii="Times New Roman" w:hAnsi="Times New Roman"/>
          <w:b/>
          <w:color w:val="000000"/>
          <w:sz w:val="28"/>
          <w:szCs w:val="24"/>
          <w:lang w:val="en-US"/>
        </w:rPr>
        <w:t>Cost</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Report</w:t>
      </w:r>
    </w:p>
    <w:p w:rsidR="008C0CC8" w:rsidRPr="00794779" w:rsidRDefault="008C0CC8" w:rsidP="008C0CC8">
      <w:pPr>
        <w:shd w:val="clear" w:color="000000" w:fill="auto"/>
        <w:tabs>
          <w:tab w:val="left" w:pos="1245"/>
        </w:tabs>
        <w:suppressAutoHyphens/>
        <w:spacing w:after="0" w:line="360" w:lineRule="auto"/>
        <w:ind w:firstLine="709"/>
        <w:jc w:val="center"/>
        <w:rPr>
          <w:rFonts w:ascii="Times New Roman" w:hAnsi="Times New Roman"/>
          <w:b/>
          <w:color w:val="000000"/>
          <w:sz w:val="28"/>
          <w:szCs w:val="28"/>
        </w:rPr>
      </w:pPr>
    </w:p>
    <w:p w:rsidR="001E26A9" w:rsidRPr="00794779" w:rsidRDefault="00135427" w:rsidP="008C0CC8">
      <w:pPr>
        <w:shd w:val="clear" w:color="000000" w:fill="auto"/>
        <w:tabs>
          <w:tab w:val="left" w:pos="1245"/>
        </w:tabs>
        <w:suppressAutoHyphens/>
        <w:spacing w:after="0" w:line="360" w:lineRule="auto"/>
        <w:jc w:val="center"/>
        <w:rPr>
          <w:rFonts w:ascii="Times New Roman" w:hAnsi="Times New Roman"/>
          <w:b/>
          <w:color w:val="000000"/>
          <w:sz w:val="28"/>
          <w:szCs w:val="28"/>
        </w:rPr>
      </w:pPr>
      <w:r w:rsidRPr="00794779">
        <w:rPr>
          <w:rFonts w:ascii="Times New Roman" w:hAnsi="Times New Roman"/>
          <w:b/>
          <w:color w:val="000000"/>
          <w:sz w:val="28"/>
          <w:szCs w:val="28"/>
        </w:rPr>
        <w:t>2.7 Диаграммы</w:t>
      </w:r>
      <w:r w:rsidR="008C0CC8" w:rsidRPr="00794779">
        <w:rPr>
          <w:rFonts w:ascii="Times New Roman" w:hAnsi="Times New Roman"/>
          <w:b/>
          <w:color w:val="000000"/>
          <w:sz w:val="28"/>
          <w:szCs w:val="28"/>
        </w:rPr>
        <w:t xml:space="preserve"> </w:t>
      </w:r>
      <w:r w:rsidRPr="00794779">
        <w:rPr>
          <w:rFonts w:ascii="Times New Roman" w:hAnsi="Times New Roman"/>
          <w:b/>
          <w:color w:val="000000"/>
          <w:sz w:val="28"/>
          <w:szCs w:val="28"/>
          <w:lang w:val="en-US"/>
        </w:rPr>
        <w:t>FEO</w:t>
      </w:r>
      <w:r w:rsidR="008C0CC8" w:rsidRPr="00794779">
        <w:rPr>
          <w:rFonts w:ascii="Times New Roman" w:hAnsi="Times New Roman"/>
          <w:b/>
          <w:color w:val="000000"/>
          <w:sz w:val="28"/>
          <w:szCs w:val="28"/>
        </w:rPr>
        <w:t xml:space="preserve"> </w:t>
      </w:r>
      <w:r w:rsidR="001E26A9" w:rsidRPr="00794779">
        <w:rPr>
          <w:rFonts w:ascii="Times New Roman" w:hAnsi="Times New Roman"/>
          <w:b/>
          <w:color w:val="000000"/>
          <w:sz w:val="28"/>
          <w:szCs w:val="28"/>
        </w:rPr>
        <w:t>диаграмма дерева узлов</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1E26A9" w:rsidRPr="00794779" w:rsidRDefault="001E26A9"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Диаграммы «только для экспозиции» часто используются в модели для иллюстрации других точек зрения, для отображения отдельных деталей, которые не поддерживаются явно синтаксисом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 xml:space="preserve">0. Диаграммы </w:t>
      </w:r>
      <w:r w:rsidRPr="00794779">
        <w:rPr>
          <w:rFonts w:ascii="Times New Roman" w:hAnsi="Times New Roman"/>
          <w:color w:val="000000"/>
          <w:sz w:val="28"/>
          <w:szCs w:val="28"/>
          <w:lang w:val="en-US"/>
        </w:rPr>
        <w:t>FEO</w:t>
      </w:r>
      <w:r w:rsidRPr="00794779">
        <w:rPr>
          <w:rFonts w:ascii="Times New Roman" w:hAnsi="Times New Roman"/>
          <w:color w:val="000000"/>
          <w:sz w:val="28"/>
          <w:szCs w:val="28"/>
        </w:rPr>
        <w:t xml:space="preserve"> позволяют нарушить любое синтаксическое правило, поскольку по сути являются картинками – копиями стандартных диаграмм и не включаются в анализ синтаксиса. Например, работа на диаграмме </w:t>
      </w:r>
      <w:r w:rsidRPr="00794779">
        <w:rPr>
          <w:rFonts w:ascii="Times New Roman" w:hAnsi="Times New Roman"/>
          <w:color w:val="000000"/>
          <w:sz w:val="28"/>
          <w:szCs w:val="28"/>
          <w:lang w:val="en-US"/>
        </w:rPr>
        <w:t>FEO</w:t>
      </w:r>
      <w:r w:rsidRPr="00794779">
        <w:rPr>
          <w:rFonts w:ascii="Times New Roman" w:hAnsi="Times New Roman"/>
          <w:color w:val="000000"/>
          <w:sz w:val="28"/>
          <w:szCs w:val="28"/>
        </w:rPr>
        <w:t xml:space="preserve"> может не иметь стрелок управления и входа. С целью обсуждения определенных аспектов модели с экспертом предметной области может быть создана диаграмма только с одной</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работой и с одной стрелкой, поскольку стандартная диаграмма декомпозиции содержит множество деталей, не относящихся к теме обсуждения и дезориентирующих эксперта. Но если </w:t>
      </w:r>
      <w:r w:rsidRPr="00794779">
        <w:rPr>
          <w:rFonts w:ascii="Times New Roman" w:hAnsi="Times New Roman"/>
          <w:color w:val="000000"/>
          <w:sz w:val="28"/>
          <w:szCs w:val="28"/>
          <w:lang w:val="en-US"/>
        </w:rPr>
        <w:t>FEO</w:t>
      </w:r>
      <w:r w:rsidRPr="00794779">
        <w:rPr>
          <w:rFonts w:ascii="Times New Roman" w:hAnsi="Times New Roman"/>
          <w:color w:val="000000"/>
          <w:sz w:val="28"/>
          <w:szCs w:val="28"/>
        </w:rPr>
        <w:t xml:space="preserve"> используется для иллюстрации альтернативных точек зрения, рекомендуется все-таки придерживаться синтаксиса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0.</w:t>
      </w:r>
    </w:p>
    <w:p w:rsidR="008C0CC8" w:rsidRPr="00794779" w:rsidRDefault="001E26A9" w:rsidP="00D13022">
      <w:pPr>
        <w:shd w:val="clear" w:color="000000" w:fill="auto"/>
        <w:tabs>
          <w:tab w:val="left" w:pos="540"/>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FEO</w:t>
      </w:r>
      <w:r w:rsidRPr="00794779">
        <w:rPr>
          <w:rFonts w:ascii="Times New Roman" w:hAnsi="Times New Roman"/>
          <w:color w:val="000000"/>
          <w:sz w:val="28"/>
          <w:szCs w:val="28"/>
        </w:rPr>
        <w:t xml:space="preserve"> диаграмма «Система </w:t>
      </w:r>
      <w:r w:rsidR="00041B89" w:rsidRPr="00794779">
        <w:rPr>
          <w:rFonts w:ascii="Times New Roman" w:hAnsi="Times New Roman"/>
          <w:color w:val="000000"/>
          <w:sz w:val="28"/>
          <w:szCs w:val="28"/>
        </w:rPr>
        <w:t>управления менеджментом и маркетингом КБ</w:t>
      </w:r>
      <w:r w:rsidRPr="00794779">
        <w:rPr>
          <w:rFonts w:ascii="Times New Roman" w:hAnsi="Times New Roman"/>
          <w:color w:val="000000"/>
          <w:sz w:val="28"/>
          <w:szCs w:val="28"/>
        </w:rPr>
        <w:t>»</w:t>
      </w:r>
      <w:r w:rsidR="00031F42" w:rsidRPr="00794779">
        <w:rPr>
          <w:rFonts w:ascii="Times New Roman" w:hAnsi="Times New Roman"/>
          <w:color w:val="000000"/>
          <w:sz w:val="28"/>
          <w:szCs w:val="28"/>
        </w:rPr>
        <w:t xml:space="preserve"> (рис. 11</w:t>
      </w:r>
      <w:r w:rsidRPr="00794779">
        <w:rPr>
          <w:rFonts w:ascii="Times New Roman" w:hAnsi="Times New Roman"/>
          <w:color w:val="000000"/>
          <w:sz w:val="28"/>
          <w:szCs w:val="28"/>
        </w:rPr>
        <w:t>) показывает взаимодействие между работами на этой диаграмме без указания стрелок управления и входа.</w:t>
      </w:r>
    </w:p>
    <w:p w:rsidR="001E26A9" w:rsidRPr="00794779" w:rsidRDefault="005D2D8B" w:rsidP="008C0CC8">
      <w:pPr>
        <w:shd w:val="clear" w:color="000000" w:fill="auto"/>
        <w:tabs>
          <w:tab w:val="left" w:pos="3690"/>
        </w:tabs>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0"/>
        </w:rPr>
        <w:pict>
          <v:shape id="Рисунок 42" o:spid="_x0000_i1035" type="#_x0000_t75" style="width:462pt;height:297.75pt;visibility:visible">
            <v:imagedata r:id="rId17" o:title=""/>
          </v:shape>
        </w:pict>
      </w:r>
    </w:p>
    <w:p w:rsidR="001E26A9" w:rsidRPr="00794779" w:rsidRDefault="001E26A9"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Рис.1</w:t>
      </w:r>
      <w:r w:rsidR="00BA7D16" w:rsidRPr="00794779">
        <w:rPr>
          <w:rFonts w:ascii="Times New Roman" w:hAnsi="Times New Roman"/>
          <w:b/>
          <w:color w:val="000000"/>
          <w:sz w:val="28"/>
          <w:szCs w:val="24"/>
        </w:rPr>
        <w:t>1</w:t>
      </w:r>
      <w:r w:rsidR="002F49A0" w:rsidRPr="00794779">
        <w:rPr>
          <w:rFonts w:ascii="Times New Roman" w:hAnsi="Times New Roman"/>
          <w:b/>
          <w:color w:val="000000"/>
          <w:sz w:val="28"/>
          <w:szCs w:val="24"/>
        </w:rPr>
        <w:t xml:space="preserve"> </w:t>
      </w:r>
      <w:r w:rsidR="00D40323" w:rsidRPr="00794779">
        <w:rPr>
          <w:rFonts w:ascii="Times New Roman" w:hAnsi="Times New Roman"/>
          <w:b/>
          <w:color w:val="000000"/>
          <w:sz w:val="28"/>
          <w:szCs w:val="24"/>
          <w:lang w:val="en-US"/>
        </w:rPr>
        <w:t>FEO</w:t>
      </w:r>
      <w:r w:rsidR="008C0CC8" w:rsidRPr="00794779">
        <w:rPr>
          <w:rFonts w:ascii="Times New Roman" w:hAnsi="Times New Roman"/>
          <w:b/>
          <w:color w:val="000000"/>
          <w:sz w:val="28"/>
          <w:szCs w:val="24"/>
        </w:rPr>
        <w:t xml:space="preserve"> </w:t>
      </w:r>
      <w:r w:rsidRPr="00794779">
        <w:rPr>
          <w:rFonts w:ascii="Times New Roman" w:hAnsi="Times New Roman"/>
          <w:b/>
          <w:color w:val="000000"/>
          <w:sz w:val="28"/>
          <w:szCs w:val="24"/>
        </w:rPr>
        <w:t>Диаграмма декомпозиции А0</w:t>
      </w:r>
      <w:r w:rsidRPr="00794779">
        <w:rPr>
          <w:rFonts w:ascii="Times New Roman" w:hAnsi="Times New Roman"/>
          <w:b/>
          <w:color w:val="000000"/>
          <w:sz w:val="28"/>
          <w:szCs w:val="24"/>
          <w:lang w:val="en-US"/>
        </w:rPr>
        <w:t>F</w:t>
      </w:r>
    </w:p>
    <w:p w:rsidR="008C0CC8" w:rsidRPr="00794779" w:rsidRDefault="008C0CC8"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p>
    <w:p w:rsidR="008C0CC8" w:rsidRPr="00794779" w:rsidRDefault="001E26A9"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Диаграмма дерева узлов показывает иерархию работ в модели и позволяет рассмотреть всю модель целиком, но не показывает взаим</w:t>
      </w:r>
      <w:r w:rsidR="00C850BF" w:rsidRPr="00794779">
        <w:rPr>
          <w:rFonts w:ascii="Times New Roman" w:hAnsi="Times New Roman"/>
          <w:color w:val="000000"/>
          <w:sz w:val="28"/>
          <w:szCs w:val="28"/>
        </w:rPr>
        <w:t xml:space="preserve">освязи между работами. </w:t>
      </w:r>
      <w:r w:rsidRPr="00794779">
        <w:rPr>
          <w:rFonts w:ascii="Times New Roman" w:hAnsi="Times New Roman"/>
          <w:color w:val="000000"/>
          <w:sz w:val="28"/>
          <w:szCs w:val="28"/>
        </w:rPr>
        <w:t>Процесс создания модели работ является итерационным, следовательно,</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работы могут менять с</w:t>
      </w:r>
      <w:r w:rsidR="00373ACE" w:rsidRPr="00794779">
        <w:rPr>
          <w:rFonts w:ascii="Times New Roman" w:hAnsi="Times New Roman"/>
          <w:color w:val="000000"/>
          <w:sz w:val="28"/>
          <w:szCs w:val="28"/>
        </w:rPr>
        <w:t xml:space="preserve">вое расположение в дереве узлов </w:t>
      </w:r>
      <w:r w:rsidRPr="00794779">
        <w:rPr>
          <w:rFonts w:ascii="Times New Roman" w:hAnsi="Times New Roman"/>
          <w:color w:val="000000"/>
          <w:sz w:val="28"/>
          <w:szCs w:val="28"/>
        </w:rPr>
        <w:t>многократно. Чтобы не запутаться и</w:t>
      </w:r>
      <w:r w:rsidR="00373ACE" w:rsidRPr="00794779">
        <w:rPr>
          <w:rFonts w:ascii="Times New Roman" w:hAnsi="Times New Roman"/>
          <w:color w:val="000000"/>
          <w:sz w:val="28"/>
          <w:szCs w:val="28"/>
        </w:rPr>
        <w:t xml:space="preserve"> проверить способ декомпозиции, </w:t>
      </w:r>
      <w:r w:rsidRPr="00794779">
        <w:rPr>
          <w:rFonts w:ascii="Times New Roman" w:hAnsi="Times New Roman"/>
          <w:color w:val="000000"/>
          <w:sz w:val="28"/>
          <w:szCs w:val="28"/>
        </w:rPr>
        <w:t>следует после каждого изменения со</w:t>
      </w:r>
      <w:r w:rsidR="00373ACE" w:rsidRPr="00794779">
        <w:rPr>
          <w:rFonts w:ascii="Times New Roman" w:hAnsi="Times New Roman"/>
          <w:color w:val="000000"/>
          <w:sz w:val="28"/>
          <w:szCs w:val="28"/>
        </w:rPr>
        <w:t xml:space="preserve">здавать диаграмму дерева узлов. </w:t>
      </w:r>
      <w:r w:rsidR="00D40323" w:rsidRPr="00794779">
        <w:rPr>
          <w:rFonts w:ascii="Times New Roman" w:hAnsi="Times New Roman"/>
          <w:color w:val="000000"/>
          <w:sz w:val="28"/>
          <w:szCs w:val="28"/>
        </w:rPr>
        <w:t>Диа</w:t>
      </w:r>
      <w:r w:rsidR="002F49A0" w:rsidRPr="00794779">
        <w:rPr>
          <w:rFonts w:ascii="Times New Roman" w:hAnsi="Times New Roman"/>
          <w:color w:val="000000"/>
          <w:sz w:val="28"/>
          <w:szCs w:val="28"/>
        </w:rPr>
        <w:t>грамма дерева</w:t>
      </w:r>
      <w:r w:rsidR="00D40323" w:rsidRPr="00794779">
        <w:rPr>
          <w:rFonts w:ascii="Times New Roman" w:hAnsi="Times New Roman"/>
          <w:color w:val="000000"/>
          <w:sz w:val="28"/>
          <w:szCs w:val="28"/>
        </w:rPr>
        <w:t xml:space="preserve"> узлов работы </w:t>
      </w:r>
      <w:r w:rsidR="00D27937" w:rsidRPr="00794779">
        <w:rPr>
          <w:rFonts w:ascii="Times New Roman" w:hAnsi="Times New Roman"/>
          <w:color w:val="000000"/>
          <w:sz w:val="28"/>
          <w:szCs w:val="28"/>
        </w:rPr>
        <w:t xml:space="preserve">«Система управления </w:t>
      </w:r>
      <w:r w:rsidR="00373ACE" w:rsidRPr="00794779">
        <w:rPr>
          <w:rFonts w:ascii="Times New Roman" w:hAnsi="Times New Roman"/>
          <w:color w:val="000000"/>
          <w:sz w:val="28"/>
          <w:szCs w:val="28"/>
        </w:rPr>
        <w:t xml:space="preserve">менеджментом и </w:t>
      </w:r>
      <w:r w:rsidR="00D27937" w:rsidRPr="00794779">
        <w:rPr>
          <w:rFonts w:ascii="Times New Roman" w:hAnsi="Times New Roman"/>
          <w:color w:val="000000"/>
          <w:sz w:val="28"/>
          <w:szCs w:val="28"/>
        </w:rPr>
        <w:t>маркетингом КБ»</w:t>
      </w:r>
      <w:r w:rsidR="00D40323" w:rsidRPr="00794779">
        <w:rPr>
          <w:rFonts w:ascii="Times New Roman" w:hAnsi="Times New Roman"/>
          <w:color w:val="000000"/>
          <w:sz w:val="28"/>
          <w:szCs w:val="28"/>
        </w:rPr>
        <w:t xml:space="preserve"> состоит из</w:t>
      </w:r>
      <w:r w:rsidR="00D27937" w:rsidRPr="00794779">
        <w:rPr>
          <w:rFonts w:ascii="Times New Roman" w:hAnsi="Times New Roman"/>
          <w:color w:val="000000"/>
          <w:sz w:val="28"/>
          <w:szCs w:val="28"/>
        </w:rPr>
        <w:t xml:space="preserve"> четырех</w:t>
      </w:r>
      <w:r w:rsidR="00373ACE" w:rsidRPr="00794779">
        <w:rPr>
          <w:rFonts w:ascii="Times New Roman" w:hAnsi="Times New Roman"/>
          <w:color w:val="000000"/>
          <w:sz w:val="28"/>
          <w:szCs w:val="28"/>
        </w:rPr>
        <w:t xml:space="preserve"> </w:t>
      </w:r>
      <w:r w:rsidR="00D40323" w:rsidRPr="00794779">
        <w:rPr>
          <w:rFonts w:ascii="Times New Roman" w:hAnsi="Times New Roman"/>
          <w:color w:val="000000"/>
          <w:sz w:val="28"/>
          <w:szCs w:val="28"/>
        </w:rPr>
        <w:t>уровней</w:t>
      </w:r>
      <w:r w:rsidR="00373ACE" w:rsidRPr="00794779">
        <w:rPr>
          <w:rFonts w:ascii="Times New Roman" w:hAnsi="Times New Roman"/>
          <w:color w:val="000000"/>
          <w:sz w:val="28"/>
          <w:szCs w:val="28"/>
        </w:rPr>
        <w:t xml:space="preserve"> </w:t>
      </w:r>
      <w:r w:rsidR="00D40323" w:rsidRPr="00794779">
        <w:rPr>
          <w:rFonts w:ascii="Times New Roman" w:hAnsi="Times New Roman"/>
          <w:color w:val="000000"/>
          <w:sz w:val="28"/>
          <w:szCs w:val="28"/>
        </w:rPr>
        <w:t>и</w:t>
      </w:r>
      <w:r w:rsidR="00373ACE" w:rsidRPr="00794779">
        <w:rPr>
          <w:rFonts w:ascii="Times New Roman" w:hAnsi="Times New Roman"/>
          <w:color w:val="000000"/>
          <w:sz w:val="28"/>
          <w:szCs w:val="28"/>
        </w:rPr>
        <w:t xml:space="preserve"> </w:t>
      </w:r>
      <w:r w:rsidR="00D40323" w:rsidRPr="00794779">
        <w:rPr>
          <w:rFonts w:ascii="Times New Roman" w:hAnsi="Times New Roman"/>
          <w:color w:val="000000"/>
          <w:sz w:val="28"/>
          <w:szCs w:val="28"/>
        </w:rPr>
        <w:t>будет</w:t>
      </w:r>
      <w:r w:rsidR="00373ACE" w:rsidRPr="00794779">
        <w:rPr>
          <w:rFonts w:ascii="Times New Roman" w:hAnsi="Times New Roman"/>
          <w:color w:val="000000"/>
          <w:sz w:val="28"/>
          <w:szCs w:val="28"/>
        </w:rPr>
        <w:t xml:space="preserve"> </w:t>
      </w:r>
      <w:r w:rsidR="00D40323" w:rsidRPr="00794779">
        <w:rPr>
          <w:rFonts w:ascii="Times New Roman" w:hAnsi="Times New Roman"/>
          <w:color w:val="000000"/>
          <w:sz w:val="28"/>
          <w:szCs w:val="28"/>
        </w:rPr>
        <w:t>иметь</w:t>
      </w:r>
      <w:r w:rsidR="00373ACE" w:rsidRPr="00794779">
        <w:rPr>
          <w:rFonts w:ascii="Times New Roman" w:hAnsi="Times New Roman"/>
          <w:color w:val="000000"/>
          <w:sz w:val="28"/>
          <w:szCs w:val="28"/>
        </w:rPr>
        <w:t xml:space="preserve"> следующий вид:</w:t>
      </w:r>
    </w:p>
    <w:p w:rsidR="006E468A" w:rsidRPr="00794779" w:rsidRDefault="005D2D8B" w:rsidP="008C0CC8">
      <w:pPr>
        <w:shd w:val="clear" w:color="000000" w:fill="auto"/>
        <w:tabs>
          <w:tab w:val="left" w:pos="1245"/>
        </w:tabs>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0"/>
        </w:rPr>
        <w:pict>
          <v:shape id="Рисунок 45" o:spid="_x0000_i1036" type="#_x0000_t75" style="width:462pt;height:428.25pt;visibility:visible">
            <v:imagedata r:id="rId18" o:title=""/>
          </v:shape>
        </w:pict>
      </w:r>
    </w:p>
    <w:p w:rsidR="00C74320" w:rsidRPr="00794779" w:rsidRDefault="00FF318F"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Рис.12</w:t>
      </w:r>
      <w:r w:rsidR="008C0CC8" w:rsidRPr="00794779">
        <w:rPr>
          <w:rFonts w:ascii="Times New Roman" w:hAnsi="Times New Roman"/>
          <w:b/>
          <w:color w:val="000000"/>
          <w:sz w:val="28"/>
          <w:szCs w:val="24"/>
        </w:rPr>
        <w:t xml:space="preserve"> </w:t>
      </w:r>
      <w:r w:rsidR="00373ACE" w:rsidRPr="00794779">
        <w:rPr>
          <w:rFonts w:ascii="Times New Roman" w:hAnsi="Times New Roman"/>
          <w:b/>
          <w:color w:val="000000"/>
          <w:sz w:val="28"/>
          <w:szCs w:val="24"/>
        </w:rPr>
        <w:t>Диаграмма дерева</w:t>
      </w:r>
      <w:r w:rsidR="00D40323" w:rsidRPr="00794779">
        <w:rPr>
          <w:rFonts w:ascii="Times New Roman" w:hAnsi="Times New Roman"/>
          <w:b/>
          <w:color w:val="000000"/>
          <w:sz w:val="28"/>
          <w:szCs w:val="24"/>
        </w:rPr>
        <w:t xml:space="preserve"> узлов</w:t>
      </w:r>
    </w:p>
    <w:p w:rsidR="00D40323" w:rsidRPr="00794779" w:rsidRDefault="00D40323" w:rsidP="008C0CC8">
      <w:pPr>
        <w:shd w:val="clear" w:color="000000" w:fill="auto"/>
        <w:tabs>
          <w:tab w:val="left" w:pos="1245"/>
        </w:tabs>
        <w:suppressAutoHyphens/>
        <w:spacing w:after="0" w:line="360" w:lineRule="auto"/>
        <w:ind w:firstLine="709"/>
        <w:jc w:val="both"/>
        <w:rPr>
          <w:rFonts w:ascii="Times New Roman" w:hAnsi="Times New Roman"/>
          <w:b/>
          <w:color w:val="000000"/>
          <w:sz w:val="28"/>
          <w:szCs w:val="28"/>
        </w:rPr>
      </w:pPr>
    </w:p>
    <w:p w:rsidR="0041415B" w:rsidRPr="00794779" w:rsidRDefault="008C0CC8" w:rsidP="008C0CC8">
      <w:pPr>
        <w:shd w:val="clear" w:color="000000" w:fill="auto"/>
        <w:tabs>
          <w:tab w:val="left" w:pos="1245"/>
        </w:tabs>
        <w:suppressAutoHyphens/>
        <w:spacing w:after="0" w:line="360" w:lineRule="auto"/>
        <w:ind w:firstLine="709"/>
        <w:contextualSpacing/>
        <w:jc w:val="center"/>
        <w:rPr>
          <w:rFonts w:ascii="Times New Roman" w:hAnsi="Times New Roman"/>
          <w:b/>
          <w:color w:val="000000"/>
          <w:sz w:val="28"/>
          <w:szCs w:val="32"/>
        </w:rPr>
      </w:pPr>
      <w:r w:rsidRPr="00794779">
        <w:rPr>
          <w:rFonts w:ascii="Times New Roman" w:hAnsi="Times New Roman"/>
          <w:b/>
          <w:color w:val="000000"/>
          <w:sz w:val="28"/>
          <w:szCs w:val="32"/>
        </w:rPr>
        <w:br w:type="page"/>
      </w:r>
      <w:r w:rsidR="0041415B" w:rsidRPr="00794779">
        <w:rPr>
          <w:rFonts w:ascii="Times New Roman" w:hAnsi="Times New Roman"/>
          <w:b/>
          <w:color w:val="000000"/>
          <w:sz w:val="28"/>
          <w:szCs w:val="32"/>
        </w:rPr>
        <w:t xml:space="preserve">3 Информационная модель в нотации </w:t>
      </w:r>
      <w:r w:rsidR="0041415B" w:rsidRPr="00794779">
        <w:rPr>
          <w:rFonts w:ascii="Times New Roman" w:hAnsi="Times New Roman"/>
          <w:b/>
          <w:color w:val="000000"/>
          <w:sz w:val="28"/>
          <w:szCs w:val="32"/>
          <w:lang w:val="en-US"/>
        </w:rPr>
        <w:t>IDEF</w:t>
      </w:r>
      <w:r w:rsidR="0041415B" w:rsidRPr="00794779">
        <w:rPr>
          <w:rFonts w:ascii="Times New Roman" w:hAnsi="Times New Roman"/>
          <w:b/>
          <w:color w:val="000000"/>
          <w:sz w:val="28"/>
          <w:szCs w:val="32"/>
        </w:rPr>
        <w:t>1.</w:t>
      </w:r>
      <w:r w:rsidR="0041415B" w:rsidRPr="00794779">
        <w:rPr>
          <w:rFonts w:ascii="Times New Roman" w:hAnsi="Times New Roman"/>
          <w:b/>
          <w:color w:val="000000"/>
          <w:sz w:val="28"/>
          <w:szCs w:val="32"/>
          <w:lang w:val="en-US"/>
        </w:rPr>
        <w:t>X</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База данных создается в несколько этапов, на каждом из которых необходимо согласовывать структуру данных с заказчиком и, что самое важное, подвергать созданную структуру данных экспертизе внутри команды, которая создает систему. Поэтому представление данных должно быть простым и понятным всем заинтересованным лицам. Именно по этой причине, наибольшее распространение получило представление базы данных под названием</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«сущность-отношение», которое также известно как </w:t>
      </w:r>
      <w:r w:rsidRPr="00794779">
        <w:rPr>
          <w:rFonts w:ascii="Times New Roman" w:hAnsi="Times New Roman"/>
          <w:color w:val="000000"/>
          <w:sz w:val="28"/>
          <w:szCs w:val="28"/>
          <w:lang w:val="en-US"/>
        </w:rPr>
        <w:t>ER</w:t>
      </w:r>
      <w:r w:rsidRPr="00794779">
        <w:rPr>
          <w:rFonts w:ascii="Times New Roman" w:hAnsi="Times New Roman"/>
          <w:color w:val="000000"/>
          <w:sz w:val="28"/>
          <w:szCs w:val="28"/>
        </w:rPr>
        <w:t>-диаграмма.</w:t>
      </w: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имеет достаточно простой и интуитивно понятный интерфейс пользователя, дающий возможность аналитику создавать сложные модели при минимальных условиях.</w:t>
      </w: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ER</w:t>
      </w:r>
      <w:r w:rsidRPr="00794779">
        <w:rPr>
          <w:rFonts w:ascii="Times New Roman" w:hAnsi="Times New Roman"/>
          <w:color w:val="000000"/>
          <w:sz w:val="28"/>
          <w:szCs w:val="28"/>
        </w:rPr>
        <w:t xml:space="preserve">-диаграммы были приняты в качестве основы для создания стандарта </w:t>
      </w:r>
      <w:r w:rsidRPr="00794779">
        <w:rPr>
          <w:rFonts w:ascii="Times New Roman" w:hAnsi="Times New Roman"/>
          <w:color w:val="000000"/>
          <w:sz w:val="28"/>
          <w:szCs w:val="28"/>
          <w:lang w:val="en-US"/>
        </w:rPr>
        <w:t>IDEF</w:t>
      </w:r>
      <w:r w:rsidRPr="00794779">
        <w:rPr>
          <w:rFonts w:ascii="Times New Roman" w:hAnsi="Times New Roman"/>
          <w:color w:val="000000"/>
          <w:sz w:val="28"/>
          <w:szCs w:val="28"/>
        </w:rPr>
        <w:t>1.</w:t>
      </w:r>
      <w:r w:rsidRPr="00794779">
        <w:rPr>
          <w:rFonts w:ascii="Times New Roman" w:hAnsi="Times New Roman"/>
          <w:color w:val="000000"/>
          <w:sz w:val="28"/>
          <w:szCs w:val="28"/>
          <w:lang w:val="en-US"/>
        </w:rPr>
        <w:t>X</w:t>
      </w:r>
      <w:r w:rsidRPr="00794779">
        <w:rPr>
          <w:rFonts w:ascii="Times New Roman" w:hAnsi="Times New Roman"/>
          <w:color w:val="000000"/>
          <w:sz w:val="28"/>
          <w:szCs w:val="28"/>
        </w:rPr>
        <w:t xml:space="preserve">. Предварительный вариант этого стандарта был разработан в военно-воздушных силач США и предназначался для увеличения производительности при разработке компьютерных систем. В 1981г. этот стандарт был формализован и опубликован организацией </w:t>
      </w:r>
      <w:r w:rsidRPr="00794779">
        <w:rPr>
          <w:rFonts w:ascii="Times New Roman" w:hAnsi="Times New Roman"/>
          <w:color w:val="000000"/>
          <w:sz w:val="28"/>
          <w:szCs w:val="28"/>
          <w:lang w:val="en-US"/>
        </w:rPr>
        <w:t>ICA</w:t>
      </w:r>
      <w:r w:rsidRPr="00794779">
        <w:rPr>
          <w:rFonts w:ascii="Times New Roman" w:hAnsi="Times New Roman"/>
          <w:color w:val="000000"/>
          <w:sz w:val="28"/>
          <w:szCs w:val="28"/>
        </w:rPr>
        <w:t>М, и с тех пор является наиболее распространенным стандартом для создания моделей баз данных по всему миру.</w:t>
      </w: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Разработчики с помощью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могут сначала, используя визуальные средства, описать схему БД, а затем автоматически сгенерировать файлы данных для выбранной реляционной СУБД. Возможна также обратная разработка.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позволяет по уже существующим файлам БД восстанавливать логическую структуру данных. это называется обратным проектированием. Оно позволяет переносить структуру БД из одной СУБД в другую и исследовать старые проекты.</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br w:type="page"/>
      </w:r>
      <w:r w:rsidR="0041415B" w:rsidRPr="00794779">
        <w:rPr>
          <w:rFonts w:ascii="Times New Roman" w:hAnsi="Times New Roman"/>
          <w:b/>
          <w:color w:val="000000"/>
          <w:sz w:val="28"/>
          <w:szCs w:val="28"/>
        </w:rPr>
        <w:t>3.1 Логическая модель</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8C0CC8" w:rsidRPr="00794779" w:rsidRDefault="0041415B" w:rsidP="008C0CC8">
      <w:pPr>
        <w:numPr>
          <w:ilvl w:val="1"/>
          <w:numId w:val="19"/>
        </w:numPr>
        <w:shd w:val="clear" w:color="000000" w:fill="auto"/>
        <w:suppressAutoHyphens/>
        <w:spacing w:after="0" w:line="360" w:lineRule="auto"/>
        <w:ind w:left="0" w:firstLine="709"/>
        <w:jc w:val="both"/>
        <w:rPr>
          <w:rFonts w:ascii="Times New Roman" w:hAnsi="Times New Roman"/>
          <w:color w:val="000000"/>
          <w:sz w:val="28"/>
          <w:szCs w:val="28"/>
          <w:lang w:val="en-US"/>
        </w:rPr>
      </w:pPr>
      <w:r w:rsidRPr="00794779">
        <w:rPr>
          <w:rFonts w:ascii="Times New Roman" w:hAnsi="Times New Roman"/>
          <w:color w:val="000000"/>
          <w:sz w:val="28"/>
          <w:szCs w:val="28"/>
        </w:rPr>
        <w:t>ЕRD-</w:t>
      </w:r>
      <w:r w:rsidRPr="00794779">
        <w:rPr>
          <w:rFonts w:ascii="Times New Roman" w:hAnsi="Times New Roman"/>
          <w:color w:val="000000"/>
          <w:sz w:val="28"/>
          <w:szCs w:val="28"/>
          <w:lang w:val="en-US"/>
        </w:rPr>
        <w:t>диаграммы;</w:t>
      </w:r>
    </w:p>
    <w:p w:rsidR="008C0CC8" w:rsidRPr="00794779" w:rsidRDefault="0041415B" w:rsidP="008C0CC8">
      <w:pPr>
        <w:numPr>
          <w:ilvl w:val="1"/>
          <w:numId w:val="19"/>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Модель данных, основанная на ключах;</w:t>
      </w:r>
    </w:p>
    <w:p w:rsidR="008C0CC8" w:rsidRPr="00794779" w:rsidRDefault="0041415B" w:rsidP="008C0CC8">
      <w:pPr>
        <w:numPr>
          <w:ilvl w:val="1"/>
          <w:numId w:val="19"/>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lang w:val="en-US"/>
        </w:rPr>
        <w:t>Физическая</w:t>
      </w:r>
      <w:r w:rsidRPr="00794779">
        <w:rPr>
          <w:rFonts w:ascii="Times New Roman" w:hAnsi="Times New Roman"/>
          <w:color w:val="000000"/>
          <w:sz w:val="28"/>
          <w:szCs w:val="28"/>
        </w:rPr>
        <w:t xml:space="preserve"> модель.</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Первым шагом при создании логической модели БД является построение диаграммы ERD. ЕRD-диаграммы состоят из трех частей: сущностей, атрибутов и. взаимосвязей. Сущностями являются существительные, атрибуты - прилагательными или модификаторами, взаимосвязи глаголами.</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41415B" w:rsidRPr="00794779" w:rsidRDefault="0041415B"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3.1.1 ЕRD-диаграммы</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ЕRD-диаграмма графически представляет структуру данных проектируемой ИС. Сущности отображаются при помощи прямоугольников, содержащих имя. Имена принято выражать существительными в единственном числе, взаимосвязи - при помощи линий, соединяющих отдельные сущности. Взаимосвязь показывает, что данные одной сущности ссылаются или связаны с данными другой.</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41415B" w:rsidRPr="00794779" w:rsidRDefault="0041415B"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3.1.2</w:t>
      </w:r>
      <w:r w:rsidR="008C0CC8" w:rsidRPr="00794779">
        <w:rPr>
          <w:rFonts w:ascii="Times New Roman" w:hAnsi="Times New Roman"/>
          <w:b/>
          <w:color w:val="000000"/>
          <w:sz w:val="28"/>
          <w:szCs w:val="28"/>
        </w:rPr>
        <w:t xml:space="preserve"> </w:t>
      </w:r>
      <w:r w:rsidRPr="00794779">
        <w:rPr>
          <w:rFonts w:ascii="Times New Roman" w:hAnsi="Times New Roman"/>
          <w:b/>
          <w:color w:val="000000"/>
          <w:sz w:val="28"/>
          <w:szCs w:val="28"/>
        </w:rPr>
        <w:t>Сущности и Атрибуты ERwin</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Сущность служит для представления набора реальных или абстрактных предметов (людей, мест, событий и т.п.), которые обладают общими атрибутами или характеристиками. Сущность «логический» объект, который в физической среде СУБД представлен таблицей. Сущность в ERwin обычно описывает три части информации: атрибуты, являющиеся первичными ключами, неключевые атрибуты и тип сущности.</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41415B"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br w:type="page"/>
      </w:r>
      <w:r w:rsidR="0041415B" w:rsidRPr="00794779">
        <w:rPr>
          <w:rFonts w:ascii="Times New Roman" w:hAnsi="Times New Roman"/>
          <w:b/>
          <w:color w:val="000000"/>
          <w:sz w:val="28"/>
          <w:szCs w:val="28"/>
        </w:rPr>
        <w:t>3.1.3 Логические взаимосвязи</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Создание сущностей и информации о них - это только часть картины. Связями называются логические соединения или ассоциации между двумя сущностями.</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Данные, относящиеся к связям, очень важны и часто являются критическими данными, которые мы используем в повседневном бизнесе. Например, важно знать о каком-то типе инструмента, но знание того, к кому относится конкретный инструмент (связь между человеком и инструментом) может иметь критическую важность. Связь - это соотношение либо между двумя сущностями, либо между сущностью и этой же сущностью. Связь - «логический» объект, представленный одним или несколькими атрибутами - внешними ключами. Связь в ERwin обычно содержит пять типов информации: тип связи, родительский конец связи, дочерний конец связи, ERwin toolbox содержит два типа сущностей: независимые и зависимые. Независимая СУЩНОСТЬ это сущность, экземпляры которой могут быть уникальным образом идентифицированы без определения ее связи с другой сущностью. Она представляется в ERwin в виде прямоугольника. Первичный ключ независимой сущности не включает в себя первичных ключей других сущностей. Зависимая СУЩНОСТЬ - это сущность, экземпляры которой не могут быть уникальным образом идентифицированы без определения ее связи с другой сущностью или сущностями. Она представляется на ЕR-диаграмме в виде прямоугольника с закругленными углами. Первичный ключ зависимой сущности включает первичные ключи одной или более родительских сущностей.</w:t>
      </w: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Связи в IDEFIX представляют собой ссылки; соединения и ассоциации между сущностями. Связи это глаголы, которые показывают, как соотносятся сущности между собой</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41415B"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br w:type="page"/>
      </w:r>
      <w:r w:rsidR="0041415B" w:rsidRPr="00794779">
        <w:rPr>
          <w:rFonts w:ascii="Times New Roman" w:hAnsi="Times New Roman"/>
          <w:b/>
          <w:color w:val="000000"/>
          <w:sz w:val="28"/>
          <w:szCs w:val="28"/>
        </w:rPr>
        <w:t>3.1.4 Модель данных, основанная на ключах</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Каждая сущность содержит горизонтальную линию, разделяющую атрибут на две группы.</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Атрибуты, расположенные над линией, называются первичным ключом. Первичный ключ предназначен для уникальной идентификации экземпляра сущности. При создании сущности необходимо выделить группу атрибутов, которые потенциально могут стать первичным ключом (потенциальные ключи), затем произвести отбор атрибутов для включения в состав первичного ключа, следуя следующим рекомендациям:</w:t>
      </w:r>
    </w:p>
    <w:p w:rsidR="008C0CC8" w:rsidRPr="00794779" w:rsidRDefault="0041415B" w:rsidP="008C0CC8">
      <w:pPr>
        <w:numPr>
          <w:ilvl w:val="0"/>
          <w:numId w:val="32"/>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Первичный ключ должен быть подобран таким образом, чтобы по значениям атрибутов, в него включенных, можно было точно идентифицировать экземпляр сущности.</w:t>
      </w:r>
    </w:p>
    <w:p w:rsidR="008C0CC8" w:rsidRPr="00794779" w:rsidRDefault="0041415B" w:rsidP="008C0CC8">
      <w:pPr>
        <w:numPr>
          <w:ilvl w:val="0"/>
          <w:numId w:val="32"/>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Никакой из атрибутов первичного ключа не должен иметь нулевое значение.</w:t>
      </w:r>
    </w:p>
    <w:p w:rsidR="008C0CC8" w:rsidRPr="00794779" w:rsidRDefault="0041415B" w:rsidP="008C0CC8">
      <w:pPr>
        <w:numPr>
          <w:ilvl w:val="0"/>
          <w:numId w:val="32"/>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Значение атрибутов первичного ключа не должны меняться. Если значение изменилось, значит, это уже другой экземпляр сущности.</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При выборе первичного ключа можно внести в сущность дополнительный атрибут и сделать его ключом. Так, для определения первичного ключа часто используют уникальные номера, которые могут автоматически генерироваться системой при добавлении экземпляра сущности в БД. Применение уникальных номеров облегчает процесс индексации и поиска в БД.</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Первичный ключ, выбранный при создании логической модели, может быть неудачным для осуществления эффективного доступа к БД и должен быть изменен при проектировании физической модели.</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Потенциальный ключ, не ставший первичным, называется альтернативным ключом (Alternate Кеу). ERwin позволяет выделить атрибуты альтернативных ключей, и по умолчанию в дальнейшем при генерации схемы БД по этим атрибутам будет генерироваться уникальный индекс. При создании альтернативного ключа на диаграмме рядом с атрибутом появляются символы (АК).</w:t>
      </w: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Атрибуты, участвующие в неуникальных индексах, называются инверсионными входами (Inversion Entries). Инверсионные входы - это атрибут или группа атрибутов, которые не определяют экземпляр уникальным образом, но часто используются для обращения к экземплярам сущности. ERwin генерирует неуникальный индекс для каждого инверсионного входа. На рисунке можно рассмотреть таблицы, перенесенные из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в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к которым добавлены некоторые из сущностей и атрибутов. (Рис. 13).</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4"/>
        </w:rPr>
        <w:pict>
          <v:shape id="Рисунок 1" o:spid="_x0000_i1037" type="#_x0000_t75" style="width:291.75pt;height:94.5pt;visibility:visible" o:bordertopcolor="this" o:borderleftcolor="this" o:borderbottomcolor="this" o:borderrightcolor="this">
            <v:imagedata r:id="rId19" o:title=""/>
            <w10:bordertop type="single" width="4"/>
            <w10:borderleft type="single" width="4"/>
            <w10:borderbottom type="single" width="4"/>
            <w10:borderright type="single" width="4"/>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 13 Модель сущность-связь</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На</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рисунке 13 показана логическая модель сущность-связь. В данной диаграмме имеется шесть сущностей: Поставщик, Основные средства, Организация, Нематериальные активы, Накладная, Договор. Для каждой сущности заданы соответствующие атрибуты.</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Следующим этапом будет создание модели, основанной на ключах (рис. 14).</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5D2D8B" w:rsidP="008C0CC8">
      <w:pPr>
        <w:shd w:val="clear" w:color="000000" w:fill="auto"/>
        <w:suppressAutoHyphens/>
        <w:spacing w:after="0" w:line="360" w:lineRule="auto"/>
        <w:ind w:firstLine="709"/>
        <w:jc w:val="center"/>
        <w:rPr>
          <w:rFonts w:ascii="Times New Roman" w:hAnsi="Times New Roman"/>
          <w:noProof/>
          <w:color w:val="000000"/>
          <w:sz w:val="28"/>
          <w:szCs w:val="28"/>
        </w:rPr>
      </w:pPr>
      <w:r>
        <w:rPr>
          <w:rFonts w:ascii="Times New Roman" w:hAnsi="Times New Roman"/>
          <w:noProof/>
          <w:color w:val="000000"/>
          <w:sz w:val="28"/>
          <w:szCs w:val="24"/>
        </w:rPr>
        <w:pict>
          <v:shape id="Рисунок 2" o:spid="_x0000_i1038" type="#_x0000_t75" style="width:360.75pt;height:108.75pt;visibility:visible" o:bordertopcolor="this" o:borderleftcolor="this" o:borderbottomcolor="this" o:borderrightcolor="this">
            <v:imagedata r:id="rId20" o:title=""/>
            <w10:bordertop type="single" width="4"/>
            <w10:borderleft type="single" width="4"/>
            <w10:borderbottom type="single" width="4"/>
            <w10:borderright type="single" width="4"/>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 14 Модель, основанная на ключах</w:t>
      </w:r>
    </w:p>
    <w:p w:rsidR="008C0CC8"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На рисунке 14 показаны все сущности независимые. Для каждой сущности определяем ключевые атрибуты. Для сущности «Договор» это будет уникальный код «Код_договора». Для сущности «Клиент» это будет код «ИНН_клиента». Сущность «Реквизиты» будет определятся кодом «ИНН_банка». Для сущности «Услуги» это будет код «Код_услуги».</w:t>
      </w: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Далее следует построение полной атрибутивной модели (рис. 15).</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rPr>
        <w:pict>
          <v:shape id="_x0000_i1039" type="#_x0000_t75" style="width:461.25pt;height:132.75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 15 Логическая модель в нотации </w:t>
      </w:r>
      <w:r w:rsidRPr="00794779">
        <w:rPr>
          <w:rFonts w:ascii="Times New Roman" w:hAnsi="Times New Roman"/>
          <w:b/>
          <w:color w:val="000000"/>
          <w:sz w:val="28"/>
          <w:szCs w:val="24"/>
          <w:lang w:val="en-US"/>
        </w:rPr>
        <w:t>IDEF</w:t>
      </w:r>
      <w:r w:rsidRPr="00794779">
        <w:rPr>
          <w:rFonts w:ascii="Times New Roman" w:hAnsi="Times New Roman"/>
          <w:b/>
          <w:color w:val="000000"/>
          <w:sz w:val="28"/>
          <w:szCs w:val="24"/>
        </w:rPr>
        <w:t>1.</w:t>
      </w:r>
      <w:r w:rsidRPr="00794779">
        <w:rPr>
          <w:rFonts w:ascii="Times New Roman" w:hAnsi="Times New Roman"/>
          <w:b/>
          <w:color w:val="000000"/>
          <w:sz w:val="28"/>
          <w:szCs w:val="24"/>
          <w:lang w:val="en-US"/>
        </w:rPr>
        <w:t>X</w:t>
      </w:r>
    </w:p>
    <w:p w:rsidR="008C0CC8" w:rsidRPr="00794779" w:rsidRDefault="008C0CC8" w:rsidP="008C0CC8">
      <w:pPr>
        <w:shd w:val="clear" w:color="000000" w:fill="auto"/>
        <w:tabs>
          <w:tab w:val="left" w:pos="1245"/>
        </w:tabs>
        <w:suppressAutoHyphens/>
        <w:autoSpaceDE w:val="0"/>
        <w:autoSpaceDN w:val="0"/>
        <w:adjustRightInd w:val="0"/>
        <w:spacing w:after="0" w:line="360" w:lineRule="auto"/>
        <w:jc w:val="center"/>
        <w:rPr>
          <w:rFonts w:ascii="Times New Roman" w:hAnsi="Times New Roman"/>
          <w:b/>
          <w:color w:val="000000"/>
          <w:sz w:val="28"/>
          <w:szCs w:val="28"/>
        </w:rPr>
      </w:pPr>
    </w:p>
    <w:p w:rsidR="0041415B" w:rsidRPr="00794779" w:rsidRDefault="008C0CC8" w:rsidP="008C0CC8">
      <w:pPr>
        <w:shd w:val="clear" w:color="000000" w:fill="auto"/>
        <w:tabs>
          <w:tab w:val="left" w:pos="1245"/>
        </w:tabs>
        <w:suppressAutoHyphens/>
        <w:autoSpaceDE w:val="0"/>
        <w:autoSpaceDN w:val="0"/>
        <w:adjustRightInd w:val="0"/>
        <w:spacing w:after="0" w:line="360" w:lineRule="auto"/>
        <w:jc w:val="center"/>
        <w:rPr>
          <w:rFonts w:ascii="Times New Roman" w:hAnsi="Times New Roman"/>
          <w:b/>
          <w:color w:val="000000"/>
          <w:sz w:val="28"/>
          <w:szCs w:val="28"/>
        </w:rPr>
      </w:pPr>
      <w:r w:rsidRPr="00794779">
        <w:rPr>
          <w:rFonts w:ascii="Times New Roman" w:hAnsi="Times New Roman"/>
          <w:b/>
          <w:color w:val="000000"/>
          <w:sz w:val="28"/>
          <w:szCs w:val="28"/>
        </w:rPr>
        <w:t>3</w:t>
      </w:r>
      <w:r w:rsidR="0041415B" w:rsidRPr="00794779">
        <w:rPr>
          <w:rFonts w:ascii="Times New Roman" w:hAnsi="Times New Roman"/>
          <w:b/>
          <w:color w:val="000000"/>
          <w:sz w:val="28"/>
          <w:szCs w:val="28"/>
        </w:rPr>
        <w:t>.2.Физическая модель</w:t>
      </w:r>
    </w:p>
    <w:p w:rsidR="008C0CC8" w:rsidRPr="00794779" w:rsidRDefault="008C0CC8" w:rsidP="008C0CC8">
      <w:pPr>
        <w:shd w:val="clear" w:color="000000" w:fill="auto"/>
        <w:tabs>
          <w:tab w:val="left" w:pos="1245"/>
        </w:tabs>
        <w:suppressAutoHyphens/>
        <w:spacing w:after="0" w:line="360" w:lineRule="auto"/>
        <w:ind w:firstLine="709"/>
        <w:contextualSpacing/>
        <w:jc w:val="both"/>
        <w:rPr>
          <w:rFonts w:ascii="Times New Roman" w:hAnsi="Times New Roman"/>
          <w:bCs/>
          <w:iCs/>
          <w:color w:val="000000"/>
          <w:sz w:val="28"/>
          <w:szCs w:val="28"/>
        </w:rPr>
      </w:pPr>
    </w:p>
    <w:p w:rsidR="0041415B" w:rsidRPr="00794779" w:rsidRDefault="0041415B" w:rsidP="008C0CC8">
      <w:pPr>
        <w:shd w:val="clear" w:color="000000" w:fill="auto"/>
        <w:tabs>
          <w:tab w:val="left" w:pos="1245"/>
        </w:tabs>
        <w:suppressAutoHyphens/>
        <w:spacing w:after="0" w:line="360" w:lineRule="auto"/>
        <w:ind w:firstLine="709"/>
        <w:contextualSpacing/>
        <w:jc w:val="both"/>
        <w:rPr>
          <w:rFonts w:ascii="Times New Roman" w:hAnsi="Times New Roman"/>
          <w:color w:val="000000"/>
          <w:sz w:val="28"/>
          <w:szCs w:val="28"/>
        </w:rPr>
      </w:pPr>
      <w:r w:rsidRPr="00794779">
        <w:rPr>
          <w:rFonts w:ascii="Times New Roman" w:hAnsi="Times New Roman"/>
          <w:bCs/>
          <w:iCs/>
          <w:color w:val="000000"/>
          <w:sz w:val="28"/>
          <w:szCs w:val="28"/>
        </w:rPr>
        <w:t>Физический уровень</w:t>
      </w:r>
      <w:r w:rsidRPr="00794779">
        <w:rPr>
          <w:rFonts w:ascii="Times New Roman" w:hAnsi="Times New Roman"/>
          <w:color w:val="000000"/>
          <w:sz w:val="28"/>
          <w:szCs w:val="28"/>
        </w:rPr>
        <w:t xml:space="preserve"> данных – это по существу отображение системного каталога, который зависит от конкретной реализации СУБД.</w:t>
      </w:r>
    </w:p>
    <w:p w:rsidR="008C0CC8"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В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также представлены два уровня физической модели: трансформационная модель и модель СУБД. Целью трансформационной модели является предоставление информации администратору. Модель СУБД транслируется из трансформационной модели. Являясь отображением системного каталога, </w:t>
      </w:r>
      <w:r w:rsidRPr="00794779">
        <w:rPr>
          <w:rFonts w:ascii="Times New Roman" w:hAnsi="Times New Roman"/>
          <w:color w:val="000000"/>
          <w:sz w:val="28"/>
          <w:szCs w:val="28"/>
          <w:lang w:val="en-US"/>
        </w:rPr>
        <w:t>ERD</w:t>
      </w:r>
      <w:r w:rsidRPr="00794779">
        <w:rPr>
          <w:rFonts w:ascii="Times New Roman" w:hAnsi="Times New Roman"/>
          <w:color w:val="000000"/>
          <w:sz w:val="28"/>
          <w:szCs w:val="28"/>
        </w:rPr>
        <w:t>-диаграмма графически представляет структуру данных проектируемой ИС.</w:t>
      </w:r>
    </w:p>
    <w:p w:rsidR="008C0CC8"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позволяет проводить процессы прямого и обратного проектирования БД. Это означает, что по модели данных можно сгенерировать схему БД или автоматически создать модель данных на основе информации системного каталога. Кроме того,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позволяет выравнивать модель и содержимое системного каталога после редактирования того либо другого.</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8"/>
        </w:rPr>
      </w:pPr>
    </w:p>
    <w:p w:rsidR="0041415B" w:rsidRPr="00794779" w:rsidRDefault="005D2D8B" w:rsidP="008C0CC8">
      <w:pPr>
        <w:shd w:val="clear" w:color="000000" w:fill="auto"/>
        <w:tabs>
          <w:tab w:val="left" w:pos="1725"/>
        </w:tabs>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0"/>
        </w:rPr>
        <w:pict>
          <v:shape id="Рисунок 48" o:spid="_x0000_i1040" type="#_x0000_t75" style="width:464.25pt;height:180.75pt;visibility:visible">
            <v:imagedata r:id="rId22" o:title=""/>
          </v:shape>
        </w:pict>
      </w:r>
    </w:p>
    <w:p w:rsidR="0041415B" w:rsidRPr="00794779" w:rsidRDefault="0041415B" w:rsidP="008C0CC8">
      <w:pPr>
        <w:shd w:val="clear" w:color="000000" w:fill="auto"/>
        <w:tabs>
          <w:tab w:val="left" w:pos="172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Рис.16</w:t>
      </w:r>
      <w:r w:rsidR="008C0CC8" w:rsidRPr="00794779">
        <w:rPr>
          <w:rFonts w:ascii="Times New Roman" w:hAnsi="Times New Roman"/>
          <w:b/>
          <w:color w:val="000000"/>
          <w:sz w:val="28"/>
          <w:szCs w:val="24"/>
        </w:rPr>
        <w:t xml:space="preserve"> </w:t>
      </w:r>
      <w:r w:rsidRPr="00794779">
        <w:rPr>
          <w:rFonts w:ascii="Times New Roman" w:hAnsi="Times New Roman"/>
          <w:b/>
          <w:color w:val="000000"/>
          <w:sz w:val="28"/>
          <w:szCs w:val="24"/>
        </w:rPr>
        <w:t xml:space="preserve">Физическая модель в нотации </w:t>
      </w:r>
      <w:r w:rsidRPr="00794779">
        <w:rPr>
          <w:rFonts w:ascii="Times New Roman" w:hAnsi="Times New Roman"/>
          <w:b/>
          <w:color w:val="000000"/>
          <w:sz w:val="28"/>
          <w:szCs w:val="24"/>
          <w:lang w:val="en-US"/>
        </w:rPr>
        <w:t>IDEF</w:t>
      </w:r>
      <w:r w:rsidRPr="00794779">
        <w:rPr>
          <w:rFonts w:ascii="Times New Roman" w:hAnsi="Times New Roman"/>
          <w:b/>
          <w:color w:val="000000"/>
          <w:sz w:val="28"/>
          <w:szCs w:val="24"/>
        </w:rPr>
        <w:t>1.</w:t>
      </w:r>
      <w:r w:rsidRPr="00794779">
        <w:rPr>
          <w:rFonts w:ascii="Times New Roman" w:hAnsi="Times New Roman"/>
          <w:b/>
          <w:color w:val="000000"/>
          <w:sz w:val="28"/>
          <w:szCs w:val="24"/>
          <w:lang w:val="en-US"/>
        </w:rPr>
        <w:t>X</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41415B" w:rsidRPr="00794779" w:rsidRDefault="0041415B"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3.3</w:t>
      </w:r>
      <w:r w:rsidR="008C0CC8" w:rsidRPr="00794779">
        <w:rPr>
          <w:rFonts w:ascii="Times New Roman" w:hAnsi="Times New Roman"/>
          <w:b/>
          <w:color w:val="000000"/>
          <w:sz w:val="28"/>
          <w:szCs w:val="28"/>
        </w:rPr>
        <w:t xml:space="preserve"> Генерация физической модели</w:t>
      </w:r>
    </w:p>
    <w:p w:rsidR="008C0CC8" w:rsidRPr="00794779" w:rsidRDefault="008C0CC8" w:rsidP="008C0CC8">
      <w:pPr>
        <w:shd w:val="clear" w:color="000000" w:fill="auto"/>
        <w:tabs>
          <w:tab w:val="left" w:pos="8505"/>
        </w:tabs>
        <w:suppressAutoHyphens/>
        <w:spacing w:after="0" w:line="360" w:lineRule="auto"/>
        <w:ind w:firstLine="709"/>
        <w:jc w:val="both"/>
        <w:rPr>
          <w:rFonts w:ascii="Times New Roman" w:hAnsi="Times New Roman"/>
          <w:color w:val="000000"/>
          <w:sz w:val="28"/>
          <w:szCs w:val="24"/>
        </w:rPr>
      </w:pPr>
    </w:p>
    <w:p w:rsidR="0041415B" w:rsidRPr="00794779" w:rsidRDefault="0041415B" w:rsidP="008C0CC8">
      <w:pPr>
        <w:shd w:val="clear" w:color="000000" w:fill="auto"/>
        <w:tabs>
          <w:tab w:val="left" w:pos="8505"/>
        </w:tabs>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 xml:space="preserve">Посредством </w:t>
      </w:r>
      <w:r w:rsidRPr="00794779">
        <w:rPr>
          <w:rFonts w:ascii="Times New Roman" w:hAnsi="Times New Roman"/>
          <w:color w:val="000000"/>
          <w:sz w:val="28"/>
          <w:szCs w:val="24"/>
          <w:lang w:val="en-US"/>
        </w:rPr>
        <w:t>Erwin</w:t>
      </w:r>
      <w:r w:rsidRPr="00794779">
        <w:rPr>
          <w:rFonts w:ascii="Times New Roman" w:hAnsi="Times New Roman"/>
          <w:color w:val="000000"/>
          <w:sz w:val="28"/>
          <w:szCs w:val="24"/>
        </w:rPr>
        <w:t xml:space="preserve"> можно также создавать и физические модели данных для различных СУБД. Для создания физической модели необходимо в окне создания новой модели выбрать тип создаваемой модели </w:t>
      </w:r>
      <w:r w:rsidRPr="00794779">
        <w:rPr>
          <w:rFonts w:ascii="Times New Roman" w:hAnsi="Times New Roman"/>
          <w:color w:val="000000"/>
          <w:sz w:val="28"/>
          <w:szCs w:val="24"/>
          <w:lang w:val="en-US"/>
        </w:rPr>
        <w:t>Logical</w:t>
      </w:r>
      <w:r w:rsidRPr="00794779">
        <w:rPr>
          <w:rFonts w:ascii="Times New Roman" w:hAnsi="Times New Roman"/>
          <w:color w:val="000000"/>
          <w:sz w:val="28"/>
          <w:szCs w:val="24"/>
        </w:rPr>
        <w:t>/</w:t>
      </w:r>
      <w:r w:rsidRPr="00794779">
        <w:rPr>
          <w:rFonts w:ascii="Times New Roman" w:hAnsi="Times New Roman"/>
          <w:color w:val="000000"/>
          <w:sz w:val="28"/>
          <w:szCs w:val="24"/>
          <w:lang w:val="en-US"/>
        </w:rPr>
        <w:t>Physical</w:t>
      </w:r>
      <w:r w:rsidRPr="00794779">
        <w:rPr>
          <w:rFonts w:ascii="Times New Roman" w:hAnsi="Times New Roman"/>
          <w:color w:val="000000"/>
          <w:sz w:val="28"/>
          <w:szCs w:val="24"/>
        </w:rPr>
        <w:t xml:space="preserve"> и тип базы данных, в которой необходимо создать таблицы (Рис. 17). В данном курсовом проекте мы создадим физическую модель для СУБД </w:t>
      </w:r>
      <w:r w:rsidRPr="00794779">
        <w:rPr>
          <w:rFonts w:ascii="Times New Roman" w:hAnsi="Times New Roman"/>
          <w:color w:val="000000"/>
          <w:sz w:val="28"/>
          <w:szCs w:val="24"/>
          <w:lang w:val="en-US"/>
        </w:rPr>
        <w:t>Borland</w:t>
      </w:r>
      <w:r w:rsidRPr="00794779">
        <w:rPr>
          <w:rFonts w:ascii="Times New Roman" w:hAnsi="Times New Roman"/>
          <w:color w:val="000000"/>
          <w:sz w:val="28"/>
          <w:szCs w:val="24"/>
        </w:rPr>
        <w:t xml:space="preserve"> </w:t>
      </w:r>
      <w:r w:rsidRPr="00794779">
        <w:rPr>
          <w:rFonts w:ascii="Times New Roman" w:hAnsi="Times New Roman"/>
          <w:color w:val="000000"/>
          <w:sz w:val="28"/>
          <w:szCs w:val="24"/>
          <w:lang w:val="en-US"/>
        </w:rPr>
        <w:t>C</w:t>
      </w:r>
      <w:r w:rsidRPr="00794779">
        <w:rPr>
          <w:rFonts w:ascii="Times New Roman" w:hAnsi="Times New Roman"/>
          <w:color w:val="000000"/>
          <w:sz w:val="28"/>
          <w:szCs w:val="24"/>
        </w:rPr>
        <w:t>++</w:t>
      </w:r>
      <w:r w:rsidRPr="00794779">
        <w:rPr>
          <w:rFonts w:ascii="Times New Roman" w:hAnsi="Times New Roman"/>
          <w:color w:val="000000"/>
          <w:sz w:val="28"/>
          <w:szCs w:val="24"/>
          <w:lang w:val="en-US"/>
        </w:rPr>
        <w:t>Builder</w:t>
      </w:r>
      <w:r w:rsidRPr="00794779">
        <w:rPr>
          <w:rFonts w:ascii="Times New Roman" w:hAnsi="Times New Roman"/>
          <w:color w:val="000000"/>
          <w:sz w:val="28"/>
          <w:szCs w:val="24"/>
        </w:rPr>
        <w:t xml:space="preserve"> 6 в сервере БД – </w:t>
      </w:r>
      <w:r w:rsidRPr="00794779">
        <w:rPr>
          <w:rFonts w:ascii="Times New Roman" w:hAnsi="Times New Roman"/>
          <w:color w:val="000000"/>
          <w:sz w:val="28"/>
          <w:szCs w:val="24"/>
          <w:lang w:val="en-US"/>
        </w:rPr>
        <w:t>Paradox</w:t>
      </w:r>
      <w:r w:rsidRPr="00794779">
        <w:rPr>
          <w:rFonts w:ascii="Times New Roman" w:hAnsi="Times New Roman"/>
          <w:color w:val="000000"/>
          <w:sz w:val="28"/>
          <w:szCs w:val="24"/>
        </w:rPr>
        <w:t xml:space="preserve"> 7.</w:t>
      </w:r>
    </w:p>
    <w:p w:rsidR="008C0CC8" w:rsidRPr="00794779" w:rsidRDefault="008C0CC8" w:rsidP="008C0CC8">
      <w:pPr>
        <w:shd w:val="clear" w:color="000000" w:fill="auto"/>
        <w:tabs>
          <w:tab w:val="left" w:pos="8505"/>
        </w:tabs>
        <w:suppressAutoHyphens/>
        <w:spacing w:after="0" w:line="360" w:lineRule="auto"/>
        <w:ind w:firstLine="709"/>
        <w:jc w:val="both"/>
        <w:rPr>
          <w:rFonts w:ascii="Times New Roman" w:hAnsi="Times New Roman"/>
          <w:color w:val="000000"/>
          <w:sz w:val="28"/>
          <w:szCs w:val="24"/>
        </w:rPr>
      </w:pPr>
    </w:p>
    <w:p w:rsidR="0041415B" w:rsidRPr="00794779" w:rsidRDefault="005D2D8B" w:rsidP="008C0CC8">
      <w:pPr>
        <w:shd w:val="clear" w:color="000000" w:fill="auto"/>
        <w:tabs>
          <w:tab w:val="left" w:pos="8505"/>
        </w:tabs>
        <w:suppressAutoHyphens/>
        <w:spacing w:after="0" w:line="360" w:lineRule="auto"/>
        <w:jc w:val="center"/>
        <w:rPr>
          <w:rFonts w:ascii="Times New Roman" w:hAnsi="Times New Roman"/>
          <w:b/>
          <w:color w:val="000000"/>
          <w:sz w:val="28"/>
          <w:szCs w:val="24"/>
          <w:lang w:val="en-US"/>
        </w:rPr>
      </w:pPr>
      <w:r>
        <w:rPr>
          <w:rFonts w:ascii="Times New Roman" w:hAnsi="Times New Roman"/>
          <w:b/>
          <w:noProof/>
          <w:color w:val="000000"/>
          <w:sz w:val="28"/>
          <w:szCs w:val="24"/>
        </w:rPr>
        <w:pict>
          <v:shape id="_x0000_i1041" type="#_x0000_t75" style="width:317.25pt;height:161.25pt">
            <v:imagedata r:id="rId23" o:title=""/>
          </v:shape>
        </w:pict>
      </w:r>
    </w:p>
    <w:p w:rsidR="0041415B" w:rsidRPr="00794779" w:rsidRDefault="0041415B"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 17</w:t>
      </w:r>
      <w:r w:rsidR="008C0CC8" w:rsidRPr="00794779">
        <w:rPr>
          <w:rFonts w:ascii="Times New Roman" w:hAnsi="Times New Roman"/>
          <w:b/>
          <w:color w:val="000000"/>
          <w:sz w:val="28"/>
          <w:szCs w:val="24"/>
        </w:rPr>
        <w:t xml:space="preserve"> </w:t>
      </w:r>
      <w:r w:rsidRPr="00794779">
        <w:rPr>
          <w:rFonts w:ascii="Times New Roman" w:hAnsi="Times New Roman"/>
          <w:b/>
          <w:color w:val="000000"/>
          <w:sz w:val="28"/>
          <w:szCs w:val="24"/>
        </w:rPr>
        <w:t>Выбор типа модели</w:t>
      </w: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 xml:space="preserve">Далее создается модель из уже ранее существующей модели созданной в </w:t>
      </w:r>
      <w:r w:rsidRPr="00794779">
        <w:rPr>
          <w:rFonts w:ascii="Times New Roman" w:hAnsi="Times New Roman"/>
          <w:color w:val="000000"/>
          <w:sz w:val="28"/>
          <w:szCs w:val="24"/>
          <w:lang w:val="en-US"/>
        </w:rPr>
        <w:t>Erwin</w:t>
      </w:r>
      <w:r w:rsidRPr="00794779">
        <w:rPr>
          <w:rFonts w:ascii="Times New Roman" w:hAnsi="Times New Roman"/>
          <w:color w:val="000000"/>
          <w:sz w:val="28"/>
          <w:szCs w:val="24"/>
        </w:rPr>
        <w:t>. Для начала перейдем на физический уровень данных (рис. 18).</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p>
    <w:p w:rsidR="0041415B" w:rsidRPr="00794779" w:rsidRDefault="005D2D8B" w:rsidP="008C0CC8">
      <w:pPr>
        <w:shd w:val="clear" w:color="000000" w:fill="auto"/>
        <w:tabs>
          <w:tab w:val="left" w:pos="8505"/>
        </w:tabs>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19" o:spid="_x0000_i1042" type="#_x0000_t75" style="width:90pt;height:47.25pt;visibility:visible">
            <v:imagedata r:id="rId24" o:title=""/>
          </v:shape>
        </w:pict>
      </w:r>
    </w:p>
    <w:p w:rsidR="0041415B" w:rsidRPr="00794779" w:rsidRDefault="0041415B"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 18. Выбор уровня данных</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 xml:space="preserve">Затем, в панели инструментов нажимаем кнопку </w:t>
      </w:r>
      <w:r w:rsidR="005D2D8B">
        <w:rPr>
          <w:rFonts w:ascii="Times New Roman" w:hAnsi="Times New Roman"/>
          <w:noProof/>
          <w:color w:val="000000"/>
          <w:sz w:val="28"/>
          <w:szCs w:val="24"/>
        </w:rPr>
        <w:pict>
          <v:shape id="Рисунок 20" o:spid="_x0000_i1043" type="#_x0000_t75" style="width:22.5pt;height:22.5pt;visibility:visible">
            <v:imagedata r:id="rId25" o:title=""/>
          </v:shape>
        </w:pict>
      </w:r>
      <w:r w:rsidRPr="00794779">
        <w:rPr>
          <w:rFonts w:ascii="Times New Roman" w:hAnsi="Times New Roman"/>
          <w:color w:val="000000"/>
          <w:sz w:val="28"/>
          <w:szCs w:val="24"/>
        </w:rPr>
        <w:t xml:space="preserve">, в появившемся окне выбираем </w:t>
      </w:r>
      <w:r w:rsidRPr="00794779">
        <w:rPr>
          <w:rFonts w:ascii="Times New Roman" w:hAnsi="Times New Roman"/>
          <w:color w:val="000000"/>
          <w:sz w:val="28"/>
          <w:szCs w:val="24"/>
          <w:lang w:val="en-US"/>
        </w:rPr>
        <w:t>Model</w:t>
      </w:r>
      <w:r w:rsidRPr="00794779">
        <w:rPr>
          <w:rFonts w:ascii="Times New Roman" w:hAnsi="Times New Roman"/>
          <w:color w:val="000000"/>
          <w:sz w:val="28"/>
          <w:szCs w:val="24"/>
        </w:rPr>
        <w:t xml:space="preserve"> </w:t>
      </w:r>
      <w:r w:rsidRPr="00794779">
        <w:rPr>
          <w:rFonts w:ascii="Times New Roman" w:hAnsi="Times New Roman"/>
          <w:color w:val="000000"/>
          <w:sz w:val="28"/>
          <w:szCs w:val="24"/>
          <w:lang w:val="en-US"/>
        </w:rPr>
        <w:t>level</w:t>
      </w:r>
      <w:r w:rsidRPr="00794779">
        <w:rPr>
          <w:rFonts w:ascii="Times New Roman" w:hAnsi="Times New Roman"/>
          <w:color w:val="000000"/>
          <w:sz w:val="28"/>
          <w:szCs w:val="24"/>
        </w:rPr>
        <w:t xml:space="preserve"> </w:t>
      </w:r>
      <w:r w:rsidRPr="00794779">
        <w:rPr>
          <w:rFonts w:ascii="Times New Roman" w:hAnsi="Times New Roman"/>
          <w:color w:val="000000"/>
          <w:sz w:val="28"/>
          <w:szCs w:val="24"/>
          <w:lang w:val="en-US"/>
        </w:rPr>
        <w:t>compare</w:t>
      </w:r>
      <w:r w:rsidRPr="00794779">
        <w:rPr>
          <w:rFonts w:ascii="Times New Roman" w:hAnsi="Times New Roman"/>
          <w:color w:val="000000"/>
          <w:sz w:val="28"/>
          <w:szCs w:val="24"/>
        </w:rPr>
        <w:t xml:space="preserve"> и указываем файл из которого необходимо импортировать данные (рис. 16)</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p>
    <w:p w:rsidR="008C0CC8" w:rsidRPr="00794779" w:rsidRDefault="005D2D8B"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Pr>
          <w:rFonts w:ascii="Times New Roman" w:hAnsi="Times New Roman"/>
          <w:b/>
          <w:color w:val="000000"/>
          <w:sz w:val="28"/>
          <w:szCs w:val="24"/>
        </w:rPr>
        <w:pict>
          <v:shape id="_x0000_i1044" type="#_x0000_t75" style="width:354pt;height:206.25pt">
            <v:imagedata r:id="rId26" o:title=""/>
          </v:shape>
        </w:pict>
      </w:r>
    </w:p>
    <w:p w:rsidR="0041415B" w:rsidRPr="00794779" w:rsidRDefault="0041415B"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 19.</w:t>
      </w:r>
      <w:r w:rsidR="008C0CC8" w:rsidRPr="00794779">
        <w:rPr>
          <w:rFonts w:ascii="Times New Roman" w:hAnsi="Times New Roman"/>
          <w:b/>
          <w:color w:val="000000"/>
          <w:sz w:val="28"/>
          <w:szCs w:val="24"/>
        </w:rPr>
        <w:t xml:space="preserve"> </w:t>
      </w:r>
      <w:r w:rsidRPr="00794779">
        <w:rPr>
          <w:rFonts w:ascii="Times New Roman" w:hAnsi="Times New Roman"/>
          <w:b/>
          <w:color w:val="000000"/>
          <w:sz w:val="28"/>
          <w:szCs w:val="24"/>
        </w:rPr>
        <w:t>Импорт данных из существующей модели</w:t>
      </w:r>
    </w:p>
    <w:p w:rsidR="008C0CC8" w:rsidRPr="00794779" w:rsidRDefault="008C0CC8"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p>
    <w:p w:rsidR="0041415B" w:rsidRPr="00794779" w:rsidRDefault="0041415B" w:rsidP="008C0CC8">
      <w:pPr>
        <w:shd w:val="clear" w:color="000000" w:fill="auto"/>
        <w:tabs>
          <w:tab w:val="left" w:pos="1245"/>
        </w:tabs>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 xml:space="preserve">В последующих окнах необходимо выбрать данные, настройки которые необходимо импортировать. Импорт таблиц и их строк осуществляется путем нажатия на кнопку </w:t>
      </w:r>
      <w:r w:rsidRPr="00794779">
        <w:rPr>
          <w:rFonts w:ascii="Times New Roman" w:hAnsi="Times New Roman"/>
          <w:b/>
          <w:color w:val="000000"/>
          <w:sz w:val="28"/>
          <w:szCs w:val="24"/>
          <w:lang w:val="en-US"/>
        </w:rPr>
        <w:t>Import</w:t>
      </w:r>
      <w:r w:rsidRPr="00794779">
        <w:rPr>
          <w:rFonts w:ascii="Times New Roman" w:hAnsi="Times New Roman"/>
          <w:color w:val="000000"/>
          <w:sz w:val="28"/>
          <w:szCs w:val="24"/>
        </w:rPr>
        <w:t xml:space="preserve"> </w:t>
      </w:r>
      <w:r w:rsidR="005D2D8B">
        <w:rPr>
          <w:rFonts w:ascii="Times New Roman" w:hAnsi="Times New Roman"/>
          <w:noProof/>
          <w:color w:val="000000"/>
          <w:sz w:val="28"/>
          <w:szCs w:val="24"/>
        </w:rPr>
        <w:pict>
          <v:shape id="Рисунок 26" o:spid="_x0000_i1045" type="#_x0000_t75" style="width:24pt;height:21pt;visibility:visible">
            <v:imagedata r:id="rId27" o:title=""/>
          </v:shape>
        </w:pict>
      </w:r>
      <w:r w:rsidRPr="00794779">
        <w:rPr>
          <w:rFonts w:ascii="Times New Roman" w:hAnsi="Times New Roman"/>
          <w:color w:val="000000"/>
          <w:sz w:val="28"/>
          <w:szCs w:val="24"/>
        </w:rPr>
        <w:t xml:space="preserve">. Чтобы не импортировать не нужные данные, надо выбрать их из списка и нажать на кнопку </w:t>
      </w:r>
      <w:r w:rsidRPr="00794779">
        <w:rPr>
          <w:rFonts w:ascii="Times New Roman" w:hAnsi="Times New Roman"/>
          <w:b/>
          <w:color w:val="000000"/>
          <w:sz w:val="28"/>
          <w:szCs w:val="24"/>
          <w:lang w:val="en-US"/>
        </w:rPr>
        <w:t>Ignore</w:t>
      </w:r>
      <w:r w:rsidRPr="00794779">
        <w:rPr>
          <w:rFonts w:ascii="Times New Roman" w:hAnsi="Times New Roman"/>
          <w:b/>
          <w:color w:val="000000"/>
          <w:sz w:val="28"/>
          <w:szCs w:val="24"/>
        </w:rPr>
        <w:t xml:space="preserve"> </w:t>
      </w:r>
      <w:r w:rsidR="005D2D8B">
        <w:rPr>
          <w:rFonts w:ascii="Times New Roman" w:hAnsi="Times New Roman"/>
          <w:noProof/>
          <w:color w:val="000000"/>
          <w:sz w:val="28"/>
          <w:szCs w:val="24"/>
        </w:rPr>
        <w:pict>
          <v:shape id="_x0000_i1046" type="#_x0000_t75" style="width:23.25pt;height:21.75pt;visibility:visible">
            <v:imagedata r:id="rId28" o:title=""/>
          </v:shape>
        </w:pict>
      </w:r>
      <w:r w:rsidRPr="00794779">
        <w:rPr>
          <w:rFonts w:ascii="Times New Roman" w:hAnsi="Times New Roman"/>
          <w:color w:val="000000"/>
          <w:sz w:val="28"/>
          <w:szCs w:val="24"/>
        </w:rPr>
        <w:t>. Окно выбора данных представлено на рисунке 20.</w:t>
      </w:r>
    </w:p>
    <w:p w:rsidR="0041415B" w:rsidRPr="00794779" w:rsidRDefault="005D2D8B"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Pr>
          <w:rFonts w:ascii="Times New Roman" w:hAnsi="Times New Roman"/>
          <w:b/>
          <w:color w:val="000000"/>
          <w:sz w:val="28"/>
          <w:szCs w:val="24"/>
        </w:rPr>
        <w:pict>
          <v:shape id="_x0000_i1047" type="#_x0000_t75" style="width:392.25pt;height:193.5pt">
            <v:imagedata r:id="rId29" o:title=""/>
          </v:shape>
        </w:pict>
      </w:r>
    </w:p>
    <w:p w:rsidR="0041415B" w:rsidRPr="00794779" w:rsidRDefault="0041415B" w:rsidP="008C0CC8">
      <w:pPr>
        <w:shd w:val="clear" w:color="000000" w:fill="auto"/>
        <w:tabs>
          <w:tab w:val="left" w:pos="1245"/>
        </w:tabs>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Рис.20. Окно выбора импортируемых данных</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4"/>
        </w:rPr>
      </w:pP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4"/>
        </w:rPr>
      </w:pPr>
      <w:r w:rsidRPr="00794779">
        <w:rPr>
          <w:rFonts w:ascii="Times New Roman" w:hAnsi="Times New Roman"/>
          <w:color w:val="000000"/>
          <w:sz w:val="28"/>
          <w:szCs w:val="24"/>
        </w:rPr>
        <w:t xml:space="preserve">После нажатия кнопки </w:t>
      </w:r>
      <w:r w:rsidR="005D2D8B">
        <w:rPr>
          <w:rFonts w:ascii="Times New Roman" w:hAnsi="Times New Roman"/>
          <w:noProof/>
          <w:color w:val="000000"/>
          <w:sz w:val="28"/>
          <w:szCs w:val="24"/>
        </w:rPr>
        <w:pict>
          <v:shape id="Рисунок 54" o:spid="_x0000_i1048" type="#_x0000_t75" style="width:53.25pt;height:16.5pt;visibility:visible">
            <v:imagedata r:id="rId30" o:title=""/>
          </v:shape>
        </w:pict>
      </w:r>
      <w:r w:rsidRPr="00794779">
        <w:rPr>
          <w:rFonts w:ascii="Times New Roman" w:hAnsi="Times New Roman"/>
          <w:color w:val="000000"/>
          <w:sz w:val="28"/>
          <w:szCs w:val="24"/>
        </w:rPr>
        <w:t xml:space="preserve"> необходимо подтвердить появившийся запрос </w:t>
      </w:r>
      <w:r w:rsidRPr="00794779">
        <w:rPr>
          <w:rFonts w:ascii="Times New Roman" w:hAnsi="Times New Roman"/>
          <w:color w:val="000000"/>
          <w:sz w:val="28"/>
          <w:szCs w:val="24"/>
          <w:lang w:val="en-US"/>
        </w:rPr>
        <w:t>Erwin</w:t>
      </w:r>
      <w:r w:rsidRPr="00794779">
        <w:rPr>
          <w:rFonts w:ascii="Times New Roman" w:hAnsi="Times New Roman"/>
          <w:color w:val="000000"/>
          <w:sz w:val="28"/>
          <w:szCs w:val="24"/>
        </w:rPr>
        <w:t>. Получившаяся модель представляет собой ф</w:t>
      </w:r>
      <w:r w:rsidRPr="00794779">
        <w:rPr>
          <w:rFonts w:ascii="Times New Roman" w:hAnsi="Times New Roman"/>
          <w:color w:val="000000"/>
          <w:sz w:val="28"/>
          <w:szCs w:val="28"/>
        </w:rPr>
        <w:t xml:space="preserve">изическую модель для </w:t>
      </w:r>
      <w:r w:rsidRPr="00794779">
        <w:rPr>
          <w:rFonts w:ascii="Times New Roman" w:hAnsi="Times New Roman"/>
          <w:color w:val="000000"/>
          <w:sz w:val="28"/>
          <w:szCs w:val="24"/>
        </w:rPr>
        <w:t>сервера БД</w:t>
      </w:r>
      <w:r w:rsidR="008C0CC8" w:rsidRPr="00794779">
        <w:rPr>
          <w:rFonts w:ascii="Times New Roman" w:hAnsi="Times New Roman"/>
          <w:color w:val="000000"/>
          <w:sz w:val="28"/>
          <w:szCs w:val="24"/>
        </w:rPr>
        <w:t xml:space="preserve"> </w:t>
      </w:r>
      <w:r w:rsidRPr="00794779">
        <w:rPr>
          <w:rFonts w:ascii="Times New Roman" w:hAnsi="Times New Roman"/>
          <w:color w:val="000000"/>
          <w:sz w:val="28"/>
          <w:szCs w:val="24"/>
          <w:lang w:val="en-US"/>
        </w:rPr>
        <w:t>Paradox</w:t>
      </w:r>
      <w:r w:rsidRPr="00794779">
        <w:rPr>
          <w:rFonts w:ascii="Times New Roman" w:hAnsi="Times New Roman"/>
          <w:color w:val="000000"/>
          <w:sz w:val="28"/>
          <w:szCs w:val="24"/>
        </w:rPr>
        <w:t xml:space="preserve"> 7 (рис. 21)</w:t>
      </w:r>
    </w:p>
    <w:p w:rsidR="008C0CC8" w:rsidRPr="00794779" w:rsidRDefault="008C0CC8" w:rsidP="008C0CC8">
      <w:pPr>
        <w:shd w:val="clear" w:color="000000" w:fill="auto"/>
        <w:suppressAutoHyphens/>
        <w:spacing w:after="0" w:line="360" w:lineRule="auto"/>
        <w:ind w:firstLine="709"/>
        <w:jc w:val="both"/>
        <w:rPr>
          <w:rFonts w:ascii="Times New Roman" w:hAnsi="Times New Roman"/>
          <w:b/>
          <w:color w:val="000000"/>
          <w:sz w:val="28"/>
          <w:szCs w:val="28"/>
        </w:rPr>
      </w:pP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49" type="#_x0000_t75" style="width:465.75pt;height:3in">
            <v:imagedata r:id="rId31" o:title=""/>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 21 </w:t>
      </w:r>
      <w:r w:rsidR="008C0CC8" w:rsidRPr="00794779">
        <w:rPr>
          <w:rFonts w:ascii="Times New Roman" w:hAnsi="Times New Roman"/>
          <w:b/>
          <w:color w:val="000000"/>
          <w:sz w:val="28"/>
          <w:szCs w:val="24"/>
        </w:rPr>
        <w:t>Физическая модель</w:t>
      </w:r>
    </w:p>
    <w:p w:rsidR="0041415B" w:rsidRPr="00794779" w:rsidRDefault="0041415B" w:rsidP="008C0CC8">
      <w:pPr>
        <w:shd w:val="clear" w:color="000000" w:fill="auto"/>
        <w:suppressAutoHyphens/>
        <w:spacing w:after="0" w:line="360" w:lineRule="auto"/>
        <w:ind w:firstLine="709"/>
        <w:jc w:val="right"/>
        <w:rPr>
          <w:rFonts w:ascii="Times New Roman" w:hAnsi="Times New Roman"/>
          <w:color w:val="000000"/>
          <w:sz w:val="28"/>
          <w:szCs w:val="28"/>
        </w:rPr>
      </w:pP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На данном этапе возможно изменить формат конечной БД, для этого необходимо щелкнуть по кнопке </w:t>
      </w:r>
      <w:r w:rsidR="005D2D8B">
        <w:rPr>
          <w:rFonts w:ascii="Times New Roman" w:hAnsi="Times New Roman"/>
          <w:color w:val="000000"/>
          <w:sz w:val="28"/>
          <w:szCs w:val="28"/>
        </w:rPr>
        <w:pict>
          <v:shape id="_x0000_i1050" type="#_x0000_t75" style="width:17.25pt;height:16.5pt">
            <v:imagedata r:id="rId32" o:title=""/>
          </v:shape>
        </w:pic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Select</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target</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server</w:t>
      </w:r>
      <w:r w:rsidRPr="00794779">
        <w:rPr>
          <w:rFonts w:ascii="Times New Roman" w:hAnsi="Times New Roman"/>
          <w:color w:val="000000"/>
          <w:sz w:val="28"/>
          <w:szCs w:val="28"/>
        </w:rPr>
        <w:t>» и в открывшемся окне Рис. 22</w:t>
      </w:r>
      <w:r w:rsidRPr="00794779">
        <w:rPr>
          <w:rFonts w:ascii="Times New Roman" w:hAnsi="Times New Roman"/>
          <w:b/>
          <w:color w:val="000000"/>
          <w:sz w:val="28"/>
          <w:szCs w:val="28"/>
        </w:rPr>
        <w:t xml:space="preserve"> </w:t>
      </w:r>
      <w:r w:rsidRPr="00794779">
        <w:rPr>
          <w:rFonts w:ascii="Times New Roman" w:hAnsi="Times New Roman"/>
          <w:color w:val="000000"/>
          <w:sz w:val="28"/>
          <w:szCs w:val="28"/>
        </w:rPr>
        <w:t>выбрать необходимый тип. При нажатии на кнопку «ОК» модель преобразуется в тот тип, который мы выбрали.</w:t>
      </w: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51" type="#_x0000_t75" style="width:240.75pt;height:106.5pt" o:bordertopcolor="this" o:borderleftcolor="this" o:borderbottomcolor="this" o:borderrightcolor="this">
            <v:imagedata r:id="rId33" o:title=""/>
            <w10:bordertop type="single" width="4"/>
            <w10:borderleft type="single" width="4"/>
            <w10:borderbottom type="single" width="4"/>
            <w10:borderright type="single" width="4"/>
          </v:shape>
        </w:pict>
      </w:r>
    </w:p>
    <w:p w:rsidR="008C0CC8"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 22</w:t>
      </w:r>
      <w:r w:rsidRPr="00794779">
        <w:rPr>
          <w:rFonts w:ascii="Times New Roman" w:hAnsi="Times New Roman"/>
          <w:b/>
          <w:color w:val="000000"/>
          <w:sz w:val="28"/>
          <w:szCs w:val="24"/>
          <w:lang w:val="en-US"/>
        </w:rPr>
        <w:t>Target</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Server</w:t>
      </w:r>
    </w:p>
    <w:p w:rsidR="008C0CC8" w:rsidRPr="00794779" w:rsidRDefault="008C0CC8" w:rsidP="008C0CC8">
      <w:pPr>
        <w:shd w:val="clear" w:color="000000" w:fill="auto"/>
        <w:suppressAutoHyphens/>
        <w:spacing w:after="0" w:line="360" w:lineRule="auto"/>
        <w:ind w:firstLine="709"/>
        <w:jc w:val="center"/>
        <w:rPr>
          <w:rFonts w:ascii="Times New Roman" w:hAnsi="Times New Roman"/>
          <w:b/>
          <w:color w:val="000000"/>
          <w:sz w:val="28"/>
          <w:szCs w:val="28"/>
        </w:rPr>
      </w:pPr>
    </w:p>
    <w:p w:rsidR="0041415B" w:rsidRPr="00794779" w:rsidRDefault="0041415B" w:rsidP="008C0CC8">
      <w:pPr>
        <w:shd w:val="clear" w:color="000000" w:fill="auto"/>
        <w:suppressAutoHyphens/>
        <w:spacing w:after="0" w:line="360" w:lineRule="auto"/>
        <w:ind w:firstLine="709"/>
        <w:jc w:val="center"/>
        <w:rPr>
          <w:rFonts w:ascii="Times New Roman" w:hAnsi="Times New Roman"/>
          <w:b/>
          <w:color w:val="000000"/>
          <w:sz w:val="28"/>
          <w:szCs w:val="28"/>
        </w:rPr>
      </w:pPr>
      <w:r w:rsidRPr="00794779">
        <w:rPr>
          <w:rFonts w:ascii="Times New Roman" w:hAnsi="Times New Roman"/>
          <w:b/>
          <w:color w:val="000000"/>
          <w:sz w:val="28"/>
          <w:szCs w:val="28"/>
        </w:rPr>
        <w:t>3.4</w:t>
      </w:r>
      <w:r w:rsidRPr="00794779">
        <w:rPr>
          <w:rFonts w:ascii="Times New Roman" w:hAnsi="Times New Roman"/>
          <w:color w:val="000000"/>
          <w:sz w:val="28"/>
          <w:szCs w:val="28"/>
        </w:rPr>
        <w:t xml:space="preserve">. </w:t>
      </w:r>
      <w:r w:rsidRPr="00794779">
        <w:rPr>
          <w:rFonts w:ascii="Times New Roman" w:hAnsi="Times New Roman"/>
          <w:b/>
          <w:color w:val="000000"/>
          <w:sz w:val="28"/>
          <w:szCs w:val="28"/>
        </w:rPr>
        <w:t>Экспорт физической модели</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Теперь необходимо построить таблицы на основе данной модели, для этого необходимо щелкнуть по кнопке </w:t>
      </w:r>
      <w:r w:rsidR="005D2D8B">
        <w:rPr>
          <w:rFonts w:ascii="Times New Roman" w:hAnsi="Times New Roman"/>
          <w:color w:val="000000"/>
          <w:sz w:val="28"/>
          <w:szCs w:val="28"/>
        </w:rPr>
        <w:pict>
          <v:shape id="_x0000_i1052" type="#_x0000_t75" style="width:18.75pt;height:16.5pt">
            <v:imagedata r:id="rId34" o:title=""/>
          </v:shape>
        </w:pic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Forward</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Engineer</w:t>
      </w:r>
      <w:r w:rsidRPr="00794779">
        <w:rPr>
          <w:rFonts w:ascii="Times New Roman" w:hAnsi="Times New Roman"/>
          <w:color w:val="000000"/>
          <w:sz w:val="28"/>
          <w:szCs w:val="28"/>
        </w:rPr>
        <w:t xml:space="preserve">» или же </w:t>
      </w:r>
      <w:r w:rsidRPr="00794779">
        <w:rPr>
          <w:rFonts w:ascii="Times New Roman" w:hAnsi="Times New Roman"/>
          <w:color w:val="000000"/>
          <w:sz w:val="28"/>
          <w:szCs w:val="28"/>
          <w:lang w:val="en-US"/>
        </w:rPr>
        <w:t>Tools</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-&gt; </w:t>
      </w:r>
      <w:r w:rsidRPr="00794779">
        <w:rPr>
          <w:rFonts w:ascii="Times New Roman" w:hAnsi="Times New Roman"/>
          <w:color w:val="000000"/>
          <w:sz w:val="28"/>
          <w:szCs w:val="28"/>
          <w:lang w:val="en-US"/>
        </w:rPr>
        <w:t>Forward</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Engineer</w:t>
      </w:r>
      <w:r w:rsidRPr="00794779">
        <w:rPr>
          <w:rFonts w:ascii="Times New Roman" w:hAnsi="Times New Roman"/>
          <w:color w:val="000000"/>
          <w:sz w:val="28"/>
          <w:szCs w:val="28"/>
        </w:rPr>
        <w:t>/</w:t>
      </w:r>
      <w:r w:rsidRPr="00794779">
        <w:rPr>
          <w:rFonts w:ascii="Times New Roman" w:hAnsi="Times New Roman"/>
          <w:color w:val="000000"/>
          <w:sz w:val="28"/>
          <w:szCs w:val="28"/>
          <w:lang w:val="en-US"/>
        </w:rPr>
        <w:t>Schema</w:t>
      </w:r>
      <w:r w:rsidRPr="00794779">
        <w:rPr>
          <w:rFonts w:ascii="Times New Roman" w:hAnsi="Times New Roman"/>
          <w:color w:val="000000"/>
          <w:sz w:val="28"/>
          <w:szCs w:val="28"/>
        </w:rPr>
        <w:t xml:space="preserve"> </w:t>
      </w:r>
      <w:r w:rsidRPr="00794779">
        <w:rPr>
          <w:rFonts w:ascii="Times New Roman" w:hAnsi="Times New Roman"/>
          <w:color w:val="000000"/>
          <w:sz w:val="28"/>
          <w:szCs w:val="28"/>
          <w:lang w:val="en-US"/>
        </w:rPr>
        <w:t>Generation</w:t>
      </w:r>
      <w:r w:rsidRPr="00794779">
        <w:rPr>
          <w:rFonts w:ascii="Times New Roman" w:hAnsi="Times New Roman"/>
          <w:color w:val="000000"/>
          <w:sz w:val="28"/>
          <w:szCs w:val="28"/>
        </w:rPr>
        <w:t>… В результате чего откроется окно представленное на Рис. 23</w:t>
      </w:r>
    </w:p>
    <w:p w:rsidR="008C0CC8" w:rsidRPr="00794779" w:rsidRDefault="008C0CC8" w:rsidP="008C0CC8">
      <w:pPr>
        <w:shd w:val="clear" w:color="000000" w:fill="auto"/>
        <w:suppressAutoHyphens/>
        <w:spacing w:after="0" w:line="360" w:lineRule="auto"/>
        <w:ind w:firstLine="709"/>
        <w:jc w:val="both"/>
        <w:rPr>
          <w:rFonts w:ascii="Times New Roman" w:hAnsi="Times New Roman"/>
          <w:b/>
          <w:color w:val="000000"/>
          <w:sz w:val="28"/>
          <w:szCs w:val="28"/>
        </w:rPr>
      </w:pP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53" type="#_x0000_t75" style="width:251.25pt;height:122.25pt" o:bordertopcolor="this" o:borderleftcolor="this" o:borderbottomcolor="this" o:borderrightcolor="this">
            <v:imagedata r:id="rId35" o:title=""/>
            <w10:bordertop type="single" width="4"/>
            <w10:borderleft type="single" width="4"/>
            <w10:borderbottom type="single" width="4"/>
            <w10:borderright type="single" width="4"/>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 23 </w:t>
      </w:r>
      <w:r w:rsidRPr="00794779">
        <w:rPr>
          <w:rFonts w:ascii="Times New Roman" w:hAnsi="Times New Roman"/>
          <w:b/>
          <w:color w:val="000000"/>
          <w:sz w:val="28"/>
          <w:szCs w:val="24"/>
          <w:lang w:val="en-US"/>
        </w:rPr>
        <w:t>dBASE</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IV</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Schema</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Generation</w:t>
      </w:r>
    </w:p>
    <w:p w:rsidR="0041415B" w:rsidRPr="00794779" w:rsidRDefault="0041415B" w:rsidP="008C0CC8">
      <w:pPr>
        <w:shd w:val="clear" w:color="000000" w:fill="auto"/>
        <w:suppressAutoHyphens/>
        <w:spacing w:after="0" w:line="360" w:lineRule="auto"/>
        <w:ind w:firstLine="709"/>
        <w:jc w:val="center"/>
        <w:rPr>
          <w:rFonts w:ascii="Times New Roman" w:hAnsi="Times New Roman"/>
          <w:color w:val="000000"/>
          <w:sz w:val="28"/>
          <w:szCs w:val="28"/>
        </w:rPr>
      </w:pP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Во вкладке «</w:t>
      </w:r>
      <w:r w:rsidRPr="00794779">
        <w:rPr>
          <w:rFonts w:ascii="Times New Roman" w:hAnsi="Times New Roman"/>
          <w:color w:val="000000"/>
          <w:sz w:val="28"/>
          <w:szCs w:val="28"/>
          <w:lang w:val="en-US"/>
        </w:rPr>
        <w:t>Options</w:t>
      </w:r>
      <w:r w:rsidRPr="00794779">
        <w:rPr>
          <w:rFonts w:ascii="Times New Roman" w:hAnsi="Times New Roman"/>
          <w:color w:val="000000"/>
          <w:sz w:val="28"/>
          <w:szCs w:val="28"/>
        </w:rPr>
        <w:t>» мы указываем опции генерации таблиц, во вкладке «</w:t>
      </w:r>
      <w:r w:rsidRPr="00794779">
        <w:rPr>
          <w:rFonts w:ascii="Times New Roman" w:hAnsi="Times New Roman"/>
          <w:color w:val="000000"/>
          <w:sz w:val="28"/>
          <w:szCs w:val="28"/>
          <w:lang w:val="en-US"/>
        </w:rPr>
        <w:t>Summary</w:t>
      </w:r>
      <w:r w:rsidRPr="00794779">
        <w:rPr>
          <w:rFonts w:ascii="Times New Roman" w:hAnsi="Times New Roman"/>
          <w:color w:val="000000"/>
          <w:sz w:val="28"/>
          <w:szCs w:val="28"/>
        </w:rPr>
        <w:t>» мы можем просмотреть включенные опции, а во вкладке «</w:t>
      </w:r>
      <w:r w:rsidRPr="00794779">
        <w:rPr>
          <w:rFonts w:ascii="Times New Roman" w:hAnsi="Times New Roman"/>
          <w:color w:val="000000"/>
          <w:sz w:val="28"/>
          <w:szCs w:val="28"/>
          <w:lang w:val="en-US"/>
        </w:rPr>
        <w:t>Comment</w:t>
      </w:r>
      <w:r w:rsidRPr="00794779">
        <w:rPr>
          <w:rFonts w:ascii="Times New Roman" w:hAnsi="Times New Roman"/>
          <w:color w:val="000000"/>
          <w:sz w:val="28"/>
          <w:szCs w:val="28"/>
        </w:rPr>
        <w:t>» оставить комментарии.</w:t>
      </w:r>
    </w:p>
    <w:p w:rsidR="0041415B" w:rsidRPr="00794779" w:rsidRDefault="0041415B" w:rsidP="008C0CC8">
      <w:pPr>
        <w:shd w:val="clear" w:color="000000" w:fill="auto"/>
        <w:suppressAutoHyphens/>
        <w:spacing w:after="0" w:line="360" w:lineRule="auto"/>
        <w:ind w:firstLine="709"/>
        <w:jc w:val="both"/>
        <w:rPr>
          <w:rFonts w:ascii="Times New Roman" w:hAnsi="Times New Roman"/>
          <w:b/>
          <w:color w:val="000000"/>
          <w:sz w:val="28"/>
          <w:szCs w:val="28"/>
        </w:rPr>
      </w:pPr>
      <w:r w:rsidRPr="00794779">
        <w:rPr>
          <w:rFonts w:ascii="Times New Roman" w:hAnsi="Times New Roman"/>
          <w:color w:val="000000"/>
          <w:sz w:val="28"/>
          <w:szCs w:val="28"/>
        </w:rPr>
        <w:t>Щелкнув по кнопке «</w:t>
      </w:r>
      <w:r w:rsidRPr="00794779">
        <w:rPr>
          <w:rFonts w:ascii="Times New Roman" w:hAnsi="Times New Roman"/>
          <w:color w:val="000000"/>
          <w:sz w:val="28"/>
          <w:szCs w:val="28"/>
          <w:lang w:val="en-US"/>
        </w:rPr>
        <w:t>Filter</w:t>
      </w:r>
      <w:r w:rsidRPr="00794779">
        <w:rPr>
          <w:rFonts w:ascii="Times New Roman" w:hAnsi="Times New Roman"/>
          <w:color w:val="000000"/>
          <w:sz w:val="28"/>
          <w:szCs w:val="28"/>
        </w:rPr>
        <w:t>…» мы можем выбрать таблицы которые будут созданы Рис. 24</w:t>
      </w: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54" type="#_x0000_t75" style="width:360.75pt;height:134.25pt">
            <v:imagedata r:id="rId36" o:title=""/>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Рис.24</w:t>
      </w:r>
      <w:r w:rsidR="008C0CC8" w:rsidRPr="00794779">
        <w:rPr>
          <w:rFonts w:ascii="Times New Roman" w:hAnsi="Times New Roman"/>
          <w:b/>
          <w:color w:val="000000"/>
          <w:sz w:val="28"/>
          <w:szCs w:val="24"/>
        </w:rPr>
        <w:t xml:space="preserve"> Выбор таблиц</w:t>
      </w:r>
    </w:p>
    <w:p w:rsidR="008C0CC8" w:rsidRPr="00794779" w:rsidRDefault="008C0CC8" w:rsidP="008C0CC8">
      <w:pPr>
        <w:shd w:val="clear" w:color="000000" w:fill="auto"/>
        <w:suppressAutoHyphens/>
        <w:spacing w:after="0" w:line="360" w:lineRule="auto"/>
        <w:ind w:firstLine="709"/>
        <w:rPr>
          <w:rFonts w:ascii="Times New Roman" w:hAnsi="Times New Roman"/>
          <w:color w:val="000000"/>
          <w:sz w:val="28"/>
          <w:szCs w:val="28"/>
        </w:rPr>
      </w:pPr>
    </w:p>
    <w:p w:rsidR="0041415B" w:rsidRPr="00794779" w:rsidRDefault="0041415B" w:rsidP="008C0CC8">
      <w:pPr>
        <w:shd w:val="clear" w:color="000000" w:fill="auto"/>
        <w:suppressAutoHyphens/>
        <w:spacing w:after="0" w:line="360" w:lineRule="auto"/>
        <w:ind w:firstLine="709"/>
        <w:rPr>
          <w:rFonts w:ascii="Times New Roman" w:hAnsi="Times New Roman"/>
          <w:color w:val="000000"/>
          <w:sz w:val="28"/>
          <w:szCs w:val="28"/>
        </w:rPr>
      </w:pPr>
      <w:r w:rsidRPr="00794779">
        <w:rPr>
          <w:rFonts w:ascii="Times New Roman" w:hAnsi="Times New Roman"/>
          <w:color w:val="000000"/>
          <w:sz w:val="28"/>
          <w:szCs w:val="28"/>
        </w:rPr>
        <w:t>Щелкнув по кнопке «</w:t>
      </w:r>
      <w:r w:rsidRPr="00794779">
        <w:rPr>
          <w:rFonts w:ascii="Times New Roman" w:hAnsi="Times New Roman"/>
          <w:color w:val="000000"/>
          <w:sz w:val="28"/>
          <w:szCs w:val="28"/>
          <w:lang w:val="en-US"/>
        </w:rPr>
        <w:t>Preview</w:t>
      </w:r>
      <w:r w:rsidRPr="00794779">
        <w:rPr>
          <w:rFonts w:ascii="Times New Roman" w:hAnsi="Times New Roman"/>
          <w:color w:val="000000"/>
          <w:sz w:val="28"/>
          <w:szCs w:val="28"/>
        </w:rPr>
        <w:t>…» мы просматриваем о действиях программы и данные о таблицах Рис. 25</w:t>
      </w:r>
    </w:p>
    <w:p w:rsidR="008C0CC8" w:rsidRPr="00794779" w:rsidRDefault="008C0CC8" w:rsidP="008C0CC8">
      <w:pPr>
        <w:shd w:val="clear" w:color="000000" w:fill="auto"/>
        <w:suppressAutoHyphens/>
        <w:spacing w:after="0" w:line="360" w:lineRule="auto"/>
        <w:ind w:firstLine="709"/>
        <w:rPr>
          <w:rFonts w:ascii="Times New Roman" w:hAnsi="Times New Roman"/>
          <w:b/>
          <w:color w:val="000000"/>
          <w:sz w:val="28"/>
          <w:szCs w:val="28"/>
        </w:rPr>
      </w:pP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4"/>
        </w:rPr>
        <w:pict>
          <v:shape id="Рисунок 3" o:spid="_x0000_i1055" type="#_x0000_t75" style="width:307.5pt;height:140.25pt;visibility:visible">
            <v:imagedata r:id="rId37" o:title=""/>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Рис.25</w:t>
      </w:r>
      <w:r w:rsidR="008C0CC8"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Preview</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Щелкнув по кнопкам «</w:t>
      </w:r>
      <w:r w:rsidRPr="00794779">
        <w:rPr>
          <w:rFonts w:ascii="Times New Roman" w:hAnsi="Times New Roman"/>
          <w:color w:val="000000"/>
          <w:sz w:val="28"/>
          <w:szCs w:val="28"/>
          <w:lang w:val="en-US"/>
        </w:rPr>
        <w:t>Print</w:t>
      </w:r>
      <w:r w:rsidRPr="00794779">
        <w:rPr>
          <w:rFonts w:ascii="Times New Roman" w:hAnsi="Times New Roman"/>
          <w:color w:val="000000"/>
          <w:sz w:val="28"/>
          <w:szCs w:val="28"/>
        </w:rPr>
        <w:t>» и «</w:t>
      </w:r>
      <w:r w:rsidRPr="00794779">
        <w:rPr>
          <w:rFonts w:ascii="Times New Roman" w:hAnsi="Times New Roman"/>
          <w:color w:val="000000"/>
          <w:sz w:val="28"/>
          <w:szCs w:val="28"/>
          <w:lang w:val="en-US"/>
        </w:rPr>
        <w:t>Report</w:t>
      </w:r>
      <w:r w:rsidRPr="00794779">
        <w:rPr>
          <w:rFonts w:ascii="Times New Roman" w:hAnsi="Times New Roman"/>
          <w:color w:val="000000"/>
          <w:sz w:val="28"/>
          <w:szCs w:val="28"/>
        </w:rPr>
        <w:t>…» мы можем вывести на печать отчет или сохранить его в отдельном файле соответственно. Нажав на кнопку «</w:t>
      </w:r>
      <w:r w:rsidRPr="00794779">
        <w:rPr>
          <w:rFonts w:ascii="Times New Roman" w:hAnsi="Times New Roman"/>
          <w:color w:val="000000"/>
          <w:sz w:val="28"/>
          <w:szCs w:val="28"/>
          <w:lang w:val="en-US"/>
        </w:rPr>
        <w:t>Generate</w:t>
      </w:r>
      <w:r w:rsidRPr="00794779">
        <w:rPr>
          <w:rFonts w:ascii="Times New Roman" w:hAnsi="Times New Roman"/>
          <w:color w:val="000000"/>
          <w:sz w:val="28"/>
          <w:szCs w:val="28"/>
        </w:rPr>
        <w:t>…» появляется окно Рис. 26</w:t>
      </w:r>
      <w:r w:rsidRPr="00794779">
        <w:rPr>
          <w:rFonts w:ascii="Times New Roman" w:hAnsi="Times New Roman"/>
          <w:b/>
          <w:color w:val="000000"/>
          <w:sz w:val="28"/>
          <w:szCs w:val="28"/>
        </w:rPr>
        <w:t xml:space="preserve"> </w:t>
      </w:r>
      <w:r w:rsidRPr="00794779">
        <w:rPr>
          <w:rFonts w:ascii="Times New Roman" w:hAnsi="Times New Roman"/>
          <w:color w:val="000000"/>
          <w:sz w:val="28"/>
          <w:szCs w:val="28"/>
        </w:rPr>
        <w:t>в котором мы должны указать папку для сохранения таблиц.</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8C0CC8"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56" type="#_x0000_t75" style="width:268.5pt;height:110.25pt">
            <v:imagedata r:id="rId38" o:title=""/>
          </v:shape>
        </w:pict>
      </w:r>
    </w:p>
    <w:p w:rsidR="0041415B" w:rsidRPr="00794779" w:rsidRDefault="0041415B" w:rsidP="008C0CC8">
      <w:pPr>
        <w:shd w:val="clear" w:color="000000" w:fill="auto"/>
        <w:suppressAutoHyphens/>
        <w:spacing w:after="0" w:line="360" w:lineRule="auto"/>
        <w:jc w:val="center"/>
        <w:rPr>
          <w:rFonts w:ascii="Times New Roman" w:hAnsi="Times New Roman"/>
          <w:b/>
          <w:color w:val="000000"/>
          <w:sz w:val="28"/>
          <w:szCs w:val="24"/>
        </w:rPr>
      </w:pPr>
      <w:r w:rsidRPr="00794779">
        <w:rPr>
          <w:rFonts w:ascii="Times New Roman" w:hAnsi="Times New Roman"/>
          <w:b/>
          <w:color w:val="000000"/>
          <w:sz w:val="28"/>
          <w:szCs w:val="24"/>
        </w:rPr>
        <w:t xml:space="preserve">Рис. 26 </w:t>
      </w:r>
      <w:r w:rsidRPr="00794779">
        <w:rPr>
          <w:rFonts w:ascii="Times New Roman" w:hAnsi="Times New Roman"/>
          <w:b/>
          <w:color w:val="000000"/>
          <w:sz w:val="28"/>
          <w:szCs w:val="24"/>
          <w:lang w:val="en-US"/>
        </w:rPr>
        <w:t>Paradox</w:t>
      </w:r>
      <w:r w:rsidRPr="00794779">
        <w:rPr>
          <w:rFonts w:ascii="Times New Roman" w:hAnsi="Times New Roman"/>
          <w:b/>
          <w:color w:val="000000"/>
          <w:sz w:val="28"/>
          <w:szCs w:val="24"/>
        </w:rPr>
        <w:t>/</w:t>
      </w:r>
      <w:r w:rsidRPr="00794779">
        <w:rPr>
          <w:rFonts w:ascii="Times New Roman" w:hAnsi="Times New Roman"/>
          <w:b/>
          <w:color w:val="000000"/>
          <w:sz w:val="28"/>
          <w:szCs w:val="24"/>
          <w:lang w:val="en-US"/>
        </w:rPr>
        <w:t>ODBC</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Connection</w:t>
      </w:r>
    </w:p>
    <w:p w:rsidR="0041415B" w:rsidRPr="00794779" w:rsidRDefault="0041415B"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Созданные нами таблицы могут в дальнейшем быть использованы для создания БД. На Рис. 27</w:t>
      </w:r>
      <w:r w:rsidRPr="00794779">
        <w:rPr>
          <w:rFonts w:ascii="Times New Roman" w:hAnsi="Times New Roman"/>
          <w:b/>
          <w:color w:val="000000"/>
          <w:sz w:val="28"/>
          <w:szCs w:val="28"/>
        </w:rPr>
        <w:t xml:space="preserve"> </w:t>
      </w:r>
      <w:r w:rsidRPr="00794779">
        <w:rPr>
          <w:rFonts w:ascii="Times New Roman" w:hAnsi="Times New Roman"/>
          <w:color w:val="000000"/>
          <w:sz w:val="28"/>
          <w:szCs w:val="28"/>
        </w:rPr>
        <w:t>представлены созданные таблицы.</w:t>
      </w:r>
    </w:p>
    <w:p w:rsidR="008C0CC8" w:rsidRPr="00794779" w:rsidRDefault="008C0CC8" w:rsidP="008C0CC8">
      <w:pPr>
        <w:shd w:val="clear" w:color="000000" w:fill="auto"/>
        <w:suppressAutoHyphens/>
        <w:spacing w:after="0" w:line="360" w:lineRule="auto"/>
        <w:ind w:firstLine="709"/>
        <w:jc w:val="both"/>
        <w:rPr>
          <w:rFonts w:ascii="Times New Roman" w:hAnsi="Times New Roman"/>
          <w:color w:val="000000"/>
          <w:sz w:val="28"/>
          <w:szCs w:val="28"/>
        </w:rPr>
      </w:pPr>
    </w:p>
    <w:p w:rsidR="0041415B" w:rsidRPr="00794779" w:rsidRDefault="005D2D8B" w:rsidP="008C0CC8">
      <w:pPr>
        <w:shd w:val="clear" w:color="000000" w:fill="auto"/>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pict>
          <v:shape id="_x0000_i1057" type="#_x0000_t75" style="width:448.5pt;height:186.75pt" o:bordertopcolor="this" o:borderleftcolor="this" o:borderbottomcolor="this" o:borderrightcolor="this">
            <v:imagedata r:id="rId39" o:title=""/>
            <w10:bordertop type="single" width="4"/>
            <w10:borderleft type="single" width="4"/>
            <w10:borderbottom type="single" width="4"/>
            <w10:borderright type="single" width="4"/>
          </v:shape>
        </w:pict>
      </w:r>
    </w:p>
    <w:p w:rsidR="0041415B" w:rsidRPr="00794779" w:rsidRDefault="0041415B" w:rsidP="008C0CC8">
      <w:pPr>
        <w:shd w:val="clear" w:color="000000" w:fill="auto"/>
        <w:suppressAutoHyphens/>
        <w:spacing w:after="0" w:line="360" w:lineRule="auto"/>
        <w:jc w:val="center"/>
        <w:rPr>
          <w:rFonts w:ascii="Times New Roman" w:hAnsi="Times New Roman"/>
          <w:color w:val="000000"/>
          <w:sz w:val="28"/>
          <w:szCs w:val="24"/>
        </w:rPr>
      </w:pPr>
      <w:r w:rsidRPr="00794779">
        <w:rPr>
          <w:rFonts w:ascii="Times New Roman" w:hAnsi="Times New Roman"/>
          <w:b/>
          <w:color w:val="000000"/>
          <w:sz w:val="28"/>
          <w:szCs w:val="24"/>
        </w:rPr>
        <w:t xml:space="preserve">Рис. 27 Таблицы в </w:t>
      </w:r>
      <w:r w:rsidRPr="00794779">
        <w:rPr>
          <w:rFonts w:ascii="Times New Roman" w:hAnsi="Times New Roman"/>
          <w:b/>
          <w:color w:val="000000"/>
          <w:sz w:val="28"/>
          <w:szCs w:val="24"/>
          <w:lang w:val="en-US"/>
        </w:rPr>
        <w:t>Database</w:t>
      </w:r>
      <w:r w:rsidRPr="00794779">
        <w:rPr>
          <w:rFonts w:ascii="Times New Roman" w:hAnsi="Times New Roman"/>
          <w:b/>
          <w:color w:val="000000"/>
          <w:sz w:val="28"/>
          <w:szCs w:val="24"/>
        </w:rPr>
        <w:t xml:space="preserve"> </w:t>
      </w:r>
      <w:r w:rsidRPr="00794779">
        <w:rPr>
          <w:rFonts w:ascii="Times New Roman" w:hAnsi="Times New Roman"/>
          <w:b/>
          <w:color w:val="000000"/>
          <w:sz w:val="28"/>
          <w:szCs w:val="24"/>
          <w:lang w:val="en-US"/>
        </w:rPr>
        <w:t>Deskto</w:t>
      </w:r>
      <w:r w:rsidRPr="00794779">
        <w:rPr>
          <w:rFonts w:ascii="Times New Roman" w:hAnsi="Times New Roman"/>
          <w:b/>
          <w:color w:val="000000"/>
          <w:sz w:val="28"/>
          <w:szCs w:val="24"/>
        </w:rPr>
        <w:t>р</w:t>
      </w:r>
    </w:p>
    <w:p w:rsidR="008C0CC8" w:rsidRPr="00794779" w:rsidRDefault="008C0CC8" w:rsidP="008C0CC8">
      <w:pPr>
        <w:pStyle w:val="a5"/>
        <w:shd w:val="clear" w:color="000000" w:fill="auto"/>
        <w:suppressAutoHyphens/>
        <w:spacing w:after="0" w:line="360" w:lineRule="auto"/>
        <w:ind w:left="0" w:firstLine="709"/>
        <w:jc w:val="center"/>
        <w:rPr>
          <w:rFonts w:ascii="Times New Roman" w:hAnsi="Times New Roman"/>
          <w:b/>
          <w:color w:val="000000"/>
          <w:sz w:val="28"/>
          <w:szCs w:val="28"/>
        </w:rPr>
      </w:pPr>
    </w:p>
    <w:p w:rsidR="00E56376" w:rsidRPr="00794779" w:rsidRDefault="008C0CC8" w:rsidP="008C0CC8">
      <w:pPr>
        <w:pStyle w:val="a5"/>
        <w:shd w:val="clear" w:color="000000" w:fill="auto"/>
        <w:suppressAutoHyphens/>
        <w:spacing w:after="0" w:line="360" w:lineRule="auto"/>
        <w:ind w:left="0" w:firstLine="709"/>
        <w:jc w:val="center"/>
        <w:rPr>
          <w:rFonts w:ascii="Times New Roman" w:hAnsi="Times New Roman"/>
          <w:b/>
          <w:color w:val="000000"/>
          <w:sz w:val="28"/>
          <w:szCs w:val="28"/>
        </w:rPr>
      </w:pPr>
      <w:r w:rsidRPr="00794779">
        <w:rPr>
          <w:rFonts w:ascii="Times New Roman" w:hAnsi="Times New Roman"/>
          <w:b/>
          <w:color w:val="000000"/>
          <w:sz w:val="28"/>
          <w:szCs w:val="28"/>
        </w:rPr>
        <w:br w:type="page"/>
      </w:r>
      <w:r w:rsidR="00E56376" w:rsidRPr="00794779">
        <w:rPr>
          <w:rFonts w:ascii="Times New Roman" w:hAnsi="Times New Roman"/>
          <w:b/>
          <w:color w:val="000000"/>
          <w:sz w:val="28"/>
          <w:szCs w:val="28"/>
        </w:rPr>
        <w:t>Заключение</w:t>
      </w:r>
    </w:p>
    <w:p w:rsidR="008C0CC8" w:rsidRPr="00794779" w:rsidRDefault="008C0CC8" w:rsidP="008C0CC8">
      <w:pPr>
        <w:pStyle w:val="a3"/>
        <w:shd w:val="clear" w:color="000000" w:fill="auto"/>
        <w:suppressAutoHyphens/>
        <w:spacing w:before="0" w:beforeAutospacing="0" w:after="0" w:afterAutospacing="0" w:line="360" w:lineRule="auto"/>
        <w:ind w:firstLine="709"/>
        <w:jc w:val="both"/>
        <w:rPr>
          <w:color w:val="000000"/>
          <w:sz w:val="28"/>
          <w:szCs w:val="28"/>
        </w:rPr>
      </w:pPr>
    </w:p>
    <w:p w:rsidR="005D1E46" w:rsidRPr="00794779" w:rsidRDefault="005D1E46" w:rsidP="008C0CC8">
      <w:pPr>
        <w:pStyle w:val="a3"/>
        <w:shd w:val="clear" w:color="000000" w:fill="auto"/>
        <w:suppressAutoHyphens/>
        <w:spacing w:before="0" w:beforeAutospacing="0" w:after="0" w:afterAutospacing="0" w:line="360" w:lineRule="auto"/>
        <w:ind w:firstLine="709"/>
        <w:jc w:val="both"/>
        <w:rPr>
          <w:color w:val="000000"/>
          <w:sz w:val="28"/>
          <w:szCs w:val="28"/>
        </w:rPr>
      </w:pPr>
      <w:r w:rsidRPr="00794779">
        <w:rPr>
          <w:color w:val="000000"/>
          <w:sz w:val="28"/>
          <w:szCs w:val="28"/>
        </w:rPr>
        <w:t>В ходе проектирования курсовой работы я изучил</w:t>
      </w:r>
      <w:r w:rsidR="0056038F" w:rsidRPr="00794779">
        <w:rPr>
          <w:color w:val="000000"/>
          <w:sz w:val="28"/>
          <w:szCs w:val="28"/>
        </w:rPr>
        <w:t>а</w:t>
      </w:r>
      <w:r w:rsidRPr="00794779">
        <w:rPr>
          <w:color w:val="000000"/>
          <w:sz w:val="28"/>
          <w:szCs w:val="28"/>
        </w:rPr>
        <w:t xml:space="preserve"> процесс создания информационной системы для моделирования и автоматизации</w:t>
      </w:r>
      <w:r w:rsidR="008C0CC8" w:rsidRPr="00794779">
        <w:rPr>
          <w:color w:val="000000"/>
          <w:sz w:val="28"/>
          <w:szCs w:val="28"/>
        </w:rPr>
        <w:t xml:space="preserve"> </w:t>
      </w:r>
      <w:r w:rsidR="0056038F" w:rsidRPr="00794779">
        <w:rPr>
          <w:color w:val="000000"/>
          <w:sz w:val="28"/>
          <w:szCs w:val="28"/>
        </w:rPr>
        <w:t>системы управления менеджментом и маркетингом КБ</w:t>
      </w:r>
      <w:r w:rsidRPr="00794779">
        <w:rPr>
          <w:color w:val="000000"/>
          <w:sz w:val="28"/>
          <w:szCs w:val="28"/>
        </w:rPr>
        <w:t>. Для реализации курсового проекта использовались инструментальные среды</w:t>
      </w:r>
      <w:r w:rsidR="008C0CC8" w:rsidRPr="00794779">
        <w:rPr>
          <w:color w:val="000000"/>
          <w:sz w:val="28"/>
          <w:szCs w:val="28"/>
        </w:rPr>
        <w:t xml:space="preserve"> </w:t>
      </w:r>
      <w:r w:rsidRPr="00794779">
        <w:rPr>
          <w:color w:val="000000"/>
          <w:sz w:val="28"/>
          <w:szCs w:val="28"/>
          <w:lang w:val="en-US"/>
        </w:rPr>
        <w:t>BPwin</w:t>
      </w:r>
      <w:r w:rsidRPr="00794779">
        <w:rPr>
          <w:color w:val="000000"/>
          <w:sz w:val="28"/>
          <w:szCs w:val="28"/>
        </w:rPr>
        <w:t xml:space="preserve"> и </w:t>
      </w:r>
      <w:r w:rsidRPr="00794779">
        <w:rPr>
          <w:color w:val="000000"/>
          <w:sz w:val="28"/>
          <w:szCs w:val="28"/>
          <w:lang w:val="en-US"/>
        </w:rPr>
        <w:t>ERwin</w:t>
      </w:r>
      <w:r w:rsidR="0064217D" w:rsidRPr="00794779">
        <w:rPr>
          <w:color w:val="000000"/>
          <w:sz w:val="28"/>
          <w:szCs w:val="28"/>
        </w:rPr>
        <w:t xml:space="preserve">. С их помощью </w:t>
      </w:r>
      <w:r w:rsidRPr="00794779">
        <w:rPr>
          <w:color w:val="000000"/>
          <w:sz w:val="28"/>
          <w:szCs w:val="28"/>
        </w:rPr>
        <w:t xml:space="preserve">удалось автоматизировать </w:t>
      </w:r>
      <w:r w:rsidR="0064217D" w:rsidRPr="00794779">
        <w:rPr>
          <w:color w:val="000000"/>
          <w:sz w:val="28"/>
          <w:szCs w:val="28"/>
        </w:rPr>
        <w:t xml:space="preserve">управление менеджментом и маркетингом КБ </w:t>
      </w:r>
      <w:r w:rsidRPr="00794779">
        <w:rPr>
          <w:color w:val="000000"/>
          <w:sz w:val="28"/>
          <w:szCs w:val="28"/>
        </w:rPr>
        <w:t xml:space="preserve">в трех методологиях – </w:t>
      </w:r>
      <w:r w:rsidRPr="00794779">
        <w:rPr>
          <w:color w:val="000000"/>
          <w:sz w:val="28"/>
          <w:szCs w:val="28"/>
          <w:lang w:val="en-US"/>
        </w:rPr>
        <w:t>IDEF</w:t>
      </w:r>
      <w:r w:rsidRPr="00794779">
        <w:rPr>
          <w:color w:val="000000"/>
          <w:sz w:val="28"/>
          <w:szCs w:val="28"/>
        </w:rPr>
        <w:t xml:space="preserve">0, </w:t>
      </w:r>
      <w:r w:rsidRPr="00794779">
        <w:rPr>
          <w:color w:val="000000"/>
          <w:sz w:val="28"/>
          <w:szCs w:val="28"/>
          <w:lang w:val="en-US"/>
        </w:rPr>
        <w:t>IDEF</w:t>
      </w:r>
      <w:r w:rsidRPr="00794779">
        <w:rPr>
          <w:color w:val="000000"/>
          <w:sz w:val="28"/>
          <w:szCs w:val="28"/>
        </w:rPr>
        <w:t xml:space="preserve">3 и </w:t>
      </w:r>
      <w:r w:rsidRPr="00794779">
        <w:rPr>
          <w:color w:val="000000"/>
          <w:sz w:val="28"/>
          <w:szCs w:val="28"/>
          <w:lang w:val="en-US"/>
        </w:rPr>
        <w:t>DFD</w:t>
      </w:r>
      <w:r w:rsidRPr="00794779">
        <w:rPr>
          <w:color w:val="000000"/>
          <w:sz w:val="28"/>
          <w:szCs w:val="28"/>
        </w:rPr>
        <w:t>. Данный программный пакет позволяет облегчить автоматизацию любых экономических процессов.</w:t>
      </w:r>
    </w:p>
    <w:p w:rsidR="005D1E46" w:rsidRPr="00794779" w:rsidRDefault="005D1E46"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Курсовой проект выполнен с использованием инструментов визуального моделирования бизнес-процессов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4.1 и баз данных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 xml:space="preserve"> 4.1 автоматизированным способом и посвящен</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 xml:space="preserve">системе анализа управления </w:t>
      </w:r>
      <w:r w:rsidR="0064217D" w:rsidRPr="00794779">
        <w:rPr>
          <w:rFonts w:ascii="Times New Roman" w:hAnsi="Times New Roman"/>
          <w:color w:val="000000"/>
          <w:sz w:val="28"/>
          <w:szCs w:val="28"/>
        </w:rPr>
        <w:t>менеджментом и маркетингом КБ</w:t>
      </w:r>
      <w:r w:rsidRPr="00794779">
        <w:rPr>
          <w:rFonts w:ascii="Times New Roman" w:hAnsi="Times New Roman"/>
          <w:color w:val="000000"/>
          <w:sz w:val="28"/>
          <w:szCs w:val="28"/>
        </w:rPr>
        <w:t>.</w:t>
      </w:r>
    </w:p>
    <w:p w:rsidR="005D1E46" w:rsidRPr="00794779" w:rsidRDefault="005D1E46" w:rsidP="008C0CC8">
      <w:pPr>
        <w:shd w:val="clear" w:color="000000" w:fill="auto"/>
        <w:tabs>
          <w:tab w:val="left" w:pos="1425"/>
        </w:tabs>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В соответствии с поставленной целью нами</w:t>
      </w:r>
      <w:r w:rsidR="008C0CC8" w:rsidRPr="00794779">
        <w:rPr>
          <w:rFonts w:ascii="Times New Roman" w:hAnsi="Times New Roman"/>
          <w:color w:val="000000"/>
          <w:sz w:val="28"/>
          <w:szCs w:val="28"/>
        </w:rPr>
        <w:t xml:space="preserve"> </w:t>
      </w:r>
      <w:r w:rsidRPr="00794779">
        <w:rPr>
          <w:rFonts w:ascii="Times New Roman" w:hAnsi="Times New Roman"/>
          <w:color w:val="000000"/>
          <w:sz w:val="28"/>
          <w:szCs w:val="28"/>
        </w:rPr>
        <w:t>в курсовой работе решены следующие задачи:</w:t>
      </w:r>
    </w:p>
    <w:p w:rsidR="005D1E46" w:rsidRPr="00794779" w:rsidRDefault="005D1E46"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изучены основные теоретические и методологические положения по автоматизированной системе </w:t>
      </w:r>
      <w:r w:rsidR="0064217D" w:rsidRPr="00794779">
        <w:rPr>
          <w:rFonts w:ascii="Times New Roman" w:hAnsi="Times New Roman"/>
          <w:color w:val="000000"/>
          <w:sz w:val="28"/>
          <w:szCs w:val="28"/>
        </w:rPr>
        <w:t>управления менеджментом и маркетингом КБ</w:t>
      </w:r>
      <w:r w:rsidRPr="00794779">
        <w:rPr>
          <w:rFonts w:ascii="Times New Roman" w:hAnsi="Times New Roman"/>
          <w:color w:val="000000"/>
          <w:sz w:val="28"/>
          <w:szCs w:val="28"/>
        </w:rPr>
        <w:t>;</w:t>
      </w:r>
    </w:p>
    <w:p w:rsidR="005D1E46" w:rsidRPr="00794779" w:rsidRDefault="005D1E46" w:rsidP="008C0CC8">
      <w:pPr>
        <w:shd w:val="clear" w:color="000000" w:fill="auto"/>
        <w:suppressAutoHyphens/>
        <w:spacing w:after="0" w:line="360" w:lineRule="auto"/>
        <w:ind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изучены основные документы необходимые для управления </w:t>
      </w:r>
      <w:r w:rsidR="0064217D" w:rsidRPr="00794779">
        <w:rPr>
          <w:rFonts w:ascii="Times New Roman" w:hAnsi="Times New Roman"/>
          <w:color w:val="000000"/>
          <w:sz w:val="28"/>
          <w:szCs w:val="28"/>
        </w:rPr>
        <w:t>менеджментом и маркетингом КБ</w:t>
      </w:r>
      <w:r w:rsidRPr="00794779">
        <w:rPr>
          <w:rFonts w:ascii="Times New Roman" w:hAnsi="Times New Roman"/>
          <w:color w:val="000000"/>
          <w:sz w:val="28"/>
          <w:szCs w:val="28"/>
        </w:rPr>
        <w:t>;</w:t>
      </w:r>
    </w:p>
    <w:p w:rsidR="005D1E46" w:rsidRPr="00794779" w:rsidRDefault="005D1E46" w:rsidP="008C0CC8">
      <w:pPr>
        <w:numPr>
          <w:ilvl w:val="0"/>
          <w:numId w:val="27"/>
        </w:numPr>
        <w:shd w:val="clear" w:color="000000" w:fill="auto"/>
        <w:suppressAutoHyphens/>
        <w:spacing w:after="0" w:line="360" w:lineRule="auto"/>
        <w:ind w:left="0" w:firstLine="709"/>
        <w:jc w:val="both"/>
        <w:rPr>
          <w:rFonts w:ascii="Times New Roman" w:hAnsi="Times New Roman"/>
          <w:color w:val="000000"/>
          <w:sz w:val="28"/>
          <w:szCs w:val="28"/>
        </w:rPr>
      </w:pPr>
      <w:r w:rsidRPr="00794779">
        <w:rPr>
          <w:rFonts w:ascii="Times New Roman" w:hAnsi="Times New Roman"/>
          <w:color w:val="000000"/>
          <w:sz w:val="28"/>
          <w:szCs w:val="28"/>
        </w:rPr>
        <w:t xml:space="preserve">осуществлено моделирование бизнес-процессов с использованием </w:t>
      </w:r>
      <w:r w:rsidRPr="00794779">
        <w:rPr>
          <w:rFonts w:ascii="Times New Roman" w:hAnsi="Times New Roman"/>
          <w:color w:val="000000"/>
          <w:sz w:val="28"/>
          <w:szCs w:val="28"/>
          <w:lang w:val="en-US"/>
        </w:rPr>
        <w:t>case</w:t>
      </w:r>
      <w:r w:rsidRPr="00794779">
        <w:rPr>
          <w:rFonts w:ascii="Times New Roman" w:hAnsi="Times New Roman"/>
          <w:color w:val="000000"/>
          <w:sz w:val="28"/>
          <w:szCs w:val="28"/>
        </w:rPr>
        <w:t xml:space="preserve">-средств </w:t>
      </w:r>
      <w:r w:rsidRPr="00794779">
        <w:rPr>
          <w:rFonts w:ascii="Times New Roman" w:hAnsi="Times New Roman"/>
          <w:color w:val="000000"/>
          <w:sz w:val="28"/>
          <w:szCs w:val="28"/>
          <w:lang w:val="en-US"/>
        </w:rPr>
        <w:t>BPwin</w:t>
      </w:r>
      <w:r w:rsidRPr="00794779">
        <w:rPr>
          <w:rFonts w:ascii="Times New Roman" w:hAnsi="Times New Roman"/>
          <w:color w:val="000000"/>
          <w:sz w:val="28"/>
          <w:szCs w:val="28"/>
        </w:rPr>
        <w:t xml:space="preserve"> и </w:t>
      </w:r>
      <w:r w:rsidRPr="00794779">
        <w:rPr>
          <w:rFonts w:ascii="Times New Roman" w:hAnsi="Times New Roman"/>
          <w:color w:val="000000"/>
          <w:sz w:val="28"/>
          <w:szCs w:val="28"/>
          <w:lang w:val="en-US"/>
        </w:rPr>
        <w:t>ERwin</w:t>
      </w:r>
      <w:r w:rsidRPr="00794779">
        <w:rPr>
          <w:rFonts w:ascii="Times New Roman" w:hAnsi="Times New Roman"/>
          <w:color w:val="000000"/>
          <w:sz w:val="28"/>
          <w:szCs w:val="28"/>
        </w:rPr>
        <w:t>.</w:t>
      </w:r>
    </w:p>
    <w:p w:rsidR="005D1E46" w:rsidRPr="00794779" w:rsidRDefault="005D1E46" w:rsidP="008C0CC8">
      <w:pPr>
        <w:pStyle w:val="a5"/>
        <w:shd w:val="clear" w:color="000000" w:fill="auto"/>
        <w:suppressAutoHyphens/>
        <w:spacing w:after="0" w:line="360" w:lineRule="auto"/>
        <w:ind w:left="0" w:firstLine="709"/>
        <w:jc w:val="both"/>
        <w:rPr>
          <w:rFonts w:ascii="Times New Roman" w:hAnsi="Times New Roman"/>
          <w:b/>
          <w:color w:val="000000"/>
          <w:sz w:val="28"/>
          <w:szCs w:val="28"/>
        </w:rPr>
      </w:pPr>
    </w:p>
    <w:p w:rsidR="00A66CC2" w:rsidRPr="00794779" w:rsidRDefault="008C0CC8" w:rsidP="008C0CC8">
      <w:pPr>
        <w:pStyle w:val="a5"/>
        <w:shd w:val="clear" w:color="000000" w:fill="auto"/>
        <w:suppressAutoHyphens/>
        <w:spacing w:after="0" w:line="360" w:lineRule="auto"/>
        <w:ind w:left="0" w:firstLine="709"/>
        <w:jc w:val="center"/>
        <w:rPr>
          <w:rFonts w:ascii="Times New Roman" w:hAnsi="Times New Roman"/>
          <w:b/>
          <w:color w:val="000000"/>
          <w:sz w:val="28"/>
          <w:szCs w:val="28"/>
        </w:rPr>
      </w:pPr>
      <w:r w:rsidRPr="00794779">
        <w:rPr>
          <w:rFonts w:ascii="Times New Roman" w:hAnsi="Times New Roman"/>
          <w:b/>
          <w:color w:val="000000"/>
          <w:sz w:val="28"/>
          <w:szCs w:val="28"/>
        </w:rPr>
        <w:br w:type="page"/>
      </w:r>
      <w:r w:rsidR="00A66CC2" w:rsidRPr="00794779">
        <w:rPr>
          <w:rFonts w:ascii="Times New Roman" w:hAnsi="Times New Roman"/>
          <w:b/>
          <w:color w:val="000000"/>
          <w:sz w:val="28"/>
          <w:szCs w:val="28"/>
        </w:rPr>
        <w:t>Список использованной литературы</w:t>
      </w:r>
    </w:p>
    <w:p w:rsidR="008C0CC8" w:rsidRPr="00794779" w:rsidRDefault="008C0CC8" w:rsidP="008C0CC8">
      <w:pPr>
        <w:pStyle w:val="a5"/>
        <w:shd w:val="clear" w:color="000000" w:fill="auto"/>
        <w:suppressAutoHyphens/>
        <w:spacing w:after="0" w:line="360" w:lineRule="auto"/>
        <w:ind w:left="0" w:firstLine="709"/>
        <w:jc w:val="center"/>
        <w:rPr>
          <w:rFonts w:ascii="Times New Roman" w:hAnsi="Times New Roman"/>
          <w:b/>
          <w:color w:val="000000"/>
          <w:sz w:val="28"/>
          <w:szCs w:val="28"/>
        </w:rPr>
      </w:pP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Вендров А.М. Проектирование программного обеспечения экономических информационных систем: Учебник. – М.: Финансы и статистика, 2000.</w:t>
      </w:r>
    </w:p>
    <w:p w:rsidR="00A66CC2" w:rsidRPr="00794779" w:rsidRDefault="00AC7DCC"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Вендров А.М</w:t>
      </w:r>
      <w:r w:rsidR="00A66CC2" w:rsidRPr="00794779">
        <w:rPr>
          <w:rFonts w:ascii="Times New Roman" w:hAnsi="Times New Roman"/>
          <w:color w:val="000000"/>
          <w:sz w:val="28"/>
          <w:szCs w:val="28"/>
        </w:rPr>
        <w:t xml:space="preserve">. </w:t>
      </w:r>
      <w:r w:rsidR="00A66CC2" w:rsidRPr="00794779">
        <w:rPr>
          <w:rFonts w:ascii="Times New Roman" w:hAnsi="Times New Roman"/>
          <w:color w:val="000000"/>
          <w:sz w:val="28"/>
          <w:szCs w:val="28"/>
          <w:lang w:val="en-US"/>
        </w:rPr>
        <w:t>CASE</w:t>
      </w:r>
      <w:r w:rsidR="00A66CC2" w:rsidRPr="00794779">
        <w:rPr>
          <w:rFonts w:ascii="Times New Roman" w:hAnsi="Times New Roman"/>
          <w:color w:val="000000"/>
          <w:sz w:val="28"/>
          <w:szCs w:val="28"/>
        </w:rPr>
        <w:t>-технологии. Современные методы и средства проектирования информационных систем. – М.: Финансы и статистика, 1998.</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Грекул В.И., Денищенко Г.Н., Коровкина Н.Л. Проектирование нформационных систем: учебное пособие / В.И. Грекул, Г.Н. Денищенко, Н.Л. Коровкина. – 2-е изд., испр. М.: Интернет-Университет Информационных Технологий; БИНОМ.Лабора-тория знаний, 2008.–300с.</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Дубейковский В.И. Практика функционального моделирования с AllFusion Process Modeler 4.1. Где? Зачем? Как? М.:ДИАЛОГ-МИФИ, 2004. – 464 с.</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Смирнова Г.Н. и др. Проектирование экономических информационных систем: Учебник / Смирнова Г.Н., Сорокин А.А., Тельнов Ю.Ф. – М.: Финансы и статистика, 2001.</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Базы данных: Учебник для высших учебных заведений/ Под ред. проф. А.Д.Хомоненко. – СПб.: КОРОНА принт, 2000. – 416 с.</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Маклаков С.В. Моделирование бизнес процессов с AllFusion Process Modeler (BPWin 4.1). М.: ДИАЛОГ – МИФИ, 2004. – 240с.</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Маклаков С.В. BPWin, ERWin. CASE-средства разработки информационных систем. – М. ДИАЛОГ-МИФИ, 1999.</w:t>
      </w:r>
    </w:p>
    <w:p w:rsidR="00A66CC2"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Моделирование и анализ IDEF-технологии: практикум/ С.В.Черемных, И.О.Семенов, В.С.Ручкин. – М. Финансы и статистика, 2002. – 192 с.: ил.</w:t>
      </w:r>
    </w:p>
    <w:p w:rsidR="008C0CC8"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Атре Ш. Структурный подход к организации баз данных. – М.: Финансы и статистика, 1983. – 320 с.</w:t>
      </w:r>
    </w:p>
    <w:p w:rsidR="008C0CC8" w:rsidRPr="00794779" w:rsidRDefault="00A66CC2" w:rsidP="008C0CC8">
      <w:pPr>
        <w:numPr>
          <w:ilvl w:val="0"/>
          <w:numId w:val="28"/>
        </w:numPr>
        <w:shd w:val="clear" w:color="000000" w:fill="auto"/>
        <w:tabs>
          <w:tab w:val="clear" w:pos="360"/>
          <w:tab w:val="num" w:pos="0"/>
          <w:tab w:val="left" w:pos="567"/>
        </w:tabs>
        <w:suppressAutoHyphens/>
        <w:spacing w:after="0" w:line="360" w:lineRule="auto"/>
        <w:ind w:left="0" w:firstLine="0"/>
        <w:jc w:val="both"/>
        <w:rPr>
          <w:rFonts w:ascii="Times New Roman" w:hAnsi="Times New Roman"/>
          <w:color w:val="000000"/>
          <w:sz w:val="28"/>
          <w:szCs w:val="28"/>
        </w:rPr>
      </w:pPr>
      <w:r w:rsidRPr="00794779">
        <w:rPr>
          <w:rFonts w:ascii="Times New Roman" w:hAnsi="Times New Roman"/>
          <w:color w:val="000000"/>
          <w:sz w:val="28"/>
          <w:szCs w:val="28"/>
        </w:rPr>
        <w:t>Бойко В.В., Савинков В.М. Проектирование баз данных информационных систем. – М.: Финансы и статистика, 1989. – 351 с.</w:t>
      </w:r>
    </w:p>
    <w:p w:rsidR="00243060" w:rsidRPr="00794779" w:rsidRDefault="008C0CC8" w:rsidP="008C0CC8">
      <w:pPr>
        <w:shd w:val="clear" w:color="000000" w:fill="auto"/>
        <w:suppressAutoHyphens/>
        <w:autoSpaceDE w:val="0"/>
        <w:autoSpaceDN w:val="0"/>
        <w:spacing w:after="0" w:line="360" w:lineRule="auto"/>
        <w:jc w:val="center"/>
        <w:rPr>
          <w:rFonts w:ascii="Times New Roman" w:hAnsi="Times New Roman"/>
          <w:b/>
          <w:color w:val="000000"/>
          <w:sz w:val="28"/>
          <w:szCs w:val="32"/>
        </w:rPr>
      </w:pPr>
      <w:r w:rsidRPr="00794779">
        <w:rPr>
          <w:rFonts w:ascii="Times New Roman" w:hAnsi="Times New Roman"/>
          <w:b/>
          <w:color w:val="000000"/>
          <w:sz w:val="28"/>
          <w:szCs w:val="32"/>
        </w:rPr>
        <w:br w:type="page"/>
      </w:r>
      <w:r w:rsidR="00243060" w:rsidRPr="00794779">
        <w:rPr>
          <w:rFonts w:ascii="Times New Roman" w:hAnsi="Times New Roman"/>
          <w:b/>
          <w:color w:val="000000"/>
          <w:sz w:val="28"/>
          <w:szCs w:val="32"/>
        </w:rPr>
        <w:t>Приложение 1</w:t>
      </w:r>
    </w:p>
    <w:p w:rsidR="00243060" w:rsidRPr="00794779" w:rsidRDefault="00243060" w:rsidP="008C0CC8">
      <w:pPr>
        <w:shd w:val="clear" w:color="000000" w:fill="auto"/>
        <w:suppressAutoHyphens/>
        <w:autoSpaceDE w:val="0"/>
        <w:autoSpaceDN w:val="0"/>
        <w:spacing w:after="0" w:line="360" w:lineRule="auto"/>
        <w:ind w:firstLine="709"/>
        <w:rPr>
          <w:rFonts w:ascii="Times New Roman" w:hAnsi="Times New Roman"/>
          <w:color w:val="000000"/>
          <w:sz w:val="28"/>
        </w:rPr>
      </w:pPr>
    </w:p>
    <w:p w:rsidR="008C0CC8" w:rsidRPr="00794779" w:rsidRDefault="00243060" w:rsidP="008C0CC8">
      <w:pPr>
        <w:pBdr>
          <w:top w:val="single" w:sz="12" w:space="1" w:color="auto"/>
        </w:pBdr>
        <w:shd w:val="clear" w:color="000000" w:fill="auto"/>
        <w:suppressAutoHyphens/>
        <w:autoSpaceDE w:val="0"/>
        <w:autoSpaceDN w:val="0"/>
        <w:adjustRightInd w:val="0"/>
        <w:spacing w:after="0" w:line="360" w:lineRule="auto"/>
        <w:ind w:firstLine="709"/>
        <w:jc w:val="right"/>
        <w:rPr>
          <w:rFonts w:ascii="Times New Roman" w:hAnsi="Times New Roman"/>
          <w:b/>
          <w:bCs/>
          <w:color w:val="000000"/>
          <w:sz w:val="28"/>
          <w:szCs w:val="48"/>
        </w:rPr>
      </w:pPr>
      <w:r w:rsidRPr="00794779">
        <w:rPr>
          <w:rFonts w:ascii="Times New Roman" w:hAnsi="Times New Roman"/>
          <w:b/>
          <w:bCs/>
          <w:color w:val="000000"/>
          <w:sz w:val="28"/>
          <w:szCs w:val="48"/>
        </w:rPr>
        <w:t xml:space="preserve">Отчет по модели </w:t>
      </w:r>
      <w:r w:rsidRPr="00794779">
        <w:rPr>
          <w:rFonts w:ascii="Times New Roman" w:hAnsi="Times New Roman"/>
          <w:b/>
          <w:bCs/>
          <w:color w:val="000000"/>
          <w:sz w:val="28"/>
          <w:szCs w:val="48"/>
          <w:lang w:val="en-US"/>
        </w:rPr>
        <w:t>BPwin</w:t>
      </w:r>
      <w:r w:rsidRPr="00794779">
        <w:rPr>
          <w:rFonts w:ascii="Times New Roman" w:hAnsi="Times New Roman"/>
          <w:b/>
          <w:bCs/>
          <w:color w:val="000000"/>
          <w:sz w:val="28"/>
          <w:szCs w:val="48"/>
        </w:rPr>
        <w:t xml:space="preserve"> на тему</w:t>
      </w:r>
    </w:p>
    <w:p w:rsidR="00243060" w:rsidRPr="00794779" w:rsidRDefault="00243060" w:rsidP="008C0CC8">
      <w:pPr>
        <w:pBdr>
          <w:top w:val="single" w:sz="12" w:space="1" w:color="auto"/>
        </w:pBdr>
        <w:shd w:val="clear" w:color="000000" w:fill="auto"/>
        <w:suppressAutoHyphens/>
        <w:autoSpaceDE w:val="0"/>
        <w:autoSpaceDN w:val="0"/>
        <w:adjustRightInd w:val="0"/>
        <w:spacing w:after="0" w:line="360" w:lineRule="auto"/>
        <w:ind w:firstLine="709"/>
        <w:jc w:val="right"/>
        <w:rPr>
          <w:rFonts w:ascii="Times New Roman" w:hAnsi="Times New Roman"/>
          <w:b/>
          <w:bCs/>
          <w:color w:val="000000"/>
          <w:sz w:val="28"/>
          <w:szCs w:val="48"/>
        </w:rPr>
      </w:pPr>
      <w:r w:rsidRPr="00794779">
        <w:rPr>
          <w:rFonts w:ascii="Times New Roman" w:hAnsi="Times New Roman"/>
          <w:b/>
          <w:bCs/>
          <w:color w:val="000000"/>
          <w:sz w:val="28"/>
          <w:szCs w:val="48"/>
        </w:rPr>
        <w:t>«Автоматизированная</w:t>
      </w:r>
      <w:r w:rsidR="008C0CC8" w:rsidRPr="00794779">
        <w:rPr>
          <w:rFonts w:ascii="Times New Roman" w:hAnsi="Times New Roman"/>
          <w:b/>
          <w:bCs/>
          <w:color w:val="000000"/>
          <w:sz w:val="28"/>
          <w:szCs w:val="48"/>
        </w:rPr>
        <w:t xml:space="preserve"> </w:t>
      </w:r>
      <w:r w:rsidRPr="00794779">
        <w:rPr>
          <w:rFonts w:ascii="Times New Roman" w:hAnsi="Times New Roman"/>
          <w:b/>
          <w:bCs/>
          <w:color w:val="000000"/>
          <w:sz w:val="28"/>
          <w:szCs w:val="48"/>
        </w:rPr>
        <w:t>система управления менеджментом и маркетингом КБ»</w:t>
      </w:r>
    </w:p>
    <w:p w:rsidR="00243060" w:rsidRPr="00794779" w:rsidRDefault="00243060" w:rsidP="008C0CC8">
      <w:pPr>
        <w:pBdr>
          <w:top w:val="single" w:sz="12" w:space="1" w:color="auto"/>
        </w:pBdr>
        <w:shd w:val="clear" w:color="000000" w:fill="auto"/>
        <w:suppressAutoHyphens/>
        <w:autoSpaceDE w:val="0"/>
        <w:autoSpaceDN w:val="0"/>
        <w:adjustRightInd w:val="0"/>
        <w:spacing w:after="0" w:line="360" w:lineRule="auto"/>
        <w:ind w:firstLine="709"/>
        <w:jc w:val="right"/>
        <w:rPr>
          <w:rFonts w:ascii="Times New Roman" w:hAnsi="Times New Roman"/>
          <w:b/>
          <w:bCs/>
          <w:color w:val="000000"/>
          <w:sz w:val="28"/>
          <w:szCs w:val="48"/>
        </w:rPr>
      </w:pPr>
      <w:r w:rsidRPr="00794779">
        <w:rPr>
          <w:rFonts w:ascii="Times New Roman" w:hAnsi="Times New Roman"/>
          <w:b/>
          <w:bCs/>
          <w:color w:val="000000"/>
          <w:sz w:val="28"/>
          <w:szCs w:val="48"/>
        </w:rPr>
        <w:t>Зелфикарова Атира Зелфикаровна</w:t>
      </w:r>
    </w:p>
    <w:p w:rsidR="00243060" w:rsidRPr="00794779" w:rsidRDefault="00243060" w:rsidP="008C0CC8">
      <w:pPr>
        <w:pStyle w:val="a5"/>
        <w:shd w:val="clear" w:color="000000" w:fill="auto"/>
        <w:tabs>
          <w:tab w:val="num" w:pos="0"/>
          <w:tab w:val="left" w:pos="567"/>
        </w:tabs>
        <w:suppressAutoHyphens/>
        <w:spacing w:after="0" w:line="360" w:lineRule="auto"/>
        <w:ind w:left="0" w:firstLine="709"/>
        <w:rPr>
          <w:rFonts w:ascii="Times New Roman" w:hAnsi="Times New Roman"/>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902"/>
      </w:tblGrid>
      <w:tr w:rsidR="00D415C0" w:rsidRPr="00794779" w:rsidTr="00794779">
        <w:trPr>
          <w:jc w:val="center"/>
        </w:trPr>
        <w:tc>
          <w:tcPr>
            <w:tcW w:w="7554" w:type="dxa"/>
            <w:gridSpan w:val="2"/>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Model</w:t>
            </w:r>
          </w:p>
        </w:tc>
      </w:tr>
      <w:tr w:rsidR="00D415C0" w:rsidRPr="00794779" w:rsidTr="00794779">
        <w:trPr>
          <w:jc w:val="center"/>
        </w:trPr>
        <w:tc>
          <w:tcPr>
            <w:tcW w:w="7554" w:type="dxa"/>
            <w:gridSpan w:val="2"/>
            <w:shd w:val="clear" w:color="auto" w:fill="auto"/>
            <w:vAlign w:val="center"/>
          </w:tcPr>
          <w:p w:rsidR="00D415C0"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11 ". 'Model'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"Model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Model</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Property</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Value</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Name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 менеджментом и маркетингом КБ</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Definition</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Scope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Time Frame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 xml:space="preserve"> (AS-IS)</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Status</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Purpose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Моделирование бизнес-процессов системы управления менеджментом и маркетингом КБ</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Source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Author</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Creation Date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19.12.2010</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System Last Revision Date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26.12.2010</w:t>
            </w:r>
          </w:p>
        </w:tc>
      </w:tr>
      <w:tr w:rsidR="00D415C0" w:rsidRPr="00794779" w:rsidTr="00794779">
        <w:trPr>
          <w:jc w:val="center"/>
        </w:trPr>
        <w:tc>
          <w:tcPr>
            <w:tcW w:w="365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User Last Revision Date</w:t>
            </w:r>
          </w:p>
        </w:tc>
        <w:tc>
          <w:tcPr>
            <w:tcW w:w="3902"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26.12.2010</w:t>
            </w:r>
          </w:p>
        </w:tc>
      </w:tr>
      <w:tr w:rsidR="00D415C0" w:rsidRPr="00794779" w:rsidTr="00794779">
        <w:trPr>
          <w:jc w:val="center"/>
        </w:trPr>
        <w:tc>
          <w:tcPr>
            <w:tcW w:w="7554" w:type="dxa"/>
            <w:gridSpan w:val="2"/>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Activity</w:t>
            </w:r>
          </w:p>
        </w:tc>
      </w:tr>
    </w:tbl>
    <w:p w:rsidR="00D415C0"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249"/>
        <w:gridCol w:w="1433"/>
        <w:gridCol w:w="1800"/>
        <w:gridCol w:w="1800"/>
      </w:tblGrid>
      <w:tr w:rsidR="00D415C0" w:rsidRPr="00794779" w:rsidTr="00794779">
        <w:trPr>
          <w:jc w:val="center"/>
        </w:trPr>
        <w:tc>
          <w:tcPr>
            <w:tcW w:w="8152" w:type="dxa"/>
            <w:gridSpan w:val="5"/>
            <w:shd w:val="clear" w:color="auto" w:fill="auto"/>
            <w:vAlign w:val="center"/>
          </w:tcPr>
          <w:p w:rsidR="00D415C0"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12 ". 'Activity'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"Activity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Activity</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Number</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Status</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Author</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Аудит</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банковской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услуги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6</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 вида банковской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операции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 вида услуги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продуктового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ряда банка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простого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продукта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4</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 решения</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9</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сложного продукта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5</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 xml:space="preserve">Диагностика </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A2.2.2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Доля рынка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34</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информация 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конъюнктуре рынка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Контроль</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14</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Контроль</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прибыльности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36</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Косвенные затраты</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38</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Моделирование</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A2.1.2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Мониторинг</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A2.2.1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Обсуждение и</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согласование частей договора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A2.3.3.3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Объем продаж</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оказание услуги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Оперативное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планирование</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A2.1.3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Оперативный контроль</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Организация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осуществления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марк-х стратегий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и программ</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Отношение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потребителей к предприятию</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и его продукции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35</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оформление документации</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 xml:space="preserve">и договоров </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Планирование</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Планирование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Постановка</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задачи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7</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Проведение контроля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 деятельности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30</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Прямые затраты</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37</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Реализация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задачи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10</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Ревизия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Сбор данных и анализ информации для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выбора вида услуги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и маркетингом КБ</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Ситуационный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анализ</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Создание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продуктового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 xml:space="preserve">ряда </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Соотв и</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результативность выбранной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стратегии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39</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Составление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договора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A2.3.3.1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Стратегический контроль</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Стратегическое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планирование</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A2.1.1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 маркетинговой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деятельностью КБ</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 финансовым</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КБ</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Утверждение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договора</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A2.3.3.2</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Учет и контроль</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маркетинговой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деятельности</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A1.3</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18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Формирование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 xml:space="preserve">альтернативных решений </w:t>
            </w:r>
          </w:p>
        </w:tc>
        <w:tc>
          <w:tcPr>
            <w:tcW w:w="124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8</w:t>
            </w:r>
          </w:p>
        </w:tc>
        <w:tc>
          <w:tcPr>
            <w:tcW w:w="1433"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8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8152" w:type="dxa"/>
            <w:gridSpan w:val="5"/>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Cost Center</w:t>
            </w:r>
          </w:p>
        </w:tc>
      </w:tr>
    </w:tbl>
    <w:p w:rsidR="00D415C0"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3000"/>
        <w:gridCol w:w="1726"/>
      </w:tblGrid>
      <w:tr w:rsidR="00D415C0" w:rsidRPr="00794779" w:rsidTr="00794779">
        <w:trPr>
          <w:jc w:val="center"/>
        </w:trPr>
        <w:tc>
          <w:tcPr>
            <w:tcW w:w="7796" w:type="dxa"/>
            <w:gridSpan w:val="3"/>
            <w:shd w:val="clear" w:color="auto" w:fill="auto"/>
            <w:vAlign w:val="center"/>
          </w:tcPr>
          <w:p w:rsidR="00D415C0"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13 ". 'Cost Center'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"Cost Center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Cost Center</w:t>
            </w:r>
          </w:p>
        </w:tc>
      </w:tr>
      <w:tr w:rsidR="00D415C0" w:rsidRPr="00794779" w:rsidTr="00794779">
        <w:trPr>
          <w:jc w:val="center"/>
        </w:trPr>
        <w:tc>
          <w:tcPr>
            <w:tcW w:w="30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30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c>
          <w:tcPr>
            <w:tcW w:w="1726"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Cost</w:t>
            </w:r>
          </w:p>
        </w:tc>
      </w:tr>
      <w:tr w:rsidR="00D415C0" w:rsidRPr="00794779" w:rsidTr="00794779">
        <w:trPr>
          <w:jc w:val="center"/>
        </w:trPr>
        <w:tc>
          <w:tcPr>
            <w:tcW w:w="30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Раббочая сила</w:t>
            </w:r>
          </w:p>
        </w:tc>
        <w:tc>
          <w:tcPr>
            <w:tcW w:w="30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Затраты на оплату рабочих</w:t>
            </w:r>
          </w:p>
        </w:tc>
        <w:tc>
          <w:tcPr>
            <w:tcW w:w="1726"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70 503,00</w:t>
            </w:r>
          </w:p>
        </w:tc>
      </w:tr>
      <w:tr w:rsidR="00D415C0" w:rsidRPr="00794779" w:rsidTr="00794779">
        <w:trPr>
          <w:jc w:val="center"/>
        </w:trPr>
        <w:tc>
          <w:tcPr>
            <w:tcW w:w="30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w:t>
            </w:r>
          </w:p>
        </w:tc>
        <w:tc>
          <w:tcPr>
            <w:tcW w:w="300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Затраты на управление, связанные с сотавлением графика работ</w:t>
            </w:r>
          </w:p>
        </w:tc>
        <w:tc>
          <w:tcPr>
            <w:tcW w:w="1726"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39 800,00</w:t>
            </w:r>
          </w:p>
        </w:tc>
      </w:tr>
      <w:tr w:rsidR="00D415C0" w:rsidRPr="00794779" w:rsidTr="00794779">
        <w:trPr>
          <w:jc w:val="center"/>
        </w:trPr>
        <w:tc>
          <w:tcPr>
            <w:tcW w:w="7796" w:type="dxa"/>
            <w:gridSpan w:val="3"/>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Arrow</w:t>
            </w:r>
          </w:p>
        </w:tc>
      </w:tr>
    </w:tbl>
    <w:p w:rsidR="00D415C0"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1474"/>
        <w:gridCol w:w="2250"/>
        <w:gridCol w:w="2250"/>
      </w:tblGrid>
      <w:tr w:rsidR="00D415C0" w:rsidRPr="00794779" w:rsidTr="00794779">
        <w:trPr>
          <w:jc w:val="center"/>
        </w:trPr>
        <w:tc>
          <w:tcPr>
            <w:tcW w:w="8294" w:type="dxa"/>
            <w:gridSpan w:val="4"/>
            <w:shd w:val="clear" w:color="auto" w:fill="auto"/>
            <w:vAlign w:val="center"/>
          </w:tcPr>
          <w:p w:rsidR="00D415C0"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14 ". 'Arrow'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"Arrow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Arrow</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Status</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Author</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выбранный вид услуги</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готовая модель</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готовый договор</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данные мониторинга</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документация и договора</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документы и договора</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информация о договоре</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информация о конъюнктуре рынка</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информация о сотрудниках</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информация по клиентам</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маркетинговый отдел</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маркетинговый план</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менеджер</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оказание услуг</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отчеты и отчетность КБ</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принятие решения клиентом</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принятый договор</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программа маркетинга</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способы решения задач</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услуга оказанная</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услуги для утверждения договора</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финансовые показатели КБ</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794779">
        <w:trPr>
          <w:jc w:val="center"/>
        </w:trPr>
        <w:tc>
          <w:tcPr>
            <w:tcW w:w="232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цель и стратегия управления КБ</w:t>
            </w:r>
          </w:p>
        </w:tc>
        <w:tc>
          <w:tcPr>
            <w:tcW w:w="1474"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225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bl>
    <w:p w:rsidR="00D415C0"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2909"/>
      </w:tblGrid>
      <w:tr w:rsidR="00D415C0" w:rsidRPr="00794779" w:rsidTr="00794779">
        <w:trPr>
          <w:jc w:val="center"/>
        </w:trPr>
        <w:tc>
          <w:tcPr>
            <w:tcW w:w="7479" w:type="dxa"/>
            <w:gridSpan w:val="2"/>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Entity</w:t>
            </w:r>
          </w:p>
        </w:tc>
      </w:tr>
      <w:tr w:rsidR="00D415C0" w:rsidRPr="00794779" w:rsidTr="00794779">
        <w:trPr>
          <w:jc w:val="center"/>
        </w:trPr>
        <w:tc>
          <w:tcPr>
            <w:tcW w:w="7479" w:type="dxa"/>
            <w:gridSpan w:val="2"/>
            <w:shd w:val="clear" w:color="auto" w:fill="auto"/>
            <w:vAlign w:val="center"/>
          </w:tcPr>
          <w:p w:rsidR="00D415C0"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15 ". 'Entity'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"Entity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Entity</w:t>
            </w:r>
          </w:p>
        </w:tc>
      </w:tr>
      <w:tr w:rsidR="00D415C0" w:rsidRPr="00794779" w:rsidTr="00794779">
        <w:trPr>
          <w:jc w:val="center"/>
        </w:trPr>
        <w:tc>
          <w:tcPr>
            <w:tcW w:w="45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290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r>
      <w:tr w:rsidR="00D415C0" w:rsidRPr="00794779" w:rsidTr="00794779">
        <w:trPr>
          <w:jc w:val="center"/>
        </w:trPr>
        <w:tc>
          <w:tcPr>
            <w:tcW w:w="45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Договор</w:t>
            </w:r>
          </w:p>
        </w:tc>
        <w:tc>
          <w:tcPr>
            <w:tcW w:w="290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D415C0" w:rsidRPr="00794779" w:rsidTr="00794779">
        <w:trPr>
          <w:jc w:val="center"/>
        </w:trPr>
        <w:tc>
          <w:tcPr>
            <w:tcW w:w="45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Клиент</w:t>
            </w:r>
          </w:p>
        </w:tc>
        <w:tc>
          <w:tcPr>
            <w:tcW w:w="290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D415C0" w:rsidRPr="00794779" w:rsidTr="00794779">
        <w:trPr>
          <w:jc w:val="center"/>
        </w:trPr>
        <w:tc>
          <w:tcPr>
            <w:tcW w:w="4570"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Услуги</w:t>
            </w:r>
          </w:p>
        </w:tc>
        <w:tc>
          <w:tcPr>
            <w:tcW w:w="2909" w:type="dxa"/>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D415C0" w:rsidRPr="00794779" w:rsidTr="00794779">
        <w:trPr>
          <w:jc w:val="center"/>
        </w:trPr>
        <w:tc>
          <w:tcPr>
            <w:tcW w:w="7479" w:type="dxa"/>
            <w:gridSpan w:val="2"/>
            <w:shd w:val="clear" w:color="auto" w:fill="auto"/>
            <w:vAlign w:val="center"/>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Data Store</w:t>
            </w:r>
          </w:p>
        </w:tc>
      </w:tr>
    </w:tbl>
    <w:p w:rsidR="00D415C0"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832"/>
        <w:gridCol w:w="488"/>
        <w:gridCol w:w="1312"/>
        <w:gridCol w:w="938"/>
        <w:gridCol w:w="862"/>
        <w:gridCol w:w="1388"/>
        <w:gridCol w:w="412"/>
        <w:gridCol w:w="1519"/>
        <w:gridCol w:w="38"/>
      </w:tblGrid>
      <w:tr w:rsidR="00D415C0" w:rsidRPr="00794779" w:rsidTr="00794779">
        <w:trPr>
          <w:gridAfter w:val="1"/>
          <w:wAfter w:w="38" w:type="dxa"/>
          <w:jc w:val="center"/>
        </w:trPr>
        <w:tc>
          <w:tcPr>
            <w:tcW w:w="8789" w:type="dxa"/>
            <w:gridSpan w:val="9"/>
            <w:shd w:val="clear" w:color="auto" w:fill="auto"/>
          </w:tcPr>
          <w:p w:rsidR="00D415C0"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16 ". 'Data Store'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"Data Store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Data Store</w:t>
            </w:r>
          </w:p>
        </w:tc>
      </w:tr>
      <w:tr w:rsidR="00D415C0" w:rsidRPr="00794779" w:rsidTr="00794779">
        <w:trPr>
          <w:gridAfter w:val="1"/>
          <w:wAfter w:w="38" w:type="dxa"/>
          <w:jc w:val="center"/>
        </w:trPr>
        <w:tc>
          <w:tcPr>
            <w:tcW w:w="187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Number</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Author</w:t>
            </w:r>
          </w:p>
        </w:tc>
        <w:tc>
          <w:tcPr>
            <w:tcW w:w="1519" w:type="dxa"/>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Status</w:t>
            </w:r>
          </w:p>
        </w:tc>
      </w:tr>
      <w:tr w:rsidR="00D415C0" w:rsidRPr="00794779" w:rsidTr="00794779">
        <w:trPr>
          <w:gridAfter w:val="1"/>
          <w:wAfter w:w="38" w:type="dxa"/>
          <w:jc w:val="center"/>
        </w:trPr>
        <w:tc>
          <w:tcPr>
            <w:tcW w:w="187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Договор</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2</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c>
          <w:tcPr>
            <w:tcW w:w="1519" w:type="dxa"/>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r>
      <w:tr w:rsidR="00D415C0" w:rsidRPr="00794779" w:rsidTr="00794779">
        <w:trPr>
          <w:gridAfter w:val="1"/>
          <w:wAfter w:w="38" w:type="dxa"/>
          <w:jc w:val="center"/>
        </w:trPr>
        <w:tc>
          <w:tcPr>
            <w:tcW w:w="187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Клиент</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3</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c>
          <w:tcPr>
            <w:tcW w:w="1519" w:type="dxa"/>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r>
      <w:tr w:rsidR="00D415C0" w:rsidRPr="00794779" w:rsidTr="00794779">
        <w:trPr>
          <w:gridAfter w:val="1"/>
          <w:wAfter w:w="38" w:type="dxa"/>
          <w:jc w:val="center"/>
        </w:trPr>
        <w:tc>
          <w:tcPr>
            <w:tcW w:w="187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Услуги</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1</w:t>
            </w: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00" w:type="dxa"/>
            <w:gridSpan w:val="2"/>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c>
          <w:tcPr>
            <w:tcW w:w="1519" w:type="dxa"/>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r>
      <w:tr w:rsidR="00D415C0" w:rsidRPr="00794779" w:rsidTr="00794779">
        <w:trPr>
          <w:gridAfter w:val="1"/>
          <w:wAfter w:w="38" w:type="dxa"/>
          <w:jc w:val="center"/>
        </w:trPr>
        <w:tc>
          <w:tcPr>
            <w:tcW w:w="8789" w:type="dxa"/>
            <w:gridSpan w:val="9"/>
            <w:shd w:val="clear" w:color="auto" w:fill="auto"/>
          </w:tcPr>
          <w:p w:rsidR="00D415C0" w:rsidRPr="00794779" w:rsidRDefault="00D415C0"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Diagram</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tblHeader/>
          <w:jc w:val="center"/>
        </w:trPr>
        <w:tc>
          <w:tcPr>
            <w:tcW w:w="8789" w:type="dxa"/>
            <w:gridSpan w:val="9"/>
            <w:shd w:val="clear" w:color="auto" w:fill="FF9D9D"/>
          </w:tcPr>
          <w:p w:rsidR="00D415C0" w:rsidRPr="00794779" w:rsidRDefault="00794779" w:rsidP="008C0CC8">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17 ". 'Diagram'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D415C0" w:rsidRPr="00794779">
              <w:rPr>
                <w:rFonts w:ascii="Times New Roman" w:hAnsi="Times New Roman"/>
                <w:color w:val="000000"/>
                <w:sz w:val="20"/>
                <w:szCs w:val="20"/>
              </w:rPr>
              <w:instrText>tc  \l 2 "Diagram Table"</w:instrText>
            </w:r>
            <w:r w:rsidRPr="00794779">
              <w:rPr>
                <w:rFonts w:ascii="Times New Roman" w:hAnsi="Times New Roman"/>
                <w:color w:val="000000"/>
                <w:sz w:val="20"/>
                <w:szCs w:val="20"/>
              </w:rPr>
              <w:fldChar w:fldCharType="end"/>
            </w:r>
            <w:r w:rsidR="00D415C0" w:rsidRPr="00794779">
              <w:rPr>
                <w:rFonts w:ascii="Times New Roman" w:hAnsi="Times New Roman"/>
                <w:b/>
                <w:bCs/>
                <w:snapToGrid w:val="0"/>
                <w:color w:val="000000"/>
                <w:sz w:val="20"/>
                <w:szCs w:val="20"/>
              </w:rPr>
              <w:t>Diagram</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tblHeader/>
          <w:jc w:val="center"/>
        </w:trPr>
        <w:tc>
          <w:tcPr>
            <w:tcW w:w="2320" w:type="dxa"/>
            <w:gridSpan w:val="2"/>
            <w:shd w:val="clear" w:color="auto" w:fill="64B1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2250" w:type="dxa"/>
            <w:gridSpan w:val="2"/>
            <w:shd w:val="clear" w:color="auto" w:fill="64B1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Number</w:t>
            </w:r>
          </w:p>
        </w:tc>
        <w:tc>
          <w:tcPr>
            <w:tcW w:w="2250" w:type="dxa"/>
            <w:gridSpan w:val="2"/>
            <w:shd w:val="clear" w:color="auto" w:fill="64B1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Status</w:t>
            </w:r>
          </w:p>
        </w:tc>
        <w:tc>
          <w:tcPr>
            <w:tcW w:w="1969" w:type="dxa"/>
            <w:gridSpan w:val="3"/>
            <w:shd w:val="clear" w:color="auto" w:fill="64B1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Author</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 вида продукта</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A2.3.1.2</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выбор вида услуги</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A2.3.1.1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информация 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конъюнктуре рынка</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A2.2</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Организация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осуществления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марк-х стратегий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и программ</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A1.2.1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оформление документации</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 xml:space="preserve">и договоров </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A2.3.3</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Планирование</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Планирование</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Планирование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маркетинга</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A1.1.1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и маркетингом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и маркетингом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и маркетингом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и маркетингом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и маркетингом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система управления менеджментом и маркетингом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A0F</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Создание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продуктового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 xml:space="preserve">ряда </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Создание</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продуктового</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 xml:space="preserve">ряда </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A2.3</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 маркетинговой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деятельностью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 маркетинговой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деятельностью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 финансовым</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Управление финансовым</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менеджментом КБ</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A2</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r w:rsidR="00D415C0" w:rsidRPr="00794779" w:rsidTr="008C0C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gridBefore w:val="1"/>
          <w:jc w:val="center"/>
        </w:trPr>
        <w:tc>
          <w:tcPr>
            <w:tcW w:w="232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Учет и контроль</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маркетинговой</w:t>
            </w:r>
            <w:r w:rsidR="008C0CC8" w:rsidRPr="00794779">
              <w:rPr>
                <w:rFonts w:ascii="Times New Roman" w:hAnsi="Times New Roman"/>
                <w:snapToGrid w:val="0"/>
                <w:color w:val="000000"/>
                <w:sz w:val="20"/>
                <w:szCs w:val="16"/>
              </w:rPr>
              <w:t xml:space="preserve"> </w:t>
            </w:r>
            <w:r w:rsidRPr="00794779">
              <w:rPr>
                <w:rFonts w:ascii="Times New Roman" w:hAnsi="Times New Roman"/>
                <w:snapToGrid w:val="0"/>
                <w:color w:val="000000"/>
                <w:sz w:val="20"/>
                <w:szCs w:val="16"/>
              </w:rPr>
              <w:t>деятельности</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A1.3.1</w:t>
            </w:r>
          </w:p>
        </w:tc>
        <w:tc>
          <w:tcPr>
            <w:tcW w:w="2250" w:type="dxa"/>
            <w:gridSpan w:val="2"/>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WORKING</w:t>
            </w:r>
          </w:p>
        </w:tc>
        <w:tc>
          <w:tcPr>
            <w:tcW w:w="1969" w:type="dxa"/>
            <w:gridSpan w:val="3"/>
            <w:shd w:val="clear" w:color="auto" w:fill="FFFFFF"/>
          </w:tcPr>
          <w:p w:rsidR="00D415C0" w:rsidRPr="00794779" w:rsidRDefault="00D415C0" w:rsidP="008C0CC8">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Зелфикарова А.З.</w:t>
            </w:r>
          </w:p>
        </w:tc>
      </w:tr>
    </w:tbl>
    <w:p w:rsidR="00D415C0" w:rsidRPr="00794779" w:rsidRDefault="00D415C0" w:rsidP="008C0CC8">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A754F0" w:rsidRPr="00794779" w:rsidRDefault="008C0CC8" w:rsidP="008C0CC8">
      <w:pPr>
        <w:shd w:val="clear" w:color="000000" w:fill="auto"/>
        <w:suppressAutoHyphens/>
        <w:autoSpaceDE w:val="0"/>
        <w:autoSpaceDN w:val="0"/>
        <w:spacing w:after="0" w:line="360" w:lineRule="auto"/>
        <w:jc w:val="center"/>
        <w:rPr>
          <w:rFonts w:ascii="Times New Roman" w:hAnsi="Times New Roman"/>
          <w:b/>
          <w:color w:val="000000"/>
          <w:sz w:val="28"/>
          <w:szCs w:val="32"/>
        </w:rPr>
      </w:pPr>
      <w:r w:rsidRPr="00794779">
        <w:rPr>
          <w:rFonts w:ascii="Times New Roman" w:hAnsi="Times New Roman"/>
          <w:color w:val="000000"/>
          <w:sz w:val="28"/>
          <w:szCs w:val="20"/>
        </w:rPr>
        <w:br w:type="page"/>
      </w:r>
      <w:r w:rsidR="00A754F0" w:rsidRPr="00794779">
        <w:rPr>
          <w:rFonts w:ascii="Times New Roman" w:hAnsi="Times New Roman"/>
          <w:b/>
          <w:color w:val="000000"/>
          <w:sz w:val="28"/>
          <w:szCs w:val="32"/>
        </w:rPr>
        <w:t>Приложение 2</w:t>
      </w:r>
    </w:p>
    <w:p w:rsidR="00A754F0" w:rsidRPr="00794779" w:rsidRDefault="00A754F0" w:rsidP="008C0CC8">
      <w:pPr>
        <w:shd w:val="clear" w:color="000000" w:fill="auto"/>
        <w:suppressAutoHyphens/>
        <w:autoSpaceDE w:val="0"/>
        <w:autoSpaceDN w:val="0"/>
        <w:spacing w:after="0" w:line="360" w:lineRule="auto"/>
        <w:ind w:firstLine="709"/>
        <w:rPr>
          <w:rFonts w:ascii="Times New Roman" w:hAnsi="Times New Roman"/>
          <w:color w:val="000000"/>
          <w:sz w:val="28"/>
        </w:rPr>
      </w:pPr>
    </w:p>
    <w:p w:rsidR="00A754F0" w:rsidRPr="00794779" w:rsidRDefault="00A754F0" w:rsidP="008C0CC8">
      <w:pPr>
        <w:pBdr>
          <w:top w:val="single" w:sz="12" w:space="1" w:color="auto"/>
        </w:pBdr>
        <w:shd w:val="clear" w:color="000000" w:fill="auto"/>
        <w:suppressAutoHyphens/>
        <w:autoSpaceDE w:val="0"/>
        <w:autoSpaceDN w:val="0"/>
        <w:adjustRightInd w:val="0"/>
        <w:spacing w:after="0" w:line="360" w:lineRule="auto"/>
        <w:ind w:firstLine="709"/>
        <w:jc w:val="right"/>
        <w:rPr>
          <w:rFonts w:ascii="Times New Roman" w:hAnsi="Times New Roman"/>
          <w:b/>
          <w:bCs/>
          <w:color w:val="000000"/>
          <w:sz w:val="28"/>
          <w:szCs w:val="48"/>
        </w:rPr>
      </w:pPr>
      <w:r w:rsidRPr="00794779">
        <w:rPr>
          <w:rFonts w:ascii="Times New Roman" w:hAnsi="Times New Roman"/>
          <w:b/>
          <w:bCs/>
          <w:color w:val="000000"/>
          <w:sz w:val="28"/>
          <w:szCs w:val="52"/>
        </w:rPr>
        <w:t xml:space="preserve">Отчет по модели </w:t>
      </w:r>
      <w:r w:rsidRPr="00794779">
        <w:rPr>
          <w:rFonts w:ascii="Times New Roman" w:hAnsi="Times New Roman"/>
          <w:b/>
          <w:bCs/>
          <w:color w:val="000000"/>
          <w:sz w:val="28"/>
          <w:szCs w:val="52"/>
          <w:lang w:val="en-US"/>
        </w:rPr>
        <w:t>ERwin</w:t>
      </w:r>
      <w:r w:rsidRPr="00794779">
        <w:rPr>
          <w:rFonts w:ascii="Times New Roman" w:hAnsi="Times New Roman"/>
          <w:b/>
          <w:bCs/>
          <w:color w:val="000000"/>
          <w:sz w:val="28"/>
          <w:szCs w:val="52"/>
        </w:rPr>
        <w:t xml:space="preserve"> на тему</w:t>
      </w:r>
      <w:r w:rsidR="008C0CC8" w:rsidRPr="00794779">
        <w:rPr>
          <w:rFonts w:ascii="Times New Roman" w:hAnsi="Times New Roman"/>
          <w:b/>
          <w:bCs/>
          <w:color w:val="000000"/>
          <w:sz w:val="28"/>
          <w:szCs w:val="52"/>
        </w:rPr>
        <w:t xml:space="preserve"> </w:t>
      </w:r>
      <w:r w:rsidRPr="00794779">
        <w:rPr>
          <w:rFonts w:ascii="Times New Roman" w:hAnsi="Times New Roman"/>
          <w:b/>
          <w:bCs/>
          <w:color w:val="000000"/>
          <w:sz w:val="28"/>
          <w:szCs w:val="48"/>
        </w:rPr>
        <w:t>«Автоматизированная</w:t>
      </w:r>
      <w:r w:rsidR="008C0CC8" w:rsidRPr="00794779">
        <w:rPr>
          <w:rFonts w:ascii="Times New Roman" w:hAnsi="Times New Roman"/>
          <w:b/>
          <w:bCs/>
          <w:color w:val="000000"/>
          <w:sz w:val="28"/>
          <w:szCs w:val="48"/>
        </w:rPr>
        <w:t xml:space="preserve"> </w:t>
      </w:r>
      <w:r w:rsidRPr="00794779">
        <w:rPr>
          <w:rFonts w:ascii="Times New Roman" w:hAnsi="Times New Roman"/>
          <w:b/>
          <w:bCs/>
          <w:color w:val="000000"/>
          <w:sz w:val="28"/>
          <w:szCs w:val="48"/>
        </w:rPr>
        <w:t>система управления менеджментом и маркетингом КБ»</w:t>
      </w:r>
    </w:p>
    <w:p w:rsidR="00A754F0" w:rsidRPr="00794779" w:rsidRDefault="00A754F0" w:rsidP="008C0CC8">
      <w:pPr>
        <w:pBdr>
          <w:top w:val="single" w:sz="12" w:space="1" w:color="auto"/>
        </w:pBdr>
        <w:shd w:val="clear" w:color="000000" w:fill="auto"/>
        <w:suppressAutoHyphens/>
        <w:autoSpaceDE w:val="0"/>
        <w:autoSpaceDN w:val="0"/>
        <w:adjustRightInd w:val="0"/>
        <w:spacing w:after="0" w:line="360" w:lineRule="auto"/>
        <w:ind w:firstLine="709"/>
        <w:jc w:val="right"/>
        <w:rPr>
          <w:rFonts w:ascii="Times New Roman" w:hAnsi="Times New Roman"/>
          <w:b/>
          <w:color w:val="000000"/>
          <w:sz w:val="28"/>
          <w:szCs w:val="28"/>
          <w:lang w:val="en-US"/>
        </w:rPr>
      </w:pPr>
      <w:r w:rsidRPr="00794779">
        <w:rPr>
          <w:rFonts w:ascii="Times New Roman" w:hAnsi="Times New Roman"/>
          <w:b/>
          <w:bCs/>
          <w:color w:val="000000"/>
          <w:sz w:val="28"/>
          <w:szCs w:val="48"/>
        </w:rPr>
        <w:t>Зелфикарова</w:t>
      </w:r>
      <w:r w:rsidRPr="00794779">
        <w:rPr>
          <w:rFonts w:ascii="Times New Roman" w:hAnsi="Times New Roman"/>
          <w:b/>
          <w:bCs/>
          <w:color w:val="000000"/>
          <w:sz w:val="28"/>
          <w:szCs w:val="48"/>
          <w:lang w:val="en-US"/>
        </w:rPr>
        <w:t xml:space="preserve"> </w:t>
      </w:r>
      <w:r w:rsidRPr="00794779">
        <w:rPr>
          <w:rFonts w:ascii="Times New Roman" w:hAnsi="Times New Roman"/>
          <w:b/>
          <w:bCs/>
          <w:color w:val="000000"/>
          <w:sz w:val="28"/>
          <w:szCs w:val="48"/>
        </w:rPr>
        <w:t>Атира</w:t>
      </w:r>
      <w:r w:rsidRPr="00794779">
        <w:rPr>
          <w:rFonts w:ascii="Times New Roman" w:hAnsi="Times New Roman"/>
          <w:b/>
          <w:bCs/>
          <w:color w:val="000000"/>
          <w:sz w:val="28"/>
          <w:szCs w:val="48"/>
          <w:lang w:val="en-US"/>
        </w:rPr>
        <w:t xml:space="preserve"> </w:t>
      </w:r>
      <w:r w:rsidRPr="00794779">
        <w:rPr>
          <w:rFonts w:ascii="Times New Roman" w:hAnsi="Times New Roman"/>
          <w:b/>
          <w:bCs/>
          <w:color w:val="000000"/>
          <w:sz w:val="28"/>
          <w:szCs w:val="48"/>
        </w:rPr>
        <w:t>Зелфикаровна</w:t>
      </w:r>
    </w:p>
    <w:p w:rsidR="00A754F0" w:rsidRPr="00794779" w:rsidRDefault="00A754F0" w:rsidP="008C0CC8">
      <w:pPr>
        <w:shd w:val="clear" w:color="000000" w:fill="auto"/>
        <w:suppressAutoHyphens/>
        <w:autoSpaceDE w:val="0"/>
        <w:autoSpaceDN w:val="0"/>
        <w:spacing w:after="0" w:line="360" w:lineRule="auto"/>
        <w:ind w:firstLine="709"/>
        <w:jc w:val="center"/>
        <w:rPr>
          <w:rFonts w:ascii="Times New Roman" w:hAnsi="Times New Roman"/>
          <w:b/>
          <w:color w:val="000000"/>
          <w:sz w:val="28"/>
          <w:szCs w:val="28"/>
          <w:lang w:val="en-US"/>
        </w:rPr>
      </w:pPr>
    </w:p>
    <w:p w:rsidR="00D415C0"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b/>
          <w:bCs/>
          <w:color w:val="000000"/>
          <w:sz w:val="28"/>
          <w:szCs w:val="24"/>
          <w:lang w:val="en-US"/>
        </w:rPr>
      </w:pPr>
      <w:r w:rsidRPr="00794779">
        <w:rPr>
          <w:rFonts w:ascii="Times New Roman" w:hAnsi="Times New Roman"/>
          <w:b/>
          <w:bCs/>
          <w:color w:val="000000"/>
          <w:sz w:val="28"/>
          <w:szCs w:val="24"/>
          <w:lang w:val="en-US"/>
        </w:rPr>
        <w:t>Table of Contents</w:t>
      </w:r>
    </w:p>
    <w:p w:rsidR="0000591F" w:rsidRPr="00794779" w:rsidRDefault="00D415C0"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lang w:val="en-US"/>
        </w:rPr>
      </w:pPr>
      <w:r w:rsidRPr="00794779">
        <w:rPr>
          <w:rFonts w:ascii="Times New Roman" w:hAnsi="Times New Roman"/>
          <w:b/>
          <w:bCs/>
          <w:color w:val="000000"/>
          <w:sz w:val="28"/>
          <w:szCs w:val="20"/>
          <w:lang w:val="en-US"/>
        </w:rPr>
        <w:t>'Table of Contents' needs to be generated! For instance, if this is Microsoft Word then you need to select this text, bring up the context menu - right mouse click, and choose 'Update Field'.</w:t>
      </w:r>
    </w:p>
    <w:p w:rsidR="0000591F" w:rsidRPr="00794779" w:rsidRDefault="00794779" w:rsidP="008C0CC8">
      <w:pPr>
        <w:shd w:val="clear" w:color="000000" w:fill="auto"/>
        <w:suppressAutoHyphens/>
        <w:autoSpaceDE w:val="0"/>
        <w:autoSpaceDN w:val="0"/>
        <w:spacing w:after="0" w:line="360" w:lineRule="auto"/>
        <w:ind w:firstLine="709"/>
        <w:rPr>
          <w:rFonts w:ascii="Times New Roman" w:hAnsi="Times New Roman"/>
          <w:b/>
          <w:bCs/>
          <w:snapToGrid w:val="0"/>
          <w:color w:val="000000"/>
          <w:sz w:val="28"/>
          <w:szCs w:val="26"/>
        </w:rPr>
      </w:pPr>
      <w:r w:rsidRPr="00794779">
        <w:rPr>
          <w:rFonts w:ascii="Times New Roman" w:hAnsi="Times New Roman"/>
          <w:color w:val="000000"/>
          <w:sz w:val="28"/>
          <w:szCs w:val="20"/>
        </w:rPr>
        <w:fldChar w:fldCharType="begin"/>
      </w:r>
      <w:r w:rsidR="0000591F" w:rsidRPr="00794779">
        <w:rPr>
          <w:rFonts w:ascii="Times New Roman" w:hAnsi="Times New Roman"/>
          <w:color w:val="000000"/>
          <w:sz w:val="28"/>
          <w:szCs w:val="20"/>
        </w:rPr>
        <w:instrText>tc  \l 11 ". 'Picture' section"</w:instrText>
      </w:r>
      <w:r w:rsidRPr="00794779">
        <w:rPr>
          <w:rFonts w:ascii="Times New Roman" w:hAnsi="Times New Roman"/>
          <w:color w:val="000000"/>
          <w:sz w:val="28"/>
          <w:szCs w:val="20"/>
        </w:rPr>
        <w:fldChar w:fldCharType="end"/>
      </w:r>
      <w:r w:rsidRPr="00794779">
        <w:rPr>
          <w:rFonts w:ascii="Times New Roman" w:hAnsi="Times New Roman"/>
          <w:color w:val="000000"/>
          <w:sz w:val="28"/>
          <w:szCs w:val="20"/>
        </w:rPr>
        <w:fldChar w:fldCharType="begin"/>
      </w:r>
      <w:r w:rsidR="0000591F" w:rsidRPr="00794779">
        <w:rPr>
          <w:rFonts w:ascii="Times New Roman" w:hAnsi="Times New Roman"/>
          <w:color w:val="000000"/>
          <w:sz w:val="28"/>
          <w:szCs w:val="20"/>
        </w:rPr>
        <w:instrText>tc  \l 2 "Main Subject Area/Display1"</w:instrText>
      </w:r>
      <w:r w:rsidRPr="00794779">
        <w:rPr>
          <w:rFonts w:ascii="Times New Roman" w:hAnsi="Times New Roman"/>
          <w:color w:val="000000"/>
          <w:sz w:val="28"/>
          <w:szCs w:val="20"/>
        </w:rPr>
        <w:fldChar w:fldCharType="end"/>
      </w:r>
      <w:r w:rsidR="0000591F" w:rsidRPr="00794779">
        <w:rPr>
          <w:rFonts w:ascii="Times New Roman" w:hAnsi="Times New Roman"/>
          <w:b/>
          <w:bCs/>
          <w:snapToGrid w:val="0"/>
          <w:color w:val="000000"/>
          <w:sz w:val="28"/>
          <w:szCs w:val="26"/>
        </w:rPr>
        <w:t>Main Subject Area/Display1</w:t>
      </w:r>
    </w:p>
    <w:p w:rsidR="008C0CC8" w:rsidRPr="00794779" w:rsidRDefault="008C0CC8" w:rsidP="008C0CC8">
      <w:pPr>
        <w:shd w:val="clear" w:color="000000" w:fill="auto"/>
        <w:suppressAutoHyphens/>
        <w:autoSpaceDE w:val="0"/>
        <w:autoSpaceDN w:val="0"/>
        <w:spacing w:after="0" w:line="360" w:lineRule="auto"/>
        <w:ind w:firstLine="709"/>
        <w:rPr>
          <w:rFonts w:ascii="Times New Roman" w:hAnsi="Times New Roman"/>
          <w:b/>
          <w:bCs/>
          <w:snapToGrid w:val="0"/>
          <w:color w:val="000000"/>
          <w:sz w:val="28"/>
          <w:szCs w:val="26"/>
        </w:rPr>
      </w:pPr>
    </w:p>
    <w:p w:rsidR="00D415C0" w:rsidRPr="00794779" w:rsidRDefault="005D2D8B" w:rsidP="008C0CC8">
      <w:pPr>
        <w:shd w:val="clear" w:color="000000" w:fill="auto"/>
        <w:suppressAutoHyphens/>
        <w:autoSpaceDE w:val="0"/>
        <w:autoSpaceDN w:val="0"/>
        <w:adjustRightInd w:val="0"/>
        <w:spacing w:after="0" w:line="360" w:lineRule="auto"/>
        <w:jc w:val="center"/>
        <w:rPr>
          <w:rFonts w:ascii="Times New Roman" w:hAnsi="Times New Roman"/>
          <w:b/>
          <w:noProof/>
          <w:color w:val="000000"/>
          <w:sz w:val="28"/>
          <w:szCs w:val="20"/>
        </w:rPr>
      </w:pPr>
      <w:r>
        <w:rPr>
          <w:rFonts w:ascii="Times New Roman" w:hAnsi="Times New Roman"/>
          <w:b/>
          <w:noProof/>
          <w:color w:val="000000"/>
          <w:sz w:val="28"/>
          <w:szCs w:val="20"/>
        </w:rPr>
        <w:pict>
          <v:shape id="_x0000_i1058" type="#_x0000_t75" style="width:464.25pt;height:286.5pt;visibility:visible">
            <v:imagedata r:id="rId40" o:title=""/>
          </v:shape>
        </w:pict>
      </w:r>
    </w:p>
    <w:p w:rsidR="00D13022" w:rsidRPr="00794779" w:rsidRDefault="00D13022" w:rsidP="008C0CC8">
      <w:pPr>
        <w:shd w:val="clear" w:color="000000" w:fill="auto"/>
        <w:suppressAutoHyphens/>
        <w:autoSpaceDE w:val="0"/>
        <w:autoSpaceDN w:val="0"/>
        <w:adjustRightInd w:val="0"/>
        <w:spacing w:after="0" w:line="360" w:lineRule="auto"/>
        <w:jc w:val="center"/>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0"/>
        <w:gridCol w:w="2626"/>
      </w:tblGrid>
      <w:tr w:rsidR="0000591F" w:rsidRPr="00794779" w:rsidTr="00794779">
        <w:trPr>
          <w:jc w:val="center"/>
        </w:trPr>
        <w:tc>
          <w:tcPr>
            <w:tcW w:w="7196" w:type="dxa"/>
            <w:gridSpan w:val="2"/>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Attribute</w:t>
            </w:r>
          </w:p>
        </w:tc>
      </w:tr>
      <w:tr w:rsidR="0000591F" w:rsidRPr="00794779" w:rsidTr="00794779">
        <w:trPr>
          <w:jc w:val="center"/>
        </w:trPr>
        <w:tc>
          <w:tcPr>
            <w:tcW w:w="7196" w:type="dxa"/>
            <w:gridSpan w:val="2"/>
            <w:shd w:val="clear" w:color="auto" w:fill="auto"/>
            <w:vAlign w:val="center"/>
          </w:tcPr>
          <w:p w:rsidR="0000591F"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12 ". 'Attribute'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2 "Attribute Table"</w:instrText>
            </w:r>
            <w:r w:rsidRPr="00794779">
              <w:rPr>
                <w:rFonts w:ascii="Times New Roman" w:hAnsi="Times New Roman"/>
                <w:color w:val="000000"/>
                <w:sz w:val="20"/>
                <w:szCs w:val="20"/>
              </w:rPr>
              <w:fldChar w:fldCharType="end"/>
            </w:r>
            <w:r w:rsidR="0000591F" w:rsidRPr="00794779">
              <w:rPr>
                <w:rFonts w:ascii="Times New Roman" w:hAnsi="Times New Roman"/>
                <w:b/>
                <w:bCs/>
                <w:snapToGrid w:val="0"/>
                <w:color w:val="000000"/>
                <w:sz w:val="20"/>
                <w:szCs w:val="20"/>
              </w:rPr>
              <w:t>Attribute</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Required</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E-mail</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телефон</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ИНН_банка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Коррес_счет</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КПП</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Лицев_счет</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Адрес_КБ</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Телефон_КБ</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Код_услуги</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Дата_оказания_услуги</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Стоимость_услуги</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Название_услуги</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Телефон</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Адрес</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ФИО_клиента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E-mail</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№_договора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ИНН_клиента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Срок_договора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Дата_закючения</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Название_проекта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Сумма_вложений</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Условия_договора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Условия_договора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Yes</w:t>
            </w:r>
          </w:p>
        </w:tc>
      </w:tr>
      <w:tr w:rsidR="0000591F" w:rsidRPr="00794779" w:rsidTr="00794779">
        <w:trPr>
          <w:jc w:val="center"/>
        </w:trPr>
        <w:tc>
          <w:tcPr>
            <w:tcW w:w="45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Срок_договора</w:t>
            </w:r>
          </w:p>
        </w:tc>
        <w:tc>
          <w:tcPr>
            <w:tcW w:w="2626"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w:t>
            </w:r>
          </w:p>
        </w:tc>
      </w:tr>
      <w:tr w:rsidR="0000591F" w:rsidRPr="00794779" w:rsidTr="00794779">
        <w:trPr>
          <w:jc w:val="center"/>
        </w:trPr>
        <w:tc>
          <w:tcPr>
            <w:tcW w:w="7196" w:type="dxa"/>
            <w:gridSpan w:val="2"/>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Diagram</w:t>
            </w:r>
          </w:p>
        </w:tc>
      </w:tr>
    </w:tbl>
    <w:p w:rsidR="0000591F" w:rsidRPr="00794779" w:rsidRDefault="0000591F"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3000"/>
        <w:gridCol w:w="1835"/>
      </w:tblGrid>
      <w:tr w:rsidR="0000591F" w:rsidRPr="00794779" w:rsidTr="00794779">
        <w:trPr>
          <w:jc w:val="center"/>
        </w:trPr>
        <w:tc>
          <w:tcPr>
            <w:tcW w:w="7905" w:type="dxa"/>
            <w:gridSpan w:val="3"/>
            <w:shd w:val="clear" w:color="auto" w:fill="auto"/>
            <w:vAlign w:val="center"/>
          </w:tcPr>
          <w:p w:rsidR="0000591F"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13 ". 'Diagram'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2 "Diagram Table"</w:instrText>
            </w:r>
            <w:r w:rsidRPr="00794779">
              <w:rPr>
                <w:rFonts w:ascii="Times New Roman" w:hAnsi="Times New Roman"/>
                <w:color w:val="000000"/>
                <w:sz w:val="20"/>
                <w:szCs w:val="20"/>
              </w:rPr>
              <w:fldChar w:fldCharType="end"/>
            </w:r>
            <w:r w:rsidR="0000591F" w:rsidRPr="00794779">
              <w:rPr>
                <w:rFonts w:ascii="Times New Roman" w:hAnsi="Times New Roman"/>
                <w:b/>
                <w:bCs/>
                <w:snapToGrid w:val="0"/>
                <w:color w:val="000000"/>
                <w:sz w:val="20"/>
                <w:szCs w:val="20"/>
              </w:rPr>
              <w:t>Diagram</w:t>
            </w:r>
          </w:p>
        </w:tc>
      </w:tr>
      <w:tr w:rsidR="0000591F" w:rsidRPr="00794779" w:rsidTr="00794779">
        <w:trPr>
          <w:jc w:val="center"/>
        </w:trPr>
        <w:tc>
          <w:tcPr>
            <w:tcW w:w="30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Author</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Database Name</w:t>
            </w:r>
          </w:p>
        </w:tc>
      </w:tr>
      <w:tr w:rsidR="0000591F" w:rsidRPr="00794779" w:rsidTr="00794779">
        <w:trPr>
          <w:jc w:val="center"/>
        </w:trPr>
        <w:tc>
          <w:tcPr>
            <w:tcW w:w="307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база</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bl>
    <w:p w:rsidR="0000591F" w:rsidRPr="00794779" w:rsidRDefault="0000591F"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tblGrid>
      <w:tr w:rsidR="0000591F" w:rsidRPr="00794779" w:rsidTr="00794779">
        <w:trPr>
          <w:jc w:val="center"/>
        </w:trPr>
        <w:tc>
          <w:tcPr>
            <w:tcW w:w="790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Entity</w:t>
            </w:r>
          </w:p>
        </w:tc>
      </w:tr>
    </w:tbl>
    <w:p w:rsidR="0000591F" w:rsidRPr="00794779" w:rsidRDefault="0000591F"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250"/>
        <w:gridCol w:w="2250"/>
        <w:gridCol w:w="1368"/>
      </w:tblGrid>
      <w:tr w:rsidR="0000591F" w:rsidRPr="00794779" w:rsidTr="00794779">
        <w:trPr>
          <w:jc w:val="center"/>
        </w:trPr>
        <w:tc>
          <w:tcPr>
            <w:tcW w:w="8188" w:type="dxa"/>
            <w:gridSpan w:val="4"/>
            <w:shd w:val="clear" w:color="auto" w:fill="auto"/>
            <w:vAlign w:val="center"/>
          </w:tcPr>
          <w:p w:rsidR="0000591F"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14 ". 'Entity'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2 "Entity Table"</w:instrText>
            </w:r>
            <w:r w:rsidRPr="00794779">
              <w:rPr>
                <w:rFonts w:ascii="Times New Roman" w:hAnsi="Times New Roman"/>
                <w:color w:val="000000"/>
                <w:sz w:val="20"/>
                <w:szCs w:val="20"/>
              </w:rPr>
              <w:fldChar w:fldCharType="end"/>
            </w:r>
            <w:r w:rsidR="0000591F" w:rsidRPr="00794779">
              <w:rPr>
                <w:rFonts w:ascii="Times New Roman" w:hAnsi="Times New Roman"/>
                <w:b/>
                <w:bCs/>
                <w:snapToGrid w:val="0"/>
                <w:color w:val="000000"/>
                <w:sz w:val="20"/>
                <w:szCs w:val="20"/>
              </w:rPr>
              <w:t>Entity</w:t>
            </w: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Name</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Type</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Note</w:t>
            </w: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E-mail</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Договор</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Клиент</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Independent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Реквизиты</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телефон</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Условия</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Independent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32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Услуги</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Dependent</w:t>
            </w:r>
          </w:p>
        </w:tc>
        <w:tc>
          <w:tcPr>
            <w:tcW w:w="225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c>
          <w:tcPr>
            <w:tcW w:w="1368"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bl>
    <w:p w:rsidR="0000591F" w:rsidRPr="00794779" w:rsidRDefault="0000591F"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tblGrid>
      <w:tr w:rsidR="0000591F" w:rsidRPr="00794779" w:rsidTr="00794779">
        <w:trPr>
          <w:jc w:val="center"/>
        </w:trPr>
        <w:tc>
          <w:tcPr>
            <w:tcW w:w="7763"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6"/>
              </w:rPr>
            </w:pPr>
            <w:r w:rsidRPr="00794779">
              <w:rPr>
                <w:rFonts w:ascii="Times New Roman" w:hAnsi="Times New Roman"/>
                <w:b/>
                <w:bCs/>
                <w:snapToGrid w:val="0"/>
                <w:color w:val="000000"/>
                <w:sz w:val="20"/>
                <w:szCs w:val="26"/>
              </w:rPr>
              <w:t>Relationship</w:t>
            </w:r>
          </w:p>
        </w:tc>
      </w:tr>
    </w:tbl>
    <w:p w:rsidR="0000591F" w:rsidRPr="00794779" w:rsidRDefault="0000591F"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000"/>
        <w:gridCol w:w="1835"/>
      </w:tblGrid>
      <w:tr w:rsidR="0000591F" w:rsidRPr="00794779" w:rsidTr="00794779">
        <w:trPr>
          <w:jc w:val="center"/>
        </w:trPr>
        <w:tc>
          <w:tcPr>
            <w:tcW w:w="7495" w:type="dxa"/>
            <w:gridSpan w:val="3"/>
            <w:shd w:val="clear" w:color="auto" w:fill="auto"/>
            <w:vAlign w:val="center"/>
          </w:tcPr>
          <w:p w:rsidR="0000591F" w:rsidRPr="00794779" w:rsidRDefault="00794779"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20"/>
              </w:rPr>
            </w:pP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15 ". 'Relationship' section"</w:instrText>
            </w:r>
            <w:r w:rsidRPr="00794779">
              <w:rPr>
                <w:rFonts w:ascii="Times New Roman" w:hAnsi="Times New Roman"/>
                <w:color w:val="000000"/>
                <w:sz w:val="20"/>
                <w:szCs w:val="20"/>
              </w:rPr>
              <w:fldChar w:fldCharType="end"/>
            </w:r>
            <w:r w:rsidRPr="00794779">
              <w:rPr>
                <w:rFonts w:ascii="Times New Roman" w:hAnsi="Times New Roman"/>
                <w:color w:val="000000"/>
                <w:sz w:val="20"/>
                <w:szCs w:val="20"/>
              </w:rPr>
              <w:fldChar w:fldCharType="begin"/>
            </w:r>
            <w:r w:rsidR="0000591F" w:rsidRPr="00794779">
              <w:rPr>
                <w:rFonts w:ascii="Times New Roman" w:hAnsi="Times New Roman"/>
                <w:color w:val="000000"/>
                <w:sz w:val="20"/>
                <w:szCs w:val="20"/>
              </w:rPr>
              <w:instrText>tc  \l 2 "Relationship Table"</w:instrText>
            </w:r>
            <w:r w:rsidRPr="00794779">
              <w:rPr>
                <w:rFonts w:ascii="Times New Roman" w:hAnsi="Times New Roman"/>
                <w:color w:val="000000"/>
                <w:sz w:val="20"/>
                <w:szCs w:val="20"/>
              </w:rPr>
              <w:fldChar w:fldCharType="end"/>
            </w:r>
            <w:r w:rsidR="0000591F" w:rsidRPr="00794779">
              <w:rPr>
                <w:rFonts w:ascii="Times New Roman" w:hAnsi="Times New Roman"/>
                <w:b/>
                <w:bCs/>
                <w:snapToGrid w:val="0"/>
                <w:color w:val="000000"/>
                <w:sz w:val="20"/>
                <w:szCs w:val="20"/>
              </w:rPr>
              <w:t>Relationship</w:t>
            </w: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Parent to Child Phrase</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Type</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b/>
                <w:bCs/>
                <w:snapToGrid w:val="0"/>
                <w:color w:val="000000"/>
                <w:sz w:val="20"/>
                <w:szCs w:val="16"/>
              </w:rPr>
            </w:pPr>
            <w:r w:rsidRPr="00794779">
              <w:rPr>
                <w:rFonts w:ascii="Times New Roman" w:hAnsi="Times New Roman"/>
                <w:b/>
                <w:bCs/>
                <w:snapToGrid w:val="0"/>
                <w:color w:val="000000"/>
                <w:sz w:val="20"/>
                <w:szCs w:val="16"/>
              </w:rPr>
              <w:t>Definition</w:t>
            </w: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имеет</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Identifying</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имеет</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Identifying</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 xml:space="preserve"> имеет</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Identifying</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имеет</w:t>
            </w: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заключает</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Identifying</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получает</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Identifying</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r w:rsidR="0000591F" w:rsidRPr="00794779" w:rsidTr="00794779">
        <w:trPr>
          <w:jc w:val="center"/>
        </w:trPr>
        <w:tc>
          <w:tcPr>
            <w:tcW w:w="266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зависит от</w:t>
            </w:r>
          </w:p>
        </w:tc>
        <w:tc>
          <w:tcPr>
            <w:tcW w:w="3000"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r w:rsidRPr="00794779">
              <w:rPr>
                <w:rFonts w:ascii="Times New Roman" w:hAnsi="Times New Roman"/>
                <w:snapToGrid w:val="0"/>
                <w:color w:val="000000"/>
                <w:sz w:val="20"/>
                <w:szCs w:val="16"/>
              </w:rPr>
              <w:t>Non-identifying</w:t>
            </w:r>
          </w:p>
        </w:tc>
        <w:tc>
          <w:tcPr>
            <w:tcW w:w="1835" w:type="dxa"/>
            <w:shd w:val="clear" w:color="auto" w:fill="auto"/>
            <w:vAlign w:val="center"/>
          </w:tcPr>
          <w:p w:rsidR="0000591F" w:rsidRPr="00794779" w:rsidRDefault="0000591F" w:rsidP="00794779">
            <w:pPr>
              <w:shd w:val="clear" w:color="000000" w:fill="auto"/>
              <w:suppressAutoHyphens/>
              <w:autoSpaceDE w:val="0"/>
              <w:autoSpaceDN w:val="0"/>
              <w:spacing w:after="0" w:line="360" w:lineRule="auto"/>
              <w:rPr>
                <w:rFonts w:ascii="Times New Roman" w:hAnsi="Times New Roman"/>
                <w:snapToGrid w:val="0"/>
                <w:color w:val="000000"/>
                <w:sz w:val="20"/>
                <w:szCs w:val="16"/>
              </w:rPr>
            </w:pPr>
          </w:p>
        </w:tc>
      </w:tr>
    </w:tbl>
    <w:p w:rsidR="0000591F" w:rsidRPr="00794779" w:rsidRDefault="0000591F" w:rsidP="008C0CC8">
      <w:pPr>
        <w:shd w:val="clear" w:color="000000" w:fill="auto"/>
        <w:suppressAutoHyphens/>
        <w:autoSpaceDE w:val="0"/>
        <w:autoSpaceDN w:val="0"/>
        <w:adjustRightInd w:val="0"/>
        <w:spacing w:after="0" w:line="360" w:lineRule="auto"/>
        <w:ind w:firstLine="709"/>
        <w:rPr>
          <w:rFonts w:ascii="Times New Roman" w:hAnsi="Times New Roman"/>
          <w:color w:val="000000"/>
          <w:sz w:val="28"/>
          <w:szCs w:val="20"/>
        </w:rPr>
      </w:pPr>
      <w:bookmarkStart w:id="11" w:name="_GoBack"/>
      <w:bookmarkEnd w:id="11"/>
    </w:p>
    <w:sectPr w:rsidR="0000591F" w:rsidRPr="00794779" w:rsidSect="008C0CC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779" w:rsidRDefault="00794779" w:rsidP="00555E39">
      <w:pPr>
        <w:spacing w:after="0" w:line="240" w:lineRule="auto"/>
      </w:pPr>
      <w:r>
        <w:separator/>
      </w:r>
    </w:p>
  </w:endnote>
  <w:endnote w:type="continuationSeparator" w:id="0">
    <w:p w:rsidR="00794779" w:rsidRDefault="00794779" w:rsidP="00555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779" w:rsidRDefault="00794779" w:rsidP="00555E39">
      <w:pPr>
        <w:spacing w:after="0" w:line="240" w:lineRule="auto"/>
      </w:pPr>
      <w:r>
        <w:separator/>
      </w:r>
    </w:p>
  </w:footnote>
  <w:footnote w:type="continuationSeparator" w:id="0">
    <w:p w:rsidR="00794779" w:rsidRDefault="00794779" w:rsidP="00555E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3F4"/>
    <w:multiLevelType w:val="hybridMultilevel"/>
    <w:tmpl w:val="29C84622"/>
    <w:lvl w:ilvl="0" w:tplc="B6D45A36">
      <w:start w:val="1"/>
      <w:numFmt w:val="bullet"/>
      <w:lvlText w:val=""/>
      <w:lvlJc w:val="left"/>
      <w:pPr>
        <w:tabs>
          <w:tab w:val="num" w:pos="1440"/>
        </w:tabs>
        <w:ind w:left="1440" w:hanging="360"/>
      </w:pPr>
      <w:rPr>
        <w:rFonts w:ascii="Wingdings" w:hAnsi="Wingdings" w:hint="default"/>
        <w:color w:val="auto"/>
      </w:rPr>
    </w:lvl>
    <w:lvl w:ilvl="1" w:tplc="0C5EB94E">
      <w:start w:val="1"/>
      <w:numFmt w:val="bullet"/>
      <w:lvlText w:val=""/>
      <w:lvlJc w:val="left"/>
      <w:pPr>
        <w:tabs>
          <w:tab w:val="num" w:pos="2340"/>
        </w:tabs>
        <w:ind w:left="2340" w:hanging="360"/>
      </w:pPr>
      <w:rPr>
        <w:rFonts w:ascii="Symbol" w:hAnsi="Symbol" w:hint="default"/>
        <w:color w:val="auto"/>
        <w:sz w:val="28"/>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36B568F"/>
    <w:multiLevelType w:val="multilevel"/>
    <w:tmpl w:val="18E6B3CC"/>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930" w:hanging="930"/>
      </w:pPr>
      <w:rPr>
        <w:rFonts w:cs="Times New Roman" w:hint="default"/>
      </w:rPr>
    </w:lvl>
    <w:lvl w:ilvl="2">
      <w:start w:val="1"/>
      <w:numFmt w:val="decimal"/>
      <w:isLgl/>
      <w:lvlText w:val="%1.%2.%3."/>
      <w:lvlJc w:val="left"/>
      <w:pPr>
        <w:ind w:left="2520" w:hanging="1080"/>
      </w:pPr>
      <w:rPr>
        <w:rFonts w:cs="Times New Roman" w:hint="default"/>
      </w:rPr>
    </w:lvl>
    <w:lvl w:ilvl="3">
      <w:start w:val="1"/>
      <w:numFmt w:val="decimal"/>
      <w:isLgl/>
      <w:lvlText w:val="%1.%2.%3.%4."/>
      <w:lvlJc w:val="left"/>
      <w:pPr>
        <w:ind w:left="3060" w:hanging="1080"/>
      </w:pPr>
      <w:rPr>
        <w:rFonts w:cs="Times New Roman" w:hint="default"/>
      </w:rPr>
    </w:lvl>
    <w:lvl w:ilvl="4">
      <w:start w:val="1"/>
      <w:numFmt w:val="decimal"/>
      <w:isLgl/>
      <w:lvlText w:val="%1.%2.%3.%4.%5."/>
      <w:lvlJc w:val="left"/>
      <w:pPr>
        <w:ind w:left="3960" w:hanging="1440"/>
      </w:pPr>
      <w:rPr>
        <w:rFonts w:cs="Times New Roman" w:hint="default"/>
      </w:rPr>
    </w:lvl>
    <w:lvl w:ilvl="5">
      <w:start w:val="1"/>
      <w:numFmt w:val="decimal"/>
      <w:isLgl/>
      <w:lvlText w:val="%1.%2.%3.%4.%5.%6."/>
      <w:lvlJc w:val="left"/>
      <w:pPr>
        <w:ind w:left="4860" w:hanging="1800"/>
      </w:pPr>
      <w:rPr>
        <w:rFonts w:cs="Times New Roman" w:hint="default"/>
      </w:rPr>
    </w:lvl>
    <w:lvl w:ilvl="6">
      <w:start w:val="1"/>
      <w:numFmt w:val="decimal"/>
      <w:isLgl/>
      <w:lvlText w:val="%1.%2.%3.%4.%5.%6.%7."/>
      <w:lvlJc w:val="left"/>
      <w:pPr>
        <w:ind w:left="5760" w:hanging="2160"/>
      </w:pPr>
      <w:rPr>
        <w:rFonts w:cs="Times New Roman" w:hint="default"/>
      </w:rPr>
    </w:lvl>
    <w:lvl w:ilvl="7">
      <w:start w:val="1"/>
      <w:numFmt w:val="decimal"/>
      <w:isLgl/>
      <w:lvlText w:val="%1.%2.%3.%4.%5.%6.%7.%8."/>
      <w:lvlJc w:val="left"/>
      <w:pPr>
        <w:ind w:left="6300" w:hanging="2160"/>
      </w:pPr>
      <w:rPr>
        <w:rFonts w:cs="Times New Roman" w:hint="default"/>
      </w:rPr>
    </w:lvl>
    <w:lvl w:ilvl="8">
      <w:start w:val="1"/>
      <w:numFmt w:val="decimal"/>
      <w:isLgl/>
      <w:lvlText w:val="%1.%2.%3.%4.%5.%6.%7.%8.%9."/>
      <w:lvlJc w:val="left"/>
      <w:pPr>
        <w:ind w:left="7200" w:hanging="2520"/>
      </w:pPr>
      <w:rPr>
        <w:rFonts w:cs="Times New Roman" w:hint="default"/>
      </w:rPr>
    </w:lvl>
  </w:abstractNum>
  <w:abstractNum w:abstractNumId="2">
    <w:nsid w:val="03AD207E"/>
    <w:multiLevelType w:val="hybridMultilevel"/>
    <w:tmpl w:val="7AA0B606"/>
    <w:lvl w:ilvl="0" w:tplc="7DE08FDA">
      <w:start w:val="1"/>
      <w:numFmt w:val="decimal"/>
      <w:lvlText w:val="%1."/>
      <w:lvlJc w:val="left"/>
      <w:pPr>
        <w:tabs>
          <w:tab w:val="num" w:pos="540"/>
        </w:tabs>
        <w:ind w:left="540" w:hanging="360"/>
      </w:pPr>
      <w:rPr>
        <w:rFonts w:cs="Times New Roman" w:hint="default"/>
      </w:rPr>
    </w:lvl>
    <w:lvl w:ilvl="1" w:tplc="368E5184">
      <w:numFmt w:val="none"/>
      <w:lvlText w:val=""/>
      <w:lvlJc w:val="left"/>
      <w:pPr>
        <w:tabs>
          <w:tab w:val="num" w:pos="360"/>
        </w:tabs>
      </w:pPr>
      <w:rPr>
        <w:rFonts w:cs="Times New Roman"/>
      </w:rPr>
    </w:lvl>
    <w:lvl w:ilvl="2" w:tplc="8C562F60">
      <w:numFmt w:val="none"/>
      <w:lvlText w:val=""/>
      <w:lvlJc w:val="left"/>
      <w:pPr>
        <w:tabs>
          <w:tab w:val="num" w:pos="360"/>
        </w:tabs>
      </w:pPr>
      <w:rPr>
        <w:rFonts w:cs="Times New Roman"/>
      </w:rPr>
    </w:lvl>
    <w:lvl w:ilvl="3" w:tplc="BABA0E4C">
      <w:numFmt w:val="none"/>
      <w:lvlText w:val=""/>
      <w:lvlJc w:val="left"/>
      <w:pPr>
        <w:tabs>
          <w:tab w:val="num" w:pos="360"/>
        </w:tabs>
      </w:pPr>
      <w:rPr>
        <w:rFonts w:cs="Times New Roman"/>
      </w:rPr>
    </w:lvl>
    <w:lvl w:ilvl="4" w:tplc="FC6C74B8">
      <w:numFmt w:val="none"/>
      <w:lvlText w:val=""/>
      <w:lvlJc w:val="left"/>
      <w:pPr>
        <w:tabs>
          <w:tab w:val="num" w:pos="360"/>
        </w:tabs>
      </w:pPr>
      <w:rPr>
        <w:rFonts w:cs="Times New Roman"/>
      </w:rPr>
    </w:lvl>
    <w:lvl w:ilvl="5" w:tplc="4BA2EF56">
      <w:numFmt w:val="none"/>
      <w:lvlText w:val=""/>
      <w:lvlJc w:val="left"/>
      <w:pPr>
        <w:tabs>
          <w:tab w:val="num" w:pos="360"/>
        </w:tabs>
      </w:pPr>
      <w:rPr>
        <w:rFonts w:cs="Times New Roman"/>
      </w:rPr>
    </w:lvl>
    <w:lvl w:ilvl="6" w:tplc="4414410C">
      <w:numFmt w:val="none"/>
      <w:lvlText w:val=""/>
      <w:lvlJc w:val="left"/>
      <w:pPr>
        <w:tabs>
          <w:tab w:val="num" w:pos="360"/>
        </w:tabs>
      </w:pPr>
      <w:rPr>
        <w:rFonts w:cs="Times New Roman"/>
      </w:rPr>
    </w:lvl>
    <w:lvl w:ilvl="7" w:tplc="FC88A3E6">
      <w:numFmt w:val="none"/>
      <w:lvlText w:val=""/>
      <w:lvlJc w:val="left"/>
      <w:pPr>
        <w:tabs>
          <w:tab w:val="num" w:pos="360"/>
        </w:tabs>
      </w:pPr>
      <w:rPr>
        <w:rFonts w:cs="Times New Roman"/>
      </w:rPr>
    </w:lvl>
    <w:lvl w:ilvl="8" w:tplc="5CE64B9C">
      <w:numFmt w:val="none"/>
      <w:lvlText w:val=""/>
      <w:lvlJc w:val="left"/>
      <w:pPr>
        <w:tabs>
          <w:tab w:val="num" w:pos="360"/>
        </w:tabs>
      </w:pPr>
      <w:rPr>
        <w:rFonts w:cs="Times New Roman"/>
      </w:rPr>
    </w:lvl>
  </w:abstractNum>
  <w:abstractNum w:abstractNumId="3">
    <w:nsid w:val="0BCC361B"/>
    <w:multiLevelType w:val="hybridMultilevel"/>
    <w:tmpl w:val="AF1446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C3B6F"/>
    <w:multiLevelType w:val="hybridMultilevel"/>
    <w:tmpl w:val="DFAEA390"/>
    <w:lvl w:ilvl="0" w:tplc="0419000B">
      <w:start w:val="1"/>
      <w:numFmt w:val="bullet"/>
      <w:lvlText w:val=""/>
      <w:lvlJc w:val="left"/>
      <w:pPr>
        <w:tabs>
          <w:tab w:val="num" w:pos="1211"/>
        </w:tabs>
        <w:ind w:left="1211" w:hanging="360"/>
      </w:pPr>
      <w:rPr>
        <w:rFonts w:ascii="Wingdings" w:hAnsi="Wingdings"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15367FA9"/>
    <w:multiLevelType w:val="hybridMultilevel"/>
    <w:tmpl w:val="B276E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93D00"/>
    <w:multiLevelType w:val="hybridMultilevel"/>
    <w:tmpl w:val="4202D65A"/>
    <w:lvl w:ilvl="0" w:tplc="84D0B8E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B433BB"/>
    <w:multiLevelType w:val="hybridMultilevel"/>
    <w:tmpl w:val="941C5D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0D1240"/>
    <w:multiLevelType w:val="hybridMultilevel"/>
    <w:tmpl w:val="58508832"/>
    <w:lvl w:ilvl="0" w:tplc="A7448B5C">
      <w:start w:val="1"/>
      <w:numFmt w:val="bullet"/>
      <w:lvlText w:val=""/>
      <w:lvlJc w:val="left"/>
      <w:pPr>
        <w:tabs>
          <w:tab w:val="num" w:pos="3240"/>
        </w:tabs>
        <w:ind w:left="3240" w:hanging="360"/>
      </w:pPr>
      <w:rPr>
        <w:rFonts w:ascii="Wingdings" w:hAnsi="Wingdings" w:hint="default"/>
        <w:color w:val="auto"/>
        <w:sz w:val="32"/>
      </w:rPr>
    </w:lvl>
    <w:lvl w:ilvl="1" w:tplc="04190001">
      <w:start w:val="1"/>
      <w:numFmt w:val="bullet"/>
      <w:lvlText w:val=""/>
      <w:lvlJc w:val="left"/>
      <w:pPr>
        <w:tabs>
          <w:tab w:val="num" w:pos="2340"/>
        </w:tabs>
        <w:ind w:left="2340" w:hanging="360"/>
      </w:pPr>
      <w:rPr>
        <w:rFonts w:ascii="Symbol" w:hAnsi="Symbol" w:hint="default"/>
        <w:color w:val="auto"/>
        <w:sz w:val="28"/>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B9009F0"/>
    <w:multiLevelType w:val="hybridMultilevel"/>
    <w:tmpl w:val="335A7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94E84"/>
    <w:multiLevelType w:val="hybridMultilevel"/>
    <w:tmpl w:val="BAFAAE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5A69D3"/>
    <w:multiLevelType w:val="multilevel"/>
    <w:tmpl w:val="0C6264CE"/>
    <w:lvl w:ilvl="0">
      <w:start w:val="1"/>
      <w:numFmt w:val="decimal"/>
      <w:lvlText w:val="%1."/>
      <w:lvlJc w:val="left"/>
      <w:pPr>
        <w:ind w:left="720"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2D073218"/>
    <w:multiLevelType w:val="hybridMultilevel"/>
    <w:tmpl w:val="12AC971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EC86E28"/>
    <w:multiLevelType w:val="singleLevel"/>
    <w:tmpl w:val="D6C86FB6"/>
    <w:lvl w:ilvl="0">
      <w:start w:val="1"/>
      <w:numFmt w:val="decimal"/>
      <w:lvlText w:val="%1."/>
      <w:legacy w:legacy="1" w:legacySpace="0" w:legacyIndent="283"/>
      <w:lvlJc w:val="left"/>
      <w:rPr>
        <w:rFonts w:ascii="Times New Roman" w:hAnsi="Times New Roman" w:cs="Times New Roman" w:hint="default"/>
      </w:rPr>
    </w:lvl>
  </w:abstractNum>
  <w:abstractNum w:abstractNumId="14">
    <w:nsid w:val="32603C27"/>
    <w:multiLevelType w:val="hybridMultilevel"/>
    <w:tmpl w:val="AA726734"/>
    <w:lvl w:ilvl="0" w:tplc="7958A116">
      <w:start w:val="1"/>
      <w:numFmt w:val="decimal"/>
      <w:lvlText w:val="%1."/>
      <w:lvlJc w:val="left"/>
      <w:pPr>
        <w:ind w:left="178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3DE0E6E"/>
    <w:multiLevelType w:val="hybridMultilevel"/>
    <w:tmpl w:val="6CF0A9A6"/>
    <w:lvl w:ilvl="0" w:tplc="55BA35E4">
      <w:start w:val="1"/>
      <w:numFmt w:val="bullet"/>
      <w:lvlText w:val="-"/>
      <w:lvlJc w:val="left"/>
      <w:pPr>
        <w:tabs>
          <w:tab w:val="num" w:pos="1211"/>
        </w:tabs>
        <w:ind w:left="1211" w:hanging="360"/>
      </w:pPr>
      <w:rPr>
        <w:rFonts w:ascii="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359729DD"/>
    <w:multiLevelType w:val="hybridMultilevel"/>
    <w:tmpl w:val="727A406E"/>
    <w:lvl w:ilvl="0" w:tplc="7958A1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79E6B36"/>
    <w:multiLevelType w:val="hybridMultilevel"/>
    <w:tmpl w:val="2982DD38"/>
    <w:lvl w:ilvl="0" w:tplc="0419000F">
      <w:start w:val="1"/>
      <w:numFmt w:val="decimal"/>
      <w:lvlText w:val="%1."/>
      <w:lvlJc w:val="left"/>
      <w:pPr>
        <w:ind w:left="2487" w:hanging="360"/>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8">
    <w:nsid w:val="3E5B6B6D"/>
    <w:multiLevelType w:val="hybridMultilevel"/>
    <w:tmpl w:val="DE02A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B14157"/>
    <w:multiLevelType w:val="hybridMultilevel"/>
    <w:tmpl w:val="C112731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0">
    <w:nsid w:val="416B74DD"/>
    <w:multiLevelType w:val="hybridMultilevel"/>
    <w:tmpl w:val="0C88FBFA"/>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A963152"/>
    <w:multiLevelType w:val="hybridMultilevel"/>
    <w:tmpl w:val="E3B65D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1502FED"/>
    <w:multiLevelType w:val="hybridMultilevel"/>
    <w:tmpl w:val="0090F8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3192BC8"/>
    <w:multiLevelType w:val="hybridMultilevel"/>
    <w:tmpl w:val="C032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76FBA"/>
    <w:multiLevelType w:val="hybridMultilevel"/>
    <w:tmpl w:val="1628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860CF5"/>
    <w:multiLevelType w:val="hybridMultilevel"/>
    <w:tmpl w:val="65FE162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639F29CB"/>
    <w:multiLevelType w:val="hybridMultilevel"/>
    <w:tmpl w:val="38846ADA"/>
    <w:lvl w:ilvl="0" w:tplc="2D9C1C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A7A1C58"/>
    <w:multiLevelType w:val="singleLevel"/>
    <w:tmpl w:val="315AD100"/>
    <w:lvl w:ilvl="0">
      <w:start w:val="1"/>
      <w:numFmt w:val="decimal"/>
      <w:lvlText w:val="%1."/>
      <w:lvlJc w:val="left"/>
      <w:pPr>
        <w:tabs>
          <w:tab w:val="num" w:pos="360"/>
        </w:tabs>
        <w:ind w:left="360" w:hanging="360"/>
      </w:pPr>
      <w:rPr>
        <w:rFonts w:cs="Times New Roman"/>
        <w:b/>
        <w:i w:val="0"/>
      </w:rPr>
    </w:lvl>
  </w:abstractNum>
  <w:abstractNum w:abstractNumId="28">
    <w:nsid w:val="722C6381"/>
    <w:multiLevelType w:val="hybridMultilevel"/>
    <w:tmpl w:val="448AD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74739D"/>
    <w:multiLevelType w:val="hybridMultilevel"/>
    <w:tmpl w:val="2A4609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8C03FDB"/>
    <w:multiLevelType w:val="hybridMultilevel"/>
    <w:tmpl w:val="D1AE82D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7FA1108D"/>
    <w:multiLevelType w:val="multilevel"/>
    <w:tmpl w:val="5DFC159E"/>
    <w:lvl w:ilvl="0">
      <w:start w:val="1"/>
      <w:numFmt w:val="decimal"/>
      <w:lvlText w:val="%1"/>
      <w:lvlJc w:val="left"/>
      <w:pPr>
        <w:ind w:left="2487" w:hanging="360"/>
      </w:pPr>
      <w:rPr>
        <w:rFonts w:ascii="Times New Roman" w:hAnsi="Times New Roman" w:cs="Times New Roman" w:hint="default"/>
        <w:b/>
        <w:sz w:val="28"/>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2847"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207" w:hanging="1080"/>
      </w:pPr>
      <w:rPr>
        <w:rFonts w:cs="Times New Roman" w:hint="default"/>
      </w:rPr>
    </w:lvl>
    <w:lvl w:ilvl="5">
      <w:start w:val="1"/>
      <w:numFmt w:val="decimal"/>
      <w:isLgl/>
      <w:lvlText w:val="%1.%2.%3.%4.%5.%6."/>
      <w:lvlJc w:val="left"/>
      <w:pPr>
        <w:ind w:left="3567" w:hanging="1440"/>
      </w:pPr>
      <w:rPr>
        <w:rFonts w:cs="Times New Roman" w:hint="default"/>
      </w:rPr>
    </w:lvl>
    <w:lvl w:ilvl="6">
      <w:start w:val="1"/>
      <w:numFmt w:val="decimal"/>
      <w:isLgl/>
      <w:lvlText w:val="%1.%2.%3.%4.%5.%6.%7."/>
      <w:lvlJc w:val="left"/>
      <w:pPr>
        <w:ind w:left="3927" w:hanging="1800"/>
      </w:pPr>
      <w:rPr>
        <w:rFonts w:cs="Times New Roman" w:hint="default"/>
      </w:rPr>
    </w:lvl>
    <w:lvl w:ilvl="7">
      <w:start w:val="1"/>
      <w:numFmt w:val="decimal"/>
      <w:isLgl/>
      <w:lvlText w:val="%1.%2.%3.%4.%5.%6.%7.%8."/>
      <w:lvlJc w:val="left"/>
      <w:pPr>
        <w:ind w:left="3927" w:hanging="1800"/>
      </w:pPr>
      <w:rPr>
        <w:rFonts w:cs="Times New Roman" w:hint="default"/>
      </w:rPr>
    </w:lvl>
    <w:lvl w:ilvl="8">
      <w:start w:val="1"/>
      <w:numFmt w:val="decimal"/>
      <w:isLgl/>
      <w:lvlText w:val="%1.%2.%3.%4.%5.%6.%7.%8.%9."/>
      <w:lvlJc w:val="left"/>
      <w:pPr>
        <w:ind w:left="4287" w:hanging="2160"/>
      </w:pPr>
      <w:rPr>
        <w:rFonts w:cs="Times New Roman" w:hint="default"/>
      </w:rPr>
    </w:lvl>
  </w:abstractNum>
  <w:num w:numId="1">
    <w:abstractNumId w:val="10"/>
  </w:num>
  <w:num w:numId="2">
    <w:abstractNumId w:val="11"/>
  </w:num>
  <w:num w:numId="3">
    <w:abstractNumId w:val="13"/>
  </w:num>
  <w:num w:numId="4">
    <w:abstractNumId w:val="19"/>
  </w:num>
  <w:num w:numId="5">
    <w:abstractNumId w:val="15"/>
  </w:num>
  <w:num w:numId="6">
    <w:abstractNumId w:val="4"/>
  </w:num>
  <w:num w:numId="7">
    <w:abstractNumId w:val="20"/>
  </w:num>
  <w:num w:numId="8">
    <w:abstractNumId w:val="6"/>
  </w:num>
  <w:num w:numId="9">
    <w:abstractNumId w:val="30"/>
  </w:num>
  <w:num w:numId="10">
    <w:abstractNumId w:val="25"/>
  </w:num>
  <w:num w:numId="11">
    <w:abstractNumId w:val="18"/>
  </w:num>
  <w:num w:numId="12">
    <w:abstractNumId w:val="16"/>
  </w:num>
  <w:num w:numId="13">
    <w:abstractNumId w:val="14"/>
  </w:num>
  <w:num w:numId="14">
    <w:abstractNumId w:val="9"/>
  </w:num>
  <w:num w:numId="15">
    <w:abstractNumId w:val="23"/>
  </w:num>
  <w:num w:numId="16">
    <w:abstractNumId w:val="22"/>
  </w:num>
  <w:num w:numId="17">
    <w:abstractNumId w:val="21"/>
  </w:num>
  <w:num w:numId="18">
    <w:abstractNumId w:val="1"/>
  </w:num>
  <w:num w:numId="19">
    <w:abstractNumId w:val="0"/>
  </w:num>
  <w:num w:numId="20">
    <w:abstractNumId w:val="8"/>
  </w:num>
  <w:num w:numId="21">
    <w:abstractNumId w:val="12"/>
  </w:num>
  <w:num w:numId="22">
    <w:abstractNumId w:val="26"/>
  </w:num>
  <w:num w:numId="23">
    <w:abstractNumId w:val="29"/>
  </w:num>
  <w:num w:numId="24">
    <w:abstractNumId w:val="5"/>
  </w:num>
  <w:num w:numId="25">
    <w:abstractNumId w:val="3"/>
  </w:num>
  <w:num w:numId="26">
    <w:abstractNumId w:val="28"/>
  </w:num>
  <w:num w:numId="27">
    <w:abstractNumId w:val="7"/>
  </w:num>
  <w:num w:numId="28">
    <w:abstractNumId w:val="27"/>
  </w:num>
  <w:num w:numId="29">
    <w:abstractNumId w:val="31"/>
  </w:num>
  <w:num w:numId="30">
    <w:abstractNumId w:val="17"/>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ECA"/>
    <w:rsid w:val="00000AAB"/>
    <w:rsid w:val="0000591F"/>
    <w:rsid w:val="00031F42"/>
    <w:rsid w:val="00041B89"/>
    <w:rsid w:val="00042CDA"/>
    <w:rsid w:val="000461B9"/>
    <w:rsid w:val="00052216"/>
    <w:rsid w:val="000766AB"/>
    <w:rsid w:val="000F3103"/>
    <w:rsid w:val="001104BD"/>
    <w:rsid w:val="0011157E"/>
    <w:rsid w:val="00121DD7"/>
    <w:rsid w:val="00135427"/>
    <w:rsid w:val="00136ED9"/>
    <w:rsid w:val="00141F15"/>
    <w:rsid w:val="0014271F"/>
    <w:rsid w:val="00145D9C"/>
    <w:rsid w:val="00150FA1"/>
    <w:rsid w:val="00157AA9"/>
    <w:rsid w:val="001C39A3"/>
    <w:rsid w:val="001C78CC"/>
    <w:rsid w:val="001E04FF"/>
    <w:rsid w:val="001E26A9"/>
    <w:rsid w:val="001F0FE8"/>
    <w:rsid w:val="0020698D"/>
    <w:rsid w:val="00216FB6"/>
    <w:rsid w:val="00243060"/>
    <w:rsid w:val="0025523A"/>
    <w:rsid w:val="00262D1C"/>
    <w:rsid w:val="00277FD1"/>
    <w:rsid w:val="00297E60"/>
    <w:rsid w:val="002F49A0"/>
    <w:rsid w:val="00307FAC"/>
    <w:rsid w:val="00332532"/>
    <w:rsid w:val="0033753A"/>
    <w:rsid w:val="00373ACE"/>
    <w:rsid w:val="00380B66"/>
    <w:rsid w:val="00386FEA"/>
    <w:rsid w:val="003A2089"/>
    <w:rsid w:val="003C27EB"/>
    <w:rsid w:val="003E671D"/>
    <w:rsid w:val="00412014"/>
    <w:rsid w:val="0041415B"/>
    <w:rsid w:val="00426965"/>
    <w:rsid w:val="00435E6B"/>
    <w:rsid w:val="00447EF4"/>
    <w:rsid w:val="00451ECA"/>
    <w:rsid w:val="004A6AC7"/>
    <w:rsid w:val="004B06C5"/>
    <w:rsid w:val="004E17EB"/>
    <w:rsid w:val="00514CF6"/>
    <w:rsid w:val="00515E9A"/>
    <w:rsid w:val="00516F45"/>
    <w:rsid w:val="005310DD"/>
    <w:rsid w:val="0054677F"/>
    <w:rsid w:val="00555E39"/>
    <w:rsid w:val="00556036"/>
    <w:rsid w:val="0056038F"/>
    <w:rsid w:val="005A30D3"/>
    <w:rsid w:val="005D1E46"/>
    <w:rsid w:val="005D2D8B"/>
    <w:rsid w:val="00633BF7"/>
    <w:rsid w:val="0064217D"/>
    <w:rsid w:val="00642A24"/>
    <w:rsid w:val="00684AEA"/>
    <w:rsid w:val="0069308E"/>
    <w:rsid w:val="006930C3"/>
    <w:rsid w:val="006E468A"/>
    <w:rsid w:val="00727C84"/>
    <w:rsid w:val="0073329A"/>
    <w:rsid w:val="00752E7B"/>
    <w:rsid w:val="00790DF8"/>
    <w:rsid w:val="00794779"/>
    <w:rsid w:val="007B69D7"/>
    <w:rsid w:val="008139B1"/>
    <w:rsid w:val="00821EAC"/>
    <w:rsid w:val="00831DE6"/>
    <w:rsid w:val="00847D1C"/>
    <w:rsid w:val="00863582"/>
    <w:rsid w:val="00867BA9"/>
    <w:rsid w:val="008958E3"/>
    <w:rsid w:val="008B49CC"/>
    <w:rsid w:val="008B5CAC"/>
    <w:rsid w:val="008C0CC8"/>
    <w:rsid w:val="008D4FB6"/>
    <w:rsid w:val="008F50CC"/>
    <w:rsid w:val="008F63D0"/>
    <w:rsid w:val="00917B2B"/>
    <w:rsid w:val="009B432A"/>
    <w:rsid w:val="009B678E"/>
    <w:rsid w:val="009D14FC"/>
    <w:rsid w:val="009D31A2"/>
    <w:rsid w:val="009D6DC5"/>
    <w:rsid w:val="009F3EC8"/>
    <w:rsid w:val="00A07EA0"/>
    <w:rsid w:val="00A66CC2"/>
    <w:rsid w:val="00A754F0"/>
    <w:rsid w:val="00A80E04"/>
    <w:rsid w:val="00A835EA"/>
    <w:rsid w:val="00AC7DCC"/>
    <w:rsid w:val="00B40191"/>
    <w:rsid w:val="00B57CE9"/>
    <w:rsid w:val="00B67A93"/>
    <w:rsid w:val="00BA197D"/>
    <w:rsid w:val="00BA27FE"/>
    <w:rsid w:val="00BA5F50"/>
    <w:rsid w:val="00BA7D16"/>
    <w:rsid w:val="00BB73F1"/>
    <w:rsid w:val="00BC7EB6"/>
    <w:rsid w:val="00BE177F"/>
    <w:rsid w:val="00C10938"/>
    <w:rsid w:val="00C61CDF"/>
    <w:rsid w:val="00C6364E"/>
    <w:rsid w:val="00C74125"/>
    <w:rsid w:val="00C74320"/>
    <w:rsid w:val="00C77795"/>
    <w:rsid w:val="00C77BAD"/>
    <w:rsid w:val="00C850BF"/>
    <w:rsid w:val="00D023BA"/>
    <w:rsid w:val="00D13022"/>
    <w:rsid w:val="00D27937"/>
    <w:rsid w:val="00D40323"/>
    <w:rsid w:val="00D415C0"/>
    <w:rsid w:val="00D57394"/>
    <w:rsid w:val="00D82191"/>
    <w:rsid w:val="00DA6972"/>
    <w:rsid w:val="00DB2D54"/>
    <w:rsid w:val="00DB3270"/>
    <w:rsid w:val="00DB7E7A"/>
    <w:rsid w:val="00DF3DE6"/>
    <w:rsid w:val="00E17432"/>
    <w:rsid w:val="00E56376"/>
    <w:rsid w:val="00E96AA6"/>
    <w:rsid w:val="00EB649A"/>
    <w:rsid w:val="00F13611"/>
    <w:rsid w:val="00F34D0D"/>
    <w:rsid w:val="00FE2A24"/>
    <w:rsid w:val="00FF106F"/>
    <w:rsid w:val="00FF318F"/>
    <w:rsid w:val="00FF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4A66A22C-0258-4F2C-B6E0-E22B622E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49A"/>
    <w:pPr>
      <w:spacing w:after="200" w:line="276" w:lineRule="auto"/>
    </w:pPr>
    <w:rPr>
      <w:rFonts w:cs="Times New Roman"/>
      <w:sz w:val="22"/>
      <w:szCs w:val="22"/>
    </w:rPr>
  </w:style>
  <w:style w:type="paragraph" w:styleId="1">
    <w:name w:val="heading 1"/>
    <w:aliases w:val="Заголовок 1 Знак1,Заголовок 1 Знак Знак"/>
    <w:basedOn w:val="a"/>
    <w:next w:val="a"/>
    <w:link w:val="10"/>
    <w:uiPriority w:val="9"/>
    <w:qFormat/>
    <w:rsid w:val="00555E39"/>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
    <w:link w:val="1"/>
    <w:uiPriority w:val="9"/>
    <w:locked/>
    <w:rsid w:val="00555E39"/>
    <w:rPr>
      <w:rFonts w:ascii="Arial" w:hAnsi="Arial" w:cs="Arial"/>
      <w:b/>
      <w:bCs/>
      <w:kern w:val="32"/>
      <w:sz w:val="32"/>
      <w:szCs w:val="32"/>
    </w:rPr>
  </w:style>
  <w:style w:type="paragraph" w:styleId="a3">
    <w:name w:val="Normal (Web)"/>
    <w:basedOn w:val="a"/>
    <w:uiPriority w:val="99"/>
    <w:rsid w:val="00451ECA"/>
    <w:pPr>
      <w:spacing w:before="100" w:beforeAutospacing="1" w:after="100" w:afterAutospacing="1" w:line="240" w:lineRule="auto"/>
    </w:pPr>
    <w:rPr>
      <w:rFonts w:ascii="Times New Roman" w:hAnsi="Times New Roman"/>
      <w:sz w:val="24"/>
      <w:szCs w:val="24"/>
    </w:rPr>
  </w:style>
  <w:style w:type="paragraph" w:customStyle="1" w:styleId="a4">
    <w:name w:val="Знак Знак Знак Знак"/>
    <w:basedOn w:val="a"/>
    <w:rsid w:val="00451ECA"/>
    <w:pPr>
      <w:pageBreakBefore/>
      <w:spacing w:after="160" w:line="360" w:lineRule="auto"/>
    </w:pPr>
    <w:rPr>
      <w:rFonts w:ascii="Times New Roman" w:hAnsi="Times New Roman"/>
      <w:sz w:val="28"/>
      <w:szCs w:val="20"/>
      <w:lang w:val="en-US" w:eastAsia="en-US"/>
    </w:rPr>
  </w:style>
  <w:style w:type="paragraph" w:styleId="a5">
    <w:name w:val="List Paragraph"/>
    <w:basedOn w:val="a"/>
    <w:uiPriority w:val="34"/>
    <w:qFormat/>
    <w:rsid w:val="00555E39"/>
    <w:pPr>
      <w:ind w:left="720"/>
      <w:contextualSpacing/>
    </w:pPr>
  </w:style>
  <w:style w:type="character" w:styleId="HTML">
    <w:name w:val="HTML Typewriter"/>
    <w:uiPriority w:val="99"/>
    <w:rsid w:val="00555E39"/>
    <w:rPr>
      <w:rFonts w:ascii="Courier New" w:hAnsi="Courier New" w:cs="Courier New"/>
      <w:sz w:val="20"/>
      <w:szCs w:val="20"/>
    </w:rPr>
  </w:style>
  <w:style w:type="paragraph" w:customStyle="1" w:styleId="11">
    <w:name w:val="Обычный1"/>
    <w:rsid w:val="00555E39"/>
    <w:pPr>
      <w:widowControl w:val="0"/>
    </w:pPr>
    <w:rPr>
      <w:rFonts w:ascii="Arial" w:hAnsi="Arial" w:cs="Times New Roman"/>
      <w:b/>
    </w:rPr>
  </w:style>
  <w:style w:type="paragraph" w:styleId="a6">
    <w:name w:val="Balloon Text"/>
    <w:basedOn w:val="a"/>
    <w:link w:val="a7"/>
    <w:uiPriority w:val="99"/>
    <w:semiHidden/>
    <w:unhideWhenUsed/>
    <w:rsid w:val="00555E3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55E39"/>
    <w:rPr>
      <w:rFonts w:ascii="Tahoma" w:hAnsi="Tahoma" w:cs="Tahoma"/>
      <w:sz w:val="16"/>
      <w:szCs w:val="16"/>
    </w:rPr>
  </w:style>
  <w:style w:type="paragraph" w:styleId="a8">
    <w:name w:val="header"/>
    <w:basedOn w:val="a"/>
    <w:link w:val="a9"/>
    <w:uiPriority w:val="99"/>
    <w:unhideWhenUsed/>
    <w:rsid w:val="00555E39"/>
    <w:pPr>
      <w:tabs>
        <w:tab w:val="center" w:pos="4677"/>
        <w:tab w:val="right" w:pos="9355"/>
      </w:tabs>
      <w:spacing w:after="0" w:line="240" w:lineRule="auto"/>
    </w:pPr>
  </w:style>
  <w:style w:type="character" w:customStyle="1" w:styleId="a9">
    <w:name w:val="Верхний колонтитул Знак"/>
    <w:link w:val="a8"/>
    <w:uiPriority w:val="99"/>
    <w:locked/>
    <w:rsid w:val="00555E39"/>
    <w:rPr>
      <w:rFonts w:cs="Times New Roman"/>
    </w:rPr>
  </w:style>
  <w:style w:type="paragraph" w:styleId="aa">
    <w:name w:val="footer"/>
    <w:basedOn w:val="a"/>
    <w:link w:val="ab"/>
    <w:uiPriority w:val="99"/>
    <w:unhideWhenUsed/>
    <w:rsid w:val="00555E39"/>
    <w:pPr>
      <w:tabs>
        <w:tab w:val="center" w:pos="4677"/>
        <w:tab w:val="right" w:pos="9355"/>
      </w:tabs>
      <w:spacing w:after="0" w:line="240" w:lineRule="auto"/>
    </w:pPr>
  </w:style>
  <w:style w:type="character" w:customStyle="1" w:styleId="ab">
    <w:name w:val="Нижний колонтитул Знак"/>
    <w:link w:val="aa"/>
    <w:uiPriority w:val="99"/>
    <w:locked/>
    <w:rsid w:val="00555E39"/>
    <w:rPr>
      <w:rFonts w:cs="Times New Roman"/>
    </w:rPr>
  </w:style>
  <w:style w:type="paragraph" w:styleId="ac">
    <w:name w:val="Plain Text"/>
    <w:basedOn w:val="a"/>
    <w:link w:val="ad"/>
    <w:uiPriority w:val="99"/>
    <w:rsid w:val="00435E6B"/>
    <w:pPr>
      <w:spacing w:after="0" w:line="240" w:lineRule="auto"/>
    </w:pPr>
    <w:rPr>
      <w:rFonts w:ascii="Courier New" w:hAnsi="Courier New" w:cs="Courier New"/>
      <w:sz w:val="20"/>
      <w:szCs w:val="20"/>
    </w:rPr>
  </w:style>
  <w:style w:type="character" w:customStyle="1" w:styleId="ad">
    <w:name w:val="Текст Знак"/>
    <w:link w:val="ac"/>
    <w:uiPriority w:val="99"/>
    <w:locked/>
    <w:rsid w:val="00435E6B"/>
    <w:rPr>
      <w:rFonts w:ascii="Courier New" w:hAnsi="Courier New" w:cs="Courier New"/>
      <w:sz w:val="20"/>
      <w:szCs w:val="20"/>
    </w:rPr>
  </w:style>
  <w:style w:type="table" w:styleId="ae">
    <w:name w:val="Table Grid"/>
    <w:basedOn w:val="a1"/>
    <w:uiPriority w:val="59"/>
    <w:rsid w:val="00435E6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Elegant"/>
    <w:basedOn w:val="a1"/>
    <w:uiPriority w:val="99"/>
    <w:rsid w:val="001E26A9"/>
    <w:rPr>
      <w:rFonts w:ascii="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2">
    <w:name w:val="Body Text 2"/>
    <w:basedOn w:val="a"/>
    <w:link w:val="20"/>
    <w:uiPriority w:val="99"/>
    <w:rsid w:val="00A754F0"/>
    <w:pPr>
      <w:spacing w:after="120" w:line="480" w:lineRule="auto"/>
    </w:pPr>
    <w:rPr>
      <w:rFonts w:ascii="Times New Roman" w:hAnsi="Times New Roman"/>
      <w:sz w:val="24"/>
      <w:szCs w:val="24"/>
    </w:rPr>
  </w:style>
  <w:style w:type="character" w:customStyle="1" w:styleId="20">
    <w:name w:val="Основной текст 2 Знак"/>
    <w:link w:val="2"/>
    <w:uiPriority w:val="99"/>
    <w:locked/>
    <w:rsid w:val="00A754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9247</Words>
  <Characters>52713</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MUXAMMAD</dc:creator>
  <cp:keywords/>
  <dc:description/>
  <cp:lastModifiedBy>admin</cp:lastModifiedBy>
  <cp:revision>2</cp:revision>
  <dcterms:created xsi:type="dcterms:W3CDTF">2014-03-21T21:02:00Z</dcterms:created>
  <dcterms:modified xsi:type="dcterms:W3CDTF">2014-03-21T21:02:00Z</dcterms:modified>
</cp:coreProperties>
</file>