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3FA" w:rsidRPr="00B610E3" w:rsidRDefault="00395B43" w:rsidP="00B77300">
      <w:pPr>
        <w:pStyle w:val="aff"/>
      </w:pPr>
      <w:r>
        <w:t>О</w:t>
      </w:r>
      <w:r w:rsidR="009C03FA" w:rsidRPr="00B610E3">
        <w:t>бразовательное учреждение</w:t>
      </w:r>
    </w:p>
    <w:p w:rsidR="009C03FA" w:rsidRPr="00B610E3" w:rsidRDefault="00395B43" w:rsidP="00B77300">
      <w:pPr>
        <w:pStyle w:val="aff"/>
      </w:pPr>
      <w:r>
        <w:t>В</w:t>
      </w:r>
      <w:r w:rsidR="009C03FA" w:rsidRPr="00B610E3">
        <w:t>ысшего профессионального образования</w:t>
      </w:r>
    </w:p>
    <w:p w:rsidR="00B610E3" w:rsidRPr="00B610E3" w:rsidRDefault="009C03FA" w:rsidP="00B77300">
      <w:pPr>
        <w:pStyle w:val="aff"/>
      </w:pPr>
      <w:r w:rsidRPr="00B610E3">
        <w:t>при Правительстве Российской Федерации</w:t>
      </w:r>
    </w:p>
    <w:p w:rsidR="00B610E3" w:rsidRDefault="009C03FA" w:rsidP="00B77300">
      <w:pPr>
        <w:pStyle w:val="aff"/>
      </w:pPr>
      <w:r w:rsidRPr="00B610E3">
        <w:t>ЭКОНОМИЧЕСКИЙ ФАКУЛЬТЕТ</w:t>
      </w:r>
    </w:p>
    <w:p w:rsidR="00B77300" w:rsidRDefault="00B77300" w:rsidP="00B77300">
      <w:pPr>
        <w:pStyle w:val="aff"/>
      </w:pPr>
    </w:p>
    <w:p w:rsidR="00B77300" w:rsidRDefault="00B77300" w:rsidP="00B77300">
      <w:pPr>
        <w:pStyle w:val="aff"/>
      </w:pPr>
    </w:p>
    <w:p w:rsidR="00B77300" w:rsidRDefault="00B77300" w:rsidP="00B77300">
      <w:pPr>
        <w:pStyle w:val="aff"/>
      </w:pPr>
    </w:p>
    <w:p w:rsidR="00B77300" w:rsidRDefault="00B77300" w:rsidP="00B77300">
      <w:pPr>
        <w:pStyle w:val="aff"/>
      </w:pPr>
    </w:p>
    <w:p w:rsidR="00B77300" w:rsidRDefault="00B77300" w:rsidP="00B77300">
      <w:pPr>
        <w:pStyle w:val="aff"/>
      </w:pPr>
    </w:p>
    <w:p w:rsidR="00B77300" w:rsidRDefault="00B77300" w:rsidP="00B77300">
      <w:pPr>
        <w:pStyle w:val="aff"/>
      </w:pPr>
    </w:p>
    <w:p w:rsidR="00B610E3" w:rsidRPr="00B610E3" w:rsidRDefault="009C03FA" w:rsidP="00B77300">
      <w:pPr>
        <w:pStyle w:val="aff"/>
      </w:pPr>
      <w:r w:rsidRPr="00B610E3">
        <w:t>КУРСОВАЯ РАБОТА</w:t>
      </w:r>
    </w:p>
    <w:p w:rsidR="009C03FA" w:rsidRPr="00B610E3" w:rsidRDefault="009C03FA" w:rsidP="00B77300">
      <w:pPr>
        <w:pStyle w:val="aff"/>
      </w:pPr>
      <w:r w:rsidRPr="00B610E3">
        <w:t>ПО ДИСЦИПЛИНЕ</w:t>
      </w:r>
      <w:r w:rsidR="00B610E3" w:rsidRPr="00B610E3">
        <w:t xml:space="preserve"> </w:t>
      </w:r>
      <w:r w:rsidRPr="00B610E3">
        <w:t>БУХГАЛТЕРСКИЙ УЧЕТ</w:t>
      </w:r>
      <w:r w:rsidR="00B610E3" w:rsidRPr="00B610E3">
        <w:t xml:space="preserve"> </w:t>
      </w:r>
      <w:r w:rsidRPr="00B610E3">
        <w:t>_</w:t>
      </w:r>
    </w:p>
    <w:p w:rsidR="00B610E3" w:rsidRDefault="009C03FA" w:rsidP="00B77300">
      <w:pPr>
        <w:pStyle w:val="aff"/>
      </w:pPr>
      <w:r w:rsidRPr="00B610E3">
        <w:t>НА ТЕМУ</w:t>
      </w:r>
      <w:r w:rsidR="00395B43">
        <w:t xml:space="preserve">: </w:t>
      </w:r>
      <w:r w:rsidRPr="00B610E3">
        <w:t>Балансовое обобщение как метод</w:t>
      </w:r>
      <w:r w:rsidR="00B610E3" w:rsidRPr="00B610E3">
        <w:t xml:space="preserve"> </w:t>
      </w:r>
      <w:r w:rsidRPr="00B610E3">
        <w:t>бухгалтерского учета</w:t>
      </w:r>
    </w:p>
    <w:p w:rsidR="00B77300" w:rsidRDefault="00B77300" w:rsidP="00B77300">
      <w:pPr>
        <w:pStyle w:val="aff"/>
        <w:jc w:val="left"/>
      </w:pPr>
    </w:p>
    <w:p w:rsidR="00B77300" w:rsidRDefault="00B77300" w:rsidP="00B77300">
      <w:pPr>
        <w:pStyle w:val="aff"/>
        <w:jc w:val="left"/>
      </w:pPr>
    </w:p>
    <w:p w:rsidR="00B610E3" w:rsidRPr="00B610E3" w:rsidRDefault="009C03FA" w:rsidP="00B77300">
      <w:pPr>
        <w:pStyle w:val="aff"/>
        <w:jc w:val="left"/>
      </w:pPr>
      <w:r w:rsidRPr="00B610E3">
        <w:t>Студента __ 3 ___ курса</w:t>
      </w:r>
    </w:p>
    <w:p w:rsidR="00B610E3" w:rsidRPr="00B610E3" w:rsidRDefault="009C03FA" w:rsidP="00B77300">
      <w:pPr>
        <w:pStyle w:val="aff"/>
        <w:jc w:val="left"/>
      </w:pPr>
      <w:r w:rsidRPr="00B610E3">
        <w:t>группы № ______</w:t>
      </w:r>
    </w:p>
    <w:p w:rsidR="00B610E3" w:rsidRDefault="009C03FA" w:rsidP="00B77300">
      <w:pPr>
        <w:pStyle w:val="aff"/>
        <w:jc w:val="left"/>
      </w:pPr>
      <w:r w:rsidRPr="00B610E3">
        <w:t xml:space="preserve">Фамилия </w:t>
      </w:r>
      <w:r w:rsidR="00711E1E" w:rsidRPr="00B610E3">
        <w:t>З</w:t>
      </w:r>
      <w:r w:rsidR="00536924" w:rsidRPr="00B610E3">
        <w:t>…</w:t>
      </w:r>
      <w:r w:rsidR="00B610E3">
        <w:t>.</w:t>
      </w:r>
    </w:p>
    <w:p w:rsidR="009C03FA" w:rsidRPr="00B610E3" w:rsidRDefault="00292CB9" w:rsidP="00B77300">
      <w:pPr>
        <w:pStyle w:val="aff"/>
        <w:jc w:val="left"/>
      </w:pPr>
      <w:r w:rsidRPr="00B610E3">
        <w:t xml:space="preserve">Имя </w:t>
      </w:r>
      <w:r w:rsidR="00711E1E" w:rsidRPr="00B610E3">
        <w:t>А</w:t>
      </w:r>
      <w:r w:rsidR="00536924" w:rsidRPr="00B610E3">
        <w:t>……</w:t>
      </w:r>
    </w:p>
    <w:p w:rsidR="00B610E3" w:rsidRDefault="009C03FA" w:rsidP="00B77300">
      <w:pPr>
        <w:pStyle w:val="aff"/>
        <w:jc w:val="left"/>
      </w:pPr>
      <w:r w:rsidRPr="00B610E3">
        <w:t xml:space="preserve">Отчество </w:t>
      </w:r>
      <w:r w:rsidR="00711E1E" w:rsidRPr="00B610E3">
        <w:t>А</w:t>
      </w:r>
      <w:r w:rsidR="00536924" w:rsidRPr="00B610E3">
        <w:t>…</w:t>
      </w:r>
      <w:r w:rsidR="00B610E3">
        <w:t>.</w:t>
      </w:r>
    </w:p>
    <w:p w:rsidR="00B610E3" w:rsidRPr="00B610E3" w:rsidRDefault="009C03FA" w:rsidP="00B77300">
      <w:pPr>
        <w:pStyle w:val="aff"/>
        <w:jc w:val="left"/>
      </w:pPr>
      <w:r w:rsidRPr="00B610E3">
        <w:t>_____________________ Подпись студента</w:t>
      </w:r>
    </w:p>
    <w:p w:rsidR="00B610E3" w:rsidRPr="00B610E3" w:rsidRDefault="009C03FA" w:rsidP="00B77300">
      <w:pPr>
        <w:pStyle w:val="aff"/>
        <w:jc w:val="left"/>
      </w:pPr>
      <w:r w:rsidRPr="00B610E3">
        <w:t>Преподаватель</w:t>
      </w:r>
      <w:r w:rsidR="00B610E3" w:rsidRPr="00B610E3">
        <w:t xml:space="preserve"> </w:t>
      </w:r>
    </w:p>
    <w:p w:rsidR="00B610E3" w:rsidRPr="00B610E3" w:rsidRDefault="009C03FA" w:rsidP="00B77300">
      <w:pPr>
        <w:pStyle w:val="aff"/>
        <w:jc w:val="left"/>
      </w:pPr>
      <w:r w:rsidRPr="00B610E3">
        <w:t>(Ф</w:t>
      </w:r>
      <w:r w:rsidR="00B610E3">
        <w:t xml:space="preserve">.И. </w:t>
      </w:r>
      <w:r w:rsidRPr="00B610E3">
        <w:t>О</w:t>
      </w:r>
      <w:r w:rsidR="00B610E3" w:rsidRPr="00B610E3">
        <w:t xml:space="preserve">) </w:t>
      </w:r>
    </w:p>
    <w:p w:rsidR="00B610E3" w:rsidRPr="00B610E3" w:rsidRDefault="009C03FA" w:rsidP="00B77300">
      <w:pPr>
        <w:pStyle w:val="aff"/>
        <w:jc w:val="left"/>
      </w:pPr>
      <w:r w:rsidRPr="00B610E3">
        <w:t>Оценка ______________</w:t>
      </w:r>
    </w:p>
    <w:p w:rsidR="00B610E3" w:rsidRDefault="009C03FA" w:rsidP="00B77300">
      <w:pPr>
        <w:pStyle w:val="aff"/>
        <w:jc w:val="left"/>
      </w:pPr>
      <w:r w:rsidRPr="00B610E3">
        <w:t>Подпись преподавателя ____________</w:t>
      </w:r>
      <w:r w:rsidR="00B610E3" w:rsidRPr="00B610E3">
        <w:t xml:space="preserve"> </w:t>
      </w:r>
    </w:p>
    <w:p w:rsidR="00B77300" w:rsidRDefault="00B77300" w:rsidP="00B77300">
      <w:pPr>
        <w:pStyle w:val="aff"/>
      </w:pPr>
    </w:p>
    <w:p w:rsidR="00B77300" w:rsidRDefault="00B77300" w:rsidP="00B77300">
      <w:pPr>
        <w:pStyle w:val="aff"/>
      </w:pPr>
    </w:p>
    <w:p w:rsidR="00B77300" w:rsidRDefault="00B77300" w:rsidP="00B77300">
      <w:pPr>
        <w:pStyle w:val="aff"/>
      </w:pPr>
    </w:p>
    <w:p w:rsidR="00B77300" w:rsidRDefault="009C03FA" w:rsidP="00B77300">
      <w:pPr>
        <w:pStyle w:val="aff"/>
      </w:pPr>
      <w:r w:rsidRPr="00B610E3">
        <w:t>МОСКВА</w:t>
      </w:r>
      <w:r w:rsidR="00B77300">
        <w:t xml:space="preserve"> </w:t>
      </w:r>
      <w:r w:rsidRPr="00B610E3">
        <w:t>2008</w:t>
      </w:r>
    </w:p>
    <w:p w:rsidR="00B610E3" w:rsidRDefault="00B610E3" w:rsidP="00395B43">
      <w:pPr>
        <w:pStyle w:val="2"/>
      </w:pPr>
      <w:r w:rsidRPr="00B610E3">
        <w:br w:type="page"/>
      </w:r>
      <w:bookmarkStart w:id="0" w:name="_Toc217184354"/>
      <w:r w:rsidR="008F3760" w:rsidRPr="00B610E3">
        <w:t>Оглавление</w:t>
      </w:r>
      <w:bookmarkEnd w:id="0"/>
    </w:p>
    <w:p w:rsidR="00B77300" w:rsidRDefault="00B77300" w:rsidP="00B610E3">
      <w:pPr>
        <w:widowControl w:val="0"/>
        <w:autoSpaceDE w:val="0"/>
        <w:autoSpaceDN w:val="0"/>
        <w:adjustRightInd w:val="0"/>
        <w:ind w:firstLine="709"/>
      </w:pPr>
    </w:p>
    <w:p w:rsidR="00B77300" w:rsidRDefault="00B77300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31019907" w:history="1">
        <w:r w:rsidRPr="006C5EFB">
          <w:rPr>
            <w:rStyle w:val="af0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_Toc231019907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77300" w:rsidRDefault="000A1F19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31019908" w:history="1">
        <w:r w:rsidR="00B77300" w:rsidRPr="006C5EFB">
          <w:rPr>
            <w:rStyle w:val="af0"/>
            <w:noProof/>
            <w:lang w:val="en-US"/>
          </w:rPr>
          <w:t>I</w:t>
        </w:r>
        <w:r w:rsidR="00B77300" w:rsidRPr="006C5EFB">
          <w:rPr>
            <w:rStyle w:val="af0"/>
            <w:noProof/>
          </w:rPr>
          <w:t>. Бухгалтерский баланс, как метод бухгалтерского учета</w:t>
        </w:r>
        <w:r w:rsidR="00B77300">
          <w:rPr>
            <w:noProof/>
            <w:webHidden/>
          </w:rPr>
          <w:tab/>
        </w:r>
        <w:r w:rsidR="00B77300">
          <w:rPr>
            <w:noProof/>
            <w:webHidden/>
          </w:rPr>
          <w:fldChar w:fldCharType="begin"/>
        </w:r>
        <w:r w:rsidR="00B77300">
          <w:rPr>
            <w:noProof/>
            <w:webHidden/>
          </w:rPr>
          <w:instrText xml:space="preserve"> PAGEREF _Toc231019908 \h </w:instrText>
        </w:r>
        <w:r w:rsidR="00B77300">
          <w:rPr>
            <w:noProof/>
            <w:webHidden/>
          </w:rPr>
        </w:r>
        <w:r w:rsidR="00B77300">
          <w:rPr>
            <w:noProof/>
            <w:webHidden/>
          </w:rPr>
          <w:fldChar w:fldCharType="separate"/>
        </w:r>
        <w:r w:rsidR="00B77300">
          <w:rPr>
            <w:noProof/>
            <w:webHidden/>
          </w:rPr>
          <w:t>5</w:t>
        </w:r>
        <w:r w:rsidR="00B77300">
          <w:rPr>
            <w:noProof/>
            <w:webHidden/>
          </w:rPr>
          <w:fldChar w:fldCharType="end"/>
        </w:r>
      </w:hyperlink>
    </w:p>
    <w:p w:rsidR="00B77300" w:rsidRDefault="000A1F19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31019909" w:history="1">
        <w:r w:rsidR="00B77300" w:rsidRPr="006C5EFB">
          <w:rPr>
            <w:rStyle w:val="af0"/>
            <w:noProof/>
          </w:rPr>
          <w:t>§1. Понятие метода бухгалтерского учета</w:t>
        </w:r>
        <w:r w:rsidR="00B77300">
          <w:rPr>
            <w:noProof/>
            <w:webHidden/>
          </w:rPr>
          <w:tab/>
        </w:r>
        <w:r w:rsidR="00B77300">
          <w:rPr>
            <w:noProof/>
            <w:webHidden/>
          </w:rPr>
          <w:fldChar w:fldCharType="begin"/>
        </w:r>
        <w:r w:rsidR="00B77300">
          <w:rPr>
            <w:noProof/>
            <w:webHidden/>
          </w:rPr>
          <w:instrText xml:space="preserve"> PAGEREF _Toc231019909 \h </w:instrText>
        </w:r>
        <w:r w:rsidR="00B77300">
          <w:rPr>
            <w:noProof/>
            <w:webHidden/>
          </w:rPr>
        </w:r>
        <w:r w:rsidR="00B77300">
          <w:rPr>
            <w:noProof/>
            <w:webHidden/>
          </w:rPr>
          <w:fldChar w:fldCharType="separate"/>
        </w:r>
        <w:r w:rsidR="00B77300">
          <w:rPr>
            <w:noProof/>
            <w:webHidden/>
          </w:rPr>
          <w:t>5</w:t>
        </w:r>
        <w:r w:rsidR="00B77300">
          <w:rPr>
            <w:noProof/>
            <w:webHidden/>
          </w:rPr>
          <w:fldChar w:fldCharType="end"/>
        </w:r>
      </w:hyperlink>
    </w:p>
    <w:p w:rsidR="00B77300" w:rsidRDefault="000A1F19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31019910" w:history="1">
        <w:r w:rsidR="00B77300" w:rsidRPr="006C5EFB">
          <w:rPr>
            <w:rStyle w:val="af0"/>
            <w:noProof/>
          </w:rPr>
          <w:t>§2. Требования, предъявляемые к бухгалтерской отчетности</w:t>
        </w:r>
        <w:r w:rsidR="00B77300">
          <w:rPr>
            <w:noProof/>
            <w:webHidden/>
          </w:rPr>
          <w:tab/>
        </w:r>
        <w:r w:rsidR="00B77300">
          <w:rPr>
            <w:noProof/>
            <w:webHidden/>
          </w:rPr>
          <w:fldChar w:fldCharType="begin"/>
        </w:r>
        <w:r w:rsidR="00B77300">
          <w:rPr>
            <w:noProof/>
            <w:webHidden/>
          </w:rPr>
          <w:instrText xml:space="preserve"> PAGEREF _Toc231019910 \h </w:instrText>
        </w:r>
        <w:r w:rsidR="00B77300">
          <w:rPr>
            <w:noProof/>
            <w:webHidden/>
          </w:rPr>
        </w:r>
        <w:r w:rsidR="00B77300">
          <w:rPr>
            <w:noProof/>
            <w:webHidden/>
          </w:rPr>
          <w:fldChar w:fldCharType="separate"/>
        </w:r>
        <w:r w:rsidR="00B77300">
          <w:rPr>
            <w:noProof/>
            <w:webHidden/>
          </w:rPr>
          <w:t>6</w:t>
        </w:r>
        <w:r w:rsidR="00B77300">
          <w:rPr>
            <w:noProof/>
            <w:webHidden/>
          </w:rPr>
          <w:fldChar w:fldCharType="end"/>
        </w:r>
      </w:hyperlink>
    </w:p>
    <w:p w:rsidR="00B77300" w:rsidRDefault="000A1F19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31019911" w:history="1">
        <w:r w:rsidR="00B77300" w:rsidRPr="006C5EFB">
          <w:rPr>
            <w:rStyle w:val="af0"/>
            <w:noProof/>
          </w:rPr>
          <w:t>§3. Бухгалтерский баланс - как один из методов бухгалтерского учета</w:t>
        </w:r>
        <w:r w:rsidR="00B77300">
          <w:rPr>
            <w:noProof/>
            <w:webHidden/>
          </w:rPr>
          <w:tab/>
        </w:r>
        <w:r w:rsidR="00B77300">
          <w:rPr>
            <w:noProof/>
            <w:webHidden/>
          </w:rPr>
          <w:fldChar w:fldCharType="begin"/>
        </w:r>
        <w:r w:rsidR="00B77300">
          <w:rPr>
            <w:noProof/>
            <w:webHidden/>
          </w:rPr>
          <w:instrText xml:space="preserve"> PAGEREF _Toc231019911 \h </w:instrText>
        </w:r>
        <w:r w:rsidR="00B77300">
          <w:rPr>
            <w:noProof/>
            <w:webHidden/>
          </w:rPr>
        </w:r>
        <w:r w:rsidR="00B77300">
          <w:rPr>
            <w:noProof/>
            <w:webHidden/>
          </w:rPr>
          <w:fldChar w:fldCharType="separate"/>
        </w:r>
        <w:r w:rsidR="00B77300">
          <w:rPr>
            <w:noProof/>
            <w:webHidden/>
          </w:rPr>
          <w:t>9</w:t>
        </w:r>
        <w:r w:rsidR="00B77300">
          <w:rPr>
            <w:noProof/>
            <w:webHidden/>
          </w:rPr>
          <w:fldChar w:fldCharType="end"/>
        </w:r>
      </w:hyperlink>
    </w:p>
    <w:p w:rsidR="00B77300" w:rsidRDefault="000A1F19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31019912" w:history="1">
        <w:r w:rsidR="00B77300" w:rsidRPr="006C5EFB">
          <w:rPr>
            <w:rStyle w:val="af0"/>
            <w:noProof/>
            <w:lang w:val="en-US"/>
          </w:rPr>
          <w:t>II</w:t>
        </w:r>
        <w:r w:rsidR="00B77300" w:rsidRPr="006C5EFB">
          <w:rPr>
            <w:rStyle w:val="af0"/>
            <w:noProof/>
          </w:rPr>
          <w:t>. Порядок формирования показателей бухгалтерского баланса и практический пример</w:t>
        </w:r>
        <w:r w:rsidR="00B77300">
          <w:rPr>
            <w:noProof/>
            <w:webHidden/>
          </w:rPr>
          <w:tab/>
        </w:r>
        <w:r w:rsidR="00B77300">
          <w:rPr>
            <w:noProof/>
            <w:webHidden/>
          </w:rPr>
          <w:fldChar w:fldCharType="begin"/>
        </w:r>
        <w:r w:rsidR="00B77300">
          <w:rPr>
            <w:noProof/>
            <w:webHidden/>
          </w:rPr>
          <w:instrText xml:space="preserve"> PAGEREF _Toc231019912 \h </w:instrText>
        </w:r>
        <w:r w:rsidR="00B77300">
          <w:rPr>
            <w:noProof/>
            <w:webHidden/>
          </w:rPr>
        </w:r>
        <w:r w:rsidR="00B77300">
          <w:rPr>
            <w:noProof/>
            <w:webHidden/>
          </w:rPr>
          <w:fldChar w:fldCharType="separate"/>
        </w:r>
        <w:r w:rsidR="00B77300">
          <w:rPr>
            <w:noProof/>
            <w:webHidden/>
          </w:rPr>
          <w:t>16</w:t>
        </w:r>
        <w:r w:rsidR="00B77300">
          <w:rPr>
            <w:noProof/>
            <w:webHidden/>
          </w:rPr>
          <w:fldChar w:fldCharType="end"/>
        </w:r>
      </w:hyperlink>
    </w:p>
    <w:p w:rsidR="00B77300" w:rsidRDefault="000A1F19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31019913" w:history="1">
        <w:r w:rsidR="00B77300" w:rsidRPr="006C5EFB">
          <w:rPr>
            <w:rStyle w:val="af0"/>
            <w:noProof/>
          </w:rPr>
          <w:t>§1. Порядок формирования показателей бухгалтерского учета</w:t>
        </w:r>
        <w:r w:rsidR="00B77300">
          <w:rPr>
            <w:noProof/>
            <w:webHidden/>
          </w:rPr>
          <w:tab/>
        </w:r>
        <w:r w:rsidR="00B77300">
          <w:rPr>
            <w:noProof/>
            <w:webHidden/>
          </w:rPr>
          <w:fldChar w:fldCharType="begin"/>
        </w:r>
        <w:r w:rsidR="00B77300">
          <w:rPr>
            <w:noProof/>
            <w:webHidden/>
          </w:rPr>
          <w:instrText xml:space="preserve"> PAGEREF _Toc231019913 \h </w:instrText>
        </w:r>
        <w:r w:rsidR="00B77300">
          <w:rPr>
            <w:noProof/>
            <w:webHidden/>
          </w:rPr>
        </w:r>
        <w:r w:rsidR="00B77300">
          <w:rPr>
            <w:noProof/>
            <w:webHidden/>
          </w:rPr>
          <w:fldChar w:fldCharType="separate"/>
        </w:r>
        <w:r w:rsidR="00B77300">
          <w:rPr>
            <w:noProof/>
            <w:webHidden/>
          </w:rPr>
          <w:t>16</w:t>
        </w:r>
        <w:r w:rsidR="00B77300">
          <w:rPr>
            <w:noProof/>
            <w:webHidden/>
          </w:rPr>
          <w:fldChar w:fldCharType="end"/>
        </w:r>
      </w:hyperlink>
    </w:p>
    <w:p w:rsidR="00B77300" w:rsidRDefault="000A1F19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31019914" w:history="1">
        <w:r w:rsidR="00B77300" w:rsidRPr="006C5EFB">
          <w:rPr>
            <w:rStyle w:val="af0"/>
            <w:noProof/>
          </w:rPr>
          <w:t>§2. Пример оформления бухгалтерского баланса</w:t>
        </w:r>
        <w:r w:rsidR="00B77300">
          <w:rPr>
            <w:noProof/>
            <w:webHidden/>
          </w:rPr>
          <w:tab/>
        </w:r>
        <w:r w:rsidR="00B77300">
          <w:rPr>
            <w:noProof/>
            <w:webHidden/>
          </w:rPr>
          <w:fldChar w:fldCharType="begin"/>
        </w:r>
        <w:r w:rsidR="00B77300">
          <w:rPr>
            <w:noProof/>
            <w:webHidden/>
          </w:rPr>
          <w:instrText xml:space="preserve"> PAGEREF _Toc231019914 \h </w:instrText>
        </w:r>
        <w:r w:rsidR="00B77300">
          <w:rPr>
            <w:noProof/>
            <w:webHidden/>
          </w:rPr>
        </w:r>
        <w:r w:rsidR="00B77300">
          <w:rPr>
            <w:noProof/>
            <w:webHidden/>
          </w:rPr>
          <w:fldChar w:fldCharType="separate"/>
        </w:r>
        <w:r w:rsidR="00B77300">
          <w:rPr>
            <w:noProof/>
            <w:webHidden/>
          </w:rPr>
          <w:t>18</w:t>
        </w:r>
        <w:r w:rsidR="00B77300">
          <w:rPr>
            <w:noProof/>
            <w:webHidden/>
          </w:rPr>
          <w:fldChar w:fldCharType="end"/>
        </w:r>
      </w:hyperlink>
    </w:p>
    <w:p w:rsidR="00B77300" w:rsidRDefault="000A1F19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31019915" w:history="1">
        <w:r w:rsidR="00B77300" w:rsidRPr="006C5EFB">
          <w:rPr>
            <w:rStyle w:val="af0"/>
            <w:noProof/>
          </w:rPr>
          <w:t>Список литературы</w:t>
        </w:r>
        <w:r w:rsidR="00B77300">
          <w:rPr>
            <w:noProof/>
            <w:webHidden/>
          </w:rPr>
          <w:tab/>
        </w:r>
        <w:r w:rsidR="00B77300">
          <w:rPr>
            <w:noProof/>
            <w:webHidden/>
          </w:rPr>
          <w:fldChar w:fldCharType="begin"/>
        </w:r>
        <w:r w:rsidR="00B77300">
          <w:rPr>
            <w:noProof/>
            <w:webHidden/>
          </w:rPr>
          <w:instrText xml:space="preserve"> PAGEREF _Toc231019915 \h </w:instrText>
        </w:r>
        <w:r w:rsidR="00B77300">
          <w:rPr>
            <w:noProof/>
            <w:webHidden/>
          </w:rPr>
        </w:r>
        <w:r w:rsidR="00B77300">
          <w:rPr>
            <w:noProof/>
            <w:webHidden/>
          </w:rPr>
          <w:fldChar w:fldCharType="separate"/>
        </w:r>
        <w:r w:rsidR="00B77300">
          <w:rPr>
            <w:noProof/>
            <w:webHidden/>
          </w:rPr>
          <w:t>21</w:t>
        </w:r>
        <w:r w:rsidR="00B77300">
          <w:rPr>
            <w:noProof/>
            <w:webHidden/>
          </w:rPr>
          <w:fldChar w:fldCharType="end"/>
        </w:r>
      </w:hyperlink>
    </w:p>
    <w:p w:rsidR="00B77300" w:rsidRDefault="000A1F19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31019916" w:history="1">
        <w:r w:rsidR="00B77300" w:rsidRPr="006C5EFB">
          <w:rPr>
            <w:rStyle w:val="af0"/>
            <w:noProof/>
          </w:rPr>
          <w:t>Приложения</w:t>
        </w:r>
        <w:r w:rsidR="00B77300">
          <w:rPr>
            <w:noProof/>
            <w:webHidden/>
          </w:rPr>
          <w:tab/>
        </w:r>
        <w:r w:rsidR="00B77300">
          <w:rPr>
            <w:noProof/>
            <w:webHidden/>
          </w:rPr>
          <w:fldChar w:fldCharType="begin"/>
        </w:r>
        <w:r w:rsidR="00B77300">
          <w:rPr>
            <w:noProof/>
            <w:webHidden/>
          </w:rPr>
          <w:instrText xml:space="preserve"> PAGEREF _Toc231019916 \h </w:instrText>
        </w:r>
        <w:r w:rsidR="00B77300">
          <w:rPr>
            <w:noProof/>
            <w:webHidden/>
          </w:rPr>
        </w:r>
        <w:r w:rsidR="00B77300">
          <w:rPr>
            <w:noProof/>
            <w:webHidden/>
          </w:rPr>
          <w:fldChar w:fldCharType="separate"/>
        </w:r>
        <w:r w:rsidR="00B77300">
          <w:rPr>
            <w:noProof/>
            <w:webHidden/>
          </w:rPr>
          <w:t>24</w:t>
        </w:r>
        <w:r w:rsidR="00B77300">
          <w:rPr>
            <w:noProof/>
            <w:webHidden/>
          </w:rPr>
          <w:fldChar w:fldCharType="end"/>
        </w:r>
      </w:hyperlink>
    </w:p>
    <w:p w:rsidR="00B77300" w:rsidRDefault="00B77300" w:rsidP="00B610E3">
      <w:pPr>
        <w:widowControl w:val="0"/>
        <w:autoSpaceDE w:val="0"/>
        <w:autoSpaceDN w:val="0"/>
        <w:adjustRightInd w:val="0"/>
        <w:ind w:firstLine="709"/>
      </w:pPr>
      <w:r>
        <w:fldChar w:fldCharType="end"/>
      </w:r>
    </w:p>
    <w:p w:rsidR="00B610E3" w:rsidRDefault="001402F8" w:rsidP="00395B43">
      <w:pPr>
        <w:pStyle w:val="2"/>
      </w:pPr>
      <w:r w:rsidRPr="00B610E3">
        <w:fldChar w:fldCharType="begin"/>
      </w:r>
      <w:r w:rsidRPr="00B610E3">
        <w:instrText xml:space="preserve"> TOC \o "1-3" \h \z \u </w:instrText>
      </w:r>
      <w:r w:rsidRPr="00B610E3">
        <w:fldChar w:fldCharType="end"/>
      </w:r>
      <w:r w:rsidR="00B610E3" w:rsidRPr="00B610E3">
        <w:br w:type="page"/>
      </w:r>
      <w:bookmarkStart w:id="1" w:name="_Toc217184355"/>
      <w:bookmarkStart w:id="2" w:name="_Toc231019907"/>
      <w:r w:rsidR="009C03FA" w:rsidRPr="00B610E3">
        <w:t>Введение</w:t>
      </w:r>
      <w:bookmarkEnd w:id="1"/>
      <w:bookmarkEnd w:id="2"/>
    </w:p>
    <w:p w:rsidR="00B77300" w:rsidRDefault="00B77300" w:rsidP="00B610E3">
      <w:pPr>
        <w:widowControl w:val="0"/>
        <w:autoSpaceDE w:val="0"/>
        <w:autoSpaceDN w:val="0"/>
        <w:adjustRightInd w:val="0"/>
        <w:ind w:firstLine="709"/>
      </w:pPr>
    </w:p>
    <w:p w:rsidR="00B610E3" w:rsidRDefault="008F5087" w:rsidP="00B610E3">
      <w:pPr>
        <w:widowControl w:val="0"/>
        <w:autoSpaceDE w:val="0"/>
        <w:autoSpaceDN w:val="0"/>
        <w:adjustRightInd w:val="0"/>
        <w:ind w:firstLine="709"/>
      </w:pPr>
      <w:r w:rsidRPr="00B610E3">
        <w:t>Баланс</w:t>
      </w:r>
      <w:r w:rsidR="00B610E3" w:rsidRPr="00B610E3">
        <w:t xml:space="preserve"> - </w:t>
      </w:r>
      <w:r w:rsidRPr="00B610E3">
        <w:t>краеугольный камень отечественной теории бухгалтерского учета</w:t>
      </w:r>
      <w:r w:rsidR="00B610E3" w:rsidRPr="00B610E3">
        <w:t xml:space="preserve">. </w:t>
      </w:r>
      <w:r w:rsidRPr="00B610E3">
        <w:t>Такие основополагающие теоретические положения, как классификация счетов и фактов хозяйственной жизни, обоснование двойной записи и правило составления бухгалтерских проводок, всецело основаны на форме главного отчётного документа</w:t>
      </w:r>
      <w:r w:rsidR="00B610E3">
        <w:t>.</w:t>
      </w:r>
    </w:p>
    <w:p w:rsidR="00B610E3" w:rsidRDefault="008F5087" w:rsidP="00B610E3">
      <w:pPr>
        <w:widowControl w:val="0"/>
        <w:autoSpaceDE w:val="0"/>
        <w:autoSpaceDN w:val="0"/>
        <w:adjustRightInd w:val="0"/>
        <w:ind w:firstLine="709"/>
      </w:pPr>
      <w:r w:rsidRPr="00B610E3">
        <w:t>Темой этой курсовой работы бухгалтерское обобщение как метод бухгалтерского учета</w:t>
      </w:r>
      <w:r w:rsidR="00B610E3" w:rsidRPr="00B610E3">
        <w:t xml:space="preserve">. </w:t>
      </w:r>
      <w:r w:rsidRPr="00B610E3">
        <w:t>Выбранная тема но по уровню значимости занимает одно из первых мест, так как её понимание важно для освоения</w:t>
      </w:r>
      <w:r w:rsidR="00B610E3" w:rsidRPr="00B610E3">
        <w:t xml:space="preserve"> </w:t>
      </w:r>
      <w:r w:rsidRPr="00B610E3">
        <w:t>теории бухгалтерского учета и основ практики в области управления и учета хозяйственной деятельности организации</w:t>
      </w:r>
      <w:r w:rsidR="00B610E3">
        <w:t>.</w:t>
      </w:r>
    </w:p>
    <w:p w:rsidR="00B610E3" w:rsidRDefault="008F5087" w:rsidP="00B610E3">
      <w:pPr>
        <w:widowControl w:val="0"/>
        <w:autoSpaceDE w:val="0"/>
        <w:autoSpaceDN w:val="0"/>
        <w:adjustRightInd w:val="0"/>
        <w:ind w:firstLine="709"/>
      </w:pPr>
      <w:r w:rsidRPr="00B610E3">
        <w:t>Так как эта тема входит в фундаментальные основы теории бухгалтерского учета, и занимает одно из центральных мест в его практике, то актуальность её не вызывает сомнений</w:t>
      </w:r>
      <w:r w:rsidR="00B610E3">
        <w:t>.</w:t>
      </w:r>
    </w:p>
    <w:p w:rsidR="00B610E3" w:rsidRDefault="008F5087" w:rsidP="00B610E3">
      <w:pPr>
        <w:widowControl w:val="0"/>
        <w:autoSpaceDE w:val="0"/>
        <w:autoSpaceDN w:val="0"/>
        <w:adjustRightInd w:val="0"/>
        <w:ind w:firstLine="709"/>
      </w:pPr>
      <w:r w:rsidRPr="00B610E3">
        <w:t xml:space="preserve">Цель выполненной работы </w:t>
      </w:r>
      <w:r w:rsidR="00B610E3">
        <w:t>-</w:t>
      </w:r>
      <w:r w:rsidR="005347D6">
        <w:t xml:space="preserve"> </w:t>
      </w:r>
      <w:r w:rsidRPr="00B610E3">
        <w:t>рассмотреть понятие бухгалтерского баланса</w:t>
      </w:r>
      <w:r w:rsidR="00B610E3">
        <w:t>.</w:t>
      </w:r>
    </w:p>
    <w:p w:rsidR="00B610E3" w:rsidRDefault="008F5087" w:rsidP="00B610E3">
      <w:pPr>
        <w:widowControl w:val="0"/>
        <w:autoSpaceDE w:val="0"/>
        <w:autoSpaceDN w:val="0"/>
        <w:adjustRightInd w:val="0"/>
        <w:ind w:firstLine="709"/>
      </w:pPr>
      <w:r w:rsidRPr="00B610E3">
        <w:t>Задачи проведенного исследования</w:t>
      </w:r>
      <w:r w:rsidR="00B610E3" w:rsidRPr="00B610E3">
        <w:t>:</w:t>
      </w:r>
    </w:p>
    <w:p w:rsidR="00B610E3" w:rsidRDefault="008F5087" w:rsidP="00B610E3">
      <w:pPr>
        <w:widowControl w:val="0"/>
        <w:autoSpaceDE w:val="0"/>
        <w:autoSpaceDN w:val="0"/>
        <w:adjustRightInd w:val="0"/>
        <w:ind w:firstLine="709"/>
      </w:pPr>
      <w:r w:rsidRPr="00B610E3">
        <w:t>Ознакомить с методами бухгалтерского учета</w:t>
      </w:r>
      <w:r w:rsidR="00B610E3" w:rsidRPr="00B610E3">
        <w:t>.</w:t>
      </w:r>
    </w:p>
    <w:p w:rsidR="00B610E3" w:rsidRDefault="008F5087" w:rsidP="00B610E3">
      <w:pPr>
        <w:widowControl w:val="0"/>
        <w:autoSpaceDE w:val="0"/>
        <w:autoSpaceDN w:val="0"/>
        <w:adjustRightInd w:val="0"/>
        <w:ind w:firstLine="709"/>
      </w:pPr>
      <w:r w:rsidRPr="00B610E3">
        <w:t>Раскрыть понятие бухгалтерского баланса</w:t>
      </w:r>
      <w:r w:rsidR="00B610E3" w:rsidRPr="00B610E3">
        <w:t>.</w:t>
      </w:r>
    </w:p>
    <w:p w:rsidR="00B610E3" w:rsidRDefault="008F5087" w:rsidP="00B610E3">
      <w:pPr>
        <w:widowControl w:val="0"/>
        <w:autoSpaceDE w:val="0"/>
        <w:autoSpaceDN w:val="0"/>
        <w:adjustRightInd w:val="0"/>
        <w:ind w:firstLine="709"/>
      </w:pPr>
      <w:r w:rsidRPr="00B610E3">
        <w:t>Ознакомить с основными принципами организации бухгалтерского баланса</w:t>
      </w:r>
      <w:r w:rsidR="00B610E3" w:rsidRPr="00B610E3">
        <w:t>.</w:t>
      </w:r>
    </w:p>
    <w:p w:rsidR="00B610E3" w:rsidRDefault="008F5087" w:rsidP="00B610E3">
      <w:pPr>
        <w:widowControl w:val="0"/>
        <w:autoSpaceDE w:val="0"/>
        <w:autoSpaceDN w:val="0"/>
        <w:adjustRightInd w:val="0"/>
        <w:ind w:firstLine="709"/>
      </w:pPr>
      <w:r w:rsidRPr="00B610E3">
        <w:t>Рассмотреть роль бухгалтерского баланса в бухгалтерском учете</w:t>
      </w:r>
      <w:r w:rsidR="00B610E3">
        <w:t>.</w:t>
      </w:r>
    </w:p>
    <w:p w:rsidR="00B610E3" w:rsidRDefault="008F5087" w:rsidP="00B610E3">
      <w:pPr>
        <w:widowControl w:val="0"/>
        <w:autoSpaceDE w:val="0"/>
        <w:autoSpaceDN w:val="0"/>
        <w:adjustRightInd w:val="0"/>
        <w:ind w:firstLine="709"/>
      </w:pPr>
      <w:r w:rsidRPr="00B610E3">
        <w:t>Объектом исследования данной курсовой работы различные нормативные документы, связанные с понятием бухгалтерского баланса</w:t>
      </w:r>
      <w:r w:rsidR="00B610E3">
        <w:t>.</w:t>
      </w:r>
    </w:p>
    <w:p w:rsidR="00B610E3" w:rsidRDefault="008F5087" w:rsidP="00B610E3">
      <w:pPr>
        <w:widowControl w:val="0"/>
        <w:autoSpaceDE w:val="0"/>
        <w:autoSpaceDN w:val="0"/>
        <w:adjustRightInd w:val="0"/>
        <w:ind w:firstLine="709"/>
      </w:pPr>
      <w:r w:rsidRPr="00B610E3">
        <w:t>Предметом исследования составление и изменение бухгалтерского баланса</w:t>
      </w:r>
      <w:r w:rsidR="00B610E3">
        <w:t>.</w:t>
      </w:r>
    </w:p>
    <w:p w:rsidR="00B610E3" w:rsidRDefault="008F5087" w:rsidP="00B610E3">
      <w:pPr>
        <w:widowControl w:val="0"/>
        <w:autoSpaceDE w:val="0"/>
        <w:autoSpaceDN w:val="0"/>
        <w:adjustRightInd w:val="0"/>
        <w:ind w:firstLine="709"/>
      </w:pPr>
      <w:r w:rsidRPr="00B610E3">
        <w:t>Информационная база данной курсовой работы представляет собой специализированные издания учебной литературы, учебно-практических, справочных пособий и сборников документов</w:t>
      </w:r>
      <w:r w:rsidR="00B610E3">
        <w:t>.</w:t>
      </w:r>
    </w:p>
    <w:p w:rsidR="00B77300" w:rsidRDefault="008F5087" w:rsidP="00B610E3">
      <w:pPr>
        <w:widowControl w:val="0"/>
        <w:autoSpaceDE w:val="0"/>
        <w:autoSpaceDN w:val="0"/>
        <w:adjustRightInd w:val="0"/>
        <w:ind w:firstLine="709"/>
      </w:pPr>
      <w:r w:rsidRPr="00B610E3">
        <w:t>Основными методами исследования, используемыми для данной работы, является метод системного подхода к рассмотрению понятия бухгалтерского баланса, метод анализа различных информационных материалов по данному вопросу, а также аналитический и ряд других методов</w:t>
      </w:r>
      <w:r w:rsidR="00B610E3" w:rsidRPr="00B610E3">
        <w:t>.</w:t>
      </w:r>
    </w:p>
    <w:p w:rsidR="00B77300" w:rsidRDefault="00B77300" w:rsidP="00B610E3">
      <w:pPr>
        <w:widowControl w:val="0"/>
        <w:autoSpaceDE w:val="0"/>
        <w:autoSpaceDN w:val="0"/>
        <w:adjustRightInd w:val="0"/>
        <w:ind w:firstLine="709"/>
      </w:pPr>
    </w:p>
    <w:p w:rsidR="00B610E3" w:rsidRDefault="00B610E3" w:rsidP="00B77300">
      <w:pPr>
        <w:pStyle w:val="2"/>
      </w:pPr>
      <w:r w:rsidRPr="00B610E3">
        <w:br w:type="page"/>
      </w:r>
      <w:bookmarkStart w:id="3" w:name="_Toc217184356"/>
      <w:bookmarkStart w:id="4" w:name="_Toc231019908"/>
      <w:r w:rsidR="00292CB9" w:rsidRPr="00B610E3">
        <w:rPr>
          <w:lang w:val="en-US"/>
        </w:rPr>
        <w:t>I</w:t>
      </w:r>
      <w:r w:rsidRPr="00B610E3">
        <w:t xml:space="preserve">. </w:t>
      </w:r>
      <w:r w:rsidR="008F3760" w:rsidRPr="00B610E3">
        <w:t>Бухгалтерский баланс, как метод бухгалтерского учета</w:t>
      </w:r>
      <w:bookmarkEnd w:id="3"/>
      <w:bookmarkEnd w:id="4"/>
    </w:p>
    <w:p w:rsidR="00B77300" w:rsidRDefault="00B77300" w:rsidP="00B77300">
      <w:pPr>
        <w:pStyle w:val="2"/>
      </w:pPr>
      <w:bookmarkStart w:id="5" w:name="_Toc217184357"/>
    </w:p>
    <w:p w:rsidR="00B610E3" w:rsidRDefault="00292CB9" w:rsidP="00B77300">
      <w:pPr>
        <w:pStyle w:val="2"/>
      </w:pPr>
      <w:bookmarkStart w:id="6" w:name="_Toc231019909"/>
      <w:r w:rsidRPr="00B610E3">
        <w:t>§1</w:t>
      </w:r>
      <w:r w:rsidR="00B610E3" w:rsidRPr="00B610E3">
        <w:t xml:space="preserve">. </w:t>
      </w:r>
      <w:r w:rsidR="00B118AE" w:rsidRPr="00B610E3">
        <w:t>Понятие метода бухгалтерского учета</w:t>
      </w:r>
      <w:bookmarkEnd w:id="5"/>
      <w:bookmarkEnd w:id="6"/>
    </w:p>
    <w:p w:rsidR="00B77300" w:rsidRDefault="00B77300" w:rsidP="00B610E3">
      <w:pPr>
        <w:widowControl w:val="0"/>
        <w:autoSpaceDE w:val="0"/>
        <w:autoSpaceDN w:val="0"/>
        <w:adjustRightInd w:val="0"/>
        <w:ind w:firstLine="709"/>
      </w:pPr>
    </w:p>
    <w:p w:rsidR="00B610E3" w:rsidRDefault="008F3760" w:rsidP="00B610E3">
      <w:pPr>
        <w:widowControl w:val="0"/>
        <w:autoSpaceDE w:val="0"/>
        <w:autoSpaceDN w:val="0"/>
        <w:adjustRightInd w:val="0"/>
        <w:ind w:firstLine="709"/>
      </w:pPr>
      <w:r w:rsidRPr="00B610E3">
        <w:t>Для бухгалтерского учета имущества, обязательств и хозяйственных операций нормативно установлены определенные способы и приемы ведения бухгалтерского учета, которые являются едиными для всех организаций независимо от их организационно-правовой формы</w:t>
      </w:r>
      <w:r w:rsidR="00B610E3">
        <w:t>.</w:t>
      </w:r>
    </w:p>
    <w:p w:rsidR="00B610E3" w:rsidRDefault="008F3760" w:rsidP="00B610E3">
      <w:pPr>
        <w:widowControl w:val="0"/>
        <w:autoSpaceDE w:val="0"/>
        <w:autoSpaceDN w:val="0"/>
        <w:adjustRightInd w:val="0"/>
        <w:ind w:firstLine="709"/>
      </w:pPr>
      <w:r w:rsidRPr="00B610E3">
        <w:t xml:space="preserve">Совокупность способов и приемов </w:t>
      </w:r>
      <w:r w:rsidR="00B118AE" w:rsidRPr="00B610E3">
        <w:t>ведения бухгалтерского учета называется методом бухгалтерского учета</w:t>
      </w:r>
      <w:r w:rsidR="00B610E3">
        <w:t>.</w:t>
      </w:r>
    </w:p>
    <w:p w:rsidR="00B610E3" w:rsidRDefault="00B118AE" w:rsidP="00B610E3">
      <w:pPr>
        <w:widowControl w:val="0"/>
        <w:autoSpaceDE w:val="0"/>
        <w:autoSpaceDN w:val="0"/>
        <w:adjustRightInd w:val="0"/>
        <w:ind w:firstLine="709"/>
      </w:pPr>
      <w:r w:rsidRPr="00B610E3">
        <w:t>Каждый отдельный способ ведения бухгалтерского учета представляет собой элемент метода бухгалтерского учета</w:t>
      </w:r>
      <w:r w:rsidR="00B610E3">
        <w:t>.</w:t>
      </w:r>
    </w:p>
    <w:p w:rsidR="00B610E3" w:rsidRDefault="00B118AE" w:rsidP="00B610E3">
      <w:pPr>
        <w:widowControl w:val="0"/>
        <w:autoSpaceDE w:val="0"/>
        <w:autoSpaceDN w:val="0"/>
        <w:adjustRightInd w:val="0"/>
        <w:ind w:firstLine="709"/>
      </w:pPr>
      <w:r w:rsidRPr="00B610E3">
        <w:t>К элементам метода бухгалтерского учета относят следующие способы</w:t>
      </w:r>
      <w:r w:rsidR="00B610E3" w:rsidRPr="00B610E3">
        <w:t>:</w:t>
      </w:r>
    </w:p>
    <w:p w:rsidR="00B610E3" w:rsidRDefault="00B118AE" w:rsidP="00B610E3">
      <w:pPr>
        <w:widowControl w:val="0"/>
        <w:autoSpaceDE w:val="0"/>
        <w:autoSpaceDN w:val="0"/>
        <w:adjustRightInd w:val="0"/>
        <w:ind w:firstLine="709"/>
      </w:pPr>
      <w:r w:rsidRPr="00B610E3">
        <w:t xml:space="preserve">первичного наблюдения и регистрации хозяйственных операций </w:t>
      </w:r>
      <w:r w:rsidR="00B610E3">
        <w:t>-</w:t>
      </w:r>
      <w:r w:rsidRPr="00B610E3">
        <w:t xml:space="preserve"> документирование операций и инвентаризация</w:t>
      </w:r>
      <w:r w:rsidR="00B610E3" w:rsidRPr="00B610E3">
        <w:t>;</w:t>
      </w:r>
    </w:p>
    <w:p w:rsidR="00B610E3" w:rsidRDefault="00B118AE" w:rsidP="00B610E3">
      <w:pPr>
        <w:widowControl w:val="0"/>
        <w:autoSpaceDE w:val="0"/>
        <w:autoSpaceDN w:val="0"/>
        <w:adjustRightInd w:val="0"/>
        <w:ind w:firstLine="709"/>
      </w:pPr>
      <w:r w:rsidRPr="00B610E3">
        <w:t xml:space="preserve">стоимостного измерения </w:t>
      </w:r>
      <w:r w:rsidR="00935A3E" w:rsidRPr="00B610E3">
        <w:t xml:space="preserve">объектов бухгалтерского учета </w:t>
      </w:r>
      <w:r w:rsidR="00B610E3">
        <w:t>-</w:t>
      </w:r>
      <w:r w:rsidR="00935A3E" w:rsidRPr="00B610E3">
        <w:t xml:space="preserve"> оценка и калькулирование</w:t>
      </w:r>
      <w:r w:rsidR="00B610E3" w:rsidRPr="00B610E3">
        <w:t>;</w:t>
      </w:r>
    </w:p>
    <w:p w:rsidR="00B610E3" w:rsidRDefault="00935A3E" w:rsidP="00B610E3">
      <w:pPr>
        <w:widowControl w:val="0"/>
        <w:autoSpaceDE w:val="0"/>
        <w:autoSpaceDN w:val="0"/>
        <w:adjustRightInd w:val="0"/>
        <w:ind w:firstLine="709"/>
      </w:pPr>
      <w:r w:rsidRPr="00B610E3">
        <w:t xml:space="preserve">текущей группировки хозяйственных операций </w:t>
      </w:r>
      <w:r w:rsidR="00B610E3">
        <w:t>-</w:t>
      </w:r>
      <w:r w:rsidRPr="00B610E3">
        <w:t xml:space="preserve"> счета б</w:t>
      </w:r>
      <w:r w:rsidR="005A261A" w:rsidRPr="00B610E3">
        <w:t>ухгалтерского</w:t>
      </w:r>
      <w:r w:rsidR="00B610E3" w:rsidRPr="00B610E3">
        <w:t xml:space="preserve"> </w:t>
      </w:r>
      <w:r w:rsidR="005A261A" w:rsidRPr="00B610E3">
        <w:t>учета и двойная запись</w:t>
      </w:r>
      <w:r w:rsidR="00B610E3" w:rsidRPr="00B610E3">
        <w:t>;</w:t>
      </w:r>
    </w:p>
    <w:p w:rsidR="00B610E3" w:rsidRDefault="005A261A" w:rsidP="00B610E3">
      <w:pPr>
        <w:widowControl w:val="0"/>
        <w:autoSpaceDE w:val="0"/>
        <w:autoSpaceDN w:val="0"/>
        <w:adjustRightInd w:val="0"/>
        <w:ind w:firstLine="709"/>
      </w:pPr>
      <w:r w:rsidRPr="00B610E3">
        <w:t xml:space="preserve">итогового обобщения фактов хозяйственной деятельности </w:t>
      </w:r>
      <w:r w:rsidR="00B610E3">
        <w:t>-</w:t>
      </w:r>
      <w:r w:rsidRPr="00B610E3">
        <w:t xml:space="preserve"> баланс и другие формы бухгалтерской отчетности</w:t>
      </w:r>
      <w:r w:rsidR="00B610E3">
        <w:t>.</w:t>
      </w:r>
    </w:p>
    <w:p w:rsidR="00B610E3" w:rsidRDefault="005A261A" w:rsidP="00B610E3">
      <w:pPr>
        <w:widowControl w:val="0"/>
        <w:autoSpaceDE w:val="0"/>
        <w:autoSpaceDN w:val="0"/>
        <w:adjustRightInd w:val="0"/>
        <w:ind w:firstLine="709"/>
      </w:pPr>
      <w:r w:rsidRPr="00B610E3">
        <w:t xml:space="preserve">Бухгалтерский баланс </w:t>
      </w:r>
      <w:r w:rsidR="00B610E3">
        <w:t>-</w:t>
      </w:r>
      <w:r w:rsidRPr="00B610E3">
        <w:t xml:space="preserve"> это способ обобщенного отражения в денежной оценке состояния хозяйственных средств и источников их формирования на определенную отчетную дату</w:t>
      </w:r>
      <w:r w:rsidR="00B610E3">
        <w:t>.</w:t>
      </w:r>
    </w:p>
    <w:p w:rsidR="00B610E3" w:rsidRDefault="005A261A" w:rsidP="00B610E3">
      <w:pPr>
        <w:widowControl w:val="0"/>
        <w:autoSpaceDE w:val="0"/>
        <w:autoSpaceDN w:val="0"/>
        <w:adjustRightInd w:val="0"/>
        <w:ind w:firstLine="709"/>
      </w:pPr>
      <w:r w:rsidRPr="00B610E3">
        <w:t xml:space="preserve">Бухгалтерская отчетность </w:t>
      </w:r>
      <w:r w:rsidR="00B610E3">
        <w:t>-</w:t>
      </w:r>
      <w:r w:rsidRPr="00B610E3">
        <w:t xml:space="preserve"> это единая система данных об имущественном и финансовом положении организации и о результатах её хозяйственн</w:t>
      </w:r>
      <w:r w:rsidR="00FE6C84" w:rsidRPr="00B610E3">
        <w:t>ой деятельности, составляемая на основе данных бухгалтерского учета по установленным формам</w:t>
      </w:r>
      <w:r w:rsidR="00B610E3">
        <w:t>.</w:t>
      </w:r>
    </w:p>
    <w:p w:rsidR="00B610E3" w:rsidRDefault="005A261A" w:rsidP="00B610E3">
      <w:pPr>
        <w:widowControl w:val="0"/>
        <w:autoSpaceDE w:val="0"/>
        <w:autoSpaceDN w:val="0"/>
        <w:adjustRightInd w:val="0"/>
        <w:ind w:firstLine="709"/>
      </w:pPr>
      <w:r w:rsidRPr="00B610E3">
        <w:t>Составление баланса и других форм бухгалтерской отчетности</w:t>
      </w:r>
      <w:r w:rsidR="0084174E" w:rsidRPr="00B610E3">
        <w:t xml:space="preserve"> представляет собой завершающий этап процесса бухгалтерского учета, позволяющий сформировать на определенную отчетную дату полную и достоверную информацию об имущественном и финансовом положении организации, о его изменениях, а также финансовых результатах её деятельности за определенный отчетный период</w:t>
      </w:r>
      <w:r w:rsidR="00B610E3">
        <w:t>.</w:t>
      </w:r>
    </w:p>
    <w:p w:rsidR="00B610E3" w:rsidRDefault="0084174E" w:rsidP="00B610E3">
      <w:pPr>
        <w:widowControl w:val="0"/>
        <w:autoSpaceDE w:val="0"/>
        <w:autoSpaceDN w:val="0"/>
        <w:adjustRightInd w:val="0"/>
        <w:ind w:firstLine="709"/>
      </w:pPr>
      <w:r w:rsidRPr="00B610E3">
        <w:t>Отчетной датой считается дата, по состоянию на которую организация должна составлять бухгалтерскую отчетность</w:t>
      </w:r>
      <w:r w:rsidR="00B610E3">
        <w:t>.</w:t>
      </w:r>
    </w:p>
    <w:p w:rsidR="00B610E3" w:rsidRDefault="0084174E" w:rsidP="00B610E3">
      <w:pPr>
        <w:widowControl w:val="0"/>
        <w:autoSpaceDE w:val="0"/>
        <w:autoSpaceDN w:val="0"/>
        <w:adjustRightInd w:val="0"/>
        <w:ind w:firstLine="709"/>
      </w:pPr>
      <w:r w:rsidRPr="00B610E3">
        <w:t>Отчетным периодом является период, за который организация должна составлять бухгалтерскую отчетность</w:t>
      </w:r>
      <w:r w:rsidR="00B610E3">
        <w:t>.</w:t>
      </w:r>
    </w:p>
    <w:p w:rsidR="00B77300" w:rsidRDefault="00B77300" w:rsidP="00B610E3">
      <w:pPr>
        <w:widowControl w:val="0"/>
        <w:autoSpaceDE w:val="0"/>
        <w:autoSpaceDN w:val="0"/>
        <w:adjustRightInd w:val="0"/>
        <w:ind w:firstLine="709"/>
      </w:pPr>
      <w:bookmarkStart w:id="7" w:name="_Toc217184358"/>
    </w:p>
    <w:p w:rsidR="00261EF3" w:rsidRPr="00B610E3" w:rsidRDefault="00261EF3" w:rsidP="00B77300">
      <w:pPr>
        <w:pStyle w:val="2"/>
      </w:pPr>
      <w:bookmarkStart w:id="8" w:name="_Toc231019910"/>
      <w:r w:rsidRPr="00B610E3">
        <w:t>§2</w:t>
      </w:r>
      <w:r w:rsidR="00B610E3" w:rsidRPr="00B610E3">
        <w:t xml:space="preserve">. </w:t>
      </w:r>
      <w:r w:rsidRPr="00B610E3">
        <w:t>Требования, предъявляемые к бухгалтерской отчетности</w:t>
      </w:r>
      <w:bookmarkEnd w:id="7"/>
      <w:bookmarkEnd w:id="8"/>
    </w:p>
    <w:p w:rsidR="00B77300" w:rsidRDefault="00B77300" w:rsidP="00B610E3">
      <w:pPr>
        <w:widowControl w:val="0"/>
        <w:autoSpaceDE w:val="0"/>
        <w:autoSpaceDN w:val="0"/>
        <w:adjustRightInd w:val="0"/>
        <w:ind w:firstLine="709"/>
      </w:pPr>
    </w:p>
    <w:p w:rsidR="00261EF3" w:rsidRPr="00B610E3" w:rsidRDefault="00261EF3" w:rsidP="00B610E3">
      <w:pPr>
        <w:widowControl w:val="0"/>
        <w:autoSpaceDE w:val="0"/>
        <w:autoSpaceDN w:val="0"/>
        <w:adjustRightInd w:val="0"/>
        <w:ind w:firstLine="709"/>
      </w:pPr>
      <w:r w:rsidRPr="00B610E3">
        <w:t>Согласно действующему законодательству ко всем формам бухгалтерской отчетности предъявляются следующие основные требования</w:t>
      </w:r>
      <w:r w:rsidR="00B610E3" w:rsidRPr="00B610E3">
        <w:t xml:space="preserve">: </w:t>
      </w:r>
    </w:p>
    <w:p w:rsidR="00B610E3" w:rsidRDefault="00261EF3" w:rsidP="00B610E3">
      <w:pPr>
        <w:widowControl w:val="0"/>
        <w:autoSpaceDE w:val="0"/>
        <w:autoSpaceDN w:val="0"/>
        <w:adjustRightInd w:val="0"/>
        <w:ind w:firstLine="709"/>
      </w:pPr>
      <w:r w:rsidRPr="00B610E3">
        <w:t>1</w:t>
      </w:r>
      <w:r w:rsidR="00B610E3" w:rsidRPr="00B610E3">
        <w:t xml:space="preserve">. </w:t>
      </w:r>
      <w:r w:rsidRPr="00B610E3">
        <w:t>Бухгалтерская отчетность должна давать достоверное и полное представление о финансовом положении организации, финансовых результатах ее деятельности и изменениях в ее финансовом положении</w:t>
      </w:r>
      <w:r w:rsidR="00B610E3" w:rsidRPr="00B610E3">
        <w:t xml:space="preserve">. </w:t>
      </w:r>
      <w:r w:rsidRPr="00B610E3">
        <w:t>Достоверной и полной считается бухгалтерская отчетность, сформированная исходя из правил, установленных нормативными актами по бухгалтерскому учету</w:t>
      </w:r>
      <w:r w:rsidR="00B610E3">
        <w:t>.</w:t>
      </w:r>
    </w:p>
    <w:p w:rsidR="00B610E3" w:rsidRDefault="00261EF3" w:rsidP="00B610E3">
      <w:pPr>
        <w:widowControl w:val="0"/>
        <w:autoSpaceDE w:val="0"/>
        <w:autoSpaceDN w:val="0"/>
        <w:adjustRightInd w:val="0"/>
        <w:ind w:firstLine="709"/>
      </w:pPr>
      <w:r w:rsidRPr="00B610E3">
        <w:t>2</w:t>
      </w:r>
      <w:r w:rsidR="00B610E3" w:rsidRPr="00B610E3">
        <w:t xml:space="preserve">. </w:t>
      </w:r>
      <w:r w:rsidRPr="00B610E3">
        <w:t>Если при составлении бухгалтерской отчетности исходя из правил Положения по бухгалтерскому учету "Бухгалтерская Отчетность Организации" (ПБУ 4/99</w:t>
      </w:r>
      <w:r w:rsidR="00B610E3" w:rsidRPr="00B610E3">
        <w:t>),</w:t>
      </w:r>
      <w:r w:rsidRPr="00B610E3">
        <w:t xml:space="preserve"> организацией выявляется недостаточность данных для формирования полного представления о финансовом положении организации, финансовых результатах ее деятельности и изменениях в ее финансовом положении, то в бухгалтерскую отчетность организация включает соответствующие дополнительные показатели и пояснения</w:t>
      </w:r>
      <w:r w:rsidR="00B610E3">
        <w:t>.</w:t>
      </w:r>
    </w:p>
    <w:p w:rsidR="00B610E3" w:rsidRDefault="00261EF3" w:rsidP="00B610E3">
      <w:pPr>
        <w:widowControl w:val="0"/>
        <w:autoSpaceDE w:val="0"/>
        <w:autoSpaceDN w:val="0"/>
        <w:adjustRightInd w:val="0"/>
        <w:ind w:firstLine="709"/>
      </w:pPr>
      <w:r w:rsidRPr="00B610E3">
        <w:t>3</w:t>
      </w:r>
      <w:r w:rsidR="00B610E3" w:rsidRPr="00B610E3">
        <w:t xml:space="preserve">. </w:t>
      </w:r>
      <w:r w:rsidRPr="00B610E3">
        <w:t>Если при составлении бухгалтерской отчетности применение правил ПБУ 4/99 не позволяет сформировать достоверное и полное представление о финансовом положении организации, финансовых результатах ее деятельности и изменениях в ее финансовом положении, то организация в исключительных случаях (например, национализация имущества</w:t>
      </w:r>
      <w:r w:rsidR="00B610E3" w:rsidRPr="00B610E3">
        <w:t xml:space="preserve">) </w:t>
      </w:r>
      <w:r w:rsidRPr="00B610E3">
        <w:t>может допустить отступление от этих правил</w:t>
      </w:r>
      <w:r w:rsidR="00B610E3">
        <w:t>.</w:t>
      </w:r>
    </w:p>
    <w:p w:rsidR="00B610E3" w:rsidRDefault="00261EF3" w:rsidP="00B610E3">
      <w:pPr>
        <w:widowControl w:val="0"/>
        <w:autoSpaceDE w:val="0"/>
        <w:autoSpaceDN w:val="0"/>
        <w:adjustRightInd w:val="0"/>
        <w:ind w:firstLine="709"/>
      </w:pPr>
      <w:r w:rsidRPr="00B610E3">
        <w:t>4</w:t>
      </w:r>
      <w:r w:rsidR="00B610E3" w:rsidRPr="00B610E3">
        <w:t xml:space="preserve">. </w:t>
      </w:r>
      <w:r w:rsidRPr="00B610E3">
        <w:t xml:space="preserve">При формировании бухгалтерской отчетности организацией должна быть обеспечена нейтральность информации, содержащейся в ней, </w:t>
      </w:r>
      <w:r w:rsidR="00B610E3" w:rsidRPr="00B610E3">
        <w:t xml:space="preserve">т.е. </w:t>
      </w:r>
      <w:r w:rsidRPr="00B610E3">
        <w:t>исключено одностороннее удовлетворение интересов одних групп пользователей бухгалтерской отчетности перед другими</w:t>
      </w:r>
      <w:r w:rsidR="00B610E3">
        <w:t>.</w:t>
      </w:r>
    </w:p>
    <w:p w:rsidR="00B610E3" w:rsidRDefault="00261EF3" w:rsidP="00B610E3">
      <w:pPr>
        <w:widowControl w:val="0"/>
        <w:autoSpaceDE w:val="0"/>
        <w:autoSpaceDN w:val="0"/>
        <w:adjustRightInd w:val="0"/>
        <w:ind w:firstLine="709"/>
      </w:pPr>
      <w:r w:rsidRPr="00B610E3">
        <w:t>Информация не является нейтральной, если посредством отбора или формы представления она влияет на решения и оценки пользователей с целью достижения предопределенных результатов или последствий</w:t>
      </w:r>
      <w:r w:rsidR="00B610E3">
        <w:t>.</w:t>
      </w:r>
    </w:p>
    <w:p w:rsidR="00B610E3" w:rsidRDefault="00261EF3" w:rsidP="00B610E3">
      <w:pPr>
        <w:widowControl w:val="0"/>
        <w:autoSpaceDE w:val="0"/>
        <w:autoSpaceDN w:val="0"/>
        <w:adjustRightInd w:val="0"/>
        <w:ind w:firstLine="709"/>
      </w:pPr>
      <w:r w:rsidRPr="00B610E3">
        <w:t>5</w:t>
      </w:r>
      <w:r w:rsidR="00B610E3" w:rsidRPr="00B610E3">
        <w:t xml:space="preserve">. </w:t>
      </w:r>
      <w:r w:rsidRPr="00B610E3">
        <w:t>Бухгалтерская отчетность организации должна включать показатели деятельности всех филиалов, представительств и иных подразделений (включая выделенные на отдельные балансы</w:t>
      </w:r>
      <w:r w:rsidR="00B610E3" w:rsidRPr="00B610E3">
        <w:t>)</w:t>
      </w:r>
      <w:r w:rsidR="00B610E3">
        <w:t>.</w:t>
      </w:r>
    </w:p>
    <w:p w:rsidR="00B610E3" w:rsidRDefault="00FA70E4" w:rsidP="00B610E3">
      <w:pPr>
        <w:widowControl w:val="0"/>
        <w:autoSpaceDE w:val="0"/>
        <w:autoSpaceDN w:val="0"/>
        <w:adjustRightInd w:val="0"/>
        <w:ind w:firstLine="709"/>
      </w:pPr>
      <w:r w:rsidRPr="00B610E3">
        <w:t>6</w:t>
      </w:r>
      <w:r w:rsidR="00B610E3" w:rsidRPr="00B610E3">
        <w:t xml:space="preserve">. </w:t>
      </w:r>
      <w:r w:rsidR="00261EF3" w:rsidRPr="00B610E3">
        <w:t>Организация должна при составлении бухгалтерского баланса, отчета о прибылях и убытках и пояснений к ним придерживаться принятых ею их содержания и формы последовательно от одного отчетного периода к другому</w:t>
      </w:r>
      <w:r w:rsidR="00B610E3">
        <w:t>.</w:t>
      </w:r>
    </w:p>
    <w:p w:rsidR="00B610E3" w:rsidRDefault="00261EF3" w:rsidP="00B610E3">
      <w:pPr>
        <w:widowControl w:val="0"/>
        <w:autoSpaceDE w:val="0"/>
        <w:autoSpaceDN w:val="0"/>
        <w:adjustRightInd w:val="0"/>
        <w:ind w:firstLine="709"/>
      </w:pPr>
      <w:r w:rsidRPr="00B610E3">
        <w:t>Изменение принятых содержания и формы бухгалтерского баланса, отчета о прибылях и убытках и пояснений к ним допускается в исключительных случаях, например при изменении вида деятельности</w:t>
      </w:r>
      <w:r w:rsidR="00B610E3" w:rsidRPr="00B610E3">
        <w:t xml:space="preserve">. </w:t>
      </w:r>
      <w:r w:rsidRPr="00B610E3">
        <w:t>Организацией должно быть обеспечено подтверждение обоснованности каждого такого изменения</w:t>
      </w:r>
      <w:r w:rsidR="00B610E3" w:rsidRPr="00B610E3">
        <w:t xml:space="preserve">. </w:t>
      </w:r>
      <w:r w:rsidRPr="00B610E3">
        <w:t>Существенное изменение должно быть раскрыто в пояснениях к бухгалтерскому балансу и отчету о прибылях и убытках вместе с указанием причин, вызвавших это изменение</w:t>
      </w:r>
      <w:r w:rsidR="00B610E3">
        <w:t>.</w:t>
      </w:r>
    </w:p>
    <w:p w:rsidR="00B610E3" w:rsidRDefault="00FA70E4" w:rsidP="00B610E3">
      <w:pPr>
        <w:widowControl w:val="0"/>
        <w:autoSpaceDE w:val="0"/>
        <w:autoSpaceDN w:val="0"/>
        <w:adjustRightInd w:val="0"/>
        <w:ind w:firstLine="709"/>
      </w:pPr>
      <w:r w:rsidRPr="00B610E3">
        <w:t>7</w:t>
      </w:r>
      <w:r w:rsidR="00B610E3" w:rsidRPr="00B610E3">
        <w:t xml:space="preserve">. </w:t>
      </w:r>
      <w:r w:rsidR="00261EF3" w:rsidRPr="00B610E3">
        <w:t>По каждому числовому показателю бухгалтерской отчетности, кроме отчета, составляемого за первый отчетный период, должны быть приведены данные минимум за два года</w:t>
      </w:r>
      <w:r w:rsidR="00B610E3" w:rsidRPr="00B610E3">
        <w:t xml:space="preserve"> - </w:t>
      </w:r>
      <w:r w:rsidR="00261EF3" w:rsidRPr="00B610E3">
        <w:t>отчетный и предшествующий отчетному</w:t>
      </w:r>
      <w:r w:rsidR="00B610E3">
        <w:t>.</w:t>
      </w:r>
    </w:p>
    <w:p w:rsidR="00B610E3" w:rsidRDefault="00261EF3" w:rsidP="00B610E3">
      <w:pPr>
        <w:widowControl w:val="0"/>
        <w:autoSpaceDE w:val="0"/>
        <w:autoSpaceDN w:val="0"/>
        <w:adjustRightInd w:val="0"/>
        <w:ind w:firstLine="709"/>
      </w:pPr>
      <w:r w:rsidRPr="00B610E3">
        <w:t>Если данные за период, предшествующий отчетному, несопоставимы с данными за отчетный период, то первые из названных данных подлежат корректировке исходя из правил, установленных нормативными актами по бухгалтерскому учету</w:t>
      </w:r>
      <w:r w:rsidR="00B610E3" w:rsidRPr="00B610E3">
        <w:t xml:space="preserve">. </w:t>
      </w:r>
      <w:r w:rsidRPr="00B610E3">
        <w:t>Каждая существенная корректировка должна быть раскрыта в пояснениях к бухгалтерскому балансу и отчету о прибылях и убытках вместе с указанием причин, вызвавших эту корректировку</w:t>
      </w:r>
      <w:r w:rsidR="00B610E3">
        <w:t>.</w:t>
      </w:r>
    </w:p>
    <w:p w:rsidR="00B610E3" w:rsidRDefault="00FA70E4" w:rsidP="00B610E3">
      <w:pPr>
        <w:widowControl w:val="0"/>
        <w:autoSpaceDE w:val="0"/>
        <w:autoSpaceDN w:val="0"/>
        <w:adjustRightInd w:val="0"/>
        <w:ind w:firstLine="709"/>
      </w:pPr>
      <w:r w:rsidRPr="00B610E3">
        <w:t>8</w:t>
      </w:r>
      <w:r w:rsidR="00B610E3" w:rsidRPr="00B610E3">
        <w:t xml:space="preserve">. </w:t>
      </w:r>
      <w:r w:rsidR="00261EF3" w:rsidRPr="00B610E3">
        <w:t>Статьи бухгалтерского баланса, отчета о прибылях и убытках и других отдельных форм бухгалтерской отчетности, которые в соответствии с положениями по бухгалтерскому учету подлежат раскрытию и по которым отсутствуют числовые значения активов, обязательств, доходов, расходов и иных показателей, прочеркиваются (в типовых формах</w:t>
      </w:r>
      <w:r w:rsidR="00B610E3" w:rsidRPr="00B610E3">
        <w:t xml:space="preserve">) </w:t>
      </w:r>
      <w:r w:rsidR="00261EF3" w:rsidRPr="00B610E3">
        <w:t>или не приводятся (в формах, разработанных самостоятельно, и в пояснительной записке</w:t>
      </w:r>
      <w:r w:rsidR="00B610E3" w:rsidRPr="00B610E3">
        <w:t>)</w:t>
      </w:r>
      <w:r w:rsidR="00B610E3">
        <w:t>.</w:t>
      </w:r>
    </w:p>
    <w:p w:rsidR="00B610E3" w:rsidRDefault="00261EF3" w:rsidP="00B610E3">
      <w:pPr>
        <w:widowControl w:val="0"/>
        <w:autoSpaceDE w:val="0"/>
        <w:autoSpaceDN w:val="0"/>
        <w:adjustRightInd w:val="0"/>
        <w:ind w:firstLine="709"/>
      </w:pPr>
      <w:r w:rsidRPr="00B610E3">
        <w:t>Показатели об отдельных активах, обязательствах, доходах, расходах и хозяйственных операциях должны приводиться в бухгалтерской отчетности обособленно в случае их существенности и если без знания о них заинтересованными пользователями невозможна оценка финансового положения организации или финансовых результатов ее деятельности</w:t>
      </w:r>
      <w:r w:rsidR="00B610E3">
        <w:t>.</w:t>
      </w:r>
    </w:p>
    <w:p w:rsidR="00B610E3" w:rsidRDefault="00261EF3" w:rsidP="00B610E3">
      <w:pPr>
        <w:widowControl w:val="0"/>
        <w:autoSpaceDE w:val="0"/>
        <w:autoSpaceDN w:val="0"/>
        <w:adjustRightInd w:val="0"/>
        <w:ind w:firstLine="709"/>
      </w:pPr>
      <w:r w:rsidRPr="00B610E3">
        <w:t>Показатели об отдельных видах активов, обязательств, доходов, расходов и хозяйственных операций могут приводиться в бухгалтерском балансе или отчете о прибылях и убытках общей суммой с раскрытием в пояснениях к бухгалтерскому балансу и отчету о прибылях и убытках,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</w:t>
      </w:r>
      <w:r w:rsidR="00B610E3">
        <w:t>.</w:t>
      </w:r>
    </w:p>
    <w:p w:rsidR="00B610E3" w:rsidRDefault="00FA70E4" w:rsidP="00B610E3">
      <w:pPr>
        <w:widowControl w:val="0"/>
        <w:autoSpaceDE w:val="0"/>
        <w:autoSpaceDN w:val="0"/>
        <w:adjustRightInd w:val="0"/>
        <w:ind w:firstLine="709"/>
      </w:pPr>
      <w:r w:rsidRPr="00B610E3">
        <w:t>9</w:t>
      </w:r>
      <w:r w:rsidR="00B610E3" w:rsidRPr="00B610E3">
        <w:t xml:space="preserve">. </w:t>
      </w:r>
      <w:r w:rsidR="00261EF3" w:rsidRPr="00B610E3">
        <w:t>Для составления бухгалтерской отчетности отчетной датой считается последний календарный день отчетного периода</w:t>
      </w:r>
      <w:r w:rsidR="00B610E3">
        <w:t>.</w:t>
      </w:r>
    </w:p>
    <w:p w:rsidR="00B610E3" w:rsidRDefault="00FA70E4" w:rsidP="00B610E3">
      <w:pPr>
        <w:widowControl w:val="0"/>
        <w:autoSpaceDE w:val="0"/>
        <w:autoSpaceDN w:val="0"/>
        <w:adjustRightInd w:val="0"/>
        <w:ind w:firstLine="709"/>
      </w:pPr>
      <w:r w:rsidRPr="00B610E3">
        <w:t>10</w:t>
      </w:r>
      <w:r w:rsidR="00B610E3" w:rsidRPr="00B610E3">
        <w:t xml:space="preserve">. </w:t>
      </w:r>
      <w:r w:rsidR="00261EF3" w:rsidRPr="00B610E3">
        <w:t>При составлении бухгалтерской отчетности за отчетный год отчетным годом является календарный год с 1 января по 31 декабря включительно</w:t>
      </w:r>
      <w:r w:rsidR="00B610E3">
        <w:t>.</w:t>
      </w:r>
    </w:p>
    <w:p w:rsidR="00B610E3" w:rsidRDefault="00261EF3" w:rsidP="00B610E3">
      <w:pPr>
        <w:widowControl w:val="0"/>
        <w:autoSpaceDE w:val="0"/>
        <w:autoSpaceDN w:val="0"/>
        <w:adjustRightInd w:val="0"/>
        <w:ind w:firstLine="709"/>
      </w:pPr>
      <w:r w:rsidRPr="00B610E3">
        <w:t>Первым отчетным годом для вновь созданных организаций считается период с даты их государственной регистрации по 31 декабря соответствующего года, а для организаций, созданных после 1 октября,</w:t>
      </w:r>
      <w:r w:rsidR="00B610E3" w:rsidRPr="00B610E3">
        <w:t xml:space="preserve"> - </w:t>
      </w:r>
      <w:r w:rsidRPr="00B610E3">
        <w:t>по 31 декабря следующего года</w:t>
      </w:r>
      <w:r w:rsidR="00B610E3">
        <w:t>.</w:t>
      </w:r>
    </w:p>
    <w:p w:rsidR="00B610E3" w:rsidRDefault="00FA70E4" w:rsidP="00B610E3">
      <w:pPr>
        <w:widowControl w:val="0"/>
        <w:autoSpaceDE w:val="0"/>
        <w:autoSpaceDN w:val="0"/>
        <w:adjustRightInd w:val="0"/>
        <w:ind w:firstLine="709"/>
      </w:pPr>
      <w:r w:rsidRPr="00B610E3">
        <w:t>11</w:t>
      </w:r>
      <w:r w:rsidR="00B610E3" w:rsidRPr="00B610E3">
        <w:t xml:space="preserve">. </w:t>
      </w:r>
      <w:r w:rsidR="00261EF3" w:rsidRPr="00B610E3">
        <w:t>Каждая составляющая часть бухгалтерской отчетности, предусмотренная пунктом 5</w:t>
      </w:r>
      <w:r w:rsidRPr="00B610E3">
        <w:t xml:space="preserve"> ПБУ 4/99</w:t>
      </w:r>
      <w:r w:rsidR="00261EF3" w:rsidRPr="00B610E3">
        <w:t>, должна содержать следующие данные</w:t>
      </w:r>
      <w:r w:rsidR="00B610E3" w:rsidRPr="00B610E3">
        <w:t xml:space="preserve">: </w:t>
      </w:r>
      <w:r w:rsidR="00261EF3" w:rsidRPr="00B610E3">
        <w:t>наименование составляющей части</w:t>
      </w:r>
      <w:r w:rsidR="00B610E3" w:rsidRPr="00B610E3">
        <w:t xml:space="preserve">; </w:t>
      </w:r>
      <w:r w:rsidR="00261EF3" w:rsidRPr="00B610E3">
        <w:t>указание отчетной даты или отчетного периода, за который составлена бухгалтерская отчетность</w:t>
      </w:r>
      <w:r w:rsidR="00B610E3" w:rsidRPr="00B610E3">
        <w:t xml:space="preserve">; </w:t>
      </w:r>
      <w:r w:rsidR="00261EF3" w:rsidRPr="00B610E3">
        <w:t>наименование организации с указанием ее организационно-правовой формы</w:t>
      </w:r>
      <w:r w:rsidR="00B610E3" w:rsidRPr="00B610E3">
        <w:t xml:space="preserve">; </w:t>
      </w:r>
      <w:r w:rsidR="00261EF3" w:rsidRPr="00B610E3">
        <w:t>формат представления числовых показателей бухгалтерской отчетности</w:t>
      </w:r>
      <w:r w:rsidR="00B610E3">
        <w:t>.</w:t>
      </w:r>
    </w:p>
    <w:p w:rsidR="00B610E3" w:rsidRDefault="00261EF3" w:rsidP="00B610E3">
      <w:pPr>
        <w:widowControl w:val="0"/>
        <w:autoSpaceDE w:val="0"/>
        <w:autoSpaceDN w:val="0"/>
        <w:adjustRightInd w:val="0"/>
        <w:ind w:firstLine="709"/>
      </w:pPr>
      <w:r w:rsidRPr="00B610E3">
        <w:t>1</w:t>
      </w:r>
      <w:r w:rsidR="00FA70E4" w:rsidRPr="00B610E3">
        <w:t>2</w:t>
      </w:r>
      <w:r w:rsidR="00B610E3" w:rsidRPr="00B610E3">
        <w:t xml:space="preserve">. </w:t>
      </w:r>
      <w:r w:rsidRPr="00B610E3">
        <w:t>Бухгалтерская отчетность должна быть составлена на русском языке</w:t>
      </w:r>
      <w:r w:rsidR="00B610E3">
        <w:t>.</w:t>
      </w:r>
    </w:p>
    <w:p w:rsidR="00B610E3" w:rsidRDefault="00261EF3" w:rsidP="00B610E3">
      <w:pPr>
        <w:widowControl w:val="0"/>
        <w:autoSpaceDE w:val="0"/>
        <w:autoSpaceDN w:val="0"/>
        <w:adjustRightInd w:val="0"/>
        <w:ind w:firstLine="709"/>
      </w:pPr>
      <w:r w:rsidRPr="00B610E3">
        <w:t>1</w:t>
      </w:r>
      <w:r w:rsidR="00FA70E4" w:rsidRPr="00B610E3">
        <w:t>3</w:t>
      </w:r>
      <w:r w:rsidR="00B610E3" w:rsidRPr="00B610E3">
        <w:t xml:space="preserve">. </w:t>
      </w:r>
      <w:r w:rsidRPr="00B610E3">
        <w:t>Бухгалтерская отчетность должна быть составлена в валюте Российской Федерации</w:t>
      </w:r>
      <w:r w:rsidR="00B610E3">
        <w:t>.</w:t>
      </w:r>
    </w:p>
    <w:p w:rsidR="00B610E3" w:rsidRDefault="00261EF3" w:rsidP="00B610E3">
      <w:pPr>
        <w:widowControl w:val="0"/>
        <w:autoSpaceDE w:val="0"/>
        <w:autoSpaceDN w:val="0"/>
        <w:adjustRightInd w:val="0"/>
        <w:ind w:firstLine="709"/>
      </w:pPr>
      <w:r w:rsidRPr="00B610E3">
        <w:t>1</w:t>
      </w:r>
      <w:r w:rsidR="00FA70E4" w:rsidRPr="00B610E3">
        <w:t>4</w:t>
      </w:r>
      <w:r w:rsidR="00B610E3" w:rsidRPr="00B610E3">
        <w:t xml:space="preserve">. </w:t>
      </w:r>
      <w:r w:rsidRPr="00B610E3">
        <w:t>Бухгалтерская отчетность подписывается руководителем и главным бухгалтером (бухгалтером</w:t>
      </w:r>
      <w:r w:rsidR="00B610E3" w:rsidRPr="00B610E3">
        <w:t xml:space="preserve">) </w:t>
      </w:r>
      <w:r w:rsidRPr="00B610E3">
        <w:t>организации</w:t>
      </w:r>
      <w:r w:rsidR="00B610E3">
        <w:t>.</w:t>
      </w:r>
    </w:p>
    <w:p w:rsidR="00B610E3" w:rsidRDefault="00261EF3" w:rsidP="00B610E3">
      <w:pPr>
        <w:widowControl w:val="0"/>
        <w:autoSpaceDE w:val="0"/>
        <w:autoSpaceDN w:val="0"/>
        <w:adjustRightInd w:val="0"/>
        <w:ind w:firstLine="709"/>
      </w:pPr>
      <w:r w:rsidRPr="00B610E3">
        <w:t>В организациях, где бухгалтерский учет ведется на договорных началах специализированной организацией (централизованной бухгалтерией</w:t>
      </w:r>
      <w:r w:rsidR="00B610E3" w:rsidRPr="00B610E3">
        <w:t xml:space="preserve">) </w:t>
      </w:r>
      <w:r w:rsidRPr="00B610E3">
        <w:t>или бухгалтером-специалистом, бухгалтерская отчетность подписывается руководителем организации и руководителем специализированной организации (централизованной бухгалтерии</w:t>
      </w:r>
      <w:r w:rsidR="00B610E3" w:rsidRPr="00B610E3">
        <w:t xml:space="preserve">) </w:t>
      </w:r>
      <w:r w:rsidRPr="00B610E3">
        <w:t>либо специалистом, ведущим бухгалтерский учет</w:t>
      </w:r>
      <w:r w:rsidR="00B610E3">
        <w:t>.</w:t>
      </w:r>
    </w:p>
    <w:p w:rsidR="00B77300" w:rsidRDefault="00B77300" w:rsidP="00B610E3">
      <w:pPr>
        <w:widowControl w:val="0"/>
        <w:autoSpaceDE w:val="0"/>
        <w:autoSpaceDN w:val="0"/>
        <w:adjustRightInd w:val="0"/>
        <w:ind w:firstLine="709"/>
      </w:pPr>
      <w:bookmarkStart w:id="9" w:name="_Toc217184359"/>
    </w:p>
    <w:p w:rsidR="00292CB9" w:rsidRPr="00B610E3" w:rsidRDefault="00261EF3" w:rsidP="00B77300">
      <w:pPr>
        <w:pStyle w:val="2"/>
      </w:pPr>
      <w:bookmarkStart w:id="10" w:name="_Toc231019911"/>
      <w:r w:rsidRPr="00B610E3">
        <w:t>§3</w:t>
      </w:r>
      <w:r w:rsidR="00B610E3" w:rsidRPr="00B610E3">
        <w:t xml:space="preserve">. </w:t>
      </w:r>
      <w:r w:rsidR="00292CB9" w:rsidRPr="00B610E3">
        <w:t xml:space="preserve">Бухгалтерский баланс </w:t>
      </w:r>
      <w:r w:rsidR="00B610E3">
        <w:t>-</w:t>
      </w:r>
      <w:r w:rsidR="00292CB9" w:rsidRPr="00B610E3">
        <w:t xml:space="preserve"> как один из методов бухгалтерского учета</w:t>
      </w:r>
      <w:bookmarkEnd w:id="9"/>
      <w:bookmarkEnd w:id="10"/>
    </w:p>
    <w:p w:rsidR="00B77300" w:rsidRDefault="00B77300" w:rsidP="00B610E3">
      <w:pPr>
        <w:widowControl w:val="0"/>
        <w:autoSpaceDE w:val="0"/>
        <w:autoSpaceDN w:val="0"/>
        <w:adjustRightInd w:val="0"/>
        <w:ind w:firstLine="709"/>
      </w:pPr>
    </w:p>
    <w:p w:rsidR="00B610E3" w:rsidRDefault="0084174E" w:rsidP="00B610E3">
      <w:pPr>
        <w:widowControl w:val="0"/>
        <w:autoSpaceDE w:val="0"/>
        <w:autoSpaceDN w:val="0"/>
        <w:adjustRightInd w:val="0"/>
        <w:ind w:firstLine="709"/>
      </w:pPr>
      <w:r w:rsidRPr="00B610E3">
        <w:t xml:space="preserve">В соответствии с действующим законодательством бухгалтерский баланс </w:t>
      </w:r>
      <w:r w:rsidR="00550FFA" w:rsidRPr="00B610E3">
        <w:t>должен составляться за месяц, квартал и год нарастающим итогом с начала отчетного года</w:t>
      </w:r>
      <w:r w:rsidR="00B610E3">
        <w:t>.</w:t>
      </w:r>
    </w:p>
    <w:p w:rsidR="00B610E3" w:rsidRDefault="00550FFA" w:rsidP="00B610E3">
      <w:pPr>
        <w:widowControl w:val="0"/>
        <w:autoSpaceDE w:val="0"/>
        <w:autoSpaceDN w:val="0"/>
        <w:adjustRightInd w:val="0"/>
        <w:ind w:firstLine="709"/>
      </w:pPr>
      <w:r w:rsidRPr="00B610E3">
        <w:t>Баланс должен составляться по состоянию на последний календарный день отчетного периода включительно</w:t>
      </w:r>
      <w:r w:rsidR="00B610E3">
        <w:t>.</w:t>
      </w:r>
    </w:p>
    <w:p w:rsidR="00B610E3" w:rsidRDefault="00550FFA" w:rsidP="00B610E3">
      <w:pPr>
        <w:widowControl w:val="0"/>
        <w:autoSpaceDE w:val="0"/>
        <w:autoSpaceDN w:val="0"/>
        <w:adjustRightInd w:val="0"/>
        <w:ind w:firstLine="709"/>
      </w:pPr>
      <w:r w:rsidRPr="00B610E3">
        <w:t>Основой для составления бухгалтерского баланса служит полученная по результатам бухгалтерского учета денежная оценка состояния хозяйственных средств и источников формирования на определенную отчетную дату</w:t>
      </w:r>
      <w:r w:rsidR="00B610E3">
        <w:t>.</w:t>
      </w:r>
    </w:p>
    <w:p w:rsidR="00B610E3" w:rsidRDefault="00550FFA" w:rsidP="00B610E3">
      <w:pPr>
        <w:widowControl w:val="0"/>
        <w:autoSpaceDE w:val="0"/>
        <w:autoSpaceDN w:val="0"/>
        <w:adjustRightInd w:val="0"/>
        <w:ind w:firstLine="709"/>
      </w:pPr>
      <w:r w:rsidRPr="00B610E3">
        <w:t>Бухгалтерский баланс представляет собой двустороннюю таблицу, где в одной из сторон (левой</w:t>
      </w:r>
      <w:r w:rsidR="00B610E3" w:rsidRPr="00B610E3">
        <w:t xml:space="preserve">) </w:t>
      </w:r>
      <w:r w:rsidRPr="00B610E3">
        <w:t>показываются хозяйственные средства, принадлежащие организации, а в другой стороне (правой</w:t>
      </w:r>
      <w:r w:rsidR="00B610E3" w:rsidRPr="00B610E3">
        <w:t xml:space="preserve">) </w:t>
      </w:r>
      <w:r w:rsidRPr="00B610E3">
        <w:t>отражаются источники формирования этих средств</w:t>
      </w:r>
      <w:r w:rsidR="00B610E3">
        <w:t>.</w:t>
      </w:r>
    </w:p>
    <w:p w:rsidR="00B610E3" w:rsidRDefault="00550FFA" w:rsidP="00B610E3">
      <w:pPr>
        <w:widowControl w:val="0"/>
        <w:autoSpaceDE w:val="0"/>
        <w:autoSpaceDN w:val="0"/>
        <w:adjustRightInd w:val="0"/>
        <w:ind w:firstLine="709"/>
      </w:pPr>
      <w:r w:rsidRPr="00B610E3">
        <w:t xml:space="preserve">Левую часть баланса принято называть активом, а правую часть </w:t>
      </w:r>
      <w:r w:rsidR="00B610E3">
        <w:t>-</w:t>
      </w:r>
      <w:r w:rsidRPr="00B610E3">
        <w:t xml:space="preserve"> пассивом</w:t>
      </w:r>
      <w:r w:rsidR="00B610E3">
        <w:t>.</w:t>
      </w:r>
    </w:p>
    <w:p w:rsidR="00B610E3" w:rsidRDefault="00550FFA" w:rsidP="00B610E3">
      <w:pPr>
        <w:widowControl w:val="0"/>
        <w:autoSpaceDE w:val="0"/>
        <w:autoSpaceDN w:val="0"/>
        <w:adjustRightInd w:val="0"/>
        <w:ind w:firstLine="709"/>
      </w:pPr>
      <w:r w:rsidRPr="00B610E3">
        <w:t xml:space="preserve">Актив </w:t>
      </w:r>
      <w:r w:rsidR="00B610E3">
        <w:t>-</w:t>
      </w:r>
      <w:r w:rsidRPr="00B610E3">
        <w:t xml:space="preserve"> часть бухгалтерского баланса, отражающая в денежном выражении на определенную дату все принадлежащие данной организации материальные и нематериальные ценности, их состав и размещение</w:t>
      </w:r>
      <w:r w:rsidR="00B610E3">
        <w:t>.</w:t>
      </w:r>
    </w:p>
    <w:p w:rsidR="00B610E3" w:rsidRDefault="00550FFA" w:rsidP="00B610E3">
      <w:pPr>
        <w:widowControl w:val="0"/>
        <w:autoSpaceDE w:val="0"/>
        <w:autoSpaceDN w:val="0"/>
        <w:adjustRightInd w:val="0"/>
        <w:ind w:firstLine="709"/>
      </w:pPr>
      <w:r w:rsidRPr="00B610E3">
        <w:t xml:space="preserve">Пассив </w:t>
      </w:r>
      <w:r w:rsidR="00B610E3">
        <w:t>-</w:t>
      </w:r>
      <w:r w:rsidRPr="00B610E3">
        <w:t xml:space="preserve"> часть бухгалтерского баланса, отражающая в денежном выражении на определенную дату источники формирования средств организации, сгруппированные по принадлежности и назначению</w:t>
      </w:r>
      <w:r w:rsidR="00B610E3">
        <w:t>.</w:t>
      </w:r>
    </w:p>
    <w:p w:rsidR="00B610E3" w:rsidRDefault="00DA5D5D" w:rsidP="00B610E3">
      <w:pPr>
        <w:widowControl w:val="0"/>
        <w:autoSpaceDE w:val="0"/>
        <w:autoSpaceDN w:val="0"/>
        <w:adjustRightInd w:val="0"/>
        <w:ind w:firstLine="709"/>
      </w:pPr>
      <w:r w:rsidRPr="00B610E3">
        <w:t xml:space="preserve">Актив включает в себя 2 раздела, а пассив баланса </w:t>
      </w:r>
      <w:r w:rsidR="00B610E3">
        <w:t>-</w:t>
      </w:r>
      <w:r w:rsidRPr="00B610E3">
        <w:t xml:space="preserve"> 3 раздела</w:t>
      </w:r>
      <w:r w:rsidR="00B610E3">
        <w:t>.</w:t>
      </w:r>
    </w:p>
    <w:p w:rsidR="00550FFA" w:rsidRPr="00B610E3" w:rsidRDefault="00550FFA" w:rsidP="00B610E3">
      <w:pPr>
        <w:widowControl w:val="0"/>
        <w:autoSpaceDE w:val="0"/>
        <w:autoSpaceDN w:val="0"/>
        <w:adjustRightInd w:val="0"/>
        <w:ind w:firstLine="709"/>
      </w:pPr>
      <w:r w:rsidRPr="00B610E3">
        <w:t xml:space="preserve">При составлении бухгалтерского баланса всегда следует </w:t>
      </w:r>
      <w:r w:rsidR="00E94BEE" w:rsidRPr="00B610E3">
        <w:t>помнить следующее основное правило</w:t>
      </w:r>
      <w:r w:rsidR="00B610E3" w:rsidRPr="00B610E3">
        <w:t xml:space="preserve">: </w:t>
      </w:r>
    </w:p>
    <w:p w:rsidR="00B610E3" w:rsidRDefault="00B610E3" w:rsidP="00B610E3">
      <w:pPr>
        <w:widowControl w:val="0"/>
        <w:autoSpaceDE w:val="0"/>
        <w:autoSpaceDN w:val="0"/>
        <w:adjustRightInd w:val="0"/>
        <w:ind w:firstLine="709"/>
      </w:pPr>
      <w:r w:rsidRPr="00B610E3">
        <w:t>"</w:t>
      </w:r>
      <w:r w:rsidR="00E94BEE" w:rsidRPr="00B610E3">
        <w:t>Итог актива баланса дожжен равняться итогу пассива баланса</w:t>
      </w:r>
      <w:r w:rsidRPr="00B610E3">
        <w:t>"</w:t>
      </w:r>
      <w:r>
        <w:t>.</w:t>
      </w:r>
    </w:p>
    <w:p w:rsidR="00B610E3" w:rsidRDefault="00E94BEE" w:rsidP="00B610E3">
      <w:pPr>
        <w:widowControl w:val="0"/>
        <w:autoSpaceDE w:val="0"/>
        <w:autoSpaceDN w:val="0"/>
        <w:adjustRightInd w:val="0"/>
        <w:ind w:firstLine="709"/>
      </w:pPr>
      <w:r w:rsidRPr="00B610E3">
        <w:t xml:space="preserve">Это равенство обусловлено тем, что с помощью двойной записи хозяйственных операций на счетах бухгалтерского учета одни и те же суммы одновременно учитываются и в активе в виде хозяйственных средств и в пассиве </w:t>
      </w:r>
      <w:r w:rsidR="00B610E3">
        <w:t>-</w:t>
      </w:r>
      <w:r w:rsidRPr="00B610E3">
        <w:t xml:space="preserve"> в виде источников формирования</w:t>
      </w:r>
      <w:r w:rsidR="00B610E3">
        <w:t>.</w:t>
      </w:r>
    </w:p>
    <w:p w:rsidR="00E94BEE" w:rsidRDefault="00E94BEE" w:rsidP="00B610E3">
      <w:pPr>
        <w:widowControl w:val="0"/>
        <w:autoSpaceDE w:val="0"/>
        <w:autoSpaceDN w:val="0"/>
        <w:adjustRightInd w:val="0"/>
        <w:ind w:firstLine="709"/>
      </w:pPr>
      <w:r w:rsidRPr="00B610E3">
        <w:t>Величину итогов актива и пассива принято называть валютой баланса</w:t>
      </w:r>
      <w:r w:rsidR="00B610E3" w:rsidRPr="00B610E3">
        <w:t xml:space="preserve">. </w:t>
      </w:r>
    </w:p>
    <w:p w:rsidR="00B77300" w:rsidRPr="00B610E3" w:rsidRDefault="00B77300" w:rsidP="00B610E3">
      <w:pPr>
        <w:widowControl w:val="0"/>
        <w:autoSpaceDE w:val="0"/>
        <w:autoSpaceDN w:val="0"/>
        <w:adjustRightInd w:val="0"/>
        <w:ind w:firstLine="709"/>
      </w:pPr>
    </w:p>
    <w:tbl>
      <w:tblPr>
        <w:tblW w:w="7654" w:type="dxa"/>
        <w:jc w:val="center"/>
        <w:tblLook w:val="0000" w:firstRow="0" w:lastRow="0" w:firstColumn="0" w:lastColumn="0" w:noHBand="0" w:noVBand="0"/>
      </w:tblPr>
      <w:tblGrid>
        <w:gridCol w:w="3874"/>
        <w:gridCol w:w="3780"/>
      </w:tblGrid>
      <w:tr w:rsidR="00292CB9" w:rsidRPr="00B610E3">
        <w:trPr>
          <w:trHeight w:val="450"/>
          <w:jc w:val="center"/>
        </w:trPr>
        <w:tc>
          <w:tcPr>
            <w:tcW w:w="7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2CB9" w:rsidRPr="00B610E3" w:rsidRDefault="00292CB9" w:rsidP="00B77300">
            <w:pPr>
              <w:pStyle w:val="af9"/>
            </w:pPr>
            <w:r w:rsidRPr="00B610E3">
              <w:t>Разделы бухгалтерского баланса</w:t>
            </w:r>
            <w:r w:rsidR="00B610E3" w:rsidRPr="00B610E3">
              <w:t xml:space="preserve">. </w:t>
            </w:r>
          </w:p>
        </w:tc>
      </w:tr>
      <w:tr w:rsidR="00292CB9" w:rsidRPr="00B610E3">
        <w:trPr>
          <w:trHeight w:val="450"/>
          <w:jc w:val="center"/>
        </w:trPr>
        <w:tc>
          <w:tcPr>
            <w:tcW w:w="3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92CB9" w:rsidRPr="00B610E3" w:rsidRDefault="00292CB9" w:rsidP="00B77300">
            <w:pPr>
              <w:pStyle w:val="af9"/>
            </w:pPr>
            <w:r w:rsidRPr="00B610E3">
              <w:t>Актив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2CB9" w:rsidRPr="00B610E3" w:rsidRDefault="00FA70E4" w:rsidP="00B77300">
            <w:pPr>
              <w:pStyle w:val="af9"/>
            </w:pPr>
            <w:r w:rsidRPr="00B610E3">
              <w:t>Пассив</w:t>
            </w:r>
            <w:r w:rsidR="00B610E3" w:rsidRPr="00B610E3">
              <w:t xml:space="preserve">. </w:t>
            </w:r>
          </w:p>
        </w:tc>
      </w:tr>
      <w:tr w:rsidR="00292CB9" w:rsidRPr="00B610E3">
        <w:trPr>
          <w:trHeight w:val="867"/>
          <w:jc w:val="center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CB9" w:rsidRPr="00B610E3" w:rsidRDefault="00FA70E4" w:rsidP="00B77300">
            <w:pPr>
              <w:pStyle w:val="af9"/>
            </w:pPr>
            <w:r w:rsidRPr="00B610E3">
              <w:rPr>
                <w:lang w:val="en-US"/>
              </w:rPr>
              <w:t>I</w:t>
            </w:r>
            <w:r w:rsidR="00B610E3" w:rsidRPr="00B610E3">
              <w:t xml:space="preserve">. </w:t>
            </w:r>
            <w:r w:rsidR="00292CB9" w:rsidRPr="00B610E3">
              <w:t>Внеоборотные активы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CB9" w:rsidRPr="00B610E3" w:rsidRDefault="00FA70E4" w:rsidP="00B77300">
            <w:pPr>
              <w:pStyle w:val="af9"/>
            </w:pPr>
            <w:r w:rsidRPr="00B610E3">
              <w:rPr>
                <w:lang w:val="en-US"/>
              </w:rPr>
              <w:t>III</w:t>
            </w:r>
            <w:r w:rsidR="00B610E3" w:rsidRPr="00B610E3">
              <w:t xml:space="preserve">. </w:t>
            </w:r>
            <w:r w:rsidR="00292CB9" w:rsidRPr="00B610E3">
              <w:t xml:space="preserve">Капитал и </w:t>
            </w:r>
            <w:r w:rsidRPr="00B610E3">
              <w:t>резервы</w:t>
            </w:r>
          </w:p>
        </w:tc>
      </w:tr>
      <w:tr w:rsidR="00292CB9" w:rsidRPr="00B610E3">
        <w:trPr>
          <w:trHeight w:val="750"/>
          <w:jc w:val="center"/>
        </w:trPr>
        <w:tc>
          <w:tcPr>
            <w:tcW w:w="38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292CB9" w:rsidRPr="00B610E3" w:rsidRDefault="00FA70E4" w:rsidP="00B77300">
            <w:pPr>
              <w:pStyle w:val="af9"/>
            </w:pPr>
            <w:r w:rsidRPr="00B610E3">
              <w:rPr>
                <w:lang w:val="en-US"/>
              </w:rPr>
              <w:t>II</w:t>
            </w:r>
            <w:r w:rsidR="00B610E3" w:rsidRPr="00B610E3">
              <w:t xml:space="preserve">. </w:t>
            </w:r>
            <w:r w:rsidR="00292CB9" w:rsidRPr="00B610E3">
              <w:t>Оборотные активы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2CB9" w:rsidRPr="00B610E3" w:rsidRDefault="00FA70E4" w:rsidP="00B77300">
            <w:pPr>
              <w:pStyle w:val="af9"/>
            </w:pPr>
            <w:r w:rsidRPr="00B610E3">
              <w:rPr>
                <w:lang w:val="en-US"/>
              </w:rPr>
              <w:t>IV</w:t>
            </w:r>
            <w:r w:rsidR="00B610E3" w:rsidRPr="00B610E3">
              <w:rPr>
                <w:lang w:val="en-US"/>
              </w:rPr>
              <w:t xml:space="preserve">. </w:t>
            </w:r>
            <w:r w:rsidR="00292CB9" w:rsidRPr="00B610E3">
              <w:t xml:space="preserve">Долгосрочные </w:t>
            </w:r>
            <w:r w:rsidRPr="00B610E3">
              <w:t>обязательства</w:t>
            </w:r>
          </w:p>
        </w:tc>
      </w:tr>
      <w:tr w:rsidR="00292CB9" w:rsidRPr="00B610E3">
        <w:trPr>
          <w:trHeight w:val="750"/>
          <w:jc w:val="center"/>
        </w:trPr>
        <w:tc>
          <w:tcPr>
            <w:tcW w:w="38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2CB9" w:rsidRPr="00B610E3" w:rsidRDefault="00292CB9" w:rsidP="00B77300">
            <w:pPr>
              <w:pStyle w:val="af9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92CB9" w:rsidRPr="00B610E3" w:rsidRDefault="00FA70E4" w:rsidP="00B77300">
            <w:pPr>
              <w:pStyle w:val="af9"/>
            </w:pPr>
            <w:r w:rsidRPr="00B610E3">
              <w:rPr>
                <w:lang w:val="en-US"/>
              </w:rPr>
              <w:t>V</w:t>
            </w:r>
            <w:r w:rsidR="00B610E3" w:rsidRPr="00B610E3">
              <w:t xml:space="preserve">. </w:t>
            </w:r>
            <w:r w:rsidR="00292CB9" w:rsidRPr="00B610E3">
              <w:t xml:space="preserve">Краткосрочные </w:t>
            </w:r>
            <w:r w:rsidRPr="00B610E3">
              <w:t>обязательства</w:t>
            </w:r>
          </w:p>
        </w:tc>
      </w:tr>
      <w:tr w:rsidR="00292CB9" w:rsidRPr="00B610E3">
        <w:trPr>
          <w:trHeight w:val="450"/>
          <w:jc w:val="center"/>
        </w:trPr>
        <w:tc>
          <w:tcPr>
            <w:tcW w:w="38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92CB9" w:rsidRPr="00B610E3" w:rsidRDefault="00292CB9" w:rsidP="00B77300">
            <w:pPr>
              <w:pStyle w:val="af9"/>
            </w:pPr>
            <w:r w:rsidRPr="00B610E3">
              <w:t>Баланс актива</w:t>
            </w:r>
            <w:r w:rsidR="00B610E3" w:rsidRPr="00B610E3">
              <w:t xml:space="preserve">. 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2CB9" w:rsidRPr="00B610E3" w:rsidRDefault="00292CB9" w:rsidP="00B77300">
            <w:pPr>
              <w:pStyle w:val="af9"/>
            </w:pPr>
            <w:r w:rsidRPr="00B610E3">
              <w:t xml:space="preserve">Баланс </w:t>
            </w:r>
            <w:r w:rsidR="00FA70E4" w:rsidRPr="00B610E3">
              <w:t>пассива</w:t>
            </w:r>
            <w:r w:rsidR="00B610E3" w:rsidRPr="00B610E3">
              <w:t xml:space="preserve">. </w:t>
            </w:r>
          </w:p>
        </w:tc>
      </w:tr>
    </w:tbl>
    <w:p w:rsidR="00292CB9" w:rsidRPr="00B610E3" w:rsidRDefault="00B610E3" w:rsidP="00B610E3">
      <w:pPr>
        <w:widowControl w:val="0"/>
        <w:autoSpaceDE w:val="0"/>
        <w:autoSpaceDN w:val="0"/>
        <w:adjustRightInd w:val="0"/>
        <w:ind w:firstLine="709"/>
      </w:pPr>
      <w:r>
        <w:t xml:space="preserve"> </w:t>
      </w:r>
    </w:p>
    <w:p w:rsidR="00B610E3" w:rsidRDefault="00292CB9" w:rsidP="00B610E3">
      <w:pPr>
        <w:widowControl w:val="0"/>
        <w:autoSpaceDE w:val="0"/>
        <w:autoSpaceDN w:val="0"/>
        <w:adjustRightInd w:val="0"/>
        <w:ind w:firstLine="709"/>
      </w:pPr>
      <w:r w:rsidRPr="00B610E3">
        <w:t>Приведенное выше</w:t>
      </w:r>
      <w:r w:rsidR="00E94BEE" w:rsidRPr="00B610E3">
        <w:t xml:space="preserve"> общее содержание баланса на практике представляется не в виде двухсторонней таблицы, содержащей в буквальном понимании левую и правую стороны, а</w:t>
      </w:r>
      <w:r w:rsidR="00B610E3" w:rsidRPr="00B610E3">
        <w:t xml:space="preserve"> </w:t>
      </w:r>
      <w:r w:rsidR="00E94BEE" w:rsidRPr="00B610E3">
        <w:t>в виде двух расположенным друг за другом частей</w:t>
      </w:r>
      <w:r w:rsidR="00B610E3" w:rsidRPr="00B610E3">
        <w:t xml:space="preserve">: </w:t>
      </w:r>
      <w:r w:rsidR="00E94BEE" w:rsidRPr="00B610E3">
        <w:t xml:space="preserve">в первой части отражается актив баланса, а во второй части </w:t>
      </w:r>
      <w:r w:rsidR="00B610E3">
        <w:t>-</w:t>
      </w:r>
      <w:r w:rsidR="00E94BEE" w:rsidRPr="00B610E3">
        <w:t xml:space="preserve"> пассив баланса</w:t>
      </w:r>
      <w:r w:rsidR="00B610E3" w:rsidRPr="00B610E3">
        <w:t xml:space="preserve">. </w:t>
      </w:r>
      <w:r w:rsidR="00DA5D5D" w:rsidRPr="00B610E3">
        <w:t>Форма баланса, утвержденная ПБУ 4/99</w:t>
      </w:r>
      <w:r w:rsidR="00392084" w:rsidRPr="00B610E3">
        <w:t>,</w:t>
      </w:r>
      <w:r w:rsidR="00DA5D5D" w:rsidRPr="00B610E3">
        <w:t xml:space="preserve"> приводится в Приложении 1</w:t>
      </w:r>
      <w:r w:rsidR="00B610E3">
        <w:t>.</w:t>
      </w:r>
    </w:p>
    <w:p w:rsidR="00B610E3" w:rsidRDefault="00392084" w:rsidP="00B610E3">
      <w:pPr>
        <w:widowControl w:val="0"/>
        <w:autoSpaceDE w:val="0"/>
        <w:autoSpaceDN w:val="0"/>
        <w:adjustRightInd w:val="0"/>
        <w:ind w:firstLine="709"/>
      </w:pPr>
      <w:r w:rsidRPr="00B610E3">
        <w:t>В бухгалтерском балансе активы и обязательства должны представляться с подразделением в зависимости от срока обращения (погашения</w:t>
      </w:r>
      <w:r w:rsidR="00B610E3" w:rsidRPr="00B610E3">
        <w:t xml:space="preserve">) </w:t>
      </w:r>
      <w:r w:rsidRPr="00B610E3">
        <w:t>на краткосрочные и долгосрочные</w:t>
      </w:r>
      <w:r w:rsidR="00B610E3" w:rsidRPr="00B610E3">
        <w:t xml:space="preserve">. </w:t>
      </w:r>
      <w:r w:rsidRPr="00B610E3">
        <w:t>Активы и обязательства представляются как краткосрочные, если срок обращения (погашения</w:t>
      </w:r>
      <w:r w:rsidR="00B610E3" w:rsidRPr="00B610E3">
        <w:t xml:space="preserve">) </w:t>
      </w:r>
      <w:r w:rsidRPr="00B610E3">
        <w:t>по ним не более 12 месяцев после отчетной даты или продолжительности операционного цикла, если он превышает 12 месяцев</w:t>
      </w:r>
      <w:r w:rsidR="00B610E3" w:rsidRPr="00B610E3">
        <w:t xml:space="preserve">. </w:t>
      </w:r>
      <w:r w:rsidRPr="00B610E3">
        <w:t>Все остальные активы и обязательства представляются как долгосрочные</w:t>
      </w:r>
      <w:r w:rsidR="00B610E3">
        <w:t>.</w:t>
      </w:r>
    </w:p>
    <w:p w:rsidR="00B610E3" w:rsidRDefault="00261EF3" w:rsidP="00B610E3">
      <w:pPr>
        <w:widowControl w:val="0"/>
        <w:autoSpaceDE w:val="0"/>
        <w:autoSpaceDN w:val="0"/>
        <w:adjustRightInd w:val="0"/>
        <w:ind w:firstLine="709"/>
      </w:pPr>
      <w:r w:rsidRPr="00B610E3">
        <w:t>В соответствии с Положением по бухгалтерскому учету "Бухгалтерская Отчетность Организации" (ПБУ 4/99</w:t>
      </w:r>
      <w:r w:rsidR="00B610E3" w:rsidRPr="00B610E3">
        <w:t xml:space="preserve">) </w:t>
      </w:r>
      <w:r w:rsidR="00FA70E4" w:rsidRPr="00B610E3">
        <w:t>бухгалтерский баланс должен содержать следующие числовые показатели</w:t>
      </w:r>
      <w:r w:rsidR="00B610E3">
        <w:t>.</w:t>
      </w:r>
    </w:p>
    <w:p w:rsidR="0078377A" w:rsidRDefault="0078377A" w:rsidP="00B610E3">
      <w:pPr>
        <w:widowControl w:val="0"/>
        <w:autoSpaceDE w:val="0"/>
        <w:autoSpaceDN w:val="0"/>
        <w:adjustRightInd w:val="0"/>
        <w:ind w:firstLine="709"/>
      </w:pPr>
      <w:r w:rsidRPr="00B610E3">
        <w:t>Актив баланса</w:t>
      </w:r>
      <w:r w:rsidR="00B610E3" w:rsidRPr="00B610E3">
        <w:t xml:space="preserve">: </w:t>
      </w:r>
    </w:p>
    <w:p w:rsidR="00B77300" w:rsidRPr="00B610E3" w:rsidRDefault="00B77300" w:rsidP="00B610E3">
      <w:pPr>
        <w:widowControl w:val="0"/>
        <w:autoSpaceDE w:val="0"/>
        <w:autoSpaceDN w:val="0"/>
        <w:adjustRightInd w:val="0"/>
        <w:ind w:firstLine="709"/>
      </w:pPr>
    </w:p>
    <w:tbl>
      <w:tblPr>
        <w:tblW w:w="8830" w:type="dxa"/>
        <w:jc w:val="center"/>
        <w:tblLook w:val="0000" w:firstRow="0" w:lastRow="0" w:firstColumn="0" w:lastColumn="0" w:noHBand="0" w:noVBand="0"/>
      </w:tblPr>
      <w:tblGrid>
        <w:gridCol w:w="1014"/>
        <w:gridCol w:w="2421"/>
        <w:gridCol w:w="5395"/>
      </w:tblGrid>
      <w:tr w:rsidR="00B610E3" w:rsidRPr="00B610E3">
        <w:trPr>
          <w:trHeight w:val="39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63B84" w:rsidRPr="00B610E3" w:rsidRDefault="00663B84" w:rsidP="00B77300">
            <w:pPr>
              <w:pStyle w:val="af9"/>
            </w:pPr>
            <w:r w:rsidRPr="00B610E3">
              <w:t>Раздел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63B84" w:rsidRPr="00B610E3" w:rsidRDefault="00663B84" w:rsidP="00B77300">
            <w:pPr>
              <w:pStyle w:val="af9"/>
            </w:pPr>
            <w:r w:rsidRPr="00B610E3">
              <w:t>Группа статей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63B84" w:rsidRPr="00B610E3" w:rsidRDefault="00663B84" w:rsidP="00B77300">
            <w:pPr>
              <w:pStyle w:val="af9"/>
            </w:pPr>
            <w:r w:rsidRPr="00B610E3">
              <w:t>Статьи</w:t>
            </w:r>
          </w:p>
        </w:tc>
      </w:tr>
      <w:tr w:rsidR="00663B84" w:rsidRPr="00B610E3">
        <w:trPr>
          <w:trHeight w:val="375"/>
          <w:jc w:val="center"/>
        </w:trPr>
        <w:tc>
          <w:tcPr>
            <w:tcW w:w="883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663B84" w:rsidRPr="00B610E3" w:rsidRDefault="00663B84" w:rsidP="00B77300">
            <w:pPr>
              <w:pStyle w:val="af9"/>
            </w:pPr>
            <w:r w:rsidRPr="00B610E3">
              <w:t>Актив</w:t>
            </w:r>
          </w:p>
        </w:tc>
      </w:tr>
      <w:tr w:rsidR="00B610E3" w:rsidRPr="00B610E3">
        <w:trPr>
          <w:trHeight w:val="1885"/>
          <w:jc w:val="center"/>
        </w:trPr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DA5D5D" w:rsidRPr="00B610E3" w:rsidRDefault="00DA5D5D" w:rsidP="00B77300">
            <w:pPr>
              <w:pStyle w:val="af9"/>
            </w:pPr>
            <w:r w:rsidRPr="00B610E3">
              <w:t>Внеоборотные активы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5D" w:rsidRPr="00B610E3" w:rsidRDefault="00DA5D5D" w:rsidP="00B77300">
            <w:pPr>
              <w:pStyle w:val="af9"/>
            </w:pPr>
            <w:r w:rsidRPr="00B610E3">
              <w:t>Нематериальные активы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5D5D" w:rsidRPr="00B610E3" w:rsidRDefault="00DA5D5D" w:rsidP="00B77300">
            <w:pPr>
              <w:pStyle w:val="af9"/>
            </w:pPr>
            <w:r w:rsidRPr="00B610E3">
              <w:t>Права на объекты интеллектуальной (промышленной</w:t>
            </w:r>
            <w:r w:rsidR="00B610E3" w:rsidRPr="00B610E3">
              <w:t xml:space="preserve">) </w:t>
            </w:r>
            <w:r w:rsidRPr="00B610E3">
              <w:t>собственности</w:t>
            </w:r>
          </w:p>
          <w:p w:rsidR="00DA5D5D" w:rsidRPr="00B610E3" w:rsidRDefault="00DA5D5D" w:rsidP="00B77300">
            <w:pPr>
              <w:pStyle w:val="af9"/>
            </w:pPr>
            <w:r w:rsidRPr="00B610E3">
              <w:t>Патенты, лицензии, товарные знаки (знаки обслуживания</w:t>
            </w:r>
            <w:r w:rsidR="00B610E3" w:rsidRPr="00B610E3">
              <w:t>),</w:t>
            </w:r>
            <w:r w:rsidRPr="00B610E3">
              <w:t xml:space="preserve"> иные аналогичные права и активы </w:t>
            </w:r>
          </w:p>
          <w:p w:rsidR="00DA5D5D" w:rsidRPr="00B610E3" w:rsidRDefault="00DA5D5D" w:rsidP="00B77300">
            <w:pPr>
              <w:pStyle w:val="af9"/>
            </w:pPr>
            <w:r w:rsidRPr="00B610E3">
              <w:t>Деловая репутация организаций Организационные расходы</w:t>
            </w:r>
          </w:p>
        </w:tc>
      </w:tr>
      <w:tr w:rsidR="00B610E3" w:rsidRPr="00B610E3">
        <w:trPr>
          <w:trHeight w:val="1060"/>
          <w:jc w:val="center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5D" w:rsidRPr="00B610E3" w:rsidRDefault="00DA5D5D" w:rsidP="00B77300">
            <w:pPr>
              <w:pStyle w:val="af9"/>
            </w:pP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5D" w:rsidRPr="00B610E3" w:rsidRDefault="00DA5D5D" w:rsidP="00B77300">
            <w:pPr>
              <w:pStyle w:val="af9"/>
            </w:pPr>
            <w:r w:rsidRPr="00B610E3">
              <w:t>Основные средства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A5D5D" w:rsidRPr="00B610E3" w:rsidRDefault="00DA5D5D" w:rsidP="00B77300">
            <w:pPr>
              <w:pStyle w:val="af9"/>
            </w:pPr>
            <w:r w:rsidRPr="00B610E3">
              <w:t xml:space="preserve">Земельные участки и объекты природопользования </w:t>
            </w:r>
          </w:p>
          <w:p w:rsidR="00DA5D5D" w:rsidRPr="00B610E3" w:rsidRDefault="00DA5D5D" w:rsidP="00B77300">
            <w:pPr>
              <w:pStyle w:val="af9"/>
            </w:pPr>
            <w:r w:rsidRPr="00B610E3">
              <w:t xml:space="preserve">Здания, машины, оборудование и другие основные средства </w:t>
            </w:r>
          </w:p>
          <w:p w:rsidR="00DA5D5D" w:rsidRPr="00B610E3" w:rsidRDefault="00DA5D5D" w:rsidP="00B77300">
            <w:pPr>
              <w:pStyle w:val="af9"/>
            </w:pPr>
            <w:r w:rsidRPr="00B610E3">
              <w:t xml:space="preserve">Незавершенное строительство </w:t>
            </w:r>
          </w:p>
        </w:tc>
      </w:tr>
      <w:tr w:rsidR="00B610E3" w:rsidRPr="00B610E3">
        <w:trPr>
          <w:trHeight w:val="881"/>
          <w:jc w:val="center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84" w:rsidRPr="00B610E3" w:rsidRDefault="00663B84" w:rsidP="00B77300">
            <w:pPr>
              <w:pStyle w:val="af9"/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B84" w:rsidRPr="00B610E3" w:rsidRDefault="00663B84" w:rsidP="00B77300">
            <w:pPr>
              <w:pStyle w:val="af9"/>
            </w:pPr>
            <w:r w:rsidRPr="00B610E3">
              <w:t>Доходные вложения в материальные ценности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A5D5D" w:rsidRPr="00B610E3" w:rsidRDefault="00663B84" w:rsidP="00B77300">
            <w:pPr>
              <w:pStyle w:val="af9"/>
            </w:pPr>
            <w:r w:rsidRPr="00B610E3">
              <w:t xml:space="preserve">Имущество для передачи в лизинг </w:t>
            </w:r>
          </w:p>
          <w:p w:rsidR="00663B84" w:rsidRPr="00B610E3" w:rsidRDefault="00663B84" w:rsidP="00B77300">
            <w:pPr>
              <w:pStyle w:val="af9"/>
            </w:pPr>
            <w:r w:rsidRPr="00B610E3">
              <w:t>Имущество, предоставленное по договору проката</w:t>
            </w:r>
          </w:p>
        </w:tc>
      </w:tr>
      <w:tr w:rsidR="00B610E3" w:rsidRPr="00B610E3">
        <w:trPr>
          <w:trHeight w:val="1750"/>
          <w:jc w:val="center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5D" w:rsidRPr="00B610E3" w:rsidRDefault="00DA5D5D" w:rsidP="00B77300">
            <w:pPr>
              <w:pStyle w:val="af9"/>
            </w:pP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5D" w:rsidRPr="00B610E3" w:rsidRDefault="00DA5D5D" w:rsidP="00B77300">
            <w:pPr>
              <w:pStyle w:val="af9"/>
            </w:pPr>
            <w:r w:rsidRPr="00B610E3">
              <w:t xml:space="preserve">Финансовые вложения 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5D5D" w:rsidRPr="00B610E3" w:rsidRDefault="00DA5D5D" w:rsidP="00B77300">
            <w:pPr>
              <w:pStyle w:val="af9"/>
            </w:pPr>
            <w:r w:rsidRPr="00B610E3">
              <w:t xml:space="preserve">Инвестиции в дочерние общества </w:t>
            </w:r>
          </w:p>
          <w:p w:rsidR="00DA5D5D" w:rsidRPr="00B610E3" w:rsidRDefault="00DA5D5D" w:rsidP="00B77300">
            <w:pPr>
              <w:pStyle w:val="af9"/>
            </w:pPr>
            <w:r w:rsidRPr="00B610E3">
              <w:t xml:space="preserve">Инвестиции в зависимые общества </w:t>
            </w:r>
          </w:p>
          <w:p w:rsidR="00DA5D5D" w:rsidRPr="00B610E3" w:rsidRDefault="00DA5D5D" w:rsidP="00B77300">
            <w:pPr>
              <w:pStyle w:val="af9"/>
            </w:pPr>
            <w:r w:rsidRPr="00B610E3">
              <w:t xml:space="preserve">Инвестиции в другие организации </w:t>
            </w:r>
          </w:p>
          <w:p w:rsidR="00DA5D5D" w:rsidRPr="00B610E3" w:rsidRDefault="00DA5D5D" w:rsidP="00B77300">
            <w:pPr>
              <w:pStyle w:val="af9"/>
            </w:pPr>
            <w:r w:rsidRPr="00B610E3">
              <w:t xml:space="preserve">Займы, предоставленные организациям на срок более 12 месяцев </w:t>
            </w:r>
          </w:p>
          <w:p w:rsidR="00DA5D5D" w:rsidRPr="00B610E3" w:rsidRDefault="00DA5D5D" w:rsidP="00B77300">
            <w:pPr>
              <w:pStyle w:val="af9"/>
            </w:pPr>
            <w:r w:rsidRPr="00B610E3">
              <w:t xml:space="preserve">Прочие финансовые вложения </w:t>
            </w:r>
          </w:p>
        </w:tc>
      </w:tr>
      <w:tr w:rsidR="00B610E3" w:rsidRPr="00B610E3">
        <w:trPr>
          <w:trHeight w:val="685"/>
          <w:jc w:val="center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84" w:rsidRPr="00B610E3" w:rsidRDefault="00663B84" w:rsidP="00B77300">
            <w:pPr>
              <w:pStyle w:val="af9"/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B84" w:rsidRPr="00B610E3" w:rsidRDefault="00663B84" w:rsidP="00B77300">
            <w:pPr>
              <w:pStyle w:val="af9"/>
            </w:pPr>
            <w:r w:rsidRPr="00B610E3">
              <w:t>Отложенные налоговые активы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3B84" w:rsidRPr="00B610E3" w:rsidRDefault="00663B84" w:rsidP="00B77300">
            <w:pPr>
              <w:pStyle w:val="af9"/>
            </w:pPr>
            <w:r w:rsidRPr="00B610E3">
              <w:t xml:space="preserve"> </w:t>
            </w:r>
          </w:p>
        </w:tc>
      </w:tr>
      <w:tr w:rsidR="00B610E3" w:rsidRPr="00B610E3">
        <w:trPr>
          <w:trHeight w:val="2175"/>
          <w:jc w:val="center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DA5D5D" w:rsidRPr="00B610E3" w:rsidRDefault="00DA5D5D" w:rsidP="00B77300">
            <w:pPr>
              <w:pStyle w:val="af9"/>
            </w:pPr>
            <w:r w:rsidRPr="00B610E3">
              <w:t>Оборотные активы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5D" w:rsidRPr="00B610E3" w:rsidRDefault="00DA5D5D" w:rsidP="00B77300">
            <w:pPr>
              <w:pStyle w:val="af9"/>
            </w:pPr>
            <w:r w:rsidRPr="00B610E3">
              <w:t>Запасы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A5D5D" w:rsidRPr="00B610E3" w:rsidRDefault="00DA5D5D" w:rsidP="00B77300">
            <w:pPr>
              <w:pStyle w:val="af9"/>
            </w:pPr>
            <w:r w:rsidRPr="00B610E3">
              <w:t xml:space="preserve">Сырье, материалы и аналогичные ценности </w:t>
            </w:r>
          </w:p>
          <w:p w:rsidR="00DA5D5D" w:rsidRPr="00B610E3" w:rsidRDefault="00DA5D5D" w:rsidP="00B77300">
            <w:pPr>
              <w:pStyle w:val="af9"/>
            </w:pPr>
            <w:r w:rsidRPr="00B610E3">
              <w:t>Затраты в незавершенном производстве (издержки обращения</w:t>
            </w:r>
            <w:r w:rsidR="00B610E3" w:rsidRPr="00B610E3">
              <w:t xml:space="preserve">) </w:t>
            </w:r>
          </w:p>
          <w:p w:rsidR="00DA5D5D" w:rsidRPr="00B610E3" w:rsidRDefault="00DA5D5D" w:rsidP="00B77300">
            <w:pPr>
              <w:pStyle w:val="af9"/>
            </w:pPr>
            <w:r w:rsidRPr="00B610E3">
              <w:t xml:space="preserve">Готовая продукция, товары для перепродажи и товары отгруженные </w:t>
            </w:r>
          </w:p>
          <w:p w:rsidR="00DA5D5D" w:rsidRPr="00B610E3" w:rsidRDefault="00DA5D5D" w:rsidP="00B77300">
            <w:pPr>
              <w:pStyle w:val="af9"/>
            </w:pPr>
            <w:r w:rsidRPr="00B610E3">
              <w:t xml:space="preserve">Расходы будущих периодов </w:t>
            </w:r>
          </w:p>
        </w:tc>
      </w:tr>
      <w:tr w:rsidR="00B610E3" w:rsidRPr="00B610E3">
        <w:trPr>
          <w:trHeight w:val="550"/>
          <w:jc w:val="center"/>
        </w:trPr>
        <w:tc>
          <w:tcPr>
            <w:tcW w:w="101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DA5D5D" w:rsidRPr="00B610E3" w:rsidRDefault="00DA5D5D" w:rsidP="00B77300">
            <w:pPr>
              <w:pStyle w:val="af9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D5D" w:rsidRPr="00B610E3" w:rsidRDefault="00DA5D5D" w:rsidP="00B77300">
            <w:pPr>
              <w:pStyle w:val="af9"/>
            </w:pPr>
          </w:p>
        </w:tc>
        <w:tc>
          <w:tcPr>
            <w:tcW w:w="5395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A5D5D" w:rsidRPr="00B610E3" w:rsidRDefault="00DA5D5D" w:rsidP="00B77300">
            <w:pPr>
              <w:pStyle w:val="af9"/>
            </w:pPr>
          </w:p>
        </w:tc>
      </w:tr>
      <w:tr w:rsidR="00B610E3" w:rsidRPr="00B610E3">
        <w:trPr>
          <w:trHeight w:val="1427"/>
          <w:jc w:val="center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5D" w:rsidRPr="00B610E3" w:rsidRDefault="00DA5D5D" w:rsidP="00B77300">
            <w:pPr>
              <w:pStyle w:val="af9"/>
            </w:pPr>
          </w:p>
          <w:p w:rsidR="00663B84" w:rsidRPr="00B610E3" w:rsidRDefault="00663B84" w:rsidP="00B77300">
            <w:pPr>
              <w:pStyle w:val="af9"/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B84" w:rsidRPr="00B610E3" w:rsidRDefault="00663B84" w:rsidP="00B77300">
            <w:pPr>
              <w:pStyle w:val="af9"/>
            </w:pPr>
            <w:r w:rsidRPr="00B610E3">
              <w:t>Начисленный налог на добавленную стоимость по приобретенным ценностям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63B84" w:rsidRPr="00B610E3" w:rsidRDefault="00663B84" w:rsidP="00B77300">
            <w:pPr>
              <w:pStyle w:val="af9"/>
            </w:pPr>
            <w:r w:rsidRPr="00B610E3">
              <w:t xml:space="preserve"> </w:t>
            </w:r>
          </w:p>
        </w:tc>
      </w:tr>
      <w:tr w:rsidR="00B610E3" w:rsidRPr="00B610E3">
        <w:trPr>
          <w:trHeight w:val="2156"/>
          <w:jc w:val="center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5D" w:rsidRPr="00B610E3" w:rsidRDefault="00DA5D5D" w:rsidP="00B77300">
            <w:pPr>
              <w:pStyle w:val="af9"/>
            </w:pP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5D" w:rsidRPr="00B610E3" w:rsidRDefault="00DA5D5D" w:rsidP="00B77300">
            <w:pPr>
              <w:pStyle w:val="af9"/>
            </w:pPr>
            <w:r w:rsidRPr="00B610E3">
              <w:t>Дебиторская задолженность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5D5D" w:rsidRPr="00B610E3" w:rsidRDefault="00DA5D5D" w:rsidP="00B77300">
            <w:pPr>
              <w:pStyle w:val="af9"/>
            </w:pPr>
            <w:r w:rsidRPr="00B610E3">
              <w:t xml:space="preserve">Покупатели и заказчики </w:t>
            </w:r>
          </w:p>
          <w:p w:rsidR="00DA5D5D" w:rsidRPr="00B610E3" w:rsidRDefault="00DA5D5D" w:rsidP="00B77300">
            <w:pPr>
              <w:pStyle w:val="af9"/>
            </w:pPr>
            <w:r w:rsidRPr="00B610E3">
              <w:t xml:space="preserve">Векселя к получению </w:t>
            </w:r>
          </w:p>
          <w:p w:rsidR="00DA5D5D" w:rsidRPr="00B610E3" w:rsidRDefault="00DA5D5D" w:rsidP="00B77300">
            <w:pPr>
              <w:pStyle w:val="af9"/>
            </w:pPr>
            <w:r w:rsidRPr="00B610E3">
              <w:t xml:space="preserve">Задолженность дочерних и зависимых обществ </w:t>
            </w:r>
          </w:p>
          <w:p w:rsidR="00DA5D5D" w:rsidRPr="00B610E3" w:rsidRDefault="00DA5D5D" w:rsidP="00B77300">
            <w:pPr>
              <w:pStyle w:val="af9"/>
            </w:pPr>
            <w:r w:rsidRPr="00B610E3">
              <w:t>Задолженность участников (учредителей</w:t>
            </w:r>
            <w:r w:rsidR="00B610E3" w:rsidRPr="00B610E3">
              <w:t xml:space="preserve">) </w:t>
            </w:r>
            <w:r w:rsidRPr="00B610E3">
              <w:t xml:space="preserve">по взносам в уставный капитал </w:t>
            </w:r>
          </w:p>
          <w:p w:rsidR="00DA5D5D" w:rsidRPr="00B610E3" w:rsidRDefault="00DA5D5D" w:rsidP="00B77300">
            <w:pPr>
              <w:pStyle w:val="af9"/>
            </w:pPr>
            <w:r w:rsidRPr="00B610E3">
              <w:t xml:space="preserve">Авансы выданные </w:t>
            </w:r>
          </w:p>
          <w:p w:rsidR="00DA5D5D" w:rsidRPr="00B610E3" w:rsidRDefault="00DA5D5D" w:rsidP="00B77300">
            <w:pPr>
              <w:pStyle w:val="af9"/>
            </w:pPr>
            <w:r w:rsidRPr="00B610E3">
              <w:t xml:space="preserve">Прочие дебиторы </w:t>
            </w:r>
          </w:p>
        </w:tc>
      </w:tr>
      <w:tr w:rsidR="00B610E3" w:rsidRPr="00B610E3">
        <w:trPr>
          <w:trHeight w:val="955"/>
          <w:jc w:val="center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5D" w:rsidRPr="00B610E3" w:rsidRDefault="00DA5D5D" w:rsidP="00B77300">
            <w:pPr>
              <w:pStyle w:val="af9"/>
            </w:pP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5D" w:rsidRPr="00B610E3" w:rsidRDefault="00DA5D5D" w:rsidP="00B77300">
            <w:pPr>
              <w:pStyle w:val="af9"/>
            </w:pPr>
            <w:r w:rsidRPr="00B610E3">
              <w:t>Финансовые вложения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A5D5D" w:rsidRPr="00B610E3" w:rsidRDefault="00DA5D5D" w:rsidP="00B77300">
            <w:pPr>
              <w:pStyle w:val="af9"/>
            </w:pPr>
            <w:r w:rsidRPr="00B610E3">
              <w:t xml:space="preserve">Займы, предоставленные организациям на срок менее 12 месяцев </w:t>
            </w:r>
          </w:p>
          <w:p w:rsidR="00DA5D5D" w:rsidRPr="00B610E3" w:rsidRDefault="00DA5D5D" w:rsidP="00B77300">
            <w:pPr>
              <w:pStyle w:val="af9"/>
            </w:pPr>
            <w:r w:rsidRPr="00B610E3">
              <w:t xml:space="preserve">Прочие финансовые вложения </w:t>
            </w:r>
          </w:p>
        </w:tc>
      </w:tr>
      <w:tr w:rsidR="00B610E3" w:rsidRPr="00B610E3">
        <w:trPr>
          <w:trHeight w:val="1030"/>
          <w:jc w:val="center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5D" w:rsidRPr="00B610E3" w:rsidRDefault="00DA5D5D" w:rsidP="00B77300">
            <w:pPr>
              <w:pStyle w:val="af9"/>
            </w:pP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5D" w:rsidRPr="00B610E3" w:rsidRDefault="00DA5D5D" w:rsidP="00B77300">
            <w:pPr>
              <w:pStyle w:val="af9"/>
            </w:pPr>
            <w:r w:rsidRPr="00B610E3">
              <w:t>Денежные средства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A5D5D" w:rsidRPr="00B610E3" w:rsidRDefault="00DA5D5D" w:rsidP="00B77300">
            <w:pPr>
              <w:pStyle w:val="af9"/>
            </w:pPr>
            <w:r w:rsidRPr="00B610E3">
              <w:t xml:space="preserve">Расчетные счета </w:t>
            </w:r>
          </w:p>
          <w:p w:rsidR="00DA5D5D" w:rsidRPr="00B610E3" w:rsidRDefault="00DA5D5D" w:rsidP="00B77300">
            <w:pPr>
              <w:pStyle w:val="af9"/>
            </w:pPr>
            <w:r w:rsidRPr="00B610E3">
              <w:t xml:space="preserve">Валютные счета </w:t>
            </w:r>
          </w:p>
          <w:p w:rsidR="00DA5D5D" w:rsidRPr="00B610E3" w:rsidRDefault="00DA5D5D" w:rsidP="00B77300">
            <w:pPr>
              <w:pStyle w:val="af9"/>
            </w:pPr>
            <w:r w:rsidRPr="00B610E3">
              <w:t>Прочие денежные средства</w:t>
            </w:r>
          </w:p>
        </w:tc>
      </w:tr>
      <w:tr w:rsidR="00B610E3" w:rsidRPr="00B610E3">
        <w:trPr>
          <w:trHeight w:val="330"/>
          <w:jc w:val="center"/>
        </w:trPr>
        <w:tc>
          <w:tcPr>
            <w:tcW w:w="34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63B84" w:rsidRPr="00B610E3" w:rsidRDefault="00663B84" w:rsidP="00B77300">
            <w:pPr>
              <w:pStyle w:val="af9"/>
            </w:pPr>
            <w:r w:rsidRPr="00B610E3">
              <w:t>Баланс актива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63B84" w:rsidRPr="00B610E3" w:rsidRDefault="00663B84" w:rsidP="00B77300">
            <w:pPr>
              <w:pStyle w:val="af9"/>
            </w:pPr>
            <w:r w:rsidRPr="00B610E3">
              <w:t xml:space="preserve"> </w:t>
            </w:r>
          </w:p>
        </w:tc>
      </w:tr>
    </w:tbl>
    <w:p w:rsidR="00B77300" w:rsidRDefault="00B77300" w:rsidP="00B610E3">
      <w:pPr>
        <w:widowControl w:val="0"/>
        <w:autoSpaceDE w:val="0"/>
        <w:autoSpaceDN w:val="0"/>
        <w:adjustRightInd w:val="0"/>
        <w:ind w:firstLine="709"/>
      </w:pPr>
    </w:p>
    <w:p w:rsidR="00B610E3" w:rsidRDefault="00392084" w:rsidP="00B610E3">
      <w:pPr>
        <w:widowControl w:val="0"/>
        <w:autoSpaceDE w:val="0"/>
        <w:autoSpaceDN w:val="0"/>
        <w:adjustRightInd w:val="0"/>
        <w:ind w:firstLine="709"/>
      </w:pPr>
      <w:r w:rsidRPr="00B610E3">
        <w:t xml:space="preserve">В разделе </w:t>
      </w:r>
      <w:r w:rsidR="00B610E3" w:rsidRPr="00B610E3">
        <w:t>"</w:t>
      </w:r>
      <w:r w:rsidRPr="00B610E3">
        <w:t>Внеоборотный активы</w:t>
      </w:r>
      <w:r w:rsidR="00B610E3" w:rsidRPr="00B610E3">
        <w:t>"</w:t>
      </w:r>
      <w:r w:rsidRPr="00B610E3">
        <w:t xml:space="preserve"> отражается состояние средств, имеющих длительные сроки использования</w:t>
      </w:r>
      <w:r w:rsidR="00B610E3" w:rsidRPr="00B610E3">
        <w:t xml:space="preserve">. </w:t>
      </w:r>
      <w:r w:rsidRPr="00B610E3">
        <w:t>К ним в частности относятся нематериальные активы, основные средства, доходные вложения в материальные ценности, долгосрочные финансовые вложения и др</w:t>
      </w:r>
      <w:r w:rsidR="00B610E3">
        <w:t>.</w:t>
      </w:r>
    </w:p>
    <w:p w:rsidR="00B610E3" w:rsidRDefault="00392084" w:rsidP="00B610E3">
      <w:pPr>
        <w:widowControl w:val="0"/>
        <w:autoSpaceDE w:val="0"/>
        <w:autoSpaceDN w:val="0"/>
        <w:adjustRightInd w:val="0"/>
        <w:ind w:firstLine="709"/>
      </w:pPr>
      <w:r w:rsidRPr="00B610E3">
        <w:t xml:space="preserve">В разделе </w:t>
      </w:r>
      <w:r w:rsidR="00B610E3" w:rsidRPr="00B610E3">
        <w:t>"</w:t>
      </w:r>
      <w:r w:rsidRPr="00B610E3">
        <w:t>Оборотные активы</w:t>
      </w:r>
      <w:r w:rsidR="00B610E3" w:rsidRPr="00B610E3">
        <w:t>"</w:t>
      </w:r>
      <w:r w:rsidRPr="00B610E3">
        <w:t xml:space="preserve"> отражается состояние хозяйственных средств, находящихся в постоянном обороте и используемых в качестве сырья, материалов при производстве продукции</w:t>
      </w:r>
      <w:r w:rsidR="00B610E3" w:rsidRPr="00B610E3">
        <w:t xml:space="preserve">. </w:t>
      </w:r>
      <w:r w:rsidRPr="00B610E3">
        <w:t>Кроме того, в этом разделе отражаются товары и готовая продукция, денежные средства, краткосрочные финансовые вложения и дебиторская задолженность</w:t>
      </w:r>
      <w:r w:rsidR="00B610E3">
        <w:t>.</w:t>
      </w:r>
    </w:p>
    <w:p w:rsidR="00FA70E4" w:rsidRDefault="0078377A" w:rsidP="00B610E3">
      <w:pPr>
        <w:widowControl w:val="0"/>
        <w:autoSpaceDE w:val="0"/>
        <w:autoSpaceDN w:val="0"/>
        <w:adjustRightInd w:val="0"/>
        <w:ind w:firstLine="709"/>
      </w:pPr>
      <w:r w:rsidRPr="00B610E3">
        <w:t>Пассив баланса</w:t>
      </w:r>
      <w:r w:rsidR="00B610E3" w:rsidRPr="00B610E3">
        <w:t xml:space="preserve">: </w:t>
      </w:r>
    </w:p>
    <w:p w:rsidR="00B77300" w:rsidRPr="00B610E3" w:rsidRDefault="00B77300" w:rsidP="00B610E3">
      <w:pPr>
        <w:widowControl w:val="0"/>
        <w:autoSpaceDE w:val="0"/>
        <w:autoSpaceDN w:val="0"/>
        <w:adjustRightInd w:val="0"/>
        <w:ind w:firstLine="709"/>
      </w:pPr>
    </w:p>
    <w:tbl>
      <w:tblPr>
        <w:tblW w:w="8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880"/>
        <w:gridCol w:w="180"/>
        <w:gridCol w:w="4402"/>
      </w:tblGrid>
      <w:tr w:rsidR="0078377A" w:rsidRPr="00B610E3">
        <w:trPr>
          <w:trHeight w:val="495"/>
          <w:jc w:val="center"/>
        </w:trPr>
        <w:tc>
          <w:tcPr>
            <w:tcW w:w="1188" w:type="dxa"/>
            <w:vAlign w:val="bottom"/>
          </w:tcPr>
          <w:p w:rsidR="0078377A" w:rsidRPr="00B610E3" w:rsidRDefault="0078377A" w:rsidP="00B77300">
            <w:pPr>
              <w:pStyle w:val="af9"/>
            </w:pPr>
            <w:r w:rsidRPr="00B610E3">
              <w:t>Раздел</w:t>
            </w:r>
          </w:p>
        </w:tc>
        <w:tc>
          <w:tcPr>
            <w:tcW w:w="2880" w:type="dxa"/>
            <w:vAlign w:val="bottom"/>
          </w:tcPr>
          <w:p w:rsidR="0078377A" w:rsidRPr="00B610E3" w:rsidRDefault="0078377A" w:rsidP="00B77300">
            <w:pPr>
              <w:pStyle w:val="af9"/>
            </w:pPr>
            <w:r w:rsidRPr="00B610E3">
              <w:t>Группа статей</w:t>
            </w:r>
          </w:p>
        </w:tc>
        <w:tc>
          <w:tcPr>
            <w:tcW w:w="4582" w:type="dxa"/>
            <w:gridSpan w:val="2"/>
            <w:vAlign w:val="bottom"/>
          </w:tcPr>
          <w:p w:rsidR="0078377A" w:rsidRPr="00B610E3" w:rsidRDefault="0078377A" w:rsidP="00B77300">
            <w:pPr>
              <w:pStyle w:val="af9"/>
            </w:pPr>
            <w:r w:rsidRPr="00B610E3">
              <w:t>Статьи</w:t>
            </w:r>
          </w:p>
        </w:tc>
      </w:tr>
      <w:tr w:rsidR="0078377A" w:rsidRPr="00B610E3">
        <w:trPr>
          <w:trHeight w:val="266"/>
          <w:jc w:val="center"/>
        </w:trPr>
        <w:tc>
          <w:tcPr>
            <w:tcW w:w="8650" w:type="dxa"/>
            <w:gridSpan w:val="4"/>
          </w:tcPr>
          <w:p w:rsidR="0078377A" w:rsidRPr="00B610E3" w:rsidRDefault="0078377A" w:rsidP="00B77300">
            <w:pPr>
              <w:pStyle w:val="af9"/>
            </w:pPr>
            <w:r w:rsidRPr="00B610E3">
              <w:t>ПАССИВ</w:t>
            </w:r>
          </w:p>
        </w:tc>
      </w:tr>
      <w:tr w:rsidR="0078377A" w:rsidRPr="00B610E3">
        <w:tblPrEx>
          <w:tblLook w:val="01E0" w:firstRow="1" w:lastRow="1" w:firstColumn="1" w:lastColumn="1" w:noHBand="0" w:noVBand="0"/>
        </w:tblPrEx>
        <w:trPr>
          <w:trHeight w:val="360"/>
          <w:jc w:val="center"/>
        </w:trPr>
        <w:tc>
          <w:tcPr>
            <w:tcW w:w="1188" w:type="dxa"/>
            <w:vMerge w:val="restart"/>
            <w:textDirection w:val="btLr"/>
          </w:tcPr>
          <w:p w:rsidR="0078377A" w:rsidRPr="00B610E3" w:rsidRDefault="0078377A" w:rsidP="00B77300">
            <w:pPr>
              <w:pStyle w:val="af9"/>
            </w:pPr>
            <w:r w:rsidRPr="00B610E3">
              <w:t>Капитал и резервы</w:t>
            </w:r>
          </w:p>
        </w:tc>
        <w:tc>
          <w:tcPr>
            <w:tcW w:w="3060" w:type="dxa"/>
            <w:gridSpan w:val="2"/>
          </w:tcPr>
          <w:p w:rsidR="0078377A" w:rsidRPr="00B610E3" w:rsidRDefault="0078377A" w:rsidP="00B77300">
            <w:pPr>
              <w:pStyle w:val="af9"/>
            </w:pPr>
            <w:r w:rsidRPr="00B610E3">
              <w:t xml:space="preserve">Уставный капитал </w:t>
            </w:r>
          </w:p>
        </w:tc>
        <w:tc>
          <w:tcPr>
            <w:tcW w:w="4402" w:type="dxa"/>
            <w:vMerge w:val="restart"/>
          </w:tcPr>
          <w:p w:rsidR="0078377A" w:rsidRPr="00B610E3" w:rsidRDefault="0078377A" w:rsidP="00B77300">
            <w:pPr>
              <w:pStyle w:val="af9"/>
            </w:pPr>
            <w:r w:rsidRPr="00B610E3">
              <w:t xml:space="preserve"> </w:t>
            </w:r>
          </w:p>
        </w:tc>
      </w:tr>
      <w:tr w:rsidR="0078377A" w:rsidRPr="00B610E3">
        <w:tblPrEx>
          <w:tblLook w:val="01E0" w:firstRow="1" w:lastRow="1" w:firstColumn="1" w:lastColumn="1" w:noHBand="0" w:noVBand="0"/>
        </w:tblPrEx>
        <w:trPr>
          <w:trHeight w:val="379"/>
          <w:jc w:val="center"/>
        </w:trPr>
        <w:tc>
          <w:tcPr>
            <w:tcW w:w="1188" w:type="dxa"/>
            <w:vMerge/>
          </w:tcPr>
          <w:p w:rsidR="0078377A" w:rsidRPr="00B610E3" w:rsidRDefault="0078377A" w:rsidP="00B77300">
            <w:pPr>
              <w:pStyle w:val="af9"/>
            </w:pPr>
          </w:p>
        </w:tc>
        <w:tc>
          <w:tcPr>
            <w:tcW w:w="3060" w:type="dxa"/>
            <w:gridSpan w:val="2"/>
          </w:tcPr>
          <w:p w:rsidR="0078377A" w:rsidRPr="00B610E3" w:rsidRDefault="0078377A" w:rsidP="00B77300">
            <w:pPr>
              <w:pStyle w:val="af9"/>
            </w:pPr>
            <w:r w:rsidRPr="00B610E3">
              <w:t xml:space="preserve">Добавочный капитал </w:t>
            </w:r>
          </w:p>
        </w:tc>
        <w:tc>
          <w:tcPr>
            <w:tcW w:w="4402" w:type="dxa"/>
            <w:vMerge/>
          </w:tcPr>
          <w:p w:rsidR="0078377A" w:rsidRPr="00B610E3" w:rsidRDefault="0078377A" w:rsidP="00B77300">
            <w:pPr>
              <w:pStyle w:val="af9"/>
            </w:pPr>
          </w:p>
        </w:tc>
      </w:tr>
      <w:tr w:rsidR="0078377A" w:rsidRPr="00B610E3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188" w:type="dxa"/>
            <w:vMerge/>
          </w:tcPr>
          <w:p w:rsidR="0078377A" w:rsidRPr="00B610E3" w:rsidRDefault="0078377A" w:rsidP="00B77300">
            <w:pPr>
              <w:pStyle w:val="af9"/>
            </w:pPr>
          </w:p>
        </w:tc>
        <w:tc>
          <w:tcPr>
            <w:tcW w:w="3060" w:type="dxa"/>
            <w:gridSpan w:val="2"/>
          </w:tcPr>
          <w:p w:rsidR="0078377A" w:rsidRPr="00B610E3" w:rsidRDefault="0078377A" w:rsidP="00B77300">
            <w:pPr>
              <w:pStyle w:val="af9"/>
            </w:pPr>
            <w:r w:rsidRPr="00B610E3">
              <w:t xml:space="preserve">Резервный капитал </w:t>
            </w:r>
          </w:p>
        </w:tc>
        <w:tc>
          <w:tcPr>
            <w:tcW w:w="4402" w:type="dxa"/>
            <w:vMerge/>
          </w:tcPr>
          <w:p w:rsidR="0078377A" w:rsidRPr="00B610E3" w:rsidRDefault="0078377A" w:rsidP="00B77300">
            <w:pPr>
              <w:pStyle w:val="af9"/>
            </w:pPr>
          </w:p>
        </w:tc>
      </w:tr>
      <w:tr w:rsidR="0078377A" w:rsidRPr="00B610E3">
        <w:tblPrEx>
          <w:tblLook w:val="01E0" w:firstRow="1" w:lastRow="1" w:firstColumn="1" w:lastColumn="1" w:noHBand="0" w:noVBand="0"/>
        </w:tblPrEx>
        <w:trPr>
          <w:trHeight w:val="824"/>
          <w:jc w:val="center"/>
        </w:trPr>
        <w:tc>
          <w:tcPr>
            <w:tcW w:w="1188" w:type="dxa"/>
            <w:vMerge/>
          </w:tcPr>
          <w:p w:rsidR="0078377A" w:rsidRPr="00B610E3" w:rsidRDefault="0078377A" w:rsidP="00B77300">
            <w:pPr>
              <w:pStyle w:val="af9"/>
            </w:pPr>
          </w:p>
        </w:tc>
        <w:tc>
          <w:tcPr>
            <w:tcW w:w="3060" w:type="dxa"/>
            <w:gridSpan w:val="2"/>
          </w:tcPr>
          <w:p w:rsidR="0078377A" w:rsidRPr="00B610E3" w:rsidRDefault="0078377A" w:rsidP="00B77300">
            <w:pPr>
              <w:pStyle w:val="af9"/>
            </w:pPr>
            <w:r w:rsidRPr="00B610E3">
              <w:t>Нераспределенная прибыль (непокр</w:t>
            </w:r>
            <w:r w:rsidR="00B610E3" w:rsidRPr="00B610E3">
              <w:t xml:space="preserve">. </w:t>
            </w:r>
            <w:r w:rsidRPr="00B610E3">
              <w:t>убыток</w:t>
            </w:r>
            <w:r w:rsidR="00B610E3" w:rsidRPr="00B610E3">
              <w:t xml:space="preserve">) </w:t>
            </w:r>
          </w:p>
        </w:tc>
        <w:tc>
          <w:tcPr>
            <w:tcW w:w="4402" w:type="dxa"/>
            <w:vMerge/>
          </w:tcPr>
          <w:p w:rsidR="0078377A" w:rsidRPr="00B610E3" w:rsidRDefault="0078377A" w:rsidP="00B77300">
            <w:pPr>
              <w:pStyle w:val="af9"/>
            </w:pPr>
          </w:p>
        </w:tc>
      </w:tr>
      <w:tr w:rsidR="0078377A" w:rsidRPr="00B610E3">
        <w:tblPrEx>
          <w:tblLook w:val="01E0" w:firstRow="1" w:lastRow="1" w:firstColumn="1" w:lastColumn="1" w:noHBand="0" w:noVBand="0"/>
        </w:tblPrEx>
        <w:trPr>
          <w:cantSplit/>
          <w:trHeight w:val="1721"/>
          <w:jc w:val="center"/>
        </w:trPr>
        <w:tc>
          <w:tcPr>
            <w:tcW w:w="1188" w:type="dxa"/>
            <w:textDirection w:val="btLr"/>
          </w:tcPr>
          <w:p w:rsidR="0078377A" w:rsidRPr="00B610E3" w:rsidRDefault="0078377A" w:rsidP="00B77300">
            <w:pPr>
              <w:pStyle w:val="af9"/>
            </w:pPr>
            <w:r w:rsidRPr="00B610E3">
              <w:t>Долгосрочные обязательства</w:t>
            </w:r>
          </w:p>
        </w:tc>
        <w:tc>
          <w:tcPr>
            <w:tcW w:w="3060" w:type="dxa"/>
            <w:gridSpan w:val="2"/>
          </w:tcPr>
          <w:p w:rsidR="0078377A" w:rsidRPr="00B610E3" w:rsidRDefault="0078377A" w:rsidP="00B77300">
            <w:pPr>
              <w:pStyle w:val="af9"/>
            </w:pPr>
            <w:r w:rsidRPr="00B610E3">
              <w:t xml:space="preserve">Заемные средства </w:t>
            </w:r>
          </w:p>
        </w:tc>
        <w:tc>
          <w:tcPr>
            <w:tcW w:w="4402" w:type="dxa"/>
          </w:tcPr>
          <w:p w:rsidR="0078377A" w:rsidRPr="00B610E3" w:rsidRDefault="0078377A" w:rsidP="00B77300">
            <w:pPr>
              <w:pStyle w:val="af9"/>
            </w:pPr>
            <w:r w:rsidRPr="00B610E3">
              <w:t xml:space="preserve">Кредиты, подлежащие погашению более чем через 12 месяцев после отчетной даты </w:t>
            </w:r>
          </w:p>
          <w:p w:rsidR="0078377A" w:rsidRPr="00B610E3" w:rsidRDefault="0078377A" w:rsidP="00B77300">
            <w:pPr>
              <w:pStyle w:val="af9"/>
            </w:pPr>
            <w:r w:rsidRPr="00B610E3">
              <w:t xml:space="preserve">Займы, подлежащие погашению в течение 12 месяцев после отчетной даты </w:t>
            </w:r>
          </w:p>
          <w:p w:rsidR="0078377A" w:rsidRPr="00B610E3" w:rsidRDefault="0078377A" w:rsidP="00B77300">
            <w:pPr>
              <w:pStyle w:val="af9"/>
            </w:pPr>
          </w:p>
        </w:tc>
      </w:tr>
      <w:tr w:rsidR="0078377A" w:rsidRPr="00B610E3">
        <w:tblPrEx>
          <w:tblLook w:val="01E0" w:firstRow="1" w:lastRow="1" w:firstColumn="1" w:lastColumn="1" w:noHBand="0" w:noVBand="0"/>
        </w:tblPrEx>
        <w:trPr>
          <w:cantSplit/>
          <w:trHeight w:val="1407"/>
          <w:jc w:val="center"/>
        </w:trPr>
        <w:tc>
          <w:tcPr>
            <w:tcW w:w="1188" w:type="dxa"/>
            <w:vMerge w:val="restart"/>
            <w:textDirection w:val="btLr"/>
          </w:tcPr>
          <w:p w:rsidR="0078377A" w:rsidRPr="00B610E3" w:rsidRDefault="0078377A" w:rsidP="00B77300">
            <w:pPr>
              <w:pStyle w:val="af9"/>
            </w:pPr>
            <w:r w:rsidRPr="00B610E3">
              <w:t>Краткосрочные обязательства</w:t>
            </w:r>
          </w:p>
        </w:tc>
        <w:tc>
          <w:tcPr>
            <w:tcW w:w="3060" w:type="dxa"/>
            <w:gridSpan w:val="2"/>
          </w:tcPr>
          <w:p w:rsidR="00B610E3" w:rsidRPr="00B610E3" w:rsidRDefault="0078377A" w:rsidP="00B77300">
            <w:pPr>
              <w:pStyle w:val="af9"/>
            </w:pPr>
            <w:r w:rsidRPr="00B610E3">
              <w:t>Заемные средства</w:t>
            </w:r>
          </w:p>
          <w:p w:rsidR="0078377A" w:rsidRPr="00B610E3" w:rsidRDefault="0078377A" w:rsidP="00B77300">
            <w:pPr>
              <w:pStyle w:val="af9"/>
            </w:pPr>
          </w:p>
        </w:tc>
        <w:tc>
          <w:tcPr>
            <w:tcW w:w="4402" w:type="dxa"/>
          </w:tcPr>
          <w:p w:rsidR="0078377A" w:rsidRPr="00B610E3" w:rsidRDefault="0078377A" w:rsidP="00B77300">
            <w:pPr>
              <w:pStyle w:val="af9"/>
            </w:pPr>
            <w:r w:rsidRPr="00B610E3">
              <w:t xml:space="preserve">Кредиты, подлежащие погашению в течение 12 месяцев после отчетной даты </w:t>
            </w:r>
          </w:p>
          <w:p w:rsidR="0078377A" w:rsidRPr="00B610E3" w:rsidRDefault="0078377A" w:rsidP="00B77300">
            <w:pPr>
              <w:pStyle w:val="af9"/>
            </w:pPr>
            <w:r w:rsidRPr="00B610E3">
              <w:t xml:space="preserve">Прочие займы, подлежащие погашению в течение 12 месяцев после отчетной даты </w:t>
            </w:r>
          </w:p>
        </w:tc>
      </w:tr>
      <w:tr w:rsidR="0078377A" w:rsidRPr="00B610E3">
        <w:tblPrEx>
          <w:tblLook w:val="01E0" w:firstRow="1" w:lastRow="1" w:firstColumn="1" w:lastColumn="1" w:noHBand="0" w:noVBand="0"/>
        </w:tblPrEx>
        <w:trPr>
          <w:cantSplit/>
          <w:trHeight w:val="3889"/>
          <w:jc w:val="center"/>
        </w:trPr>
        <w:tc>
          <w:tcPr>
            <w:tcW w:w="1188" w:type="dxa"/>
            <w:vMerge/>
            <w:textDirection w:val="btLr"/>
          </w:tcPr>
          <w:p w:rsidR="0078377A" w:rsidRPr="00B610E3" w:rsidRDefault="0078377A" w:rsidP="00B77300">
            <w:pPr>
              <w:pStyle w:val="af9"/>
            </w:pPr>
          </w:p>
        </w:tc>
        <w:tc>
          <w:tcPr>
            <w:tcW w:w="3060" w:type="dxa"/>
            <w:gridSpan w:val="2"/>
          </w:tcPr>
          <w:p w:rsidR="00B610E3" w:rsidRDefault="0078377A" w:rsidP="00B77300">
            <w:pPr>
              <w:pStyle w:val="af9"/>
            </w:pPr>
            <w:r w:rsidRPr="00B610E3">
              <w:t xml:space="preserve"> Кредиторская задолженность </w:t>
            </w:r>
          </w:p>
          <w:p w:rsidR="00B610E3" w:rsidRPr="00B610E3" w:rsidRDefault="00B610E3" w:rsidP="00B77300">
            <w:pPr>
              <w:pStyle w:val="af9"/>
            </w:pPr>
          </w:p>
          <w:p w:rsidR="0078377A" w:rsidRPr="00B610E3" w:rsidRDefault="0078377A" w:rsidP="00B77300">
            <w:pPr>
              <w:pStyle w:val="af9"/>
            </w:pPr>
          </w:p>
        </w:tc>
        <w:tc>
          <w:tcPr>
            <w:tcW w:w="4402" w:type="dxa"/>
          </w:tcPr>
          <w:p w:rsidR="0078377A" w:rsidRPr="00B610E3" w:rsidRDefault="0078377A" w:rsidP="00B77300">
            <w:pPr>
              <w:pStyle w:val="af9"/>
            </w:pPr>
            <w:r w:rsidRPr="00B610E3">
              <w:t xml:space="preserve">Поставщики и подрядчики </w:t>
            </w:r>
          </w:p>
          <w:p w:rsidR="0078377A" w:rsidRPr="00B610E3" w:rsidRDefault="0078377A" w:rsidP="00B77300">
            <w:pPr>
              <w:pStyle w:val="af9"/>
            </w:pPr>
            <w:r w:rsidRPr="00B610E3">
              <w:t xml:space="preserve">Векселя к уплате </w:t>
            </w:r>
          </w:p>
          <w:p w:rsidR="0078377A" w:rsidRPr="00B610E3" w:rsidRDefault="0078377A" w:rsidP="00B77300">
            <w:pPr>
              <w:pStyle w:val="af9"/>
            </w:pPr>
            <w:r w:rsidRPr="00B610E3">
              <w:t xml:space="preserve">Задолженность перед дочерними и зависимыми обществами </w:t>
            </w:r>
          </w:p>
          <w:p w:rsidR="0078377A" w:rsidRPr="00B610E3" w:rsidRDefault="0078377A" w:rsidP="00B77300">
            <w:pPr>
              <w:pStyle w:val="af9"/>
            </w:pPr>
            <w:r w:rsidRPr="00B610E3">
              <w:t xml:space="preserve">Задолженность перед персоналом организации </w:t>
            </w:r>
          </w:p>
          <w:p w:rsidR="0078377A" w:rsidRPr="00B610E3" w:rsidRDefault="0078377A" w:rsidP="00B77300">
            <w:pPr>
              <w:pStyle w:val="af9"/>
            </w:pPr>
            <w:r w:rsidRPr="00B610E3">
              <w:t xml:space="preserve">Задолженность перед бюджетом и социальными фондами </w:t>
            </w:r>
          </w:p>
          <w:p w:rsidR="0078377A" w:rsidRPr="00B610E3" w:rsidRDefault="0078377A" w:rsidP="00B77300">
            <w:pPr>
              <w:pStyle w:val="af9"/>
            </w:pPr>
            <w:r w:rsidRPr="00B610E3">
              <w:t>Задолженность участникам (учредителям</w:t>
            </w:r>
            <w:r w:rsidR="00B610E3" w:rsidRPr="00B610E3">
              <w:t xml:space="preserve">) </w:t>
            </w:r>
            <w:r w:rsidRPr="00B610E3">
              <w:t xml:space="preserve">по выплате доходов </w:t>
            </w:r>
          </w:p>
          <w:p w:rsidR="0078377A" w:rsidRPr="00B610E3" w:rsidRDefault="0078377A" w:rsidP="00B77300">
            <w:pPr>
              <w:pStyle w:val="af9"/>
            </w:pPr>
            <w:r w:rsidRPr="00B610E3">
              <w:t xml:space="preserve">Авансы полученные </w:t>
            </w:r>
          </w:p>
          <w:p w:rsidR="0078377A" w:rsidRPr="00B610E3" w:rsidRDefault="0078377A" w:rsidP="00B77300">
            <w:pPr>
              <w:pStyle w:val="af9"/>
            </w:pPr>
            <w:r w:rsidRPr="00B610E3">
              <w:t xml:space="preserve">Прочие кредиторы </w:t>
            </w:r>
          </w:p>
        </w:tc>
      </w:tr>
      <w:tr w:rsidR="0078377A" w:rsidRPr="00B610E3">
        <w:tblPrEx>
          <w:tblLook w:val="01E0" w:firstRow="1" w:lastRow="1" w:firstColumn="1" w:lastColumn="1" w:noHBand="0" w:noVBand="0"/>
        </w:tblPrEx>
        <w:trPr>
          <w:cantSplit/>
          <w:trHeight w:val="349"/>
          <w:jc w:val="center"/>
        </w:trPr>
        <w:tc>
          <w:tcPr>
            <w:tcW w:w="1188" w:type="dxa"/>
            <w:vMerge/>
            <w:textDirection w:val="btLr"/>
          </w:tcPr>
          <w:p w:rsidR="0078377A" w:rsidRPr="00B610E3" w:rsidRDefault="0078377A" w:rsidP="00B77300">
            <w:pPr>
              <w:pStyle w:val="af9"/>
            </w:pPr>
          </w:p>
        </w:tc>
        <w:tc>
          <w:tcPr>
            <w:tcW w:w="3060" w:type="dxa"/>
            <w:gridSpan w:val="2"/>
          </w:tcPr>
          <w:p w:rsidR="0078377A" w:rsidRPr="00B610E3" w:rsidRDefault="0078377A" w:rsidP="00B77300">
            <w:pPr>
              <w:pStyle w:val="af9"/>
            </w:pPr>
            <w:r w:rsidRPr="00B610E3">
              <w:t xml:space="preserve">Доходы будущих периодов </w:t>
            </w:r>
          </w:p>
        </w:tc>
        <w:tc>
          <w:tcPr>
            <w:tcW w:w="4402" w:type="dxa"/>
          </w:tcPr>
          <w:p w:rsidR="0078377A" w:rsidRPr="00B610E3" w:rsidRDefault="0078377A" w:rsidP="00B77300">
            <w:pPr>
              <w:pStyle w:val="af9"/>
            </w:pPr>
          </w:p>
        </w:tc>
      </w:tr>
      <w:tr w:rsidR="0078377A" w:rsidRPr="00B610E3">
        <w:tblPrEx>
          <w:tblLook w:val="01E0" w:firstRow="1" w:lastRow="1" w:firstColumn="1" w:lastColumn="1" w:noHBand="0" w:noVBand="0"/>
        </w:tblPrEx>
        <w:trPr>
          <w:cantSplit/>
          <w:trHeight w:val="518"/>
          <w:jc w:val="center"/>
        </w:trPr>
        <w:tc>
          <w:tcPr>
            <w:tcW w:w="1188" w:type="dxa"/>
            <w:vMerge/>
            <w:textDirection w:val="btLr"/>
          </w:tcPr>
          <w:p w:rsidR="0078377A" w:rsidRPr="00B610E3" w:rsidRDefault="0078377A" w:rsidP="00B77300">
            <w:pPr>
              <w:pStyle w:val="af9"/>
            </w:pPr>
          </w:p>
        </w:tc>
        <w:tc>
          <w:tcPr>
            <w:tcW w:w="3060" w:type="dxa"/>
            <w:gridSpan w:val="2"/>
          </w:tcPr>
          <w:p w:rsidR="0078377A" w:rsidRPr="00B610E3" w:rsidRDefault="0078377A" w:rsidP="00B77300">
            <w:pPr>
              <w:pStyle w:val="af9"/>
            </w:pPr>
            <w:r w:rsidRPr="00B610E3">
              <w:t>Резервы предстоящих расходов</w:t>
            </w:r>
          </w:p>
        </w:tc>
        <w:tc>
          <w:tcPr>
            <w:tcW w:w="4402" w:type="dxa"/>
          </w:tcPr>
          <w:p w:rsidR="0078377A" w:rsidRPr="00B610E3" w:rsidRDefault="0078377A" w:rsidP="00B77300">
            <w:pPr>
              <w:pStyle w:val="af9"/>
            </w:pPr>
          </w:p>
        </w:tc>
      </w:tr>
      <w:tr w:rsidR="00392084" w:rsidRPr="00B610E3">
        <w:trPr>
          <w:trHeight w:val="162"/>
          <w:jc w:val="center"/>
        </w:trPr>
        <w:tc>
          <w:tcPr>
            <w:tcW w:w="4248" w:type="dxa"/>
            <w:gridSpan w:val="3"/>
          </w:tcPr>
          <w:p w:rsidR="00392084" w:rsidRPr="00B610E3" w:rsidRDefault="00392084" w:rsidP="00B77300">
            <w:pPr>
              <w:pStyle w:val="af9"/>
            </w:pPr>
            <w:r w:rsidRPr="00B610E3">
              <w:t>Баланс пассива</w:t>
            </w:r>
            <w:r w:rsidR="00B610E3">
              <w:t xml:space="preserve"> </w:t>
            </w:r>
          </w:p>
        </w:tc>
        <w:tc>
          <w:tcPr>
            <w:tcW w:w="4402" w:type="dxa"/>
          </w:tcPr>
          <w:p w:rsidR="00392084" w:rsidRPr="00B610E3" w:rsidRDefault="00392084" w:rsidP="00B77300">
            <w:pPr>
              <w:pStyle w:val="af9"/>
            </w:pPr>
          </w:p>
        </w:tc>
      </w:tr>
    </w:tbl>
    <w:p w:rsidR="00935A3E" w:rsidRPr="00B610E3" w:rsidRDefault="00392084" w:rsidP="00B610E3">
      <w:pPr>
        <w:widowControl w:val="0"/>
        <w:autoSpaceDE w:val="0"/>
        <w:autoSpaceDN w:val="0"/>
        <w:adjustRightInd w:val="0"/>
        <w:ind w:firstLine="709"/>
      </w:pPr>
      <w:r w:rsidRPr="00B610E3">
        <w:t xml:space="preserve">В разделе </w:t>
      </w:r>
      <w:r w:rsidR="00B610E3" w:rsidRPr="00B610E3">
        <w:t>"</w:t>
      </w:r>
      <w:r w:rsidRPr="00B610E3">
        <w:t>Капитал и резервы</w:t>
      </w:r>
      <w:r w:rsidR="00B610E3" w:rsidRPr="00B610E3">
        <w:t>"</w:t>
      </w:r>
      <w:r w:rsidRPr="00B610E3">
        <w:t xml:space="preserve"> пассива баланса отражаются собственные источники организации (уставный, добавочный, резервный капиталы и </w:t>
      </w:r>
      <w:r w:rsidR="00B610E3">
        <w:t>др.)</w:t>
      </w:r>
      <w:r w:rsidR="00B610E3" w:rsidRPr="00B610E3">
        <w:t xml:space="preserve"> </w:t>
      </w:r>
    </w:p>
    <w:p w:rsidR="00B610E3" w:rsidRDefault="00392084" w:rsidP="00B610E3">
      <w:pPr>
        <w:widowControl w:val="0"/>
        <w:autoSpaceDE w:val="0"/>
        <w:autoSpaceDN w:val="0"/>
        <w:adjustRightInd w:val="0"/>
        <w:ind w:firstLine="709"/>
      </w:pPr>
      <w:r w:rsidRPr="00B610E3">
        <w:t xml:space="preserve">В разделе </w:t>
      </w:r>
      <w:r w:rsidR="00B610E3" w:rsidRPr="00B610E3">
        <w:t>"</w:t>
      </w:r>
      <w:r w:rsidRPr="00B610E3">
        <w:t>Долгосрочные обязательства</w:t>
      </w:r>
      <w:r w:rsidR="00B610E3" w:rsidRPr="00B610E3">
        <w:t>"</w:t>
      </w:r>
      <w:r w:rsidRPr="00B610E3">
        <w:t xml:space="preserve"> пассива баланса отражаются долгосрочные обязательства организации по заемным средствам</w:t>
      </w:r>
      <w:r w:rsidR="00B610E3" w:rsidRPr="00B610E3">
        <w:t xml:space="preserve"> </w:t>
      </w:r>
      <w:r w:rsidRPr="00B610E3">
        <w:t>(по кредитам банков и займам, предоставленным организации на срок более 12 месяцев</w:t>
      </w:r>
      <w:r w:rsidR="00B610E3" w:rsidRPr="00B610E3">
        <w:t>)</w:t>
      </w:r>
      <w:r w:rsidR="00B610E3">
        <w:t>.</w:t>
      </w:r>
    </w:p>
    <w:p w:rsidR="00B610E3" w:rsidRDefault="00392084" w:rsidP="00B610E3">
      <w:pPr>
        <w:widowControl w:val="0"/>
        <w:autoSpaceDE w:val="0"/>
        <w:autoSpaceDN w:val="0"/>
        <w:adjustRightInd w:val="0"/>
        <w:ind w:firstLine="709"/>
      </w:pPr>
      <w:r w:rsidRPr="00B610E3">
        <w:t xml:space="preserve">В разделе </w:t>
      </w:r>
      <w:r w:rsidR="00B610E3" w:rsidRPr="00B610E3">
        <w:t>"</w:t>
      </w:r>
      <w:r w:rsidRPr="00B610E3">
        <w:t>Краткосрочные обязательства</w:t>
      </w:r>
      <w:r w:rsidR="00B610E3" w:rsidRPr="00B610E3">
        <w:t>"</w:t>
      </w:r>
      <w:r w:rsidRPr="00B610E3">
        <w:t xml:space="preserve"> пассива баланса отражаются обязательства организации по заемным средствам, предоставленным на срок менее 12 месяцев, а т</w:t>
      </w:r>
      <w:r w:rsidR="00DE3277" w:rsidRPr="00B610E3">
        <w:t>акже кредиторская задолженность, доходы будущих периодов и резервы предстоящих расходов</w:t>
      </w:r>
      <w:r w:rsidR="00B610E3">
        <w:t>.</w:t>
      </w:r>
    </w:p>
    <w:p w:rsidR="00B610E3" w:rsidRDefault="00DE3277" w:rsidP="00B610E3">
      <w:pPr>
        <w:widowControl w:val="0"/>
        <w:autoSpaceDE w:val="0"/>
        <w:autoSpaceDN w:val="0"/>
        <w:adjustRightInd w:val="0"/>
        <w:ind w:firstLine="709"/>
      </w:pPr>
      <w:r w:rsidRPr="00B610E3">
        <w:t>Из формы бухгалтерского баланса, приведенной в Приложении 1 видно, что статьи актива и пассива отражаются по отдельным срокам, соответствующим тем или иным показателям баланса, а сами показатели для удобства построчно обозначены соответствующими кодами, приведенными в графе 2 формы бухгалтерского баланса</w:t>
      </w:r>
      <w:r w:rsidR="00B610E3">
        <w:t>.</w:t>
      </w:r>
    </w:p>
    <w:p w:rsidR="00B610E3" w:rsidRDefault="00DE3277" w:rsidP="00B610E3">
      <w:pPr>
        <w:widowControl w:val="0"/>
        <w:autoSpaceDE w:val="0"/>
        <w:autoSpaceDN w:val="0"/>
        <w:adjustRightInd w:val="0"/>
        <w:ind w:firstLine="709"/>
      </w:pPr>
      <w:r w:rsidRPr="00B610E3">
        <w:t>Как правило, по каждой отдельной строке актива или пассива баланса отражаются данные по отдельным хозяйственным средствам и источникам их формирования</w:t>
      </w:r>
      <w:r w:rsidR="00B610E3" w:rsidRPr="00B610E3">
        <w:t xml:space="preserve">. </w:t>
      </w:r>
      <w:r w:rsidRPr="00B610E3">
        <w:t>Однако по некоторым статьям</w:t>
      </w:r>
      <w:r w:rsidR="000C62E5" w:rsidRPr="00B610E3">
        <w:t xml:space="preserve"> актива или пассива баланса фиксируется их обобщенные данные по нескольким соответствующим хозяйственными средствам или источникам их формирования</w:t>
      </w:r>
      <w:r w:rsidR="00B610E3" w:rsidRPr="00B610E3">
        <w:t xml:space="preserve">. </w:t>
      </w:r>
      <w:r w:rsidR="000C62E5" w:rsidRPr="00B610E3">
        <w:t>Например, строка 214 актива баланса одновременно показывает конечные остатки по готовой продукции и товарам для перепродажи</w:t>
      </w:r>
      <w:r w:rsidR="00B610E3">
        <w:t>.</w:t>
      </w:r>
    </w:p>
    <w:p w:rsidR="00B610E3" w:rsidRDefault="000C62E5" w:rsidP="00B610E3">
      <w:pPr>
        <w:widowControl w:val="0"/>
        <w:autoSpaceDE w:val="0"/>
        <w:autoSpaceDN w:val="0"/>
        <w:adjustRightInd w:val="0"/>
        <w:ind w:firstLine="709"/>
      </w:pPr>
      <w:r w:rsidRPr="00B610E3">
        <w:t xml:space="preserve">Наличие в активе и пассиве баланса графы 3 </w:t>
      </w:r>
      <w:r w:rsidR="00B610E3" w:rsidRPr="00B610E3">
        <w:t>"</w:t>
      </w:r>
      <w:r w:rsidRPr="00B610E3">
        <w:t>На начало отчетного года</w:t>
      </w:r>
      <w:r w:rsidR="00B610E3" w:rsidRPr="00B610E3">
        <w:t>"</w:t>
      </w:r>
      <w:r w:rsidRPr="00B610E3">
        <w:t xml:space="preserve"> и графы 4 </w:t>
      </w:r>
      <w:r w:rsidR="00B610E3" w:rsidRPr="00B610E3">
        <w:t>"</w:t>
      </w:r>
      <w:r w:rsidR="00EB27A0" w:rsidRPr="00B610E3">
        <w:t>На конец отчетного периода</w:t>
      </w:r>
      <w:r w:rsidR="00B610E3" w:rsidRPr="00B610E3">
        <w:t>"</w:t>
      </w:r>
      <w:r w:rsidR="00EB27A0" w:rsidRPr="00B610E3">
        <w:t xml:space="preserve"> позволяет</w:t>
      </w:r>
      <w:r w:rsidR="00B610E3" w:rsidRPr="00B610E3">
        <w:t xml:space="preserve"> </w:t>
      </w:r>
      <w:r w:rsidR="00EB27A0" w:rsidRPr="00B610E3">
        <w:t>определять изменения по отдельным статьям, отражающим остатки по хозяйственным средствам и источников их формирования</w:t>
      </w:r>
      <w:r w:rsidR="00B610E3">
        <w:t>.</w:t>
      </w:r>
    </w:p>
    <w:p w:rsidR="00B610E3" w:rsidRDefault="00EB27A0" w:rsidP="00B610E3">
      <w:pPr>
        <w:widowControl w:val="0"/>
        <w:autoSpaceDE w:val="0"/>
        <w:autoSpaceDN w:val="0"/>
        <w:adjustRightInd w:val="0"/>
        <w:ind w:firstLine="709"/>
      </w:pPr>
      <w:r w:rsidRPr="00B610E3">
        <w:t>Однако</w:t>
      </w:r>
      <w:r w:rsidR="00B610E3" w:rsidRPr="00B610E3">
        <w:t xml:space="preserve"> </w:t>
      </w:r>
      <w:r w:rsidRPr="00B610E3">
        <w:t>эти изменения в связи в отражением в бухгалтерском учете хозяйственных операций путем двойной записи на счетах не могут нарушать равенства итогов актива и пассива баланса</w:t>
      </w:r>
      <w:r w:rsidR="00B610E3">
        <w:t>.</w:t>
      </w:r>
    </w:p>
    <w:p w:rsidR="00B610E3" w:rsidRDefault="00BE47E2" w:rsidP="00B610E3">
      <w:pPr>
        <w:widowControl w:val="0"/>
        <w:autoSpaceDE w:val="0"/>
        <w:autoSpaceDN w:val="0"/>
        <w:adjustRightInd w:val="0"/>
        <w:ind w:firstLine="709"/>
      </w:pPr>
      <w:r w:rsidRPr="00B610E3">
        <w:t>При этих изменениях могут меняться валюта баланса, а также суммы по отдельным статьям и разделам баланса</w:t>
      </w:r>
      <w:r w:rsidR="00B610E3">
        <w:t>.</w:t>
      </w:r>
    </w:p>
    <w:p w:rsidR="00B610E3" w:rsidRDefault="00BE47E2" w:rsidP="00B610E3">
      <w:pPr>
        <w:widowControl w:val="0"/>
        <w:autoSpaceDE w:val="0"/>
        <w:autoSpaceDN w:val="0"/>
        <w:adjustRightInd w:val="0"/>
        <w:ind w:firstLine="709"/>
      </w:pPr>
      <w:r w:rsidRPr="00B610E3">
        <w:t>Благодаря двойной записи всякая хозяйственная операция отражается в бухгалтерском учете в одной и той же сумме одновременно на двух счетах бухгалтерского учета</w:t>
      </w:r>
      <w:r w:rsidR="00B610E3">
        <w:t>.</w:t>
      </w:r>
    </w:p>
    <w:p w:rsidR="00B610E3" w:rsidRDefault="00BE47E2" w:rsidP="00B610E3">
      <w:pPr>
        <w:widowControl w:val="0"/>
        <w:autoSpaceDE w:val="0"/>
        <w:autoSpaceDN w:val="0"/>
        <w:adjustRightInd w:val="0"/>
        <w:ind w:firstLine="709"/>
      </w:pPr>
      <w:r w:rsidRPr="00B610E3">
        <w:t xml:space="preserve">Применение такой записи приводит к одновременному изменению сразу двух различных статей бухгалтерского баланса и равенство итогов актива и пассива баланса не нарушается, </w:t>
      </w:r>
      <w:r w:rsidR="00B610E3" w:rsidRPr="00B610E3">
        <w:t xml:space="preserve">т.е. </w:t>
      </w:r>
      <w:r w:rsidRPr="00B610E3">
        <w:t>сохраняется балансовое равновесие</w:t>
      </w:r>
      <w:r w:rsidR="00B610E3">
        <w:t>.</w:t>
      </w:r>
    </w:p>
    <w:p w:rsidR="00B610E3" w:rsidRDefault="00B610E3" w:rsidP="00B77300">
      <w:pPr>
        <w:pStyle w:val="2"/>
      </w:pPr>
      <w:r w:rsidRPr="00B610E3">
        <w:br w:type="page"/>
      </w:r>
      <w:bookmarkStart w:id="11" w:name="_Toc217184360"/>
      <w:bookmarkStart w:id="12" w:name="_Toc231019912"/>
      <w:r w:rsidR="00AD28D4" w:rsidRPr="00B610E3">
        <w:rPr>
          <w:lang w:val="en-US"/>
        </w:rPr>
        <w:t>II</w:t>
      </w:r>
      <w:r w:rsidRPr="00B610E3">
        <w:t xml:space="preserve">. </w:t>
      </w:r>
      <w:r w:rsidR="00AD28D4" w:rsidRPr="00B610E3">
        <w:t>Порядок формирования показателей бухгалтерского баланса и практический пример</w:t>
      </w:r>
      <w:bookmarkEnd w:id="11"/>
      <w:bookmarkEnd w:id="12"/>
    </w:p>
    <w:p w:rsidR="00B77300" w:rsidRDefault="00B77300" w:rsidP="00B77300">
      <w:pPr>
        <w:pStyle w:val="2"/>
      </w:pPr>
      <w:bookmarkStart w:id="13" w:name="_Toc217184361"/>
    </w:p>
    <w:p w:rsidR="00B610E3" w:rsidRPr="00B610E3" w:rsidRDefault="00884E63" w:rsidP="00B77300">
      <w:pPr>
        <w:pStyle w:val="2"/>
      </w:pPr>
      <w:bookmarkStart w:id="14" w:name="_Toc231019913"/>
      <w:r w:rsidRPr="00B610E3">
        <w:t>§1</w:t>
      </w:r>
      <w:r w:rsidR="00B610E3" w:rsidRPr="00B610E3">
        <w:t xml:space="preserve">. </w:t>
      </w:r>
      <w:r w:rsidRPr="00B610E3">
        <w:t>Порядок формирования показателей бухгалтерского учета</w:t>
      </w:r>
      <w:bookmarkEnd w:id="13"/>
      <w:bookmarkEnd w:id="14"/>
    </w:p>
    <w:p w:rsidR="00B77300" w:rsidRDefault="00B77300" w:rsidP="00B610E3">
      <w:pPr>
        <w:widowControl w:val="0"/>
        <w:autoSpaceDE w:val="0"/>
        <w:autoSpaceDN w:val="0"/>
        <w:adjustRightInd w:val="0"/>
        <w:ind w:firstLine="709"/>
      </w:pPr>
    </w:p>
    <w:p w:rsidR="00B610E3" w:rsidRDefault="004C5E80" w:rsidP="00B610E3">
      <w:pPr>
        <w:widowControl w:val="0"/>
        <w:autoSpaceDE w:val="0"/>
        <w:autoSpaceDN w:val="0"/>
        <w:adjustRightInd w:val="0"/>
        <w:ind w:firstLine="709"/>
      </w:pPr>
      <w:r w:rsidRPr="00B610E3">
        <w:t>Бухгалтерский баланс является основной формой бухгалтерской отчетности и составляется на основе данных, отраженных в Главной книге или оборотной ведомости за последний месяц отчетного периода</w:t>
      </w:r>
      <w:r w:rsidR="00B610E3" w:rsidRPr="00B610E3">
        <w:t xml:space="preserve">. </w:t>
      </w:r>
      <w:r w:rsidRPr="00B610E3">
        <w:t>Остатки по дебету и кредиту синтетических счетов, отраженные в Главной книге или оборотной ведомости, служат основой для составления бухгалтерского баланса организации</w:t>
      </w:r>
      <w:r w:rsidR="00B610E3">
        <w:t>.</w:t>
      </w:r>
    </w:p>
    <w:p w:rsidR="00B610E3" w:rsidRDefault="004C5E80" w:rsidP="00B610E3">
      <w:pPr>
        <w:widowControl w:val="0"/>
        <w:autoSpaceDE w:val="0"/>
        <w:autoSpaceDN w:val="0"/>
        <w:adjustRightInd w:val="0"/>
        <w:ind w:firstLine="709"/>
      </w:pPr>
      <w:r w:rsidRPr="00B610E3">
        <w:t xml:space="preserve">В графе </w:t>
      </w:r>
      <w:r w:rsidR="00B610E3" w:rsidRPr="00B610E3">
        <w:t>"</w:t>
      </w:r>
      <w:r w:rsidRPr="00B610E3">
        <w:t xml:space="preserve">На </w:t>
      </w:r>
      <w:r w:rsidR="00DF02EE" w:rsidRPr="00B610E3">
        <w:t>начало отчетного года</w:t>
      </w:r>
      <w:r w:rsidR="00B610E3" w:rsidRPr="00B610E3">
        <w:t>"</w:t>
      </w:r>
      <w:r w:rsidR="00DF02EE" w:rsidRPr="00B610E3">
        <w:t xml:space="preserve"> показываю</w:t>
      </w:r>
      <w:r w:rsidRPr="00B610E3">
        <w:t>тся данные на начало года (вступительный баланс</w:t>
      </w:r>
      <w:r w:rsidR="00B610E3" w:rsidRPr="00B610E3">
        <w:t>),</w:t>
      </w:r>
      <w:r w:rsidRPr="00B610E3">
        <w:t xml:space="preserve"> которые должны соответствовать данным графы </w:t>
      </w:r>
      <w:r w:rsidR="00B610E3" w:rsidRPr="00B610E3">
        <w:t>"</w:t>
      </w:r>
      <w:r w:rsidRPr="00B610E3">
        <w:t xml:space="preserve">На конец отчетного </w:t>
      </w:r>
      <w:r w:rsidR="00160AAC" w:rsidRPr="00B610E3">
        <w:t>года</w:t>
      </w:r>
      <w:r w:rsidR="00B610E3" w:rsidRPr="00B610E3">
        <w:t>"</w:t>
      </w:r>
      <w:r w:rsidR="00160AAC" w:rsidRPr="00B610E3">
        <w:t xml:space="preserve"> предыдущего года (заключительный баланс предыдущего года</w:t>
      </w:r>
      <w:r w:rsidR="00B610E3" w:rsidRPr="00B610E3">
        <w:t>)</w:t>
      </w:r>
      <w:r w:rsidR="00B610E3">
        <w:t>.</w:t>
      </w:r>
    </w:p>
    <w:p w:rsidR="00B610E3" w:rsidRDefault="00160AAC" w:rsidP="00B610E3">
      <w:pPr>
        <w:widowControl w:val="0"/>
        <w:autoSpaceDE w:val="0"/>
        <w:autoSpaceDN w:val="0"/>
        <w:adjustRightInd w:val="0"/>
        <w:ind w:firstLine="709"/>
      </w:pPr>
      <w:r w:rsidRPr="00B610E3">
        <w:t xml:space="preserve">В </w:t>
      </w:r>
      <w:r w:rsidR="00DF02EE" w:rsidRPr="00B610E3">
        <w:t xml:space="preserve">графе </w:t>
      </w:r>
      <w:r w:rsidR="00B610E3" w:rsidRPr="00B610E3">
        <w:t>"</w:t>
      </w:r>
      <w:r w:rsidRPr="00B610E3">
        <w:t>На конец отчетного периода</w:t>
      </w:r>
      <w:r w:rsidR="00B610E3" w:rsidRPr="00B610E3">
        <w:t>"</w:t>
      </w:r>
      <w:r w:rsidRPr="00B610E3">
        <w:t xml:space="preserve"> показываются данные о стоимости активов, капитала, резервов и обязательствах на конец отчетного </w:t>
      </w:r>
      <w:r w:rsidR="00DF02EE" w:rsidRPr="00B610E3">
        <w:t>периода</w:t>
      </w:r>
      <w:r w:rsidR="00B610E3">
        <w:t>.</w:t>
      </w:r>
    </w:p>
    <w:p w:rsidR="00B610E3" w:rsidRDefault="00DF02EE" w:rsidP="00B610E3">
      <w:pPr>
        <w:widowControl w:val="0"/>
        <w:autoSpaceDE w:val="0"/>
        <w:autoSpaceDN w:val="0"/>
        <w:adjustRightInd w:val="0"/>
        <w:ind w:firstLine="709"/>
      </w:pPr>
      <w:r w:rsidRPr="00B610E3">
        <w:t>Коды показателей баланса и всех других форм бухгалтерской отчетности утверждены приказам Госкомстат России и Министерства финансов РФ от 1</w:t>
      </w:r>
      <w:r w:rsidR="00B610E3">
        <w:t>4.11. 20</w:t>
      </w:r>
      <w:r w:rsidRPr="00B610E3">
        <w:t>03 №475-102н</w:t>
      </w:r>
      <w:r w:rsidR="00B610E3">
        <w:t>.</w:t>
      </w:r>
    </w:p>
    <w:p w:rsidR="00DF02EE" w:rsidRPr="00B610E3" w:rsidRDefault="00DF02EE" w:rsidP="00B610E3">
      <w:pPr>
        <w:widowControl w:val="0"/>
        <w:autoSpaceDE w:val="0"/>
        <w:autoSpaceDN w:val="0"/>
        <w:adjustRightInd w:val="0"/>
        <w:ind w:firstLine="709"/>
      </w:pPr>
      <w:r w:rsidRPr="00B610E3">
        <w:t>Общие правила оценки статей бухгалтерского баланса устанавливаются нормами ПБУ 4/99, а так Положений по бухгалтерскому учету основных средств, нематериальных активов, материально-производственных запасов, финансовых вложений и др</w:t>
      </w:r>
      <w:r w:rsidR="00B610E3" w:rsidRPr="00B610E3">
        <w:t xml:space="preserve">. </w:t>
      </w:r>
      <w:r w:rsidRPr="00B610E3">
        <w:t xml:space="preserve">(ПБУ 5/01, 6/01,14/2007, 19/02 и </w:t>
      </w:r>
      <w:r w:rsidR="00B610E3" w:rsidRPr="00B610E3">
        <w:t xml:space="preserve">т.д.) </w:t>
      </w:r>
    </w:p>
    <w:p w:rsidR="00B610E3" w:rsidRDefault="00DF02EE" w:rsidP="00B610E3">
      <w:pPr>
        <w:widowControl w:val="0"/>
        <w:autoSpaceDE w:val="0"/>
        <w:autoSpaceDN w:val="0"/>
        <w:adjustRightInd w:val="0"/>
        <w:ind w:firstLine="709"/>
      </w:pPr>
      <w:r w:rsidRPr="00B610E3">
        <w:t>В соответствии с указанными положениями хозяйственные средства и источники их формирования отражаются в бухгалтерском балансе в следующей оценке</w:t>
      </w:r>
      <w:r w:rsidR="00B610E3" w:rsidRPr="00B610E3">
        <w:t>:</w:t>
      </w:r>
    </w:p>
    <w:p w:rsidR="00B610E3" w:rsidRDefault="00AD28D4" w:rsidP="00B610E3">
      <w:pPr>
        <w:widowControl w:val="0"/>
        <w:autoSpaceDE w:val="0"/>
        <w:autoSpaceDN w:val="0"/>
        <w:adjustRightInd w:val="0"/>
        <w:ind w:firstLine="709"/>
      </w:pPr>
      <w:r w:rsidRPr="00B610E3">
        <w:t xml:space="preserve">нематериальные активы и основные средства </w:t>
      </w:r>
      <w:r w:rsidR="00B610E3">
        <w:t>-</w:t>
      </w:r>
      <w:r w:rsidRPr="00B610E3">
        <w:t xml:space="preserve"> по их остаточной стоимости</w:t>
      </w:r>
    </w:p>
    <w:p w:rsidR="00B610E3" w:rsidRDefault="00AD28D4" w:rsidP="00B610E3">
      <w:pPr>
        <w:widowControl w:val="0"/>
        <w:autoSpaceDE w:val="0"/>
        <w:autoSpaceDN w:val="0"/>
        <w:adjustRightInd w:val="0"/>
        <w:ind w:firstLine="709"/>
      </w:pPr>
      <w:r w:rsidRPr="00B610E3">
        <w:t xml:space="preserve">доходные вложения в материальные ценности </w:t>
      </w:r>
      <w:r w:rsidR="00B610E3">
        <w:t>-</w:t>
      </w:r>
      <w:r w:rsidRPr="00B610E3">
        <w:t xml:space="preserve"> по остаточной стоимости имущества</w:t>
      </w:r>
    </w:p>
    <w:p w:rsidR="00B610E3" w:rsidRDefault="00AD28D4" w:rsidP="00B610E3">
      <w:pPr>
        <w:widowControl w:val="0"/>
        <w:autoSpaceDE w:val="0"/>
        <w:autoSpaceDN w:val="0"/>
        <w:adjustRightInd w:val="0"/>
        <w:ind w:firstLine="709"/>
      </w:pPr>
      <w:r w:rsidRPr="00B610E3">
        <w:t xml:space="preserve">незавершенное строительство </w:t>
      </w:r>
      <w:r w:rsidR="00B610E3">
        <w:t>-</w:t>
      </w:r>
      <w:r w:rsidRPr="00B610E3">
        <w:t xml:space="preserve"> по фактическим затратам для застройщика (инвестора</w:t>
      </w:r>
      <w:r w:rsidR="00B610E3" w:rsidRPr="00B610E3">
        <w:t>)</w:t>
      </w:r>
    </w:p>
    <w:p w:rsidR="00B610E3" w:rsidRDefault="00AD28D4" w:rsidP="00B610E3">
      <w:pPr>
        <w:widowControl w:val="0"/>
        <w:autoSpaceDE w:val="0"/>
        <w:autoSpaceDN w:val="0"/>
        <w:adjustRightInd w:val="0"/>
        <w:ind w:firstLine="709"/>
      </w:pPr>
      <w:r w:rsidRPr="00B610E3">
        <w:t xml:space="preserve">финансовые вложения </w:t>
      </w:r>
      <w:r w:rsidR="00B610E3">
        <w:t>-</w:t>
      </w:r>
      <w:r w:rsidRPr="00B610E3">
        <w:t xml:space="preserve"> по первоначальной стоимости или по текущей рыночной стоимости</w:t>
      </w:r>
    </w:p>
    <w:p w:rsidR="00B610E3" w:rsidRDefault="00AD28D4" w:rsidP="00B610E3">
      <w:pPr>
        <w:widowControl w:val="0"/>
        <w:autoSpaceDE w:val="0"/>
        <w:autoSpaceDN w:val="0"/>
        <w:adjustRightInd w:val="0"/>
        <w:ind w:firstLine="709"/>
      </w:pPr>
      <w:r w:rsidRPr="00B610E3">
        <w:t>материалы (сырье, основные и вспомогательные материалы, топливо и другие аналогичные ценности</w:t>
      </w:r>
      <w:r w:rsidR="00B610E3" w:rsidRPr="00B610E3">
        <w:t xml:space="preserve">) </w:t>
      </w:r>
      <w:r w:rsidR="00B610E3">
        <w:t>-</w:t>
      </w:r>
      <w:r w:rsidRPr="00B610E3">
        <w:t xml:space="preserve"> по их фактической себестоимости</w:t>
      </w:r>
    </w:p>
    <w:p w:rsidR="00B610E3" w:rsidRDefault="00AD28D4" w:rsidP="00B610E3">
      <w:pPr>
        <w:widowControl w:val="0"/>
        <w:autoSpaceDE w:val="0"/>
        <w:autoSpaceDN w:val="0"/>
        <w:adjustRightInd w:val="0"/>
        <w:ind w:firstLine="709"/>
      </w:pPr>
      <w:r w:rsidRPr="00B610E3">
        <w:t xml:space="preserve">затраты в незавершенном производстве </w:t>
      </w:r>
      <w:r w:rsidR="00B610E3">
        <w:t>-</w:t>
      </w:r>
      <w:r w:rsidRPr="00B610E3">
        <w:t xml:space="preserve"> по фактической или нормативной (плановой</w:t>
      </w:r>
      <w:r w:rsidR="00B610E3" w:rsidRPr="00B610E3">
        <w:t xml:space="preserve">) </w:t>
      </w:r>
      <w:r w:rsidRPr="00B610E3">
        <w:t>производственной себестоимости, по прямым статься затрат или по стоимости сырья, материалов и полуфабрикатов, по фактическим производственным затратам в зависимости от выбранной учетной политики</w:t>
      </w:r>
    </w:p>
    <w:p w:rsidR="00B610E3" w:rsidRDefault="00AD28D4" w:rsidP="00B610E3">
      <w:pPr>
        <w:widowControl w:val="0"/>
        <w:autoSpaceDE w:val="0"/>
        <w:autoSpaceDN w:val="0"/>
        <w:adjustRightInd w:val="0"/>
        <w:ind w:firstLine="709"/>
      </w:pPr>
      <w:r w:rsidRPr="00B610E3">
        <w:t>издержки обращения (расходы на продажу</w:t>
      </w:r>
      <w:r w:rsidR="00B610E3" w:rsidRPr="00B610E3">
        <w:t xml:space="preserve">) </w:t>
      </w:r>
      <w:r w:rsidRPr="00B610E3">
        <w:t xml:space="preserve">в торговых организациях </w:t>
      </w:r>
      <w:r w:rsidR="00B610E3">
        <w:t>-</w:t>
      </w:r>
      <w:r w:rsidRPr="00B610E3">
        <w:t xml:space="preserve"> в сумме издержек, приходящихся на остаток непроданных товаров</w:t>
      </w:r>
    </w:p>
    <w:p w:rsidR="00B610E3" w:rsidRDefault="00AD28D4" w:rsidP="00B610E3">
      <w:pPr>
        <w:widowControl w:val="0"/>
        <w:autoSpaceDE w:val="0"/>
        <w:autoSpaceDN w:val="0"/>
        <w:adjustRightInd w:val="0"/>
        <w:ind w:firstLine="709"/>
      </w:pPr>
      <w:r w:rsidRPr="00B610E3">
        <w:t xml:space="preserve">готовая или отгруженная продукция </w:t>
      </w:r>
      <w:r w:rsidR="00B610E3">
        <w:t>-</w:t>
      </w:r>
      <w:r w:rsidRPr="00B610E3">
        <w:t xml:space="preserve"> по полной или неполной фактической производственной себестоимости и по полной или неполной нормативной (плановой</w:t>
      </w:r>
      <w:r w:rsidR="00B610E3" w:rsidRPr="00B610E3">
        <w:t xml:space="preserve">) </w:t>
      </w:r>
      <w:r w:rsidRPr="00B610E3">
        <w:t>себестоимости в зависимости от выбранной учетной политики</w:t>
      </w:r>
    </w:p>
    <w:p w:rsidR="00B610E3" w:rsidRDefault="00CE1479" w:rsidP="00B610E3">
      <w:pPr>
        <w:widowControl w:val="0"/>
        <w:autoSpaceDE w:val="0"/>
        <w:autoSpaceDN w:val="0"/>
        <w:adjustRightInd w:val="0"/>
        <w:ind w:firstLine="709"/>
      </w:pPr>
      <w:r w:rsidRPr="00B610E3">
        <w:t xml:space="preserve">товары </w:t>
      </w:r>
      <w:r w:rsidR="00B610E3">
        <w:t>-</w:t>
      </w:r>
      <w:r w:rsidRPr="00B610E3">
        <w:t xml:space="preserve"> по стоимости их приобретения (покупной цене</w:t>
      </w:r>
      <w:r w:rsidR="00B610E3" w:rsidRPr="00B610E3">
        <w:t xml:space="preserve">) </w:t>
      </w:r>
    </w:p>
    <w:p w:rsidR="00B610E3" w:rsidRDefault="00CE1479" w:rsidP="00B610E3">
      <w:pPr>
        <w:widowControl w:val="0"/>
        <w:autoSpaceDE w:val="0"/>
        <w:autoSpaceDN w:val="0"/>
        <w:adjustRightInd w:val="0"/>
        <w:ind w:firstLine="709"/>
      </w:pPr>
      <w:r w:rsidRPr="00B610E3">
        <w:t xml:space="preserve">товары отгруженные </w:t>
      </w:r>
      <w:r w:rsidR="00B610E3">
        <w:t>-</w:t>
      </w:r>
      <w:r w:rsidRPr="00B610E3">
        <w:t xml:space="preserve"> по полной фактической себестоимости или по полной нормативной себестоимости</w:t>
      </w:r>
    </w:p>
    <w:p w:rsidR="00CE1479" w:rsidRPr="00B610E3" w:rsidRDefault="00CE1479" w:rsidP="00B610E3">
      <w:pPr>
        <w:widowControl w:val="0"/>
        <w:autoSpaceDE w:val="0"/>
        <w:autoSpaceDN w:val="0"/>
        <w:adjustRightInd w:val="0"/>
        <w:ind w:firstLine="709"/>
      </w:pPr>
      <w:r w:rsidRPr="00B610E3">
        <w:t xml:space="preserve">расходы будущих периодов </w:t>
      </w:r>
      <w:r w:rsidR="00B610E3">
        <w:t>-</w:t>
      </w:r>
      <w:r w:rsidRPr="00B610E3">
        <w:t xml:space="preserve"> в сумму расходов, фактически произведенных в отчетном периоде, но относящихся к последующим отчетным периодам</w:t>
      </w:r>
    </w:p>
    <w:p w:rsidR="00B610E3" w:rsidRDefault="00660382" w:rsidP="00B610E3">
      <w:pPr>
        <w:widowControl w:val="0"/>
        <w:autoSpaceDE w:val="0"/>
        <w:autoSpaceDN w:val="0"/>
        <w:adjustRightInd w:val="0"/>
        <w:ind w:firstLine="709"/>
      </w:pPr>
      <w:r w:rsidRPr="00B610E3">
        <w:t xml:space="preserve">Бухгалтерский баланс должен включать числовые показатели в нетто-оценке, </w:t>
      </w:r>
      <w:r w:rsidR="00B610E3" w:rsidRPr="00B610E3">
        <w:t xml:space="preserve">т.е. </w:t>
      </w:r>
      <w:r w:rsidRPr="00B610E3">
        <w:t>за вычетом регулирующих величин, которые должны раскрываться в пояснениях к бухгалтерскому балансу и отчету оп прибылях и убытках</w:t>
      </w:r>
      <w:r w:rsidR="00B610E3" w:rsidRPr="00B610E3">
        <w:t xml:space="preserve">. </w:t>
      </w:r>
      <w:r w:rsidRPr="00B610E3">
        <w:t>Поэтому в бухгалтерском балансе данные о нематериальных активах, основных средствах и доходных вложениях приводится по остаточной стоимости</w:t>
      </w:r>
      <w:r w:rsidR="00B610E3">
        <w:t>.</w:t>
      </w:r>
    </w:p>
    <w:p w:rsidR="00B610E3" w:rsidRDefault="00660382" w:rsidP="00B610E3">
      <w:pPr>
        <w:widowControl w:val="0"/>
        <w:autoSpaceDE w:val="0"/>
        <w:autoSpaceDN w:val="0"/>
        <w:adjustRightInd w:val="0"/>
        <w:ind w:firstLine="709"/>
      </w:pPr>
      <w:r w:rsidRPr="00B610E3">
        <w:t>В бухгалтерской отчетности не допускается зачет между статьями активов и пассивов, кроме случаев, когда такой зачет предусмотрен соответствующими положениями по бухгалтерскому учету</w:t>
      </w:r>
      <w:r w:rsidR="00B610E3">
        <w:t>.</w:t>
      </w:r>
    </w:p>
    <w:p w:rsidR="00B610E3" w:rsidRDefault="00660382" w:rsidP="00B610E3">
      <w:pPr>
        <w:widowControl w:val="0"/>
        <w:autoSpaceDE w:val="0"/>
        <w:autoSpaceDN w:val="0"/>
        <w:adjustRightInd w:val="0"/>
        <w:ind w:firstLine="709"/>
      </w:pPr>
      <w:r w:rsidRPr="00B610E3">
        <w:t xml:space="preserve">Организациям рекомендуется </w:t>
      </w:r>
      <w:r w:rsidR="00884E63" w:rsidRPr="00B610E3">
        <w:t>в форме бухгалтерского баланса за итогами данных об активах организации, капитала, резервов и обязательств</w:t>
      </w:r>
      <w:r w:rsidR="00395B43">
        <w:t xml:space="preserve"> организации приводить справочные</w:t>
      </w:r>
      <w:r w:rsidR="00884E63" w:rsidRPr="00B610E3">
        <w:t xml:space="preserve"> данные о наличии ценностей, учитываемых на забалансовых счетах</w:t>
      </w:r>
      <w:r w:rsidR="00B610E3">
        <w:t>.</w:t>
      </w:r>
    </w:p>
    <w:p w:rsidR="00B610E3" w:rsidRDefault="00884E63" w:rsidP="00B610E3">
      <w:pPr>
        <w:widowControl w:val="0"/>
        <w:autoSpaceDE w:val="0"/>
        <w:autoSpaceDN w:val="0"/>
        <w:adjustRightInd w:val="0"/>
        <w:ind w:firstLine="709"/>
      </w:pPr>
      <w:r w:rsidRPr="00B610E3">
        <w:t>Данные заполняются на основе указаний, приведенных в Плане счетов бухгалтерского учета, а также с учетом конкретного перечня забалансовых счетов, используемых организацией</w:t>
      </w:r>
      <w:r w:rsidR="00B610E3">
        <w:t>.</w:t>
      </w:r>
    </w:p>
    <w:p w:rsidR="00B610E3" w:rsidRDefault="00884E63" w:rsidP="00B610E3">
      <w:pPr>
        <w:widowControl w:val="0"/>
        <w:autoSpaceDE w:val="0"/>
        <w:autoSpaceDN w:val="0"/>
        <w:adjustRightInd w:val="0"/>
        <w:ind w:firstLine="709"/>
      </w:pPr>
      <w:r w:rsidRPr="00B610E3">
        <w:t>Бухгалтерский баланс подписывается руководителем организации и главным бухгалтером и заверяется печатью организации</w:t>
      </w:r>
      <w:r w:rsidR="00B610E3" w:rsidRPr="00B610E3">
        <w:t xml:space="preserve">. </w:t>
      </w:r>
      <w:r w:rsidRPr="00B610E3">
        <w:t>Также указывается дата составления бухгалтерского баланса</w:t>
      </w:r>
      <w:r w:rsidR="00B610E3">
        <w:t>.</w:t>
      </w:r>
    </w:p>
    <w:p w:rsidR="00B610E3" w:rsidRPr="00B610E3" w:rsidRDefault="00B610E3" w:rsidP="00B610E3">
      <w:pPr>
        <w:widowControl w:val="0"/>
        <w:autoSpaceDE w:val="0"/>
        <w:autoSpaceDN w:val="0"/>
        <w:adjustRightInd w:val="0"/>
        <w:ind w:firstLine="709"/>
      </w:pPr>
    </w:p>
    <w:p w:rsidR="00B610E3" w:rsidRPr="00B610E3" w:rsidRDefault="00884E63" w:rsidP="00B77300">
      <w:pPr>
        <w:pStyle w:val="2"/>
      </w:pPr>
      <w:bookmarkStart w:id="15" w:name="_Toc217184362"/>
      <w:bookmarkStart w:id="16" w:name="_Toc231019914"/>
      <w:r w:rsidRPr="00B610E3">
        <w:t>§2</w:t>
      </w:r>
      <w:r w:rsidR="00B610E3" w:rsidRPr="00B610E3">
        <w:t xml:space="preserve">. </w:t>
      </w:r>
      <w:r w:rsidRPr="00B610E3">
        <w:t>Пример оформления бухгалтерского баланса</w:t>
      </w:r>
      <w:bookmarkEnd w:id="15"/>
      <w:bookmarkEnd w:id="16"/>
    </w:p>
    <w:p w:rsidR="00B77300" w:rsidRDefault="00B77300" w:rsidP="00B610E3">
      <w:pPr>
        <w:widowControl w:val="0"/>
        <w:autoSpaceDE w:val="0"/>
        <w:autoSpaceDN w:val="0"/>
        <w:adjustRightInd w:val="0"/>
        <w:ind w:firstLine="709"/>
      </w:pPr>
    </w:p>
    <w:p w:rsidR="00884E63" w:rsidRPr="00B610E3" w:rsidRDefault="00884E63" w:rsidP="00B610E3">
      <w:pPr>
        <w:widowControl w:val="0"/>
        <w:autoSpaceDE w:val="0"/>
        <w:autoSpaceDN w:val="0"/>
        <w:adjustRightInd w:val="0"/>
        <w:ind w:firstLine="709"/>
      </w:pPr>
      <w:r w:rsidRPr="00B610E3">
        <w:t>Вступительный баланс</w:t>
      </w:r>
    </w:p>
    <w:p w:rsidR="00884E63" w:rsidRPr="00B610E3" w:rsidRDefault="00884E63" w:rsidP="00B610E3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tblInd w:w="4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1"/>
        <w:gridCol w:w="1134"/>
        <w:gridCol w:w="3543"/>
        <w:gridCol w:w="1134"/>
      </w:tblGrid>
      <w:tr w:rsidR="00884E63" w:rsidRPr="00B610E3">
        <w:trPr>
          <w:trHeight w:val="195"/>
          <w:tblHeader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Наименование статьи</w:t>
            </w:r>
          </w:p>
          <w:p w:rsidR="00884E63" w:rsidRPr="00B610E3" w:rsidRDefault="00884E63" w:rsidP="00B77300">
            <w:pPr>
              <w:pStyle w:val="af9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Сумма, руб</w:t>
            </w:r>
            <w:r w:rsidR="00B610E3" w:rsidRPr="00B610E3">
              <w:t xml:space="preserve">.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Наименование статьи</w:t>
            </w:r>
          </w:p>
          <w:p w:rsidR="00884E63" w:rsidRPr="00B610E3" w:rsidRDefault="00884E63" w:rsidP="00B77300">
            <w:pPr>
              <w:pStyle w:val="af9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Сумма, руб</w:t>
            </w:r>
            <w:r w:rsidR="00B610E3" w:rsidRPr="00B610E3">
              <w:t xml:space="preserve">. </w:t>
            </w:r>
          </w:p>
        </w:tc>
      </w:tr>
      <w:tr w:rsidR="00884E63" w:rsidRPr="00B610E3">
        <w:trPr>
          <w:trHeight w:val="195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Основные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300000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Уставный капитал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550000</w:t>
            </w:r>
          </w:p>
        </w:tc>
      </w:tr>
      <w:tr w:rsidR="00884E63" w:rsidRPr="00B610E3">
        <w:trPr>
          <w:trHeight w:val="195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Материалы*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80000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Прибыль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40000</w:t>
            </w:r>
          </w:p>
        </w:tc>
      </w:tr>
      <w:tr w:rsidR="00884E63" w:rsidRPr="00B610E3">
        <w:trPr>
          <w:trHeight w:val="195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Основное производство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75000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Краткосрочный кредит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55000</w:t>
            </w:r>
          </w:p>
        </w:tc>
      </w:tr>
      <w:tr w:rsidR="00884E63" w:rsidRPr="00B610E3">
        <w:trPr>
          <w:trHeight w:val="195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Готовая продукция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90000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Расчеты с бюджетом по налогам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5000</w:t>
            </w:r>
          </w:p>
        </w:tc>
      </w:tr>
      <w:tr w:rsidR="00884E63" w:rsidRPr="00B610E3">
        <w:trPr>
          <w:trHeight w:val="195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Касса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700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Расчеты с органами соц</w:t>
            </w:r>
            <w:r w:rsidR="00B610E3" w:rsidRPr="00B610E3">
              <w:t xml:space="preserve">. </w:t>
            </w:r>
            <w:r w:rsidRPr="00B610E3">
              <w:t>страхования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7000</w:t>
            </w:r>
          </w:p>
        </w:tc>
      </w:tr>
      <w:tr w:rsidR="00884E63" w:rsidRPr="00B610E3">
        <w:trPr>
          <w:trHeight w:val="195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Расчетный счет</w:t>
            </w:r>
          </w:p>
          <w:p w:rsidR="00884E63" w:rsidRPr="00B610E3" w:rsidRDefault="00884E63" w:rsidP="00B77300">
            <w:pPr>
              <w:pStyle w:val="af9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140000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Расчеты с персоналом по оплате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43000</w:t>
            </w:r>
          </w:p>
        </w:tc>
      </w:tr>
      <w:tr w:rsidR="00884E63" w:rsidRPr="00B610E3">
        <w:trPr>
          <w:trHeight w:val="195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Расчеты с покупателями за товары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30000</w:t>
            </w:r>
          </w:p>
          <w:p w:rsidR="00884E63" w:rsidRPr="00B610E3" w:rsidRDefault="00884E63" w:rsidP="00B77300">
            <w:pPr>
              <w:pStyle w:val="af9"/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Расчеты с прочими кредиторами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20000</w:t>
            </w:r>
          </w:p>
        </w:tc>
      </w:tr>
      <w:tr w:rsidR="00884E63" w:rsidRPr="00B610E3">
        <w:trPr>
          <w:trHeight w:val="195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Расчеты с дебиторами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4300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</w:p>
        </w:tc>
      </w:tr>
      <w:tr w:rsidR="00884E63" w:rsidRPr="00B610E3">
        <w:trPr>
          <w:trHeight w:val="195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Валюта актива баланса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720000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Валюта пассива баланса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720000</w:t>
            </w:r>
          </w:p>
        </w:tc>
      </w:tr>
    </w:tbl>
    <w:p w:rsidR="00884E63" w:rsidRPr="00B610E3" w:rsidRDefault="00884E63" w:rsidP="00B610E3">
      <w:pPr>
        <w:widowControl w:val="0"/>
        <w:autoSpaceDE w:val="0"/>
        <w:autoSpaceDN w:val="0"/>
        <w:adjustRightInd w:val="0"/>
        <w:ind w:firstLine="709"/>
      </w:pPr>
      <w:r w:rsidRPr="00B610E3">
        <w:t>Хозяйственные операции за отчетный год</w:t>
      </w:r>
      <w:r w:rsidR="00B610E3" w:rsidRPr="00B610E3">
        <w:t xml:space="preserve">: </w:t>
      </w:r>
    </w:p>
    <w:p w:rsidR="00884E63" w:rsidRPr="00B610E3" w:rsidRDefault="00884E63" w:rsidP="00B610E3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8"/>
        <w:gridCol w:w="5378"/>
        <w:gridCol w:w="924"/>
        <w:gridCol w:w="918"/>
        <w:gridCol w:w="1021"/>
      </w:tblGrid>
      <w:tr w:rsidR="00884E63" w:rsidRPr="00B610E3">
        <w:trPr>
          <w:trHeight w:val="544"/>
          <w:tblHeader/>
          <w:jc w:val="center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№п/п</w:t>
            </w:r>
          </w:p>
          <w:p w:rsidR="00884E63" w:rsidRPr="00B610E3" w:rsidRDefault="00884E63" w:rsidP="00B77300">
            <w:pPr>
              <w:pStyle w:val="af9"/>
            </w:pP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Содержание операции</w:t>
            </w:r>
          </w:p>
          <w:p w:rsidR="00884E63" w:rsidRPr="00B610E3" w:rsidRDefault="00884E63" w:rsidP="00B77300">
            <w:pPr>
              <w:pStyle w:val="af9"/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Дебет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Кредит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Сумма, руб</w:t>
            </w:r>
            <w:r w:rsidR="00B610E3" w:rsidRPr="00B610E3">
              <w:t xml:space="preserve">. </w:t>
            </w:r>
          </w:p>
        </w:tc>
      </w:tr>
      <w:tr w:rsidR="00884E63" w:rsidRPr="00B610E3">
        <w:trPr>
          <w:trHeight w:val="367"/>
          <w:jc w:val="center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1</w:t>
            </w:r>
            <w:r w:rsidR="00B610E3" w:rsidRPr="00B610E3">
              <w:t xml:space="preserve">. 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Начислена заработная плата рабочим за изготовление продукции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20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70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102000</w:t>
            </w:r>
          </w:p>
        </w:tc>
      </w:tr>
      <w:tr w:rsidR="00884E63" w:rsidRPr="00B610E3">
        <w:trPr>
          <w:trHeight w:val="649"/>
          <w:jc w:val="center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0E3" w:rsidRDefault="00884E63" w:rsidP="00B77300">
            <w:pPr>
              <w:pStyle w:val="af9"/>
            </w:pPr>
            <w:r w:rsidRPr="00B610E3">
              <w:t>2</w:t>
            </w:r>
            <w:r w:rsidR="00B610E3">
              <w:t>.</w:t>
            </w:r>
          </w:p>
          <w:p w:rsidR="00884E63" w:rsidRPr="00B610E3" w:rsidRDefault="00884E63" w:rsidP="00B77300">
            <w:pPr>
              <w:pStyle w:val="af9"/>
            </w:pP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Поступили деньги с расчетного счета в кассу для выдачи заработной платы работникам предприятия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50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51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100000</w:t>
            </w:r>
          </w:p>
        </w:tc>
      </w:tr>
      <w:tr w:rsidR="00884E63" w:rsidRPr="00B610E3">
        <w:trPr>
          <w:trHeight w:val="378"/>
          <w:jc w:val="center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3</w:t>
            </w:r>
            <w:r w:rsidR="00B610E3" w:rsidRPr="00B610E3">
              <w:t xml:space="preserve">. 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Выдано из кассы под отчет на хозяйственные расходы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71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50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600</w:t>
            </w:r>
          </w:p>
        </w:tc>
      </w:tr>
      <w:tr w:rsidR="00884E63" w:rsidRPr="00B610E3">
        <w:trPr>
          <w:trHeight w:val="344"/>
          <w:jc w:val="center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4</w:t>
            </w:r>
            <w:r w:rsidR="00B610E3" w:rsidRPr="00B610E3">
              <w:t xml:space="preserve">. 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Выдана из кассы заработная плата работникам предприятия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70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50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97000</w:t>
            </w:r>
          </w:p>
        </w:tc>
      </w:tr>
      <w:tr w:rsidR="00884E63" w:rsidRPr="00B610E3">
        <w:trPr>
          <w:trHeight w:val="454"/>
          <w:jc w:val="center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5</w:t>
            </w:r>
            <w:r w:rsidR="00B610E3" w:rsidRPr="00B610E3">
              <w:t xml:space="preserve">. 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Поступили на склад от поставщиков материалы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436555" w:rsidP="00B77300">
            <w:pPr>
              <w:pStyle w:val="af9"/>
            </w:pPr>
            <w:r w:rsidRPr="00B610E3">
              <w:t>10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436555" w:rsidP="00B77300">
            <w:pPr>
              <w:pStyle w:val="af9"/>
            </w:pPr>
            <w:r w:rsidRPr="00B610E3">
              <w:t>60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40000</w:t>
            </w:r>
          </w:p>
        </w:tc>
      </w:tr>
      <w:tr w:rsidR="00884E63" w:rsidRPr="00B610E3">
        <w:trPr>
          <w:trHeight w:val="518"/>
          <w:jc w:val="center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6</w:t>
            </w:r>
            <w:r w:rsidR="00B610E3" w:rsidRPr="00B610E3">
              <w:t xml:space="preserve">. 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Зачислен на расчетный счет кредит под материалы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436555" w:rsidP="00B77300">
            <w:pPr>
              <w:pStyle w:val="af9"/>
            </w:pPr>
            <w:r w:rsidRPr="00B610E3">
              <w:t>51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436555" w:rsidP="00B77300">
            <w:pPr>
              <w:pStyle w:val="af9"/>
            </w:pPr>
            <w:r w:rsidRPr="00B610E3">
              <w:t>66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35000</w:t>
            </w:r>
          </w:p>
        </w:tc>
      </w:tr>
      <w:tr w:rsidR="00884E63" w:rsidRPr="00B610E3">
        <w:trPr>
          <w:trHeight w:val="285"/>
          <w:jc w:val="center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7</w:t>
            </w:r>
            <w:r w:rsidR="00B610E3" w:rsidRPr="00B610E3">
              <w:t xml:space="preserve">. 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Переданы другому предприятию основные средства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436555" w:rsidP="00B77300">
            <w:pPr>
              <w:pStyle w:val="af9"/>
            </w:pPr>
            <w:r w:rsidRPr="00B610E3">
              <w:t>91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436555" w:rsidP="00B77300">
            <w:pPr>
              <w:pStyle w:val="af9"/>
            </w:pPr>
            <w:r w:rsidRPr="00B610E3">
              <w:t>01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20000</w:t>
            </w:r>
          </w:p>
        </w:tc>
      </w:tr>
      <w:tr w:rsidR="00884E63" w:rsidRPr="00B610E3">
        <w:trPr>
          <w:trHeight w:val="265"/>
          <w:jc w:val="center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8</w:t>
            </w:r>
            <w:r w:rsidR="00B610E3" w:rsidRPr="00B610E3">
              <w:t xml:space="preserve">. 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Возвращены из цехов не использованные материалы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436555" w:rsidP="00B77300">
            <w:pPr>
              <w:pStyle w:val="af9"/>
            </w:pPr>
            <w:r w:rsidRPr="00B610E3">
              <w:t>10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436555" w:rsidP="00B77300">
            <w:pPr>
              <w:pStyle w:val="af9"/>
            </w:pPr>
            <w:r w:rsidRPr="00B610E3">
              <w:t>20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1000</w:t>
            </w:r>
          </w:p>
        </w:tc>
      </w:tr>
      <w:tr w:rsidR="00884E63" w:rsidRPr="00B610E3">
        <w:trPr>
          <w:trHeight w:val="472"/>
          <w:jc w:val="center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9</w:t>
            </w:r>
            <w:r w:rsidR="00B610E3" w:rsidRPr="00B610E3">
              <w:t xml:space="preserve">. 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Отпущены со склада в производство материалы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436555" w:rsidP="00B77300">
            <w:pPr>
              <w:pStyle w:val="af9"/>
            </w:pPr>
            <w:r w:rsidRPr="00B610E3">
              <w:t>20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436555" w:rsidP="00B77300">
            <w:pPr>
              <w:pStyle w:val="af9"/>
            </w:pPr>
            <w:r w:rsidRPr="00B610E3">
              <w:t>10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60000</w:t>
            </w:r>
          </w:p>
        </w:tc>
      </w:tr>
      <w:tr w:rsidR="00884E63" w:rsidRPr="00B610E3">
        <w:trPr>
          <w:trHeight w:val="358"/>
          <w:jc w:val="center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10</w:t>
            </w:r>
            <w:r w:rsidR="00B610E3" w:rsidRPr="00B610E3">
              <w:t xml:space="preserve">. 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На расчетный счет в банке внесена невостребованная зарплата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436555" w:rsidP="00B77300">
            <w:pPr>
              <w:pStyle w:val="af9"/>
            </w:pPr>
            <w:r w:rsidRPr="00B610E3">
              <w:t>51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436555" w:rsidP="00B77300">
            <w:pPr>
              <w:pStyle w:val="af9"/>
            </w:pPr>
            <w:r w:rsidRPr="00B610E3">
              <w:t>76</w:t>
            </w:r>
            <w:r w:rsidR="00B610E3">
              <w:t>.4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3000</w:t>
            </w:r>
          </w:p>
        </w:tc>
      </w:tr>
      <w:tr w:rsidR="00884E63" w:rsidRPr="00B610E3">
        <w:trPr>
          <w:trHeight w:val="488"/>
          <w:jc w:val="center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11</w:t>
            </w:r>
            <w:r w:rsidR="00B610E3" w:rsidRPr="00B610E3">
              <w:t xml:space="preserve">. 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Удержаны налоги из заработной платы работников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436555" w:rsidP="00B77300">
            <w:pPr>
              <w:pStyle w:val="af9"/>
            </w:pPr>
            <w:r w:rsidRPr="00B610E3">
              <w:t>70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436555" w:rsidP="00B77300">
            <w:pPr>
              <w:pStyle w:val="af9"/>
            </w:pPr>
            <w:r w:rsidRPr="00B610E3">
              <w:t>68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12000</w:t>
            </w:r>
          </w:p>
        </w:tc>
      </w:tr>
      <w:tr w:rsidR="00884E63" w:rsidRPr="00B610E3">
        <w:trPr>
          <w:trHeight w:val="346"/>
          <w:jc w:val="center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12</w:t>
            </w:r>
            <w:r w:rsidR="00B610E3" w:rsidRPr="00B610E3">
              <w:t xml:space="preserve">. 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Произведены отчисления на социальное страхование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436555" w:rsidP="00B77300">
            <w:pPr>
              <w:pStyle w:val="af9"/>
            </w:pPr>
            <w:r w:rsidRPr="00B610E3">
              <w:t>20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436555" w:rsidP="00B77300">
            <w:pPr>
              <w:pStyle w:val="af9"/>
            </w:pPr>
            <w:r w:rsidRPr="00B610E3">
              <w:t>69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13000</w:t>
            </w:r>
          </w:p>
        </w:tc>
      </w:tr>
      <w:tr w:rsidR="00884E63" w:rsidRPr="00B610E3">
        <w:trPr>
          <w:trHeight w:val="302"/>
          <w:jc w:val="center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13</w:t>
            </w:r>
            <w:r w:rsidR="00B610E3" w:rsidRPr="00B610E3">
              <w:t xml:space="preserve">. 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На расчетный счет зачислен кредит банка под товары отгруженные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436555" w:rsidP="00B77300">
            <w:pPr>
              <w:pStyle w:val="af9"/>
            </w:pPr>
            <w:r w:rsidRPr="00B610E3">
              <w:t>51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436555" w:rsidP="00B77300">
            <w:pPr>
              <w:pStyle w:val="af9"/>
            </w:pPr>
            <w:r w:rsidRPr="00B610E3">
              <w:t>66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90000</w:t>
            </w:r>
          </w:p>
        </w:tc>
      </w:tr>
      <w:tr w:rsidR="00884E63" w:rsidRPr="00B610E3">
        <w:trPr>
          <w:trHeight w:val="825"/>
          <w:jc w:val="center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0E3" w:rsidRDefault="00884E63" w:rsidP="00B77300">
            <w:pPr>
              <w:pStyle w:val="af9"/>
            </w:pPr>
            <w:r w:rsidRPr="00B610E3">
              <w:t>14</w:t>
            </w:r>
            <w:r w:rsidR="00B610E3">
              <w:t>.</w:t>
            </w:r>
          </w:p>
          <w:p w:rsidR="00884E63" w:rsidRPr="00B610E3" w:rsidRDefault="00884E63" w:rsidP="00B77300">
            <w:pPr>
              <w:pStyle w:val="af9"/>
            </w:pP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Перечислено с расчетного счета в погашение задолженности</w:t>
            </w:r>
            <w:r w:rsidR="00B610E3" w:rsidRPr="00B610E3">
              <w:t xml:space="preserve">: </w:t>
            </w:r>
          </w:p>
          <w:p w:rsidR="00884E63" w:rsidRPr="00B610E3" w:rsidRDefault="00884E63" w:rsidP="00B77300">
            <w:pPr>
              <w:pStyle w:val="af9"/>
            </w:pPr>
            <w:r w:rsidRPr="00B610E3">
              <w:t xml:space="preserve">по кредиту банка, </w:t>
            </w:r>
          </w:p>
          <w:p w:rsidR="00884E63" w:rsidRPr="00B610E3" w:rsidRDefault="00884E63" w:rsidP="00B77300">
            <w:pPr>
              <w:pStyle w:val="af9"/>
            </w:pPr>
            <w:r w:rsidRPr="00B610E3">
              <w:t xml:space="preserve">по поставщикам, </w:t>
            </w:r>
          </w:p>
          <w:p w:rsidR="00884E63" w:rsidRPr="00B610E3" w:rsidRDefault="00884E63" w:rsidP="00B77300">
            <w:pPr>
              <w:pStyle w:val="af9"/>
            </w:pPr>
            <w:r w:rsidRPr="00B610E3">
              <w:t xml:space="preserve">по социальному страхованию, </w:t>
            </w:r>
          </w:p>
          <w:p w:rsidR="00884E63" w:rsidRPr="00B610E3" w:rsidRDefault="00884E63" w:rsidP="00B77300">
            <w:pPr>
              <w:pStyle w:val="af9"/>
            </w:pPr>
            <w:r w:rsidRPr="00B610E3">
              <w:t>перед бюджетом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0E3" w:rsidRPr="00B610E3" w:rsidRDefault="00B610E3" w:rsidP="00B77300">
            <w:pPr>
              <w:pStyle w:val="af9"/>
            </w:pPr>
          </w:p>
          <w:p w:rsidR="00436555" w:rsidRPr="00B610E3" w:rsidRDefault="00436555" w:rsidP="00B77300">
            <w:pPr>
              <w:pStyle w:val="af9"/>
            </w:pPr>
            <w:r w:rsidRPr="00B610E3">
              <w:t>66</w:t>
            </w:r>
          </w:p>
          <w:p w:rsidR="00436555" w:rsidRPr="00B610E3" w:rsidRDefault="00436555" w:rsidP="00B77300">
            <w:pPr>
              <w:pStyle w:val="af9"/>
            </w:pPr>
            <w:r w:rsidRPr="00B610E3">
              <w:t>60</w:t>
            </w:r>
          </w:p>
          <w:p w:rsidR="00436555" w:rsidRPr="00B610E3" w:rsidRDefault="00436555" w:rsidP="00B77300">
            <w:pPr>
              <w:pStyle w:val="af9"/>
            </w:pPr>
            <w:r w:rsidRPr="00B610E3">
              <w:t>69</w:t>
            </w:r>
          </w:p>
          <w:p w:rsidR="00436555" w:rsidRPr="00B610E3" w:rsidRDefault="00436555" w:rsidP="00B77300">
            <w:pPr>
              <w:pStyle w:val="af9"/>
            </w:pPr>
            <w:r w:rsidRPr="00B610E3">
              <w:t>68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0E3" w:rsidRPr="00B610E3" w:rsidRDefault="00B610E3" w:rsidP="00B77300">
            <w:pPr>
              <w:pStyle w:val="af9"/>
            </w:pPr>
          </w:p>
          <w:p w:rsidR="00436555" w:rsidRPr="00B610E3" w:rsidRDefault="00436555" w:rsidP="00B77300">
            <w:pPr>
              <w:pStyle w:val="af9"/>
            </w:pPr>
            <w:r w:rsidRPr="00B610E3">
              <w:t>51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0E3" w:rsidRPr="00B610E3" w:rsidRDefault="00B610E3" w:rsidP="00B77300">
            <w:pPr>
              <w:pStyle w:val="af9"/>
            </w:pPr>
          </w:p>
          <w:p w:rsidR="00884E63" w:rsidRPr="00B610E3" w:rsidRDefault="00884E63" w:rsidP="00B77300">
            <w:pPr>
              <w:pStyle w:val="af9"/>
            </w:pPr>
            <w:r w:rsidRPr="00B610E3">
              <w:t>10000 6500</w:t>
            </w:r>
          </w:p>
          <w:p w:rsidR="00884E63" w:rsidRPr="00B610E3" w:rsidRDefault="00884E63" w:rsidP="00B77300">
            <w:pPr>
              <w:pStyle w:val="af9"/>
            </w:pPr>
            <w:r w:rsidRPr="00B610E3">
              <w:t>1300</w:t>
            </w:r>
          </w:p>
          <w:p w:rsidR="00884E63" w:rsidRPr="00B610E3" w:rsidRDefault="00884E63" w:rsidP="00B77300">
            <w:pPr>
              <w:pStyle w:val="af9"/>
            </w:pPr>
            <w:r w:rsidRPr="00B610E3">
              <w:t>1100</w:t>
            </w:r>
          </w:p>
        </w:tc>
      </w:tr>
      <w:tr w:rsidR="00884E63" w:rsidRPr="00B610E3">
        <w:trPr>
          <w:trHeight w:val="424"/>
          <w:jc w:val="center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15</w:t>
            </w:r>
            <w:r w:rsidR="00B610E3" w:rsidRPr="00B610E3">
              <w:t xml:space="preserve">. 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Выпущена из производства готовая продукция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436555" w:rsidP="00B77300">
            <w:pPr>
              <w:pStyle w:val="af9"/>
            </w:pPr>
            <w:r w:rsidRPr="00B610E3">
              <w:t>43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436555" w:rsidP="00B77300">
            <w:pPr>
              <w:pStyle w:val="af9"/>
            </w:pPr>
            <w:r w:rsidRPr="00B610E3">
              <w:t>20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E63" w:rsidRPr="00B610E3" w:rsidRDefault="00884E63" w:rsidP="00B77300">
            <w:pPr>
              <w:pStyle w:val="af9"/>
            </w:pPr>
            <w:r w:rsidRPr="00B610E3">
              <w:t>14900</w:t>
            </w:r>
          </w:p>
        </w:tc>
      </w:tr>
    </w:tbl>
    <w:p w:rsidR="00884E63" w:rsidRPr="00B610E3" w:rsidRDefault="00884E63" w:rsidP="00B610E3">
      <w:pPr>
        <w:widowControl w:val="0"/>
        <w:autoSpaceDE w:val="0"/>
        <w:autoSpaceDN w:val="0"/>
        <w:adjustRightInd w:val="0"/>
        <w:ind w:firstLine="709"/>
      </w:pPr>
    </w:p>
    <w:p w:rsidR="00884E63" w:rsidRPr="00B610E3" w:rsidRDefault="00436555" w:rsidP="00B610E3">
      <w:pPr>
        <w:widowControl w:val="0"/>
        <w:autoSpaceDE w:val="0"/>
        <w:autoSpaceDN w:val="0"/>
        <w:adjustRightInd w:val="0"/>
        <w:ind w:firstLine="709"/>
      </w:pPr>
      <w:r w:rsidRPr="00B610E3">
        <w:t xml:space="preserve">После оформления эти проводок рассмотрим, новый баланса </w:t>
      </w:r>
      <w:r w:rsidR="00B610E3">
        <w:t>-</w:t>
      </w:r>
      <w:r w:rsidRPr="00B610E3">
        <w:t xml:space="preserve"> после изменений</w:t>
      </w:r>
      <w:r w:rsidR="00B610E3" w:rsidRPr="00B610E3">
        <w:t xml:space="preserve">: </w:t>
      </w:r>
    </w:p>
    <w:p w:rsidR="00B610E3" w:rsidRPr="00B610E3" w:rsidRDefault="00B77300" w:rsidP="00B610E3">
      <w:pPr>
        <w:widowControl w:val="0"/>
        <w:autoSpaceDE w:val="0"/>
        <w:autoSpaceDN w:val="0"/>
        <w:adjustRightInd w:val="0"/>
        <w:ind w:firstLine="709"/>
      </w:pPr>
      <w:bookmarkStart w:id="17" w:name="_Toc148250144"/>
      <w:r>
        <w:br w:type="page"/>
      </w:r>
      <w:r w:rsidR="00884E63" w:rsidRPr="00B610E3">
        <w:t>Бухгалтерский баланс</w:t>
      </w:r>
      <w:bookmarkEnd w:id="17"/>
    </w:p>
    <w:p w:rsidR="00884E63" w:rsidRPr="00B610E3" w:rsidRDefault="00884E63" w:rsidP="00B610E3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1134"/>
        <w:gridCol w:w="3305"/>
        <w:gridCol w:w="980"/>
      </w:tblGrid>
      <w:tr w:rsidR="00436555" w:rsidRPr="00B610E3">
        <w:trPr>
          <w:trHeight w:val="195"/>
          <w:tblHeader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55" w:rsidRPr="00B610E3" w:rsidRDefault="00436555" w:rsidP="00B77300">
            <w:pPr>
              <w:pStyle w:val="af9"/>
            </w:pPr>
            <w:r w:rsidRPr="00B610E3">
              <w:t>Наименование статьи</w:t>
            </w:r>
          </w:p>
          <w:p w:rsidR="00436555" w:rsidRPr="00B610E3" w:rsidRDefault="00436555" w:rsidP="00B77300">
            <w:pPr>
              <w:pStyle w:val="af9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55" w:rsidRPr="00B610E3" w:rsidRDefault="00436555" w:rsidP="00B77300">
            <w:pPr>
              <w:pStyle w:val="af9"/>
            </w:pPr>
            <w:r w:rsidRPr="00B610E3">
              <w:t>Сумма, руб</w:t>
            </w:r>
            <w:r w:rsidR="00B610E3" w:rsidRPr="00B610E3">
              <w:t xml:space="preserve">.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55" w:rsidRPr="00B610E3" w:rsidRDefault="00436555" w:rsidP="00B77300">
            <w:pPr>
              <w:pStyle w:val="af9"/>
            </w:pPr>
            <w:r w:rsidRPr="00B610E3">
              <w:t>Наименование статьи</w:t>
            </w:r>
          </w:p>
          <w:p w:rsidR="00436555" w:rsidRPr="00B610E3" w:rsidRDefault="00436555" w:rsidP="00B77300">
            <w:pPr>
              <w:pStyle w:val="af9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55" w:rsidRPr="00B610E3" w:rsidRDefault="00436555" w:rsidP="00B77300">
            <w:pPr>
              <w:pStyle w:val="af9"/>
            </w:pPr>
            <w:r w:rsidRPr="00B610E3">
              <w:t>Сумма, руб</w:t>
            </w:r>
            <w:r w:rsidR="00B610E3" w:rsidRPr="00B610E3">
              <w:t xml:space="preserve">. </w:t>
            </w:r>
          </w:p>
        </w:tc>
      </w:tr>
      <w:tr w:rsidR="00436555" w:rsidRPr="00B610E3">
        <w:trPr>
          <w:trHeight w:val="19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55" w:rsidRPr="00B610E3" w:rsidRDefault="00436555" w:rsidP="00B77300">
            <w:pPr>
              <w:pStyle w:val="af9"/>
            </w:pPr>
            <w:r w:rsidRPr="00B610E3">
              <w:t>Основные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55" w:rsidRPr="00B610E3" w:rsidRDefault="00436555" w:rsidP="00B77300">
            <w:pPr>
              <w:pStyle w:val="af9"/>
            </w:pPr>
            <w:r w:rsidRPr="00B610E3">
              <w:t>280000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55" w:rsidRPr="00B610E3" w:rsidRDefault="00436555" w:rsidP="00B77300">
            <w:pPr>
              <w:pStyle w:val="af9"/>
            </w:pPr>
            <w:r w:rsidRPr="00B610E3">
              <w:t>Уставный капитал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55" w:rsidRPr="00B610E3" w:rsidRDefault="00436555" w:rsidP="00B77300">
            <w:pPr>
              <w:pStyle w:val="af9"/>
            </w:pPr>
            <w:r w:rsidRPr="00B610E3">
              <w:t>550000</w:t>
            </w:r>
          </w:p>
        </w:tc>
      </w:tr>
      <w:tr w:rsidR="00436555" w:rsidRPr="00B610E3">
        <w:trPr>
          <w:trHeight w:val="19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55" w:rsidRPr="00B610E3" w:rsidRDefault="00436555" w:rsidP="00B77300">
            <w:pPr>
              <w:pStyle w:val="af9"/>
            </w:pPr>
            <w:r w:rsidRPr="00B610E3">
              <w:t>Материалы*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55" w:rsidRPr="00B610E3" w:rsidRDefault="00436555" w:rsidP="00B77300">
            <w:pPr>
              <w:pStyle w:val="af9"/>
            </w:pPr>
            <w:r w:rsidRPr="00B610E3">
              <w:t>80000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55" w:rsidRPr="00B610E3" w:rsidRDefault="00436555" w:rsidP="00B77300">
            <w:pPr>
              <w:pStyle w:val="af9"/>
            </w:pPr>
            <w:r w:rsidRPr="00B610E3">
              <w:t>Прибыль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55" w:rsidRPr="00B610E3" w:rsidRDefault="00436555" w:rsidP="00B77300">
            <w:pPr>
              <w:pStyle w:val="af9"/>
            </w:pPr>
            <w:r w:rsidRPr="00B610E3">
              <w:t>40000</w:t>
            </w:r>
          </w:p>
        </w:tc>
      </w:tr>
      <w:tr w:rsidR="00436555" w:rsidRPr="00B610E3">
        <w:trPr>
          <w:trHeight w:val="19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55" w:rsidRPr="00B610E3" w:rsidRDefault="00436555" w:rsidP="00B77300">
            <w:pPr>
              <w:pStyle w:val="af9"/>
            </w:pPr>
            <w:r w:rsidRPr="00B610E3">
              <w:t>Основное производство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55" w:rsidRPr="00B610E3" w:rsidRDefault="00436555" w:rsidP="00B77300">
            <w:pPr>
              <w:pStyle w:val="af9"/>
            </w:pPr>
            <w:r w:rsidRPr="00B610E3">
              <w:t>234000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55" w:rsidRPr="00B610E3" w:rsidRDefault="00436555" w:rsidP="00B77300">
            <w:pPr>
              <w:pStyle w:val="af9"/>
            </w:pPr>
            <w:r w:rsidRPr="00B610E3">
              <w:t>Краткосрочный кредит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55" w:rsidRPr="00B610E3" w:rsidRDefault="00436555" w:rsidP="00B77300">
            <w:pPr>
              <w:pStyle w:val="af9"/>
            </w:pPr>
            <w:r w:rsidRPr="00B610E3">
              <w:t>170000</w:t>
            </w:r>
          </w:p>
        </w:tc>
      </w:tr>
      <w:tr w:rsidR="00436555" w:rsidRPr="00B610E3">
        <w:trPr>
          <w:trHeight w:val="19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55" w:rsidRPr="00B610E3" w:rsidRDefault="00436555" w:rsidP="00B77300">
            <w:pPr>
              <w:pStyle w:val="af9"/>
            </w:pPr>
            <w:r w:rsidRPr="00B610E3">
              <w:t>Готовая продукция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55" w:rsidRPr="00B610E3" w:rsidRDefault="00436555" w:rsidP="00B77300">
            <w:pPr>
              <w:pStyle w:val="af9"/>
            </w:pPr>
            <w:r w:rsidRPr="00B610E3">
              <w:t>104900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55" w:rsidRPr="00B610E3" w:rsidRDefault="00436555" w:rsidP="00B77300">
            <w:pPr>
              <w:pStyle w:val="af9"/>
            </w:pPr>
            <w:r w:rsidRPr="00B610E3">
              <w:t>Расчеты с бюджетом по налогам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55" w:rsidRPr="00B610E3" w:rsidRDefault="00436555" w:rsidP="00B77300">
            <w:pPr>
              <w:pStyle w:val="af9"/>
            </w:pPr>
            <w:r w:rsidRPr="00B610E3">
              <w:t>13900</w:t>
            </w:r>
          </w:p>
        </w:tc>
      </w:tr>
      <w:tr w:rsidR="00436555" w:rsidRPr="00B610E3">
        <w:trPr>
          <w:trHeight w:val="19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55" w:rsidRPr="00B610E3" w:rsidRDefault="00436555" w:rsidP="00B77300">
            <w:pPr>
              <w:pStyle w:val="af9"/>
            </w:pPr>
            <w:r w:rsidRPr="00B610E3">
              <w:t>Касса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55" w:rsidRPr="00B610E3" w:rsidRDefault="00436555" w:rsidP="00B77300">
            <w:pPr>
              <w:pStyle w:val="af9"/>
            </w:pPr>
            <w:r w:rsidRPr="00B610E3">
              <w:t>2100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55" w:rsidRPr="00B610E3" w:rsidRDefault="00436555" w:rsidP="00B77300">
            <w:pPr>
              <w:pStyle w:val="af9"/>
            </w:pPr>
            <w:r w:rsidRPr="00B610E3">
              <w:t>Расчеты с органами соц</w:t>
            </w:r>
            <w:r w:rsidR="00B610E3" w:rsidRPr="00B610E3">
              <w:t xml:space="preserve">. </w:t>
            </w:r>
            <w:r w:rsidRPr="00B610E3">
              <w:t>страхования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55" w:rsidRPr="00B610E3" w:rsidRDefault="00436555" w:rsidP="00B77300">
            <w:pPr>
              <w:pStyle w:val="af9"/>
            </w:pPr>
            <w:r w:rsidRPr="00B610E3">
              <w:t>18700</w:t>
            </w:r>
          </w:p>
        </w:tc>
      </w:tr>
      <w:tr w:rsidR="00436555" w:rsidRPr="00B610E3">
        <w:trPr>
          <w:trHeight w:val="19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55" w:rsidRPr="00B610E3" w:rsidRDefault="00436555" w:rsidP="00B77300">
            <w:pPr>
              <w:pStyle w:val="af9"/>
            </w:pPr>
            <w:r w:rsidRPr="00B610E3">
              <w:t>Расчетный счет</w:t>
            </w:r>
          </w:p>
          <w:p w:rsidR="00436555" w:rsidRPr="00B610E3" w:rsidRDefault="00436555" w:rsidP="00B77300">
            <w:pPr>
              <w:pStyle w:val="af9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55" w:rsidRPr="00B610E3" w:rsidRDefault="00436555" w:rsidP="00B77300">
            <w:pPr>
              <w:pStyle w:val="af9"/>
            </w:pPr>
            <w:r w:rsidRPr="00B610E3">
              <w:t>149100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55" w:rsidRPr="00B610E3" w:rsidRDefault="00436555" w:rsidP="00B77300">
            <w:pPr>
              <w:pStyle w:val="af9"/>
            </w:pPr>
            <w:r w:rsidRPr="00B610E3">
              <w:t>Расчеты с персоналом по оплате труда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55" w:rsidRPr="00B610E3" w:rsidRDefault="00436555" w:rsidP="00B77300">
            <w:pPr>
              <w:pStyle w:val="af9"/>
            </w:pPr>
            <w:r w:rsidRPr="00B610E3">
              <w:t>36000</w:t>
            </w:r>
          </w:p>
        </w:tc>
      </w:tr>
      <w:tr w:rsidR="00436555" w:rsidRPr="00B610E3">
        <w:trPr>
          <w:trHeight w:val="19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55" w:rsidRPr="00B610E3" w:rsidRDefault="00436555" w:rsidP="00B77300">
            <w:pPr>
              <w:pStyle w:val="af9"/>
            </w:pPr>
            <w:r w:rsidRPr="00B610E3">
              <w:t>Расчеты с покупателями за товары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55" w:rsidRPr="00B610E3" w:rsidRDefault="00436555" w:rsidP="00B77300">
            <w:pPr>
              <w:pStyle w:val="af9"/>
            </w:pPr>
            <w:r w:rsidRPr="00B610E3">
              <w:t>30000</w:t>
            </w:r>
          </w:p>
          <w:p w:rsidR="00436555" w:rsidRPr="00B610E3" w:rsidRDefault="00436555" w:rsidP="00B77300">
            <w:pPr>
              <w:pStyle w:val="af9"/>
            </w:pP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55" w:rsidRPr="00B610E3" w:rsidRDefault="00436555" w:rsidP="00B77300">
            <w:pPr>
              <w:pStyle w:val="af9"/>
            </w:pPr>
            <w:r w:rsidRPr="00B610E3">
              <w:t>Расчеты с прочими кредиторами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55" w:rsidRPr="00B610E3" w:rsidRDefault="00436555" w:rsidP="00B77300">
            <w:pPr>
              <w:pStyle w:val="af9"/>
            </w:pPr>
            <w:r w:rsidRPr="00B610E3">
              <w:t>23000</w:t>
            </w:r>
          </w:p>
        </w:tc>
      </w:tr>
      <w:tr w:rsidR="00436555" w:rsidRPr="00B610E3">
        <w:trPr>
          <w:trHeight w:val="19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55" w:rsidRPr="00B610E3" w:rsidRDefault="00436555" w:rsidP="00B77300">
            <w:pPr>
              <w:pStyle w:val="af9"/>
            </w:pPr>
            <w:r w:rsidRPr="00B610E3">
              <w:t>Расчеты с дебиторами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55" w:rsidRPr="00B610E3" w:rsidRDefault="00436555" w:rsidP="00B77300">
            <w:pPr>
              <w:pStyle w:val="af9"/>
            </w:pPr>
            <w:r w:rsidRPr="00B610E3">
              <w:t>4300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55" w:rsidRPr="00B610E3" w:rsidRDefault="00436555" w:rsidP="00B77300">
            <w:pPr>
              <w:pStyle w:val="af9"/>
            </w:pPr>
            <w:r w:rsidRPr="00B610E3">
              <w:t>Расчеты с поставщиками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55" w:rsidRPr="00B610E3" w:rsidRDefault="00436555" w:rsidP="00B77300">
            <w:pPr>
              <w:pStyle w:val="af9"/>
            </w:pPr>
            <w:r w:rsidRPr="00B610E3">
              <w:t>33500</w:t>
            </w:r>
          </w:p>
        </w:tc>
      </w:tr>
      <w:tr w:rsidR="00436555" w:rsidRPr="00B610E3">
        <w:trPr>
          <w:trHeight w:val="19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55" w:rsidRPr="00B610E3" w:rsidRDefault="00436555" w:rsidP="00B77300">
            <w:pPr>
              <w:pStyle w:val="af9"/>
            </w:pPr>
            <w:r w:rsidRPr="00B610E3">
              <w:t>Расчеты с подотчетными лицами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55" w:rsidRPr="00B610E3" w:rsidRDefault="00436555" w:rsidP="00B77300">
            <w:pPr>
              <w:pStyle w:val="af9"/>
            </w:pPr>
            <w:r w:rsidRPr="00B610E3">
              <w:t>600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55" w:rsidRPr="00B610E3" w:rsidRDefault="00436555" w:rsidP="00B77300">
            <w:pPr>
              <w:pStyle w:val="af9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55" w:rsidRPr="00B610E3" w:rsidRDefault="00436555" w:rsidP="00B77300">
            <w:pPr>
              <w:pStyle w:val="af9"/>
            </w:pPr>
          </w:p>
        </w:tc>
      </w:tr>
      <w:tr w:rsidR="00436555" w:rsidRPr="00B610E3">
        <w:trPr>
          <w:trHeight w:val="19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55" w:rsidRPr="00B610E3" w:rsidRDefault="00436555" w:rsidP="00B77300">
            <w:pPr>
              <w:pStyle w:val="af9"/>
            </w:pPr>
            <w:r w:rsidRPr="00B610E3">
              <w:t>Прочие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55" w:rsidRPr="00B610E3" w:rsidRDefault="00436555" w:rsidP="00B77300">
            <w:pPr>
              <w:pStyle w:val="af9"/>
            </w:pPr>
            <w:r w:rsidRPr="00B610E3">
              <w:t>20000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55" w:rsidRPr="00B610E3" w:rsidRDefault="00436555" w:rsidP="00B77300">
            <w:pPr>
              <w:pStyle w:val="af9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55" w:rsidRPr="00B610E3" w:rsidRDefault="00436555" w:rsidP="00B77300">
            <w:pPr>
              <w:pStyle w:val="af9"/>
            </w:pPr>
          </w:p>
        </w:tc>
      </w:tr>
      <w:tr w:rsidR="00436555" w:rsidRPr="00B610E3">
        <w:trPr>
          <w:trHeight w:val="19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55" w:rsidRPr="00B610E3" w:rsidRDefault="00436555" w:rsidP="00B77300">
            <w:pPr>
              <w:pStyle w:val="af9"/>
            </w:pPr>
            <w:r w:rsidRPr="00B610E3">
              <w:t>Валюта актива баланса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55" w:rsidRPr="00B610E3" w:rsidRDefault="00436555" w:rsidP="00B77300">
            <w:pPr>
              <w:pStyle w:val="af9"/>
            </w:pPr>
            <w:r w:rsidRPr="00B610E3">
              <w:t>887100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55" w:rsidRPr="00B610E3" w:rsidRDefault="00436555" w:rsidP="00B77300">
            <w:pPr>
              <w:pStyle w:val="af9"/>
            </w:pPr>
            <w:r w:rsidRPr="00B610E3">
              <w:t>Валюта пассива баланса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55" w:rsidRPr="00B610E3" w:rsidRDefault="00436555" w:rsidP="00B77300">
            <w:pPr>
              <w:pStyle w:val="af9"/>
            </w:pPr>
            <w:r w:rsidRPr="00B610E3">
              <w:t>887100</w:t>
            </w:r>
          </w:p>
        </w:tc>
      </w:tr>
    </w:tbl>
    <w:p w:rsidR="00B610E3" w:rsidRDefault="00B610E3" w:rsidP="00B610E3">
      <w:pPr>
        <w:widowControl w:val="0"/>
        <w:autoSpaceDE w:val="0"/>
        <w:autoSpaceDN w:val="0"/>
        <w:adjustRightInd w:val="0"/>
        <w:ind w:firstLine="709"/>
      </w:pPr>
    </w:p>
    <w:p w:rsidR="00B610E3" w:rsidRDefault="00B610E3" w:rsidP="00B77300">
      <w:pPr>
        <w:pStyle w:val="2"/>
      </w:pPr>
      <w:bookmarkStart w:id="18" w:name="_Toc216543085"/>
      <w:r w:rsidRPr="00B610E3">
        <w:br w:type="page"/>
      </w:r>
      <w:bookmarkStart w:id="19" w:name="_Toc217184363"/>
      <w:bookmarkStart w:id="20" w:name="_Toc231019915"/>
      <w:r w:rsidR="00DF02EE" w:rsidRPr="00B610E3">
        <w:t>Список литературы</w:t>
      </w:r>
      <w:bookmarkEnd w:id="18"/>
      <w:bookmarkEnd w:id="19"/>
      <w:bookmarkEnd w:id="20"/>
    </w:p>
    <w:p w:rsidR="00B77300" w:rsidRPr="00B77300" w:rsidRDefault="00B77300" w:rsidP="00B77300"/>
    <w:p w:rsidR="00DF02EE" w:rsidRPr="00B610E3" w:rsidRDefault="00DF02EE" w:rsidP="00B77300">
      <w:pPr>
        <w:pStyle w:val="a0"/>
      </w:pPr>
      <w:r w:rsidRPr="00B610E3">
        <w:t>Федеральный закон от 2</w:t>
      </w:r>
      <w:r w:rsidR="00B610E3">
        <w:t>1.11.9</w:t>
      </w:r>
      <w:r w:rsidRPr="00B610E3">
        <w:t xml:space="preserve">6 № 129-ФЗ </w:t>
      </w:r>
      <w:r w:rsidR="00B610E3" w:rsidRPr="00B610E3">
        <w:t>"</w:t>
      </w:r>
      <w:r w:rsidRPr="00B610E3">
        <w:t>О бухгалтерском учете</w:t>
      </w:r>
      <w:r w:rsidR="00B610E3" w:rsidRPr="00B610E3">
        <w:t>"</w:t>
      </w:r>
    </w:p>
    <w:p w:rsidR="00DF02EE" w:rsidRPr="00B610E3" w:rsidRDefault="00DF02EE" w:rsidP="00B77300">
      <w:pPr>
        <w:pStyle w:val="a0"/>
      </w:pPr>
      <w:r w:rsidRPr="00B610E3">
        <w:t>Положение по ведению бухгалтерского учета и бухгалтерской отчетности в Российской Федерации</w:t>
      </w:r>
      <w:r w:rsidR="00B610E3" w:rsidRPr="00B610E3">
        <w:t xml:space="preserve">, </w:t>
      </w:r>
      <w:r w:rsidRPr="00B610E3">
        <w:t>утверждено приказом Минфина РФ от 29</w:t>
      </w:r>
      <w:r w:rsidR="00B610E3">
        <w:t>.0</w:t>
      </w:r>
      <w:r w:rsidRPr="00B610E3">
        <w:t>7</w:t>
      </w:r>
      <w:r w:rsidR="00B610E3">
        <w:t>. 19</w:t>
      </w:r>
      <w:r w:rsidRPr="00B610E3">
        <w:t>98 № 34н</w:t>
      </w:r>
    </w:p>
    <w:p w:rsidR="00DF02EE" w:rsidRPr="00B610E3" w:rsidRDefault="00DF02EE" w:rsidP="00B77300">
      <w:pPr>
        <w:pStyle w:val="a0"/>
      </w:pPr>
      <w:r w:rsidRPr="00B610E3">
        <w:t xml:space="preserve">Положение по бухгалтерскому учету </w:t>
      </w:r>
      <w:r w:rsidR="00B610E3" w:rsidRPr="00B610E3">
        <w:t>"</w:t>
      </w:r>
      <w:r w:rsidRPr="00B610E3">
        <w:t>Бухгалтерская отчетность организации</w:t>
      </w:r>
      <w:r w:rsidR="00B610E3" w:rsidRPr="00B610E3">
        <w:t>"</w:t>
      </w:r>
      <w:r w:rsidRPr="00B610E3">
        <w:t xml:space="preserve"> ПБУ 4/99, утверждено приказом Минфина РФ от 06</w:t>
      </w:r>
      <w:r w:rsidR="00B610E3">
        <w:t>.0</w:t>
      </w:r>
      <w:r w:rsidRPr="00B610E3">
        <w:t>7</w:t>
      </w:r>
      <w:r w:rsidR="00B610E3">
        <w:t>. 19</w:t>
      </w:r>
      <w:r w:rsidRPr="00B610E3">
        <w:t>99 № 43н</w:t>
      </w:r>
    </w:p>
    <w:p w:rsidR="00DF02EE" w:rsidRPr="00B610E3" w:rsidRDefault="00DF02EE" w:rsidP="00B77300">
      <w:pPr>
        <w:pStyle w:val="a0"/>
      </w:pPr>
      <w:r w:rsidRPr="00B610E3">
        <w:t>Приказ Минфина РФ от 22</w:t>
      </w:r>
      <w:r w:rsidR="00B610E3">
        <w:t>.0</w:t>
      </w:r>
      <w:r w:rsidRPr="00B610E3">
        <w:t>7</w:t>
      </w:r>
      <w:r w:rsidR="00B610E3">
        <w:t>. 20</w:t>
      </w:r>
      <w:r w:rsidRPr="00B610E3">
        <w:t>03 N 67н "О формах бухгалтерской отчетности организаций"</w:t>
      </w:r>
    </w:p>
    <w:p w:rsidR="00DF02EE" w:rsidRPr="00B610E3" w:rsidRDefault="00DF02EE" w:rsidP="00B77300">
      <w:pPr>
        <w:pStyle w:val="a0"/>
      </w:pPr>
      <w:r w:rsidRPr="00B610E3">
        <w:t>Приказам Госкомстат России и Министерства финансов РФ от 1</w:t>
      </w:r>
      <w:r w:rsidR="00B610E3">
        <w:t>4.11. 20</w:t>
      </w:r>
      <w:r w:rsidRPr="00B610E3">
        <w:t>03 №475-102н</w:t>
      </w:r>
    </w:p>
    <w:p w:rsidR="00DF02EE" w:rsidRPr="00B610E3" w:rsidRDefault="00DF02EE" w:rsidP="00B77300">
      <w:pPr>
        <w:pStyle w:val="a0"/>
      </w:pPr>
      <w:r w:rsidRPr="00B610E3">
        <w:t>План счетов бухгалтерского учета финансово-хозяйственной деятельности организаций, утверждено приказом Минфина РФ от 3</w:t>
      </w:r>
      <w:r w:rsidR="00B610E3">
        <w:t xml:space="preserve">1.10 </w:t>
      </w:r>
      <w:r w:rsidRPr="00B610E3">
        <w:t>2000 №</w:t>
      </w:r>
      <w:r w:rsidR="00B610E3" w:rsidRPr="00B610E3">
        <w:t xml:space="preserve"> </w:t>
      </w:r>
      <w:r w:rsidRPr="00B610E3">
        <w:t>94н</w:t>
      </w:r>
    </w:p>
    <w:p w:rsidR="00DF02EE" w:rsidRPr="00B610E3" w:rsidRDefault="00DF02EE" w:rsidP="00B77300">
      <w:pPr>
        <w:pStyle w:val="a0"/>
      </w:pPr>
      <w:r w:rsidRPr="00B610E3">
        <w:t>Инструкция по применению плана счетов, утверждено приказом Минфина РФ от 3</w:t>
      </w:r>
      <w:r w:rsidR="00B610E3">
        <w:t xml:space="preserve">1.10 </w:t>
      </w:r>
      <w:r w:rsidRPr="00B610E3">
        <w:t>2000 №</w:t>
      </w:r>
      <w:r w:rsidR="00B610E3" w:rsidRPr="00B610E3">
        <w:t xml:space="preserve"> </w:t>
      </w:r>
      <w:r w:rsidRPr="00B610E3">
        <w:t>94н</w:t>
      </w:r>
    </w:p>
    <w:p w:rsidR="00B610E3" w:rsidRDefault="00DF02EE" w:rsidP="00B77300">
      <w:pPr>
        <w:pStyle w:val="a0"/>
      </w:pPr>
      <w:r w:rsidRPr="00B610E3">
        <w:t>Бухгалтерский баланс</w:t>
      </w:r>
      <w:r w:rsidR="00B610E3" w:rsidRPr="00B610E3">
        <w:t xml:space="preserve">: </w:t>
      </w:r>
      <w:r w:rsidRPr="00B610E3">
        <w:t>техника составления, Д</w:t>
      </w:r>
      <w:r w:rsidR="00B610E3">
        <w:t xml:space="preserve">.В. </w:t>
      </w:r>
      <w:r w:rsidRPr="00B610E3">
        <w:t>Кислов</w:t>
      </w:r>
      <w:r w:rsidR="00B610E3" w:rsidRPr="00B610E3">
        <w:t xml:space="preserve"> - </w:t>
      </w:r>
      <w:r w:rsidRPr="00B610E3">
        <w:t xml:space="preserve">Издательство </w:t>
      </w:r>
      <w:r w:rsidR="00B610E3" w:rsidRPr="00B610E3">
        <w:t>"</w:t>
      </w:r>
      <w:r w:rsidRPr="00B610E3">
        <w:t>ГроссМедиа</w:t>
      </w:r>
      <w:r w:rsidR="00B610E3" w:rsidRPr="00B610E3">
        <w:t>"</w:t>
      </w:r>
      <w:r w:rsidRPr="00B610E3">
        <w:t xml:space="preserve">, 2008 </w:t>
      </w:r>
      <w:r w:rsidR="00B610E3">
        <w:t>-</w:t>
      </w:r>
      <w:r w:rsidRPr="00B610E3">
        <w:t xml:space="preserve"> 416 с</w:t>
      </w:r>
      <w:r w:rsidR="00B610E3">
        <w:t>.</w:t>
      </w:r>
    </w:p>
    <w:p w:rsidR="00B610E3" w:rsidRDefault="00DF02EE" w:rsidP="00B77300">
      <w:pPr>
        <w:pStyle w:val="a0"/>
      </w:pPr>
      <w:r w:rsidRPr="00B610E3">
        <w:t>Бухгалтерский учет для себя и для дела, А</w:t>
      </w:r>
      <w:r w:rsidR="00B610E3">
        <w:t xml:space="preserve">.В. </w:t>
      </w:r>
      <w:r w:rsidRPr="00B610E3">
        <w:t xml:space="preserve">Крюков </w:t>
      </w:r>
      <w:r w:rsidR="00B610E3">
        <w:t>-</w:t>
      </w:r>
      <w:r w:rsidRPr="00B610E3">
        <w:t xml:space="preserve"> М</w:t>
      </w:r>
      <w:r w:rsidR="00B610E3" w:rsidRPr="00B610E3">
        <w:t xml:space="preserve">: </w:t>
      </w:r>
      <w:r w:rsidRPr="00B610E3">
        <w:t xml:space="preserve">Издательство </w:t>
      </w:r>
      <w:r w:rsidR="00B610E3" w:rsidRPr="00B610E3">
        <w:t>"</w:t>
      </w:r>
      <w:r w:rsidRPr="00B610E3">
        <w:t>Эксмо</w:t>
      </w:r>
      <w:r w:rsidR="00B610E3" w:rsidRPr="00B610E3">
        <w:t>"</w:t>
      </w:r>
      <w:r w:rsidRPr="00B610E3">
        <w:t xml:space="preserve">, 2008 </w:t>
      </w:r>
      <w:r w:rsidR="00B610E3">
        <w:t>-</w:t>
      </w:r>
      <w:r w:rsidRPr="00B610E3">
        <w:t xml:space="preserve"> 304 с</w:t>
      </w:r>
      <w:r w:rsidR="00B610E3">
        <w:t>.</w:t>
      </w:r>
    </w:p>
    <w:p w:rsidR="00B610E3" w:rsidRDefault="00DF02EE" w:rsidP="00B77300">
      <w:pPr>
        <w:pStyle w:val="a0"/>
      </w:pPr>
      <w:r w:rsidRPr="00B610E3">
        <w:t xml:space="preserve">Бухгалтерский учет и отчетность от нуля до баланса, Беликова, Издательство </w:t>
      </w:r>
      <w:r w:rsidR="00B610E3" w:rsidRPr="00B610E3">
        <w:t>"</w:t>
      </w:r>
      <w:r w:rsidRPr="00B610E3">
        <w:t>Питер</w:t>
      </w:r>
      <w:r w:rsidR="00B610E3" w:rsidRPr="00B610E3">
        <w:t>"</w:t>
      </w:r>
      <w:r w:rsidRPr="00B610E3">
        <w:t xml:space="preserve">, 2007 </w:t>
      </w:r>
      <w:r w:rsidR="00B610E3">
        <w:t>-</w:t>
      </w:r>
      <w:r w:rsidRPr="00B610E3">
        <w:t xml:space="preserve"> 256 с</w:t>
      </w:r>
      <w:r w:rsidR="00B610E3">
        <w:t>.</w:t>
      </w:r>
    </w:p>
    <w:p w:rsidR="00B610E3" w:rsidRDefault="00DF02EE" w:rsidP="00B77300">
      <w:pPr>
        <w:pStyle w:val="a0"/>
      </w:pPr>
      <w:r w:rsidRPr="00B610E3">
        <w:t>Бухгалтерский учет</w:t>
      </w:r>
      <w:r w:rsidR="00B610E3" w:rsidRPr="00B610E3">
        <w:t xml:space="preserve">. </w:t>
      </w:r>
      <w:r w:rsidRPr="00B610E3">
        <w:t>Просто о сложном</w:t>
      </w:r>
      <w:r w:rsidR="00B610E3" w:rsidRPr="00B610E3">
        <w:t xml:space="preserve">. </w:t>
      </w:r>
      <w:r w:rsidRPr="00B610E3">
        <w:t>Самоучитель по формуле "три в одном", под редакцией Г</w:t>
      </w:r>
      <w:r w:rsidR="00B610E3">
        <w:t xml:space="preserve">.Ю. </w:t>
      </w:r>
      <w:r w:rsidRPr="00B610E3">
        <w:t>Касьяновой</w:t>
      </w:r>
      <w:r w:rsidR="00B610E3" w:rsidRPr="00B610E3">
        <w:t xml:space="preserve"> - </w:t>
      </w:r>
      <w:r w:rsidRPr="00B610E3">
        <w:t xml:space="preserve">Издательство </w:t>
      </w:r>
      <w:r w:rsidR="00B610E3" w:rsidRPr="00B610E3">
        <w:t>"</w:t>
      </w:r>
      <w:r w:rsidRPr="00B610E3">
        <w:t>АБАК</w:t>
      </w:r>
      <w:r w:rsidR="00B610E3" w:rsidRPr="00B610E3">
        <w:t>"</w:t>
      </w:r>
      <w:r w:rsidRPr="00B610E3">
        <w:t xml:space="preserve">, 2009 </w:t>
      </w:r>
      <w:r w:rsidR="00B610E3">
        <w:t>-</w:t>
      </w:r>
      <w:r w:rsidRPr="00B610E3">
        <w:t xml:space="preserve"> 704 с</w:t>
      </w:r>
      <w:r w:rsidR="00B610E3">
        <w:t>.</w:t>
      </w:r>
    </w:p>
    <w:p w:rsidR="00B610E3" w:rsidRDefault="00DF02EE" w:rsidP="00B77300">
      <w:pPr>
        <w:pStyle w:val="a0"/>
      </w:pPr>
      <w:r w:rsidRPr="00B610E3">
        <w:t>Бухгалтерский учет</w:t>
      </w:r>
      <w:r w:rsidR="00B610E3" w:rsidRPr="00B610E3">
        <w:t xml:space="preserve">: </w:t>
      </w:r>
      <w:r w:rsidR="00395B43">
        <w:t>учебник для вузов.</w:t>
      </w:r>
      <w:r w:rsidRPr="00B610E3">
        <w:t xml:space="preserve"> Макальская М</w:t>
      </w:r>
      <w:r w:rsidR="00B610E3">
        <w:t xml:space="preserve">.Л., </w:t>
      </w:r>
      <w:r w:rsidRPr="00B610E3">
        <w:t>Фельдман И</w:t>
      </w:r>
      <w:r w:rsidR="00B610E3">
        <w:t xml:space="preserve">.А. </w:t>
      </w:r>
      <w:r w:rsidR="00B610E3" w:rsidRPr="00B610E3">
        <w:t xml:space="preserve">- </w:t>
      </w:r>
      <w:r w:rsidRPr="00B610E3">
        <w:t xml:space="preserve">Издательство </w:t>
      </w:r>
      <w:r w:rsidR="00B610E3" w:rsidRPr="00B610E3">
        <w:t>"</w:t>
      </w:r>
      <w:r w:rsidRPr="00B610E3">
        <w:t>Высшее образование</w:t>
      </w:r>
      <w:r w:rsidR="00B610E3" w:rsidRPr="00B610E3">
        <w:t>"</w:t>
      </w:r>
      <w:r w:rsidRPr="00B610E3">
        <w:t xml:space="preserve">, 2007 </w:t>
      </w:r>
      <w:r w:rsidR="00B610E3">
        <w:t>-</w:t>
      </w:r>
      <w:r w:rsidRPr="00B610E3">
        <w:t xml:space="preserve"> 443 с</w:t>
      </w:r>
      <w:r w:rsidR="00B610E3">
        <w:t>.</w:t>
      </w:r>
    </w:p>
    <w:p w:rsidR="00B610E3" w:rsidRDefault="00DF02EE" w:rsidP="00B77300">
      <w:pPr>
        <w:pStyle w:val="a0"/>
      </w:pPr>
      <w:r w:rsidRPr="00B610E3">
        <w:t>Бухгалтерский учет</w:t>
      </w:r>
      <w:r w:rsidR="00B610E3" w:rsidRPr="00B610E3">
        <w:t xml:space="preserve">: </w:t>
      </w:r>
      <w:r w:rsidRPr="00B610E3">
        <w:t>учебник для студентов вузов, Ю</w:t>
      </w:r>
      <w:r w:rsidR="00B610E3">
        <w:t xml:space="preserve">.А. </w:t>
      </w:r>
      <w:r w:rsidRPr="00B610E3">
        <w:t>Бабаев, И</w:t>
      </w:r>
      <w:r w:rsidR="00B610E3">
        <w:t xml:space="preserve">.П. </w:t>
      </w:r>
      <w:r w:rsidRPr="00B610E3">
        <w:t>Комиссарова, В</w:t>
      </w:r>
      <w:r w:rsidR="00B610E3">
        <w:t xml:space="preserve">.А. </w:t>
      </w:r>
      <w:r w:rsidRPr="00B610E3">
        <w:t xml:space="preserve">Бородин </w:t>
      </w:r>
      <w:r w:rsidR="00B610E3">
        <w:t>-</w:t>
      </w:r>
      <w:r w:rsidRPr="00B610E3">
        <w:t xml:space="preserve"> 2 изд</w:t>
      </w:r>
      <w:r w:rsidR="00B610E3" w:rsidRPr="00B610E3">
        <w:t>.,</w:t>
      </w:r>
      <w:r w:rsidRPr="00B610E3">
        <w:t xml:space="preserve"> М</w:t>
      </w:r>
      <w:r w:rsidR="00B610E3" w:rsidRPr="00B610E3">
        <w:t xml:space="preserve">.: </w:t>
      </w:r>
      <w:r w:rsidRPr="00B610E3">
        <w:t xml:space="preserve">Издательство </w:t>
      </w:r>
      <w:r w:rsidR="00B610E3" w:rsidRPr="00B610E3">
        <w:t>"</w:t>
      </w:r>
      <w:r w:rsidRPr="00B610E3">
        <w:t>ЮНИТИ-ДАНА</w:t>
      </w:r>
      <w:r w:rsidR="00B610E3" w:rsidRPr="00B610E3">
        <w:t>"</w:t>
      </w:r>
      <w:r w:rsidRPr="00B610E3">
        <w:t>, 2005</w:t>
      </w:r>
      <w:r w:rsidR="00B610E3" w:rsidRPr="00B610E3">
        <w:t xml:space="preserve"> - </w:t>
      </w:r>
      <w:r w:rsidRPr="00B610E3">
        <w:t>527 с</w:t>
      </w:r>
      <w:r w:rsidR="00B610E3">
        <w:t>.</w:t>
      </w:r>
    </w:p>
    <w:p w:rsidR="00B610E3" w:rsidRDefault="00DF02EE" w:rsidP="00B77300">
      <w:pPr>
        <w:pStyle w:val="a0"/>
      </w:pPr>
      <w:r w:rsidRPr="00B610E3">
        <w:t>Бухгалтерский учет</w:t>
      </w:r>
      <w:r w:rsidR="00B610E3" w:rsidRPr="00B610E3">
        <w:t xml:space="preserve">: </w:t>
      </w:r>
      <w:r w:rsidRPr="00B610E3">
        <w:t>учебное пособие, Н</w:t>
      </w:r>
      <w:r w:rsidR="00B610E3">
        <w:t xml:space="preserve">.П. </w:t>
      </w:r>
      <w:r w:rsidRPr="00B610E3">
        <w:t xml:space="preserve">Кондраков </w:t>
      </w:r>
      <w:r w:rsidR="00B610E3">
        <w:t>-</w:t>
      </w:r>
      <w:r w:rsidRPr="00B610E3">
        <w:t xml:space="preserve"> 5 изд</w:t>
      </w:r>
      <w:r w:rsidR="00B610E3" w:rsidRPr="00B610E3">
        <w:t>.,</w:t>
      </w:r>
      <w:r w:rsidRPr="00B610E3">
        <w:t xml:space="preserve"> М</w:t>
      </w:r>
      <w:r w:rsidR="00B610E3" w:rsidRPr="00B610E3">
        <w:t xml:space="preserve">.: </w:t>
      </w:r>
      <w:r w:rsidRPr="00B610E3">
        <w:t xml:space="preserve">Издательство </w:t>
      </w:r>
      <w:r w:rsidR="00B610E3" w:rsidRPr="00B610E3">
        <w:t>"</w:t>
      </w:r>
      <w:r w:rsidRPr="00B610E3">
        <w:t>Инфра-М</w:t>
      </w:r>
      <w:r w:rsidR="00B610E3" w:rsidRPr="00B610E3">
        <w:t>"</w:t>
      </w:r>
      <w:r w:rsidRPr="00B610E3">
        <w:t>, 2008</w:t>
      </w:r>
      <w:r w:rsidR="00B610E3" w:rsidRPr="00B610E3">
        <w:t xml:space="preserve"> - </w:t>
      </w:r>
      <w:r w:rsidRPr="00B610E3">
        <w:t xml:space="preserve">700 </w:t>
      </w:r>
      <w:r w:rsidRPr="00B610E3">
        <w:rPr>
          <w:lang w:val="en-US"/>
        </w:rPr>
        <w:t>c</w:t>
      </w:r>
      <w:r w:rsidR="00B610E3">
        <w:t>.</w:t>
      </w:r>
    </w:p>
    <w:p w:rsidR="00B610E3" w:rsidRDefault="00DF02EE" w:rsidP="00B77300">
      <w:pPr>
        <w:pStyle w:val="a0"/>
      </w:pPr>
      <w:r w:rsidRPr="00B610E3">
        <w:t>Бухгалтерский учет</w:t>
      </w:r>
      <w:r w:rsidR="00B610E3" w:rsidRPr="00B610E3">
        <w:t xml:space="preserve">: </w:t>
      </w:r>
      <w:r w:rsidRPr="00B610E3">
        <w:t>учебное пособие, В</w:t>
      </w:r>
      <w:r w:rsidR="00B610E3">
        <w:t xml:space="preserve">.В. </w:t>
      </w:r>
      <w:r w:rsidRPr="00B610E3">
        <w:t>Патров, И</w:t>
      </w:r>
      <w:r w:rsidR="00B610E3">
        <w:t xml:space="preserve">.И. </w:t>
      </w:r>
      <w:r w:rsidRPr="00B610E3">
        <w:t>Бочкарева, Г</w:t>
      </w:r>
      <w:r w:rsidR="00B610E3">
        <w:t xml:space="preserve">.Г. </w:t>
      </w:r>
      <w:r w:rsidRPr="00B610E3">
        <w:t>Левина</w:t>
      </w:r>
      <w:r w:rsidR="00B610E3" w:rsidRPr="00B610E3">
        <w:t xml:space="preserve"> - </w:t>
      </w:r>
      <w:r w:rsidRPr="00B610E3">
        <w:t xml:space="preserve">Издательство </w:t>
      </w:r>
      <w:r w:rsidR="00B610E3" w:rsidRPr="00B610E3">
        <w:t>"</w:t>
      </w:r>
      <w:r w:rsidRPr="00B610E3">
        <w:t>ИПБ-БИНФА</w:t>
      </w:r>
      <w:r w:rsidR="00B610E3" w:rsidRPr="00B610E3">
        <w:t>"</w:t>
      </w:r>
      <w:r w:rsidRPr="00B610E3">
        <w:t xml:space="preserve">, 2008 </w:t>
      </w:r>
      <w:r w:rsidR="00B610E3">
        <w:t>-</w:t>
      </w:r>
      <w:r w:rsidRPr="00B610E3">
        <w:t xml:space="preserve"> 320 с</w:t>
      </w:r>
      <w:r w:rsidR="00B610E3">
        <w:t>.</w:t>
      </w:r>
    </w:p>
    <w:p w:rsidR="00B610E3" w:rsidRDefault="00DF02EE" w:rsidP="00B77300">
      <w:pPr>
        <w:pStyle w:val="a0"/>
      </w:pPr>
      <w:r w:rsidRPr="00B610E3">
        <w:t>Бухгалтерский учет</w:t>
      </w:r>
      <w:r w:rsidR="00B610E3" w:rsidRPr="00B610E3">
        <w:t xml:space="preserve">: </w:t>
      </w:r>
      <w:r w:rsidRPr="00B610E3">
        <w:t>учебно</w:t>
      </w:r>
      <w:r w:rsidR="00B610E3">
        <w:t>-</w:t>
      </w:r>
      <w:r w:rsidRPr="00B610E3">
        <w:t>практическое пособие, Р</w:t>
      </w:r>
      <w:r w:rsidR="00B610E3">
        <w:t xml:space="preserve">.З. </w:t>
      </w:r>
      <w:r w:rsidRPr="00B610E3">
        <w:t xml:space="preserve">Тумасян </w:t>
      </w:r>
      <w:r w:rsidR="00B610E3">
        <w:t>-</w:t>
      </w:r>
      <w:r w:rsidRPr="00B610E3">
        <w:t xml:space="preserve"> 9 изд</w:t>
      </w:r>
      <w:r w:rsidR="00B610E3" w:rsidRPr="00B610E3">
        <w:t>.,</w:t>
      </w:r>
      <w:r w:rsidRPr="00B610E3">
        <w:t xml:space="preserve"> М</w:t>
      </w:r>
      <w:r w:rsidR="00B610E3" w:rsidRPr="00B610E3">
        <w:t xml:space="preserve">.: </w:t>
      </w:r>
      <w:r w:rsidRPr="00B610E3">
        <w:t xml:space="preserve">Издательство </w:t>
      </w:r>
      <w:r w:rsidR="00B610E3" w:rsidRPr="00B610E3">
        <w:t>"</w:t>
      </w:r>
      <w:r w:rsidRPr="00B610E3">
        <w:t>Омега-Л</w:t>
      </w:r>
      <w:r w:rsidR="00B610E3" w:rsidRPr="00B610E3">
        <w:t>"</w:t>
      </w:r>
      <w:r w:rsidRPr="00B610E3">
        <w:t>, 2009</w:t>
      </w:r>
      <w:r w:rsidR="00B610E3" w:rsidRPr="00B610E3">
        <w:t xml:space="preserve"> - </w:t>
      </w:r>
      <w:r w:rsidRPr="00B610E3">
        <w:t>823 с</w:t>
      </w:r>
      <w:r w:rsidR="00B610E3">
        <w:t>.</w:t>
      </w:r>
    </w:p>
    <w:p w:rsidR="00B610E3" w:rsidRDefault="00DF02EE" w:rsidP="00B77300">
      <w:pPr>
        <w:pStyle w:val="a0"/>
      </w:pPr>
      <w:r w:rsidRPr="00B610E3">
        <w:t>Бухгалтерский учет</w:t>
      </w:r>
      <w:r w:rsidR="00B610E3" w:rsidRPr="00B610E3">
        <w:t xml:space="preserve">: </w:t>
      </w:r>
      <w:r w:rsidRPr="00B610E3">
        <w:t>учебно</w:t>
      </w:r>
      <w:r w:rsidR="00B610E3">
        <w:t>-</w:t>
      </w:r>
      <w:r w:rsidRPr="00B610E3">
        <w:t>практическое пособие, Т</w:t>
      </w:r>
      <w:r w:rsidR="00B610E3">
        <w:t xml:space="preserve">.М. </w:t>
      </w:r>
      <w:r w:rsidRPr="00B610E3">
        <w:t>Гусева, Т</w:t>
      </w:r>
      <w:r w:rsidR="00B610E3">
        <w:t xml:space="preserve">.Н. </w:t>
      </w:r>
      <w:r w:rsidRPr="00B610E3">
        <w:t>Шеина, Х</w:t>
      </w:r>
      <w:r w:rsidR="00B610E3">
        <w:t xml:space="preserve">.Ш. </w:t>
      </w:r>
      <w:r w:rsidRPr="00B610E3">
        <w:t xml:space="preserve">Нурмухамедова </w:t>
      </w:r>
      <w:r w:rsidR="00B610E3">
        <w:t>-</w:t>
      </w:r>
      <w:r w:rsidRPr="00B610E3">
        <w:t xml:space="preserve"> Издательство </w:t>
      </w:r>
      <w:r w:rsidR="00B610E3" w:rsidRPr="00B610E3">
        <w:t>"</w:t>
      </w:r>
      <w:r w:rsidRPr="00B610E3">
        <w:t>Проспект</w:t>
      </w:r>
      <w:r w:rsidR="00B610E3" w:rsidRPr="00B610E3">
        <w:t>"</w:t>
      </w:r>
      <w:r w:rsidRPr="00B610E3">
        <w:t xml:space="preserve">, 2008 </w:t>
      </w:r>
      <w:r w:rsidR="00B610E3">
        <w:t>-</w:t>
      </w:r>
      <w:r w:rsidRPr="00B610E3">
        <w:t xml:space="preserve"> 576 с</w:t>
      </w:r>
      <w:r w:rsidR="00B610E3">
        <w:t>.</w:t>
      </w:r>
    </w:p>
    <w:p w:rsidR="00B610E3" w:rsidRDefault="00DF02EE" w:rsidP="00B77300">
      <w:pPr>
        <w:pStyle w:val="a0"/>
      </w:pPr>
      <w:r w:rsidRPr="00B610E3">
        <w:t>Бухгалтерская (финансовая</w:t>
      </w:r>
      <w:r w:rsidR="00B610E3" w:rsidRPr="00B610E3">
        <w:t xml:space="preserve">) </w:t>
      </w:r>
      <w:r w:rsidRPr="00B610E3">
        <w:t>отчетность организации, О</w:t>
      </w:r>
      <w:r w:rsidR="00B610E3">
        <w:t xml:space="preserve">.А. </w:t>
      </w:r>
      <w:r w:rsidRPr="00B610E3">
        <w:t>Заббарова,</w:t>
      </w:r>
      <w:r w:rsidR="00B610E3" w:rsidRPr="00B610E3">
        <w:t xml:space="preserve"> - </w:t>
      </w:r>
      <w:r w:rsidRPr="00B610E3">
        <w:t>М</w:t>
      </w:r>
      <w:r w:rsidR="00B610E3" w:rsidRPr="00B610E3">
        <w:t xml:space="preserve">: </w:t>
      </w:r>
      <w:r w:rsidRPr="00B610E3">
        <w:t xml:space="preserve">Издательство </w:t>
      </w:r>
      <w:r w:rsidR="00B610E3" w:rsidRPr="00B610E3">
        <w:t>"</w:t>
      </w:r>
      <w:r w:rsidRPr="00B610E3">
        <w:t>Эксмо</w:t>
      </w:r>
      <w:r w:rsidR="00B610E3" w:rsidRPr="00B610E3">
        <w:t>"</w:t>
      </w:r>
      <w:r w:rsidRPr="00B610E3">
        <w:t xml:space="preserve">, 2009 </w:t>
      </w:r>
      <w:r w:rsidR="00B610E3">
        <w:t>-</w:t>
      </w:r>
      <w:r w:rsidRPr="00B610E3">
        <w:t xml:space="preserve"> 320 с</w:t>
      </w:r>
      <w:r w:rsidR="00B610E3">
        <w:t>.</w:t>
      </w:r>
    </w:p>
    <w:p w:rsidR="00B610E3" w:rsidRDefault="00DF02EE" w:rsidP="00B77300">
      <w:pPr>
        <w:pStyle w:val="a0"/>
      </w:pPr>
      <w:r w:rsidRPr="00B610E3">
        <w:t>Бухгалтерский учет, Н</w:t>
      </w:r>
      <w:r w:rsidR="00B610E3">
        <w:t xml:space="preserve">.С. </w:t>
      </w:r>
      <w:r w:rsidRPr="00B610E3">
        <w:t>Стражева, А</w:t>
      </w:r>
      <w:r w:rsidR="00B610E3">
        <w:t xml:space="preserve">.В. </w:t>
      </w:r>
      <w:r w:rsidRPr="00B610E3">
        <w:t>Стражев</w:t>
      </w:r>
      <w:r w:rsidR="00B610E3" w:rsidRPr="00B610E3">
        <w:t xml:space="preserve"> - </w:t>
      </w:r>
      <w:r w:rsidRPr="00B610E3">
        <w:t xml:space="preserve">Издательство </w:t>
      </w:r>
      <w:r w:rsidR="00B610E3" w:rsidRPr="00B610E3">
        <w:t>"</w:t>
      </w:r>
      <w:r w:rsidRPr="00B610E3">
        <w:t>Современная школа</w:t>
      </w:r>
      <w:r w:rsidR="00B610E3" w:rsidRPr="00B610E3">
        <w:t>"</w:t>
      </w:r>
      <w:r w:rsidRPr="00B610E3">
        <w:t xml:space="preserve">, 2008 </w:t>
      </w:r>
      <w:r w:rsidR="00B610E3">
        <w:t>-</w:t>
      </w:r>
      <w:r w:rsidRPr="00B610E3">
        <w:t xml:space="preserve"> 672 с</w:t>
      </w:r>
      <w:r w:rsidR="00B610E3">
        <w:t>.</w:t>
      </w:r>
    </w:p>
    <w:p w:rsidR="00B610E3" w:rsidRDefault="00DF02EE" w:rsidP="00B77300">
      <w:pPr>
        <w:pStyle w:val="a0"/>
      </w:pPr>
      <w:r w:rsidRPr="00B610E3">
        <w:t>Бухучет для начинающих</w:t>
      </w:r>
      <w:r w:rsidR="00B610E3" w:rsidRPr="00B610E3">
        <w:t xml:space="preserve">. </w:t>
      </w:r>
      <w:r w:rsidRPr="00B610E3">
        <w:t>Как научиться составлять проводки, Н</w:t>
      </w:r>
      <w:r w:rsidR="00B610E3">
        <w:t xml:space="preserve">.Н. </w:t>
      </w:r>
      <w:r w:rsidRPr="00B610E3">
        <w:t xml:space="preserve">Шишкоедова, Издательство </w:t>
      </w:r>
      <w:r w:rsidR="00B610E3" w:rsidRPr="00B610E3">
        <w:t>"</w:t>
      </w:r>
      <w:r w:rsidRPr="00B610E3">
        <w:t>ГроссМедиа</w:t>
      </w:r>
      <w:r w:rsidR="00B610E3" w:rsidRPr="00B610E3">
        <w:t>"</w:t>
      </w:r>
      <w:r w:rsidRPr="00B610E3">
        <w:t xml:space="preserve">, 2008 </w:t>
      </w:r>
      <w:r w:rsidR="00B610E3">
        <w:t>-</w:t>
      </w:r>
      <w:r w:rsidRPr="00B610E3">
        <w:t xml:space="preserve"> 386 с</w:t>
      </w:r>
      <w:r w:rsidR="00B610E3">
        <w:t>.</w:t>
      </w:r>
    </w:p>
    <w:p w:rsidR="00B610E3" w:rsidRDefault="00DF02EE" w:rsidP="00B77300">
      <w:pPr>
        <w:pStyle w:val="a0"/>
      </w:pPr>
      <w:r w:rsidRPr="00B610E3">
        <w:t>Все о бухучете для начинающих</w:t>
      </w:r>
      <w:r w:rsidR="00B610E3" w:rsidRPr="00B610E3">
        <w:t xml:space="preserve">: </w:t>
      </w:r>
      <w:r w:rsidRPr="00B610E3">
        <w:t>теория и практика, А</w:t>
      </w:r>
      <w:r w:rsidR="00B610E3">
        <w:t xml:space="preserve">.А. </w:t>
      </w:r>
      <w:r w:rsidRPr="00B610E3">
        <w:t xml:space="preserve">Швец, Издательство </w:t>
      </w:r>
      <w:r w:rsidR="00B610E3" w:rsidRPr="00B610E3">
        <w:t>"</w:t>
      </w:r>
      <w:r w:rsidRPr="00B610E3">
        <w:t>Издательство Гревцова</w:t>
      </w:r>
      <w:r w:rsidR="00B610E3" w:rsidRPr="00B610E3">
        <w:t>"</w:t>
      </w:r>
      <w:r w:rsidRPr="00B610E3">
        <w:t xml:space="preserve">, 2007 </w:t>
      </w:r>
      <w:r w:rsidR="00B610E3">
        <w:t>-</w:t>
      </w:r>
      <w:r w:rsidRPr="00B610E3">
        <w:t xml:space="preserve"> 360 с</w:t>
      </w:r>
      <w:r w:rsidR="00B610E3">
        <w:t>.</w:t>
      </w:r>
    </w:p>
    <w:p w:rsidR="00B610E3" w:rsidRDefault="00DF02EE" w:rsidP="00B77300">
      <w:pPr>
        <w:pStyle w:val="a0"/>
      </w:pPr>
      <w:r w:rsidRPr="00B610E3">
        <w:t xml:space="preserve">Новейший справочник бухгалтера 2008 </w:t>
      </w:r>
      <w:r w:rsidR="00B610E3">
        <w:t>-</w:t>
      </w:r>
      <w:r w:rsidRPr="00B610E3">
        <w:t xml:space="preserve"> М</w:t>
      </w:r>
      <w:r w:rsidR="00B610E3" w:rsidRPr="00B610E3">
        <w:t xml:space="preserve">: </w:t>
      </w:r>
      <w:r w:rsidRPr="00B610E3">
        <w:t xml:space="preserve">Издательство </w:t>
      </w:r>
      <w:r w:rsidR="00B610E3" w:rsidRPr="00B610E3">
        <w:t>"</w:t>
      </w:r>
      <w:r w:rsidRPr="00B610E3">
        <w:t>Эксмо</w:t>
      </w:r>
      <w:r w:rsidR="00B610E3" w:rsidRPr="00B610E3">
        <w:t>"</w:t>
      </w:r>
      <w:r w:rsidRPr="00B610E3">
        <w:t xml:space="preserve">, 2007 </w:t>
      </w:r>
      <w:r w:rsidR="00B610E3">
        <w:t>-</w:t>
      </w:r>
      <w:r w:rsidRPr="00B610E3">
        <w:t xml:space="preserve"> 800 с</w:t>
      </w:r>
      <w:r w:rsidR="00B610E3">
        <w:t>.</w:t>
      </w:r>
    </w:p>
    <w:p w:rsidR="00DF02EE" w:rsidRPr="00B610E3" w:rsidRDefault="00DF02EE" w:rsidP="00B77300">
      <w:pPr>
        <w:pStyle w:val="a0"/>
      </w:pPr>
      <w:r w:rsidRPr="00B610E3">
        <w:t>Основы бухгалтерского учета, Кожинов В</w:t>
      </w:r>
      <w:r w:rsidR="00B610E3">
        <w:t xml:space="preserve">.Я. </w:t>
      </w:r>
      <w:r w:rsidRPr="00B610E3">
        <w:t>(электронная версия книги</w:t>
      </w:r>
      <w:r w:rsidR="00B610E3" w:rsidRPr="00B610E3">
        <w:t xml:space="preserve">) </w:t>
      </w:r>
    </w:p>
    <w:p w:rsidR="00B610E3" w:rsidRDefault="00DF02EE" w:rsidP="00B77300">
      <w:pPr>
        <w:pStyle w:val="a0"/>
      </w:pPr>
      <w:r w:rsidRPr="00B610E3">
        <w:t xml:space="preserve">Справочник бухгалтера, Кузнецова </w:t>
      </w:r>
      <w:r w:rsidR="00B610E3">
        <w:t>-</w:t>
      </w:r>
      <w:r w:rsidRPr="00B610E3">
        <w:t xml:space="preserve"> Издательство </w:t>
      </w:r>
      <w:r w:rsidR="00B610E3" w:rsidRPr="00B610E3">
        <w:t>"</w:t>
      </w:r>
      <w:r w:rsidRPr="00B610E3">
        <w:t>Бератор</w:t>
      </w:r>
      <w:r w:rsidR="00B610E3" w:rsidRPr="00B610E3">
        <w:t>"</w:t>
      </w:r>
      <w:r w:rsidRPr="00B610E3">
        <w:t xml:space="preserve">, 2008 </w:t>
      </w:r>
      <w:r w:rsidR="00B610E3">
        <w:t>-</w:t>
      </w:r>
      <w:r w:rsidRPr="00B610E3">
        <w:t xml:space="preserve"> 400 с</w:t>
      </w:r>
      <w:r w:rsidR="00B610E3">
        <w:t>.</w:t>
      </w:r>
    </w:p>
    <w:p w:rsidR="00B610E3" w:rsidRDefault="00DF02EE" w:rsidP="00B77300">
      <w:pPr>
        <w:pStyle w:val="a0"/>
      </w:pPr>
      <w:r w:rsidRPr="00B610E3">
        <w:t>Справочник бухгалтера</w:t>
      </w:r>
      <w:r w:rsidR="00B610E3" w:rsidRPr="00B610E3">
        <w:t xml:space="preserve">. </w:t>
      </w:r>
      <w:r w:rsidRPr="00B610E3">
        <w:t>Теория и практика бухгалтерского сопровождения предприятий любых форм собственности и видов деятельности, А</w:t>
      </w:r>
      <w:r w:rsidR="00B610E3">
        <w:t xml:space="preserve">.Г. </w:t>
      </w:r>
      <w:r w:rsidRPr="00B610E3">
        <w:t>Колодин</w:t>
      </w:r>
      <w:r w:rsidR="00B610E3" w:rsidRPr="00B610E3">
        <w:t xml:space="preserve"> - </w:t>
      </w:r>
      <w:r w:rsidRPr="00B610E3">
        <w:t>Издательства</w:t>
      </w:r>
      <w:r w:rsidR="00B610E3" w:rsidRPr="00B610E3">
        <w:t xml:space="preserve">: </w:t>
      </w:r>
      <w:r w:rsidRPr="00B610E3">
        <w:t xml:space="preserve">АСТ, 2006 </w:t>
      </w:r>
      <w:r w:rsidR="00B610E3">
        <w:t>-</w:t>
      </w:r>
      <w:r w:rsidRPr="00B610E3">
        <w:t xml:space="preserve"> 718 с</w:t>
      </w:r>
      <w:r w:rsidR="00B610E3">
        <w:t>.</w:t>
      </w:r>
    </w:p>
    <w:p w:rsidR="00B610E3" w:rsidRDefault="00DF02EE" w:rsidP="00B77300">
      <w:pPr>
        <w:pStyle w:val="a0"/>
      </w:pPr>
      <w:r w:rsidRPr="00B610E3">
        <w:t xml:space="preserve">Сборник документов </w:t>
      </w:r>
      <w:r w:rsidR="00B610E3" w:rsidRPr="00B610E3">
        <w:t>"</w:t>
      </w:r>
      <w:r w:rsidRPr="00B610E3">
        <w:t>22 положения по бухгалтерскому учету</w:t>
      </w:r>
      <w:r w:rsidR="00B610E3" w:rsidRPr="00B610E3">
        <w:t>"</w:t>
      </w:r>
      <w:r w:rsidRPr="00B610E3">
        <w:t>, М</w:t>
      </w:r>
      <w:r w:rsidR="00B610E3" w:rsidRPr="00B610E3">
        <w:t xml:space="preserve">.: </w:t>
      </w:r>
      <w:r w:rsidRPr="00B610E3">
        <w:t xml:space="preserve">Издательство </w:t>
      </w:r>
      <w:r w:rsidR="00B610E3" w:rsidRPr="00B610E3">
        <w:t>"</w:t>
      </w:r>
      <w:r w:rsidRPr="00B610E3">
        <w:t>Омега-Л</w:t>
      </w:r>
      <w:r w:rsidR="00B610E3" w:rsidRPr="00B610E3">
        <w:t>"</w:t>
      </w:r>
      <w:r w:rsidRPr="00B610E3">
        <w:t>, 2008,</w:t>
      </w:r>
      <w:r w:rsidR="00B610E3" w:rsidRPr="00B610E3">
        <w:t xml:space="preserve"> - </w:t>
      </w:r>
      <w:r w:rsidRPr="00B610E3">
        <w:t>386 с</w:t>
      </w:r>
      <w:r w:rsidR="00B610E3" w:rsidRPr="00B610E3">
        <w:br w:type="page"/>
      </w:r>
      <w:bookmarkStart w:id="21" w:name="_Toc216543084"/>
      <w:bookmarkStart w:id="22" w:name="_Toc217184364"/>
      <w:r w:rsidR="008F5087" w:rsidRPr="00B610E3">
        <w:t>Заключение</w:t>
      </w:r>
      <w:bookmarkEnd w:id="21"/>
      <w:bookmarkEnd w:id="22"/>
      <w:r w:rsidR="00B610E3">
        <w:t>.</w:t>
      </w:r>
    </w:p>
    <w:p w:rsidR="00B610E3" w:rsidRDefault="008F5087" w:rsidP="00B77300">
      <w:pPr>
        <w:pStyle w:val="a0"/>
      </w:pPr>
      <w:r w:rsidRPr="00B610E3">
        <w:t xml:space="preserve">В процессе написания данной работы было произведено исследование балансового </w:t>
      </w:r>
      <w:r w:rsidR="00020156" w:rsidRPr="00B610E3">
        <w:t>обобщения</w:t>
      </w:r>
      <w:r w:rsidRPr="00B610E3">
        <w:t>, как метода бухгалтерского учета, то есть бухгалтерского баланса, в ходе которого</w:t>
      </w:r>
      <w:r w:rsidR="00B610E3" w:rsidRPr="00B610E3">
        <w:t>:</w:t>
      </w:r>
    </w:p>
    <w:p w:rsidR="00B610E3" w:rsidRDefault="008F5087" w:rsidP="00B77300">
      <w:pPr>
        <w:pStyle w:val="a0"/>
      </w:pPr>
      <w:r w:rsidRPr="00B610E3">
        <w:t>Было раскрыто понятие и роль бухгалтерского баланса</w:t>
      </w:r>
      <w:r w:rsidR="00B610E3" w:rsidRPr="00B610E3">
        <w:t xml:space="preserve">. </w:t>
      </w:r>
      <w:r w:rsidRPr="00B610E3">
        <w:t xml:space="preserve">Бухгалтерский баланс представляет собой основную форму </w:t>
      </w:r>
      <w:r w:rsidR="00020156" w:rsidRPr="00B610E3">
        <w:t>бухгалтерской отчетности</w:t>
      </w:r>
      <w:r w:rsidR="00B610E3" w:rsidRPr="00B610E3">
        <w:t xml:space="preserve">. </w:t>
      </w:r>
      <w:r w:rsidR="00020156" w:rsidRPr="00B610E3">
        <w:t xml:space="preserve">Бухгалтерский баланс </w:t>
      </w:r>
      <w:r w:rsidR="00B610E3">
        <w:t>-</w:t>
      </w:r>
      <w:r w:rsidR="00020156" w:rsidRPr="00B610E3">
        <w:t xml:space="preserve"> это способ обобщенного отражения в денежной оценке состояния хозяйственных средств и источников их формирования на определенную отчетную дату</w:t>
      </w:r>
      <w:r w:rsidR="00B610E3" w:rsidRPr="00B610E3">
        <w:t>.</w:t>
      </w:r>
    </w:p>
    <w:p w:rsidR="00B610E3" w:rsidRDefault="008F5087" w:rsidP="00B77300">
      <w:pPr>
        <w:pStyle w:val="a0"/>
      </w:pPr>
      <w:r w:rsidRPr="00B610E3">
        <w:t xml:space="preserve">Были приведены </w:t>
      </w:r>
      <w:r w:rsidR="00020156" w:rsidRPr="00B610E3">
        <w:t>основные требования к оформлению и принципы составления бухгалтерского баланса</w:t>
      </w:r>
      <w:r w:rsidR="00B610E3" w:rsidRPr="00B610E3">
        <w:t>.</w:t>
      </w:r>
    </w:p>
    <w:p w:rsidR="00B610E3" w:rsidRDefault="008F5087" w:rsidP="00B77300">
      <w:pPr>
        <w:pStyle w:val="a0"/>
      </w:pPr>
      <w:r w:rsidRPr="00B610E3">
        <w:t>Подробно</w:t>
      </w:r>
      <w:r w:rsidR="00020156" w:rsidRPr="00B610E3">
        <w:t xml:space="preserve"> рассмотрена структура баланса</w:t>
      </w:r>
      <w:r w:rsidR="00B610E3" w:rsidRPr="00B610E3">
        <w:t xml:space="preserve">. </w:t>
      </w:r>
      <w:r w:rsidR="00020156" w:rsidRPr="00B610E3">
        <w:t>Баланс состоит из актива и пассива</w:t>
      </w:r>
      <w:r w:rsidR="00B610E3" w:rsidRPr="00B610E3">
        <w:t xml:space="preserve">. </w:t>
      </w:r>
      <w:r w:rsidR="00020156" w:rsidRPr="00B610E3">
        <w:t>При этом актив подразделяется еще на 2 раздела, а пассив на 3 раздела</w:t>
      </w:r>
      <w:r w:rsidR="00B610E3" w:rsidRPr="00B610E3">
        <w:t xml:space="preserve">. </w:t>
      </w:r>
      <w:r w:rsidR="00020156" w:rsidRPr="00B610E3">
        <w:t>Итога актива и пассива баланса должны совпадать</w:t>
      </w:r>
      <w:r w:rsidR="00B610E3">
        <w:t>.</w:t>
      </w:r>
    </w:p>
    <w:p w:rsidR="00B610E3" w:rsidRDefault="008F5087" w:rsidP="00B77300">
      <w:pPr>
        <w:pStyle w:val="a0"/>
      </w:pPr>
      <w:r w:rsidRPr="00B610E3">
        <w:t>В практическом примере подробно расписываются изменения, вызываемые</w:t>
      </w:r>
      <w:r w:rsidR="00B610E3" w:rsidRPr="00B610E3">
        <w:t xml:space="preserve"> </w:t>
      </w:r>
      <w:r w:rsidRPr="00B610E3">
        <w:t xml:space="preserve">в </w:t>
      </w:r>
      <w:r w:rsidR="00020156" w:rsidRPr="00B610E3">
        <w:t>бухгалтерском балансе различными видами проводок</w:t>
      </w:r>
      <w:r w:rsidR="00B610E3">
        <w:t>.</w:t>
      </w:r>
    </w:p>
    <w:p w:rsidR="00B610E3" w:rsidRDefault="008F5087" w:rsidP="00B77300">
      <w:pPr>
        <w:pStyle w:val="a0"/>
      </w:pPr>
      <w:r w:rsidRPr="00B610E3">
        <w:t>Выполненная курсовая работа с теоретической и практической стороны, раскрывает выбранную тему</w:t>
      </w:r>
      <w:r w:rsidR="00B610E3" w:rsidRPr="00B610E3">
        <w:t xml:space="preserve">: </w:t>
      </w:r>
      <w:r w:rsidRPr="00B610E3">
        <w:t xml:space="preserve">теоретическая часть дает необходимую информацию о </w:t>
      </w:r>
      <w:r w:rsidR="00020156" w:rsidRPr="00B610E3">
        <w:t>составе</w:t>
      </w:r>
      <w:r w:rsidRPr="00B610E3">
        <w:t>,</w:t>
      </w:r>
      <w:r w:rsidR="00020156" w:rsidRPr="00B610E3">
        <w:t xml:space="preserve"> структуре баланса и требованиям к информации, содержащейся в нем,</w:t>
      </w:r>
      <w:r w:rsidRPr="00B610E3">
        <w:t xml:space="preserve"> а практическая описывает </w:t>
      </w:r>
      <w:r w:rsidR="00020156" w:rsidRPr="00B610E3">
        <w:t>порядок формирования показателей бухгалтерского баланса и в ней приводится пример составления баланса</w:t>
      </w:r>
      <w:r w:rsidR="00B610E3">
        <w:t>.</w:t>
      </w:r>
    </w:p>
    <w:p w:rsidR="00B77300" w:rsidRDefault="00B610E3" w:rsidP="00B77300">
      <w:pPr>
        <w:pStyle w:val="2"/>
      </w:pPr>
      <w:r w:rsidRPr="00B610E3">
        <w:br w:type="page"/>
      </w:r>
      <w:bookmarkStart w:id="23" w:name="_Toc231019916"/>
      <w:bookmarkStart w:id="24" w:name="_Toc217184365"/>
      <w:r w:rsidR="00B77300" w:rsidRPr="00B610E3">
        <w:t>Прил</w:t>
      </w:r>
      <w:r w:rsidR="00B77300">
        <w:t>ожения</w:t>
      </w:r>
      <w:bookmarkEnd w:id="23"/>
    </w:p>
    <w:p w:rsidR="00B77300" w:rsidRDefault="00B77300" w:rsidP="00B77300"/>
    <w:p w:rsidR="000C62E5" w:rsidRDefault="000C62E5" w:rsidP="00B77300">
      <w:r w:rsidRPr="00B610E3">
        <w:t>Приложение 1</w:t>
      </w:r>
      <w:r w:rsidR="00B610E3" w:rsidRPr="00B610E3">
        <w:t xml:space="preserve">. </w:t>
      </w:r>
      <w:bookmarkEnd w:id="24"/>
    </w:p>
    <w:p w:rsidR="00B77300" w:rsidRDefault="00B77300" w:rsidP="00B77300"/>
    <w:tbl>
      <w:tblPr>
        <w:tblW w:w="8554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8"/>
        <w:gridCol w:w="1800"/>
        <w:gridCol w:w="1426"/>
      </w:tblGrid>
      <w:tr w:rsidR="00B77300" w:rsidRPr="00B610E3">
        <w:trPr>
          <w:cantSplit/>
        </w:trPr>
        <w:tc>
          <w:tcPr>
            <w:tcW w:w="8554" w:type="dxa"/>
            <w:gridSpan w:val="3"/>
            <w:vAlign w:val="bottom"/>
          </w:tcPr>
          <w:p w:rsidR="00B77300" w:rsidRDefault="00B77300" w:rsidP="00B77300">
            <w:pPr>
              <w:pStyle w:val="af9"/>
              <w:rPr>
                <w:rFonts w:eastAsia="Arial Unicode MS"/>
              </w:rPr>
            </w:pPr>
            <w:r w:rsidRPr="00B610E3">
              <w:rPr>
                <w:rFonts w:eastAsia="Arial Unicode MS"/>
              </w:rPr>
              <w:t>БУХГАЛТЕРСКИЙ БАЛАНС на 31 декабря 2008 г</w:t>
            </w:r>
            <w:r>
              <w:rPr>
                <w:rFonts w:eastAsia="Arial Unicode MS"/>
              </w:rPr>
              <w:t>.</w:t>
            </w:r>
          </w:p>
          <w:p w:rsidR="00B77300" w:rsidRPr="00B610E3" w:rsidRDefault="00B77300" w:rsidP="00B77300">
            <w:pPr>
              <w:pStyle w:val="af9"/>
              <w:rPr>
                <w:rFonts w:eastAsia="Arial Unicode MS"/>
              </w:rPr>
            </w:pPr>
          </w:p>
        </w:tc>
      </w:tr>
      <w:tr w:rsidR="00B77300" w:rsidRPr="00B610E3">
        <w:trPr>
          <w:cantSplit/>
        </w:trPr>
        <w:tc>
          <w:tcPr>
            <w:tcW w:w="5328" w:type="dxa"/>
            <w:vAlign w:val="bottom"/>
          </w:tcPr>
          <w:p w:rsidR="00B77300" w:rsidRPr="00B610E3" w:rsidRDefault="00B77300" w:rsidP="00B77300">
            <w:pPr>
              <w:pStyle w:val="af9"/>
              <w:rPr>
                <w:rFonts w:eastAsia="Arial Unicode MS"/>
              </w:rPr>
            </w:pPr>
          </w:p>
        </w:tc>
        <w:tc>
          <w:tcPr>
            <w:tcW w:w="1800" w:type="dxa"/>
            <w:vAlign w:val="bottom"/>
          </w:tcPr>
          <w:p w:rsidR="00B77300" w:rsidRPr="00B610E3" w:rsidRDefault="00B77300" w:rsidP="00B77300">
            <w:pPr>
              <w:pStyle w:val="af9"/>
              <w:rPr>
                <w:rFonts w:eastAsia="Arial Unicode MS"/>
              </w:rPr>
            </w:pPr>
            <w:r w:rsidRPr="00B610E3">
              <w:rPr>
                <w:rFonts w:eastAsia="Arial Unicode MS"/>
              </w:rPr>
              <w:t>Форма № 1 по ОКУД</w:t>
            </w:r>
          </w:p>
        </w:tc>
        <w:tc>
          <w:tcPr>
            <w:tcW w:w="1426" w:type="dxa"/>
          </w:tcPr>
          <w:p w:rsidR="00B77300" w:rsidRPr="00B610E3" w:rsidRDefault="00B77300" w:rsidP="00B77300">
            <w:pPr>
              <w:pStyle w:val="af9"/>
              <w:rPr>
                <w:rFonts w:eastAsia="Arial Unicode MS"/>
              </w:rPr>
            </w:pPr>
            <w:r w:rsidRPr="00B610E3">
              <w:rPr>
                <w:rFonts w:eastAsia="Arial Unicode MS"/>
              </w:rPr>
              <w:t>0710001</w:t>
            </w:r>
          </w:p>
        </w:tc>
      </w:tr>
      <w:tr w:rsidR="00B77300" w:rsidRPr="00B610E3">
        <w:trPr>
          <w:cantSplit/>
        </w:trPr>
        <w:tc>
          <w:tcPr>
            <w:tcW w:w="5328" w:type="dxa"/>
            <w:vMerge w:val="restart"/>
            <w:vAlign w:val="bottom"/>
          </w:tcPr>
          <w:p w:rsidR="00B77300" w:rsidRPr="00B610E3" w:rsidRDefault="00B77300" w:rsidP="00B77300">
            <w:pPr>
              <w:pStyle w:val="af9"/>
              <w:rPr>
                <w:rFonts w:eastAsia="Arial Unicode MS"/>
              </w:rPr>
            </w:pPr>
            <w:r w:rsidRPr="00B610E3">
              <w:rPr>
                <w:rFonts w:eastAsia="Arial Unicode MS"/>
              </w:rPr>
              <w:t>Организация ООО ""Престиж"</w:t>
            </w:r>
          </w:p>
          <w:p w:rsidR="00B77300" w:rsidRPr="00B610E3" w:rsidRDefault="00B77300" w:rsidP="00B77300">
            <w:pPr>
              <w:pStyle w:val="af9"/>
              <w:rPr>
                <w:rFonts w:eastAsia="Arial Unicode MS"/>
              </w:rPr>
            </w:pPr>
            <w:r w:rsidRPr="00B610E3">
              <w:rPr>
                <w:rFonts w:eastAsia="Arial Unicode MS"/>
              </w:rPr>
              <w:t>Идентификационный номер налогоплательщика</w:t>
            </w:r>
          </w:p>
          <w:p w:rsidR="00B77300" w:rsidRPr="00B610E3" w:rsidRDefault="00B77300" w:rsidP="00B77300">
            <w:pPr>
              <w:pStyle w:val="af9"/>
              <w:rPr>
                <w:rFonts w:eastAsia="Arial Unicode MS"/>
              </w:rPr>
            </w:pPr>
            <w:r w:rsidRPr="00B610E3">
              <w:rPr>
                <w:rFonts w:eastAsia="Arial Unicode MS"/>
              </w:rPr>
              <w:t>Вид деятельности региональная производственно-коммерческая</w:t>
            </w:r>
          </w:p>
          <w:p w:rsidR="00B77300" w:rsidRPr="00B610E3" w:rsidRDefault="00B77300" w:rsidP="00B77300">
            <w:pPr>
              <w:pStyle w:val="af9"/>
              <w:rPr>
                <w:rFonts w:eastAsia="Arial Unicode MS"/>
              </w:rPr>
            </w:pPr>
            <w:r w:rsidRPr="00B610E3">
              <w:rPr>
                <w:rFonts w:eastAsia="Arial Unicode MS"/>
              </w:rPr>
              <w:t>Организационно-правовая форма /форма собственности ООО</w:t>
            </w:r>
          </w:p>
          <w:p w:rsidR="00B77300" w:rsidRPr="00B610E3" w:rsidRDefault="00B77300" w:rsidP="00B77300">
            <w:pPr>
              <w:pStyle w:val="af9"/>
              <w:rPr>
                <w:rFonts w:eastAsia="Arial Unicode MS"/>
              </w:rPr>
            </w:pPr>
            <w:r w:rsidRPr="00B610E3">
              <w:rPr>
                <w:rFonts w:eastAsia="Arial Unicode MS"/>
              </w:rPr>
              <w:t>Местонахождение (адрес) 117303, Москва, ул. Одесская, 4</w:t>
            </w:r>
          </w:p>
        </w:tc>
        <w:tc>
          <w:tcPr>
            <w:tcW w:w="1800" w:type="dxa"/>
            <w:vAlign w:val="bottom"/>
          </w:tcPr>
          <w:p w:rsidR="00B77300" w:rsidRPr="00B610E3" w:rsidRDefault="00B77300" w:rsidP="00B77300">
            <w:pPr>
              <w:pStyle w:val="af9"/>
              <w:rPr>
                <w:rFonts w:eastAsia="Arial Unicode MS"/>
              </w:rPr>
            </w:pPr>
            <w:r w:rsidRPr="00B610E3">
              <w:rPr>
                <w:rFonts w:eastAsia="Arial Unicode MS"/>
              </w:rPr>
              <w:t xml:space="preserve">по ОКПО </w:t>
            </w:r>
          </w:p>
        </w:tc>
        <w:tc>
          <w:tcPr>
            <w:tcW w:w="1426" w:type="dxa"/>
          </w:tcPr>
          <w:p w:rsidR="00B77300" w:rsidRPr="00B610E3" w:rsidRDefault="00B77300" w:rsidP="00B77300">
            <w:pPr>
              <w:pStyle w:val="af9"/>
              <w:rPr>
                <w:rFonts w:eastAsia="Arial Unicode MS"/>
              </w:rPr>
            </w:pPr>
            <w:r w:rsidRPr="00B610E3">
              <w:rPr>
                <w:rFonts w:eastAsia="Arial Unicode MS"/>
              </w:rPr>
              <w:t>2006 12</w:t>
            </w:r>
          </w:p>
        </w:tc>
      </w:tr>
      <w:tr w:rsidR="00B77300" w:rsidRPr="00B610E3">
        <w:trPr>
          <w:cantSplit/>
        </w:trPr>
        <w:tc>
          <w:tcPr>
            <w:tcW w:w="5328" w:type="dxa"/>
            <w:vMerge/>
            <w:vAlign w:val="bottom"/>
          </w:tcPr>
          <w:p w:rsidR="00B77300" w:rsidRPr="00B610E3" w:rsidRDefault="00B77300" w:rsidP="00B77300">
            <w:pPr>
              <w:pStyle w:val="af9"/>
              <w:rPr>
                <w:rFonts w:eastAsia="Arial Unicode MS"/>
              </w:rPr>
            </w:pPr>
          </w:p>
        </w:tc>
        <w:tc>
          <w:tcPr>
            <w:tcW w:w="1800" w:type="dxa"/>
            <w:vAlign w:val="bottom"/>
          </w:tcPr>
          <w:p w:rsidR="00B77300" w:rsidRPr="00B610E3" w:rsidRDefault="00B77300" w:rsidP="00B77300">
            <w:pPr>
              <w:pStyle w:val="af9"/>
              <w:rPr>
                <w:rFonts w:eastAsia="Arial Unicode MS"/>
              </w:rPr>
            </w:pPr>
            <w:r w:rsidRPr="00B610E3">
              <w:rPr>
                <w:rFonts w:eastAsia="Arial Unicode MS"/>
              </w:rPr>
              <w:t xml:space="preserve">ИНН </w:t>
            </w:r>
          </w:p>
        </w:tc>
        <w:tc>
          <w:tcPr>
            <w:tcW w:w="1426" w:type="dxa"/>
          </w:tcPr>
          <w:p w:rsidR="00B77300" w:rsidRPr="00B610E3" w:rsidRDefault="00B77300" w:rsidP="00B77300">
            <w:pPr>
              <w:pStyle w:val="af9"/>
              <w:rPr>
                <w:rFonts w:eastAsia="Arial Unicode MS"/>
              </w:rPr>
            </w:pPr>
            <w:r w:rsidRPr="00B610E3">
              <w:rPr>
                <w:rFonts w:eastAsia="Arial Unicode MS"/>
              </w:rPr>
              <w:t>7702078031</w:t>
            </w:r>
          </w:p>
        </w:tc>
      </w:tr>
      <w:tr w:rsidR="00B77300" w:rsidRPr="00B610E3">
        <w:trPr>
          <w:cantSplit/>
        </w:trPr>
        <w:tc>
          <w:tcPr>
            <w:tcW w:w="5328" w:type="dxa"/>
            <w:vMerge/>
            <w:vAlign w:val="bottom"/>
          </w:tcPr>
          <w:p w:rsidR="00B77300" w:rsidRPr="00B610E3" w:rsidRDefault="00B77300" w:rsidP="00B77300">
            <w:pPr>
              <w:pStyle w:val="af9"/>
              <w:rPr>
                <w:rFonts w:eastAsia="Arial Unicode MS"/>
              </w:rPr>
            </w:pPr>
          </w:p>
        </w:tc>
        <w:tc>
          <w:tcPr>
            <w:tcW w:w="1800" w:type="dxa"/>
            <w:vAlign w:val="bottom"/>
          </w:tcPr>
          <w:p w:rsidR="00B77300" w:rsidRPr="00B610E3" w:rsidRDefault="00B77300" w:rsidP="00B77300">
            <w:pPr>
              <w:pStyle w:val="af9"/>
              <w:rPr>
                <w:rFonts w:eastAsia="Arial Unicode MS"/>
              </w:rPr>
            </w:pPr>
            <w:r w:rsidRPr="00B610E3">
              <w:rPr>
                <w:rFonts w:eastAsia="Arial Unicode MS"/>
              </w:rPr>
              <w:t xml:space="preserve">по ОКВЭД </w:t>
            </w:r>
          </w:p>
        </w:tc>
        <w:tc>
          <w:tcPr>
            <w:tcW w:w="1426" w:type="dxa"/>
          </w:tcPr>
          <w:p w:rsidR="00B77300" w:rsidRPr="00B610E3" w:rsidRDefault="00B77300" w:rsidP="00B77300">
            <w:pPr>
              <w:pStyle w:val="af9"/>
              <w:rPr>
                <w:rFonts w:eastAsia="Arial Unicode MS"/>
              </w:rPr>
            </w:pPr>
          </w:p>
        </w:tc>
      </w:tr>
      <w:tr w:rsidR="00B77300" w:rsidRPr="00B610E3">
        <w:trPr>
          <w:cantSplit/>
        </w:trPr>
        <w:tc>
          <w:tcPr>
            <w:tcW w:w="5328" w:type="dxa"/>
            <w:vMerge/>
            <w:vAlign w:val="bottom"/>
          </w:tcPr>
          <w:p w:rsidR="00B77300" w:rsidRPr="00B610E3" w:rsidRDefault="00B77300" w:rsidP="00B77300">
            <w:pPr>
              <w:pStyle w:val="af9"/>
              <w:rPr>
                <w:rFonts w:eastAsia="Arial Unicode MS"/>
              </w:rPr>
            </w:pPr>
          </w:p>
        </w:tc>
        <w:tc>
          <w:tcPr>
            <w:tcW w:w="1800" w:type="dxa"/>
            <w:vAlign w:val="bottom"/>
          </w:tcPr>
          <w:p w:rsidR="00B77300" w:rsidRPr="00B610E3" w:rsidRDefault="00B77300" w:rsidP="00B77300">
            <w:pPr>
              <w:pStyle w:val="af9"/>
              <w:rPr>
                <w:rFonts w:eastAsia="Arial Unicode MS"/>
              </w:rPr>
            </w:pPr>
            <w:r w:rsidRPr="00B610E3">
              <w:rPr>
                <w:rFonts w:eastAsia="Arial Unicode MS"/>
              </w:rPr>
              <w:t xml:space="preserve">по ОКОПФ / ОКФС </w:t>
            </w:r>
          </w:p>
        </w:tc>
        <w:tc>
          <w:tcPr>
            <w:tcW w:w="1426" w:type="dxa"/>
          </w:tcPr>
          <w:p w:rsidR="00B77300" w:rsidRPr="00B610E3" w:rsidRDefault="00B77300" w:rsidP="00B77300">
            <w:pPr>
              <w:pStyle w:val="af9"/>
              <w:rPr>
                <w:rFonts w:eastAsia="Arial Unicode MS"/>
              </w:rPr>
            </w:pPr>
            <w:r w:rsidRPr="00B610E3">
              <w:rPr>
                <w:rFonts w:eastAsia="Arial Unicode MS"/>
              </w:rPr>
              <w:t>83</w:t>
            </w:r>
          </w:p>
          <w:p w:rsidR="00B77300" w:rsidRPr="00B610E3" w:rsidRDefault="00B77300" w:rsidP="00B77300">
            <w:pPr>
              <w:pStyle w:val="af9"/>
              <w:rPr>
                <w:rFonts w:eastAsia="Arial Unicode MS"/>
              </w:rPr>
            </w:pPr>
          </w:p>
        </w:tc>
      </w:tr>
      <w:tr w:rsidR="00B77300" w:rsidRPr="00B610E3">
        <w:trPr>
          <w:cantSplit/>
        </w:trPr>
        <w:tc>
          <w:tcPr>
            <w:tcW w:w="5328" w:type="dxa"/>
            <w:vMerge/>
            <w:vAlign w:val="bottom"/>
          </w:tcPr>
          <w:p w:rsidR="00B77300" w:rsidRPr="00B610E3" w:rsidRDefault="00B77300" w:rsidP="00B77300">
            <w:pPr>
              <w:pStyle w:val="af9"/>
              <w:rPr>
                <w:rFonts w:eastAsia="Arial Unicode MS"/>
              </w:rPr>
            </w:pPr>
          </w:p>
        </w:tc>
        <w:tc>
          <w:tcPr>
            <w:tcW w:w="1800" w:type="dxa"/>
            <w:vAlign w:val="bottom"/>
          </w:tcPr>
          <w:p w:rsidR="00B77300" w:rsidRPr="00B610E3" w:rsidRDefault="00B77300" w:rsidP="00B77300">
            <w:pPr>
              <w:pStyle w:val="af9"/>
              <w:rPr>
                <w:rFonts w:eastAsia="Arial Unicode MS"/>
              </w:rPr>
            </w:pPr>
          </w:p>
          <w:p w:rsidR="00B77300" w:rsidRPr="00B610E3" w:rsidRDefault="00B77300" w:rsidP="00B77300">
            <w:pPr>
              <w:pStyle w:val="af9"/>
              <w:rPr>
                <w:rFonts w:eastAsia="Arial Unicode MS"/>
              </w:rPr>
            </w:pPr>
            <w:r w:rsidRPr="00B610E3">
              <w:rPr>
                <w:rFonts w:eastAsia="Arial Unicode MS"/>
              </w:rPr>
              <w:t>По ОКЕИ</w:t>
            </w:r>
          </w:p>
        </w:tc>
        <w:tc>
          <w:tcPr>
            <w:tcW w:w="1426" w:type="dxa"/>
          </w:tcPr>
          <w:p w:rsidR="00B77300" w:rsidRPr="00B610E3" w:rsidRDefault="00B77300" w:rsidP="00B77300">
            <w:pPr>
              <w:pStyle w:val="af9"/>
              <w:rPr>
                <w:rFonts w:eastAsia="Arial Unicode MS"/>
              </w:rPr>
            </w:pPr>
          </w:p>
          <w:p w:rsidR="00B77300" w:rsidRPr="00B610E3" w:rsidRDefault="00B77300" w:rsidP="00B77300">
            <w:pPr>
              <w:pStyle w:val="af9"/>
              <w:rPr>
                <w:rFonts w:eastAsia="Arial Unicode MS"/>
              </w:rPr>
            </w:pPr>
            <w:r w:rsidRPr="00B610E3">
              <w:rPr>
                <w:rFonts w:eastAsia="Arial Unicode MS"/>
              </w:rPr>
              <w:t>384/385</w:t>
            </w:r>
          </w:p>
        </w:tc>
      </w:tr>
    </w:tbl>
    <w:p w:rsidR="00B77300" w:rsidRDefault="00B77300" w:rsidP="00B77300"/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  <w:gridCol w:w="1080"/>
        <w:gridCol w:w="1552"/>
        <w:gridCol w:w="1604"/>
      </w:tblGrid>
      <w:tr w:rsidR="00B77300" w:rsidRPr="00B610E3">
        <w:trPr>
          <w:tblHeader/>
        </w:trPr>
        <w:tc>
          <w:tcPr>
            <w:tcW w:w="4219" w:type="dxa"/>
            <w:vAlign w:val="center"/>
          </w:tcPr>
          <w:p w:rsidR="00B77300" w:rsidRPr="00B610E3" w:rsidRDefault="00B77300" w:rsidP="00B77300">
            <w:pPr>
              <w:pStyle w:val="af9"/>
            </w:pPr>
            <w:r>
              <w:t>АКТИВ</w:t>
            </w:r>
          </w:p>
        </w:tc>
        <w:tc>
          <w:tcPr>
            <w:tcW w:w="1080" w:type="dxa"/>
            <w:vAlign w:val="center"/>
          </w:tcPr>
          <w:p w:rsidR="00B77300" w:rsidRPr="00B610E3" w:rsidRDefault="00B77300" w:rsidP="00B77300">
            <w:pPr>
              <w:pStyle w:val="af9"/>
            </w:pPr>
            <w:r w:rsidRPr="00B610E3">
              <w:t>Код</w:t>
            </w:r>
          </w:p>
        </w:tc>
        <w:tc>
          <w:tcPr>
            <w:tcW w:w="1552" w:type="dxa"/>
          </w:tcPr>
          <w:p w:rsidR="00B77300" w:rsidRPr="00B610E3" w:rsidRDefault="00B77300" w:rsidP="00B77300">
            <w:pPr>
              <w:pStyle w:val="af9"/>
            </w:pPr>
            <w:r w:rsidRPr="00B610E3">
              <w:t xml:space="preserve">На нач. отч. г. </w:t>
            </w:r>
          </w:p>
        </w:tc>
        <w:tc>
          <w:tcPr>
            <w:tcW w:w="1604" w:type="dxa"/>
          </w:tcPr>
          <w:p w:rsidR="00B77300" w:rsidRPr="00B610E3" w:rsidRDefault="00B77300" w:rsidP="00B77300">
            <w:pPr>
              <w:pStyle w:val="af9"/>
            </w:pPr>
            <w:r w:rsidRPr="00B610E3">
              <w:t xml:space="preserve">На кон. отч. г. </w:t>
            </w:r>
          </w:p>
        </w:tc>
      </w:tr>
      <w:tr w:rsidR="00B77300" w:rsidRPr="00B610E3">
        <w:trPr>
          <w:tblHeader/>
        </w:trPr>
        <w:tc>
          <w:tcPr>
            <w:tcW w:w="4219" w:type="dxa"/>
            <w:vAlign w:val="center"/>
          </w:tcPr>
          <w:p w:rsidR="00B77300" w:rsidRPr="00B610E3" w:rsidRDefault="00B77300" w:rsidP="00B77300">
            <w:pPr>
              <w:pStyle w:val="af9"/>
            </w:pPr>
            <w:r w:rsidRPr="00B610E3">
              <w:t>1</w:t>
            </w:r>
          </w:p>
        </w:tc>
        <w:tc>
          <w:tcPr>
            <w:tcW w:w="1080" w:type="dxa"/>
            <w:vAlign w:val="center"/>
          </w:tcPr>
          <w:p w:rsidR="00B77300" w:rsidRPr="00B610E3" w:rsidRDefault="00B77300" w:rsidP="00B77300">
            <w:pPr>
              <w:pStyle w:val="af9"/>
            </w:pPr>
            <w:r w:rsidRPr="00B610E3">
              <w:t>2</w:t>
            </w:r>
          </w:p>
        </w:tc>
        <w:tc>
          <w:tcPr>
            <w:tcW w:w="1552" w:type="dxa"/>
          </w:tcPr>
          <w:p w:rsidR="00B77300" w:rsidRPr="00B610E3" w:rsidRDefault="00B77300" w:rsidP="00B77300">
            <w:pPr>
              <w:pStyle w:val="af9"/>
            </w:pPr>
            <w:r w:rsidRPr="00B610E3">
              <w:t>3</w:t>
            </w:r>
          </w:p>
        </w:tc>
        <w:tc>
          <w:tcPr>
            <w:tcW w:w="1604" w:type="dxa"/>
          </w:tcPr>
          <w:p w:rsidR="00B77300" w:rsidRPr="00B610E3" w:rsidRDefault="00B77300" w:rsidP="00B77300">
            <w:pPr>
              <w:pStyle w:val="af9"/>
            </w:pPr>
            <w:r w:rsidRPr="00B610E3">
              <w:t>4</w:t>
            </w:r>
          </w:p>
        </w:tc>
      </w:tr>
      <w:tr w:rsidR="00B77300" w:rsidRPr="00B610E3">
        <w:trPr>
          <w:cantSplit/>
        </w:trPr>
        <w:tc>
          <w:tcPr>
            <w:tcW w:w="8455" w:type="dxa"/>
            <w:gridSpan w:val="4"/>
            <w:vAlign w:val="bottom"/>
          </w:tcPr>
          <w:p w:rsidR="00B77300" w:rsidRPr="00B610E3" w:rsidRDefault="00B77300" w:rsidP="00B77300">
            <w:pPr>
              <w:pStyle w:val="af9"/>
            </w:pPr>
          </w:p>
          <w:p w:rsidR="00B77300" w:rsidRPr="00B610E3" w:rsidRDefault="00B77300" w:rsidP="00B77300">
            <w:pPr>
              <w:pStyle w:val="af9"/>
            </w:pPr>
            <w:r w:rsidRPr="00B610E3">
              <w:t>I. ВНЕОБОРОТНЫЕ АКТИВЫ</w:t>
            </w:r>
          </w:p>
        </w:tc>
      </w:tr>
      <w:tr w:rsidR="00B77300" w:rsidRPr="00B610E3">
        <w:tc>
          <w:tcPr>
            <w:tcW w:w="4219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Нематериал. активы</w:t>
            </w:r>
          </w:p>
        </w:tc>
        <w:tc>
          <w:tcPr>
            <w:tcW w:w="1080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110</w:t>
            </w:r>
          </w:p>
        </w:tc>
        <w:tc>
          <w:tcPr>
            <w:tcW w:w="1552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  <w:tc>
          <w:tcPr>
            <w:tcW w:w="1604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</w:tr>
      <w:tr w:rsidR="00B77300" w:rsidRPr="00B610E3">
        <w:tc>
          <w:tcPr>
            <w:tcW w:w="4219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Основные средства</w:t>
            </w:r>
          </w:p>
        </w:tc>
        <w:tc>
          <w:tcPr>
            <w:tcW w:w="1080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120</w:t>
            </w:r>
          </w:p>
        </w:tc>
        <w:tc>
          <w:tcPr>
            <w:tcW w:w="1552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  <w:tc>
          <w:tcPr>
            <w:tcW w:w="1604" w:type="dxa"/>
          </w:tcPr>
          <w:p w:rsidR="00B77300" w:rsidRPr="00B610E3" w:rsidRDefault="00B77300" w:rsidP="00B77300">
            <w:pPr>
              <w:pStyle w:val="af9"/>
            </w:pPr>
            <w:r w:rsidRPr="00B610E3">
              <w:t>634623</w:t>
            </w:r>
          </w:p>
        </w:tc>
      </w:tr>
      <w:tr w:rsidR="00B77300" w:rsidRPr="00B610E3">
        <w:tc>
          <w:tcPr>
            <w:tcW w:w="4219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Незаверш. стр-во</w:t>
            </w:r>
          </w:p>
        </w:tc>
        <w:tc>
          <w:tcPr>
            <w:tcW w:w="1080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130</w:t>
            </w:r>
          </w:p>
        </w:tc>
        <w:tc>
          <w:tcPr>
            <w:tcW w:w="1552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  <w:tc>
          <w:tcPr>
            <w:tcW w:w="1604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</w:tr>
      <w:tr w:rsidR="00B77300" w:rsidRPr="00B610E3">
        <w:tc>
          <w:tcPr>
            <w:tcW w:w="4219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Доход. вложения в материальн. ценности</w:t>
            </w:r>
          </w:p>
        </w:tc>
        <w:tc>
          <w:tcPr>
            <w:tcW w:w="1080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135</w:t>
            </w:r>
          </w:p>
        </w:tc>
        <w:tc>
          <w:tcPr>
            <w:tcW w:w="1552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  <w:tc>
          <w:tcPr>
            <w:tcW w:w="1604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</w:tr>
      <w:tr w:rsidR="00B77300" w:rsidRPr="00B610E3">
        <w:tc>
          <w:tcPr>
            <w:tcW w:w="4219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Долгосрочные финансовые вложения</w:t>
            </w:r>
          </w:p>
        </w:tc>
        <w:tc>
          <w:tcPr>
            <w:tcW w:w="1080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140</w:t>
            </w:r>
          </w:p>
        </w:tc>
        <w:tc>
          <w:tcPr>
            <w:tcW w:w="1552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  <w:tc>
          <w:tcPr>
            <w:tcW w:w="1604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</w:tr>
      <w:tr w:rsidR="00B77300" w:rsidRPr="00B610E3">
        <w:tc>
          <w:tcPr>
            <w:tcW w:w="4219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Отлож. налог. активы</w:t>
            </w:r>
          </w:p>
        </w:tc>
        <w:tc>
          <w:tcPr>
            <w:tcW w:w="1080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145</w:t>
            </w:r>
          </w:p>
        </w:tc>
        <w:tc>
          <w:tcPr>
            <w:tcW w:w="1552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  <w:tc>
          <w:tcPr>
            <w:tcW w:w="1604" w:type="dxa"/>
          </w:tcPr>
          <w:p w:rsidR="00B77300" w:rsidRPr="00B610E3" w:rsidRDefault="00B77300" w:rsidP="00B77300">
            <w:pPr>
              <w:pStyle w:val="af9"/>
            </w:pPr>
            <w:r w:rsidRPr="00B610E3">
              <w:t>766</w:t>
            </w:r>
          </w:p>
        </w:tc>
      </w:tr>
      <w:tr w:rsidR="00B77300" w:rsidRPr="00B610E3">
        <w:tc>
          <w:tcPr>
            <w:tcW w:w="4219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Прочие внеоб. активы</w:t>
            </w:r>
          </w:p>
        </w:tc>
        <w:tc>
          <w:tcPr>
            <w:tcW w:w="1080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150</w:t>
            </w:r>
          </w:p>
        </w:tc>
        <w:tc>
          <w:tcPr>
            <w:tcW w:w="1552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  <w:tc>
          <w:tcPr>
            <w:tcW w:w="1604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</w:tr>
      <w:tr w:rsidR="00B77300" w:rsidRPr="00B610E3">
        <w:tc>
          <w:tcPr>
            <w:tcW w:w="4219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ИТОГО по разделу I</w:t>
            </w:r>
          </w:p>
        </w:tc>
        <w:tc>
          <w:tcPr>
            <w:tcW w:w="1080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190</w:t>
            </w:r>
          </w:p>
        </w:tc>
        <w:tc>
          <w:tcPr>
            <w:tcW w:w="1552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  <w:tc>
          <w:tcPr>
            <w:tcW w:w="1604" w:type="dxa"/>
          </w:tcPr>
          <w:p w:rsidR="00B77300" w:rsidRPr="00B610E3" w:rsidRDefault="00B77300" w:rsidP="00B77300">
            <w:pPr>
              <w:pStyle w:val="af9"/>
            </w:pPr>
            <w:r w:rsidRPr="00B610E3">
              <w:t>635389</w:t>
            </w:r>
          </w:p>
          <w:p w:rsidR="00B77300" w:rsidRPr="00B610E3" w:rsidRDefault="00B77300" w:rsidP="00B77300">
            <w:pPr>
              <w:pStyle w:val="af9"/>
            </w:pPr>
          </w:p>
        </w:tc>
      </w:tr>
      <w:tr w:rsidR="00B77300" w:rsidRPr="00B610E3">
        <w:trPr>
          <w:cantSplit/>
        </w:trPr>
        <w:tc>
          <w:tcPr>
            <w:tcW w:w="8455" w:type="dxa"/>
            <w:gridSpan w:val="4"/>
            <w:vAlign w:val="center"/>
          </w:tcPr>
          <w:p w:rsidR="00B77300" w:rsidRPr="00B610E3" w:rsidRDefault="00B77300" w:rsidP="00B77300">
            <w:pPr>
              <w:pStyle w:val="af9"/>
            </w:pPr>
            <w:r w:rsidRPr="00B610E3">
              <w:t xml:space="preserve"> II. ОБОРОТНЫЕ АКТИВЫ</w:t>
            </w:r>
          </w:p>
        </w:tc>
      </w:tr>
      <w:tr w:rsidR="00B77300" w:rsidRPr="00B610E3">
        <w:tc>
          <w:tcPr>
            <w:tcW w:w="4219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Запасы</w:t>
            </w:r>
          </w:p>
        </w:tc>
        <w:tc>
          <w:tcPr>
            <w:tcW w:w="1080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210</w:t>
            </w:r>
          </w:p>
        </w:tc>
        <w:tc>
          <w:tcPr>
            <w:tcW w:w="1552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  <w:tc>
          <w:tcPr>
            <w:tcW w:w="1604" w:type="dxa"/>
          </w:tcPr>
          <w:p w:rsidR="00B77300" w:rsidRPr="00B610E3" w:rsidRDefault="00B77300" w:rsidP="00B77300">
            <w:pPr>
              <w:pStyle w:val="af9"/>
            </w:pPr>
            <w:r w:rsidRPr="00B610E3">
              <w:t>64200</w:t>
            </w:r>
          </w:p>
        </w:tc>
      </w:tr>
      <w:tr w:rsidR="00B77300" w:rsidRPr="00B610E3">
        <w:tc>
          <w:tcPr>
            <w:tcW w:w="4219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 xml:space="preserve"> в том числе: </w:t>
            </w:r>
          </w:p>
        </w:tc>
        <w:tc>
          <w:tcPr>
            <w:tcW w:w="1080" w:type="dxa"/>
            <w:vAlign w:val="bottom"/>
          </w:tcPr>
          <w:p w:rsidR="00B77300" w:rsidRPr="00B610E3" w:rsidRDefault="00B77300" w:rsidP="00B77300">
            <w:pPr>
              <w:pStyle w:val="af9"/>
            </w:pPr>
          </w:p>
        </w:tc>
        <w:tc>
          <w:tcPr>
            <w:tcW w:w="1552" w:type="dxa"/>
          </w:tcPr>
          <w:p w:rsidR="00B77300" w:rsidRPr="00B610E3" w:rsidRDefault="00B77300" w:rsidP="00B77300">
            <w:pPr>
              <w:pStyle w:val="af9"/>
            </w:pPr>
          </w:p>
        </w:tc>
        <w:tc>
          <w:tcPr>
            <w:tcW w:w="1604" w:type="dxa"/>
          </w:tcPr>
          <w:p w:rsidR="00B77300" w:rsidRPr="00B610E3" w:rsidRDefault="00B77300" w:rsidP="00B77300">
            <w:pPr>
              <w:pStyle w:val="af9"/>
            </w:pPr>
          </w:p>
        </w:tc>
      </w:tr>
      <w:tr w:rsidR="00B77300" w:rsidRPr="00B610E3">
        <w:tc>
          <w:tcPr>
            <w:tcW w:w="4219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 xml:space="preserve"> сырье и материалы </w:t>
            </w:r>
          </w:p>
        </w:tc>
        <w:tc>
          <w:tcPr>
            <w:tcW w:w="1080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211</w:t>
            </w:r>
          </w:p>
        </w:tc>
        <w:tc>
          <w:tcPr>
            <w:tcW w:w="1552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  <w:tc>
          <w:tcPr>
            <w:tcW w:w="1604" w:type="dxa"/>
          </w:tcPr>
          <w:p w:rsidR="00B77300" w:rsidRPr="00B610E3" w:rsidRDefault="00B77300" w:rsidP="00B77300">
            <w:pPr>
              <w:pStyle w:val="af9"/>
            </w:pPr>
            <w:r w:rsidRPr="00B610E3">
              <w:t>64200</w:t>
            </w:r>
          </w:p>
        </w:tc>
      </w:tr>
      <w:tr w:rsidR="00B77300" w:rsidRPr="00B610E3">
        <w:tc>
          <w:tcPr>
            <w:tcW w:w="4219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 xml:space="preserve"> затраты в НЗП</w:t>
            </w:r>
          </w:p>
        </w:tc>
        <w:tc>
          <w:tcPr>
            <w:tcW w:w="1080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212</w:t>
            </w:r>
          </w:p>
        </w:tc>
        <w:tc>
          <w:tcPr>
            <w:tcW w:w="1552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  <w:tc>
          <w:tcPr>
            <w:tcW w:w="1604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</w:tr>
      <w:tr w:rsidR="00B77300" w:rsidRPr="00B610E3">
        <w:tc>
          <w:tcPr>
            <w:tcW w:w="4219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 xml:space="preserve"> готовая продукция </w:t>
            </w:r>
          </w:p>
        </w:tc>
        <w:tc>
          <w:tcPr>
            <w:tcW w:w="1080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213</w:t>
            </w:r>
          </w:p>
        </w:tc>
        <w:tc>
          <w:tcPr>
            <w:tcW w:w="1552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  <w:tc>
          <w:tcPr>
            <w:tcW w:w="1604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</w:tr>
      <w:tr w:rsidR="00B77300" w:rsidRPr="00B610E3">
        <w:tc>
          <w:tcPr>
            <w:tcW w:w="4219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 xml:space="preserve"> товары отгружен. </w:t>
            </w:r>
          </w:p>
        </w:tc>
        <w:tc>
          <w:tcPr>
            <w:tcW w:w="1080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214</w:t>
            </w:r>
          </w:p>
        </w:tc>
        <w:tc>
          <w:tcPr>
            <w:tcW w:w="1552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  <w:tc>
          <w:tcPr>
            <w:tcW w:w="1604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</w:tr>
      <w:tr w:rsidR="00B77300" w:rsidRPr="00B610E3">
        <w:tc>
          <w:tcPr>
            <w:tcW w:w="4219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 xml:space="preserve"> РБП</w:t>
            </w:r>
          </w:p>
        </w:tc>
        <w:tc>
          <w:tcPr>
            <w:tcW w:w="1080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215</w:t>
            </w:r>
          </w:p>
        </w:tc>
        <w:tc>
          <w:tcPr>
            <w:tcW w:w="1552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  <w:tc>
          <w:tcPr>
            <w:tcW w:w="1604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</w:tr>
      <w:tr w:rsidR="00B77300" w:rsidRPr="00B610E3">
        <w:tc>
          <w:tcPr>
            <w:tcW w:w="4219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 xml:space="preserve">НДС по приобр. цен. </w:t>
            </w:r>
          </w:p>
        </w:tc>
        <w:tc>
          <w:tcPr>
            <w:tcW w:w="1080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220</w:t>
            </w:r>
          </w:p>
        </w:tc>
        <w:tc>
          <w:tcPr>
            <w:tcW w:w="1552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  <w:tc>
          <w:tcPr>
            <w:tcW w:w="1604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</w:tr>
      <w:tr w:rsidR="00B77300" w:rsidRPr="00B610E3">
        <w:tc>
          <w:tcPr>
            <w:tcW w:w="4219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Деб. зад. св</w:t>
            </w:r>
            <w:r>
              <w:t>.1</w:t>
            </w:r>
            <w:r w:rsidRPr="00B610E3">
              <w:t xml:space="preserve">2 мес. </w:t>
            </w:r>
          </w:p>
        </w:tc>
        <w:tc>
          <w:tcPr>
            <w:tcW w:w="1080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230</w:t>
            </w:r>
          </w:p>
        </w:tc>
        <w:tc>
          <w:tcPr>
            <w:tcW w:w="1552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  <w:tc>
          <w:tcPr>
            <w:tcW w:w="1604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</w:tr>
      <w:tr w:rsidR="00B77300" w:rsidRPr="00B610E3">
        <w:tc>
          <w:tcPr>
            <w:tcW w:w="4219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Деб. зад. до 12 мес</w:t>
            </w:r>
          </w:p>
        </w:tc>
        <w:tc>
          <w:tcPr>
            <w:tcW w:w="1080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240</w:t>
            </w:r>
          </w:p>
        </w:tc>
        <w:tc>
          <w:tcPr>
            <w:tcW w:w="1552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  <w:tc>
          <w:tcPr>
            <w:tcW w:w="1604" w:type="dxa"/>
          </w:tcPr>
          <w:p w:rsidR="00B77300" w:rsidRPr="00B610E3" w:rsidRDefault="00B77300" w:rsidP="00B77300">
            <w:pPr>
              <w:pStyle w:val="af9"/>
            </w:pPr>
            <w:r w:rsidRPr="00B610E3">
              <w:t>40509</w:t>
            </w:r>
          </w:p>
        </w:tc>
      </w:tr>
      <w:tr w:rsidR="00B77300" w:rsidRPr="00B610E3">
        <w:tc>
          <w:tcPr>
            <w:tcW w:w="4219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Кр. ср. фин. вложения</w:t>
            </w:r>
          </w:p>
        </w:tc>
        <w:tc>
          <w:tcPr>
            <w:tcW w:w="1080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250</w:t>
            </w:r>
          </w:p>
        </w:tc>
        <w:tc>
          <w:tcPr>
            <w:tcW w:w="1552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  <w:tc>
          <w:tcPr>
            <w:tcW w:w="1604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</w:tr>
      <w:tr w:rsidR="00B77300" w:rsidRPr="00B610E3">
        <w:tc>
          <w:tcPr>
            <w:tcW w:w="4219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Денежные средства</w:t>
            </w:r>
          </w:p>
        </w:tc>
        <w:tc>
          <w:tcPr>
            <w:tcW w:w="1080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260</w:t>
            </w:r>
          </w:p>
        </w:tc>
        <w:tc>
          <w:tcPr>
            <w:tcW w:w="1552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  <w:tc>
          <w:tcPr>
            <w:tcW w:w="1604" w:type="dxa"/>
          </w:tcPr>
          <w:p w:rsidR="00B77300" w:rsidRPr="00B610E3" w:rsidRDefault="00B77300" w:rsidP="00B77300">
            <w:pPr>
              <w:pStyle w:val="af9"/>
            </w:pPr>
            <w:r w:rsidRPr="00B610E3">
              <w:t>527197</w:t>
            </w:r>
          </w:p>
        </w:tc>
      </w:tr>
      <w:tr w:rsidR="00B77300" w:rsidRPr="00B610E3">
        <w:tc>
          <w:tcPr>
            <w:tcW w:w="4219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Прочие обор. активы</w:t>
            </w:r>
          </w:p>
        </w:tc>
        <w:tc>
          <w:tcPr>
            <w:tcW w:w="1080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270</w:t>
            </w:r>
          </w:p>
        </w:tc>
        <w:tc>
          <w:tcPr>
            <w:tcW w:w="1552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  <w:tc>
          <w:tcPr>
            <w:tcW w:w="1604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</w:tr>
      <w:tr w:rsidR="00B77300" w:rsidRPr="00B610E3">
        <w:tc>
          <w:tcPr>
            <w:tcW w:w="4219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ИТОГО по разделу II</w:t>
            </w:r>
          </w:p>
        </w:tc>
        <w:tc>
          <w:tcPr>
            <w:tcW w:w="1080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290</w:t>
            </w:r>
          </w:p>
        </w:tc>
        <w:tc>
          <w:tcPr>
            <w:tcW w:w="1552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  <w:tc>
          <w:tcPr>
            <w:tcW w:w="1604" w:type="dxa"/>
          </w:tcPr>
          <w:p w:rsidR="00B77300" w:rsidRPr="00B610E3" w:rsidRDefault="00B77300" w:rsidP="00B77300">
            <w:pPr>
              <w:pStyle w:val="af9"/>
            </w:pPr>
            <w:r w:rsidRPr="00B610E3">
              <w:t>631906</w:t>
            </w:r>
          </w:p>
        </w:tc>
      </w:tr>
      <w:tr w:rsidR="00B77300" w:rsidRPr="00B610E3">
        <w:trPr>
          <w:trHeight w:val="250"/>
        </w:trPr>
        <w:tc>
          <w:tcPr>
            <w:tcW w:w="4219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БАЛАНС</w:t>
            </w:r>
          </w:p>
        </w:tc>
        <w:tc>
          <w:tcPr>
            <w:tcW w:w="1080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300</w:t>
            </w:r>
          </w:p>
        </w:tc>
        <w:tc>
          <w:tcPr>
            <w:tcW w:w="1552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  <w:tc>
          <w:tcPr>
            <w:tcW w:w="1604" w:type="dxa"/>
          </w:tcPr>
          <w:p w:rsidR="00B77300" w:rsidRPr="00B610E3" w:rsidRDefault="00B77300" w:rsidP="00B77300">
            <w:pPr>
              <w:pStyle w:val="af9"/>
            </w:pPr>
            <w:r w:rsidRPr="00B610E3">
              <w:t>1267295</w:t>
            </w:r>
          </w:p>
        </w:tc>
      </w:tr>
      <w:tr w:rsidR="00B77300" w:rsidRPr="00B610E3">
        <w:tc>
          <w:tcPr>
            <w:tcW w:w="4219" w:type="dxa"/>
          </w:tcPr>
          <w:p w:rsidR="00B77300" w:rsidRPr="00B610E3" w:rsidRDefault="00B77300" w:rsidP="00B77300">
            <w:pPr>
              <w:pStyle w:val="af9"/>
            </w:pPr>
          </w:p>
        </w:tc>
        <w:tc>
          <w:tcPr>
            <w:tcW w:w="1080" w:type="dxa"/>
          </w:tcPr>
          <w:p w:rsidR="00B77300" w:rsidRPr="00B610E3" w:rsidRDefault="00B77300" w:rsidP="00B77300">
            <w:pPr>
              <w:pStyle w:val="af9"/>
            </w:pPr>
          </w:p>
        </w:tc>
        <w:tc>
          <w:tcPr>
            <w:tcW w:w="1552" w:type="dxa"/>
          </w:tcPr>
          <w:p w:rsidR="00B77300" w:rsidRPr="00B610E3" w:rsidRDefault="00B77300" w:rsidP="00B77300">
            <w:pPr>
              <w:pStyle w:val="af9"/>
            </w:pPr>
          </w:p>
        </w:tc>
        <w:tc>
          <w:tcPr>
            <w:tcW w:w="1604" w:type="dxa"/>
          </w:tcPr>
          <w:p w:rsidR="00B77300" w:rsidRPr="00B610E3" w:rsidRDefault="00B77300" w:rsidP="00B77300">
            <w:pPr>
              <w:pStyle w:val="af9"/>
            </w:pPr>
          </w:p>
        </w:tc>
      </w:tr>
    </w:tbl>
    <w:p w:rsidR="00B77300" w:rsidRDefault="00B77300" w:rsidP="00B77300"/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6"/>
        <w:gridCol w:w="2544"/>
        <w:gridCol w:w="1096"/>
        <w:gridCol w:w="2859"/>
      </w:tblGrid>
      <w:tr w:rsidR="00B77300" w:rsidRPr="00B610E3">
        <w:trPr>
          <w:tblHeader/>
        </w:trPr>
        <w:tc>
          <w:tcPr>
            <w:tcW w:w="1956" w:type="dxa"/>
            <w:vAlign w:val="center"/>
          </w:tcPr>
          <w:p w:rsidR="00B77300" w:rsidRPr="00B610E3" w:rsidRDefault="00B124EB" w:rsidP="00B77300">
            <w:pPr>
              <w:pStyle w:val="af9"/>
            </w:pPr>
            <w:r>
              <w:t>ПАССИВ</w:t>
            </w:r>
          </w:p>
        </w:tc>
        <w:tc>
          <w:tcPr>
            <w:tcW w:w="2544" w:type="dxa"/>
            <w:vAlign w:val="center"/>
          </w:tcPr>
          <w:p w:rsidR="00B77300" w:rsidRPr="00B610E3" w:rsidRDefault="00B77300" w:rsidP="00B77300">
            <w:pPr>
              <w:pStyle w:val="af9"/>
            </w:pPr>
            <w:r w:rsidRPr="00B610E3">
              <w:t>Код</w:t>
            </w:r>
          </w:p>
        </w:tc>
        <w:tc>
          <w:tcPr>
            <w:tcW w:w="1096" w:type="dxa"/>
          </w:tcPr>
          <w:p w:rsidR="00B77300" w:rsidRPr="00B610E3" w:rsidRDefault="00B77300" w:rsidP="00B77300">
            <w:pPr>
              <w:pStyle w:val="af9"/>
            </w:pPr>
            <w:r w:rsidRPr="00B610E3">
              <w:t xml:space="preserve">На нач. отч. г. </w:t>
            </w:r>
          </w:p>
        </w:tc>
        <w:tc>
          <w:tcPr>
            <w:tcW w:w="2859" w:type="dxa"/>
          </w:tcPr>
          <w:p w:rsidR="00B77300" w:rsidRPr="00B610E3" w:rsidRDefault="00B77300" w:rsidP="00B77300">
            <w:pPr>
              <w:pStyle w:val="af9"/>
            </w:pPr>
            <w:r w:rsidRPr="00B610E3">
              <w:t xml:space="preserve">На кон. отч. г. </w:t>
            </w:r>
          </w:p>
        </w:tc>
      </w:tr>
      <w:tr w:rsidR="00B77300" w:rsidRPr="00B610E3">
        <w:trPr>
          <w:tblHeader/>
        </w:trPr>
        <w:tc>
          <w:tcPr>
            <w:tcW w:w="1956" w:type="dxa"/>
            <w:vAlign w:val="center"/>
          </w:tcPr>
          <w:p w:rsidR="00B77300" w:rsidRPr="00B610E3" w:rsidRDefault="00B77300" w:rsidP="00B77300">
            <w:pPr>
              <w:pStyle w:val="af9"/>
            </w:pPr>
            <w:r w:rsidRPr="00B610E3">
              <w:t>1</w:t>
            </w:r>
          </w:p>
        </w:tc>
        <w:tc>
          <w:tcPr>
            <w:tcW w:w="2544" w:type="dxa"/>
            <w:vAlign w:val="center"/>
          </w:tcPr>
          <w:p w:rsidR="00B77300" w:rsidRPr="00B610E3" w:rsidRDefault="00B77300" w:rsidP="00B77300">
            <w:pPr>
              <w:pStyle w:val="af9"/>
            </w:pPr>
            <w:r w:rsidRPr="00B610E3">
              <w:t>2</w:t>
            </w:r>
          </w:p>
        </w:tc>
        <w:tc>
          <w:tcPr>
            <w:tcW w:w="1096" w:type="dxa"/>
          </w:tcPr>
          <w:p w:rsidR="00B77300" w:rsidRPr="00B610E3" w:rsidRDefault="00B77300" w:rsidP="00B77300">
            <w:pPr>
              <w:pStyle w:val="af9"/>
            </w:pPr>
            <w:r w:rsidRPr="00B610E3">
              <w:t>3</w:t>
            </w:r>
          </w:p>
        </w:tc>
        <w:tc>
          <w:tcPr>
            <w:tcW w:w="2859" w:type="dxa"/>
          </w:tcPr>
          <w:p w:rsidR="00B77300" w:rsidRPr="00B610E3" w:rsidRDefault="00B77300" w:rsidP="00B77300">
            <w:pPr>
              <w:pStyle w:val="af9"/>
            </w:pPr>
            <w:r w:rsidRPr="00B610E3">
              <w:t>4</w:t>
            </w:r>
          </w:p>
        </w:tc>
      </w:tr>
      <w:tr w:rsidR="00B77300" w:rsidRPr="00B610E3">
        <w:trPr>
          <w:cantSplit/>
        </w:trPr>
        <w:tc>
          <w:tcPr>
            <w:tcW w:w="8455" w:type="dxa"/>
            <w:gridSpan w:val="4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 xml:space="preserve"> III. КАПИТАЛ И РЕЗЕРВЫ</w:t>
            </w:r>
          </w:p>
        </w:tc>
      </w:tr>
      <w:tr w:rsidR="00B77300" w:rsidRPr="00B610E3">
        <w:tc>
          <w:tcPr>
            <w:tcW w:w="1956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Уставный капитал</w:t>
            </w:r>
          </w:p>
        </w:tc>
        <w:tc>
          <w:tcPr>
            <w:tcW w:w="2544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410</w:t>
            </w:r>
          </w:p>
        </w:tc>
        <w:tc>
          <w:tcPr>
            <w:tcW w:w="1096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  <w:tc>
          <w:tcPr>
            <w:tcW w:w="2859" w:type="dxa"/>
          </w:tcPr>
          <w:p w:rsidR="00B77300" w:rsidRPr="00B610E3" w:rsidRDefault="00B77300" w:rsidP="00B77300">
            <w:pPr>
              <w:pStyle w:val="af9"/>
            </w:pPr>
            <w:r w:rsidRPr="00B610E3">
              <w:t>1200000</w:t>
            </w:r>
          </w:p>
        </w:tc>
      </w:tr>
      <w:tr w:rsidR="00B77300" w:rsidRPr="00B610E3">
        <w:tc>
          <w:tcPr>
            <w:tcW w:w="1956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Собствен. акции</w:t>
            </w:r>
          </w:p>
        </w:tc>
        <w:tc>
          <w:tcPr>
            <w:tcW w:w="2544" w:type="dxa"/>
            <w:vAlign w:val="bottom"/>
          </w:tcPr>
          <w:p w:rsidR="00B77300" w:rsidRPr="00B610E3" w:rsidRDefault="00B77300" w:rsidP="00B77300">
            <w:pPr>
              <w:pStyle w:val="af9"/>
            </w:pPr>
          </w:p>
        </w:tc>
        <w:tc>
          <w:tcPr>
            <w:tcW w:w="1096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  <w:tc>
          <w:tcPr>
            <w:tcW w:w="2859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</w:tr>
      <w:tr w:rsidR="00B77300" w:rsidRPr="00B610E3">
        <w:tc>
          <w:tcPr>
            <w:tcW w:w="1956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Добавоч. капитал</w:t>
            </w:r>
          </w:p>
        </w:tc>
        <w:tc>
          <w:tcPr>
            <w:tcW w:w="2544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420</w:t>
            </w:r>
          </w:p>
        </w:tc>
        <w:tc>
          <w:tcPr>
            <w:tcW w:w="1096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  <w:tc>
          <w:tcPr>
            <w:tcW w:w="2859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</w:tr>
      <w:tr w:rsidR="00B77300" w:rsidRPr="00B610E3">
        <w:tc>
          <w:tcPr>
            <w:tcW w:w="1956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Резервн. капитал</w:t>
            </w:r>
          </w:p>
        </w:tc>
        <w:tc>
          <w:tcPr>
            <w:tcW w:w="2544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430</w:t>
            </w:r>
          </w:p>
        </w:tc>
        <w:tc>
          <w:tcPr>
            <w:tcW w:w="1096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  <w:tc>
          <w:tcPr>
            <w:tcW w:w="2859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</w:tr>
      <w:tr w:rsidR="00B77300" w:rsidRPr="00B610E3">
        <w:tc>
          <w:tcPr>
            <w:tcW w:w="1956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 xml:space="preserve">Нераспр. приб(уб) </w:t>
            </w:r>
          </w:p>
        </w:tc>
        <w:tc>
          <w:tcPr>
            <w:tcW w:w="2544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470</w:t>
            </w:r>
          </w:p>
        </w:tc>
        <w:tc>
          <w:tcPr>
            <w:tcW w:w="1096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  <w:tc>
          <w:tcPr>
            <w:tcW w:w="2859" w:type="dxa"/>
          </w:tcPr>
          <w:p w:rsidR="00B77300" w:rsidRPr="00B610E3" w:rsidRDefault="00B77300" w:rsidP="00B77300">
            <w:pPr>
              <w:pStyle w:val="af9"/>
            </w:pPr>
            <w:r w:rsidRPr="00B610E3">
              <w:t>47973</w:t>
            </w:r>
          </w:p>
        </w:tc>
      </w:tr>
      <w:tr w:rsidR="00B77300" w:rsidRPr="00B610E3">
        <w:tc>
          <w:tcPr>
            <w:tcW w:w="1956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ИТОГО разд. III</w:t>
            </w:r>
          </w:p>
        </w:tc>
        <w:tc>
          <w:tcPr>
            <w:tcW w:w="2544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490</w:t>
            </w:r>
          </w:p>
        </w:tc>
        <w:tc>
          <w:tcPr>
            <w:tcW w:w="1096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  <w:tc>
          <w:tcPr>
            <w:tcW w:w="2859" w:type="dxa"/>
          </w:tcPr>
          <w:p w:rsidR="00B77300" w:rsidRPr="00B610E3" w:rsidRDefault="00B77300" w:rsidP="00B77300">
            <w:pPr>
              <w:pStyle w:val="af9"/>
            </w:pPr>
            <w:r w:rsidRPr="00B610E3">
              <w:t>1247973</w:t>
            </w:r>
          </w:p>
        </w:tc>
      </w:tr>
      <w:tr w:rsidR="00B77300" w:rsidRPr="00B610E3">
        <w:trPr>
          <w:cantSplit/>
        </w:trPr>
        <w:tc>
          <w:tcPr>
            <w:tcW w:w="5596" w:type="dxa"/>
            <w:gridSpan w:val="3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IV. ДОЛГОСРОЧНЫЕ ОБЯЗАТЕЛЬСТВА</w:t>
            </w:r>
          </w:p>
        </w:tc>
        <w:tc>
          <w:tcPr>
            <w:tcW w:w="2859" w:type="dxa"/>
          </w:tcPr>
          <w:p w:rsidR="00B77300" w:rsidRPr="00B610E3" w:rsidRDefault="00B77300" w:rsidP="00B77300">
            <w:pPr>
              <w:pStyle w:val="af9"/>
            </w:pPr>
          </w:p>
        </w:tc>
      </w:tr>
      <w:tr w:rsidR="00B77300" w:rsidRPr="00B610E3">
        <w:tc>
          <w:tcPr>
            <w:tcW w:w="1956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Займы и кредиты</w:t>
            </w:r>
          </w:p>
        </w:tc>
        <w:tc>
          <w:tcPr>
            <w:tcW w:w="2544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510</w:t>
            </w:r>
          </w:p>
        </w:tc>
        <w:tc>
          <w:tcPr>
            <w:tcW w:w="1096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  <w:tc>
          <w:tcPr>
            <w:tcW w:w="2859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</w:tr>
      <w:tr w:rsidR="00B77300" w:rsidRPr="00B610E3">
        <w:tc>
          <w:tcPr>
            <w:tcW w:w="1956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Отлож. нал. об-ва</w:t>
            </w:r>
          </w:p>
        </w:tc>
        <w:tc>
          <w:tcPr>
            <w:tcW w:w="2544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515</w:t>
            </w:r>
          </w:p>
        </w:tc>
        <w:tc>
          <w:tcPr>
            <w:tcW w:w="1096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  <w:tc>
          <w:tcPr>
            <w:tcW w:w="2859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</w:tr>
      <w:tr w:rsidR="00B77300" w:rsidRPr="00B610E3">
        <w:tc>
          <w:tcPr>
            <w:tcW w:w="1956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Прочиед. ср. об-ва</w:t>
            </w:r>
          </w:p>
        </w:tc>
        <w:tc>
          <w:tcPr>
            <w:tcW w:w="2544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520</w:t>
            </w:r>
          </w:p>
        </w:tc>
        <w:tc>
          <w:tcPr>
            <w:tcW w:w="1096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  <w:tc>
          <w:tcPr>
            <w:tcW w:w="2859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</w:tr>
      <w:tr w:rsidR="00B77300" w:rsidRPr="00B610E3">
        <w:tc>
          <w:tcPr>
            <w:tcW w:w="1956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ИТОГО разд. IV</w:t>
            </w:r>
          </w:p>
        </w:tc>
        <w:tc>
          <w:tcPr>
            <w:tcW w:w="2544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590</w:t>
            </w:r>
          </w:p>
        </w:tc>
        <w:tc>
          <w:tcPr>
            <w:tcW w:w="1096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  <w:tc>
          <w:tcPr>
            <w:tcW w:w="2859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</w:tr>
      <w:tr w:rsidR="00B77300" w:rsidRPr="00B610E3">
        <w:trPr>
          <w:cantSplit/>
        </w:trPr>
        <w:tc>
          <w:tcPr>
            <w:tcW w:w="8455" w:type="dxa"/>
            <w:gridSpan w:val="4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V. КРАТКОСРОЧНЫЕ ОБЯЗАТЕЛЬСТВА</w:t>
            </w:r>
          </w:p>
        </w:tc>
      </w:tr>
      <w:tr w:rsidR="00B77300" w:rsidRPr="00B610E3">
        <w:tc>
          <w:tcPr>
            <w:tcW w:w="1956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Займы и кредиты</w:t>
            </w:r>
          </w:p>
        </w:tc>
        <w:tc>
          <w:tcPr>
            <w:tcW w:w="2544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610</w:t>
            </w:r>
          </w:p>
        </w:tc>
        <w:tc>
          <w:tcPr>
            <w:tcW w:w="1096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  <w:tc>
          <w:tcPr>
            <w:tcW w:w="2859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</w:tr>
      <w:tr w:rsidR="00B77300" w:rsidRPr="00B610E3">
        <w:tc>
          <w:tcPr>
            <w:tcW w:w="1956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Кредиторская задолженность</w:t>
            </w:r>
          </w:p>
        </w:tc>
        <w:tc>
          <w:tcPr>
            <w:tcW w:w="2544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620</w:t>
            </w:r>
          </w:p>
        </w:tc>
        <w:tc>
          <w:tcPr>
            <w:tcW w:w="1096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  <w:tc>
          <w:tcPr>
            <w:tcW w:w="2859" w:type="dxa"/>
          </w:tcPr>
          <w:p w:rsidR="00B77300" w:rsidRPr="00B610E3" w:rsidRDefault="00B77300" w:rsidP="00B77300">
            <w:pPr>
              <w:pStyle w:val="af9"/>
            </w:pPr>
            <w:r w:rsidRPr="00B610E3">
              <w:t>19322</w:t>
            </w:r>
          </w:p>
        </w:tc>
      </w:tr>
      <w:tr w:rsidR="00B77300" w:rsidRPr="00B610E3">
        <w:tc>
          <w:tcPr>
            <w:tcW w:w="1956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 xml:space="preserve">в том числе: </w:t>
            </w:r>
          </w:p>
        </w:tc>
        <w:tc>
          <w:tcPr>
            <w:tcW w:w="2544" w:type="dxa"/>
            <w:vAlign w:val="bottom"/>
          </w:tcPr>
          <w:p w:rsidR="00B77300" w:rsidRPr="00B610E3" w:rsidRDefault="00B77300" w:rsidP="00B77300">
            <w:pPr>
              <w:pStyle w:val="af9"/>
            </w:pPr>
          </w:p>
        </w:tc>
        <w:tc>
          <w:tcPr>
            <w:tcW w:w="1096" w:type="dxa"/>
          </w:tcPr>
          <w:p w:rsidR="00B77300" w:rsidRPr="00B610E3" w:rsidRDefault="00B77300" w:rsidP="00B77300">
            <w:pPr>
              <w:pStyle w:val="af9"/>
            </w:pPr>
          </w:p>
        </w:tc>
        <w:tc>
          <w:tcPr>
            <w:tcW w:w="2859" w:type="dxa"/>
          </w:tcPr>
          <w:p w:rsidR="00B77300" w:rsidRPr="00B610E3" w:rsidRDefault="00B77300" w:rsidP="00B77300">
            <w:pPr>
              <w:pStyle w:val="af9"/>
            </w:pPr>
          </w:p>
        </w:tc>
      </w:tr>
      <w:tr w:rsidR="00B77300" w:rsidRPr="00B610E3">
        <w:tc>
          <w:tcPr>
            <w:tcW w:w="1956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поставщики и подрядчики</w:t>
            </w:r>
          </w:p>
        </w:tc>
        <w:tc>
          <w:tcPr>
            <w:tcW w:w="2544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621</w:t>
            </w:r>
          </w:p>
        </w:tc>
        <w:tc>
          <w:tcPr>
            <w:tcW w:w="1096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  <w:tc>
          <w:tcPr>
            <w:tcW w:w="2859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</w:tr>
      <w:tr w:rsidR="00B77300" w:rsidRPr="00B610E3">
        <w:tc>
          <w:tcPr>
            <w:tcW w:w="1956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задолженность перед персоналом</w:t>
            </w:r>
          </w:p>
        </w:tc>
        <w:tc>
          <w:tcPr>
            <w:tcW w:w="2544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622</w:t>
            </w:r>
          </w:p>
        </w:tc>
        <w:tc>
          <w:tcPr>
            <w:tcW w:w="1096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  <w:tc>
          <w:tcPr>
            <w:tcW w:w="2859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</w:tr>
      <w:tr w:rsidR="00B77300" w:rsidRPr="00B610E3">
        <w:tc>
          <w:tcPr>
            <w:tcW w:w="1956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задолж. по налогам и сборам</w:t>
            </w:r>
          </w:p>
        </w:tc>
        <w:tc>
          <w:tcPr>
            <w:tcW w:w="2544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623</w:t>
            </w:r>
          </w:p>
        </w:tc>
        <w:tc>
          <w:tcPr>
            <w:tcW w:w="1096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  <w:tc>
          <w:tcPr>
            <w:tcW w:w="2859" w:type="dxa"/>
          </w:tcPr>
          <w:p w:rsidR="00B77300" w:rsidRPr="00B610E3" w:rsidRDefault="00B77300" w:rsidP="00B77300">
            <w:pPr>
              <w:pStyle w:val="af9"/>
            </w:pPr>
            <w:r w:rsidRPr="00B610E3">
              <w:t>19322</w:t>
            </w:r>
          </w:p>
        </w:tc>
      </w:tr>
      <w:tr w:rsidR="00B77300" w:rsidRPr="00B610E3">
        <w:tc>
          <w:tcPr>
            <w:tcW w:w="1956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Задолж. перед учредителями</w:t>
            </w:r>
          </w:p>
        </w:tc>
        <w:tc>
          <w:tcPr>
            <w:tcW w:w="2544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630</w:t>
            </w:r>
          </w:p>
        </w:tc>
        <w:tc>
          <w:tcPr>
            <w:tcW w:w="1096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  <w:tc>
          <w:tcPr>
            <w:tcW w:w="2859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</w:tr>
      <w:tr w:rsidR="00B77300" w:rsidRPr="00B610E3">
        <w:tc>
          <w:tcPr>
            <w:tcW w:w="1956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ДБП</w:t>
            </w:r>
          </w:p>
        </w:tc>
        <w:tc>
          <w:tcPr>
            <w:tcW w:w="2544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640</w:t>
            </w:r>
          </w:p>
        </w:tc>
        <w:tc>
          <w:tcPr>
            <w:tcW w:w="1096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  <w:tc>
          <w:tcPr>
            <w:tcW w:w="2859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</w:tr>
      <w:tr w:rsidR="00B77300" w:rsidRPr="00B610E3">
        <w:tc>
          <w:tcPr>
            <w:tcW w:w="1956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 xml:space="preserve">Рез. предст. расх. </w:t>
            </w:r>
          </w:p>
        </w:tc>
        <w:tc>
          <w:tcPr>
            <w:tcW w:w="2544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650</w:t>
            </w:r>
          </w:p>
        </w:tc>
        <w:tc>
          <w:tcPr>
            <w:tcW w:w="1096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  <w:tc>
          <w:tcPr>
            <w:tcW w:w="2859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</w:tr>
      <w:tr w:rsidR="00B77300" w:rsidRPr="00B610E3">
        <w:tc>
          <w:tcPr>
            <w:tcW w:w="1956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Проч. кр. ср. об-ва</w:t>
            </w:r>
          </w:p>
        </w:tc>
        <w:tc>
          <w:tcPr>
            <w:tcW w:w="2544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660</w:t>
            </w:r>
          </w:p>
        </w:tc>
        <w:tc>
          <w:tcPr>
            <w:tcW w:w="1096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  <w:tc>
          <w:tcPr>
            <w:tcW w:w="2859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</w:tr>
      <w:tr w:rsidR="00B77300" w:rsidRPr="00B610E3">
        <w:trPr>
          <w:trHeight w:val="194"/>
        </w:trPr>
        <w:tc>
          <w:tcPr>
            <w:tcW w:w="1956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ИТОГО разд. V</w:t>
            </w:r>
          </w:p>
        </w:tc>
        <w:tc>
          <w:tcPr>
            <w:tcW w:w="2544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690</w:t>
            </w:r>
          </w:p>
        </w:tc>
        <w:tc>
          <w:tcPr>
            <w:tcW w:w="1096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  <w:tc>
          <w:tcPr>
            <w:tcW w:w="2859" w:type="dxa"/>
          </w:tcPr>
          <w:p w:rsidR="00B77300" w:rsidRPr="00B610E3" w:rsidRDefault="00B77300" w:rsidP="00B77300">
            <w:pPr>
              <w:pStyle w:val="af9"/>
            </w:pPr>
            <w:r w:rsidRPr="00B610E3">
              <w:t>19322</w:t>
            </w:r>
          </w:p>
        </w:tc>
      </w:tr>
      <w:tr w:rsidR="00B77300" w:rsidRPr="00B610E3">
        <w:trPr>
          <w:trHeight w:val="197"/>
        </w:trPr>
        <w:tc>
          <w:tcPr>
            <w:tcW w:w="1956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БАЛАНС</w:t>
            </w:r>
          </w:p>
        </w:tc>
        <w:tc>
          <w:tcPr>
            <w:tcW w:w="2544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700</w:t>
            </w:r>
          </w:p>
        </w:tc>
        <w:tc>
          <w:tcPr>
            <w:tcW w:w="1096" w:type="dxa"/>
          </w:tcPr>
          <w:p w:rsidR="00B77300" w:rsidRPr="00B610E3" w:rsidRDefault="00B77300" w:rsidP="00B77300">
            <w:pPr>
              <w:pStyle w:val="af9"/>
            </w:pPr>
            <w:r w:rsidRPr="00B610E3">
              <w:t>-</w:t>
            </w:r>
          </w:p>
        </w:tc>
        <w:tc>
          <w:tcPr>
            <w:tcW w:w="2859" w:type="dxa"/>
          </w:tcPr>
          <w:p w:rsidR="00B77300" w:rsidRPr="00B610E3" w:rsidRDefault="00B77300" w:rsidP="00B77300">
            <w:pPr>
              <w:pStyle w:val="af9"/>
            </w:pPr>
            <w:r w:rsidRPr="00B610E3">
              <w:t>1267295</w:t>
            </w:r>
          </w:p>
        </w:tc>
      </w:tr>
      <w:tr w:rsidR="00B77300" w:rsidRPr="00B610E3">
        <w:trPr>
          <w:cantSplit/>
        </w:trPr>
        <w:tc>
          <w:tcPr>
            <w:tcW w:w="8455" w:type="dxa"/>
            <w:gridSpan w:val="4"/>
            <w:vAlign w:val="center"/>
          </w:tcPr>
          <w:p w:rsidR="00B77300" w:rsidRPr="00B610E3" w:rsidRDefault="00B77300" w:rsidP="00B77300">
            <w:pPr>
              <w:pStyle w:val="af9"/>
            </w:pPr>
            <w:r w:rsidRPr="00B610E3">
              <w:t>СПРАВКА о налич. ценностей, учит. на забалансовых счетах</w:t>
            </w:r>
          </w:p>
        </w:tc>
      </w:tr>
      <w:tr w:rsidR="00B77300" w:rsidRPr="00B610E3">
        <w:tc>
          <w:tcPr>
            <w:tcW w:w="1956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Арендован. ОС</w:t>
            </w:r>
          </w:p>
        </w:tc>
        <w:tc>
          <w:tcPr>
            <w:tcW w:w="2544" w:type="dxa"/>
            <w:vAlign w:val="bottom"/>
          </w:tcPr>
          <w:p w:rsidR="00B77300" w:rsidRPr="00B610E3" w:rsidRDefault="00B77300" w:rsidP="00B77300">
            <w:pPr>
              <w:pStyle w:val="af9"/>
            </w:pPr>
          </w:p>
        </w:tc>
        <w:tc>
          <w:tcPr>
            <w:tcW w:w="1096" w:type="dxa"/>
          </w:tcPr>
          <w:p w:rsidR="00B77300" w:rsidRPr="00B610E3" w:rsidRDefault="00B77300" w:rsidP="00B77300">
            <w:pPr>
              <w:pStyle w:val="af9"/>
            </w:pPr>
          </w:p>
        </w:tc>
        <w:tc>
          <w:tcPr>
            <w:tcW w:w="2859" w:type="dxa"/>
          </w:tcPr>
          <w:p w:rsidR="00B77300" w:rsidRPr="00B610E3" w:rsidRDefault="00B77300" w:rsidP="00B77300">
            <w:pPr>
              <w:pStyle w:val="af9"/>
            </w:pPr>
          </w:p>
        </w:tc>
      </w:tr>
      <w:tr w:rsidR="00B77300" w:rsidRPr="00B610E3">
        <w:tc>
          <w:tcPr>
            <w:tcW w:w="1956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 xml:space="preserve"> в т. ч. лизинг</w:t>
            </w:r>
          </w:p>
        </w:tc>
        <w:tc>
          <w:tcPr>
            <w:tcW w:w="2544" w:type="dxa"/>
            <w:vAlign w:val="bottom"/>
          </w:tcPr>
          <w:p w:rsidR="00B77300" w:rsidRPr="00B610E3" w:rsidRDefault="00B77300" w:rsidP="00B77300">
            <w:pPr>
              <w:pStyle w:val="af9"/>
            </w:pPr>
          </w:p>
        </w:tc>
        <w:tc>
          <w:tcPr>
            <w:tcW w:w="1096" w:type="dxa"/>
          </w:tcPr>
          <w:p w:rsidR="00B77300" w:rsidRPr="00B610E3" w:rsidRDefault="00B77300" w:rsidP="00B77300">
            <w:pPr>
              <w:pStyle w:val="af9"/>
            </w:pPr>
          </w:p>
        </w:tc>
        <w:tc>
          <w:tcPr>
            <w:tcW w:w="2859" w:type="dxa"/>
          </w:tcPr>
          <w:p w:rsidR="00B77300" w:rsidRPr="00B610E3" w:rsidRDefault="00B77300" w:rsidP="00B77300">
            <w:pPr>
              <w:pStyle w:val="af9"/>
            </w:pPr>
          </w:p>
        </w:tc>
      </w:tr>
      <w:tr w:rsidR="00B77300" w:rsidRPr="00B610E3">
        <w:tc>
          <w:tcPr>
            <w:tcW w:w="1956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 xml:space="preserve">ТМЦ на отв. хран. </w:t>
            </w:r>
          </w:p>
        </w:tc>
        <w:tc>
          <w:tcPr>
            <w:tcW w:w="2544" w:type="dxa"/>
            <w:vAlign w:val="bottom"/>
          </w:tcPr>
          <w:p w:rsidR="00B77300" w:rsidRPr="00B610E3" w:rsidRDefault="00B77300" w:rsidP="00B77300">
            <w:pPr>
              <w:pStyle w:val="af9"/>
            </w:pPr>
          </w:p>
        </w:tc>
        <w:tc>
          <w:tcPr>
            <w:tcW w:w="1096" w:type="dxa"/>
          </w:tcPr>
          <w:p w:rsidR="00B77300" w:rsidRPr="00B610E3" w:rsidRDefault="00B77300" w:rsidP="00B77300">
            <w:pPr>
              <w:pStyle w:val="af9"/>
            </w:pPr>
          </w:p>
        </w:tc>
        <w:tc>
          <w:tcPr>
            <w:tcW w:w="2859" w:type="dxa"/>
          </w:tcPr>
          <w:p w:rsidR="00B77300" w:rsidRPr="00B610E3" w:rsidRDefault="00B77300" w:rsidP="00B77300">
            <w:pPr>
              <w:pStyle w:val="af9"/>
            </w:pPr>
          </w:p>
        </w:tc>
      </w:tr>
      <w:tr w:rsidR="00B77300" w:rsidRPr="00B610E3">
        <w:tc>
          <w:tcPr>
            <w:tcW w:w="1956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 xml:space="preserve">Товары на комис. </w:t>
            </w:r>
          </w:p>
        </w:tc>
        <w:tc>
          <w:tcPr>
            <w:tcW w:w="2544" w:type="dxa"/>
            <w:vAlign w:val="bottom"/>
          </w:tcPr>
          <w:p w:rsidR="00B77300" w:rsidRPr="00B610E3" w:rsidRDefault="00B77300" w:rsidP="00B77300">
            <w:pPr>
              <w:pStyle w:val="af9"/>
            </w:pPr>
          </w:p>
        </w:tc>
        <w:tc>
          <w:tcPr>
            <w:tcW w:w="1096" w:type="dxa"/>
          </w:tcPr>
          <w:p w:rsidR="00B77300" w:rsidRPr="00B610E3" w:rsidRDefault="00B77300" w:rsidP="00B77300">
            <w:pPr>
              <w:pStyle w:val="af9"/>
            </w:pPr>
          </w:p>
        </w:tc>
        <w:tc>
          <w:tcPr>
            <w:tcW w:w="2859" w:type="dxa"/>
          </w:tcPr>
          <w:p w:rsidR="00B77300" w:rsidRPr="00B610E3" w:rsidRDefault="00B77300" w:rsidP="00B77300">
            <w:pPr>
              <w:pStyle w:val="af9"/>
            </w:pPr>
          </w:p>
        </w:tc>
      </w:tr>
      <w:tr w:rsidR="00B77300" w:rsidRPr="00B610E3">
        <w:tc>
          <w:tcPr>
            <w:tcW w:w="1956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Списанная в убыток задолж-сть</w:t>
            </w:r>
          </w:p>
        </w:tc>
        <w:tc>
          <w:tcPr>
            <w:tcW w:w="2544" w:type="dxa"/>
            <w:vAlign w:val="bottom"/>
          </w:tcPr>
          <w:p w:rsidR="00B77300" w:rsidRPr="00B610E3" w:rsidRDefault="00B77300" w:rsidP="00B77300">
            <w:pPr>
              <w:pStyle w:val="af9"/>
            </w:pPr>
          </w:p>
        </w:tc>
        <w:tc>
          <w:tcPr>
            <w:tcW w:w="1096" w:type="dxa"/>
          </w:tcPr>
          <w:p w:rsidR="00B77300" w:rsidRPr="00B610E3" w:rsidRDefault="00B77300" w:rsidP="00B77300">
            <w:pPr>
              <w:pStyle w:val="af9"/>
            </w:pPr>
          </w:p>
        </w:tc>
        <w:tc>
          <w:tcPr>
            <w:tcW w:w="2859" w:type="dxa"/>
          </w:tcPr>
          <w:p w:rsidR="00B77300" w:rsidRPr="00B610E3" w:rsidRDefault="00B77300" w:rsidP="00B77300">
            <w:pPr>
              <w:pStyle w:val="af9"/>
            </w:pPr>
          </w:p>
        </w:tc>
      </w:tr>
      <w:tr w:rsidR="00B77300" w:rsidRPr="00B610E3">
        <w:tc>
          <w:tcPr>
            <w:tcW w:w="1956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>Износ жил. фонда</w:t>
            </w:r>
          </w:p>
        </w:tc>
        <w:tc>
          <w:tcPr>
            <w:tcW w:w="2544" w:type="dxa"/>
            <w:vAlign w:val="bottom"/>
          </w:tcPr>
          <w:p w:rsidR="00B77300" w:rsidRPr="00B610E3" w:rsidRDefault="00B77300" w:rsidP="00B77300">
            <w:pPr>
              <w:pStyle w:val="af9"/>
            </w:pPr>
          </w:p>
        </w:tc>
        <w:tc>
          <w:tcPr>
            <w:tcW w:w="1096" w:type="dxa"/>
          </w:tcPr>
          <w:p w:rsidR="00B77300" w:rsidRPr="00B610E3" w:rsidRDefault="00B77300" w:rsidP="00B77300">
            <w:pPr>
              <w:pStyle w:val="af9"/>
            </w:pPr>
          </w:p>
        </w:tc>
        <w:tc>
          <w:tcPr>
            <w:tcW w:w="2859" w:type="dxa"/>
          </w:tcPr>
          <w:p w:rsidR="00B77300" w:rsidRPr="00B610E3" w:rsidRDefault="00B77300" w:rsidP="00B77300">
            <w:pPr>
              <w:pStyle w:val="af9"/>
            </w:pPr>
          </w:p>
        </w:tc>
      </w:tr>
      <w:tr w:rsidR="00B77300" w:rsidRPr="00B610E3">
        <w:tc>
          <w:tcPr>
            <w:tcW w:w="1956" w:type="dxa"/>
            <w:vAlign w:val="bottom"/>
          </w:tcPr>
          <w:p w:rsidR="00B77300" w:rsidRPr="00B610E3" w:rsidRDefault="00B77300" w:rsidP="00B77300">
            <w:pPr>
              <w:pStyle w:val="af9"/>
            </w:pPr>
            <w:r w:rsidRPr="00B610E3">
              <w:t xml:space="preserve">НМА в пользов. </w:t>
            </w:r>
          </w:p>
        </w:tc>
        <w:tc>
          <w:tcPr>
            <w:tcW w:w="2544" w:type="dxa"/>
            <w:vAlign w:val="bottom"/>
          </w:tcPr>
          <w:p w:rsidR="00B77300" w:rsidRPr="00B610E3" w:rsidRDefault="00B77300" w:rsidP="00B77300">
            <w:pPr>
              <w:pStyle w:val="af9"/>
            </w:pPr>
          </w:p>
        </w:tc>
        <w:tc>
          <w:tcPr>
            <w:tcW w:w="1096" w:type="dxa"/>
          </w:tcPr>
          <w:p w:rsidR="00B77300" w:rsidRPr="00B610E3" w:rsidRDefault="00B77300" w:rsidP="00B77300">
            <w:pPr>
              <w:pStyle w:val="af9"/>
            </w:pPr>
          </w:p>
        </w:tc>
        <w:tc>
          <w:tcPr>
            <w:tcW w:w="2859" w:type="dxa"/>
          </w:tcPr>
          <w:p w:rsidR="00B77300" w:rsidRPr="00B610E3" w:rsidRDefault="00B77300" w:rsidP="00B77300">
            <w:pPr>
              <w:pStyle w:val="af9"/>
            </w:pPr>
          </w:p>
        </w:tc>
      </w:tr>
    </w:tbl>
    <w:p w:rsidR="00B77300" w:rsidRDefault="00B77300" w:rsidP="00B77300">
      <w:bookmarkStart w:id="25" w:name="_GoBack"/>
      <w:bookmarkEnd w:id="25"/>
    </w:p>
    <w:sectPr w:rsidR="00B77300" w:rsidSect="00B610E3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41C" w:rsidRDefault="0058241C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58241C" w:rsidRDefault="0058241C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41C" w:rsidRDefault="0058241C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58241C" w:rsidRDefault="0058241C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300" w:rsidRDefault="00B77300" w:rsidP="000C62E5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80264">
      <w:rPr>
        <w:rStyle w:val="ab"/>
      </w:rPr>
      <w:t>2</w:t>
    </w:r>
    <w:r>
      <w:rPr>
        <w:rStyle w:val="ab"/>
      </w:rPr>
      <w:fldChar w:fldCharType="end"/>
    </w:r>
  </w:p>
  <w:p w:rsidR="00B77300" w:rsidRDefault="00B77300" w:rsidP="00292CB9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6624F"/>
    <w:multiLevelType w:val="hybridMultilevel"/>
    <w:tmpl w:val="5A422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504F12"/>
    <w:multiLevelType w:val="hybridMultilevel"/>
    <w:tmpl w:val="22E8A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03FA"/>
    <w:rsid w:val="00020156"/>
    <w:rsid w:val="000A1F19"/>
    <w:rsid w:val="000C62E5"/>
    <w:rsid w:val="001402F8"/>
    <w:rsid w:val="00160AAC"/>
    <w:rsid w:val="001B49F1"/>
    <w:rsid w:val="0025450C"/>
    <w:rsid w:val="00261EF3"/>
    <w:rsid w:val="00291A7E"/>
    <w:rsid w:val="00292CB9"/>
    <w:rsid w:val="00392084"/>
    <w:rsid w:val="00395B43"/>
    <w:rsid w:val="003E12A8"/>
    <w:rsid w:val="00401EED"/>
    <w:rsid w:val="00436555"/>
    <w:rsid w:val="004C5E80"/>
    <w:rsid w:val="005347D6"/>
    <w:rsid w:val="00536924"/>
    <w:rsid w:val="00550FFA"/>
    <w:rsid w:val="00573F51"/>
    <w:rsid w:val="0058241C"/>
    <w:rsid w:val="005A261A"/>
    <w:rsid w:val="005E1FF5"/>
    <w:rsid w:val="00660382"/>
    <w:rsid w:val="00663B84"/>
    <w:rsid w:val="006C5EFB"/>
    <w:rsid w:val="00711E1E"/>
    <w:rsid w:val="00725BEB"/>
    <w:rsid w:val="00764640"/>
    <w:rsid w:val="0078377A"/>
    <w:rsid w:val="007D2F45"/>
    <w:rsid w:val="0084174E"/>
    <w:rsid w:val="008755B6"/>
    <w:rsid w:val="00884E63"/>
    <w:rsid w:val="008A3633"/>
    <w:rsid w:val="008D55A0"/>
    <w:rsid w:val="008F3760"/>
    <w:rsid w:val="008F5087"/>
    <w:rsid w:val="00935A3E"/>
    <w:rsid w:val="00972FAF"/>
    <w:rsid w:val="009C03FA"/>
    <w:rsid w:val="00A176DA"/>
    <w:rsid w:val="00A27CF0"/>
    <w:rsid w:val="00A57031"/>
    <w:rsid w:val="00A907F6"/>
    <w:rsid w:val="00AB4F72"/>
    <w:rsid w:val="00AD28D4"/>
    <w:rsid w:val="00B118AE"/>
    <w:rsid w:val="00B124EB"/>
    <w:rsid w:val="00B44CAD"/>
    <w:rsid w:val="00B610E3"/>
    <w:rsid w:val="00B77300"/>
    <w:rsid w:val="00B80264"/>
    <w:rsid w:val="00BB79FF"/>
    <w:rsid w:val="00BE47E2"/>
    <w:rsid w:val="00C76EEC"/>
    <w:rsid w:val="00C76F65"/>
    <w:rsid w:val="00CE1479"/>
    <w:rsid w:val="00D57D27"/>
    <w:rsid w:val="00DA5D5D"/>
    <w:rsid w:val="00DE3277"/>
    <w:rsid w:val="00DF02EE"/>
    <w:rsid w:val="00E94BEE"/>
    <w:rsid w:val="00EB27A0"/>
    <w:rsid w:val="00EC471A"/>
    <w:rsid w:val="00F02144"/>
    <w:rsid w:val="00FA70E4"/>
    <w:rsid w:val="00FD6711"/>
    <w:rsid w:val="00FE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5C0B5B4-C1A3-4CAC-B42A-EC217BEC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610E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610E3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610E3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B610E3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610E3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610E3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610E3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610E3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610E3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6">
    <w:name w:val="выделение"/>
    <w:uiPriority w:val="99"/>
    <w:rsid w:val="00B610E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7">
    <w:name w:val="header"/>
    <w:basedOn w:val="a2"/>
    <w:next w:val="a8"/>
    <w:link w:val="a9"/>
    <w:uiPriority w:val="99"/>
    <w:rsid w:val="00B610E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B610E3"/>
    <w:rPr>
      <w:vertAlign w:val="superscript"/>
    </w:rPr>
  </w:style>
  <w:style w:type="character" w:styleId="ab">
    <w:name w:val="page number"/>
    <w:uiPriority w:val="99"/>
    <w:rsid w:val="00B610E3"/>
  </w:style>
  <w:style w:type="table" w:styleId="ac">
    <w:name w:val="Table Grid"/>
    <w:basedOn w:val="a4"/>
    <w:uiPriority w:val="99"/>
    <w:rsid w:val="00B610E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d">
    <w:name w:val="footer"/>
    <w:basedOn w:val="a2"/>
    <w:link w:val="ae"/>
    <w:uiPriority w:val="99"/>
    <w:semiHidden/>
    <w:rsid w:val="00B610E3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9">
    <w:name w:val="Верхній колонтитул Знак"/>
    <w:link w:val="a7"/>
    <w:uiPriority w:val="99"/>
    <w:semiHidden/>
    <w:locked/>
    <w:rsid w:val="00B610E3"/>
    <w:rPr>
      <w:noProof/>
      <w:kern w:val="16"/>
      <w:sz w:val="28"/>
      <w:szCs w:val="28"/>
      <w:lang w:val="ru-RU" w:eastAsia="ru-RU"/>
    </w:rPr>
  </w:style>
  <w:style w:type="paragraph" w:styleId="a8">
    <w:name w:val="Body Text"/>
    <w:basedOn w:val="a2"/>
    <w:link w:val="af"/>
    <w:uiPriority w:val="99"/>
    <w:rsid w:val="00B610E3"/>
    <w:pPr>
      <w:widowControl w:val="0"/>
      <w:autoSpaceDE w:val="0"/>
      <w:autoSpaceDN w:val="0"/>
      <w:adjustRightInd w:val="0"/>
      <w:ind w:firstLine="0"/>
    </w:pPr>
  </w:style>
  <w:style w:type="paragraph" w:styleId="21">
    <w:name w:val="Body Text 2"/>
    <w:basedOn w:val="a2"/>
    <w:link w:val="22"/>
    <w:uiPriority w:val="99"/>
    <w:rsid w:val="00884E63"/>
    <w:pPr>
      <w:widowControl w:val="0"/>
      <w:autoSpaceDE w:val="0"/>
      <w:autoSpaceDN w:val="0"/>
      <w:adjustRightInd w:val="0"/>
      <w:ind w:firstLine="709"/>
    </w:pPr>
    <w:rPr>
      <w:b/>
      <w:bCs/>
    </w:rPr>
  </w:style>
  <w:style w:type="character" w:customStyle="1" w:styleId="af">
    <w:name w:val="Основний текст Знак"/>
    <w:link w:val="a8"/>
    <w:uiPriority w:val="99"/>
    <w:locked/>
    <w:rsid w:val="00884E63"/>
    <w:rPr>
      <w:sz w:val="28"/>
      <w:szCs w:val="28"/>
      <w:lang w:val="ru-RU" w:eastAsia="ru-RU"/>
    </w:rPr>
  </w:style>
  <w:style w:type="character" w:customStyle="1" w:styleId="22">
    <w:name w:val="Основний текст 2 Знак"/>
    <w:link w:val="21"/>
    <w:uiPriority w:val="99"/>
    <w:semiHidden/>
    <w:rPr>
      <w:sz w:val="28"/>
      <w:szCs w:val="28"/>
    </w:rPr>
  </w:style>
  <w:style w:type="paragraph" w:styleId="11">
    <w:name w:val="toc 1"/>
    <w:basedOn w:val="a2"/>
    <w:next w:val="a2"/>
    <w:autoRedefine/>
    <w:uiPriority w:val="99"/>
    <w:semiHidden/>
    <w:rsid w:val="00B610E3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B610E3"/>
    <w:pPr>
      <w:widowControl w:val="0"/>
      <w:autoSpaceDE w:val="0"/>
      <w:autoSpaceDN w:val="0"/>
      <w:adjustRightInd w:val="0"/>
      <w:ind w:firstLine="0"/>
    </w:pPr>
    <w:rPr>
      <w:smallCaps/>
    </w:rPr>
  </w:style>
  <w:style w:type="character" w:styleId="af0">
    <w:name w:val="Hyperlink"/>
    <w:uiPriority w:val="99"/>
    <w:rsid w:val="00B610E3"/>
    <w:rPr>
      <w:color w:val="0000FF"/>
      <w:u w:val="single"/>
    </w:rPr>
  </w:style>
  <w:style w:type="character" w:customStyle="1" w:styleId="60">
    <w:name w:val="Заголовок 6 Знак"/>
    <w:link w:val="6"/>
    <w:uiPriority w:val="99"/>
    <w:locked/>
    <w:rsid w:val="00FD6711"/>
    <w:rPr>
      <w:b/>
      <w:bCs/>
      <w:sz w:val="30"/>
      <w:szCs w:val="30"/>
      <w:lang w:val="ru-RU" w:eastAsia="ru-RU"/>
    </w:rPr>
  </w:style>
  <w:style w:type="paragraph" w:customStyle="1" w:styleId="24">
    <w:name w:val="Заголовок 2 дипл"/>
    <w:basedOn w:val="a2"/>
    <w:next w:val="af1"/>
    <w:uiPriority w:val="99"/>
    <w:rsid w:val="00B610E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B610E3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2">
    <w:name w:val="Основний текст з відступом Знак"/>
    <w:link w:val="af1"/>
    <w:uiPriority w:val="99"/>
    <w:semiHidden/>
    <w:rPr>
      <w:sz w:val="28"/>
      <w:szCs w:val="28"/>
    </w:rPr>
  </w:style>
  <w:style w:type="character" w:customStyle="1" w:styleId="12">
    <w:name w:val="Текст Знак1"/>
    <w:link w:val="af3"/>
    <w:uiPriority w:val="99"/>
    <w:locked/>
    <w:rsid w:val="00B610E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2"/>
    <w:uiPriority w:val="99"/>
    <w:rsid w:val="00B610E3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e">
    <w:name w:val="Нижній колонтитул Знак"/>
    <w:link w:val="ad"/>
    <w:uiPriority w:val="99"/>
    <w:semiHidden/>
    <w:locked/>
    <w:rsid w:val="00B610E3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B610E3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610E3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B610E3"/>
    <w:rPr>
      <w:sz w:val="28"/>
      <w:szCs w:val="28"/>
    </w:rPr>
  </w:style>
  <w:style w:type="paragraph" w:styleId="af7">
    <w:name w:val="Normal (Web)"/>
    <w:basedOn w:val="a2"/>
    <w:uiPriority w:val="99"/>
    <w:rsid w:val="00B610E3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31">
    <w:name w:val="toc 3"/>
    <w:basedOn w:val="a2"/>
    <w:next w:val="a2"/>
    <w:autoRedefine/>
    <w:uiPriority w:val="99"/>
    <w:semiHidden/>
    <w:rsid w:val="00B610E3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610E3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610E3"/>
    <w:pPr>
      <w:widowControl w:val="0"/>
      <w:autoSpaceDE w:val="0"/>
      <w:autoSpaceDN w:val="0"/>
      <w:adjustRightInd w:val="0"/>
      <w:ind w:left="958" w:firstLine="709"/>
    </w:pPr>
  </w:style>
  <w:style w:type="paragraph" w:styleId="25">
    <w:name w:val="Body Text Indent 2"/>
    <w:basedOn w:val="a2"/>
    <w:link w:val="26"/>
    <w:uiPriority w:val="99"/>
    <w:rsid w:val="00B610E3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6">
    <w:name w:val="Основний текст з відступом 2 Знак"/>
    <w:link w:val="25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B610E3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paragraph" w:customStyle="1" w:styleId="af8">
    <w:name w:val="содержание"/>
    <w:uiPriority w:val="99"/>
    <w:rsid w:val="00B610E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610E3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610E3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B610E3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B610E3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B610E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610E3"/>
    <w:rPr>
      <w:i/>
      <w:iCs/>
    </w:rPr>
  </w:style>
  <w:style w:type="paragraph" w:customStyle="1" w:styleId="af9">
    <w:name w:val="ТАБЛИЦА"/>
    <w:next w:val="a2"/>
    <w:autoRedefine/>
    <w:uiPriority w:val="99"/>
    <w:rsid w:val="00B610E3"/>
    <w:pPr>
      <w:spacing w:line="360" w:lineRule="auto"/>
    </w:pPr>
    <w:rPr>
      <w:color w:val="000000"/>
    </w:rPr>
  </w:style>
  <w:style w:type="paragraph" w:customStyle="1" w:styleId="13">
    <w:name w:val="Стиль1"/>
    <w:basedOn w:val="af9"/>
    <w:autoRedefine/>
    <w:uiPriority w:val="99"/>
    <w:rsid w:val="00B610E3"/>
    <w:pPr>
      <w:spacing w:line="240" w:lineRule="auto"/>
    </w:pPr>
  </w:style>
  <w:style w:type="paragraph" w:customStyle="1" w:styleId="afa">
    <w:name w:val="схема"/>
    <w:basedOn w:val="a2"/>
    <w:autoRedefine/>
    <w:uiPriority w:val="99"/>
    <w:rsid w:val="00B610E3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b">
    <w:name w:val="endnote text"/>
    <w:basedOn w:val="a2"/>
    <w:link w:val="afc"/>
    <w:uiPriority w:val="99"/>
    <w:semiHidden/>
    <w:rsid w:val="00B610E3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c">
    <w:name w:val="Текст кінцевої ви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2"/>
    <w:link w:val="afe"/>
    <w:autoRedefine/>
    <w:uiPriority w:val="99"/>
    <w:semiHidden/>
    <w:rsid w:val="00B610E3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e">
    <w:name w:val="Текст ви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autoRedefine/>
    <w:uiPriority w:val="99"/>
    <w:rsid w:val="00B610E3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Block Text"/>
    <w:basedOn w:val="a2"/>
    <w:uiPriority w:val="99"/>
    <w:rsid w:val="00B610E3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0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4837</Words>
  <Characters>27571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orion</Company>
  <LinksUpToDate>false</LinksUpToDate>
  <CharactersWithSpaces>32344</CharactersWithSpaces>
  <SharedDoc>false</SharedDoc>
  <HLinks>
    <vt:vector size="60" baseType="variant">
      <vt:variant>
        <vt:i4>1835067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_Toc231019916</vt:lpwstr>
      </vt:variant>
      <vt:variant>
        <vt:i4>1835067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_Toc231019915</vt:lpwstr>
      </vt:variant>
      <vt:variant>
        <vt:i4>1835067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_Toc231019914</vt:lpwstr>
      </vt:variant>
      <vt:variant>
        <vt:i4>1835067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_Toc231019913</vt:lpwstr>
      </vt:variant>
      <vt:variant>
        <vt:i4>1835067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_Toc231019912</vt:lpwstr>
      </vt:variant>
      <vt:variant>
        <vt:i4>1835067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_Toc231019911</vt:lpwstr>
      </vt:variant>
      <vt:variant>
        <vt:i4>1835067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_Toc231019910</vt:lpwstr>
      </vt:variant>
      <vt:variant>
        <vt:i4>1900603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_Toc231019909</vt:lpwstr>
      </vt:variant>
      <vt:variant>
        <vt:i4>1900603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_Toc231019908</vt:lpwstr>
      </vt:variant>
      <vt:variant>
        <vt:i4>1900603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_Toc231019907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user</dc:creator>
  <cp:keywords/>
  <dc:description/>
  <cp:lastModifiedBy>Irina</cp:lastModifiedBy>
  <cp:revision>2</cp:revision>
  <cp:lastPrinted>2009-01-26T19:46:00Z</cp:lastPrinted>
  <dcterms:created xsi:type="dcterms:W3CDTF">2014-08-26T08:07:00Z</dcterms:created>
  <dcterms:modified xsi:type="dcterms:W3CDTF">2014-08-26T08:07:00Z</dcterms:modified>
</cp:coreProperties>
</file>