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F6" w:rsidRPr="00167E4C" w:rsidRDefault="003D31F6" w:rsidP="00167E4C">
      <w:pPr>
        <w:pStyle w:val="10"/>
        <w:keepNext w:val="0"/>
        <w:numPr>
          <w:ilvl w:val="0"/>
          <w:numId w:val="0"/>
        </w:numPr>
        <w:suppressAutoHyphens/>
        <w:spacing w:line="360" w:lineRule="auto"/>
        <w:ind w:firstLine="709"/>
        <w:jc w:val="center"/>
        <w:rPr>
          <w:i w:val="0"/>
          <w:sz w:val="28"/>
          <w:szCs w:val="32"/>
        </w:rPr>
      </w:pPr>
      <w:r w:rsidRPr="00167E4C">
        <w:rPr>
          <w:i w:val="0"/>
          <w:sz w:val="28"/>
          <w:szCs w:val="32"/>
        </w:rPr>
        <w:t>Министерство образования и науки РФ</w:t>
      </w:r>
    </w:p>
    <w:p w:rsidR="003D31F6" w:rsidRPr="00167E4C" w:rsidRDefault="003D31F6" w:rsidP="00167E4C">
      <w:pPr>
        <w:pStyle w:val="10"/>
        <w:keepNext w:val="0"/>
        <w:numPr>
          <w:ilvl w:val="0"/>
          <w:numId w:val="0"/>
        </w:numPr>
        <w:suppressAutoHyphens/>
        <w:spacing w:line="360" w:lineRule="auto"/>
        <w:ind w:firstLine="709"/>
        <w:jc w:val="center"/>
        <w:rPr>
          <w:i w:val="0"/>
          <w:sz w:val="28"/>
          <w:szCs w:val="32"/>
        </w:rPr>
      </w:pPr>
      <w:r w:rsidRPr="00167E4C">
        <w:rPr>
          <w:i w:val="0"/>
          <w:sz w:val="28"/>
          <w:szCs w:val="32"/>
        </w:rPr>
        <w:t>Всероссийский Заочный Финансово-экономический</w:t>
      </w:r>
    </w:p>
    <w:p w:rsidR="003D31F6" w:rsidRPr="00167E4C" w:rsidRDefault="003D31F6" w:rsidP="00167E4C">
      <w:pPr>
        <w:pStyle w:val="10"/>
        <w:keepNext w:val="0"/>
        <w:numPr>
          <w:ilvl w:val="0"/>
          <w:numId w:val="0"/>
        </w:numPr>
        <w:suppressAutoHyphens/>
        <w:spacing w:line="360" w:lineRule="auto"/>
        <w:ind w:firstLine="709"/>
        <w:jc w:val="center"/>
        <w:rPr>
          <w:i w:val="0"/>
          <w:sz w:val="28"/>
          <w:szCs w:val="32"/>
        </w:rPr>
      </w:pPr>
      <w:r w:rsidRPr="00167E4C">
        <w:rPr>
          <w:i w:val="0"/>
          <w:sz w:val="28"/>
          <w:szCs w:val="32"/>
        </w:rPr>
        <w:t>институт</w:t>
      </w:r>
    </w:p>
    <w:p w:rsidR="003D31F6" w:rsidRPr="00167E4C" w:rsidRDefault="003D31F6" w:rsidP="00167E4C">
      <w:pPr>
        <w:pStyle w:val="10"/>
        <w:keepNext w:val="0"/>
        <w:numPr>
          <w:ilvl w:val="0"/>
          <w:numId w:val="0"/>
        </w:numPr>
        <w:suppressAutoHyphens/>
        <w:spacing w:line="360" w:lineRule="auto"/>
        <w:ind w:firstLine="709"/>
        <w:jc w:val="center"/>
        <w:rPr>
          <w:i w:val="0"/>
          <w:sz w:val="28"/>
          <w:szCs w:val="32"/>
        </w:rPr>
      </w:pPr>
    </w:p>
    <w:p w:rsidR="003D31F6" w:rsidRPr="00167E4C" w:rsidRDefault="003D31F6" w:rsidP="00167E4C">
      <w:pPr>
        <w:pStyle w:val="10"/>
        <w:keepNext w:val="0"/>
        <w:numPr>
          <w:ilvl w:val="0"/>
          <w:numId w:val="0"/>
        </w:numPr>
        <w:suppressAutoHyphens/>
        <w:spacing w:line="360" w:lineRule="auto"/>
        <w:ind w:firstLine="709"/>
        <w:jc w:val="center"/>
        <w:rPr>
          <w:i w:val="0"/>
          <w:sz w:val="28"/>
          <w:szCs w:val="36"/>
        </w:rPr>
      </w:pPr>
    </w:p>
    <w:p w:rsidR="003D31F6" w:rsidRPr="00167E4C" w:rsidRDefault="003D31F6" w:rsidP="00167E4C">
      <w:pPr>
        <w:pStyle w:val="10"/>
        <w:keepNext w:val="0"/>
        <w:numPr>
          <w:ilvl w:val="0"/>
          <w:numId w:val="0"/>
        </w:numPr>
        <w:suppressAutoHyphens/>
        <w:spacing w:line="360" w:lineRule="auto"/>
        <w:ind w:firstLine="709"/>
        <w:jc w:val="center"/>
        <w:rPr>
          <w:i w:val="0"/>
          <w:sz w:val="28"/>
          <w:szCs w:val="36"/>
        </w:rPr>
      </w:pPr>
    </w:p>
    <w:p w:rsidR="00167E4C" w:rsidRPr="00D05E0E" w:rsidRDefault="00167E4C" w:rsidP="00167E4C">
      <w:pPr>
        <w:pStyle w:val="10"/>
        <w:keepNext w:val="0"/>
        <w:numPr>
          <w:ilvl w:val="0"/>
          <w:numId w:val="0"/>
        </w:numPr>
        <w:suppressAutoHyphens/>
        <w:spacing w:line="360" w:lineRule="auto"/>
        <w:ind w:firstLine="709"/>
        <w:jc w:val="center"/>
        <w:rPr>
          <w:i w:val="0"/>
          <w:sz w:val="28"/>
          <w:szCs w:val="44"/>
        </w:rPr>
      </w:pPr>
    </w:p>
    <w:p w:rsidR="00167E4C" w:rsidRPr="00D05E0E" w:rsidRDefault="00167E4C" w:rsidP="00167E4C">
      <w:pPr>
        <w:pStyle w:val="10"/>
        <w:keepNext w:val="0"/>
        <w:numPr>
          <w:ilvl w:val="0"/>
          <w:numId w:val="0"/>
        </w:numPr>
        <w:suppressAutoHyphens/>
        <w:spacing w:line="360" w:lineRule="auto"/>
        <w:ind w:firstLine="709"/>
        <w:jc w:val="center"/>
        <w:rPr>
          <w:i w:val="0"/>
          <w:sz w:val="28"/>
          <w:szCs w:val="44"/>
        </w:rPr>
      </w:pPr>
    </w:p>
    <w:p w:rsidR="00167E4C" w:rsidRPr="00D05E0E" w:rsidRDefault="00167E4C" w:rsidP="00167E4C">
      <w:pPr>
        <w:pStyle w:val="10"/>
        <w:keepNext w:val="0"/>
        <w:numPr>
          <w:ilvl w:val="0"/>
          <w:numId w:val="0"/>
        </w:numPr>
        <w:suppressAutoHyphens/>
        <w:spacing w:line="360" w:lineRule="auto"/>
        <w:ind w:firstLine="709"/>
        <w:jc w:val="center"/>
        <w:rPr>
          <w:i w:val="0"/>
          <w:sz w:val="28"/>
          <w:szCs w:val="44"/>
        </w:rPr>
      </w:pPr>
    </w:p>
    <w:p w:rsidR="00167E4C" w:rsidRPr="00D05E0E" w:rsidRDefault="00167E4C" w:rsidP="00167E4C">
      <w:pPr>
        <w:pStyle w:val="10"/>
        <w:keepNext w:val="0"/>
        <w:numPr>
          <w:ilvl w:val="0"/>
          <w:numId w:val="0"/>
        </w:numPr>
        <w:suppressAutoHyphens/>
        <w:spacing w:line="360" w:lineRule="auto"/>
        <w:ind w:firstLine="709"/>
        <w:jc w:val="center"/>
        <w:rPr>
          <w:i w:val="0"/>
          <w:sz w:val="28"/>
          <w:szCs w:val="44"/>
        </w:rPr>
      </w:pPr>
    </w:p>
    <w:p w:rsidR="00167E4C" w:rsidRPr="00D05E0E" w:rsidRDefault="00167E4C" w:rsidP="00167E4C">
      <w:pPr>
        <w:pStyle w:val="10"/>
        <w:keepNext w:val="0"/>
        <w:numPr>
          <w:ilvl w:val="0"/>
          <w:numId w:val="0"/>
        </w:numPr>
        <w:suppressAutoHyphens/>
        <w:spacing w:line="360" w:lineRule="auto"/>
        <w:ind w:firstLine="709"/>
        <w:jc w:val="center"/>
        <w:rPr>
          <w:i w:val="0"/>
          <w:sz w:val="28"/>
          <w:szCs w:val="44"/>
        </w:rPr>
      </w:pPr>
    </w:p>
    <w:p w:rsidR="003D31F6" w:rsidRPr="00167E4C" w:rsidRDefault="003D31F6" w:rsidP="00167E4C">
      <w:pPr>
        <w:pStyle w:val="10"/>
        <w:keepNext w:val="0"/>
        <w:numPr>
          <w:ilvl w:val="0"/>
          <w:numId w:val="0"/>
        </w:numPr>
        <w:suppressAutoHyphens/>
        <w:spacing w:line="360" w:lineRule="auto"/>
        <w:ind w:firstLine="709"/>
        <w:jc w:val="center"/>
        <w:rPr>
          <w:i w:val="0"/>
          <w:sz w:val="28"/>
          <w:szCs w:val="44"/>
        </w:rPr>
      </w:pPr>
      <w:r w:rsidRPr="00167E4C">
        <w:rPr>
          <w:i w:val="0"/>
          <w:sz w:val="28"/>
          <w:szCs w:val="44"/>
        </w:rPr>
        <w:t>Курсовая работа</w:t>
      </w:r>
    </w:p>
    <w:p w:rsidR="003D31F6" w:rsidRPr="00167E4C" w:rsidRDefault="003D31F6" w:rsidP="00167E4C">
      <w:pPr>
        <w:pStyle w:val="10"/>
        <w:keepNext w:val="0"/>
        <w:numPr>
          <w:ilvl w:val="0"/>
          <w:numId w:val="0"/>
        </w:numPr>
        <w:suppressAutoHyphens/>
        <w:spacing w:line="360" w:lineRule="auto"/>
        <w:ind w:firstLine="709"/>
        <w:jc w:val="center"/>
        <w:rPr>
          <w:i w:val="0"/>
          <w:sz w:val="28"/>
          <w:szCs w:val="40"/>
        </w:rPr>
      </w:pPr>
      <w:r w:rsidRPr="00167E4C">
        <w:rPr>
          <w:i w:val="0"/>
          <w:sz w:val="28"/>
          <w:szCs w:val="36"/>
        </w:rPr>
        <w:t>Дисциплина</w:t>
      </w:r>
      <w:r w:rsidR="00167E4C">
        <w:rPr>
          <w:i w:val="0"/>
          <w:sz w:val="28"/>
          <w:szCs w:val="36"/>
        </w:rPr>
        <w:t xml:space="preserve"> </w:t>
      </w:r>
      <w:r w:rsidRPr="00167E4C">
        <w:rPr>
          <w:i w:val="0"/>
          <w:sz w:val="28"/>
          <w:szCs w:val="40"/>
        </w:rPr>
        <w:t>Экономическая теория</w:t>
      </w:r>
    </w:p>
    <w:p w:rsidR="003D31F6" w:rsidRPr="00167E4C" w:rsidRDefault="003D31F6" w:rsidP="00167E4C">
      <w:pPr>
        <w:pStyle w:val="10"/>
        <w:keepNext w:val="0"/>
        <w:numPr>
          <w:ilvl w:val="0"/>
          <w:numId w:val="0"/>
        </w:numPr>
        <w:suppressAutoHyphens/>
        <w:spacing w:line="360" w:lineRule="auto"/>
        <w:ind w:firstLine="709"/>
        <w:jc w:val="center"/>
        <w:rPr>
          <w:i w:val="0"/>
          <w:sz w:val="28"/>
          <w:szCs w:val="36"/>
        </w:rPr>
      </w:pPr>
      <w:r w:rsidRPr="00167E4C">
        <w:rPr>
          <w:i w:val="0"/>
          <w:sz w:val="28"/>
          <w:szCs w:val="36"/>
        </w:rPr>
        <w:t xml:space="preserve">на тему: Банки и </w:t>
      </w:r>
      <w:r w:rsidR="00167E4C">
        <w:rPr>
          <w:i w:val="0"/>
          <w:sz w:val="28"/>
          <w:szCs w:val="36"/>
        </w:rPr>
        <w:t>их роль в современной экономике</w:t>
      </w:r>
    </w:p>
    <w:p w:rsidR="003D31F6" w:rsidRPr="00167E4C" w:rsidRDefault="003D31F6" w:rsidP="00167E4C">
      <w:pPr>
        <w:suppressAutoHyphens/>
        <w:spacing w:after="0" w:line="360" w:lineRule="auto"/>
        <w:ind w:firstLine="709"/>
        <w:jc w:val="center"/>
        <w:rPr>
          <w:rFonts w:ascii="Times New Roman" w:hAnsi="Times New Roman"/>
          <w:sz w:val="28"/>
        </w:rPr>
      </w:pPr>
    </w:p>
    <w:p w:rsidR="003D31F6" w:rsidRPr="00167E4C" w:rsidRDefault="003D31F6" w:rsidP="00167E4C">
      <w:pPr>
        <w:suppressAutoHyphens/>
        <w:spacing w:after="0" w:line="360" w:lineRule="auto"/>
        <w:ind w:firstLine="709"/>
        <w:jc w:val="center"/>
        <w:rPr>
          <w:rFonts w:ascii="Times New Roman" w:hAnsi="Times New Roman"/>
          <w:sz w:val="28"/>
        </w:rPr>
      </w:pPr>
    </w:p>
    <w:p w:rsidR="003D31F6" w:rsidRPr="00167E4C" w:rsidRDefault="003D31F6" w:rsidP="00167E4C">
      <w:pPr>
        <w:suppressAutoHyphens/>
        <w:spacing w:after="0" w:line="360" w:lineRule="auto"/>
        <w:ind w:firstLine="709"/>
        <w:jc w:val="center"/>
        <w:rPr>
          <w:rFonts w:ascii="Times New Roman" w:hAnsi="Times New Roman"/>
          <w:sz w:val="28"/>
        </w:rPr>
      </w:pPr>
    </w:p>
    <w:p w:rsidR="003D31F6" w:rsidRPr="00167E4C" w:rsidRDefault="003D31F6" w:rsidP="00167E4C">
      <w:pPr>
        <w:suppressAutoHyphens/>
        <w:spacing w:after="0" w:line="360" w:lineRule="auto"/>
        <w:ind w:firstLine="709"/>
        <w:jc w:val="both"/>
        <w:rPr>
          <w:rFonts w:ascii="Times New Roman" w:hAnsi="Times New Roman"/>
          <w:sz w:val="28"/>
          <w:szCs w:val="32"/>
        </w:rPr>
      </w:pPr>
      <w:r w:rsidRPr="00167E4C">
        <w:rPr>
          <w:rFonts w:ascii="Times New Roman" w:hAnsi="Times New Roman"/>
          <w:sz w:val="28"/>
          <w:szCs w:val="36"/>
        </w:rPr>
        <w:t>Выполнила</w:t>
      </w:r>
      <w:r w:rsidR="00167E4C">
        <w:rPr>
          <w:rFonts w:ascii="Times New Roman" w:hAnsi="Times New Roman"/>
          <w:sz w:val="28"/>
          <w:szCs w:val="36"/>
        </w:rPr>
        <w:t xml:space="preserve"> </w:t>
      </w:r>
      <w:r w:rsidRPr="00167E4C">
        <w:rPr>
          <w:rFonts w:ascii="Times New Roman" w:hAnsi="Times New Roman"/>
          <w:sz w:val="28"/>
          <w:szCs w:val="32"/>
        </w:rPr>
        <w:t>Петухова С. Н.</w:t>
      </w:r>
    </w:p>
    <w:p w:rsidR="003D31F6" w:rsidRPr="00167E4C" w:rsidRDefault="003D31F6" w:rsidP="00167E4C">
      <w:pPr>
        <w:suppressAutoHyphens/>
        <w:spacing w:after="0" w:line="360" w:lineRule="auto"/>
        <w:ind w:firstLine="709"/>
        <w:jc w:val="both"/>
        <w:rPr>
          <w:rFonts w:ascii="Times New Roman" w:hAnsi="Times New Roman"/>
          <w:sz w:val="28"/>
          <w:szCs w:val="32"/>
        </w:rPr>
      </w:pPr>
      <w:r w:rsidRPr="00167E4C">
        <w:rPr>
          <w:rFonts w:ascii="Times New Roman" w:hAnsi="Times New Roman"/>
          <w:sz w:val="28"/>
          <w:szCs w:val="36"/>
        </w:rPr>
        <w:t>Студентка</w:t>
      </w:r>
      <w:r w:rsidR="00167E4C">
        <w:rPr>
          <w:rFonts w:ascii="Times New Roman" w:hAnsi="Times New Roman"/>
          <w:sz w:val="28"/>
          <w:szCs w:val="36"/>
        </w:rPr>
        <w:t xml:space="preserve"> </w:t>
      </w:r>
      <w:r w:rsidRPr="00167E4C">
        <w:rPr>
          <w:rFonts w:ascii="Times New Roman" w:hAnsi="Times New Roman"/>
          <w:sz w:val="28"/>
          <w:szCs w:val="32"/>
          <w:lang w:val="en-US"/>
        </w:rPr>
        <w:t>II</w:t>
      </w:r>
      <w:r w:rsidRPr="00167E4C">
        <w:rPr>
          <w:rFonts w:ascii="Times New Roman" w:hAnsi="Times New Roman"/>
          <w:sz w:val="28"/>
          <w:szCs w:val="32"/>
        </w:rPr>
        <w:t xml:space="preserve"> курса (вечер)</w:t>
      </w:r>
    </w:p>
    <w:p w:rsidR="003D31F6" w:rsidRPr="00167E4C" w:rsidRDefault="003D31F6" w:rsidP="00167E4C">
      <w:pPr>
        <w:suppressAutoHyphens/>
        <w:spacing w:after="0" w:line="360" w:lineRule="auto"/>
        <w:ind w:firstLine="709"/>
        <w:jc w:val="both"/>
        <w:rPr>
          <w:rFonts w:ascii="Times New Roman" w:hAnsi="Times New Roman"/>
          <w:sz w:val="28"/>
          <w:szCs w:val="32"/>
        </w:rPr>
      </w:pPr>
      <w:r w:rsidRPr="00167E4C">
        <w:rPr>
          <w:rFonts w:ascii="Times New Roman" w:hAnsi="Times New Roman"/>
          <w:sz w:val="28"/>
          <w:szCs w:val="36"/>
        </w:rPr>
        <w:t>Специальность</w:t>
      </w:r>
      <w:r w:rsidR="00167E4C">
        <w:rPr>
          <w:rFonts w:ascii="Times New Roman" w:hAnsi="Times New Roman"/>
          <w:sz w:val="28"/>
          <w:szCs w:val="36"/>
        </w:rPr>
        <w:t xml:space="preserve"> </w:t>
      </w:r>
      <w:r w:rsidRPr="00167E4C">
        <w:rPr>
          <w:rFonts w:ascii="Times New Roman" w:hAnsi="Times New Roman"/>
          <w:sz w:val="28"/>
          <w:szCs w:val="32"/>
        </w:rPr>
        <w:t>БУ и аудит</w:t>
      </w:r>
    </w:p>
    <w:p w:rsidR="003D31F6" w:rsidRPr="00167E4C" w:rsidRDefault="003D31F6" w:rsidP="00167E4C">
      <w:pPr>
        <w:suppressAutoHyphens/>
        <w:spacing w:after="0" w:line="360" w:lineRule="auto"/>
        <w:ind w:firstLine="709"/>
        <w:jc w:val="both"/>
        <w:rPr>
          <w:rFonts w:ascii="Times New Roman" w:hAnsi="Times New Roman"/>
          <w:sz w:val="28"/>
          <w:szCs w:val="36"/>
        </w:rPr>
      </w:pPr>
      <w:r w:rsidRPr="00167E4C">
        <w:rPr>
          <w:rFonts w:ascii="Times New Roman" w:hAnsi="Times New Roman"/>
          <w:sz w:val="28"/>
          <w:szCs w:val="36"/>
        </w:rPr>
        <w:t>№ Зачётной книжки</w:t>
      </w:r>
      <w:r w:rsidR="00167E4C">
        <w:rPr>
          <w:rFonts w:ascii="Times New Roman" w:hAnsi="Times New Roman"/>
          <w:sz w:val="28"/>
          <w:szCs w:val="36"/>
        </w:rPr>
        <w:t xml:space="preserve"> </w:t>
      </w:r>
      <w:r w:rsidRPr="00167E4C">
        <w:rPr>
          <w:rFonts w:ascii="Times New Roman" w:hAnsi="Times New Roman"/>
          <w:sz w:val="28"/>
          <w:szCs w:val="32"/>
        </w:rPr>
        <w:t>0711300</w:t>
      </w:r>
    </w:p>
    <w:p w:rsidR="003D31F6" w:rsidRPr="00167E4C" w:rsidRDefault="003D31F6" w:rsidP="00167E4C">
      <w:pPr>
        <w:suppressAutoHyphens/>
        <w:spacing w:after="0" w:line="360" w:lineRule="auto"/>
        <w:ind w:firstLine="709"/>
        <w:jc w:val="both"/>
        <w:rPr>
          <w:rFonts w:ascii="Times New Roman" w:hAnsi="Times New Roman"/>
          <w:sz w:val="28"/>
          <w:szCs w:val="32"/>
        </w:rPr>
      </w:pPr>
      <w:r w:rsidRPr="00167E4C">
        <w:rPr>
          <w:rFonts w:ascii="Times New Roman" w:hAnsi="Times New Roman"/>
          <w:sz w:val="28"/>
          <w:szCs w:val="36"/>
        </w:rPr>
        <w:t>Преподаватель</w:t>
      </w:r>
      <w:r w:rsidR="00167E4C">
        <w:rPr>
          <w:rFonts w:ascii="Times New Roman" w:hAnsi="Times New Roman"/>
          <w:sz w:val="28"/>
          <w:szCs w:val="36"/>
        </w:rPr>
        <w:t xml:space="preserve"> </w:t>
      </w:r>
      <w:r w:rsidRPr="00167E4C">
        <w:rPr>
          <w:rFonts w:ascii="Times New Roman" w:hAnsi="Times New Roman"/>
          <w:sz w:val="28"/>
          <w:szCs w:val="32"/>
        </w:rPr>
        <w:t>профессор Игнашков В.И.</w:t>
      </w:r>
    </w:p>
    <w:p w:rsidR="00167E4C" w:rsidRDefault="00167E4C" w:rsidP="00167E4C">
      <w:pPr>
        <w:suppressAutoHyphens/>
        <w:spacing w:after="0" w:line="360" w:lineRule="auto"/>
        <w:ind w:firstLine="709"/>
        <w:jc w:val="center"/>
        <w:rPr>
          <w:rFonts w:ascii="Times New Roman" w:hAnsi="Times New Roman"/>
          <w:sz w:val="28"/>
          <w:szCs w:val="32"/>
        </w:rPr>
      </w:pPr>
    </w:p>
    <w:p w:rsidR="00167E4C" w:rsidRDefault="00167E4C" w:rsidP="00167E4C">
      <w:pPr>
        <w:suppressAutoHyphens/>
        <w:spacing w:after="0" w:line="360" w:lineRule="auto"/>
        <w:ind w:firstLine="709"/>
        <w:jc w:val="center"/>
        <w:rPr>
          <w:rFonts w:ascii="Times New Roman" w:hAnsi="Times New Roman"/>
          <w:sz w:val="28"/>
          <w:szCs w:val="32"/>
        </w:rPr>
      </w:pPr>
    </w:p>
    <w:p w:rsidR="003D31F6" w:rsidRPr="00167E4C" w:rsidRDefault="003D31F6" w:rsidP="00167E4C">
      <w:pPr>
        <w:suppressAutoHyphens/>
        <w:spacing w:after="0" w:line="360" w:lineRule="auto"/>
        <w:ind w:firstLine="709"/>
        <w:jc w:val="center"/>
        <w:rPr>
          <w:rFonts w:ascii="Times New Roman" w:hAnsi="Times New Roman"/>
          <w:sz w:val="28"/>
          <w:szCs w:val="32"/>
        </w:rPr>
      </w:pPr>
    </w:p>
    <w:p w:rsidR="00167E4C" w:rsidRPr="00D05E0E" w:rsidRDefault="00167E4C" w:rsidP="00167E4C">
      <w:pPr>
        <w:suppressAutoHyphens/>
        <w:spacing w:after="0" w:line="360" w:lineRule="auto"/>
        <w:ind w:firstLine="709"/>
        <w:jc w:val="center"/>
        <w:rPr>
          <w:rFonts w:ascii="Times New Roman" w:hAnsi="Times New Roman"/>
          <w:sz w:val="28"/>
          <w:szCs w:val="36"/>
        </w:rPr>
      </w:pPr>
    </w:p>
    <w:p w:rsidR="00167E4C" w:rsidRPr="00D05E0E" w:rsidRDefault="00167E4C" w:rsidP="00167E4C">
      <w:pPr>
        <w:suppressAutoHyphens/>
        <w:spacing w:after="0" w:line="360" w:lineRule="auto"/>
        <w:ind w:firstLine="709"/>
        <w:jc w:val="center"/>
        <w:rPr>
          <w:rFonts w:ascii="Times New Roman" w:hAnsi="Times New Roman"/>
          <w:sz w:val="28"/>
          <w:szCs w:val="36"/>
        </w:rPr>
      </w:pPr>
    </w:p>
    <w:p w:rsidR="00167E4C" w:rsidRPr="00D05E0E" w:rsidRDefault="00167E4C" w:rsidP="00167E4C">
      <w:pPr>
        <w:suppressAutoHyphens/>
        <w:spacing w:after="0" w:line="360" w:lineRule="auto"/>
        <w:ind w:firstLine="709"/>
        <w:jc w:val="center"/>
        <w:rPr>
          <w:rFonts w:ascii="Times New Roman" w:hAnsi="Times New Roman"/>
          <w:sz w:val="28"/>
          <w:szCs w:val="36"/>
        </w:rPr>
      </w:pPr>
    </w:p>
    <w:p w:rsidR="00167E4C" w:rsidRPr="00D05E0E" w:rsidRDefault="00167E4C" w:rsidP="00167E4C">
      <w:pPr>
        <w:suppressAutoHyphens/>
        <w:spacing w:after="0" w:line="360" w:lineRule="auto"/>
        <w:ind w:firstLine="709"/>
        <w:jc w:val="center"/>
        <w:rPr>
          <w:rFonts w:ascii="Times New Roman" w:hAnsi="Times New Roman"/>
          <w:sz w:val="28"/>
          <w:szCs w:val="36"/>
        </w:rPr>
      </w:pPr>
    </w:p>
    <w:p w:rsidR="00D83ABB" w:rsidRPr="00167E4C" w:rsidRDefault="003D31F6" w:rsidP="00167E4C">
      <w:pPr>
        <w:suppressAutoHyphens/>
        <w:spacing w:after="0" w:line="360" w:lineRule="auto"/>
        <w:ind w:firstLine="709"/>
        <w:jc w:val="center"/>
        <w:rPr>
          <w:rFonts w:ascii="Times New Roman" w:hAnsi="Times New Roman"/>
          <w:sz w:val="28"/>
          <w:szCs w:val="36"/>
        </w:rPr>
      </w:pPr>
      <w:r w:rsidRPr="00167E4C">
        <w:rPr>
          <w:rFonts w:ascii="Times New Roman" w:hAnsi="Times New Roman"/>
          <w:sz w:val="28"/>
          <w:szCs w:val="36"/>
        </w:rPr>
        <w:t>Брянск</w:t>
      </w:r>
      <w:r w:rsidR="00167E4C">
        <w:rPr>
          <w:rFonts w:ascii="Times New Roman" w:hAnsi="Times New Roman"/>
          <w:sz w:val="28"/>
          <w:szCs w:val="36"/>
        </w:rPr>
        <w:t xml:space="preserve"> </w:t>
      </w:r>
      <w:r w:rsidRPr="00167E4C">
        <w:rPr>
          <w:rFonts w:ascii="Times New Roman" w:hAnsi="Times New Roman"/>
          <w:sz w:val="28"/>
          <w:szCs w:val="36"/>
        </w:rPr>
        <w:t>2008</w:t>
      </w:r>
    </w:p>
    <w:p w:rsidR="00D83ABB" w:rsidRPr="00167E4C" w:rsidRDefault="00D83ABB" w:rsidP="00167E4C">
      <w:pPr>
        <w:suppressAutoHyphens/>
        <w:spacing w:after="0" w:line="360" w:lineRule="auto"/>
        <w:ind w:firstLine="709"/>
        <w:jc w:val="both"/>
        <w:rPr>
          <w:rFonts w:ascii="Times New Roman" w:hAnsi="Times New Roman"/>
          <w:b/>
          <w:sz w:val="28"/>
        </w:rPr>
      </w:pPr>
      <w:r w:rsidRPr="00167E4C">
        <w:rPr>
          <w:rFonts w:ascii="Times New Roman" w:hAnsi="Times New Roman"/>
          <w:sz w:val="28"/>
          <w:szCs w:val="36"/>
        </w:rPr>
        <w:br w:type="page"/>
      </w:r>
      <w:r w:rsidR="00167E4C" w:rsidRPr="00167E4C">
        <w:rPr>
          <w:rFonts w:ascii="Times New Roman" w:hAnsi="Times New Roman"/>
          <w:b/>
          <w:sz w:val="28"/>
        </w:rPr>
        <w:t>Введение</w:t>
      </w:r>
    </w:p>
    <w:p w:rsidR="00167E4C" w:rsidRPr="00D05E0E" w:rsidRDefault="00167E4C" w:rsidP="00167E4C">
      <w:pPr>
        <w:suppressAutoHyphens/>
        <w:spacing w:after="0" w:line="360" w:lineRule="auto"/>
        <w:ind w:firstLine="709"/>
        <w:jc w:val="both"/>
        <w:rPr>
          <w:rFonts w:ascii="Times New Roman" w:hAnsi="Times New Roman"/>
          <w:sz w:val="28"/>
          <w:szCs w:val="28"/>
        </w:rPr>
      </w:pPr>
    </w:p>
    <w:p w:rsidR="00D83ABB" w:rsidRPr="00167E4C" w:rsidRDefault="00D83AB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Банки - основная составная часть кредитно-финансовой системы любой страны. Они создают, аккумулируют и предоставляют денежные средства. Кредитные системы развитых стран имеют различную структуру, но есть и общие черты. Так повсеместно кредитная система состоит из центрального банка, коммерческих банков, специализированных банковских учреждении (инвестиционных, внешнеторговых, ипотечных и т.д.), а также кредитно-финансовых учреждении небанковского типа: страховых, финансовых компании, пенсионных фондов, сберегательных касс.</w:t>
      </w:r>
    </w:p>
    <w:p w:rsidR="00D83ABB" w:rsidRPr="00167E4C" w:rsidRDefault="00D83ABB" w:rsidP="00167E4C">
      <w:pPr>
        <w:suppressAutoHyphens/>
        <w:kinsoku w:val="0"/>
        <w:spacing w:after="0" w:line="360" w:lineRule="auto"/>
        <w:ind w:firstLine="709"/>
        <w:jc w:val="both"/>
        <w:rPr>
          <w:rFonts w:ascii="Times New Roman" w:hAnsi="Times New Roman"/>
          <w:sz w:val="28"/>
        </w:rPr>
      </w:pPr>
      <w:r w:rsidRPr="00167E4C">
        <w:rPr>
          <w:rFonts w:ascii="Times New Roman" w:hAnsi="Times New Roman"/>
          <w:sz w:val="28"/>
        </w:rPr>
        <w:t>Банки—одно из центральных звеньев системы рыночных структур. Развитие их деятельности – необходимое условие реального создания рыночного механизма. Процесс экономических преобразовании начался с реформирования банковской системы. Эта сфера динамично развивается и сегодня.</w:t>
      </w:r>
    </w:p>
    <w:p w:rsidR="00D83ABB" w:rsidRPr="00167E4C" w:rsidRDefault="00D83ABB" w:rsidP="00167E4C">
      <w:pPr>
        <w:suppressAutoHyphens/>
        <w:kinsoku w:val="0"/>
        <w:spacing w:after="0" w:line="360" w:lineRule="auto"/>
        <w:ind w:firstLine="709"/>
        <w:jc w:val="both"/>
        <w:rPr>
          <w:rFonts w:ascii="Times New Roman" w:hAnsi="Times New Roman"/>
          <w:sz w:val="28"/>
        </w:rPr>
      </w:pPr>
      <w:r w:rsidRPr="00167E4C">
        <w:rPr>
          <w:rFonts w:ascii="Times New Roman" w:hAnsi="Times New Roman"/>
          <w:sz w:val="28"/>
        </w:rPr>
        <w:t>Длительное время банки были государственными органами и выступали одной из «несущих конструкции» административно-командной системы управления экономикой. В результате организация банковского дела в стране утратила традиции и опыт российских банков. Сегодня, строя рыночную экономику, мы вынуждены наверстывать упущенное. Необходимо в короткие сроки выйти на уровень современного мирового уровня организации банковского дела.</w:t>
      </w:r>
    </w:p>
    <w:p w:rsidR="00D83ABB" w:rsidRPr="00167E4C" w:rsidRDefault="00D83ABB" w:rsidP="00167E4C">
      <w:pPr>
        <w:suppressAutoHyphens/>
        <w:kinsoku w:val="0"/>
        <w:spacing w:after="0" w:line="360" w:lineRule="auto"/>
        <w:ind w:firstLine="709"/>
        <w:jc w:val="both"/>
        <w:rPr>
          <w:rFonts w:ascii="Times New Roman" w:hAnsi="Times New Roman"/>
          <w:sz w:val="28"/>
        </w:rPr>
      </w:pPr>
      <w:r w:rsidRPr="00167E4C">
        <w:rPr>
          <w:rFonts w:ascii="Times New Roman" w:hAnsi="Times New Roman"/>
          <w:sz w:val="28"/>
        </w:rPr>
        <w:t xml:space="preserve">Банки выполняют разнообразные функции и выступают в сложные взаимоотношения между собой и другими субъектами хозяйственной жизни. </w:t>
      </w:r>
    </w:p>
    <w:p w:rsidR="00726BA8" w:rsidRPr="00167E4C" w:rsidRDefault="00726BA8"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 д.</w:t>
      </w:r>
    </w:p>
    <w:p w:rsidR="00167E4C" w:rsidRPr="00167E4C" w:rsidRDefault="00D83ABB" w:rsidP="00167E4C">
      <w:pPr>
        <w:suppressAutoHyphens/>
        <w:spacing w:after="0" w:line="360" w:lineRule="auto"/>
        <w:ind w:firstLine="709"/>
        <w:jc w:val="both"/>
        <w:rPr>
          <w:rFonts w:ascii="Times New Roman" w:hAnsi="Times New Roman"/>
          <w:b/>
          <w:snapToGrid w:val="0"/>
          <w:sz w:val="28"/>
          <w:szCs w:val="36"/>
          <w:lang w:eastAsia="ru-RU"/>
        </w:rPr>
      </w:pPr>
      <w:r w:rsidRPr="00167E4C">
        <w:rPr>
          <w:rFonts w:ascii="Times New Roman" w:hAnsi="Times New Roman"/>
          <w:sz w:val="28"/>
          <w:szCs w:val="28"/>
        </w:rPr>
        <w:br w:type="page"/>
      </w:r>
      <w:r w:rsidR="001C2C15" w:rsidRPr="00167E4C">
        <w:rPr>
          <w:rFonts w:ascii="Times New Roman" w:hAnsi="Times New Roman"/>
          <w:b/>
          <w:snapToGrid w:val="0"/>
          <w:sz w:val="28"/>
          <w:szCs w:val="36"/>
          <w:lang w:eastAsia="ru-RU"/>
        </w:rPr>
        <w:t>Кредитные отношения и банки. Ф</w:t>
      </w:r>
      <w:r w:rsidR="00167E4C">
        <w:rPr>
          <w:rFonts w:ascii="Times New Roman" w:hAnsi="Times New Roman"/>
          <w:b/>
          <w:snapToGrid w:val="0"/>
          <w:sz w:val="28"/>
          <w:szCs w:val="36"/>
          <w:lang w:eastAsia="ru-RU"/>
        </w:rPr>
        <w:t>ункции ЦБ и коммерческих банков</w:t>
      </w:r>
    </w:p>
    <w:p w:rsidR="00167E4C" w:rsidRPr="00167E4C" w:rsidRDefault="00167E4C" w:rsidP="00167E4C">
      <w:pPr>
        <w:suppressAutoHyphens/>
        <w:autoSpaceDE w:val="0"/>
        <w:autoSpaceDN w:val="0"/>
        <w:adjustRightInd w:val="0"/>
        <w:spacing w:after="0" w:line="360" w:lineRule="auto"/>
        <w:ind w:firstLine="709"/>
        <w:jc w:val="both"/>
        <w:rPr>
          <w:rFonts w:ascii="Times New Roman" w:hAnsi="Times New Roman"/>
          <w:sz w:val="28"/>
          <w:szCs w:val="28"/>
        </w:rPr>
      </w:pPr>
    </w:p>
    <w:p w:rsidR="009A7304" w:rsidRPr="00167E4C" w:rsidRDefault="009A7304" w:rsidP="00167E4C">
      <w:pPr>
        <w:suppressAutoHyphens/>
        <w:autoSpaceDE w:val="0"/>
        <w:autoSpaceDN w:val="0"/>
        <w:adjustRightInd w:val="0"/>
        <w:spacing w:after="0" w:line="360" w:lineRule="auto"/>
        <w:ind w:firstLine="709"/>
        <w:jc w:val="both"/>
        <w:rPr>
          <w:rFonts w:ascii="Times New Roman" w:hAnsi="Times New Roman"/>
          <w:iCs/>
          <w:sz w:val="28"/>
          <w:szCs w:val="28"/>
        </w:rPr>
      </w:pPr>
      <w:r w:rsidRPr="00167E4C">
        <w:rPr>
          <w:rFonts w:ascii="Times New Roman" w:hAnsi="Times New Roman"/>
          <w:sz w:val="28"/>
          <w:szCs w:val="28"/>
        </w:rPr>
        <w:t xml:space="preserve">Слово «банк» происходит от итальянского «banco», что в переводе на русский означает «стол». Предшественниками банков были средневековые менялы – представители денежно-торгового капитала; они принимали денежные вклады у купцов и специализировались на обмене денег различных городов и стран. По прошествии некоторого времени менялы стали использовать эти вклады, а также собственные денежные средства для выдачи ссуд и получения процентов, что означало </w:t>
      </w:r>
      <w:r w:rsidRPr="00167E4C">
        <w:rPr>
          <w:rFonts w:ascii="Times New Roman" w:hAnsi="Times New Roman"/>
          <w:iCs/>
          <w:sz w:val="28"/>
          <w:szCs w:val="28"/>
        </w:rPr>
        <w:t>превращение менял в банкиров.</w:t>
      </w:r>
    </w:p>
    <w:p w:rsidR="00726BA8" w:rsidRPr="00167E4C" w:rsidRDefault="00726BA8" w:rsidP="00167E4C">
      <w:pPr>
        <w:tabs>
          <w:tab w:val="left" w:pos="142"/>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Банки</w:t>
      </w:r>
      <w:r w:rsidR="00167E4C">
        <w:rPr>
          <w:rFonts w:ascii="Times New Roman" w:hAnsi="Times New Roman"/>
          <w:snapToGrid w:val="0"/>
          <w:sz w:val="28"/>
          <w:szCs w:val="28"/>
          <w:lang w:eastAsia="ru-RU"/>
        </w:rPr>
        <w:t xml:space="preserve"> </w:t>
      </w:r>
      <w:r w:rsidRPr="00167E4C">
        <w:rPr>
          <w:rFonts w:ascii="Times New Roman" w:hAnsi="Times New Roman"/>
          <w:snapToGrid w:val="0"/>
          <w:sz w:val="28"/>
          <w:szCs w:val="28"/>
          <w:lang w:eastAsia="ru-RU"/>
        </w:rPr>
        <w:t>возникли в связи с потребностями воспроизводства, кругооборота промышленного и торгового капитала. Разложение натурального хозяйства, рост торговли и товарного обмена резко повысили значение денежных расчетов и кредита. Переход к наемному труду в широких масштабах приводил к тому, что все большая часть доходов выплачивалась в денежной форме. Возник регулярный денежный оборот, организацию и техническое обслуживание которого банки взяли на себя. Банки сосредотачивают у себя огромные массы ссудного капитала путем привлечения свободных денежных средств фирм и правительственных учреждений, сбережений и доходов населения и предоставляют их в ссуду. По мере укрепления банков и превращения их в самостоятельную отрасль предпринимательства они выступают как совокупный кредитор</w:t>
      </w:r>
    </w:p>
    <w:p w:rsidR="009808CB" w:rsidRPr="00167E4C" w:rsidRDefault="00726BA8"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napToGrid w:val="0"/>
          <w:sz w:val="28"/>
          <w:szCs w:val="28"/>
          <w:lang w:eastAsia="ru-RU"/>
        </w:rPr>
        <w:t>Банки - это предприятия, присущие любой нормально функционирующей экономической формации, занимающиеся кредитованием и финансированием промышленности и торговли за счет денежных капиталов, привлеченных в виде вкладов и путем выпуска собственных акций и облигаций.</w:t>
      </w:r>
      <w:r w:rsidR="00167E4C">
        <w:rPr>
          <w:rFonts w:ascii="Times New Roman" w:hAnsi="Times New Roman"/>
          <w:snapToGrid w:val="0"/>
          <w:sz w:val="28"/>
          <w:szCs w:val="28"/>
          <w:lang w:eastAsia="ru-RU"/>
        </w:rPr>
        <w:t xml:space="preserve"> </w:t>
      </w:r>
      <w:r w:rsidR="009808CB" w:rsidRPr="00167E4C">
        <w:rPr>
          <w:rFonts w:ascii="Times New Roman" w:hAnsi="Times New Roman"/>
          <w:sz w:val="28"/>
          <w:szCs w:val="28"/>
        </w:rPr>
        <w:t>Они создают, аккумулируют и предоставляют денежные средства. Кредитные системы развитых стран имеют различную структуру, но есть и общие черты. Так повсеместно кредитная система состоит из центрального банка, коммерческих банков, специализированных банковских учреждении (инвестиционных, внешнеторговых, ипотечных и т.д.), а также кредитно-финансовых учреждении небанковского типа: страховых, финансовых компании, пенсионных фондов, сберегательных касс.</w:t>
      </w:r>
    </w:p>
    <w:p w:rsidR="00202F30" w:rsidRPr="00167E4C" w:rsidRDefault="00202F30"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Кредитные отношения – отношения по поводу использования свободных денежных средств.</w:t>
      </w:r>
    </w:p>
    <w:p w:rsidR="00202F30" w:rsidRPr="00167E4C" w:rsidRDefault="00202F30"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В экономике они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w:t>
      </w:r>
      <w:r w:rsidR="00465BF2" w:rsidRPr="00167E4C">
        <w:rPr>
          <w:rFonts w:ascii="Times New Roman" w:hAnsi="Times New Roman"/>
          <w:sz w:val="28"/>
          <w:szCs w:val="28"/>
        </w:rPr>
        <w:t>ом кредитном законодательствах.</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К принципам кредитования относятся:</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а) возвратность и срочность кредитования;</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б) Дифференцированность кредитования;</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в) обеспеченность кредита;</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г) платность банковских ссуд.</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Рассмотрим подробнее каждый из принципов.</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1. 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6E30E2" w:rsidRPr="00167E4C" w:rsidRDefault="006E30E2"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 xml:space="preserve">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возвращён, а возвращён в строго определённый срок, т.е. в нём находит конкретное выражение фактор времени. Если нарушается срок пользования ссудой, то искажается сущность кредита, он теряет своё подлинное назначение. </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Возвратность и срочность кредитования обусловлены тем, что банки мобилизуют для кредитования временно свободные денежные средства предприятий, учреждений и населения. Эти средства не принадлежат банкам, и, в конечном итоге, они, придя в банк</w:t>
      </w:r>
      <w:r w:rsidR="00167E4C">
        <w:rPr>
          <w:rFonts w:ascii="Times New Roman" w:hAnsi="Times New Roman"/>
          <w:snapToGrid w:val="0"/>
          <w:sz w:val="28"/>
          <w:szCs w:val="28"/>
          <w:lang w:eastAsia="ru-RU"/>
        </w:rPr>
        <w:t xml:space="preserve"> </w:t>
      </w:r>
      <w:r w:rsidRPr="00167E4C">
        <w:rPr>
          <w:rFonts w:ascii="Times New Roman" w:hAnsi="Times New Roman"/>
          <w:snapToGrid w:val="0"/>
          <w:sz w:val="28"/>
          <w:szCs w:val="28"/>
          <w:lang w:eastAsia="ru-RU"/>
        </w:rPr>
        <w:t xml:space="preserve">с различных сегментов рынка, в них и уходят (потребительское, коммерческое кредитование и т.д.). Главная особенность этих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 </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 xml:space="preserve">2.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хозорганам, которые в состоянии его своевременно вернуть. Качества потенциальных заёмщиков оцениваются посредством анализа их баланса на ликвидность, обеспеченность хозяйства собственными источниками, уровень рентабельности на текущий момент и в перспективе. </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 xml:space="preserve">3. Обеспеченность кредита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привёл бы к резкому росту процентных ставок. </w:t>
      </w:r>
    </w:p>
    <w:p w:rsidR="00121200" w:rsidRPr="00167E4C" w:rsidRDefault="00121200" w:rsidP="00167E4C">
      <w:pPr>
        <w:tabs>
          <w:tab w:val="decimal" w:pos="850"/>
          <w:tab w:val="left" w:pos="2976"/>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4. Платность банковских ссуд означает внесение получателями кредита определённой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банковского кредита. Платность кредита призвана оказывать стимулирующее воздействие на хозяйственный (коммерческий) расчёт предприятий, побуждая их на увеличение собственных ресурсов и экономное расходование привлечённых средств. Банку платность кредита обеспечивает покрытие его затрат, связанных с уплатой процентов за привлечённые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AE0B68" w:rsidRPr="00167E4C" w:rsidRDefault="00AE0B68" w:rsidP="00167E4C">
      <w:pPr>
        <w:suppressAutoHyphens/>
        <w:spacing w:after="0" w:line="360" w:lineRule="auto"/>
        <w:ind w:firstLine="709"/>
        <w:jc w:val="both"/>
        <w:rPr>
          <w:rFonts w:ascii="Times New Roman" w:hAnsi="Times New Roman"/>
          <w:iCs/>
          <w:sz w:val="28"/>
          <w:szCs w:val="32"/>
        </w:rPr>
      </w:pPr>
    </w:p>
    <w:p w:rsidR="009808CB" w:rsidRPr="00D05E0E" w:rsidRDefault="00167E4C" w:rsidP="00167E4C">
      <w:pPr>
        <w:suppressAutoHyphens/>
        <w:spacing w:after="0" w:line="360" w:lineRule="auto"/>
        <w:ind w:firstLine="709"/>
        <w:jc w:val="both"/>
        <w:rPr>
          <w:rFonts w:ascii="Times New Roman" w:hAnsi="Times New Roman"/>
          <w:b/>
          <w:iCs/>
          <w:sz w:val="28"/>
          <w:szCs w:val="32"/>
        </w:rPr>
      </w:pPr>
      <w:r w:rsidRPr="00167E4C">
        <w:rPr>
          <w:rFonts w:ascii="Times New Roman" w:hAnsi="Times New Roman"/>
          <w:b/>
          <w:iCs/>
          <w:sz w:val="28"/>
          <w:szCs w:val="32"/>
        </w:rPr>
        <w:t>Центральный банк и его функции</w:t>
      </w:r>
    </w:p>
    <w:p w:rsidR="00167E4C" w:rsidRPr="00D05E0E" w:rsidRDefault="00167E4C" w:rsidP="00167E4C">
      <w:pPr>
        <w:suppressAutoHyphens/>
        <w:spacing w:after="0" w:line="360" w:lineRule="auto"/>
        <w:ind w:firstLine="709"/>
        <w:jc w:val="both"/>
        <w:rPr>
          <w:rFonts w:ascii="Times New Roman" w:hAnsi="Times New Roman"/>
          <w:iCs/>
          <w:sz w:val="28"/>
          <w:szCs w:val="32"/>
        </w:rPr>
      </w:pPr>
    </w:p>
    <w:p w:rsidR="00167E4C" w:rsidRDefault="009808C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iCs/>
          <w:sz w:val="28"/>
          <w:szCs w:val="32"/>
        </w:rPr>
        <w:t>Центральные банки</w:t>
      </w:r>
      <w:r w:rsidRPr="00167E4C">
        <w:rPr>
          <w:rFonts w:ascii="Times New Roman" w:hAnsi="Times New Roman"/>
          <w:iCs/>
          <w:sz w:val="28"/>
          <w:szCs w:val="28"/>
        </w:rPr>
        <w:t xml:space="preserve"> </w:t>
      </w:r>
      <w:r w:rsidRPr="00167E4C">
        <w:rPr>
          <w:rFonts w:ascii="Times New Roman" w:hAnsi="Times New Roman"/>
          <w:sz w:val="28"/>
          <w:szCs w:val="28"/>
        </w:rPr>
        <w:t>осуществляют руководство всей кредитной системой страны, они призваны регулировать кредит и денежное обращение, контролировать и стабилизировать движение обменного курса национальной валюты, сглаживать своим влиянием перепады в уровне деловой активности, цен и</w:t>
      </w:r>
      <w:r w:rsidR="00167E4C">
        <w:rPr>
          <w:rFonts w:ascii="Times New Roman" w:hAnsi="Times New Roman"/>
          <w:sz w:val="28"/>
          <w:szCs w:val="28"/>
        </w:rPr>
        <w:t xml:space="preserve"> </w:t>
      </w:r>
      <w:r w:rsidRPr="00167E4C">
        <w:rPr>
          <w:rFonts w:ascii="Times New Roman" w:hAnsi="Times New Roman"/>
          <w:sz w:val="28"/>
          <w:szCs w:val="28"/>
        </w:rPr>
        <w:t>занятости, стимулировать рост национальной экономики</w:t>
      </w:r>
      <w:r w:rsidR="00167E4C">
        <w:rPr>
          <w:rFonts w:ascii="Times New Roman" w:hAnsi="Times New Roman"/>
          <w:sz w:val="28"/>
          <w:szCs w:val="28"/>
        </w:rPr>
        <w:t xml:space="preserve"> </w:t>
      </w:r>
      <w:r w:rsidRPr="00167E4C">
        <w:rPr>
          <w:rFonts w:ascii="Times New Roman" w:hAnsi="Times New Roman"/>
          <w:sz w:val="28"/>
          <w:szCs w:val="28"/>
        </w:rPr>
        <w:t>на здоровой финансовой основе. Центральный банк выступает</w:t>
      </w:r>
      <w:r w:rsidR="00167E4C">
        <w:rPr>
          <w:rFonts w:ascii="Times New Roman" w:hAnsi="Times New Roman"/>
          <w:sz w:val="28"/>
          <w:szCs w:val="28"/>
        </w:rPr>
        <w:t xml:space="preserve"> </w:t>
      </w:r>
      <w:r w:rsidRPr="00167E4C">
        <w:rPr>
          <w:rFonts w:ascii="Times New Roman" w:hAnsi="Times New Roman"/>
          <w:sz w:val="28"/>
          <w:szCs w:val="28"/>
        </w:rPr>
        <w:t>в качестве агента правительства. В этом случае он консультирует правительство в таких областях, как</w:t>
      </w:r>
      <w:r w:rsidR="00167E4C">
        <w:rPr>
          <w:rFonts w:ascii="Times New Roman" w:hAnsi="Times New Roman"/>
          <w:sz w:val="28"/>
          <w:szCs w:val="28"/>
        </w:rPr>
        <w:t xml:space="preserve"> </w:t>
      </w:r>
      <w:r w:rsidRPr="00167E4C">
        <w:rPr>
          <w:rFonts w:ascii="Times New Roman" w:hAnsi="Times New Roman"/>
          <w:sz w:val="28"/>
          <w:szCs w:val="28"/>
        </w:rPr>
        <w:t>управление национальным долгом, валютная и кредитно-денежная политика. Кроме того он является представителем</w:t>
      </w:r>
      <w:r w:rsidR="00167E4C">
        <w:rPr>
          <w:rFonts w:ascii="Times New Roman" w:hAnsi="Times New Roman"/>
          <w:sz w:val="28"/>
          <w:szCs w:val="28"/>
        </w:rPr>
        <w:t xml:space="preserve"> </w:t>
      </w:r>
      <w:r w:rsidRPr="00167E4C">
        <w:rPr>
          <w:rFonts w:ascii="Times New Roman" w:hAnsi="Times New Roman"/>
          <w:sz w:val="28"/>
          <w:szCs w:val="28"/>
        </w:rPr>
        <w:t>правительства</w:t>
      </w:r>
      <w:r w:rsidR="00167E4C">
        <w:rPr>
          <w:rFonts w:ascii="Times New Roman" w:hAnsi="Times New Roman"/>
          <w:sz w:val="28"/>
          <w:szCs w:val="28"/>
        </w:rPr>
        <w:t xml:space="preserve"> </w:t>
      </w:r>
      <w:r w:rsidRPr="00167E4C">
        <w:rPr>
          <w:rFonts w:ascii="Times New Roman" w:hAnsi="Times New Roman"/>
          <w:sz w:val="28"/>
          <w:szCs w:val="28"/>
        </w:rPr>
        <w:t>в финансовых операциях последнего. Основная функция банка разрабатывать и проводить кредитно-денежную политику. Это самая важная его функция.</w:t>
      </w:r>
    </w:p>
    <w:p w:rsidR="00202F30" w:rsidRPr="00167E4C" w:rsidRDefault="009808C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Как агент правительства в фискальных делах центральный банк</w:t>
      </w:r>
      <w:r w:rsidR="00202F30" w:rsidRPr="00167E4C">
        <w:rPr>
          <w:rFonts w:ascii="Times New Roman" w:hAnsi="Times New Roman"/>
          <w:sz w:val="28"/>
          <w:szCs w:val="28"/>
        </w:rPr>
        <w:t>:</w:t>
      </w:r>
    </w:p>
    <w:p w:rsidR="00202F30" w:rsidRPr="00167E4C" w:rsidRDefault="009808CB" w:rsidP="00167E4C">
      <w:pPr>
        <w:pStyle w:val="a6"/>
        <w:numPr>
          <w:ilvl w:val="0"/>
          <w:numId w:val="8"/>
        </w:numPr>
        <w:suppressAutoHyphens/>
        <w:spacing w:after="0" w:line="360" w:lineRule="auto"/>
        <w:ind w:left="0" w:firstLine="709"/>
        <w:jc w:val="both"/>
        <w:rPr>
          <w:rFonts w:ascii="Times New Roman" w:hAnsi="Times New Roman"/>
          <w:sz w:val="28"/>
          <w:szCs w:val="28"/>
        </w:rPr>
      </w:pPr>
      <w:r w:rsidRPr="00167E4C">
        <w:rPr>
          <w:rFonts w:ascii="Times New Roman" w:hAnsi="Times New Roman"/>
          <w:sz w:val="28"/>
          <w:szCs w:val="28"/>
        </w:rPr>
        <w:t>дает ему советы,</w:t>
      </w:r>
    </w:p>
    <w:p w:rsidR="00202F30" w:rsidRPr="00167E4C" w:rsidRDefault="009808CB" w:rsidP="00167E4C">
      <w:pPr>
        <w:pStyle w:val="a6"/>
        <w:numPr>
          <w:ilvl w:val="0"/>
          <w:numId w:val="8"/>
        </w:numPr>
        <w:suppressAutoHyphens/>
        <w:spacing w:after="0" w:line="360" w:lineRule="auto"/>
        <w:ind w:left="0" w:firstLine="709"/>
        <w:jc w:val="both"/>
        <w:rPr>
          <w:rFonts w:ascii="Times New Roman" w:hAnsi="Times New Roman"/>
          <w:sz w:val="28"/>
          <w:szCs w:val="28"/>
        </w:rPr>
      </w:pPr>
      <w:r w:rsidRPr="00167E4C">
        <w:rPr>
          <w:rFonts w:ascii="Times New Roman" w:hAnsi="Times New Roman"/>
          <w:sz w:val="28"/>
          <w:szCs w:val="28"/>
        </w:rPr>
        <w:t>управляет некоторыми депозитными счетами и фондами правительства,</w:t>
      </w:r>
    </w:p>
    <w:p w:rsidR="00202F30" w:rsidRPr="00167E4C" w:rsidRDefault="009808CB" w:rsidP="00167E4C">
      <w:pPr>
        <w:pStyle w:val="a6"/>
        <w:numPr>
          <w:ilvl w:val="0"/>
          <w:numId w:val="8"/>
        </w:numPr>
        <w:suppressAutoHyphens/>
        <w:spacing w:after="0" w:line="360" w:lineRule="auto"/>
        <w:ind w:left="0" w:firstLine="709"/>
        <w:jc w:val="both"/>
        <w:rPr>
          <w:rFonts w:ascii="Times New Roman" w:hAnsi="Times New Roman"/>
          <w:sz w:val="28"/>
          <w:szCs w:val="28"/>
        </w:rPr>
      </w:pPr>
      <w:r w:rsidRPr="00167E4C">
        <w:rPr>
          <w:rFonts w:ascii="Times New Roman" w:hAnsi="Times New Roman"/>
          <w:sz w:val="28"/>
          <w:szCs w:val="28"/>
        </w:rPr>
        <w:t xml:space="preserve">от имени правительства выпускает и изымает из обращения деньги, </w:t>
      </w:r>
    </w:p>
    <w:p w:rsidR="00202F30" w:rsidRPr="00167E4C" w:rsidRDefault="009808CB" w:rsidP="00167E4C">
      <w:pPr>
        <w:pStyle w:val="a6"/>
        <w:numPr>
          <w:ilvl w:val="0"/>
          <w:numId w:val="8"/>
        </w:numPr>
        <w:suppressAutoHyphens/>
        <w:spacing w:after="0" w:line="360" w:lineRule="auto"/>
        <w:ind w:left="0" w:firstLine="709"/>
        <w:jc w:val="both"/>
        <w:rPr>
          <w:rFonts w:ascii="Times New Roman" w:hAnsi="Times New Roman"/>
          <w:sz w:val="28"/>
          <w:szCs w:val="28"/>
        </w:rPr>
      </w:pPr>
      <w:r w:rsidRPr="00167E4C">
        <w:rPr>
          <w:rFonts w:ascii="Times New Roman" w:hAnsi="Times New Roman"/>
          <w:sz w:val="28"/>
          <w:szCs w:val="28"/>
        </w:rPr>
        <w:t>управляет национальными инвалютными резервами и выступает</w:t>
      </w:r>
      <w:r w:rsidR="00167E4C">
        <w:rPr>
          <w:rFonts w:ascii="Times New Roman" w:hAnsi="Times New Roman"/>
          <w:sz w:val="28"/>
          <w:szCs w:val="28"/>
        </w:rPr>
        <w:t xml:space="preserve"> </w:t>
      </w:r>
      <w:r w:rsidRPr="00167E4C">
        <w:rPr>
          <w:rFonts w:ascii="Times New Roman" w:hAnsi="Times New Roman"/>
          <w:sz w:val="28"/>
          <w:szCs w:val="28"/>
        </w:rPr>
        <w:t xml:space="preserve">от имени правительства на международном валютном рынке, </w:t>
      </w:r>
    </w:p>
    <w:p w:rsidR="00167E4C" w:rsidRDefault="009808CB" w:rsidP="00167E4C">
      <w:pPr>
        <w:pStyle w:val="a6"/>
        <w:numPr>
          <w:ilvl w:val="0"/>
          <w:numId w:val="8"/>
        </w:numPr>
        <w:suppressAutoHyphens/>
        <w:spacing w:after="0" w:line="360" w:lineRule="auto"/>
        <w:ind w:left="0" w:firstLine="709"/>
        <w:jc w:val="both"/>
        <w:rPr>
          <w:rFonts w:ascii="Times New Roman" w:hAnsi="Times New Roman"/>
          <w:sz w:val="28"/>
          <w:szCs w:val="28"/>
        </w:rPr>
      </w:pPr>
      <w:r w:rsidRPr="00167E4C">
        <w:rPr>
          <w:rFonts w:ascii="Times New Roman" w:hAnsi="Times New Roman"/>
          <w:sz w:val="28"/>
          <w:szCs w:val="28"/>
        </w:rPr>
        <w:t>является депозитарием золота и управляющим государственным долгом (выпускает государственные облигации, выплачивает проценты по ним, погашает их).</w:t>
      </w:r>
    </w:p>
    <w:p w:rsidR="00167E4C" w:rsidRDefault="009808C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Центральный банк помогает правительству определить наилучшие момент</w:t>
      </w:r>
      <w:r w:rsidR="00167E4C">
        <w:rPr>
          <w:rFonts w:ascii="Times New Roman" w:hAnsi="Times New Roman"/>
          <w:sz w:val="28"/>
          <w:szCs w:val="28"/>
        </w:rPr>
        <w:t xml:space="preserve"> </w:t>
      </w:r>
      <w:r w:rsidRPr="00167E4C">
        <w:rPr>
          <w:rFonts w:ascii="Times New Roman" w:hAnsi="Times New Roman"/>
          <w:sz w:val="28"/>
          <w:szCs w:val="28"/>
        </w:rPr>
        <w:t>для выпуска облигации, их цену, доходность и другие характеристики, обеспечивающие привлекательность выпуска для инвесторов, место, где лучше всего разместить облигации. Чтобы успешно справляться с этой задачей, банк должен располагать точной и своевременной информацией о состоянии экономики, движении кредитных ресурсов и т.д. Несмотря на усилия к тому, чтобы быть предельно информированным</w:t>
      </w:r>
      <w:r w:rsidR="002B4F50" w:rsidRPr="00167E4C">
        <w:rPr>
          <w:rFonts w:ascii="Times New Roman" w:hAnsi="Times New Roman"/>
          <w:sz w:val="28"/>
          <w:szCs w:val="28"/>
        </w:rPr>
        <w:t>,</w:t>
      </w:r>
      <w:r w:rsidRPr="00167E4C">
        <w:rPr>
          <w:rFonts w:ascii="Times New Roman" w:hAnsi="Times New Roman"/>
          <w:sz w:val="28"/>
          <w:szCs w:val="28"/>
        </w:rPr>
        <w:t xml:space="preserve"> банк иногда вынужден принимать решения до того, как статистика подтвердит</w:t>
      </w:r>
      <w:r w:rsidR="00167E4C">
        <w:rPr>
          <w:rFonts w:ascii="Times New Roman" w:hAnsi="Times New Roman"/>
          <w:sz w:val="28"/>
          <w:szCs w:val="28"/>
        </w:rPr>
        <w:t xml:space="preserve"> </w:t>
      </w:r>
      <w:r w:rsidRPr="00167E4C">
        <w:rPr>
          <w:rFonts w:ascii="Times New Roman" w:hAnsi="Times New Roman"/>
          <w:sz w:val="28"/>
          <w:szCs w:val="28"/>
        </w:rPr>
        <w:t>предполагаемое событие. Поэтому он проводит</w:t>
      </w:r>
      <w:r w:rsidR="00167E4C">
        <w:rPr>
          <w:rFonts w:ascii="Times New Roman" w:hAnsi="Times New Roman"/>
          <w:sz w:val="28"/>
          <w:szCs w:val="28"/>
        </w:rPr>
        <w:t xml:space="preserve"> </w:t>
      </w:r>
      <w:r w:rsidRPr="00167E4C">
        <w:rPr>
          <w:rFonts w:ascii="Times New Roman" w:hAnsi="Times New Roman"/>
          <w:sz w:val="28"/>
          <w:szCs w:val="28"/>
        </w:rPr>
        <w:t>собственные исследования, результаты которых обычно публикуются и представляют собой большой интерес для ученых, экономистов, менеджеров, работников финансовых учреждении.</w:t>
      </w:r>
    </w:p>
    <w:p w:rsidR="00167E4C" w:rsidRDefault="009808C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Центральный банк управляет правительственными депозитами (даже если они содержатся в коммерческих банках). Почти все правительственные расходы и доходы проходят по счетам центрального банка. Балансы, приносящие процент, содержатся на счетах коммерческих банков. Центральный банк также имеет счет для вложения правительственных доходов в ценные бумаги (обычно самого же правительства) и счет, на котором находятся инвалютные запасы.</w:t>
      </w:r>
    </w:p>
    <w:p w:rsidR="00167E4C" w:rsidRDefault="009808C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 xml:space="preserve">Центральный банк выпускает деньги и распределяет их между коммерческими банками, изымает из обращения ветхие банкноты и стершиеся монеты. Новые деньги выдаются коммерческим банкам по заявкам, отражающим их потребности в денежной наличности, путем </w:t>
      </w:r>
      <w:r w:rsidR="00A049A8" w:rsidRPr="00167E4C">
        <w:rPr>
          <w:rFonts w:ascii="Times New Roman" w:hAnsi="Times New Roman"/>
          <w:sz w:val="28"/>
          <w:szCs w:val="28"/>
        </w:rPr>
        <w:t>дебитной</w:t>
      </w:r>
      <w:r w:rsidRPr="00167E4C">
        <w:rPr>
          <w:rFonts w:ascii="Times New Roman" w:hAnsi="Times New Roman"/>
          <w:sz w:val="28"/>
          <w:szCs w:val="28"/>
        </w:rPr>
        <w:t xml:space="preserve"> записи на счетах коммерческих банков в центральном банке.</w:t>
      </w:r>
    </w:p>
    <w:p w:rsidR="00167E4C" w:rsidRDefault="009808C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Еще одной обязанностью центрального банка, как агента правительства являются контроль и защита обменного курса национальной валюты. Банк правомочен покупать и продавать золото, серебро, инвалюту, открывать счета в центральных банках других стран, выступать в качестве агента иностранных центральных банков и в качестве депозитария их активов.</w:t>
      </w:r>
    </w:p>
    <w:p w:rsidR="00167E4C" w:rsidRDefault="009808C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Центральный банк также выступает в роли депозитария, хранителя золота, принадлежащего правительству данной страны. Он может хранить и золото, принадлежащее иностранным центральным банкам и другим финансовым учреждениям. Центральный банк покупает и продаёт золото, используя инвалютный счет. Продается золото обычно центральным банкам и правительствам других стран, а также международным финансовым организациям типа Международного валютного фонда.</w:t>
      </w:r>
    </w:p>
    <w:p w:rsidR="009808CB" w:rsidRPr="00167E4C" w:rsidRDefault="009808CB"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Одна из самых важных задач центрального банка</w:t>
      </w:r>
      <w:r w:rsidR="00167E4C">
        <w:rPr>
          <w:rFonts w:ascii="Times New Roman" w:hAnsi="Times New Roman"/>
          <w:sz w:val="28"/>
          <w:szCs w:val="28"/>
        </w:rPr>
        <w:t xml:space="preserve"> </w:t>
      </w:r>
      <w:r w:rsidRPr="00167E4C">
        <w:rPr>
          <w:rFonts w:ascii="Times New Roman" w:hAnsi="Times New Roman"/>
          <w:sz w:val="28"/>
          <w:szCs w:val="28"/>
        </w:rPr>
        <w:t xml:space="preserve">- управлять государственным долгом, т.е. целенаправленно изменять ту его часть, которая представлена находящимися в обращении прямыми и гарантированными облигациями (прямые облигации - это облигации, выпущенные самим правительством, а гарантированные - это </w:t>
      </w:r>
      <w:r w:rsidR="00A049A8" w:rsidRPr="00167E4C">
        <w:rPr>
          <w:rFonts w:ascii="Times New Roman" w:hAnsi="Times New Roman"/>
          <w:sz w:val="28"/>
          <w:szCs w:val="28"/>
        </w:rPr>
        <w:t>облигации,</w:t>
      </w:r>
      <w:r w:rsidRPr="00167E4C">
        <w:rPr>
          <w:rFonts w:ascii="Times New Roman" w:hAnsi="Times New Roman"/>
          <w:sz w:val="28"/>
          <w:szCs w:val="28"/>
        </w:rPr>
        <w:t xml:space="preserve"> выпущенные под правительственную гарантию государственными корпорациями). Управлять значит определять свойства облигаций, условия их выпуска и место размещения. Этот государственный долг, быстро растущий во многих развитых странах, представляет собой кумулятивный бюджетный дефицит (превышение расходной части бюджета над доходной за все годы). Как консультант правительства в финансовых вопросах центральный банк должен не только собирать и интерпретировать экономическую информацию, но и чувствовать изменения в спросе на ценные бумаги, в притоке фондов на рынок ценных бумаг, в уровне процента и ликвидности на рынке ценных бумаг, в отношении инвесторов к новым выпускам и т.д. Чтобы получить законченную картину, центральный банк консультируется с коммерческими банками, другими инвесторами и инвестиционными дилерами.</w:t>
      </w:r>
    </w:p>
    <w:p w:rsidR="00167E4C" w:rsidRPr="00D05E0E" w:rsidRDefault="00167E4C" w:rsidP="00167E4C">
      <w:pPr>
        <w:suppressAutoHyphens/>
        <w:spacing w:after="0" w:line="360" w:lineRule="auto"/>
        <w:ind w:firstLine="709"/>
        <w:jc w:val="both"/>
        <w:rPr>
          <w:rFonts w:ascii="Times New Roman" w:hAnsi="Times New Roman"/>
          <w:iCs/>
          <w:sz w:val="28"/>
          <w:szCs w:val="32"/>
        </w:rPr>
      </w:pPr>
    </w:p>
    <w:p w:rsidR="004342AC" w:rsidRPr="00D05E0E" w:rsidRDefault="00167E4C" w:rsidP="00167E4C">
      <w:pPr>
        <w:suppressAutoHyphens/>
        <w:spacing w:after="0" w:line="360" w:lineRule="auto"/>
        <w:ind w:firstLine="709"/>
        <w:jc w:val="both"/>
        <w:rPr>
          <w:rFonts w:ascii="Times New Roman" w:hAnsi="Times New Roman"/>
          <w:b/>
          <w:iCs/>
          <w:sz w:val="28"/>
          <w:szCs w:val="32"/>
        </w:rPr>
      </w:pPr>
      <w:r w:rsidRPr="00167E4C">
        <w:rPr>
          <w:rFonts w:ascii="Times New Roman" w:hAnsi="Times New Roman"/>
          <w:b/>
          <w:iCs/>
          <w:sz w:val="28"/>
          <w:szCs w:val="32"/>
        </w:rPr>
        <w:t>Коммерческие банки и их функции</w:t>
      </w:r>
    </w:p>
    <w:p w:rsidR="00167E4C" w:rsidRPr="00D05E0E" w:rsidRDefault="00167E4C" w:rsidP="00167E4C">
      <w:pPr>
        <w:suppressAutoHyphens/>
        <w:spacing w:after="0" w:line="360" w:lineRule="auto"/>
        <w:ind w:firstLine="709"/>
        <w:jc w:val="both"/>
        <w:rPr>
          <w:rFonts w:ascii="Times New Roman" w:hAnsi="Times New Roman"/>
          <w:iCs/>
          <w:sz w:val="28"/>
          <w:szCs w:val="32"/>
        </w:rPr>
      </w:pPr>
    </w:p>
    <w:p w:rsidR="004342AC" w:rsidRPr="00167E4C" w:rsidRDefault="004342AC"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iCs/>
          <w:sz w:val="28"/>
          <w:szCs w:val="32"/>
        </w:rPr>
        <w:t xml:space="preserve">Коммерческие банки </w:t>
      </w:r>
      <w:r w:rsidRPr="00167E4C">
        <w:rPr>
          <w:rFonts w:ascii="Times New Roman" w:hAnsi="Times New Roman"/>
          <w:sz w:val="28"/>
          <w:szCs w:val="28"/>
        </w:rPr>
        <w:t>образуют костяк кредитной системы страны. Главное их предназначение - привлекать сбережения и распределять их между заемщиками. Для корпораций и потребителей банки являются основным источником кредитов.</w:t>
      </w:r>
    </w:p>
    <w:p w:rsidR="004342AC" w:rsidRPr="00167E4C" w:rsidRDefault="004342AC"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Пополнен</w:t>
      </w:r>
      <w:r w:rsidR="00055C7E" w:rsidRPr="00167E4C">
        <w:rPr>
          <w:rFonts w:ascii="Times New Roman" w:hAnsi="Times New Roman"/>
          <w:sz w:val="28"/>
          <w:szCs w:val="28"/>
        </w:rPr>
        <w:t>ие оборотных средств предприятия</w:t>
      </w:r>
      <w:r w:rsidRPr="00167E4C">
        <w:rPr>
          <w:rFonts w:ascii="Times New Roman" w:hAnsi="Times New Roman"/>
          <w:sz w:val="28"/>
          <w:szCs w:val="28"/>
        </w:rPr>
        <w:t xml:space="preserve"> и предоставление потребительского кредита - это классическая функция коммерческих банков. Кроме этого банки оказывают массу специальных услуг государству, предприятиям и населению. Это и чековое обслуживание, и рассчетно-кассовые операции, выдача денег под заклад имущества, средне- и долгосрочное кредитование специального назначения (например, компании, разрабатывающих месторождения полезных ископаемых), проектное финансирование модернизации производства, предоставление ссуд в иностранной валюте, финансирование рисковых, венчурных проектов, лизинг оборудования и другие банковские операции и услуги.</w:t>
      </w:r>
    </w:p>
    <w:p w:rsidR="004342AC" w:rsidRPr="00167E4C" w:rsidRDefault="00AC78C6"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 xml:space="preserve">Принципы </w:t>
      </w:r>
      <w:r w:rsidR="004342AC" w:rsidRPr="00167E4C">
        <w:rPr>
          <w:rFonts w:ascii="Times New Roman" w:hAnsi="Times New Roman"/>
          <w:sz w:val="28"/>
          <w:szCs w:val="28"/>
        </w:rPr>
        <w:t>деятельности коммерческого банка.</w:t>
      </w:r>
      <w:r w:rsidR="00167E4C">
        <w:rPr>
          <w:rFonts w:ascii="Times New Roman" w:hAnsi="Times New Roman"/>
          <w:sz w:val="28"/>
          <w:szCs w:val="28"/>
        </w:rPr>
        <w:t xml:space="preserve"> </w:t>
      </w:r>
      <w:r w:rsidR="004342AC" w:rsidRPr="00167E4C">
        <w:rPr>
          <w:rFonts w:ascii="Times New Roman" w:hAnsi="Times New Roman"/>
          <w:sz w:val="28"/>
          <w:szCs w:val="28"/>
        </w:rPr>
        <w:t>Первым и основополагающим принципом деятельности коммерческого банка является работа в пределах реально имеющихся ресурсов. 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w:t>
      </w:r>
    </w:p>
    <w:p w:rsidR="004342AC" w:rsidRPr="00167E4C" w:rsidRDefault="004342AC"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Вторым важнейшим принципом, на котором базируется деятельность коммерческих банков, является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w:t>
      </w:r>
    </w:p>
    <w:p w:rsidR="004342AC" w:rsidRPr="00167E4C" w:rsidRDefault="004342AC"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 xml:space="preserve">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w:t>
      </w:r>
      <w:r w:rsidR="002B4F50" w:rsidRPr="00167E4C">
        <w:rPr>
          <w:rFonts w:ascii="Times New Roman" w:hAnsi="Times New Roman"/>
          <w:sz w:val="28"/>
          <w:szCs w:val="28"/>
        </w:rPr>
        <w:t>исходит,</w:t>
      </w:r>
      <w:r w:rsidRPr="00167E4C">
        <w:rPr>
          <w:rFonts w:ascii="Times New Roman" w:hAnsi="Times New Roman"/>
          <w:sz w:val="28"/>
          <w:szCs w:val="28"/>
        </w:rPr>
        <w:t xml:space="preserve"> прежде </w:t>
      </w:r>
      <w:r w:rsidR="002B4F50" w:rsidRPr="00167E4C">
        <w:rPr>
          <w:rFonts w:ascii="Times New Roman" w:hAnsi="Times New Roman"/>
          <w:sz w:val="28"/>
          <w:szCs w:val="28"/>
        </w:rPr>
        <w:t>всего,</w:t>
      </w:r>
      <w:r w:rsidRPr="00167E4C">
        <w:rPr>
          <w:rFonts w:ascii="Times New Roman" w:hAnsi="Times New Roman"/>
          <w:sz w:val="28"/>
          <w:szCs w:val="28"/>
        </w:rPr>
        <w:t xml:space="preserve"> из рыночных критериев прибыльности, риска и ликвидности.</w:t>
      </w:r>
    </w:p>
    <w:p w:rsidR="004342AC" w:rsidRPr="00167E4C" w:rsidRDefault="004342AC"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p>
    <w:p w:rsidR="00167E4C" w:rsidRPr="00D05E0E" w:rsidRDefault="00167E4C" w:rsidP="00167E4C">
      <w:pPr>
        <w:suppressAutoHyphens/>
        <w:spacing w:after="0" w:line="360" w:lineRule="auto"/>
        <w:ind w:firstLine="709"/>
        <w:jc w:val="both"/>
        <w:rPr>
          <w:rFonts w:ascii="Times New Roman" w:hAnsi="Times New Roman"/>
          <w:sz w:val="28"/>
          <w:szCs w:val="28"/>
        </w:rPr>
      </w:pPr>
    </w:p>
    <w:p w:rsidR="00A049A8" w:rsidRPr="00D05E0E" w:rsidRDefault="00167E4C" w:rsidP="00167E4C">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Функции коммерческого банка</w:t>
      </w:r>
    </w:p>
    <w:p w:rsidR="00167E4C" w:rsidRPr="00D05E0E" w:rsidRDefault="00167E4C" w:rsidP="00167E4C">
      <w:pPr>
        <w:suppressAutoHyphens/>
        <w:spacing w:after="0" w:line="360" w:lineRule="auto"/>
        <w:ind w:firstLine="709"/>
        <w:jc w:val="both"/>
        <w:rPr>
          <w:rFonts w:ascii="Times New Roman" w:hAnsi="Times New Roman"/>
          <w:sz w:val="28"/>
          <w:szCs w:val="28"/>
        </w:rPr>
      </w:pPr>
    </w:p>
    <w:p w:rsidR="00A049A8" w:rsidRPr="00167E4C" w:rsidRDefault="00A049A8"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A049A8" w:rsidRPr="00167E4C" w:rsidRDefault="00A049A8"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w:t>
      </w:r>
    </w:p>
    <w:p w:rsidR="00A049A8" w:rsidRPr="00167E4C" w:rsidRDefault="00A049A8"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Третья функция банков - посредничество в платежах между отдельными самостоятельными субъектами.</w:t>
      </w:r>
    </w:p>
    <w:p w:rsidR="00167E4C" w:rsidRDefault="00A049A8"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В связи с формированием фондового рынка получает развитие и такая функция банков, как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167E4C" w:rsidRPr="00D05E0E" w:rsidRDefault="00167E4C" w:rsidP="00167E4C">
      <w:pPr>
        <w:pStyle w:val="12"/>
        <w:keepNext w:val="0"/>
        <w:suppressAutoHyphens/>
        <w:spacing w:before="0" w:after="0" w:line="360" w:lineRule="auto"/>
        <w:ind w:firstLine="709"/>
        <w:jc w:val="both"/>
        <w:rPr>
          <w:rFonts w:ascii="Times New Roman" w:hAnsi="Times New Roman" w:cs="Times New Roman"/>
          <w:b w:val="0"/>
          <w:kern w:val="0"/>
          <w:szCs w:val="36"/>
          <w:lang w:val="ru-RU"/>
        </w:rPr>
      </w:pPr>
    </w:p>
    <w:p w:rsidR="00167E4C" w:rsidRPr="00D05E0E" w:rsidRDefault="00BA5EDE" w:rsidP="00167E4C">
      <w:pPr>
        <w:pStyle w:val="12"/>
        <w:keepNext w:val="0"/>
        <w:suppressAutoHyphens/>
        <w:spacing w:before="0" w:after="0" w:line="360" w:lineRule="auto"/>
        <w:ind w:firstLine="709"/>
        <w:jc w:val="both"/>
        <w:rPr>
          <w:rFonts w:ascii="Times New Roman" w:hAnsi="Times New Roman" w:cs="Times New Roman"/>
          <w:kern w:val="0"/>
          <w:szCs w:val="36"/>
          <w:lang w:val="ru-RU"/>
        </w:rPr>
      </w:pPr>
      <w:r w:rsidRPr="00167E4C">
        <w:rPr>
          <w:rFonts w:ascii="Times New Roman" w:hAnsi="Times New Roman" w:cs="Times New Roman"/>
          <w:kern w:val="0"/>
          <w:szCs w:val="36"/>
          <w:lang w:val="ru-RU"/>
        </w:rPr>
        <w:t>Банковски</w:t>
      </w:r>
      <w:r w:rsidR="00167E4C" w:rsidRPr="00167E4C">
        <w:rPr>
          <w:rFonts w:ascii="Times New Roman" w:hAnsi="Times New Roman" w:cs="Times New Roman"/>
          <w:kern w:val="0"/>
          <w:szCs w:val="36"/>
          <w:lang w:val="ru-RU"/>
        </w:rPr>
        <w:t>е операции и банковская прибыль</w:t>
      </w:r>
    </w:p>
    <w:p w:rsidR="00167E4C" w:rsidRPr="00D05E0E" w:rsidRDefault="00167E4C" w:rsidP="00167E4C">
      <w:pPr>
        <w:suppressAutoHyphens/>
        <w:spacing w:after="0" w:line="360" w:lineRule="auto"/>
        <w:ind w:firstLine="709"/>
        <w:jc w:val="both"/>
        <w:rPr>
          <w:rFonts w:ascii="Times New Roman" w:hAnsi="Times New Roman"/>
          <w:sz w:val="28"/>
          <w:szCs w:val="28"/>
        </w:rPr>
      </w:pP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Рассмотрим некоторые аспекты деятельности банков, такие как</w:t>
      </w:r>
      <w:r w:rsidR="00167E4C">
        <w:rPr>
          <w:rFonts w:ascii="Times New Roman" w:hAnsi="Times New Roman"/>
          <w:sz w:val="28"/>
          <w:szCs w:val="28"/>
        </w:rPr>
        <w:t xml:space="preserve"> </w:t>
      </w:r>
      <w:r w:rsidRPr="00167E4C">
        <w:rPr>
          <w:rFonts w:ascii="Times New Roman" w:hAnsi="Times New Roman"/>
          <w:sz w:val="28"/>
          <w:szCs w:val="28"/>
        </w:rPr>
        <w:t>прибыль, банковские операции и</w:t>
      </w:r>
      <w:r w:rsidR="00167E4C">
        <w:rPr>
          <w:rFonts w:ascii="Times New Roman" w:hAnsi="Times New Roman"/>
          <w:sz w:val="28"/>
          <w:szCs w:val="28"/>
        </w:rPr>
        <w:t xml:space="preserve"> </w:t>
      </w:r>
      <w:r w:rsidRPr="00167E4C">
        <w:rPr>
          <w:rFonts w:ascii="Times New Roman" w:hAnsi="Times New Roman"/>
          <w:sz w:val="28"/>
          <w:szCs w:val="28"/>
        </w:rPr>
        <w:t>риски, которым подвергается банк в процессе своей деятельности</w:t>
      </w:r>
      <w:r w:rsidR="002B4F50" w:rsidRPr="00167E4C">
        <w:rPr>
          <w:rFonts w:ascii="Times New Roman" w:hAnsi="Times New Roman"/>
          <w:sz w:val="28"/>
          <w:szCs w:val="28"/>
        </w:rPr>
        <w:t xml:space="preserve">. </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Деятельность банков подчинена получению прибыли. Банковская прибыль получается так: банки уплачивают своим клиентам проценты по вкладам и взимают с них более высокие проценты по ссудам: разница между суммой взимаемых и суммой уплачиваемых банком процентов образует его прибыль. Банковская прибыль имеет собственное название</w:t>
      </w:r>
      <w:r w:rsidR="00167E4C">
        <w:rPr>
          <w:rFonts w:ascii="Times New Roman" w:hAnsi="Times New Roman"/>
          <w:sz w:val="28"/>
          <w:szCs w:val="28"/>
        </w:rPr>
        <w:t xml:space="preserve"> </w:t>
      </w:r>
      <w:r w:rsidRPr="00167E4C">
        <w:rPr>
          <w:rFonts w:ascii="Times New Roman" w:hAnsi="Times New Roman"/>
          <w:sz w:val="28"/>
          <w:szCs w:val="28"/>
        </w:rPr>
        <w:t xml:space="preserve">- </w:t>
      </w:r>
      <w:r w:rsidRPr="00167E4C">
        <w:rPr>
          <w:rFonts w:ascii="Times New Roman" w:hAnsi="Times New Roman"/>
          <w:iCs/>
          <w:sz w:val="28"/>
          <w:szCs w:val="28"/>
        </w:rPr>
        <w:t>маржа</w:t>
      </w:r>
      <w:r w:rsidRPr="00167E4C">
        <w:rPr>
          <w:rFonts w:ascii="Times New Roman" w:hAnsi="Times New Roman"/>
          <w:sz w:val="28"/>
          <w:szCs w:val="28"/>
        </w:rPr>
        <w:t>.</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Кроме того в банковскую прибыль входят доходы на собственный капитал банка, помещенный в ссуды и инвестиции. Чистая прибыль банка равняется его валовой прибыли за вычетом расходов на ведение банковских операций. Чистая прибыль банка, взятая в отношении к его собственному капиталу, составляет норму банковской прибыли.</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Банковские операции делятся на пассивные и активные. Пассивные - операции, с помощью которых образуются банковские ресурсы. Активные - посредством которых банк размещает эти ресурсы. Банковские ресурсы это собственный капитал банка и вклады (депозиты) принимаемые банком от клиентов. Собственный капитал складывается из акционерного первоначального капитала, резервов и накопленной прибыли.</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Депозиты делятся на две группы: срочные (могут быть истребованы у банка по истечении, какого либо срока) и до востребования (могут быть изъяты в любое время).</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С другой стороны активные операции составляют ссуды, которые также могут быть срочными (подлежат погашению через определенный срок - месяц, год, три года) и бессрочные (банк может потребовать их возвращения в любой момент).</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Классификация банковских операций:</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iCs/>
          <w:sz w:val="28"/>
          <w:szCs w:val="28"/>
        </w:rPr>
        <w:t>Вексельные операции</w:t>
      </w:r>
      <w:r w:rsidRPr="00167E4C">
        <w:rPr>
          <w:rFonts w:ascii="Times New Roman" w:hAnsi="Times New Roman"/>
          <w:sz w:val="28"/>
          <w:szCs w:val="28"/>
        </w:rPr>
        <w:t xml:space="preserve"> - это покупка банком векселей</w:t>
      </w:r>
      <w:r w:rsidR="00167E4C">
        <w:rPr>
          <w:rFonts w:ascii="Times New Roman" w:hAnsi="Times New Roman"/>
          <w:sz w:val="28"/>
          <w:szCs w:val="28"/>
        </w:rPr>
        <w:t xml:space="preserve"> </w:t>
      </w:r>
      <w:r w:rsidRPr="00167E4C">
        <w:rPr>
          <w:rFonts w:ascii="Times New Roman" w:hAnsi="Times New Roman"/>
          <w:sz w:val="28"/>
          <w:szCs w:val="28"/>
        </w:rPr>
        <w:t>у компаний и выдача ссуд под векселя.</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iCs/>
          <w:sz w:val="28"/>
          <w:szCs w:val="28"/>
        </w:rPr>
        <w:t xml:space="preserve">Подтоварные операции </w:t>
      </w:r>
      <w:r w:rsidRPr="00167E4C">
        <w:rPr>
          <w:rFonts w:ascii="Times New Roman" w:hAnsi="Times New Roman"/>
          <w:sz w:val="28"/>
          <w:szCs w:val="28"/>
        </w:rPr>
        <w:t>- это ссуды под залог товаров и товарных документов.</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iCs/>
          <w:sz w:val="28"/>
          <w:szCs w:val="28"/>
        </w:rPr>
        <w:t>Фондовые операции</w:t>
      </w:r>
      <w:r w:rsidRPr="00167E4C">
        <w:rPr>
          <w:rFonts w:ascii="Times New Roman" w:hAnsi="Times New Roman"/>
          <w:sz w:val="28"/>
          <w:szCs w:val="28"/>
        </w:rPr>
        <w:t xml:space="preserve"> банков представляют собой операции с ценными бумагами - акци</w:t>
      </w:r>
      <w:r w:rsidR="002B4F50" w:rsidRPr="00167E4C">
        <w:rPr>
          <w:rFonts w:ascii="Times New Roman" w:hAnsi="Times New Roman"/>
          <w:sz w:val="28"/>
          <w:szCs w:val="28"/>
        </w:rPr>
        <w:t>ями и облигациями. Они включают: с</w:t>
      </w:r>
      <w:r w:rsidRPr="00167E4C">
        <w:rPr>
          <w:rFonts w:ascii="Times New Roman" w:hAnsi="Times New Roman"/>
          <w:sz w:val="28"/>
          <w:szCs w:val="28"/>
        </w:rPr>
        <w:t>суды под ценные бумаги; банковские инвестиции (покупка банком ценных бумаг).</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При л</w:t>
      </w:r>
      <w:r w:rsidRPr="00167E4C">
        <w:rPr>
          <w:rFonts w:ascii="Times New Roman" w:hAnsi="Times New Roman"/>
          <w:iCs/>
          <w:sz w:val="28"/>
          <w:szCs w:val="28"/>
        </w:rPr>
        <w:t>изинге</w:t>
      </w:r>
      <w:r w:rsidRPr="00167E4C">
        <w:rPr>
          <w:rFonts w:ascii="Times New Roman" w:hAnsi="Times New Roman"/>
          <w:sz w:val="28"/>
          <w:szCs w:val="28"/>
        </w:rPr>
        <w:t xml:space="preserve"> участниками операции являются три стороны: предприятие - производитель оборудования; лизинговая компания (арендодатель)</w:t>
      </w:r>
      <w:r w:rsidRPr="00167E4C">
        <w:rPr>
          <w:rFonts w:ascii="Times New Roman" w:hAnsi="Times New Roman"/>
          <w:iCs/>
          <w:sz w:val="28"/>
          <w:szCs w:val="28"/>
        </w:rPr>
        <w:t xml:space="preserve"> - </w:t>
      </w:r>
      <w:r w:rsidRPr="00167E4C">
        <w:rPr>
          <w:rFonts w:ascii="Times New Roman" w:hAnsi="Times New Roman"/>
          <w:sz w:val="28"/>
          <w:szCs w:val="28"/>
        </w:rPr>
        <w:t>представляет оборудование в аренду промышленным и торговым фирмам; предприятие, получающее и использующее его (арендатор). Формы участия банков в лизинг-кредите: кредитование специализированных компаний на основе заключения договора; кредитование предприятий, сдающих в аренду производственное оборудование.</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iCs/>
          <w:sz w:val="28"/>
          <w:szCs w:val="28"/>
        </w:rPr>
        <w:t xml:space="preserve">Факторинг - </w:t>
      </w:r>
      <w:r w:rsidRPr="00167E4C">
        <w:rPr>
          <w:rFonts w:ascii="Times New Roman" w:hAnsi="Times New Roman"/>
          <w:sz w:val="28"/>
          <w:szCs w:val="28"/>
        </w:rPr>
        <w:t>взимание платежей и ведение бухгалтерского учета по поручению клиента. Факторские операции активно проводят коммерческие банки, организующие специализированные филиалы или компании.</w:t>
      </w:r>
    </w:p>
    <w:p w:rsidR="00167E4C" w:rsidRDefault="00BA5EDE"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iCs/>
          <w:sz w:val="28"/>
          <w:szCs w:val="28"/>
        </w:rPr>
        <w:t>Доверительные (трастовые) операции -</w:t>
      </w:r>
      <w:r w:rsidRPr="00167E4C">
        <w:rPr>
          <w:rFonts w:ascii="Times New Roman" w:hAnsi="Times New Roman"/>
          <w:sz w:val="28"/>
          <w:szCs w:val="28"/>
        </w:rPr>
        <w:t xml:space="preserve"> операции банков по управлению имуществом, выполнению иных услуг в интересах и по поручению клиентов на правах доверенного лица. При их осуществлении банк формально выступает только в качестве агента, получая доход в виде комиссионных. Но эти операции существенно увеличивают влияние крупных банков. По доверенности банк управляет капиталом своих клиентов, вкладывая средства преимущественно в ценные бумаги.</w:t>
      </w:r>
    </w:p>
    <w:p w:rsidR="00BA5EDE" w:rsidRPr="00167E4C" w:rsidRDefault="00AC78C6"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В</w:t>
      </w:r>
      <w:r w:rsidR="00BA5EDE" w:rsidRPr="00167E4C">
        <w:rPr>
          <w:rFonts w:ascii="Times New Roman" w:hAnsi="Times New Roman"/>
          <w:sz w:val="28"/>
          <w:szCs w:val="28"/>
        </w:rPr>
        <w:t>едущим принципом работы коммерческих банков является стремление получить</w:t>
      </w:r>
      <w:r w:rsidR="00167E4C">
        <w:rPr>
          <w:rFonts w:ascii="Times New Roman" w:hAnsi="Times New Roman"/>
          <w:sz w:val="28"/>
          <w:szCs w:val="28"/>
        </w:rPr>
        <w:t xml:space="preserve"> </w:t>
      </w:r>
      <w:r w:rsidR="00BA5EDE" w:rsidRPr="00167E4C">
        <w:rPr>
          <w:rFonts w:ascii="Times New Roman" w:hAnsi="Times New Roman"/>
          <w:sz w:val="28"/>
          <w:szCs w:val="28"/>
        </w:rPr>
        <w:t>наибольшую прибыль. Но оно ограничивается возможностью понести убытки.</w:t>
      </w:r>
      <w:r w:rsidR="00167E4C">
        <w:rPr>
          <w:rFonts w:ascii="Times New Roman" w:hAnsi="Times New Roman"/>
          <w:sz w:val="28"/>
          <w:szCs w:val="28"/>
        </w:rPr>
        <w:t xml:space="preserve"> </w:t>
      </w:r>
      <w:r w:rsidR="00BA5EDE" w:rsidRPr="00167E4C">
        <w:rPr>
          <w:rFonts w:ascii="Times New Roman" w:hAnsi="Times New Roman"/>
          <w:sz w:val="28"/>
          <w:szCs w:val="28"/>
        </w:rPr>
        <w:t>Чем выше ожидаемая прибыль, тем выше риск.</w:t>
      </w:r>
      <w:r w:rsidR="00167E4C">
        <w:rPr>
          <w:rFonts w:ascii="Times New Roman" w:hAnsi="Times New Roman"/>
          <w:sz w:val="28"/>
          <w:szCs w:val="28"/>
        </w:rPr>
        <w:t xml:space="preserve"> </w:t>
      </w:r>
      <w:r w:rsidR="00BA5EDE" w:rsidRPr="00167E4C">
        <w:rPr>
          <w:rFonts w:ascii="Times New Roman" w:hAnsi="Times New Roman"/>
          <w:sz w:val="28"/>
          <w:szCs w:val="28"/>
        </w:rPr>
        <w:t>Банк не может избежать риска, он обязан взять его на себ</w:t>
      </w:r>
      <w:r w:rsidRPr="00167E4C">
        <w:rPr>
          <w:rFonts w:ascii="Times New Roman" w:hAnsi="Times New Roman"/>
          <w:sz w:val="28"/>
          <w:szCs w:val="28"/>
        </w:rPr>
        <w:t>я. Банк должен выбрать вид и объ</w:t>
      </w:r>
      <w:r w:rsidR="00BA5EDE" w:rsidRPr="00167E4C">
        <w:rPr>
          <w:rFonts w:ascii="Times New Roman" w:hAnsi="Times New Roman"/>
          <w:sz w:val="28"/>
          <w:szCs w:val="28"/>
        </w:rPr>
        <w:t>ем риска.</w:t>
      </w:r>
      <w:r w:rsidR="00167E4C">
        <w:rPr>
          <w:rFonts w:ascii="Times New Roman" w:hAnsi="Times New Roman"/>
          <w:sz w:val="28"/>
          <w:szCs w:val="28"/>
        </w:rPr>
        <w:t xml:space="preserve"> </w:t>
      </w:r>
      <w:r w:rsidR="00BA5EDE" w:rsidRPr="00167E4C">
        <w:rPr>
          <w:rFonts w:ascii="Times New Roman" w:hAnsi="Times New Roman"/>
          <w:sz w:val="28"/>
          <w:szCs w:val="28"/>
        </w:rPr>
        <w:t>Например, банк выбирает между двумя решениями: выдать конкретную ссуду в 100 млн. рублей определенному клиенту и взять на себя риск не возврата кредита с вероятностью, оцененной банком в</w:t>
      </w:r>
      <w:r w:rsidR="00167E4C">
        <w:rPr>
          <w:rFonts w:ascii="Times New Roman" w:hAnsi="Times New Roman"/>
          <w:sz w:val="28"/>
          <w:szCs w:val="28"/>
        </w:rPr>
        <w:t xml:space="preserve"> </w:t>
      </w:r>
      <w:r w:rsidR="00BA5EDE" w:rsidRPr="00167E4C">
        <w:rPr>
          <w:rFonts w:ascii="Times New Roman" w:hAnsi="Times New Roman"/>
          <w:sz w:val="28"/>
          <w:szCs w:val="28"/>
        </w:rPr>
        <w:t>30 %; отказать клиенту в кредите и взять на себя риск упущенной выгоды, который оценивается банком в 29 млн. рублей. Таким образом, риск банка никогда не может быть равен 0. Риск банковской деятельности - это вероятность того, что фактическая прибыль банка окажется меньше запланированной, необходимой. Каждому шансу получить прибыль противостоит возможность понести убытки. Банк должен знать об</w:t>
      </w:r>
      <w:r w:rsidRPr="00167E4C">
        <w:rPr>
          <w:rFonts w:ascii="Times New Roman" w:hAnsi="Times New Roman"/>
          <w:sz w:val="28"/>
          <w:szCs w:val="28"/>
        </w:rPr>
        <w:t>ъ</w:t>
      </w:r>
      <w:r w:rsidR="00BA5EDE" w:rsidRPr="00167E4C">
        <w:rPr>
          <w:rFonts w:ascii="Times New Roman" w:hAnsi="Times New Roman"/>
          <w:sz w:val="28"/>
          <w:szCs w:val="28"/>
        </w:rPr>
        <w:t>ем посильного для него риска, соотносить прибыльность с соображениями безопасности и ликвидности в процессе управления банковским портфелем, т.е. активами и пассивами банка.</w:t>
      </w:r>
    </w:p>
    <w:p w:rsidR="00167E4C" w:rsidRPr="00D05E0E" w:rsidRDefault="00167E4C" w:rsidP="00167E4C">
      <w:pPr>
        <w:pStyle w:val="31"/>
        <w:suppressAutoHyphens/>
        <w:ind w:firstLine="709"/>
        <w:jc w:val="both"/>
        <w:rPr>
          <w:szCs w:val="36"/>
        </w:rPr>
      </w:pPr>
      <w:r>
        <w:rPr>
          <w:b w:val="0"/>
          <w:szCs w:val="22"/>
          <w:lang w:eastAsia="en-US"/>
        </w:rPr>
        <w:br w:type="page"/>
      </w:r>
      <w:r w:rsidR="001D6D16" w:rsidRPr="00167E4C">
        <w:rPr>
          <w:szCs w:val="36"/>
        </w:rPr>
        <w:t>Создание «кредитных» денег коммерческими банками.</w:t>
      </w:r>
      <w:r w:rsidR="00A21AA2" w:rsidRPr="00167E4C">
        <w:rPr>
          <w:szCs w:val="36"/>
        </w:rPr>
        <w:t xml:space="preserve"> </w:t>
      </w:r>
      <w:r w:rsidR="0038194F" w:rsidRPr="00167E4C">
        <w:rPr>
          <w:szCs w:val="36"/>
        </w:rPr>
        <w:t>Денежный мультиплика</w:t>
      </w:r>
      <w:r w:rsidRPr="00167E4C">
        <w:rPr>
          <w:szCs w:val="36"/>
        </w:rPr>
        <w:t>тор</w:t>
      </w:r>
    </w:p>
    <w:p w:rsidR="00167E4C" w:rsidRPr="00A544C9" w:rsidRDefault="00D05E0E" w:rsidP="00167E4C">
      <w:pPr>
        <w:pStyle w:val="31"/>
        <w:suppressAutoHyphens/>
        <w:ind w:firstLine="709"/>
        <w:jc w:val="both"/>
        <w:rPr>
          <w:b w:val="0"/>
          <w:color w:val="FFFFFF"/>
          <w:szCs w:val="28"/>
        </w:rPr>
      </w:pPr>
      <w:r w:rsidRPr="00A544C9">
        <w:rPr>
          <w:b w:val="0"/>
          <w:color w:val="FFFFFF"/>
          <w:szCs w:val="28"/>
        </w:rPr>
        <w:t>банк коммерческий денежный мультипликатор</w:t>
      </w:r>
    </w:p>
    <w:p w:rsidR="005F1CF7" w:rsidRPr="00167E4C" w:rsidRDefault="005F1CF7" w:rsidP="00167E4C">
      <w:pPr>
        <w:pStyle w:val="31"/>
        <w:suppressAutoHyphens/>
        <w:ind w:firstLine="709"/>
        <w:jc w:val="both"/>
        <w:rPr>
          <w:b w:val="0"/>
          <w:szCs w:val="32"/>
        </w:rPr>
      </w:pPr>
      <w:r w:rsidRPr="00167E4C">
        <w:rPr>
          <w:b w:val="0"/>
          <w:szCs w:val="28"/>
        </w:rPr>
        <w:t>На денежном рынке равновесие устанавливается в результате взаимодействия спроса на деньги и их предложения. В состоянии равновесия предложение денег и спрос на них равны.</w:t>
      </w:r>
    </w:p>
    <w:p w:rsidR="00A21AA2" w:rsidRPr="00167E4C" w:rsidRDefault="005F1CF7" w:rsidP="00167E4C">
      <w:pPr>
        <w:pStyle w:val="31"/>
        <w:suppressAutoHyphens/>
        <w:ind w:firstLine="709"/>
        <w:jc w:val="both"/>
        <w:rPr>
          <w:b w:val="0"/>
          <w:szCs w:val="72"/>
        </w:rPr>
      </w:pPr>
      <w:r w:rsidRPr="00167E4C">
        <w:rPr>
          <w:b w:val="0"/>
          <w:szCs w:val="28"/>
        </w:rPr>
        <w:t xml:space="preserve">Для нормального функционирования рыночной экономике требуется определенный объем денежной массы. Избыток денег, как и их недостаток негативно сказывается на характере протекания всех макроэкономических процессов. Оптимизация объема предложения денег и постоянный контроль над ним является важнейшей задачей государства в лице Центрального банка по поддержанию общей экономической стабильности. Только Центральный банк имеет право эмиссии денег, однако коммерческие банки также вносят существенную лепту в формирование денежного предложения. Часть вкладов они хранят в Центральном банке в виде обязательных резервов, доля которых в фактических резервах устанавливается законодательно. Фактические резервы за вычетом обязательных образуют избыточные резервы. Их банки используют для выдачи ссуд. Тем самым коммерческие банки осуществляют эмиссию платежных средств или, так называемых, кредитных денег. Увеличение дополнительных средств прямо пропорционально величине первоначального вклада и обратно пропорционально норме обязательных резервов. Это увеличение можно рассчитать по формуле: </w:t>
      </w:r>
    </w:p>
    <w:p w:rsidR="00167E4C" w:rsidRDefault="00167E4C" w:rsidP="00167E4C">
      <w:pPr>
        <w:pStyle w:val="31"/>
        <w:suppressAutoHyphens/>
        <w:ind w:firstLine="709"/>
        <w:jc w:val="both"/>
        <w:rPr>
          <w:b w:val="0"/>
          <w:lang w:val="en-US"/>
        </w:rPr>
      </w:pPr>
    </w:p>
    <w:p w:rsidR="00A21AA2" w:rsidRPr="00167E4C" w:rsidRDefault="00A14D09" w:rsidP="00167E4C">
      <w:pPr>
        <w:pStyle w:val="31"/>
        <w:suppressAutoHyphens/>
        <w:ind w:firstLine="709"/>
        <w:jc w:val="both"/>
        <w:rPr>
          <w:b w:val="0"/>
          <w:szCs w:val="72"/>
          <w:lang w:val="en-US"/>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9.75pt">
            <v:imagedata r:id="rId7" o:title="" chromakey="white"/>
          </v:shape>
        </w:pict>
      </w:r>
    </w:p>
    <w:p w:rsidR="00167E4C" w:rsidRDefault="00167E4C" w:rsidP="00167E4C">
      <w:pPr>
        <w:pStyle w:val="31"/>
        <w:suppressAutoHyphens/>
        <w:ind w:firstLine="709"/>
        <w:jc w:val="both"/>
        <w:rPr>
          <w:b w:val="0"/>
          <w:szCs w:val="28"/>
          <w:lang w:val="en-US"/>
        </w:rPr>
      </w:pPr>
    </w:p>
    <w:p w:rsidR="005F1CF7" w:rsidRPr="00167E4C" w:rsidRDefault="005F1CF7" w:rsidP="00167E4C">
      <w:pPr>
        <w:pStyle w:val="31"/>
        <w:suppressAutoHyphens/>
        <w:ind w:firstLine="709"/>
        <w:jc w:val="both"/>
        <w:rPr>
          <w:b w:val="0"/>
          <w:szCs w:val="28"/>
        </w:rPr>
      </w:pPr>
      <w:r w:rsidRPr="00167E4C">
        <w:rPr>
          <w:b w:val="0"/>
          <w:szCs w:val="28"/>
        </w:rPr>
        <w:t>где rr - норма обязательных резервов, а d - первоначальный банковский вклад.</w:t>
      </w:r>
    </w:p>
    <w:p w:rsidR="005F1CF7" w:rsidRPr="00167E4C" w:rsidRDefault="005F1CF7" w:rsidP="00167E4C">
      <w:pPr>
        <w:pStyle w:val="31"/>
        <w:suppressAutoHyphens/>
        <w:ind w:firstLine="709"/>
        <w:jc w:val="both"/>
        <w:rPr>
          <w:b w:val="0"/>
          <w:szCs w:val="28"/>
        </w:rPr>
      </w:pPr>
      <w:r w:rsidRPr="00167E4C">
        <w:rPr>
          <w:b w:val="0"/>
          <w:szCs w:val="28"/>
        </w:rPr>
        <w:t>Коэффициент характеризует прямую зависимость между увеличением денежного предложения за счет создания кредитных денег и величины банковского вклада, который дает импульс для создания кредитных денег. Этот коэффициент называется банковским мультипликатором или мультипликатором денежной эмиссии страны. Анализ предложения денег предполагает учитывать роль Центрального банка в регулировании предложения денег, а также учет предпочтений экономических субъектов в распределении денежных средств между наличными деньгами и средствами на текущих счетах банков.</w:t>
      </w:r>
    </w:p>
    <w:p w:rsidR="005F1CF7" w:rsidRPr="00167E4C" w:rsidRDefault="005F1CF7" w:rsidP="00167E4C">
      <w:pPr>
        <w:pStyle w:val="31"/>
        <w:suppressAutoHyphens/>
        <w:ind w:firstLine="709"/>
        <w:jc w:val="both"/>
        <w:rPr>
          <w:b w:val="0"/>
          <w:szCs w:val="28"/>
        </w:rPr>
      </w:pPr>
      <w:r w:rsidRPr="00167E4C">
        <w:rPr>
          <w:b w:val="0"/>
          <w:szCs w:val="28"/>
        </w:rPr>
        <w:t xml:space="preserve">В связи с этим рассмотрим модель предложения денег, которая показывает зависимость предложения денег от трех переменных данных: денежной базы; нормы обязательных резервов; коэффициента депонирования. Рассмотрим их. Денежная база (В), называется также деньгами повышенной мощности, или деньгами высокой эффективности. Денежная база состоит из наличных денег в обращении и обязательных резервов коммерческих банков, хранящихся в Центральном банке. Наличные деньги непосредственно входят в состав денежного предложения, резервы определяют способность банков создавать кредитные деньги и влиять тем самым на размер денежной массы. Норма обязательных резервов </w:t>
      </w:r>
      <w:r w:rsidR="003A7054" w:rsidRPr="00167E4C">
        <w:rPr>
          <w:b w:val="0"/>
          <w:szCs w:val="28"/>
        </w:rPr>
        <w:t>(</w:t>
      </w:r>
      <w:r w:rsidRPr="00167E4C">
        <w:rPr>
          <w:b w:val="0"/>
          <w:szCs w:val="28"/>
          <w:lang w:val="en-US"/>
        </w:rPr>
        <w:t>rr</w:t>
      </w:r>
      <w:r w:rsidR="003A7054" w:rsidRPr="00167E4C">
        <w:rPr>
          <w:b w:val="0"/>
          <w:szCs w:val="28"/>
        </w:rPr>
        <w:t>)</w:t>
      </w:r>
      <w:r w:rsidRPr="00167E4C">
        <w:rPr>
          <w:b w:val="0"/>
          <w:szCs w:val="28"/>
        </w:rPr>
        <w:t xml:space="preserve"> законодательно определяет долю банковских вкладов, помещенных в резервы в Центральном банке.</w:t>
      </w:r>
    </w:p>
    <w:p w:rsidR="005F1CF7" w:rsidRPr="00167E4C" w:rsidRDefault="005F1CF7" w:rsidP="00167E4C">
      <w:pPr>
        <w:pStyle w:val="31"/>
        <w:suppressAutoHyphens/>
        <w:ind w:firstLine="709"/>
        <w:jc w:val="both"/>
        <w:rPr>
          <w:b w:val="0"/>
          <w:szCs w:val="28"/>
        </w:rPr>
      </w:pPr>
      <w:r w:rsidRPr="00167E4C">
        <w:rPr>
          <w:b w:val="0"/>
          <w:szCs w:val="28"/>
        </w:rPr>
        <w:t>Коэффициент депонирования денег (с</w:t>
      </w:r>
      <w:r w:rsidRPr="00167E4C">
        <w:rPr>
          <w:b w:val="0"/>
          <w:szCs w:val="28"/>
          <w:lang w:val="en-US"/>
        </w:rPr>
        <w:t>r</w:t>
      </w:r>
      <w:r w:rsidRPr="00167E4C">
        <w:rPr>
          <w:b w:val="0"/>
          <w:szCs w:val="28"/>
        </w:rPr>
        <w:t>) - это предпочитаемое населением отношение наличности к банковским депозитам. Он отражает распределение денежных средств между наличными деньгами (С) и средствами на текущих счетах (</w:t>
      </w:r>
      <w:r w:rsidRPr="00167E4C">
        <w:rPr>
          <w:b w:val="0"/>
          <w:szCs w:val="28"/>
          <w:lang w:val="en-US"/>
        </w:rPr>
        <w:t>D</w:t>
      </w:r>
      <w:r w:rsidRPr="00167E4C">
        <w:rPr>
          <w:b w:val="0"/>
          <w:szCs w:val="28"/>
        </w:rPr>
        <w:t>).</w:t>
      </w:r>
    </w:p>
    <w:p w:rsidR="005F1CF7" w:rsidRPr="00167E4C" w:rsidRDefault="005F1CF7" w:rsidP="00167E4C">
      <w:pPr>
        <w:pStyle w:val="31"/>
        <w:suppressAutoHyphens/>
        <w:ind w:firstLine="709"/>
        <w:jc w:val="both"/>
        <w:rPr>
          <w:b w:val="0"/>
          <w:szCs w:val="28"/>
        </w:rPr>
      </w:pPr>
      <w:r w:rsidRPr="00167E4C">
        <w:rPr>
          <w:b w:val="0"/>
          <w:szCs w:val="28"/>
        </w:rPr>
        <w:t>Если ограничиться рассмотрением денежной массы в рамках агрегата М1, то предложение денег можно представить как: М=</w:t>
      </w:r>
      <w:r w:rsidRPr="00167E4C">
        <w:rPr>
          <w:b w:val="0"/>
          <w:szCs w:val="28"/>
          <w:lang w:val="en-US"/>
        </w:rPr>
        <w:t>C</w:t>
      </w:r>
      <w:r w:rsidRPr="00167E4C">
        <w:rPr>
          <w:b w:val="0"/>
          <w:szCs w:val="28"/>
        </w:rPr>
        <w:t>+</w:t>
      </w:r>
      <w:r w:rsidRPr="00167E4C">
        <w:rPr>
          <w:b w:val="0"/>
          <w:szCs w:val="28"/>
          <w:lang w:val="en-US"/>
        </w:rPr>
        <w:t>D</w:t>
      </w:r>
      <w:r w:rsidR="00167E4C">
        <w:rPr>
          <w:b w:val="0"/>
          <w:szCs w:val="28"/>
        </w:rPr>
        <w:t xml:space="preserve"> </w:t>
      </w:r>
    </w:p>
    <w:p w:rsidR="005F1CF7" w:rsidRPr="00167E4C" w:rsidRDefault="005F1CF7" w:rsidP="00167E4C">
      <w:pPr>
        <w:pStyle w:val="31"/>
        <w:suppressAutoHyphens/>
        <w:ind w:firstLine="709"/>
        <w:jc w:val="both"/>
        <w:rPr>
          <w:b w:val="0"/>
          <w:szCs w:val="28"/>
        </w:rPr>
      </w:pPr>
      <w:r w:rsidRPr="00167E4C">
        <w:rPr>
          <w:b w:val="0"/>
          <w:szCs w:val="28"/>
        </w:rPr>
        <w:t>Эту же формулу можно представить так:</w:t>
      </w:r>
    </w:p>
    <w:p w:rsidR="0063533D" w:rsidRPr="00167E4C" w:rsidRDefault="00167E4C" w:rsidP="00167E4C">
      <w:pPr>
        <w:pStyle w:val="31"/>
        <w:suppressAutoHyphens/>
        <w:ind w:firstLine="709"/>
        <w:jc w:val="both"/>
        <w:rPr>
          <w:b w:val="0"/>
          <w:szCs w:val="28"/>
        </w:rPr>
      </w:pPr>
      <w:r>
        <w:rPr>
          <w:b w:val="0"/>
        </w:rPr>
        <w:br w:type="page"/>
      </w:r>
      <w:r w:rsidR="00A14D09">
        <w:rPr>
          <w:b w:val="0"/>
        </w:rPr>
        <w:pict>
          <v:shape id="_x0000_i1026" type="#_x0000_t75" style="width:111pt;height:39.75pt">
            <v:imagedata r:id="rId8" o:title="" chromakey="white"/>
          </v:shape>
        </w:pict>
      </w:r>
    </w:p>
    <w:p w:rsidR="00167E4C" w:rsidRDefault="00167E4C" w:rsidP="00167E4C">
      <w:pPr>
        <w:pStyle w:val="31"/>
        <w:suppressAutoHyphens/>
        <w:ind w:firstLine="709"/>
        <w:jc w:val="both"/>
        <w:rPr>
          <w:b w:val="0"/>
          <w:szCs w:val="28"/>
          <w:lang w:val="en-US"/>
        </w:rPr>
      </w:pPr>
    </w:p>
    <w:p w:rsidR="0063533D" w:rsidRPr="00167E4C" w:rsidRDefault="005F1CF7" w:rsidP="00167E4C">
      <w:pPr>
        <w:pStyle w:val="31"/>
        <w:suppressAutoHyphens/>
        <w:ind w:firstLine="709"/>
        <w:jc w:val="both"/>
        <w:rPr>
          <w:b w:val="0"/>
          <w:szCs w:val="28"/>
        </w:rPr>
      </w:pPr>
      <w:r w:rsidRPr="00167E4C">
        <w:rPr>
          <w:b w:val="0"/>
          <w:szCs w:val="28"/>
        </w:rPr>
        <w:t xml:space="preserve">Второе уравнение отражает тот реальный факт экономической действительности, что предложение денег является функцией трех переменных: денежной базы, нормы обязательных резервов и коэффициента депонирования. Оно пропорционально денежной базе. </w:t>
      </w:r>
      <w:r w:rsidR="001C2C15" w:rsidRPr="00167E4C">
        <w:rPr>
          <w:b w:val="0"/>
          <w:szCs w:val="28"/>
        </w:rPr>
        <w:t>Коэффициент,</w:t>
      </w:r>
      <w:r w:rsidRPr="00167E4C">
        <w:rPr>
          <w:b w:val="0"/>
          <w:szCs w:val="28"/>
        </w:rPr>
        <w:t xml:space="preserve"> характеризующий данную пропорциональность, называется денежным мультипликатором </w:t>
      </w:r>
      <w:r w:rsidRPr="00167E4C">
        <w:rPr>
          <w:b w:val="0"/>
          <w:szCs w:val="28"/>
          <w:lang w:val="en-US"/>
        </w:rPr>
        <w:t>m</w:t>
      </w:r>
      <w:r w:rsidRPr="00167E4C">
        <w:rPr>
          <w:b w:val="0"/>
          <w:szCs w:val="28"/>
        </w:rPr>
        <w:t>:</w:t>
      </w:r>
    </w:p>
    <w:p w:rsidR="00167E4C" w:rsidRPr="00D05E0E" w:rsidRDefault="00167E4C" w:rsidP="00167E4C">
      <w:pPr>
        <w:pStyle w:val="31"/>
        <w:suppressAutoHyphens/>
        <w:ind w:firstLine="709"/>
        <w:jc w:val="both"/>
        <w:rPr>
          <w:b w:val="0"/>
        </w:rPr>
      </w:pPr>
    </w:p>
    <w:p w:rsidR="00167E4C" w:rsidRDefault="00A14D09" w:rsidP="00167E4C">
      <w:pPr>
        <w:pStyle w:val="31"/>
        <w:suppressAutoHyphens/>
        <w:ind w:firstLine="709"/>
        <w:jc w:val="both"/>
        <w:rPr>
          <w:b w:val="0"/>
          <w:szCs w:val="28"/>
          <w:lang w:val="en-US"/>
        </w:rPr>
      </w:pPr>
      <w:r>
        <w:rPr>
          <w:b w:val="0"/>
        </w:rPr>
        <w:pict>
          <v:shape id="_x0000_i1027" type="#_x0000_t75" style="width:75pt;height:39.75pt">
            <v:imagedata r:id="rId9" o:title="" chromakey="white"/>
          </v:shape>
        </w:pict>
      </w:r>
    </w:p>
    <w:p w:rsidR="00167E4C" w:rsidRDefault="00167E4C" w:rsidP="00167E4C">
      <w:pPr>
        <w:pStyle w:val="31"/>
        <w:suppressAutoHyphens/>
        <w:ind w:firstLine="709"/>
        <w:jc w:val="both"/>
        <w:rPr>
          <w:b w:val="0"/>
          <w:szCs w:val="28"/>
          <w:lang w:val="en-US"/>
        </w:rPr>
      </w:pPr>
    </w:p>
    <w:p w:rsidR="005F1CF7" w:rsidRPr="00167E4C" w:rsidRDefault="005F1CF7" w:rsidP="00167E4C">
      <w:pPr>
        <w:pStyle w:val="31"/>
        <w:suppressAutoHyphens/>
        <w:ind w:firstLine="709"/>
        <w:jc w:val="both"/>
        <w:rPr>
          <w:b w:val="0"/>
          <w:szCs w:val="28"/>
        </w:rPr>
      </w:pPr>
      <w:r w:rsidRPr="00167E4C">
        <w:rPr>
          <w:b w:val="0"/>
          <w:szCs w:val="28"/>
        </w:rPr>
        <w:t>Используя денежный мультипликатор, предложение денег можно представить как: М</w:t>
      </w:r>
      <w:r w:rsidRPr="00167E4C">
        <w:rPr>
          <w:b w:val="0"/>
          <w:szCs w:val="28"/>
          <w:lang w:val="en-US"/>
        </w:rPr>
        <w:t>S</w:t>
      </w:r>
      <w:r w:rsidRPr="00167E4C">
        <w:rPr>
          <w:b w:val="0"/>
          <w:szCs w:val="28"/>
        </w:rPr>
        <w:t>=</w:t>
      </w:r>
      <w:r w:rsidRPr="00167E4C">
        <w:rPr>
          <w:b w:val="0"/>
          <w:szCs w:val="28"/>
          <w:lang w:val="en-US"/>
        </w:rPr>
        <w:t>m</w:t>
      </w:r>
      <w:r w:rsidR="008A0557" w:rsidRPr="00167E4C">
        <w:rPr>
          <w:b w:val="0"/>
          <w:szCs w:val="28"/>
        </w:rPr>
        <w:t xml:space="preserve"> </w:t>
      </w:r>
      <w:r w:rsidRPr="00167E4C">
        <w:rPr>
          <w:b w:val="0"/>
          <w:szCs w:val="28"/>
          <w:lang w:val="en-US"/>
        </w:rPr>
        <w:t>x</w:t>
      </w:r>
      <w:r w:rsidR="008A0557" w:rsidRPr="00167E4C">
        <w:rPr>
          <w:b w:val="0"/>
          <w:szCs w:val="28"/>
        </w:rPr>
        <w:t xml:space="preserve"> </w:t>
      </w:r>
      <w:r w:rsidRPr="00167E4C">
        <w:rPr>
          <w:b w:val="0"/>
          <w:szCs w:val="28"/>
          <w:lang w:val="en-US"/>
        </w:rPr>
        <w:t>B</w:t>
      </w:r>
      <w:r w:rsidR="0063533D" w:rsidRPr="00167E4C">
        <w:rPr>
          <w:b w:val="0"/>
          <w:szCs w:val="28"/>
        </w:rPr>
        <w:t>.</w:t>
      </w:r>
      <w:r w:rsidR="00167E4C">
        <w:rPr>
          <w:b w:val="0"/>
          <w:szCs w:val="28"/>
        </w:rPr>
        <w:t xml:space="preserve"> </w:t>
      </w:r>
    </w:p>
    <w:p w:rsidR="005F1CF7" w:rsidRPr="00167E4C" w:rsidRDefault="005F1CF7" w:rsidP="00167E4C">
      <w:pPr>
        <w:pStyle w:val="31"/>
        <w:suppressAutoHyphens/>
        <w:ind w:firstLine="709"/>
        <w:jc w:val="both"/>
        <w:rPr>
          <w:b w:val="0"/>
          <w:szCs w:val="28"/>
        </w:rPr>
      </w:pPr>
      <w:r w:rsidRPr="00167E4C">
        <w:rPr>
          <w:b w:val="0"/>
          <w:szCs w:val="28"/>
        </w:rPr>
        <w:t>Спрос на деньги со стороны сделок связан с потребностями в деньгах для осуществления сделок, приобретения товаров и услуг</w:t>
      </w:r>
      <w:r w:rsidR="00026A5F" w:rsidRPr="00167E4C">
        <w:rPr>
          <w:b w:val="0"/>
          <w:szCs w:val="28"/>
        </w:rPr>
        <w:t>.</w:t>
      </w:r>
      <w:r w:rsidRPr="00167E4C">
        <w:rPr>
          <w:b w:val="0"/>
          <w:szCs w:val="28"/>
        </w:rPr>
        <w:t xml:space="preserve"> Деньги нужны предприятиям в качестве средства оплаты труда работникам, закупки материалов и оборудования и т.д. Домашним хозяйствам деньги необходимы для того, чтобы покупать потребительские товары и оплачивать услуги. Денежные средства, требуемые для этих и других целей представляют спрос денег для сделок, зависящие от доходов и цен, а в более общем виде - от общей денежной стоимости товаров и услуг в сфере обращения. Поэтому спрос на деньги в масштабе страны пропорционален номинальному валовому национальному продукту.</w:t>
      </w:r>
    </w:p>
    <w:p w:rsidR="005F1CF7" w:rsidRPr="00167E4C" w:rsidRDefault="005F1CF7" w:rsidP="00167E4C">
      <w:pPr>
        <w:pStyle w:val="31"/>
        <w:suppressAutoHyphens/>
        <w:ind w:firstLine="709"/>
        <w:jc w:val="both"/>
        <w:rPr>
          <w:b w:val="0"/>
          <w:szCs w:val="28"/>
        </w:rPr>
      </w:pPr>
      <w:r w:rsidRPr="00167E4C">
        <w:rPr>
          <w:b w:val="0"/>
          <w:szCs w:val="28"/>
        </w:rPr>
        <w:t>Однако, предприятиям и людям деньги нужны не только для покупки товаров и услуг, но и для приобретения финансовых активов в виде акций, облигаций, а также для хранения в виде денежных сбережений. Величина спроса со стороны финансовых активов зависит от уровня банковских процентных ставок по вкладам; процент</w:t>
      </w:r>
      <w:r w:rsidR="001C2C15" w:rsidRPr="00167E4C">
        <w:rPr>
          <w:b w:val="0"/>
          <w:szCs w:val="28"/>
        </w:rPr>
        <w:t>ов, выплачиваемым по облигациям</w:t>
      </w:r>
      <w:r w:rsidRPr="00167E4C">
        <w:rPr>
          <w:b w:val="0"/>
          <w:szCs w:val="28"/>
        </w:rPr>
        <w:t>; дивидендов получаемых на акции, а также от риска, инфляции и других факторов. В связи с крайней многочисленностью и разнообразием влияющих факторов установить реальный спрос на деньги крайне не легко и денежный спрос во многом рассматривается как теоретическая категория.</w:t>
      </w:r>
    </w:p>
    <w:p w:rsidR="005F1CF7" w:rsidRPr="00167E4C" w:rsidRDefault="005F1CF7" w:rsidP="00167E4C">
      <w:pPr>
        <w:pStyle w:val="31"/>
        <w:suppressAutoHyphens/>
        <w:ind w:firstLine="709"/>
        <w:jc w:val="both"/>
        <w:rPr>
          <w:b w:val="0"/>
          <w:szCs w:val="28"/>
        </w:rPr>
      </w:pPr>
      <w:r w:rsidRPr="00167E4C">
        <w:rPr>
          <w:b w:val="0"/>
          <w:szCs w:val="28"/>
        </w:rPr>
        <w:t>Выпуск в обращение денежных средств характеризует денежно-кредитную политику государства. При наличии инфляции делается дополнительный выпуск, который объективно обусловлен ростом цен. Когда масштабы эмиссии превышают потребности экономики страны в денежных средствах для обращения, то происходит «перегрев» экономики, появляется инфляция, но это же одновременно может стимулировать повышение экономической активности. И, наоборот, в случае недостаточной эмиссии наблюдаются «охлаждение» экономики, нехватка денежных средств, которая может сопровождаться снижением деловой активности в стране. В состоянии равновесия предложение денег и спрос на них равны. Равновесие достигается тогда, когда созванное банковской системой количество денег держится экономическими субъектами в форме наличных денег и чековых вкладов. Данному уровню будет соответствовать равновесная ставка процента, играющая роль «цены денег».</w:t>
      </w:r>
    </w:p>
    <w:p w:rsidR="005F1CF7" w:rsidRPr="00167E4C" w:rsidRDefault="005F1CF7" w:rsidP="00167E4C">
      <w:pPr>
        <w:pStyle w:val="31"/>
        <w:suppressAutoHyphens/>
        <w:ind w:firstLine="709"/>
        <w:jc w:val="both"/>
        <w:rPr>
          <w:b w:val="0"/>
          <w:szCs w:val="28"/>
        </w:rPr>
      </w:pPr>
      <w:r w:rsidRPr="00167E4C">
        <w:rPr>
          <w:b w:val="0"/>
          <w:szCs w:val="28"/>
        </w:rPr>
        <w:t>Равновесие на денежном рынке обеспечивается благодаря подвижности процентной ставки. Если она выше равновесного уровня, то предложение денег превышает спрос на них. Колебания равновесной процентной ставки могут быть вызваны увеличением предложения денег на рынке. В этом случае состояние равновесия может быть достигнуто несколькими методами:</w:t>
      </w:r>
    </w:p>
    <w:p w:rsidR="005F1CF7" w:rsidRPr="00167E4C" w:rsidRDefault="005F1CF7" w:rsidP="00167E4C">
      <w:pPr>
        <w:pStyle w:val="31"/>
        <w:numPr>
          <w:ilvl w:val="0"/>
          <w:numId w:val="1"/>
        </w:numPr>
        <w:tabs>
          <w:tab w:val="clear" w:pos="360"/>
          <w:tab w:val="num" w:pos="851"/>
        </w:tabs>
        <w:suppressAutoHyphens/>
        <w:ind w:left="0" w:firstLine="709"/>
        <w:jc w:val="both"/>
        <w:rPr>
          <w:b w:val="0"/>
          <w:szCs w:val="28"/>
        </w:rPr>
      </w:pPr>
      <w:r w:rsidRPr="00167E4C">
        <w:rPr>
          <w:b w:val="0"/>
          <w:szCs w:val="28"/>
        </w:rPr>
        <w:t>повышением цен, которое увеличит спрос на деньги до уровня их предложения;</w:t>
      </w:r>
    </w:p>
    <w:p w:rsidR="005F1CF7" w:rsidRPr="00167E4C" w:rsidRDefault="005F1CF7" w:rsidP="00167E4C">
      <w:pPr>
        <w:pStyle w:val="31"/>
        <w:numPr>
          <w:ilvl w:val="0"/>
          <w:numId w:val="1"/>
        </w:numPr>
        <w:tabs>
          <w:tab w:val="clear" w:pos="360"/>
          <w:tab w:val="num" w:pos="851"/>
        </w:tabs>
        <w:suppressAutoHyphens/>
        <w:ind w:left="0" w:firstLine="709"/>
        <w:jc w:val="both"/>
        <w:rPr>
          <w:b w:val="0"/>
          <w:szCs w:val="28"/>
        </w:rPr>
      </w:pPr>
      <w:r w:rsidRPr="00167E4C">
        <w:rPr>
          <w:b w:val="0"/>
          <w:szCs w:val="28"/>
        </w:rPr>
        <w:t>снижением процентной ставки, которое увеличит спрос на деньги;</w:t>
      </w:r>
    </w:p>
    <w:p w:rsidR="005F1CF7" w:rsidRPr="00167E4C" w:rsidRDefault="005F1CF7" w:rsidP="00167E4C">
      <w:pPr>
        <w:pStyle w:val="31"/>
        <w:numPr>
          <w:ilvl w:val="0"/>
          <w:numId w:val="1"/>
        </w:numPr>
        <w:tabs>
          <w:tab w:val="clear" w:pos="360"/>
          <w:tab w:val="num" w:pos="851"/>
        </w:tabs>
        <w:suppressAutoHyphens/>
        <w:ind w:left="0" w:firstLine="709"/>
        <w:jc w:val="both"/>
        <w:rPr>
          <w:b w:val="0"/>
          <w:szCs w:val="28"/>
        </w:rPr>
      </w:pPr>
      <w:r w:rsidRPr="00167E4C">
        <w:rPr>
          <w:b w:val="0"/>
          <w:szCs w:val="28"/>
        </w:rPr>
        <w:t>ростом дохода, который повысит спрос на деньги;</w:t>
      </w:r>
    </w:p>
    <w:p w:rsidR="005F1CF7" w:rsidRPr="00167E4C" w:rsidRDefault="005F1CF7" w:rsidP="00167E4C">
      <w:pPr>
        <w:pStyle w:val="31"/>
        <w:numPr>
          <w:ilvl w:val="0"/>
          <w:numId w:val="1"/>
        </w:numPr>
        <w:tabs>
          <w:tab w:val="clear" w:pos="360"/>
          <w:tab w:val="num" w:pos="851"/>
        </w:tabs>
        <w:suppressAutoHyphens/>
        <w:ind w:left="0" w:firstLine="709"/>
        <w:jc w:val="both"/>
        <w:rPr>
          <w:b w:val="0"/>
          <w:szCs w:val="28"/>
        </w:rPr>
      </w:pPr>
      <w:r w:rsidRPr="00167E4C">
        <w:rPr>
          <w:b w:val="0"/>
          <w:szCs w:val="28"/>
        </w:rPr>
        <w:t>снижением предложения денег.</w:t>
      </w:r>
    </w:p>
    <w:p w:rsidR="005F1CF7" w:rsidRPr="00167E4C" w:rsidRDefault="005F1CF7"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В реальной действительности возможна и комбинация этих процессов, в результате чего будет достигнут новый уровень равновесия.</w:t>
      </w:r>
    </w:p>
    <w:p w:rsidR="00726BA8" w:rsidRPr="00167E4C" w:rsidRDefault="00664CB1" w:rsidP="00167E4C">
      <w:pPr>
        <w:tabs>
          <w:tab w:val="left" w:pos="142"/>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 xml:space="preserve">Кривая предложения денег </w:t>
      </w:r>
      <w:r w:rsidRPr="00167E4C">
        <w:rPr>
          <w:rFonts w:ascii="Times New Roman" w:hAnsi="Times New Roman"/>
          <w:snapToGrid w:val="0"/>
          <w:sz w:val="28"/>
          <w:szCs w:val="28"/>
          <w:lang w:val="en-US" w:eastAsia="ru-RU"/>
        </w:rPr>
        <w:t>MS</w:t>
      </w:r>
      <w:r w:rsidRPr="00167E4C">
        <w:rPr>
          <w:rFonts w:ascii="Times New Roman" w:hAnsi="Times New Roman"/>
          <w:snapToGrid w:val="0"/>
          <w:sz w:val="28"/>
          <w:szCs w:val="28"/>
          <w:lang w:eastAsia="ru-RU"/>
        </w:rPr>
        <w:t xml:space="preserve"> показывает количество предлагаемых денег при каждом значении </w:t>
      </w:r>
      <w:r w:rsidR="00AD2AF9" w:rsidRPr="00167E4C">
        <w:rPr>
          <w:rFonts w:ascii="Times New Roman" w:hAnsi="Times New Roman"/>
          <w:snapToGrid w:val="0"/>
          <w:sz w:val="28"/>
          <w:szCs w:val="28"/>
          <w:lang w:eastAsia="ru-RU"/>
        </w:rPr>
        <w:t xml:space="preserve">ставки процента при прочих неизменных факторах, влияющих на объем предложения денег. Форма кривой предложения денег зависит от целей проводимой денежно-кредитной политики. На графике кривая </w:t>
      </w:r>
      <w:r w:rsidR="00AD2AF9" w:rsidRPr="00167E4C">
        <w:rPr>
          <w:rFonts w:ascii="Times New Roman" w:hAnsi="Times New Roman"/>
          <w:snapToGrid w:val="0"/>
          <w:sz w:val="28"/>
          <w:szCs w:val="28"/>
          <w:lang w:val="en-US" w:eastAsia="ru-RU"/>
        </w:rPr>
        <w:t>MS</w:t>
      </w:r>
      <w:r w:rsidR="00AD2AF9" w:rsidRPr="00167E4C">
        <w:rPr>
          <w:rFonts w:ascii="Times New Roman" w:hAnsi="Times New Roman"/>
          <w:snapToGrid w:val="0"/>
          <w:sz w:val="28"/>
          <w:szCs w:val="28"/>
          <w:lang w:eastAsia="ru-RU"/>
        </w:rPr>
        <w:t xml:space="preserve"> имеет вертикальную форму, что соответствует политике удержания денежной массы на неизменном уровне независимо от изменения ставки процента. Это вполне оправдано в условиях инфляции.</w:t>
      </w:r>
    </w:p>
    <w:p w:rsidR="00CB2A68" w:rsidRPr="00167E4C" w:rsidRDefault="00AD2AF9" w:rsidP="00167E4C">
      <w:pPr>
        <w:tabs>
          <w:tab w:val="left" w:pos="142"/>
        </w:tabs>
        <w:suppressAutoHyphens/>
        <w:spacing w:after="0" w:line="360" w:lineRule="auto"/>
        <w:ind w:firstLine="709"/>
        <w:jc w:val="both"/>
        <w:rPr>
          <w:rFonts w:ascii="Times New Roman" w:hAnsi="Times New Roman"/>
          <w:snapToGrid w:val="0"/>
          <w:sz w:val="28"/>
          <w:szCs w:val="28"/>
          <w:lang w:eastAsia="ru-RU"/>
        </w:rPr>
      </w:pPr>
      <w:r w:rsidRPr="00167E4C">
        <w:rPr>
          <w:rFonts w:ascii="Times New Roman" w:hAnsi="Times New Roman"/>
          <w:snapToGrid w:val="0"/>
          <w:sz w:val="28"/>
          <w:szCs w:val="28"/>
          <w:lang w:eastAsia="ru-RU"/>
        </w:rPr>
        <w:t>Равновесие отражает точка</w:t>
      </w:r>
      <w:r w:rsidR="00167E4C">
        <w:rPr>
          <w:rFonts w:ascii="Times New Roman" w:hAnsi="Times New Roman"/>
          <w:snapToGrid w:val="0"/>
          <w:sz w:val="28"/>
          <w:szCs w:val="28"/>
          <w:lang w:eastAsia="ru-RU"/>
        </w:rPr>
        <w:t xml:space="preserve"> </w:t>
      </w:r>
      <w:r w:rsidRPr="00167E4C">
        <w:rPr>
          <w:rFonts w:ascii="Times New Roman" w:hAnsi="Times New Roman"/>
          <w:snapToGrid w:val="0"/>
          <w:sz w:val="28"/>
          <w:szCs w:val="28"/>
          <w:lang w:eastAsia="ru-RU"/>
        </w:rPr>
        <w:t>Е, обозначающая пересечение кривых спроса и предложения. Координаты данной точки выражают соответствие количества денег, которое рыночные субъекты желают иметь, количеству денег, предоставляемому банковской системой М* при равновесной ставке процента</w:t>
      </w:r>
      <w:r w:rsidR="001E75A1" w:rsidRPr="00167E4C">
        <w:rPr>
          <w:rFonts w:ascii="Times New Roman" w:hAnsi="Times New Roman"/>
          <w:snapToGrid w:val="0"/>
          <w:sz w:val="28"/>
          <w:szCs w:val="28"/>
          <w:lang w:eastAsia="ru-RU"/>
        </w:rPr>
        <w:t xml:space="preserve"> </w:t>
      </w:r>
      <w:r w:rsidR="001E75A1" w:rsidRPr="00167E4C">
        <w:rPr>
          <w:rFonts w:ascii="Times New Roman" w:hAnsi="Times New Roman"/>
          <w:snapToGrid w:val="0"/>
          <w:sz w:val="28"/>
          <w:szCs w:val="28"/>
          <w:lang w:val="en-US" w:eastAsia="ru-RU"/>
        </w:rPr>
        <w:t>R</w:t>
      </w:r>
      <w:r w:rsidR="001E75A1" w:rsidRPr="00167E4C">
        <w:rPr>
          <w:rFonts w:ascii="Times New Roman" w:hAnsi="Times New Roman"/>
          <w:snapToGrid w:val="0"/>
          <w:sz w:val="28"/>
          <w:szCs w:val="28"/>
          <w:lang w:eastAsia="ru-RU"/>
        </w:rPr>
        <w:t xml:space="preserve">*. Иными словами, при заданном предложении денег, равном М*, равновесие достигается при номинальной форме процента, равной </w:t>
      </w:r>
      <w:r w:rsidR="001E75A1" w:rsidRPr="00167E4C">
        <w:rPr>
          <w:rFonts w:ascii="Times New Roman" w:hAnsi="Times New Roman"/>
          <w:snapToGrid w:val="0"/>
          <w:sz w:val="28"/>
          <w:szCs w:val="28"/>
          <w:lang w:val="en-US" w:eastAsia="ru-RU"/>
        </w:rPr>
        <w:t>R</w:t>
      </w:r>
      <w:r w:rsidR="001E75A1" w:rsidRPr="00167E4C">
        <w:rPr>
          <w:rFonts w:ascii="Times New Roman" w:hAnsi="Times New Roman"/>
          <w:snapToGrid w:val="0"/>
          <w:sz w:val="28"/>
          <w:szCs w:val="28"/>
          <w:lang w:eastAsia="ru-RU"/>
        </w:rPr>
        <w:t xml:space="preserve">*. Если процентная ставка опустится ниже уровня </w:t>
      </w:r>
      <w:r w:rsidR="001E75A1" w:rsidRPr="00167E4C">
        <w:rPr>
          <w:rFonts w:ascii="Times New Roman" w:hAnsi="Times New Roman"/>
          <w:snapToGrid w:val="0"/>
          <w:sz w:val="28"/>
          <w:szCs w:val="28"/>
          <w:lang w:val="en-US" w:eastAsia="ru-RU"/>
        </w:rPr>
        <w:t>R</w:t>
      </w:r>
      <w:r w:rsidR="001E75A1" w:rsidRPr="00167E4C">
        <w:rPr>
          <w:rFonts w:ascii="Times New Roman" w:hAnsi="Times New Roman"/>
          <w:snapToGrid w:val="0"/>
          <w:sz w:val="28"/>
          <w:szCs w:val="28"/>
          <w:lang w:eastAsia="ru-RU"/>
        </w:rPr>
        <w:t xml:space="preserve">* до положения </w:t>
      </w:r>
      <w:r w:rsidR="001E75A1" w:rsidRPr="00167E4C">
        <w:rPr>
          <w:rFonts w:ascii="Times New Roman" w:hAnsi="Times New Roman"/>
          <w:snapToGrid w:val="0"/>
          <w:sz w:val="28"/>
          <w:szCs w:val="28"/>
          <w:lang w:val="en-US" w:eastAsia="ru-RU"/>
        </w:rPr>
        <w:t>R</w:t>
      </w:r>
      <w:r w:rsidR="001E75A1" w:rsidRPr="00167E4C">
        <w:rPr>
          <w:rFonts w:ascii="Times New Roman" w:hAnsi="Times New Roman"/>
          <w:snapToGrid w:val="0"/>
          <w:sz w:val="28"/>
          <w:szCs w:val="28"/>
          <w:lang w:eastAsia="ru-RU"/>
        </w:rPr>
        <w:t>А, то спрос на деньги увеличится.</w:t>
      </w:r>
    </w:p>
    <w:p w:rsidR="00CB2A68" w:rsidRPr="00167E4C" w:rsidRDefault="00CB2A68" w:rsidP="00167E4C">
      <w:pPr>
        <w:tabs>
          <w:tab w:val="left" w:pos="142"/>
        </w:tabs>
        <w:suppressAutoHyphens/>
        <w:spacing w:after="0" w:line="360" w:lineRule="auto"/>
        <w:ind w:firstLine="709"/>
        <w:jc w:val="both"/>
        <w:rPr>
          <w:rFonts w:ascii="Times New Roman" w:hAnsi="Times New Roman"/>
          <w:snapToGrid w:val="0"/>
          <w:sz w:val="28"/>
          <w:szCs w:val="28"/>
          <w:lang w:eastAsia="ru-RU"/>
        </w:rPr>
      </w:pPr>
    </w:p>
    <w:p w:rsidR="009E6A8A" w:rsidRPr="00167E4C" w:rsidRDefault="009E6A8A" w:rsidP="00167E4C">
      <w:pPr>
        <w:tabs>
          <w:tab w:val="left" w:pos="142"/>
        </w:tabs>
        <w:suppressAutoHyphens/>
        <w:spacing w:after="0" w:line="360" w:lineRule="auto"/>
        <w:ind w:firstLine="709"/>
        <w:jc w:val="both"/>
        <w:rPr>
          <w:rFonts w:ascii="Times New Roman" w:hAnsi="Times New Roman"/>
          <w:b/>
          <w:snapToGrid w:val="0"/>
          <w:sz w:val="28"/>
          <w:szCs w:val="28"/>
          <w:lang w:eastAsia="ru-RU"/>
        </w:rPr>
      </w:pPr>
      <w:r w:rsidRPr="00167E4C">
        <w:rPr>
          <w:rFonts w:ascii="Times New Roman" w:hAnsi="Times New Roman"/>
          <w:b/>
          <w:sz w:val="28"/>
          <w:szCs w:val="36"/>
        </w:rPr>
        <w:t>Особенности российской банковской системы</w:t>
      </w:r>
      <w:r w:rsidR="00726D76" w:rsidRPr="00167E4C">
        <w:rPr>
          <w:rFonts w:ascii="Times New Roman" w:hAnsi="Times New Roman"/>
          <w:b/>
          <w:sz w:val="28"/>
          <w:szCs w:val="36"/>
        </w:rPr>
        <w:t xml:space="preserve"> на современном этапе</w:t>
      </w:r>
    </w:p>
    <w:p w:rsidR="00167E4C" w:rsidRPr="00167E4C" w:rsidRDefault="00167E4C" w:rsidP="00167E4C">
      <w:pPr>
        <w:suppressAutoHyphens/>
        <w:autoSpaceDE w:val="0"/>
        <w:autoSpaceDN w:val="0"/>
        <w:adjustRightInd w:val="0"/>
        <w:spacing w:after="0" w:line="360" w:lineRule="auto"/>
        <w:ind w:firstLine="709"/>
        <w:jc w:val="both"/>
        <w:rPr>
          <w:rFonts w:ascii="Times New Roman" w:hAnsi="Times New Roman"/>
          <w:sz w:val="28"/>
          <w:szCs w:val="28"/>
        </w:rPr>
      </w:pPr>
    </w:p>
    <w:p w:rsidR="00502EEB" w:rsidRPr="00167E4C" w:rsidRDefault="00502EEB"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 xml:space="preserve">Изучая особенности развития банковской системы России, можно выделить </w:t>
      </w:r>
      <w:r w:rsidRPr="00167E4C">
        <w:rPr>
          <w:rFonts w:ascii="Times New Roman" w:hAnsi="Times New Roman"/>
          <w:iCs/>
          <w:sz w:val="28"/>
          <w:szCs w:val="28"/>
        </w:rPr>
        <w:t>естественный</w:t>
      </w:r>
      <w:r w:rsidRPr="00167E4C">
        <w:rPr>
          <w:rFonts w:ascii="Times New Roman" w:hAnsi="Times New Roman"/>
          <w:sz w:val="28"/>
          <w:szCs w:val="28"/>
        </w:rPr>
        <w:t xml:space="preserve"> и </w:t>
      </w:r>
      <w:r w:rsidRPr="00167E4C">
        <w:rPr>
          <w:rFonts w:ascii="Times New Roman" w:hAnsi="Times New Roman"/>
          <w:iCs/>
          <w:sz w:val="28"/>
          <w:szCs w:val="28"/>
        </w:rPr>
        <w:t>принудительный</w:t>
      </w:r>
      <w:r w:rsidRPr="00167E4C">
        <w:rPr>
          <w:rFonts w:ascii="Times New Roman" w:hAnsi="Times New Roman"/>
          <w:sz w:val="28"/>
          <w:szCs w:val="28"/>
        </w:rPr>
        <w:t xml:space="preserve"> пути ее трансформации в более качественную и управляемую структуру.</w:t>
      </w:r>
    </w:p>
    <w:p w:rsidR="00502EEB" w:rsidRPr="00167E4C" w:rsidRDefault="00502EEB" w:rsidP="00167E4C">
      <w:pPr>
        <w:pStyle w:val="a6"/>
        <w:numPr>
          <w:ilvl w:val="0"/>
          <w:numId w:val="14"/>
        </w:numPr>
        <w:tabs>
          <w:tab w:val="left" w:pos="780"/>
        </w:tabs>
        <w:suppressAutoHyphens/>
        <w:autoSpaceDE w:val="0"/>
        <w:autoSpaceDN w:val="0"/>
        <w:adjustRightInd w:val="0"/>
        <w:spacing w:after="0" w:line="360" w:lineRule="auto"/>
        <w:ind w:left="0" w:firstLine="709"/>
        <w:jc w:val="both"/>
        <w:rPr>
          <w:rFonts w:ascii="Times New Roman" w:hAnsi="Times New Roman"/>
          <w:sz w:val="28"/>
          <w:szCs w:val="28"/>
        </w:rPr>
      </w:pPr>
      <w:r w:rsidRPr="00167E4C">
        <w:rPr>
          <w:rFonts w:ascii="Times New Roman" w:hAnsi="Times New Roman"/>
          <w:iCs/>
          <w:sz w:val="28"/>
          <w:szCs w:val="28"/>
        </w:rPr>
        <w:t>Принудительная трансформация</w:t>
      </w:r>
      <w:r w:rsidRPr="00167E4C">
        <w:rPr>
          <w:rFonts w:ascii="Times New Roman" w:hAnsi="Times New Roman"/>
          <w:sz w:val="28"/>
          <w:szCs w:val="28"/>
        </w:rPr>
        <w:t xml:space="preserve"> - следствие влияния внешних факторов:</w:t>
      </w:r>
      <w:r w:rsidR="00167E4C">
        <w:rPr>
          <w:rFonts w:ascii="Times New Roman" w:hAnsi="Times New Roman"/>
          <w:sz w:val="28"/>
          <w:szCs w:val="28"/>
        </w:rPr>
        <w:t xml:space="preserve"> </w:t>
      </w:r>
      <w:r w:rsidRPr="00167E4C">
        <w:rPr>
          <w:rFonts w:ascii="Times New Roman" w:hAnsi="Times New Roman"/>
          <w:sz w:val="28"/>
          <w:szCs w:val="28"/>
        </w:rPr>
        <w:t>государственных органов, контролирующих и регламентирующих</w:t>
      </w:r>
      <w:r w:rsidR="00167E4C">
        <w:rPr>
          <w:rFonts w:ascii="Times New Roman" w:hAnsi="Times New Roman"/>
          <w:sz w:val="28"/>
          <w:szCs w:val="28"/>
        </w:rPr>
        <w:t xml:space="preserve"> </w:t>
      </w:r>
      <w:r w:rsidRPr="00167E4C">
        <w:rPr>
          <w:rFonts w:ascii="Times New Roman" w:hAnsi="Times New Roman"/>
          <w:sz w:val="28"/>
          <w:szCs w:val="28"/>
        </w:rPr>
        <w:t>банковскую деятельность. Это – ЦБ, Министерство Финансов, Государственная Дума, как законодательный орган, налоговые органы и т.д. Такая трансформация направлена на повышение управляемости банковского сектора в целом, создание благоприятной среды для ведения операций на финансовом рынке, защиту от иностранных конкурентов, улучшение качества планирования национальной ликвидности.</w:t>
      </w:r>
    </w:p>
    <w:p w:rsidR="00502EEB" w:rsidRPr="00167E4C" w:rsidRDefault="00502EEB" w:rsidP="00167E4C">
      <w:pPr>
        <w:pStyle w:val="a6"/>
        <w:numPr>
          <w:ilvl w:val="0"/>
          <w:numId w:val="14"/>
        </w:numPr>
        <w:tabs>
          <w:tab w:val="left" w:pos="780"/>
        </w:tabs>
        <w:suppressAutoHyphens/>
        <w:autoSpaceDE w:val="0"/>
        <w:autoSpaceDN w:val="0"/>
        <w:adjustRightInd w:val="0"/>
        <w:spacing w:after="0" w:line="360" w:lineRule="auto"/>
        <w:ind w:left="0" w:firstLine="709"/>
        <w:jc w:val="both"/>
        <w:rPr>
          <w:rFonts w:ascii="Times New Roman" w:hAnsi="Times New Roman"/>
          <w:sz w:val="28"/>
          <w:szCs w:val="28"/>
        </w:rPr>
      </w:pPr>
      <w:r w:rsidRPr="00167E4C">
        <w:rPr>
          <w:rFonts w:ascii="Times New Roman" w:hAnsi="Times New Roman"/>
          <w:iCs/>
          <w:sz w:val="28"/>
          <w:szCs w:val="28"/>
        </w:rPr>
        <w:t>Естественная трансформация</w:t>
      </w:r>
      <w:r w:rsidRPr="00167E4C">
        <w:rPr>
          <w:rFonts w:ascii="Times New Roman" w:hAnsi="Times New Roman"/>
          <w:sz w:val="28"/>
          <w:szCs w:val="28"/>
        </w:rPr>
        <w:t xml:space="preserve"> – насущная необходимость самих банков привести в порядок свою внутреннюю организацию: определить направление развития, целевые сегменты клиентов, качественно проработать предложение финансового продукта, оптимизировать бизнес-процессы, повысить управляемость организацией и, в итоге, за счет реализации программы изменений - повысить рентабельность своего бизнеса.</w:t>
      </w:r>
    </w:p>
    <w:p w:rsidR="00502EEB" w:rsidRPr="00167E4C" w:rsidRDefault="00502EEB" w:rsidP="00167E4C">
      <w:pPr>
        <w:tabs>
          <w:tab w:val="left" w:pos="8460"/>
        </w:tabs>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Между тем, проблема российского банка зачастую кроется в его внутренних процессах - неспособности эффективно организовать</w:t>
      </w:r>
      <w:r w:rsidR="00167E4C">
        <w:rPr>
          <w:rFonts w:ascii="Times New Roman" w:hAnsi="Times New Roman"/>
          <w:sz w:val="28"/>
          <w:szCs w:val="28"/>
        </w:rPr>
        <w:t xml:space="preserve"> </w:t>
      </w:r>
      <w:r w:rsidRPr="00167E4C">
        <w:rPr>
          <w:rFonts w:ascii="Times New Roman" w:hAnsi="Times New Roman"/>
          <w:sz w:val="28"/>
          <w:szCs w:val="28"/>
        </w:rPr>
        <w:t>работу своих подразделений, быстро реагировать на меняющуюся конъюнктуру рынка, постоянно отслеживать колебания спроса и предлагать новые востребованные продукты. Зачастую, банки функционируют даже без принятой стратегии, определяющей основные направления развития кредитного института и способы достижения поставленных целей.</w:t>
      </w:r>
    </w:p>
    <w:p w:rsidR="00502EEB" w:rsidRPr="00167E4C" w:rsidRDefault="00502EEB" w:rsidP="00167E4C">
      <w:pPr>
        <w:tabs>
          <w:tab w:val="left" w:pos="8460"/>
        </w:tabs>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В принципе, такое поведение понятно. В процессе становления банковской системы России организация банка как бизнес-структуры проводилась очень быстро. Возможность участия в приватизационных аукционах и тендерах, желание привлечения наиболее крупных клиентов оставляли банкам слишком мало времени для взвешенного системного подхода к бизнесу кредитной организации. В итоге до сегодняшнего дня банки почти</w:t>
      </w:r>
      <w:r w:rsidR="00167E4C">
        <w:rPr>
          <w:rFonts w:ascii="Times New Roman" w:hAnsi="Times New Roman"/>
          <w:sz w:val="28"/>
          <w:szCs w:val="28"/>
        </w:rPr>
        <w:t xml:space="preserve"> </w:t>
      </w:r>
      <w:r w:rsidRPr="00167E4C">
        <w:rPr>
          <w:rFonts w:ascii="Times New Roman" w:hAnsi="Times New Roman"/>
          <w:sz w:val="28"/>
          <w:szCs w:val="28"/>
        </w:rPr>
        <w:t>не придумали ничего нового кроме расчетно-кассового обслуживания. Зачастую банку достаточно обслуживать счета и интересы основавшего его</w:t>
      </w:r>
      <w:r w:rsidR="00167E4C">
        <w:rPr>
          <w:rFonts w:ascii="Times New Roman" w:hAnsi="Times New Roman"/>
          <w:sz w:val="28"/>
          <w:szCs w:val="28"/>
        </w:rPr>
        <w:t xml:space="preserve"> </w:t>
      </w:r>
      <w:r w:rsidRPr="00167E4C">
        <w:rPr>
          <w:rFonts w:ascii="Times New Roman" w:hAnsi="Times New Roman"/>
          <w:sz w:val="28"/>
          <w:szCs w:val="28"/>
        </w:rPr>
        <w:t xml:space="preserve">промышленного гиганта. </w:t>
      </w:r>
    </w:p>
    <w:p w:rsidR="00502EEB" w:rsidRPr="00167E4C" w:rsidRDefault="00502EEB"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Следует тщательно планировать направление развития банковского бизнеса, создавать гибкую структуру, которая позволит быстро приспосабливать корпоративные продукты и услуги к меняющейся конъюнктуре рынка, качественно оценивать возможные риски и получать самую оперативную управленческую информацию о состоянии своего бизнеса.</w:t>
      </w:r>
    </w:p>
    <w:p w:rsidR="00502EEB" w:rsidRPr="00167E4C" w:rsidRDefault="003C18F7"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В</w:t>
      </w:r>
      <w:r w:rsidR="00502EEB" w:rsidRPr="00167E4C">
        <w:rPr>
          <w:rFonts w:ascii="Times New Roman" w:hAnsi="Times New Roman"/>
          <w:sz w:val="28"/>
          <w:szCs w:val="28"/>
        </w:rPr>
        <w:t xml:space="preserve"> период</w:t>
      </w:r>
      <w:r w:rsidR="00167E4C">
        <w:rPr>
          <w:rFonts w:ascii="Times New Roman" w:hAnsi="Times New Roman"/>
          <w:sz w:val="28"/>
          <w:szCs w:val="28"/>
        </w:rPr>
        <w:t xml:space="preserve"> </w:t>
      </w:r>
      <w:r w:rsidR="00502EEB" w:rsidRPr="00167E4C">
        <w:rPr>
          <w:rFonts w:ascii="Times New Roman" w:hAnsi="Times New Roman"/>
          <w:sz w:val="28"/>
          <w:szCs w:val="28"/>
        </w:rPr>
        <w:t>01.01.07 г. по 01.11.08г.</w:t>
      </w:r>
      <w:r w:rsidRPr="00167E4C">
        <w:rPr>
          <w:rFonts w:ascii="Times New Roman" w:hAnsi="Times New Roman"/>
          <w:sz w:val="28"/>
          <w:szCs w:val="28"/>
        </w:rPr>
        <w:t xml:space="preserve"> существенно сократилось число </w:t>
      </w:r>
      <w:r w:rsidR="00502EEB" w:rsidRPr="00167E4C">
        <w:rPr>
          <w:rFonts w:ascii="Times New Roman" w:hAnsi="Times New Roman"/>
          <w:sz w:val="28"/>
          <w:szCs w:val="28"/>
        </w:rPr>
        <w:t>зарегистрированных (с 2481 по 1676), так и числа действующих (с 1476 по 1331) кредитных организаций на территории РФ, что объясняется преодолением последствий кризиса и выведением с рынка неплатежеспособных кредитных организаций. При этом наиболее заметно за этот период сократилось число банков – с 1447 до 1280. количество же небанковских кредитных организаций, напротив, увеличилось с 29 до 51. это увеличение связано как преобразованием некоторых банков в небанковские кредитные организации, так и с созданием новых небанковских кредитных организаций в ответ на рост потребностей в их услугах. Число филиалов банков-нерезидентов на территории России остается неизменным: в настоящее время действует всего один такой филиал.</w:t>
      </w:r>
    </w:p>
    <w:p w:rsidR="00502EEB" w:rsidRPr="00167E4C" w:rsidRDefault="00502EEB" w:rsidP="00167E4C">
      <w:pPr>
        <w:tabs>
          <w:tab w:val="left" w:pos="9355"/>
        </w:tabs>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Банковская система России прошла сложный путь развития в рамках различных хозяйственных укладов. До революции и во времена НЭПа банковская система России функционировала в условиях рыночной экономики, и основу ее составляли акционерные коммерческие банки. Затем наступил период огосударствления собственности всех хозяйствующих субъектов, централизация управления их деятельностью.</w:t>
      </w:r>
      <w:r w:rsidR="00167E4C">
        <w:rPr>
          <w:rFonts w:ascii="Times New Roman" w:hAnsi="Times New Roman"/>
          <w:sz w:val="28"/>
          <w:szCs w:val="28"/>
        </w:rPr>
        <w:t xml:space="preserve"> </w:t>
      </w:r>
      <w:r w:rsidRPr="00167E4C">
        <w:rPr>
          <w:rFonts w:ascii="Times New Roman" w:hAnsi="Times New Roman"/>
          <w:sz w:val="28"/>
          <w:szCs w:val="28"/>
        </w:rPr>
        <w:t>Банковская система также претерпела соответствующие изменения.</w:t>
      </w:r>
    </w:p>
    <w:p w:rsidR="00502EEB" w:rsidRPr="00167E4C" w:rsidRDefault="00502EEB" w:rsidP="00167E4C">
      <w:pPr>
        <w:tabs>
          <w:tab w:val="left" w:pos="8460"/>
        </w:tabs>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В связи с проведением экономических реформ рыночного типа в конце 80-х гг. начинается разгосударствление собственности и вновь происходит акционирование государственных банков. Быстро растет количество вновь созданных коммерческих банков. За период 2007-08 гг. число банков на территории России выросло в 18 раз.</w:t>
      </w:r>
    </w:p>
    <w:p w:rsidR="00502EEB" w:rsidRPr="00167E4C" w:rsidRDefault="00502EEB" w:rsidP="00167E4C">
      <w:pPr>
        <w:tabs>
          <w:tab w:val="left" w:pos="8460"/>
          <w:tab w:val="left" w:pos="9355"/>
        </w:tabs>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Современное положение на банковском рынке характеризуется как относительно стабильное. Возможности экстенсивного расширения банковской сферы практически полностью исчерпаны, этому способствует ужесточение нормативных требований, насыщение кредитного рынка традиционными банковскими услугами, возрастание конкуренции в банковской сфере и другие факторы. В дальнейшем развитии банковской системы главную роль получит ее качественное совершенствование, которое может происходить в двух основных направлениях.</w:t>
      </w:r>
    </w:p>
    <w:p w:rsidR="00502EEB" w:rsidRPr="00167E4C" w:rsidRDefault="00502EEB" w:rsidP="00167E4C">
      <w:pPr>
        <w:tabs>
          <w:tab w:val="left" w:pos="8460"/>
        </w:tabs>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 Развитие процессов концентрации в банковском деле. Банки способны сыграть ключевую роль в финансовом обеспечении подъема экономики, который, в свою очередь, даст всплеск инвестиционной активности. Крупные российские банки имеют традиционные связи с промышленностью, развитую филиальную сеть в регионах - предпосылки для удовлетворения инвестиционных потребностей производственных структур через долгосрочные кредиты.</w:t>
      </w:r>
    </w:p>
    <w:p w:rsidR="00502EEB" w:rsidRPr="00167E4C" w:rsidRDefault="00502EEB" w:rsidP="00167E4C">
      <w:pPr>
        <w:tabs>
          <w:tab w:val="left" w:pos="8460"/>
        </w:tabs>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 Расширение круга услуг, предоставляемых банками своим клиентам, диверсификация в самом широком смысле. Потребности хозяйствующих субъектов растут, а ассортимент банковских услуг еще далеко не исчерпан.</w:t>
      </w:r>
    </w:p>
    <w:p w:rsidR="00502EEB" w:rsidRPr="00167E4C" w:rsidRDefault="00502EEB" w:rsidP="00167E4C">
      <w:pPr>
        <w:tabs>
          <w:tab w:val="left" w:pos="8460"/>
        </w:tabs>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Работа по совершенствованию банковской системы России еще в самом начале, и только в том случае, если за нее возьмется все общество: и банкиры, и государство, и пресса, и население - мы получим быстрые и положительные результаты.</w:t>
      </w:r>
    </w:p>
    <w:p w:rsidR="00167E4C" w:rsidRDefault="003C18F7"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Результаты развития банковской системы в первом квартале 2008 г. подтверждают сохранение поступательной тенденции ее развития. Рост чистых банковских активов за январь-март 2008 г. составил 17%, собственных средств банков – 10%. Балансовая прибыль коммерческих банков возросла значительно – на 350%. Сбербанк РФ по итогам первого квартала зафиксировал прибыль в объеме 50,6 млрд. руб. (40% всей прибыли, аккумулированной российской банковской системой в целом). Прибыль остальных коммерческих банков оценивается по итогам первого квартала 2008 г. в 76,1 млрд. руб.</w:t>
      </w:r>
    </w:p>
    <w:p w:rsidR="003C18F7" w:rsidRPr="00167E4C" w:rsidRDefault="003C18F7"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Сегодня, в условиях развития товарного и становлении финансового рынка, резко меняется структура банковской системы. Появляются новые виды финансовых учреждений, новые кредитные инструменты и методы обслуживание клиентов.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задач экономической реформы в России. Задача усложняется тем, что кроме чисто экономических трудностей добавляются социальные: постоянно меняется законодательная база; разгул преступности в стране - как следствие - желание мафиозных структур прибрать к рукам такое высокодоходное в условиях инфляции дело, как банковское; стремление большинства банкиров получить сиюминутную прибыль - как следствие - развитие только одного направления деятельности, что ведет к угрозам банкротства отдельных банков и кризисам банковской системы в целом.</w:t>
      </w:r>
    </w:p>
    <w:p w:rsidR="00BD21EA" w:rsidRPr="00167E4C" w:rsidRDefault="00BD21EA"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 xml:space="preserve">Понятно, что недостаточно просто объявить о создании новых кредитных институтов. Коренным образом должна измениться вся система отношений внутри банковского сектора, принципы взаимоотношений банков и их клиентов, необходимо изменить психологию банкира, воспитать нового банковского работника - хорошо образованного, думающего, инициативного и готового идти на обдуманный и взвешенный риск. На это требуется время. </w:t>
      </w:r>
    </w:p>
    <w:p w:rsidR="00167E4C" w:rsidRDefault="00BD21EA"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На сегодняшний день банковская система идет путем постепенного усовершенствования.</w:t>
      </w:r>
    </w:p>
    <w:p w:rsidR="00167E4C" w:rsidRPr="00D05E0E" w:rsidRDefault="00167E4C" w:rsidP="00167E4C">
      <w:pPr>
        <w:suppressAutoHyphens/>
        <w:spacing w:after="0" w:line="360" w:lineRule="auto"/>
        <w:jc w:val="both"/>
        <w:rPr>
          <w:rFonts w:ascii="Times New Roman" w:hAnsi="Times New Roman"/>
          <w:sz w:val="28"/>
          <w:szCs w:val="36"/>
        </w:rPr>
      </w:pPr>
    </w:p>
    <w:p w:rsidR="00B41320" w:rsidRPr="00D05E0E" w:rsidRDefault="00167E4C" w:rsidP="00167E4C">
      <w:pPr>
        <w:suppressAutoHyphens/>
        <w:spacing w:after="0" w:line="360" w:lineRule="auto"/>
        <w:ind w:firstLine="709"/>
        <w:jc w:val="both"/>
        <w:rPr>
          <w:rFonts w:ascii="Times New Roman" w:hAnsi="Times New Roman"/>
          <w:b/>
          <w:sz w:val="28"/>
          <w:szCs w:val="36"/>
        </w:rPr>
      </w:pPr>
      <w:r w:rsidRPr="00167E4C">
        <w:rPr>
          <w:rFonts w:ascii="Times New Roman" w:hAnsi="Times New Roman"/>
          <w:b/>
          <w:sz w:val="28"/>
          <w:szCs w:val="36"/>
        </w:rPr>
        <w:t>Задача</w:t>
      </w:r>
    </w:p>
    <w:p w:rsidR="00167E4C" w:rsidRPr="00D05E0E" w:rsidRDefault="00167E4C" w:rsidP="00167E4C">
      <w:pPr>
        <w:suppressAutoHyphens/>
        <w:spacing w:after="0" w:line="360" w:lineRule="auto"/>
        <w:ind w:firstLine="709"/>
        <w:jc w:val="both"/>
        <w:rPr>
          <w:rFonts w:ascii="Times New Roman" w:hAnsi="Times New Roman"/>
          <w:sz w:val="28"/>
          <w:szCs w:val="28"/>
        </w:rPr>
      </w:pPr>
    </w:p>
    <w:p w:rsidR="00B41320" w:rsidRPr="00167E4C" w:rsidRDefault="00B41320"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Норма обязательных резервов коммерческого банка равна 7%, а депозиты составляют 49 млн. долл. Обязательные и избыточные резервы банка составляют 14 млн. долл. Как изменится предложение денег в экономике, если банк использует все избыточные резервы для выдачи кредитов?</w:t>
      </w:r>
    </w:p>
    <w:p w:rsidR="00167E4C" w:rsidRDefault="00B41320"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По формуле</w:t>
      </w:r>
    </w:p>
    <w:p w:rsidR="00167E4C" w:rsidRPr="00D05E0E" w:rsidRDefault="00167E4C" w:rsidP="00167E4C">
      <w:pPr>
        <w:suppressAutoHyphens/>
        <w:spacing w:after="0" w:line="360" w:lineRule="auto"/>
        <w:ind w:firstLine="709"/>
        <w:jc w:val="both"/>
        <w:rPr>
          <w:rFonts w:ascii="Times New Roman" w:hAnsi="Times New Roman"/>
          <w:sz w:val="28"/>
          <w:szCs w:val="28"/>
        </w:rPr>
      </w:pPr>
    </w:p>
    <w:p w:rsidR="00B41320" w:rsidRPr="00167E4C" w:rsidRDefault="00A14D09" w:rsidP="00167E4C">
      <w:pPr>
        <w:suppressAutoHyphens/>
        <w:spacing w:after="0" w:line="360" w:lineRule="auto"/>
        <w:ind w:firstLine="709"/>
        <w:jc w:val="both"/>
        <w:rPr>
          <w:rFonts w:ascii="Times New Roman" w:hAnsi="Times New Roman"/>
          <w:sz w:val="28"/>
          <w:szCs w:val="28"/>
        </w:rPr>
      </w:pPr>
      <w:r>
        <w:rPr>
          <w:rFonts w:ascii="Times New Roman" w:hAnsi="Times New Roman"/>
          <w:sz w:val="28"/>
        </w:rPr>
        <w:pict>
          <v:shape id="_x0000_i1028" type="#_x0000_t75" style="width:302.25pt;height:42.75pt">
            <v:imagedata r:id="rId10" o:title="" chromakey="white"/>
          </v:shape>
        </w:pict>
      </w:r>
      <w:r w:rsidR="00167E4C">
        <w:rPr>
          <w:rFonts w:ascii="Times New Roman" w:hAnsi="Times New Roman"/>
          <w:sz w:val="28"/>
          <w:szCs w:val="28"/>
        </w:rPr>
        <w:t xml:space="preserve"> </w:t>
      </w:r>
    </w:p>
    <w:p w:rsidR="00B41320" w:rsidRPr="00167E4C" w:rsidRDefault="00167E4C" w:rsidP="00167E4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41320" w:rsidRPr="00167E4C">
        <w:rPr>
          <w:rFonts w:ascii="Times New Roman" w:hAnsi="Times New Roman"/>
          <w:sz w:val="28"/>
          <w:szCs w:val="28"/>
        </w:rPr>
        <w:t>Вычислим, чему равны обязательные резервы коммерческого банка.</w:t>
      </w:r>
    </w:p>
    <w:p w:rsidR="00167E4C" w:rsidRPr="00D05E0E" w:rsidRDefault="00167E4C" w:rsidP="00167E4C">
      <w:pPr>
        <w:suppressAutoHyphens/>
        <w:spacing w:after="0" w:line="360" w:lineRule="auto"/>
        <w:ind w:firstLine="709"/>
        <w:jc w:val="both"/>
        <w:rPr>
          <w:rFonts w:ascii="Times New Roman" w:hAnsi="Times New Roman"/>
          <w:sz w:val="28"/>
        </w:rPr>
      </w:pPr>
    </w:p>
    <w:p w:rsidR="00167E4C" w:rsidRDefault="00A14D09" w:rsidP="00167E4C">
      <w:pPr>
        <w:suppressAutoHyphens/>
        <w:spacing w:after="0" w:line="360" w:lineRule="auto"/>
        <w:ind w:firstLine="709"/>
        <w:jc w:val="both"/>
        <w:rPr>
          <w:rFonts w:ascii="Times New Roman" w:hAnsi="Times New Roman"/>
          <w:sz w:val="28"/>
          <w:szCs w:val="28"/>
        </w:rPr>
      </w:pPr>
      <w:r>
        <w:rPr>
          <w:rFonts w:ascii="Times New Roman" w:hAnsi="Times New Roman"/>
          <w:sz w:val="28"/>
        </w:rPr>
        <w:pict>
          <v:shape id="_x0000_i1029" type="#_x0000_t75" style="width:60pt;height:33.75pt">
            <v:imagedata r:id="rId11" o:title="" chromakey="white"/>
          </v:shape>
        </w:pict>
      </w:r>
    </w:p>
    <w:p w:rsidR="00B41320" w:rsidRPr="00167E4C" w:rsidRDefault="00B41320"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Х=3,43</w:t>
      </w:r>
    </w:p>
    <w:p w:rsidR="00167E4C" w:rsidRPr="00D05E0E" w:rsidRDefault="00167E4C" w:rsidP="00167E4C">
      <w:pPr>
        <w:suppressAutoHyphens/>
        <w:spacing w:after="0" w:line="360" w:lineRule="auto"/>
        <w:ind w:firstLine="709"/>
        <w:jc w:val="both"/>
        <w:rPr>
          <w:rFonts w:ascii="Times New Roman" w:hAnsi="Times New Roman"/>
          <w:sz w:val="28"/>
          <w:szCs w:val="28"/>
        </w:rPr>
      </w:pPr>
    </w:p>
    <w:p w:rsidR="00B41320" w:rsidRPr="00167E4C" w:rsidRDefault="00B41320"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 xml:space="preserve">Отсюда </w:t>
      </w:r>
      <w:r w:rsidR="00055C7E" w:rsidRPr="00167E4C">
        <w:rPr>
          <w:rFonts w:ascii="Times New Roman" w:hAnsi="Times New Roman"/>
          <w:sz w:val="28"/>
          <w:szCs w:val="28"/>
        </w:rPr>
        <w:t>следует,</w:t>
      </w:r>
      <w:r w:rsidRPr="00167E4C">
        <w:rPr>
          <w:rFonts w:ascii="Times New Roman" w:hAnsi="Times New Roman"/>
          <w:sz w:val="28"/>
          <w:szCs w:val="28"/>
        </w:rPr>
        <w:t xml:space="preserve"> что избыточные резервы равны 10,57 млн. долл.</w:t>
      </w:r>
    </w:p>
    <w:p w:rsidR="00B41320" w:rsidRPr="00167E4C" w:rsidRDefault="00B41320"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Я считаю, что предложение денег в экономике не изменится, т.к. кредитные ресурсы каждого отдельного коммерческого банка определяются величиной его избыточных резервов, представляющих собой разность между фактическими и обязательными резервами. Что касается системы коммерческих банков в целом, то она способна предоставлять ссуды, превышающие ее избыточные резервы благодаря действию эффекта денежного мультипликатора. Он представляет собой величину, обратную норме обязательных резервов, и выражает максимальное количество кредитных денег, которое может быть создано одной денежной единицей избыточных резервов при данной величине резервной нормы.</w:t>
      </w:r>
    </w:p>
    <w:p w:rsidR="00B41320" w:rsidRPr="00167E4C" w:rsidRDefault="00B41320" w:rsidP="00167E4C">
      <w:pPr>
        <w:suppressAutoHyphens/>
        <w:spacing w:after="0" w:line="360" w:lineRule="auto"/>
        <w:ind w:firstLine="709"/>
        <w:jc w:val="both"/>
        <w:rPr>
          <w:rFonts w:ascii="Times New Roman" w:hAnsi="Times New Roman"/>
          <w:sz w:val="28"/>
          <w:szCs w:val="28"/>
        </w:rPr>
      </w:pPr>
      <w:r w:rsidRPr="00167E4C">
        <w:rPr>
          <w:rFonts w:ascii="Times New Roman" w:hAnsi="Times New Roman"/>
          <w:sz w:val="28"/>
          <w:szCs w:val="28"/>
        </w:rPr>
        <w:t>Манипулируя нормой обязательных резервов, используя эффект денежного мультипликатора, Центральный банк расширяет или сжимает денежную массу в зависимости от конкретных целей денежно-кредитной политики.</w:t>
      </w:r>
    </w:p>
    <w:p w:rsidR="00167E4C" w:rsidRPr="00D05E0E" w:rsidRDefault="00167E4C" w:rsidP="00167E4C">
      <w:pPr>
        <w:suppressAutoHyphens/>
        <w:autoSpaceDE w:val="0"/>
        <w:autoSpaceDN w:val="0"/>
        <w:adjustRightInd w:val="0"/>
        <w:spacing w:after="0" w:line="360" w:lineRule="auto"/>
        <w:ind w:firstLine="709"/>
        <w:jc w:val="both"/>
        <w:rPr>
          <w:rFonts w:ascii="Times New Roman" w:hAnsi="Times New Roman"/>
          <w:b/>
          <w:bCs/>
          <w:iCs/>
          <w:sz w:val="28"/>
          <w:szCs w:val="36"/>
        </w:rPr>
      </w:pPr>
      <w:r>
        <w:rPr>
          <w:rFonts w:ascii="Times New Roman" w:hAnsi="Times New Roman"/>
          <w:bCs/>
          <w:iCs/>
          <w:sz w:val="28"/>
          <w:szCs w:val="36"/>
        </w:rPr>
        <w:br w:type="page"/>
      </w:r>
      <w:r w:rsidRPr="00167E4C">
        <w:rPr>
          <w:rFonts w:ascii="Times New Roman" w:hAnsi="Times New Roman"/>
          <w:b/>
          <w:bCs/>
          <w:iCs/>
          <w:sz w:val="28"/>
          <w:szCs w:val="36"/>
        </w:rPr>
        <w:t>Заключение</w:t>
      </w:r>
    </w:p>
    <w:p w:rsidR="00167E4C" w:rsidRPr="00D05E0E" w:rsidRDefault="00167E4C" w:rsidP="00167E4C">
      <w:pPr>
        <w:suppressAutoHyphens/>
        <w:autoSpaceDE w:val="0"/>
        <w:autoSpaceDN w:val="0"/>
        <w:adjustRightInd w:val="0"/>
        <w:spacing w:after="0" w:line="360" w:lineRule="auto"/>
        <w:ind w:firstLine="709"/>
        <w:jc w:val="both"/>
        <w:rPr>
          <w:rFonts w:ascii="Times New Roman" w:hAnsi="Times New Roman"/>
          <w:sz w:val="28"/>
          <w:szCs w:val="28"/>
        </w:rPr>
      </w:pPr>
    </w:p>
    <w:p w:rsidR="00167E4C" w:rsidRDefault="00B04CB3"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Банки являются неотъемлемой частью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обслуживая интересы производителей, и тем самым, создают связь между промышленностью и торговлей, сельским хозяйством и населением. Во всем мире банки имеют значительную власть и влияние, для сферы их деятельности нет ни географических, ни национальных границ, - это планетарное явление, которое обладает огромной финансовой мощью и значительным денежным капиталом. Современная банковская система – это важнейшая сфера национального хозяйства любого развитого государства.</w:t>
      </w:r>
    </w:p>
    <w:p w:rsidR="00B04CB3" w:rsidRPr="00167E4C" w:rsidRDefault="00B04CB3"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Современная банковская система – это важная сфера национального хозяйства любого развитого государства.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а также банки направляют сбережения населения к фирмам и производственным структурам.</w:t>
      </w:r>
    </w:p>
    <w:p w:rsidR="00B04CB3" w:rsidRPr="00167E4C" w:rsidRDefault="00B04CB3"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 – кредитных и финансовых инструментов (лизинг, факторинг, траст т.д.)</w:t>
      </w:r>
    </w:p>
    <w:p w:rsidR="00167E4C" w:rsidRDefault="00B41320"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Банковская система представляет собой двухуровневую конструкцию, состоящую из центрального банка и коммерческих банков. Каждый из этих уровней имеет свою совершенную и четко функционирующую организационно-управленческую структуру, что позволяет кредитным учреждениям успешно взаимодействовать как между собой, так и с центральным банком государства.</w:t>
      </w:r>
    </w:p>
    <w:p w:rsidR="00AE0B68" w:rsidRPr="00167E4C" w:rsidRDefault="00B41320" w:rsidP="00167E4C">
      <w:pPr>
        <w:suppressAutoHyphens/>
        <w:autoSpaceDE w:val="0"/>
        <w:autoSpaceDN w:val="0"/>
        <w:adjustRightInd w:val="0"/>
        <w:spacing w:after="0" w:line="360" w:lineRule="auto"/>
        <w:ind w:firstLine="709"/>
        <w:jc w:val="both"/>
        <w:rPr>
          <w:rFonts w:ascii="Times New Roman" w:hAnsi="Times New Roman"/>
          <w:sz w:val="28"/>
          <w:szCs w:val="28"/>
        </w:rPr>
      </w:pPr>
      <w:r w:rsidRPr="00167E4C">
        <w:rPr>
          <w:rFonts w:ascii="Times New Roman" w:hAnsi="Times New Roman"/>
          <w:sz w:val="28"/>
          <w:szCs w:val="28"/>
        </w:rPr>
        <w:t>Банковская система продолжает развиваться и совершенствовать</w:t>
      </w:r>
      <w:r w:rsidR="00CB2A68" w:rsidRPr="00167E4C">
        <w:rPr>
          <w:rFonts w:ascii="Times New Roman" w:hAnsi="Times New Roman"/>
          <w:sz w:val="28"/>
          <w:szCs w:val="28"/>
        </w:rPr>
        <w:t xml:space="preserve"> </w:t>
      </w:r>
      <w:r w:rsidRPr="00167E4C">
        <w:rPr>
          <w:rFonts w:ascii="Times New Roman" w:hAnsi="Times New Roman"/>
          <w:sz w:val="28"/>
          <w:szCs w:val="28"/>
        </w:rPr>
        <w:t>технологии проведения банковских операций</w:t>
      </w:r>
      <w:r w:rsidR="00AE0B68" w:rsidRPr="00167E4C">
        <w:rPr>
          <w:rFonts w:ascii="Times New Roman" w:hAnsi="Times New Roman"/>
          <w:sz w:val="28"/>
          <w:szCs w:val="28"/>
        </w:rPr>
        <w:t>.</w:t>
      </w:r>
    </w:p>
    <w:p w:rsidR="00502EEB" w:rsidRPr="00167E4C" w:rsidRDefault="00167E4C" w:rsidP="00167E4C">
      <w:pPr>
        <w:suppressAutoHyphens/>
        <w:autoSpaceDE w:val="0"/>
        <w:autoSpaceDN w:val="0"/>
        <w:adjustRightInd w:val="0"/>
        <w:spacing w:after="0" w:line="360" w:lineRule="auto"/>
        <w:ind w:firstLine="709"/>
        <w:jc w:val="both"/>
        <w:rPr>
          <w:rFonts w:ascii="Times New Roman" w:hAnsi="Times New Roman"/>
          <w:b/>
          <w:sz w:val="28"/>
          <w:szCs w:val="36"/>
          <w:lang w:val="en-US"/>
        </w:rPr>
      </w:pPr>
      <w:r>
        <w:rPr>
          <w:rFonts w:ascii="Times New Roman" w:hAnsi="Times New Roman"/>
          <w:sz w:val="28"/>
          <w:szCs w:val="36"/>
        </w:rPr>
        <w:br w:type="page"/>
      </w:r>
      <w:r w:rsidRPr="00167E4C">
        <w:rPr>
          <w:rFonts w:ascii="Times New Roman" w:hAnsi="Times New Roman"/>
          <w:b/>
          <w:sz w:val="28"/>
          <w:szCs w:val="36"/>
        </w:rPr>
        <w:t>Список литературы</w:t>
      </w:r>
    </w:p>
    <w:p w:rsidR="00167E4C" w:rsidRPr="00167E4C" w:rsidRDefault="00167E4C" w:rsidP="00167E4C">
      <w:pPr>
        <w:suppressAutoHyphens/>
        <w:autoSpaceDE w:val="0"/>
        <w:autoSpaceDN w:val="0"/>
        <w:adjustRightInd w:val="0"/>
        <w:spacing w:after="0" w:line="360" w:lineRule="auto"/>
        <w:ind w:firstLine="709"/>
        <w:jc w:val="both"/>
        <w:rPr>
          <w:rFonts w:ascii="Times New Roman" w:hAnsi="Times New Roman"/>
          <w:sz w:val="28"/>
          <w:szCs w:val="28"/>
          <w:lang w:val="en-US"/>
        </w:rPr>
      </w:pPr>
    </w:p>
    <w:p w:rsidR="00443055" w:rsidRPr="00167E4C" w:rsidRDefault="00443055" w:rsidP="00167E4C">
      <w:pPr>
        <w:pStyle w:val="a6"/>
        <w:numPr>
          <w:ilvl w:val="0"/>
          <w:numId w:val="13"/>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167E4C">
        <w:rPr>
          <w:rFonts w:ascii="Times New Roman" w:hAnsi="Times New Roman"/>
          <w:sz w:val="28"/>
          <w:szCs w:val="28"/>
        </w:rPr>
        <w:t>Макроэкономика: Учебное пособие./Под ред. проф. И.П. Николаевой. – Москва: ЮНИТИ,2000.</w:t>
      </w:r>
    </w:p>
    <w:p w:rsidR="006E30E2" w:rsidRPr="00167E4C" w:rsidRDefault="006E30E2" w:rsidP="00167E4C">
      <w:pPr>
        <w:pStyle w:val="a6"/>
        <w:numPr>
          <w:ilvl w:val="0"/>
          <w:numId w:val="13"/>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167E4C">
        <w:rPr>
          <w:rFonts w:ascii="Times New Roman" w:hAnsi="Times New Roman"/>
          <w:sz w:val="28"/>
          <w:szCs w:val="28"/>
        </w:rPr>
        <w:t>Экономическая теория./ Под ред. проф. И.П. Николаевой. –</w:t>
      </w:r>
      <w:r w:rsidR="00443055" w:rsidRPr="00167E4C">
        <w:rPr>
          <w:rFonts w:ascii="Times New Roman" w:hAnsi="Times New Roman"/>
          <w:sz w:val="28"/>
          <w:szCs w:val="28"/>
        </w:rPr>
        <w:t xml:space="preserve"> Москва: </w:t>
      </w:r>
      <w:r w:rsidRPr="00167E4C">
        <w:rPr>
          <w:rFonts w:ascii="Times New Roman" w:hAnsi="Times New Roman"/>
          <w:sz w:val="28"/>
          <w:szCs w:val="28"/>
        </w:rPr>
        <w:t>Финстатинформ,1997.</w:t>
      </w:r>
    </w:p>
    <w:p w:rsidR="001E75A1" w:rsidRPr="00167E4C" w:rsidRDefault="001E75A1" w:rsidP="00167E4C">
      <w:pPr>
        <w:pStyle w:val="a6"/>
        <w:numPr>
          <w:ilvl w:val="0"/>
          <w:numId w:val="13"/>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167E4C">
        <w:rPr>
          <w:rFonts w:ascii="Times New Roman" w:hAnsi="Times New Roman"/>
          <w:sz w:val="28"/>
          <w:szCs w:val="28"/>
        </w:rPr>
        <w:t>Большой экономический словарь. – М</w:t>
      </w:r>
      <w:r w:rsidR="00F27B7D" w:rsidRPr="00167E4C">
        <w:rPr>
          <w:rFonts w:ascii="Times New Roman" w:hAnsi="Times New Roman"/>
          <w:sz w:val="28"/>
          <w:szCs w:val="28"/>
        </w:rPr>
        <w:t>осква</w:t>
      </w:r>
      <w:r w:rsidRPr="00167E4C">
        <w:rPr>
          <w:rFonts w:ascii="Times New Roman" w:hAnsi="Times New Roman"/>
          <w:sz w:val="28"/>
          <w:szCs w:val="28"/>
        </w:rPr>
        <w:t>,1994</w:t>
      </w:r>
      <w:r w:rsidR="009A7304" w:rsidRPr="00167E4C">
        <w:rPr>
          <w:rFonts w:ascii="Times New Roman" w:hAnsi="Times New Roman"/>
          <w:sz w:val="28"/>
          <w:szCs w:val="28"/>
        </w:rPr>
        <w:t>.</w:t>
      </w:r>
    </w:p>
    <w:p w:rsidR="001E75A1" w:rsidRPr="00167E4C" w:rsidRDefault="001E75A1" w:rsidP="00167E4C">
      <w:pPr>
        <w:pStyle w:val="a6"/>
        <w:numPr>
          <w:ilvl w:val="0"/>
          <w:numId w:val="13"/>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167E4C">
        <w:rPr>
          <w:rFonts w:ascii="Times New Roman" w:hAnsi="Times New Roman"/>
          <w:sz w:val="28"/>
          <w:szCs w:val="28"/>
        </w:rPr>
        <w:t>Банковское и кредитное дело. – М</w:t>
      </w:r>
      <w:r w:rsidR="00F27B7D" w:rsidRPr="00167E4C">
        <w:rPr>
          <w:rFonts w:ascii="Times New Roman" w:hAnsi="Times New Roman"/>
          <w:sz w:val="28"/>
          <w:szCs w:val="28"/>
        </w:rPr>
        <w:t>осква</w:t>
      </w:r>
      <w:r w:rsidRPr="00167E4C">
        <w:rPr>
          <w:rFonts w:ascii="Times New Roman" w:hAnsi="Times New Roman"/>
          <w:sz w:val="28"/>
          <w:szCs w:val="28"/>
        </w:rPr>
        <w:t>, 1994</w:t>
      </w:r>
      <w:r w:rsidR="009A7304" w:rsidRPr="00167E4C">
        <w:rPr>
          <w:rFonts w:ascii="Times New Roman" w:hAnsi="Times New Roman"/>
          <w:sz w:val="28"/>
          <w:szCs w:val="28"/>
        </w:rPr>
        <w:t>.</w:t>
      </w:r>
    </w:p>
    <w:p w:rsidR="003D2BAB" w:rsidRPr="00167E4C" w:rsidRDefault="003D2BAB" w:rsidP="00167E4C">
      <w:pPr>
        <w:pStyle w:val="a6"/>
        <w:numPr>
          <w:ilvl w:val="0"/>
          <w:numId w:val="13"/>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167E4C">
        <w:rPr>
          <w:rFonts w:ascii="Times New Roman" w:hAnsi="Times New Roman"/>
          <w:sz w:val="28"/>
          <w:szCs w:val="28"/>
        </w:rPr>
        <w:t xml:space="preserve">Общая </w:t>
      </w:r>
      <w:r w:rsidR="00F27B7D" w:rsidRPr="00167E4C">
        <w:rPr>
          <w:rFonts w:ascii="Times New Roman" w:hAnsi="Times New Roman"/>
          <w:sz w:val="28"/>
          <w:szCs w:val="28"/>
        </w:rPr>
        <w:t>теория денег и кредита./П</w:t>
      </w:r>
      <w:r w:rsidRPr="00167E4C">
        <w:rPr>
          <w:rFonts w:ascii="Times New Roman" w:hAnsi="Times New Roman"/>
          <w:sz w:val="28"/>
          <w:szCs w:val="28"/>
        </w:rPr>
        <w:t xml:space="preserve">од ред. проф. Е.Ф. Жукова. – </w:t>
      </w:r>
      <w:r w:rsidR="00F27B7D" w:rsidRPr="00167E4C">
        <w:rPr>
          <w:rFonts w:ascii="Times New Roman" w:hAnsi="Times New Roman"/>
          <w:sz w:val="28"/>
          <w:szCs w:val="28"/>
        </w:rPr>
        <w:t>Москва</w:t>
      </w:r>
      <w:r w:rsidR="006E30E2" w:rsidRPr="00167E4C">
        <w:rPr>
          <w:rFonts w:ascii="Times New Roman" w:hAnsi="Times New Roman"/>
          <w:sz w:val="28"/>
          <w:szCs w:val="28"/>
        </w:rPr>
        <w:t xml:space="preserve">: Банки </w:t>
      </w:r>
      <w:r w:rsidRPr="00167E4C">
        <w:rPr>
          <w:rFonts w:ascii="Times New Roman" w:hAnsi="Times New Roman"/>
          <w:sz w:val="28"/>
          <w:szCs w:val="28"/>
        </w:rPr>
        <w:t>и биржи, ЮНИТИ, 2001.</w:t>
      </w:r>
    </w:p>
    <w:p w:rsidR="009A7304" w:rsidRPr="00167E4C" w:rsidRDefault="003D2BAB" w:rsidP="00167E4C">
      <w:pPr>
        <w:pStyle w:val="a6"/>
        <w:numPr>
          <w:ilvl w:val="0"/>
          <w:numId w:val="13"/>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167E4C">
        <w:rPr>
          <w:rFonts w:ascii="Times New Roman" w:hAnsi="Times New Roman"/>
          <w:sz w:val="28"/>
          <w:szCs w:val="28"/>
        </w:rPr>
        <w:t>Финансы, денежное обращение и кредит.</w:t>
      </w:r>
      <w:r w:rsidR="00F27B7D" w:rsidRPr="00167E4C">
        <w:rPr>
          <w:rFonts w:ascii="Times New Roman" w:hAnsi="Times New Roman"/>
          <w:sz w:val="28"/>
          <w:szCs w:val="28"/>
        </w:rPr>
        <w:t xml:space="preserve"> /Абрамова М.А., Александрова Л.С.</w:t>
      </w:r>
      <w:r w:rsidR="00167E4C">
        <w:rPr>
          <w:rFonts w:ascii="Times New Roman" w:hAnsi="Times New Roman"/>
          <w:sz w:val="28"/>
          <w:szCs w:val="28"/>
        </w:rPr>
        <w:t xml:space="preserve"> </w:t>
      </w:r>
      <w:r w:rsidR="00F27B7D" w:rsidRPr="00167E4C">
        <w:rPr>
          <w:rFonts w:ascii="Times New Roman" w:hAnsi="Times New Roman"/>
          <w:sz w:val="28"/>
          <w:szCs w:val="28"/>
        </w:rPr>
        <w:t>– Москва</w:t>
      </w:r>
      <w:r w:rsidRPr="00167E4C">
        <w:rPr>
          <w:rFonts w:ascii="Times New Roman" w:hAnsi="Times New Roman"/>
          <w:sz w:val="28"/>
          <w:szCs w:val="28"/>
        </w:rPr>
        <w:t>: ИМПЭ, 1996</w:t>
      </w:r>
      <w:r w:rsidR="009A7304" w:rsidRPr="00167E4C">
        <w:rPr>
          <w:rFonts w:ascii="Times New Roman" w:hAnsi="Times New Roman"/>
          <w:sz w:val="28"/>
          <w:szCs w:val="28"/>
        </w:rPr>
        <w:t>.</w:t>
      </w:r>
    </w:p>
    <w:p w:rsidR="003D2BAB" w:rsidRPr="00167E4C" w:rsidRDefault="00F27B7D" w:rsidP="00167E4C">
      <w:pPr>
        <w:pStyle w:val="a6"/>
        <w:numPr>
          <w:ilvl w:val="0"/>
          <w:numId w:val="13"/>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167E4C">
        <w:rPr>
          <w:rFonts w:ascii="Times New Roman" w:hAnsi="Times New Roman"/>
          <w:sz w:val="28"/>
          <w:szCs w:val="28"/>
        </w:rPr>
        <w:t>Экономическая теория. / Под ред. Камаева В.Д. – Москва</w:t>
      </w:r>
      <w:r w:rsidR="003D2BAB" w:rsidRPr="00167E4C">
        <w:rPr>
          <w:rFonts w:ascii="Times New Roman" w:hAnsi="Times New Roman"/>
          <w:sz w:val="28"/>
          <w:szCs w:val="28"/>
        </w:rPr>
        <w:t>: ВЛАДОС, 2000.</w:t>
      </w:r>
    </w:p>
    <w:p w:rsidR="006E30E2" w:rsidRPr="00167E4C" w:rsidRDefault="006E30E2" w:rsidP="00167E4C">
      <w:pPr>
        <w:pStyle w:val="a6"/>
        <w:numPr>
          <w:ilvl w:val="0"/>
          <w:numId w:val="13"/>
        </w:numPr>
        <w:tabs>
          <w:tab w:val="left" w:pos="426"/>
        </w:tabs>
        <w:suppressAutoHyphens/>
        <w:autoSpaceDE w:val="0"/>
        <w:autoSpaceDN w:val="0"/>
        <w:adjustRightInd w:val="0"/>
        <w:spacing w:after="0" w:line="360" w:lineRule="auto"/>
        <w:ind w:left="0" w:firstLine="0"/>
        <w:rPr>
          <w:rFonts w:ascii="Times New Roman" w:hAnsi="Times New Roman"/>
          <w:sz w:val="28"/>
          <w:szCs w:val="28"/>
        </w:rPr>
      </w:pPr>
      <w:r w:rsidRPr="00167E4C">
        <w:rPr>
          <w:rFonts w:ascii="Times New Roman" w:hAnsi="Times New Roman"/>
          <w:sz w:val="28"/>
          <w:szCs w:val="28"/>
        </w:rPr>
        <w:t xml:space="preserve">ФЗ «О Центральном банке Российской Федерации (Банке России)» </w:t>
      </w:r>
      <w:r w:rsidR="00443055" w:rsidRPr="00167E4C">
        <w:rPr>
          <w:rFonts w:ascii="Times New Roman" w:hAnsi="Times New Roman"/>
          <w:sz w:val="28"/>
          <w:szCs w:val="28"/>
        </w:rPr>
        <w:t xml:space="preserve">от 10.07.02 г. № 86 </w:t>
      </w:r>
      <w:r w:rsidRPr="00167E4C">
        <w:rPr>
          <w:rFonts w:ascii="Times New Roman" w:hAnsi="Times New Roman"/>
          <w:sz w:val="28"/>
          <w:szCs w:val="28"/>
        </w:rPr>
        <w:t>(с изменениями и дополнениями от 10 января 2003 г.)</w:t>
      </w:r>
    </w:p>
    <w:p w:rsidR="00167E4C" w:rsidRPr="00A544C9" w:rsidRDefault="00167E4C" w:rsidP="00167E4C">
      <w:pPr>
        <w:pStyle w:val="a6"/>
        <w:tabs>
          <w:tab w:val="left" w:pos="426"/>
        </w:tabs>
        <w:suppressAutoHyphens/>
        <w:autoSpaceDE w:val="0"/>
        <w:autoSpaceDN w:val="0"/>
        <w:adjustRightInd w:val="0"/>
        <w:spacing w:after="0" w:line="360" w:lineRule="auto"/>
        <w:ind w:left="0"/>
        <w:rPr>
          <w:rFonts w:ascii="Times New Roman" w:hAnsi="Times New Roman"/>
          <w:color w:val="FFFFFF"/>
          <w:sz w:val="28"/>
          <w:szCs w:val="28"/>
        </w:rPr>
      </w:pPr>
      <w:bookmarkStart w:id="0" w:name="_GoBack"/>
      <w:bookmarkEnd w:id="0"/>
    </w:p>
    <w:sectPr w:rsidR="00167E4C" w:rsidRPr="00A544C9" w:rsidSect="00D05E0E">
      <w:headerReference w:type="default" r:id="rId12"/>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4C9" w:rsidRDefault="00A544C9" w:rsidP="00D05E0E">
      <w:pPr>
        <w:spacing w:after="0" w:line="240" w:lineRule="auto"/>
      </w:pPr>
      <w:r>
        <w:separator/>
      </w:r>
    </w:p>
  </w:endnote>
  <w:endnote w:type="continuationSeparator" w:id="0">
    <w:p w:rsidR="00A544C9" w:rsidRDefault="00A544C9" w:rsidP="00D0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4C9" w:rsidRDefault="00A544C9" w:rsidP="00D05E0E">
      <w:pPr>
        <w:spacing w:after="0" w:line="240" w:lineRule="auto"/>
      </w:pPr>
      <w:r>
        <w:separator/>
      </w:r>
    </w:p>
  </w:footnote>
  <w:footnote w:type="continuationSeparator" w:id="0">
    <w:p w:rsidR="00A544C9" w:rsidRDefault="00A544C9" w:rsidP="00D05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E0E" w:rsidRPr="00D05E0E" w:rsidRDefault="00D05E0E" w:rsidP="00D05E0E">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15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0B3AA9"/>
    <w:multiLevelType w:val="hybridMultilevel"/>
    <w:tmpl w:val="B7D03EB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5B060BE"/>
    <w:multiLevelType w:val="multilevel"/>
    <w:tmpl w:val="0419001D"/>
    <w:numStyleLink w:val="1"/>
  </w:abstractNum>
  <w:abstractNum w:abstractNumId="3">
    <w:nsid w:val="0E9471F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F962E51"/>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095A02"/>
    <w:multiLevelType w:val="hybridMultilevel"/>
    <w:tmpl w:val="AF446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80555A"/>
    <w:multiLevelType w:val="singleLevel"/>
    <w:tmpl w:val="98C0635C"/>
    <w:lvl w:ilvl="0">
      <w:start w:val="1"/>
      <w:numFmt w:val="bullet"/>
      <w:lvlText w:val="–"/>
      <w:lvlJc w:val="left"/>
      <w:pPr>
        <w:tabs>
          <w:tab w:val="num" w:pos="360"/>
        </w:tabs>
        <w:ind w:left="360" w:hanging="360"/>
      </w:pPr>
      <w:rPr>
        <w:rFonts w:ascii="Times New Roman" w:hAnsi="Times New Roman" w:hint="default"/>
      </w:rPr>
    </w:lvl>
  </w:abstractNum>
  <w:abstractNum w:abstractNumId="7">
    <w:nsid w:val="189534D1"/>
    <w:multiLevelType w:val="hybridMultilevel"/>
    <w:tmpl w:val="00C27A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FA7346"/>
    <w:multiLevelType w:val="singleLevel"/>
    <w:tmpl w:val="5A12CB3C"/>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19EE627C"/>
    <w:multiLevelType w:val="multilevel"/>
    <w:tmpl w:val="0419001F"/>
    <w:numStyleLink w:val="2"/>
  </w:abstractNum>
  <w:abstractNum w:abstractNumId="10">
    <w:nsid w:val="1B247806"/>
    <w:multiLevelType w:val="multilevel"/>
    <w:tmpl w:val="0419001F"/>
    <w:styleLink w:val="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12E29E9"/>
    <w:multiLevelType w:val="hybridMultilevel"/>
    <w:tmpl w:val="0194E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84452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5B65DFF"/>
    <w:multiLevelType w:val="hybridMultilevel"/>
    <w:tmpl w:val="B7B4F69A"/>
    <w:lvl w:ilvl="0" w:tplc="C69E3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DC10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C916827"/>
    <w:multiLevelType w:val="hybridMultilevel"/>
    <w:tmpl w:val="D3ACF6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2D892661"/>
    <w:multiLevelType w:val="hybridMultilevel"/>
    <w:tmpl w:val="10525C28"/>
    <w:lvl w:ilvl="0" w:tplc="BC3A944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35F95662"/>
    <w:multiLevelType w:val="singleLevel"/>
    <w:tmpl w:val="6CA2DD9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A42339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0339A5"/>
    <w:multiLevelType w:val="multilevel"/>
    <w:tmpl w:val="0419001D"/>
    <w:numStyleLink w:val="1"/>
  </w:abstractNum>
  <w:abstractNum w:abstractNumId="20">
    <w:nsid w:val="431957BD"/>
    <w:multiLevelType w:val="multilevel"/>
    <w:tmpl w:val="0419001F"/>
    <w:numStyleLink w:val="2"/>
  </w:abstractNum>
  <w:abstractNum w:abstractNumId="21">
    <w:nsid w:val="4425704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E50DF2"/>
    <w:multiLevelType w:val="hybridMultilevel"/>
    <w:tmpl w:val="49EC67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B238CE"/>
    <w:multiLevelType w:val="multilevel"/>
    <w:tmpl w:val="0419001D"/>
    <w:numStyleLink w:val="1"/>
  </w:abstractNum>
  <w:abstractNum w:abstractNumId="24">
    <w:nsid w:val="5F6E5282"/>
    <w:multiLevelType w:val="multilevel"/>
    <w:tmpl w:val="04190025"/>
    <w:lvl w:ilvl="0">
      <w:start w:val="1"/>
      <w:numFmt w:val="decimal"/>
      <w:pStyle w:val="10"/>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5">
    <w:nsid w:val="5F700F51"/>
    <w:multiLevelType w:val="hybridMultilevel"/>
    <w:tmpl w:val="B736083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62EC3E94"/>
    <w:multiLevelType w:val="multilevel"/>
    <w:tmpl w:val="0419001F"/>
    <w:numStyleLink w:val="2"/>
  </w:abstractNum>
  <w:abstractNum w:abstractNumId="27">
    <w:nsid w:val="65CF11B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E632BA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E810846"/>
    <w:multiLevelType w:val="singleLevel"/>
    <w:tmpl w:val="87425B2A"/>
    <w:lvl w:ilvl="0">
      <w:start w:val="1"/>
      <w:numFmt w:val="decimal"/>
      <w:lvlText w:val="%1."/>
      <w:legacy w:legacy="1" w:legacySpace="0" w:legacyIndent="360"/>
      <w:lvlJc w:val="left"/>
      <w:rPr>
        <w:rFonts w:ascii="Times New Roman CYR" w:hAnsi="Times New Roman CYR" w:cs="Times New Roman CYR" w:hint="default"/>
      </w:rPr>
    </w:lvl>
  </w:abstractNum>
  <w:abstractNum w:abstractNumId="30">
    <w:nsid w:val="71CF66D5"/>
    <w:multiLevelType w:val="multilevel"/>
    <w:tmpl w:val="0419001D"/>
    <w:numStyleLink w:val="1"/>
  </w:abstractNum>
  <w:abstractNum w:abstractNumId="31">
    <w:nsid w:val="72D93410"/>
    <w:multiLevelType w:val="multilevel"/>
    <w:tmpl w:val="0419001D"/>
    <w:styleLink w:val="1"/>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2E92723"/>
    <w:multiLevelType w:val="multilevel"/>
    <w:tmpl w:val="0419001F"/>
    <w:numStyleLink w:val="2"/>
  </w:abstractNum>
  <w:abstractNum w:abstractNumId="33">
    <w:nsid w:val="76404702"/>
    <w:multiLevelType w:val="multilevel"/>
    <w:tmpl w:val="0419001D"/>
    <w:numStyleLink w:val="1"/>
  </w:abstractNum>
  <w:abstractNum w:abstractNumId="34">
    <w:nsid w:val="799237A7"/>
    <w:multiLevelType w:val="hybridMultilevel"/>
    <w:tmpl w:val="7610CF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BF00201"/>
    <w:multiLevelType w:val="hybridMultilevel"/>
    <w:tmpl w:val="0BB47C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17"/>
  </w:num>
  <w:num w:numId="5">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
  </w:num>
  <w:num w:numId="7">
    <w:abstractNumId w:val="11"/>
  </w:num>
  <w:num w:numId="8">
    <w:abstractNumId w:val="13"/>
  </w:num>
  <w:num w:numId="9">
    <w:abstractNumId w:val="2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0">
    <w:abstractNumId w:val="7"/>
  </w:num>
  <w:num w:numId="11">
    <w:abstractNumId w:val="15"/>
  </w:num>
  <w:num w:numId="12">
    <w:abstractNumId w:val="35"/>
  </w:num>
  <w:num w:numId="13">
    <w:abstractNumId w:val="5"/>
  </w:num>
  <w:num w:numId="14">
    <w:abstractNumId w:val="34"/>
  </w:num>
  <w:num w:numId="15">
    <w:abstractNumId w:val="22"/>
  </w:num>
  <w:num w:numId="16">
    <w:abstractNumId w:val="25"/>
  </w:num>
  <w:num w:numId="17">
    <w:abstractNumId w:val="12"/>
  </w:num>
  <w:num w:numId="18">
    <w:abstractNumId w:val="3"/>
  </w:num>
  <w:num w:numId="19">
    <w:abstractNumId w:val="28"/>
  </w:num>
  <w:num w:numId="20">
    <w:abstractNumId w:val="14"/>
  </w:num>
  <w:num w:numId="21">
    <w:abstractNumId w:val="0"/>
  </w:num>
  <w:num w:numId="22">
    <w:abstractNumId w:val="18"/>
  </w:num>
  <w:num w:numId="23">
    <w:abstractNumId w:val="24"/>
  </w:num>
  <w:num w:numId="24">
    <w:abstractNumId w:val="31"/>
  </w:num>
  <w:num w:numId="25">
    <w:abstractNumId w:val="23"/>
  </w:num>
  <w:num w:numId="26">
    <w:abstractNumId w:val="30"/>
  </w:num>
  <w:num w:numId="27">
    <w:abstractNumId w:val="19"/>
  </w:num>
  <w:num w:numId="28">
    <w:abstractNumId w:val="33"/>
  </w:num>
  <w:num w:numId="29">
    <w:abstractNumId w:val="2"/>
  </w:num>
  <w:num w:numId="30">
    <w:abstractNumId w:val="16"/>
  </w:num>
  <w:num w:numId="31">
    <w:abstractNumId w:val="4"/>
  </w:num>
  <w:num w:numId="32">
    <w:abstractNumId w:val="27"/>
  </w:num>
  <w:num w:numId="33">
    <w:abstractNumId w:val="21"/>
  </w:num>
  <w:num w:numId="34">
    <w:abstractNumId w:val="20"/>
  </w:num>
  <w:num w:numId="35">
    <w:abstractNumId w:val="10"/>
  </w:num>
  <w:num w:numId="36">
    <w:abstractNumId w:val="9"/>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1F6"/>
    <w:rsid w:val="00026840"/>
    <w:rsid w:val="00026A5F"/>
    <w:rsid w:val="00055A54"/>
    <w:rsid w:val="00055C7E"/>
    <w:rsid w:val="000B7FE6"/>
    <w:rsid w:val="000F1EA7"/>
    <w:rsid w:val="001129AA"/>
    <w:rsid w:val="00116FFB"/>
    <w:rsid w:val="00121200"/>
    <w:rsid w:val="00135204"/>
    <w:rsid w:val="00163CBC"/>
    <w:rsid w:val="00167E4C"/>
    <w:rsid w:val="001C2C15"/>
    <w:rsid w:val="001D6D16"/>
    <w:rsid w:val="001E75A1"/>
    <w:rsid w:val="001F75CE"/>
    <w:rsid w:val="00202F30"/>
    <w:rsid w:val="002751CA"/>
    <w:rsid w:val="00277103"/>
    <w:rsid w:val="002A17B5"/>
    <w:rsid w:val="002B4F50"/>
    <w:rsid w:val="002D72D8"/>
    <w:rsid w:val="0038194F"/>
    <w:rsid w:val="003A7054"/>
    <w:rsid w:val="003B2D3B"/>
    <w:rsid w:val="003C18F7"/>
    <w:rsid w:val="003D2BAB"/>
    <w:rsid w:val="003D31F6"/>
    <w:rsid w:val="004322FE"/>
    <w:rsid w:val="004342AC"/>
    <w:rsid w:val="00443055"/>
    <w:rsid w:val="00465BF2"/>
    <w:rsid w:val="004C3867"/>
    <w:rsid w:val="004E4250"/>
    <w:rsid w:val="00502EEB"/>
    <w:rsid w:val="00541586"/>
    <w:rsid w:val="00562B60"/>
    <w:rsid w:val="0058724E"/>
    <w:rsid w:val="005F1CF7"/>
    <w:rsid w:val="0063533D"/>
    <w:rsid w:val="00635F38"/>
    <w:rsid w:val="006414BE"/>
    <w:rsid w:val="006458A8"/>
    <w:rsid w:val="00664CB1"/>
    <w:rsid w:val="00694989"/>
    <w:rsid w:val="006C0FA9"/>
    <w:rsid w:val="006E30E2"/>
    <w:rsid w:val="00726BA8"/>
    <w:rsid w:val="00726D76"/>
    <w:rsid w:val="00760151"/>
    <w:rsid w:val="007B1FF7"/>
    <w:rsid w:val="007C5397"/>
    <w:rsid w:val="007E37E9"/>
    <w:rsid w:val="0083451B"/>
    <w:rsid w:val="008A0557"/>
    <w:rsid w:val="008A19C5"/>
    <w:rsid w:val="009053F4"/>
    <w:rsid w:val="009808CB"/>
    <w:rsid w:val="00986BF4"/>
    <w:rsid w:val="009A7304"/>
    <w:rsid w:val="009A7813"/>
    <w:rsid w:val="009E6A8A"/>
    <w:rsid w:val="009F704D"/>
    <w:rsid w:val="00A049A8"/>
    <w:rsid w:val="00A1254C"/>
    <w:rsid w:val="00A14D09"/>
    <w:rsid w:val="00A21AA2"/>
    <w:rsid w:val="00A243BA"/>
    <w:rsid w:val="00A544C9"/>
    <w:rsid w:val="00A77CF1"/>
    <w:rsid w:val="00AC78C6"/>
    <w:rsid w:val="00AD2AF9"/>
    <w:rsid w:val="00AE0B68"/>
    <w:rsid w:val="00B04CB3"/>
    <w:rsid w:val="00B259B3"/>
    <w:rsid w:val="00B37923"/>
    <w:rsid w:val="00B41320"/>
    <w:rsid w:val="00B94FA9"/>
    <w:rsid w:val="00BA5EDE"/>
    <w:rsid w:val="00BD21EA"/>
    <w:rsid w:val="00C34C81"/>
    <w:rsid w:val="00C449B2"/>
    <w:rsid w:val="00C62906"/>
    <w:rsid w:val="00C77FC2"/>
    <w:rsid w:val="00C96225"/>
    <w:rsid w:val="00CA4055"/>
    <w:rsid w:val="00CA4620"/>
    <w:rsid w:val="00CB2A68"/>
    <w:rsid w:val="00D05E0E"/>
    <w:rsid w:val="00D07A1C"/>
    <w:rsid w:val="00D12DDE"/>
    <w:rsid w:val="00D83ABB"/>
    <w:rsid w:val="00DB65D1"/>
    <w:rsid w:val="00DC4146"/>
    <w:rsid w:val="00DE2152"/>
    <w:rsid w:val="00E62F06"/>
    <w:rsid w:val="00E70F35"/>
    <w:rsid w:val="00E82470"/>
    <w:rsid w:val="00EC0CC3"/>
    <w:rsid w:val="00F06942"/>
    <w:rsid w:val="00F143B8"/>
    <w:rsid w:val="00F22B37"/>
    <w:rsid w:val="00F2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0889619-D685-4493-91E4-4425E7CE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1F6"/>
    <w:pPr>
      <w:spacing w:after="200" w:line="276" w:lineRule="auto"/>
    </w:pPr>
    <w:rPr>
      <w:rFonts w:ascii="Calibri" w:hAnsi="Calibri"/>
      <w:sz w:val="22"/>
      <w:szCs w:val="22"/>
      <w:lang w:eastAsia="en-US"/>
    </w:rPr>
  </w:style>
  <w:style w:type="paragraph" w:styleId="10">
    <w:name w:val="heading 1"/>
    <w:basedOn w:val="a"/>
    <w:next w:val="a"/>
    <w:link w:val="11"/>
    <w:uiPriority w:val="9"/>
    <w:qFormat/>
    <w:rsid w:val="004E4250"/>
    <w:pPr>
      <w:keepNext/>
      <w:numPr>
        <w:numId w:val="23"/>
      </w:numPr>
      <w:spacing w:after="0" w:line="240" w:lineRule="auto"/>
      <w:outlineLvl w:val="0"/>
    </w:pPr>
    <w:rPr>
      <w:rFonts w:ascii="Times New Roman" w:hAnsi="Times New Roman"/>
      <w:i/>
      <w:iCs/>
      <w:sz w:val="24"/>
      <w:szCs w:val="24"/>
      <w:lang w:eastAsia="ru-RU"/>
    </w:rPr>
  </w:style>
  <w:style w:type="paragraph" w:styleId="20">
    <w:name w:val="heading 2"/>
    <w:basedOn w:val="a"/>
    <w:next w:val="a"/>
    <w:link w:val="21"/>
    <w:uiPriority w:val="9"/>
    <w:unhideWhenUsed/>
    <w:qFormat/>
    <w:rsid w:val="00760151"/>
    <w:pPr>
      <w:keepNext/>
      <w:keepLines/>
      <w:numPr>
        <w:ilvl w:val="1"/>
        <w:numId w:val="23"/>
      </w:numPr>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60151"/>
    <w:pPr>
      <w:keepNext/>
      <w:keepLines/>
      <w:numPr>
        <w:ilvl w:val="2"/>
        <w:numId w:val="23"/>
      </w:numPr>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760151"/>
    <w:pPr>
      <w:keepNext/>
      <w:keepLines/>
      <w:numPr>
        <w:ilvl w:val="3"/>
        <w:numId w:val="23"/>
      </w:numPr>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760151"/>
    <w:pPr>
      <w:keepNext/>
      <w:keepLines/>
      <w:numPr>
        <w:ilvl w:val="4"/>
        <w:numId w:val="23"/>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760151"/>
    <w:pPr>
      <w:keepNext/>
      <w:keepLines/>
      <w:numPr>
        <w:ilvl w:val="5"/>
        <w:numId w:val="23"/>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760151"/>
    <w:pPr>
      <w:keepNext/>
      <w:keepLines/>
      <w:numPr>
        <w:ilvl w:val="6"/>
        <w:numId w:val="23"/>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760151"/>
    <w:pPr>
      <w:keepNext/>
      <w:keepLines/>
      <w:numPr>
        <w:ilvl w:val="7"/>
        <w:numId w:val="23"/>
      </w:numPr>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760151"/>
    <w:pPr>
      <w:keepNext/>
      <w:keepLines/>
      <w:numPr>
        <w:ilvl w:val="8"/>
        <w:numId w:val="23"/>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4E4250"/>
    <w:rPr>
      <w:rFonts w:cs="Times New Roman"/>
      <w:i/>
      <w:iCs/>
      <w:sz w:val="24"/>
      <w:szCs w:val="24"/>
    </w:rPr>
  </w:style>
  <w:style w:type="character" w:customStyle="1" w:styleId="21">
    <w:name w:val="Заголовок 2 Знак"/>
    <w:link w:val="20"/>
    <w:uiPriority w:val="9"/>
    <w:locked/>
    <w:rsid w:val="00760151"/>
    <w:rPr>
      <w:rFonts w:ascii="Cambria" w:hAnsi="Cambria" w:cs="Times New Roman"/>
      <w:b/>
      <w:bCs/>
      <w:color w:val="4F81BD"/>
      <w:sz w:val="26"/>
      <w:szCs w:val="26"/>
      <w:lang w:val="x-none" w:eastAsia="en-US"/>
    </w:rPr>
  </w:style>
  <w:style w:type="character" w:customStyle="1" w:styleId="30">
    <w:name w:val="Заголовок 3 Знак"/>
    <w:link w:val="3"/>
    <w:uiPriority w:val="9"/>
    <w:semiHidden/>
    <w:locked/>
    <w:rsid w:val="00760151"/>
    <w:rPr>
      <w:rFonts w:ascii="Cambria" w:hAnsi="Cambria" w:cs="Times New Roman"/>
      <w:b/>
      <w:bCs/>
      <w:color w:val="4F81BD"/>
      <w:sz w:val="22"/>
      <w:szCs w:val="22"/>
      <w:lang w:val="x-none" w:eastAsia="en-US"/>
    </w:rPr>
  </w:style>
  <w:style w:type="character" w:customStyle="1" w:styleId="40">
    <w:name w:val="Заголовок 4 Знак"/>
    <w:link w:val="4"/>
    <w:uiPriority w:val="9"/>
    <w:semiHidden/>
    <w:locked/>
    <w:rsid w:val="00760151"/>
    <w:rPr>
      <w:rFonts w:ascii="Cambria" w:hAnsi="Cambria" w:cs="Times New Roman"/>
      <w:b/>
      <w:bCs/>
      <w:i/>
      <w:iCs/>
      <w:color w:val="4F81BD"/>
      <w:sz w:val="22"/>
      <w:szCs w:val="22"/>
      <w:lang w:val="x-none" w:eastAsia="en-US"/>
    </w:rPr>
  </w:style>
  <w:style w:type="character" w:customStyle="1" w:styleId="50">
    <w:name w:val="Заголовок 5 Знак"/>
    <w:link w:val="5"/>
    <w:uiPriority w:val="9"/>
    <w:semiHidden/>
    <w:locked/>
    <w:rsid w:val="00760151"/>
    <w:rPr>
      <w:rFonts w:ascii="Cambria" w:hAnsi="Cambria" w:cs="Times New Roman"/>
      <w:color w:val="243F60"/>
      <w:sz w:val="22"/>
      <w:szCs w:val="22"/>
      <w:lang w:val="x-none" w:eastAsia="en-US"/>
    </w:rPr>
  </w:style>
  <w:style w:type="character" w:customStyle="1" w:styleId="60">
    <w:name w:val="Заголовок 6 Знак"/>
    <w:link w:val="6"/>
    <w:uiPriority w:val="9"/>
    <w:semiHidden/>
    <w:locked/>
    <w:rsid w:val="00760151"/>
    <w:rPr>
      <w:rFonts w:ascii="Cambria" w:hAnsi="Cambria" w:cs="Times New Roman"/>
      <w:i/>
      <w:iCs/>
      <w:color w:val="243F60"/>
      <w:sz w:val="22"/>
      <w:szCs w:val="22"/>
      <w:lang w:val="x-none" w:eastAsia="en-US"/>
    </w:rPr>
  </w:style>
  <w:style w:type="character" w:customStyle="1" w:styleId="70">
    <w:name w:val="Заголовок 7 Знак"/>
    <w:link w:val="7"/>
    <w:uiPriority w:val="9"/>
    <w:semiHidden/>
    <w:locked/>
    <w:rsid w:val="00760151"/>
    <w:rPr>
      <w:rFonts w:ascii="Cambria" w:hAnsi="Cambria" w:cs="Times New Roman"/>
      <w:i/>
      <w:iCs/>
      <w:color w:val="404040"/>
      <w:sz w:val="22"/>
      <w:szCs w:val="22"/>
      <w:lang w:val="x-none" w:eastAsia="en-US"/>
    </w:rPr>
  </w:style>
  <w:style w:type="character" w:customStyle="1" w:styleId="80">
    <w:name w:val="Заголовок 8 Знак"/>
    <w:link w:val="8"/>
    <w:uiPriority w:val="9"/>
    <w:semiHidden/>
    <w:locked/>
    <w:rsid w:val="00760151"/>
    <w:rPr>
      <w:rFonts w:ascii="Cambria" w:hAnsi="Cambria" w:cs="Times New Roman"/>
      <w:color w:val="404040"/>
      <w:lang w:val="x-none" w:eastAsia="en-US"/>
    </w:rPr>
  </w:style>
  <w:style w:type="character" w:customStyle="1" w:styleId="90">
    <w:name w:val="Заголовок 9 Знак"/>
    <w:link w:val="9"/>
    <w:uiPriority w:val="9"/>
    <w:semiHidden/>
    <w:locked/>
    <w:rsid w:val="00760151"/>
    <w:rPr>
      <w:rFonts w:ascii="Cambria" w:hAnsi="Cambria" w:cs="Times New Roman"/>
      <w:i/>
      <w:iCs/>
      <w:color w:val="404040"/>
      <w:lang w:val="x-none" w:eastAsia="en-US"/>
    </w:rPr>
  </w:style>
  <w:style w:type="paragraph" w:customStyle="1" w:styleId="12">
    <w:name w:val="заголовок 1"/>
    <w:basedOn w:val="a"/>
    <w:next w:val="a"/>
    <w:uiPriority w:val="99"/>
    <w:rsid w:val="00BA5EDE"/>
    <w:pPr>
      <w:keepNext/>
      <w:autoSpaceDE w:val="0"/>
      <w:autoSpaceDN w:val="0"/>
      <w:spacing w:before="240" w:after="60" w:line="240" w:lineRule="auto"/>
    </w:pPr>
    <w:rPr>
      <w:rFonts w:ascii="Arial" w:hAnsi="Arial" w:cs="Arial"/>
      <w:b/>
      <w:bCs/>
      <w:kern w:val="28"/>
      <w:sz w:val="28"/>
      <w:szCs w:val="28"/>
      <w:lang w:val="en-US" w:eastAsia="ru-RU"/>
    </w:rPr>
  </w:style>
  <w:style w:type="paragraph" w:styleId="31">
    <w:name w:val="Body Text Indent 3"/>
    <w:basedOn w:val="a"/>
    <w:link w:val="32"/>
    <w:uiPriority w:val="99"/>
    <w:rsid w:val="005F1CF7"/>
    <w:pPr>
      <w:spacing w:after="0" w:line="360" w:lineRule="auto"/>
      <w:ind w:firstLine="567"/>
      <w:jc w:val="center"/>
    </w:pPr>
    <w:rPr>
      <w:rFonts w:ascii="Times New Roman" w:hAnsi="Times New Roman"/>
      <w:b/>
      <w:sz w:val="28"/>
      <w:szCs w:val="20"/>
      <w:lang w:eastAsia="ru-RU"/>
    </w:rPr>
  </w:style>
  <w:style w:type="character" w:customStyle="1" w:styleId="32">
    <w:name w:val="Основной текст с отступом 3 Знак"/>
    <w:link w:val="31"/>
    <w:uiPriority w:val="99"/>
    <w:locked/>
    <w:rsid w:val="005F1CF7"/>
    <w:rPr>
      <w:rFonts w:cs="Times New Roman"/>
      <w:b/>
      <w:sz w:val="28"/>
    </w:rPr>
  </w:style>
  <w:style w:type="character" w:styleId="a3">
    <w:name w:val="Placeholder Text"/>
    <w:uiPriority w:val="99"/>
    <w:semiHidden/>
    <w:rsid w:val="00A21AA2"/>
    <w:rPr>
      <w:rFonts w:cs="Times New Roman"/>
      <w:color w:val="808080"/>
    </w:rPr>
  </w:style>
  <w:style w:type="paragraph" w:styleId="a4">
    <w:name w:val="Balloon Text"/>
    <w:basedOn w:val="a"/>
    <w:link w:val="a5"/>
    <w:uiPriority w:val="99"/>
    <w:semiHidden/>
    <w:unhideWhenUsed/>
    <w:rsid w:val="00A21AA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21AA2"/>
    <w:rPr>
      <w:rFonts w:ascii="Tahoma" w:hAnsi="Tahoma" w:cs="Tahoma"/>
      <w:sz w:val="16"/>
      <w:szCs w:val="16"/>
      <w:lang w:val="x-none" w:eastAsia="en-US"/>
    </w:rPr>
  </w:style>
  <w:style w:type="paragraph" w:styleId="a6">
    <w:name w:val="List Paragraph"/>
    <w:basedOn w:val="a"/>
    <w:uiPriority w:val="34"/>
    <w:qFormat/>
    <w:rsid w:val="00F27B7D"/>
    <w:pPr>
      <w:ind w:left="720"/>
      <w:contextualSpacing/>
    </w:pPr>
  </w:style>
  <w:style w:type="paragraph" w:styleId="a7">
    <w:name w:val="header"/>
    <w:basedOn w:val="a"/>
    <w:link w:val="a8"/>
    <w:uiPriority w:val="99"/>
    <w:semiHidden/>
    <w:unhideWhenUsed/>
    <w:rsid w:val="00D05E0E"/>
    <w:pPr>
      <w:tabs>
        <w:tab w:val="center" w:pos="4819"/>
        <w:tab w:val="right" w:pos="9639"/>
      </w:tabs>
    </w:pPr>
  </w:style>
  <w:style w:type="character" w:customStyle="1" w:styleId="a8">
    <w:name w:val="Верхний колонтитул Знак"/>
    <w:link w:val="a7"/>
    <w:uiPriority w:val="99"/>
    <w:semiHidden/>
    <w:locked/>
    <w:rsid w:val="00D05E0E"/>
    <w:rPr>
      <w:rFonts w:ascii="Calibri" w:hAnsi="Calibri" w:cs="Times New Roman"/>
      <w:sz w:val="22"/>
      <w:szCs w:val="22"/>
      <w:lang w:val="ru-RU" w:eastAsia="en-US"/>
    </w:rPr>
  </w:style>
  <w:style w:type="paragraph" w:styleId="a9">
    <w:name w:val="footer"/>
    <w:basedOn w:val="a"/>
    <w:link w:val="aa"/>
    <w:uiPriority w:val="99"/>
    <w:semiHidden/>
    <w:unhideWhenUsed/>
    <w:rsid w:val="00D05E0E"/>
    <w:pPr>
      <w:tabs>
        <w:tab w:val="center" w:pos="4819"/>
        <w:tab w:val="right" w:pos="9639"/>
      </w:tabs>
    </w:pPr>
  </w:style>
  <w:style w:type="character" w:customStyle="1" w:styleId="aa">
    <w:name w:val="Нижний колонтитул Знак"/>
    <w:link w:val="a9"/>
    <w:uiPriority w:val="99"/>
    <w:semiHidden/>
    <w:locked/>
    <w:rsid w:val="00D05E0E"/>
    <w:rPr>
      <w:rFonts w:ascii="Calibri" w:hAnsi="Calibri" w:cs="Times New Roman"/>
      <w:sz w:val="22"/>
      <w:szCs w:val="22"/>
      <w:lang w:val="ru-RU" w:eastAsia="en-US"/>
    </w:rPr>
  </w:style>
  <w:style w:type="numbering" w:customStyle="1" w:styleId="2">
    <w:name w:val="Стиль2"/>
    <w:pPr>
      <w:numPr>
        <w:numId w:val="35"/>
      </w:numPr>
    </w:pPr>
  </w:style>
  <w:style w:type="numbering" w:customStyle="1" w:styleId="1">
    <w:name w:val="Стиль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5930</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admin</cp:lastModifiedBy>
  <cp:revision>2</cp:revision>
  <cp:lastPrinted>2008-11-02T21:29:00Z</cp:lastPrinted>
  <dcterms:created xsi:type="dcterms:W3CDTF">2014-03-24T14:43:00Z</dcterms:created>
  <dcterms:modified xsi:type="dcterms:W3CDTF">2014-03-24T14:43:00Z</dcterms:modified>
</cp:coreProperties>
</file>